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2489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7202491_2142443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202493_2142443653">
            <w:r>
              <w:rPr>
                <w:webHidden/>
                <w:rStyle w:val="IndexLink"/>
                <w:rtl w:val="true"/>
              </w:rPr>
              <w:t>فهرست موضوعات</w:t>
            </w:r>
            <w:r>
              <w:rPr>
                <w:rStyle w:val="IndexLink"/>
                <w:rtl w:val="true"/>
              </w:rPr>
              <w:tab/>
            </w:r>
            <w:r>
              <w:rPr>
                <w:rStyle w:val="IndexLink"/>
              </w:rPr>
              <w:t>15</w:t>
            </w:r>
          </w:hyperlink>
        </w:p>
        <w:p>
          <w:pPr>
            <w:pStyle w:val="Contents2"/>
            <w:tabs>
              <w:tab w:val="clear" w:pos="8743"/>
              <w:tab w:val="right" w:pos="9026" w:leader="dot"/>
            </w:tabs>
            <w:rPr/>
          </w:pPr>
          <w:hyperlink w:anchor="__RefHeading___Toc7202495_2142443653">
            <w:r>
              <w:rPr>
                <w:webHidden/>
                <w:rStyle w:val="IndexLink"/>
                <w:rtl w:val="true"/>
              </w:rPr>
              <w:t xml:space="preserve">بخش اول </w:t>
            </w:r>
            <w:r>
              <w:rPr>
                <w:rStyle w:val="IndexLink"/>
                <w:rtl w:val="true"/>
              </w:rPr>
              <w:t xml:space="preserve">: </w:t>
            </w:r>
            <w:r>
              <w:rPr>
                <w:rStyle w:val="IndexLink"/>
                <w:rtl w:val="true"/>
              </w:rPr>
              <w:t>گریه و عزاداری برای امام حسین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7202497_2142443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202499_2142443653">
            <w:r>
              <w:rPr>
                <w:webHidden/>
                <w:rStyle w:val="IndexLink"/>
                <w:rtl w:val="true"/>
              </w:rPr>
              <w:t>گریه و عزاداری برای امام حسین 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7202501_2142443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202503_2142443653">
            <w:r>
              <w:rPr>
                <w:webHidden/>
                <w:rStyle w:val="IndexLink"/>
                <w:rtl w:val="true"/>
              </w:rPr>
              <w:t>مقدمه</w:t>
            </w:r>
            <w:r>
              <w:rPr>
                <w:rStyle w:val="IndexLink"/>
                <w:rtl w:val="true"/>
              </w:rPr>
              <w:tab/>
            </w:r>
            <w:r>
              <w:rPr>
                <w:rStyle w:val="IndexLink"/>
              </w:rPr>
              <w:t>29</w:t>
            </w:r>
          </w:hyperlink>
        </w:p>
        <w:p>
          <w:pPr>
            <w:pStyle w:val="Contents4"/>
            <w:tabs>
              <w:tab w:val="clear" w:pos="8176"/>
              <w:tab w:val="right" w:pos="9026" w:leader="dot"/>
            </w:tabs>
            <w:rPr/>
          </w:pPr>
          <w:hyperlink w:anchor="__RefHeading___Toc7202505_2142443653">
            <w:r>
              <w:rPr>
                <w:webHidden/>
                <w:rStyle w:val="IndexLink"/>
                <w:rtl w:val="true"/>
              </w:rPr>
              <w:t>انواع گریه</w:t>
            </w:r>
            <w:r>
              <w:rPr>
                <w:rStyle w:val="IndexLink"/>
                <w:rtl w:val="true"/>
              </w:rPr>
              <w:tab/>
            </w:r>
            <w:r>
              <w:rPr>
                <w:rStyle w:val="IndexLink"/>
              </w:rPr>
              <w:t>30</w:t>
            </w:r>
          </w:hyperlink>
        </w:p>
        <w:p>
          <w:pPr>
            <w:pStyle w:val="Contents5"/>
            <w:tabs>
              <w:tab w:val="clear" w:pos="7892"/>
              <w:tab w:val="right" w:pos="9026" w:leader="dot"/>
            </w:tabs>
            <w:rPr/>
          </w:pPr>
          <w:hyperlink w:anchor="__RefHeading___Toc7202507_2142443653">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202509_2142443653">
            <w:r>
              <w:rPr>
                <w:webHidden/>
                <w:rStyle w:val="IndexLink"/>
              </w:rPr>
              <w:t>1</w:t>
            </w:r>
            <w:r>
              <w:rPr>
                <w:rStyle w:val="IndexLink"/>
                <w:rtl w:val="true"/>
              </w:rPr>
              <w:t>-</w:t>
            </w:r>
            <w:r>
              <w:rPr>
                <w:rStyle w:val="IndexLink"/>
                <w:rtl w:val="true"/>
              </w:rPr>
              <w:t>گریه ی عقیدتی</w:t>
            </w:r>
            <w:r>
              <w:rPr>
                <w:rStyle w:val="IndexLink"/>
                <w:rtl w:val="true"/>
              </w:rPr>
              <w:tab/>
            </w:r>
            <w:r>
              <w:rPr>
                <w:rStyle w:val="IndexLink"/>
              </w:rPr>
              <w:t>31</w:t>
            </w:r>
          </w:hyperlink>
        </w:p>
        <w:p>
          <w:pPr>
            <w:pStyle w:val="Contents5"/>
            <w:tabs>
              <w:tab w:val="clear" w:pos="7892"/>
              <w:tab w:val="right" w:pos="9026" w:leader="dot"/>
            </w:tabs>
            <w:rPr/>
          </w:pPr>
          <w:hyperlink w:anchor="__RefHeading___Toc7202511_2142443653">
            <w:r>
              <w:rPr>
                <w:webHidden/>
                <w:rStyle w:val="IndexLink"/>
              </w:rPr>
              <w:t>2</w:t>
            </w:r>
            <w:r>
              <w:rPr>
                <w:rStyle w:val="IndexLink"/>
                <w:rtl w:val="true"/>
              </w:rPr>
              <w:t>-</w:t>
            </w:r>
            <w:r>
              <w:rPr>
                <w:rStyle w:val="IndexLink"/>
                <w:rtl w:val="true"/>
              </w:rPr>
              <w:t>گریه ی عاطفی</w:t>
            </w:r>
            <w:r>
              <w:rPr>
                <w:rStyle w:val="IndexLink"/>
                <w:rtl w:val="true"/>
              </w:rPr>
              <w:tab/>
            </w:r>
            <w:r>
              <w:rPr>
                <w:rStyle w:val="IndexLink"/>
              </w:rPr>
              <w:t>31</w:t>
            </w:r>
          </w:hyperlink>
        </w:p>
        <w:p>
          <w:pPr>
            <w:pStyle w:val="Contents6"/>
            <w:tabs>
              <w:tab w:val="clear" w:pos="7609"/>
              <w:tab w:val="right" w:pos="9026" w:leader="dot"/>
            </w:tabs>
            <w:rPr/>
          </w:pPr>
          <w:hyperlink w:anchor="__RefHeading___Toc7202513_214244365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7202515_2142443653">
            <w:r>
              <w:rPr>
                <w:webHidden/>
                <w:rStyle w:val="IndexLink"/>
                <w:rtl w:val="true"/>
              </w:rPr>
              <w:t>داستان</w:t>
            </w:r>
            <w:r>
              <w:rPr>
                <w:rStyle w:val="IndexLink"/>
                <w:rtl w:val="true"/>
              </w:rPr>
              <w:tab/>
            </w:r>
            <w:r>
              <w:rPr>
                <w:rStyle w:val="IndexLink"/>
              </w:rPr>
              <w:t>32</w:t>
            </w:r>
          </w:hyperlink>
        </w:p>
        <w:p>
          <w:pPr>
            <w:pStyle w:val="Contents5"/>
            <w:tabs>
              <w:tab w:val="clear" w:pos="7892"/>
              <w:tab w:val="right" w:pos="9026" w:leader="dot"/>
            </w:tabs>
            <w:rPr/>
          </w:pPr>
          <w:hyperlink w:anchor="__RefHeading___Toc7202517_2142443653">
            <w:r>
              <w:rPr>
                <w:webHidden/>
                <w:rStyle w:val="IndexLink"/>
              </w:rPr>
              <w:t>3</w:t>
            </w:r>
            <w:r>
              <w:rPr>
                <w:rStyle w:val="IndexLink"/>
                <w:rtl w:val="true"/>
              </w:rPr>
              <w:t>-</w:t>
            </w:r>
            <w:r>
              <w:rPr>
                <w:rStyle w:val="IndexLink"/>
                <w:rtl w:val="true"/>
              </w:rPr>
              <w:t xml:space="preserve">گریه فضيلت طلبی </w:t>
            </w:r>
            <w:r>
              <w:rPr>
                <w:rStyle w:val="IndexLink"/>
                <w:rtl w:val="true"/>
              </w:rPr>
              <w:t>(</w:t>
            </w:r>
            <w:r>
              <w:rPr>
                <w:rStyle w:val="IndexLink"/>
                <w:rtl w:val="true"/>
              </w:rPr>
              <w:t>عدم حضور</w:t>
            </w:r>
            <w:r>
              <w:rPr>
                <w:rStyle w:val="IndexLink"/>
                <w:rtl w:val="true"/>
              </w:rPr>
              <w:t>)</w:t>
              <w:tab/>
            </w:r>
            <w:r>
              <w:rPr>
                <w:rStyle w:val="IndexLink"/>
              </w:rPr>
              <w:t>34</w:t>
            </w:r>
          </w:hyperlink>
        </w:p>
        <w:p>
          <w:pPr>
            <w:pStyle w:val="Contents5"/>
            <w:tabs>
              <w:tab w:val="clear" w:pos="7892"/>
              <w:tab w:val="right" w:pos="9026" w:leader="dot"/>
            </w:tabs>
            <w:rPr/>
          </w:pPr>
          <w:hyperlink w:anchor="__RefHeading___Toc7202519_2142443653">
            <w:r>
              <w:rPr>
                <w:webHidden/>
                <w:rStyle w:val="IndexLink"/>
              </w:rPr>
              <w:t>4</w:t>
            </w:r>
            <w:r>
              <w:rPr>
                <w:rStyle w:val="IndexLink"/>
                <w:rtl w:val="true"/>
              </w:rPr>
              <w:t>-</w:t>
            </w:r>
            <w:r>
              <w:rPr>
                <w:rStyle w:val="IndexLink"/>
                <w:rtl w:val="true"/>
              </w:rPr>
              <w:t xml:space="preserve">گریه ی معرفت </w:t>
            </w:r>
            <w:r>
              <w:rPr>
                <w:rStyle w:val="IndexLink"/>
                <w:rtl w:val="true"/>
              </w:rPr>
              <w:t>(</w:t>
            </w:r>
            <w:r>
              <w:rPr>
                <w:rStyle w:val="IndexLink"/>
                <w:rtl w:val="true"/>
              </w:rPr>
              <w:t>معصیت زدایی</w:t>
            </w:r>
            <w:r>
              <w:rPr>
                <w:rStyle w:val="IndexLink"/>
                <w:rtl w:val="true"/>
              </w:rPr>
              <w:t>)</w:t>
              <w:tab/>
            </w:r>
            <w:r>
              <w:rPr>
                <w:rStyle w:val="IndexLink"/>
              </w:rPr>
              <w:t>35</w:t>
            </w:r>
          </w:hyperlink>
        </w:p>
        <w:p>
          <w:pPr>
            <w:pStyle w:val="Contents5"/>
            <w:tabs>
              <w:tab w:val="clear" w:pos="7892"/>
              <w:tab w:val="right" w:pos="9026" w:leader="dot"/>
            </w:tabs>
            <w:rPr/>
          </w:pPr>
          <w:hyperlink w:anchor="__RefHeading___Toc7202521_2142443653">
            <w:r>
              <w:rPr>
                <w:webHidden/>
                <w:rStyle w:val="IndexLink"/>
              </w:rPr>
              <w:t>5</w:t>
            </w:r>
            <w:r>
              <w:rPr>
                <w:rStyle w:val="IndexLink"/>
                <w:rtl w:val="true"/>
              </w:rPr>
              <w:t>-</w:t>
            </w:r>
            <w:r>
              <w:rPr>
                <w:rStyle w:val="IndexLink"/>
                <w:rtl w:val="true"/>
              </w:rPr>
              <w:t>گریه بر مظلوم</w:t>
            </w:r>
            <w:r>
              <w:rPr>
                <w:rStyle w:val="IndexLink"/>
                <w:rtl w:val="true"/>
              </w:rPr>
              <w:tab/>
            </w:r>
            <w:r>
              <w:rPr>
                <w:rStyle w:val="IndexLink"/>
              </w:rPr>
              <w:t>36</w:t>
            </w:r>
          </w:hyperlink>
        </w:p>
        <w:p>
          <w:pPr>
            <w:pStyle w:val="Contents4"/>
            <w:tabs>
              <w:tab w:val="clear" w:pos="8176"/>
              <w:tab w:val="right" w:pos="9026" w:leader="dot"/>
            </w:tabs>
            <w:rPr/>
          </w:pPr>
          <w:hyperlink w:anchor="__RefHeading___Toc7202523_2142443653">
            <w:r>
              <w:rPr>
                <w:webHidden/>
                <w:rStyle w:val="IndexLink"/>
                <w:rtl w:val="true"/>
              </w:rPr>
              <w:t>ثواب زیارت امام حسین علیه السلام</w:t>
            </w:r>
            <w:r>
              <w:rPr>
                <w:rStyle w:val="IndexLink"/>
                <w:rtl w:val="true"/>
              </w:rPr>
              <w:tab/>
            </w:r>
            <w:r>
              <w:rPr>
                <w:rStyle w:val="IndexLink"/>
              </w:rPr>
              <w:t>37</w:t>
            </w:r>
          </w:hyperlink>
        </w:p>
        <w:p>
          <w:pPr>
            <w:pStyle w:val="Contents4"/>
            <w:tabs>
              <w:tab w:val="clear" w:pos="8176"/>
              <w:tab w:val="right" w:pos="9026" w:leader="dot"/>
            </w:tabs>
            <w:rPr/>
          </w:pPr>
          <w:hyperlink w:anchor="__RefHeading___Toc7202525_2142443653">
            <w:r>
              <w:rPr>
                <w:webHidden/>
                <w:rStyle w:val="IndexLink"/>
                <w:rtl w:val="true"/>
              </w:rPr>
              <w:t>امام هادی و توسل به امام حسین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7202527_2142443653">
            <w:r>
              <w:rPr>
                <w:webHidden/>
                <w:rStyle w:val="IndexLink"/>
                <w:rtl w:val="true"/>
              </w:rPr>
              <w:t>روضه عطش</w:t>
            </w:r>
            <w:r>
              <w:rPr>
                <w:rStyle w:val="IndexLink"/>
                <w:rtl w:val="true"/>
              </w:rPr>
              <w:tab/>
            </w:r>
            <w:r>
              <w:rPr>
                <w:rStyle w:val="IndexLink"/>
              </w:rPr>
              <w:t>42</w:t>
            </w:r>
          </w:hyperlink>
        </w:p>
        <w:p>
          <w:pPr>
            <w:pStyle w:val="Contents3"/>
            <w:tabs>
              <w:tab w:val="clear" w:pos="8459"/>
              <w:tab w:val="right" w:pos="9026" w:leader="dot"/>
            </w:tabs>
            <w:rPr/>
          </w:pPr>
          <w:hyperlink w:anchor="__RefHeading___Toc7202529_2142443653">
            <w:r>
              <w:rPr>
                <w:webHidden/>
                <w:rStyle w:val="IndexLink"/>
                <w:rtl w:val="true"/>
              </w:rPr>
              <w:t>اباعبدالله مظهر فضايل</w:t>
            </w:r>
            <w:r>
              <w:rPr>
                <w:rStyle w:val="IndexLink"/>
                <w:rtl w:val="true"/>
              </w:rPr>
              <w:tab/>
            </w:r>
            <w:r>
              <w:rPr>
                <w:rStyle w:val="IndexLink"/>
              </w:rPr>
              <w:t>44</w:t>
            </w:r>
          </w:hyperlink>
        </w:p>
        <w:p>
          <w:pPr>
            <w:pStyle w:val="Contents4"/>
            <w:tabs>
              <w:tab w:val="clear" w:pos="8176"/>
              <w:tab w:val="right" w:pos="9026" w:leader="dot"/>
            </w:tabs>
            <w:rPr/>
          </w:pPr>
          <w:hyperlink w:anchor="__RefHeading___Toc7202531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7202533_2142443653">
            <w:r>
              <w:rPr>
                <w:webHidden/>
                <w:rStyle w:val="IndexLink"/>
                <w:rtl w:val="true"/>
              </w:rPr>
              <w:t>مقدمه</w:t>
            </w:r>
            <w:r>
              <w:rPr>
                <w:rStyle w:val="IndexLink"/>
                <w:rtl w:val="true"/>
              </w:rPr>
              <w:tab/>
            </w:r>
            <w:r>
              <w:rPr>
                <w:rStyle w:val="IndexLink"/>
              </w:rPr>
              <w:t>44</w:t>
            </w:r>
          </w:hyperlink>
        </w:p>
        <w:p>
          <w:pPr>
            <w:pStyle w:val="Contents4"/>
            <w:tabs>
              <w:tab w:val="clear" w:pos="8176"/>
              <w:tab w:val="right" w:pos="9026" w:leader="dot"/>
            </w:tabs>
            <w:rPr/>
          </w:pPr>
          <w:hyperlink w:anchor="__RefHeading___Toc7202535_2142443653">
            <w:r>
              <w:rPr>
                <w:webHidden/>
                <w:rStyle w:val="IndexLink"/>
                <w:rtl w:val="true"/>
              </w:rPr>
              <w:t>فضایل</w:t>
            </w:r>
            <w:r>
              <w:rPr>
                <w:rStyle w:val="IndexLink"/>
                <w:rtl w:val="true"/>
              </w:rPr>
              <w:tab/>
            </w:r>
            <w:r>
              <w:rPr>
                <w:rStyle w:val="IndexLink"/>
              </w:rPr>
              <w:t>46</w:t>
            </w:r>
          </w:hyperlink>
        </w:p>
        <w:p>
          <w:pPr>
            <w:pStyle w:val="Contents5"/>
            <w:tabs>
              <w:tab w:val="clear" w:pos="7892"/>
              <w:tab w:val="right" w:pos="9026" w:leader="dot"/>
            </w:tabs>
            <w:rPr/>
          </w:pPr>
          <w:hyperlink w:anchor="__RefHeading___Toc7202537_2142443653">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7202539_2142443653">
            <w:r>
              <w:rPr>
                <w:webHidden/>
                <w:rStyle w:val="IndexLink"/>
              </w:rPr>
              <w:t>1</w:t>
            </w:r>
            <w:r>
              <w:rPr>
                <w:rStyle w:val="IndexLink"/>
                <w:rtl w:val="true"/>
              </w:rPr>
              <w:t>-</w:t>
            </w:r>
            <w:r>
              <w:rPr>
                <w:rStyle w:val="IndexLink"/>
                <w:rtl w:val="true"/>
              </w:rPr>
              <w:t>نیت صادق و توکل بر خدا</w:t>
            </w:r>
            <w:r>
              <w:rPr>
                <w:rStyle w:val="IndexLink"/>
                <w:rtl w:val="true"/>
              </w:rPr>
              <w:tab/>
            </w:r>
            <w:r>
              <w:rPr>
                <w:rStyle w:val="IndexLink"/>
              </w:rPr>
              <w:t>47</w:t>
            </w:r>
          </w:hyperlink>
        </w:p>
        <w:p>
          <w:pPr>
            <w:pStyle w:val="Contents5"/>
            <w:tabs>
              <w:tab w:val="clear" w:pos="7892"/>
              <w:tab w:val="right" w:pos="9026" w:leader="dot"/>
            </w:tabs>
            <w:rPr/>
          </w:pPr>
          <w:hyperlink w:anchor="__RefHeading___Toc7202541_2142443653">
            <w:r>
              <w:rPr>
                <w:webHidden/>
                <w:rStyle w:val="IndexLink"/>
              </w:rPr>
              <w:t>2</w:t>
            </w:r>
            <w:r>
              <w:rPr>
                <w:rStyle w:val="IndexLink"/>
                <w:rtl w:val="true"/>
              </w:rPr>
              <w:t>-</w:t>
            </w:r>
            <w:r>
              <w:rPr>
                <w:rStyle w:val="IndexLink"/>
                <w:rtl w:val="true"/>
              </w:rPr>
              <w:t>ذکر زیاد</w:t>
            </w:r>
            <w:r>
              <w:rPr>
                <w:rStyle w:val="IndexLink"/>
                <w:rtl w:val="true"/>
              </w:rPr>
              <w:tab/>
            </w:r>
            <w:r>
              <w:rPr>
                <w:rStyle w:val="IndexLink"/>
              </w:rPr>
              <w:t>49</w:t>
            </w:r>
          </w:hyperlink>
        </w:p>
        <w:p>
          <w:pPr>
            <w:pStyle w:val="Contents5"/>
            <w:tabs>
              <w:tab w:val="clear" w:pos="7892"/>
              <w:tab w:val="right" w:pos="9026" w:leader="dot"/>
            </w:tabs>
            <w:rPr/>
          </w:pPr>
          <w:hyperlink w:anchor="__RefHeading___Toc7202543_2142443653">
            <w:r>
              <w:rPr>
                <w:webHidden/>
                <w:rStyle w:val="IndexLink"/>
              </w:rPr>
              <w:t>3</w:t>
            </w:r>
            <w:r>
              <w:rPr>
                <w:rStyle w:val="IndexLink"/>
                <w:rtl w:val="true"/>
              </w:rPr>
              <w:t>-</w:t>
            </w:r>
            <w:r>
              <w:rPr>
                <w:rStyle w:val="IndexLink"/>
                <w:rtl w:val="true"/>
              </w:rPr>
              <w:t>صبر بر مصیبت</w:t>
            </w:r>
            <w:r>
              <w:rPr>
                <w:rStyle w:val="IndexLink"/>
                <w:rtl w:val="true"/>
              </w:rPr>
              <w:tab/>
            </w:r>
            <w:r>
              <w:rPr>
                <w:rStyle w:val="IndexLink"/>
              </w:rPr>
              <w:t>50</w:t>
            </w:r>
          </w:hyperlink>
        </w:p>
        <w:p>
          <w:pPr>
            <w:pStyle w:val="Contents5"/>
            <w:tabs>
              <w:tab w:val="clear" w:pos="7892"/>
              <w:tab w:val="right" w:pos="9026" w:leader="dot"/>
            </w:tabs>
            <w:rPr/>
          </w:pPr>
          <w:hyperlink w:anchor="__RefHeading___Toc7202545_2142443653">
            <w:r>
              <w:rPr>
                <w:webHidden/>
                <w:rStyle w:val="IndexLink"/>
              </w:rPr>
              <w:t>4</w:t>
            </w:r>
            <w:r>
              <w:rPr>
                <w:rStyle w:val="IndexLink"/>
                <w:rtl w:val="true"/>
              </w:rPr>
              <w:t>-</w:t>
            </w:r>
            <w:r>
              <w:rPr>
                <w:rStyle w:val="IndexLink"/>
                <w:rtl w:val="true"/>
              </w:rPr>
              <w:t>هر چه را برای خود می پسندد برای دیگران هم بپسندد</w:t>
            </w:r>
            <w:r>
              <w:rPr>
                <w:rStyle w:val="IndexLink"/>
                <w:rtl w:val="true"/>
              </w:rPr>
              <w:tab/>
            </w:r>
            <w:r>
              <w:rPr>
                <w:rStyle w:val="IndexLink"/>
              </w:rPr>
              <w:t>52</w:t>
            </w:r>
          </w:hyperlink>
        </w:p>
        <w:p>
          <w:pPr>
            <w:pStyle w:val="Contents5"/>
            <w:tabs>
              <w:tab w:val="clear" w:pos="7892"/>
              <w:tab w:val="right" w:pos="9026" w:leader="dot"/>
            </w:tabs>
            <w:rPr/>
          </w:pPr>
          <w:hyperlink w:anchor="__RefHeading___Toc7202547_2142443653">
            <w:r>
              <w:rPr>
                <w:webHidden/>
                <w:rStyle w:val="IndexLink"/>
              </w:rPr>
              <w:t>5</w:t>
            </w:r>
            <w:r>
              <w:rPr>
                <w:rStyle w:val="IndexLink"/>
                <w:rtl w:val="true"/>
              </w:rPr>
              <w:t>-</w:t>
            </w:r>
            <w:r>
              <w:rPr>
                <w:rStyle w:val="IndexLink"/>
                <w:rtl w:val="true"/>
              </w:rPr>
              <w:t>راضی به رضای خداوند</w:t>
            </w:r>
            <w:r>
              <w:rPr>
                <w:rStyle w:val="IndexLink"/>
                <w:rtl w:val="true"/>
              </w:rPr>
              <w:tab/>
            </w:r>
            <w:r>
              <w:rPr>
                <w:rStyle w:val="IndexLink"/>
              </w:rPr>
              <w:t>52</w:t>
            </w:r>
          </w:hyperlink>
        </w:p>
        <w:p>
          <w:pPr>
            <w:pStyle w:val="Contents3"/>
            <w:tabs>
              <w:tab w:val="clear" w:pos="8459"/>
              <w:tab w:val="right" w:pos="9026" w:leader="dot"/>
            </w:tabs>
            <w:rPr/>
          </w:pPr>
          <w:hyperlink w:anchor="__RefHeading___Toc7202549_2142443653">
            <w:r>
              <w:rPr>
                <w:webHidden/>
                <w:rStyle w:val="IndexLink"/>
                <w:rtl w:val="true"/>
              </w:rPr>
              <w:t>مسئولیت و مسئولیت پذیری</w:t>
            </w:r>
            <w:r>
              <w:rPr>
                <w:rStyle w:val="IndexLink"/>
                <w:rtl w:val="true"/>
              </w:rPr>
              <w:tab/>
            </w:r>
            <w:r>
              <w:rPr>
                <w:rStyle w:val="IndexLink"/>
              </w:rPr>
              <w:t>54</w:t>
            </w:r>
          </w:hyperlink>
        </w:p>
        <w:p>
          <w:pPr>
            <w:pStyle w:val="Contents4"/>
            <w:tabs>
              <w:tab w:val="clear" w:pos="8176"/>
              <w:tab w:val="right" w:pos="9026" w:leader="dot"/>
            </w:tabs>
            <w:rPr/>
          </w:pPr>
          <w:hyperlink w:anchor="__RefHeading___Toc7202551_2142443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202553_2142443653">
            <w:r>
              <w:rPr>
                <w:webHidden/>
                <w:rStyle w:val="IndexLink"/>
                <w:rtl w:val="true"/>
              </w:rPr>
              <w:t>مقدمه</w:t>
            </w:r>
            <w:r>
              <w:rPr>
                <w:rStyle w:val="IndexLink"/>
                <w:rtl w:val="true"/>
              </w:rPr>
              <w:tab/>
            </w:r>
            <w:r>
              <w:rPr>
                <w:rStyle w:val="IndexLink"/>
              </w:rPr>
              <w:t>54</w:t>
            </w:r>
          </w:hyperlink>
        </w:p>
        <w:p>
          <w:pPr>
            <w:pStyle w:val="Contents4"/>
            <w:tabs>
              <w:tab w:val="clear" w:pos="8176"/>
              <w:tab w:val="right" w:pos="9026" w:leader="dot"/>
            </w:tabs>
            <w:rPr/>
          </w:pPr>
          <w:hyperlink w:anchor="__RefHeading___Toc7202555_2142443653">
            <w:r>
              <w:rPr>
                <w:webHidden/>
                <w:rStyle w:val="IndexLink"/>
                <w:rtl w:val="true"/>
              </w:rPr>
              <w:t>اقسام مسئولیت</w:t>
            </w:r>
            <w:r>
              <w:rPr>
                <w:rStyle w:val="IndexLink"/>
                <w:rtl w:val="true"/>
              </w:rPr>
              <w:tab/>
            </w:r>
            <w:r>
              <w:rPr>
                <w:rStyle w:val="IndexLink"/>
              </w:rPr>
              <w:t>54</w:t>
            </w:r>
          </w:hyperlink>
        </w:p>
        <w:p>
          <w:pPr>
            <w:pStyle w:val="Contents5"/>
            <w:tabs>
              <w:tab w:val="clear" w:pos="7892"/>
              <w:tab w:val="right" w:pos="9026" w:leader="dot"/>
            </w:tabs>
            <w:rPr/>
          </w:pPr>
          <w:hyperlink w:anchor="__RefHeading___Toc7202557_214244365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7202559_2142443653">
            <w:r>
              <w:rPr>
                <w:webHidden/>
                <w:rStyle w:val="IndexLink"/>
              </w:rPr>
              <w:t>1</w:t>
            </w:r>
            <w:r>
              <w:rPr>
                <w:rStyle w:val="IndexLink"/>
                <w:rtl w:val="true"/>
              </w:rPr>
              <w:t>-</w:t>
            </w:r>
            <w:r>
              <w:rPr>
                <w:rStyle w:val="IndexLink"/>
                <w:rtl w:val="true"/>
              </w:rPr>
              <w:t>در مقابل خداوند</w:t>
            </w:r>
            <w:r>
              <w:rPr>
                <w:rStyle w:val="IndexLink"/>
                <w:rtl w:val="true"/>
              </w:rPr>
              <w:tab/>
            </w:r>
            <w:r>
              <w:rPr>
                <w:rStyle w:val="IndexLink"/>
              </w:rPr>
              <w:t>54</w:t>
            </w:r>
          </w:hyperlink>
        </w:p>
        <w:p>
          <w:pPr>
            <w:pStyle w:val="Contents6"/>
            <w:tabs>
              <w:tab w:val="clear" w:pos="7609"/>
              <w:tab w:val="right" w:pos="9026" w:leader="dot"/>
            </w:tabs>
            <w:rPr/>
          </w:pPr>
          <w:hyperlink w:anchor="__RefHeading___Toc7202561_2142443653">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7202563_2142443653">
            <w:r>
              <w:rPr>
                <w:webHidden/>
                <w:rStyle w:val="IndexLink"/>
                <w:rtl w:val="true"/>
              </w:rPr>
              <w:t>داستان</w:t>
            </w:r>
            <w:r>
              <w:rPr>
                <w:rStyle w:val="IndexLink"/>
                <w:rtl w:val="true"/>
              </w:rPr>
              <w:tab/>
            </w:r>
            <w:r>
              <w:rPr>
                <w:rStyle w:val="IndexLink"/>
              </w:rPr>
              <w:t>55</w:t>
            </w:r>
          </w:hyperlink>
        </w:p>
        <w:p>
          <w:pPr>
            <w:pStyle w:val="Contents5"/>
            <w:tabs>
              <w:tab w:val="clear" w:pos="7892"/>
              <w:tab w:val="right" w:pos="9026" w:leader="dot"/>
            </w:tabs>
            <w:rPr/>
          </w:pPr>
          <w:hyperlink w:anchor="__RefHeading___Toc7202565_2142443653">
            <w:r>
              <w:rPr>
                <w:webHidden/>
                <w:rStyle w:val="IndexLink"/>
              </w:rPr>
              <w:t>2</w:t>
            </w:r>
            <w:r>
              <w:rPr>
                <w:rStyle w:val="IndexLink"/>
                <w:rtl w:val="true"/>
              </w:rPr>
              <w:t>-</w:t>
            </w:r>
            <w:r>
              <w:rPr>
                <w:rStyle w:val="IndexLink"/>
                <w:rtl w:val="true"/>
              </w:rPr>
              <w:t>در مقابل پیامبر</w:t>
            </w:r>
            <w:r>
              <w:rPr>
                <w:rStyle w:val="IndexLink"/>
                <w:rtl w:val="true"/>
              </w:rPr>
              <w:tab/>
            </w:r>
            <w:r>
              <w:rPr>
                <w:rStyle w:val="IndexLink"/>
              </w:rPr>
              <w:t>57</w:t>
            </w:r>
          </w:hyperlink>
        </w:p>
        <w:p>
          <w:pPr>
            <w:pStyle w:val="Contents5"/>
            <w:tabs>
              <w:tab w:val="clear" w:pos="7892"/>
              <w:tab w:val="right" w:pos="9026" w:leader="dot"/>
            </w:tabs>
            <w:rPr/>
          </w:pPr>
          <w:hyperlink w:anchor="__RefHeading___Toc7202567_2142443653">
            <w:r>
              <w:rPr>
                <w:webHidden/>
                <w:rStyle w:val="IndexLink"/>
              </w:rPr>
              <w:t>3</w:t>
            </w:r>
            <w:r>
              <w:rPr>
                <w:rStyle w:val="IndexLink"/>
                <w:rtl w:val="true"/>
              </w:rPr>
              <w:t>-</w:t>
            </w:r>
            <w:r>
              <w:rPr>
                <w:rStyle w:val="IndexLink"/>
                <w:rtl w:val="true"/>
              </w:rPr>
              <w:t>در مقابل امام</w:t>
            </w:r>
            <w:r>
              <w:rPr>
                <w:rStyle w:val="IndexLink"/>
                <w:rtl w:val="true"/>
              </w:rPr>
              <w:tab/>
            </w:r>
            <w:r>
              <w:rPr>
                <w:rStyle w:val="IndexLink"/>
              </w:rPr>
              <w:t>61</w:t>
            </w:r>
          </w:hyperlink>
        </w:p>
        <w:p>
          <w:pPr>
            <w:pStyle w:val="Contents5"/>
            <w:tabs>
              <w:tab w:val="clear" w:pos="7892"/>
              <w:tab w:val="right" w:pos="9026" w:leader="dot"/>
            </w:tabs>
            <w:rPr/>
          </w:pPr>
          <w:hyperlink w:anchor="__RefHeading___Toc7202569_2142443653">
            <w:r>
              <w:rPr>
                <w:webHidden/>
                <w:rStyle w:val="IndexLink"/>
              </w:rPr>
              <w:t>4</w:t>
            </w:r>
            <w:r>
              <w:rPr>
                <w:rStyle w:val="IndexLink"/>
                <w:rtl w:val="true"/>
              </w:rPr>
              <w:t>-</w:t>
            </w:r>
            <w:r>
              <w:rPr>
                <w:rStyle w:val="IndexLink"/>
                <w:rtl w:val="true"/>
              </w:rPr>
              <w:t>در مقابل اعضاء و جوارح</w:t>
            </w:r>
            <w:r>
              <w:rPr>
                <w:rStyle w:val="IndexLink"/>
                <w:rtl w:val="true"/>
              </w:rPr>
              <w:tab/>
            </w:r>
            <w:r>
              <w:rPr>
                <w:rStyle w:val="IndexLink"/>
              </w:rPr>
              <w:t>63</w:t>
            </w:r>
          </w:hyperlink>
        </w:p>
        <w:p>
          <w:pPr>
            <w:pStyle w:val="Contents3"/>
            <w:tabs>
              <w:tab w:val="clear" w:pos="8459"/>
              <w:tab w:val="right" w:pos="9026" w:leader="dot"/>
            </w:tabs>
            <w:rPr/>
          </w:pPr>
          <w:hyperlink w:anchor="__RefHeading___Toc7202571_2142443653">
            <w:r>
              <w:rPr>
                <w:webHidden/>
                <w:rStyle w:val="IndexLink"/>
                <w:rtl w:val="true"/>
              </w:rPr>
              <w:t>اباعبدالله مظهر شجاعت</w:t>
            </w:r>
            <w:r>
              <w:rPr>
                <w:rStyle w:val="IndexLink"/>
                <w:rtl w:val="true"/>
              </w:rPr>
              <w:tab/>
            </w:r>
            <w:r>
              <w:rPr>
                <w:rStyle w:val="IndexLink"/>
              </w:rPr>
              <w:t>65</w:t>
            </w:r>
          </w:hyperlink>
        </w:p>
        <w:p>
          <w:pPr>
            <w:pStyle w:val="Contents4"/>
            <w:tabs>
              <w:tab w:val="clear" w:pos="8176"/>
              <w:tab w:val="right" w:pos="9026" w:leader="dot"/>
            </w:tabs>
            <w:rPr/>
          </w:pPr>
          <w:hyperlink w:anchor="__RefHeading___Toc7202573_2142443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202575_2142443653">
            <w:r>
              <w:rPr>
                <w:webHidden/>
                <w:rStyle w:val="IndexLink"/>
                <w:rtl w:val="true"/>
              </w:rPr>
              <w:t>مقدمه</w:t>
            </w:r>
            <w:r>
              <w:rPr>
                <w:rStyle w:val="IndexLink"/>
                <w:rtl w:val="true"/>
              </w:rPr>
              <w:tab/>
            </w:r>
            <w:r>
              <w:rPr>
                <w:rStyle w:val="IndexLink"/>
              </w:rPr>
              <w:t>65</w:t>
            </w:r>
          </w:hyperlink>
        </w:p>
        <w:p>
          <w:pPr>
            <w:pStyle w:val="Contents4"/>
            <w:tabs>
              <w:tab w:val="clear" w:pos="8176"/>
              <w:tab w:val="right" w:pos="9026" w:leader="dot"/>
            </w:tabs>
            <w:rPr/>
          </w:pPr>
          <w:hyperlink w:anchor="__RefHeading___Toc7202577_2142443653">
            <w:r>
              <w:rPr>
                <w:webHidden/>
                <w:rStyle w:val="IndexLink"/>
                <w:rtl w:val="true"/>
              </w:rPr>
              <w:t>علائم شجاعت</w:t>
            </w:r>
            <w:r>
              <w:rPr>
                <w:rStyle w:val="IndexLink"/>
                <w:rtl w:val="true"/>
              </w:rPr>
              <w:tab/>
            </w:r>
            <w:r>
              <w:rPr>
                <w:rStyle w:val="IndexLink"/>
              </w:rPr>
              <w:t>65</w:t>
            </w:r>
          </w:hyperlink>
        </w:p>
        <w:p>
          <w:pPr>
            <w:pStyle w:val="Contents5"/>
            <w:tabs>
              <w:tab w:val="clear" w:pos="7892"/>
              <w:tab w:val="right" w:pos="9026" w:leader="dot"/>
            </w:tabs>
            <w:rPr/>
          </w:pPr>
          <w:hyperlink w:anchor="__RefHeading___Toc7202579_2142443653">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7202581_2142443653">
            <w:r>
              <w:rPr>
                <w:webHidden/>
                <w:rStyle w:val="IndexLink"/>
              </w:rPr>
              <w:t>1</w:t>
            </w:r>
            <w:r>
              <w:rPr>
                <w:rStyle w:val="IndexLink"/>
                <w:rtl w:val="true"/>
              </w:rPr>
              <w:t>.</w:t>
            </w:r>
            <w:r>
              <w:rPr>
                <w:rStyle w:val="IndexLink"/>
                <w:rtl w:val="true"/>
              </w:rPr>
              <w:t>راستگویی</w:t>
            </w:r>
            <w:r>
              <w:rPr>
                <w:rStyle w:val="IndexLink"/>
                <w:rtl w:val="true"/>
              </w:rPr>
              <w:tab/>
            </w:r>
            <w:r>
              <w:rPr>
                <w:rStyle w:val="IndexLink"/>
              </w:rPr>
              <w:t>66</w:t>
            </w:r>
          </w:hyperlink>
        </w:p>
        <w:p>
          <w:pPr>
            <w:pStyle w:val="Contents5"/>
            <w:tabs>
              <w:tab w:val="clear" w:pos="7892"/>
              <w:tab w:val="right" w:pos="9026" w:leader="dot"/>
            </w:tabs>
            <w:rPr/>
          </w:pPr>
          <w:hyperlink w:anchor="__RefHeading___Toc7202583_2142443653">
            <w:r>
              <w:rPr>
                <w:webHidden/>
                <w:rStyle w:val="IndexLink"/>
              </w:rPr>
              <w:t>2</w:t>
            </w:r>
            <w:r>
              <w:rPr>
                <w:rStyle w:val="IndexLink"/>
                <w:rtl w:val="true"/>
              </w:rPr>
              <w:t>.</w:t>
            </w:r>
            <w:r>
              <w:rPr>
                <w:rStyle w:val="IndexLink"/>
                <w:rtl w:val="true"/>
              </w:rPr>
              <w:t>در میدان نبرد صبور و بردبار</w:t>
            </w:r>
            <w:r>
              <w:rPr>
                <w:rStyle w:val="IndexLink"/>
                <w:rtl w:val="true"/>
              </w:rPr>
              <w:tab/>
            </w:r>
            <w:r>
              <w:rPr>
                <w:rStyle w:val="IndexLink"/>
              </w:rPr>
              <w:t>71</w:t>
            </w:r>
          </w:hyperlink>
        </w:p>
        <w:p>
          <w:pPr>
            <w:pStyle w:val="Contents5"/>
            <w:tabs>
              <w:tab w:val="clear" w:pos="7892"/>
              <w:tab w:val="right" w:pos="9026" w:leader="dot"/>
            </w:tabs>
            <w:rPr/>
          </w:pPr>
          <w:hyperlink w:anchor="__RefHeading___Toc7202585_2142443653">
            <w:r>
              <w:rPr>
                <w:webHidden/>
                <w:rStyle w:val="IndexLink"/>
              </w:rPr>
              <w:t>3</w:t>
            </w:r>
            <w:r>
              <w:rPr>
                <w:rStyle w:val="IndexLink"/>
                <w:rtl w:val="true"/>
              </w:rPr>
              <w:t>.</w:t>
            </w:r>
            <w:r>
              <w:rPr>
                <w:rStyle w:val="IndexLink"/>
                <w:rtl w:val="true"/>
              </w:rPr>
              <w:t>حق گفتن در اوج عصبانیت</w:t>
            </w:r>
            <w:r>
              <w:rPr>
                <w:rStyle w:val="IndexLink"/>
                <w:rtl w:val="true"/>
              </w:rPr>
              <w:tab/>
            </w:r>
            <w:r>
              <w:rPr>
                <w:rStyle w:val="IndexLink"/>
              </w:rPr>
              <w:t>74</w:t>
            </w:r>
          </w:hyperlink>
        </w:p>
        <w:p>
          <w:pPr>
            <w:pStyle w:val="Contents5"/>
            <w:tabs>
              <w:tab w:val="clear" w:pos="7892"/>
              <w:tab w:val="right" w:pos="9026" w:leader="dot"/>
            </w:tabs>
            <w:rPr/>
          </w:pPr>
          <w:hyperlink w:anchor="__RefHeading___Toc7202587_2142443653">
            <w:r>
              <w:rPr>
                <w:webHidden/>
                <w:rStyle w:val="IndexLink"/>
              </w:rPr>
              <w:t>4</w:t>
            </w:r>
            <w:r>
              <w:rPr>
                <w:rStyle w:val="IndexLink"/>
                <w:rtl w:val="true"/>
              </w:rPr>
              <w:t>.</w:t>
            </w:r>
            <w:r>
              <w:rPr>
                <w:rStyle w:val="IndexLink"/>
                <w:rtl w:val="true"/>
              </w:rPr>
              <w:t>گناه نکردن در محیط گناه</w:t>
            </w:r>
            <w:r>
              <w:rPr>
                <w:rStyle w:val="IndexLink"/>
                <w:rtl w:val="true"/>
              </w:rPr>
              <w:tab/>
            </w:r>
            <w:r>
              <w:rPr>
                <w:rStyle w:val="IndexLink"/>
              </w:rPr>
              <w:t>75</w:t>
            </w:r>
          </w:hyperlink>
        </w:p>
        <w:p>
          <w:pPr>
            <w:pStyle w:val="Contents5"/>
            <w:tabs>
              <w:tab w:val="clear" w:pos="7892"/>
              <w:tab w:val="right" w:pos="9026" w:leader="dot"/>
            </w:tabs>
            <w:rPr/>
          </w:pPr>
          <w:hyperlink w:anchor="__RefHeading___Toc7202589_2142443653">
            <w:r>
              <w:rPr>
                <w:webHidden/>
                <w:rStyle w:val="IndexLink"/>
              </w:rPr>
              <w:t>5</w:t>
            </w:r>
            <w:r>
              <w:rPr>
                <w:rStyle w:val="IndexLink"/>
                <w:rtl w:val="true"/>
              </w:rPr>
              <w:t>.</w:t>
            </w:r>
            <w:r>
              <w:rPr>
                <w:rStyle w:val="IndexLink"/>
                <w:rtl w:val="true"/>
              </w:rPr>
              <w:t>ظلم نکردن در اوج قدرت</w:t>
            </w:r>
            <w:r>
              <w:rPr>
                <w:rStyle w:val="IndexLink"/>
                <w:rtl w:val="true"/>
              </w:rPr>
              <w:tab/>
            </w:r>
            <w:r>
              <w:rPr>
                <w:rStyle w:val="IndexLink"/>
              </w:rPr>
              <w:t>75</w:t>
            </w:r>
          </w:hyperlink>
        </w:p>
        <w:p>
          <w:pPr>
            <w:pStyle w:val="Contents3"/>
            <w:tabs>
              <w:tab w:val="clear" w:pos="8459"/>
              <w:tab w:val="right" w:pos="9026" w:leader="dot"/>
            </w:tabs>
            <w:rPr/>
          </w:pPr>
          <w:hyperlink w:anchor="__RefHeading___Toc7202591_2142443653">
            <w:r>
              <w:rPr>
                <w:webHidden/>
                <w:rStyle w:val="IndexLink"/>
                <w:rtl w:val="true"/>
              </w:rPr>
              <w:t>وفای به عهد و پیمان</w:t>
            </w:r>
            <w:r>
              <w:rPr>
                <w:rStyle w:val="IndexLink"/>
                <w:rtl w:val="true"/>
              </w:rPr>
              <w:tab/>
            </w:r>
            <w:r>
              <w:rPr>
                <w:rStyle w:val="IndexLink"/>
              </w:rPr>
              <w:t>77</w:t>
            </w:r>
          </w:hyperlink>
        </w:p>
        <w:p>
          <w:pPr>
            <w:pStyle w:val="Contents4"/>
            <w:tabs>
              <w:tab w:val="clear" w:pos="8176"/>
              <w:tab w:val="right" w:pos="9026" w:leader="dot"/>
            </w:tabs>
            <w:rPr/>
          </w:pPr>
          <w:hyperlink w:anchor="__RefHeading___Toc7202593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202595_2142443653">
            <w:r>
              <w:rPr>
                <w:webHidden/>
                <w:rStyle w:val="IndexLink"/>
                <w:rtl w:val="true"/>
              </w:rPr>
              <w:t>مقدمه</w:t>
            </w:r>
            <w:r>
              <w:rPr>
                <w:rStyle w:val="IndexLink"/>
                <w:rtl w:val="true"/>
              </w:rPr>
              <w:tab/>
            </w:r>
            <w:r>
              <w:rPr>
                <w:rStyle w:val="IndexLink"/>
              </w:rPr>
              <w:t>77</w:t>
            </w:r>
          </w:hyperlink>
        </w:p>
        <w:p>
          <w:pPr>
            <w:pStyle w:val="Contents4"/>
            <w:tabs>
              <w:tab w:val="clear" w:pos="8176"/>
              <w:tab w:val="right" w:pos="9026" w:leader="dot"/>
            </w:tabs>
            <w:rPr/>
          </w:pPr>
          <w:hyperlink w:anchor="__RefHeading___Toc7202597_2142443653">
            <w:r>
              <w:rPr>
                <w:webHidden/>
                <w:rStyle w:val="IndexLink"/>
                <w:rtl w:val="true"/>
              </w:rPr>
              <w:t>اقسام عهد و پیمان</w:t>
            </w:r>
            <w:r>
              <w:rPr>
                <w:rStyle w:val="IndexLink"/>
                <w:rtl w:val="true"/>
              </w:rPr>
              <w:tab/>
            </w:r>
            <w:r>
              <w:rPr>
                <w:rStyle w:val="IndexLink"/>
              </w:rPr>
              <w:t>78</w:t>
            </w:r>
          </w:hyperlink>
        </w:p>
        <w:p>
          <w:pPr>
            <w:pStyle w:val="Contents5"/>
            <w:tabs>
              <w:tab w:val="clear" w:pos="7892"/>
              <w:tab w:val="right" w:pos="9026" w:leader="dot"/>
            </w:tabs>
            <w:rPr/>
          </w:pPr>
          <w:hyperlink w:anchor="__RefHeading___Toc7202599_214244365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7202601_2142443653">
            <w:r>
              <w:rPr>
                <w:webHidden/>
                <w:rStyle w:val="IndexLink"/>
              </w:rPr>
              <w:t>1</w:t>
            </w:r>
            <w:r>
              <w:rPr>
                <w:rStyle w:val="IndexLink"/>
                <w:rtl w:val="true"/>
              </w:rPr>
              <w:t>-</w:t>
            </w:r>
            <w:r>
              <w:rPr>
                <w:rStyle w:val="IndexLink"/>
                <w:rtl w:val="true"/>
              </w:rPr>
              <w:t>عهد با خداوند</w:t>
            </w:r>
            <w:r>
              <w:rPr>
                <w:rStyle w:val="IndexLink"/>
                <w:rtl w:val="true"/>
              </w:rPr>
              <w:tab/>
            </w:r>
            <w:r>
              <w:rPr>
                <w:rStyle w:val="IndexLink"/>
              </w:rPr>
              <w:t>78</w:t>
            </w:r>
          </w:hyperlink>
        </w:p>
        <w:p>
          <w:pPr>
            <w:pStyle w:val="Contents6"/>
            <w:tabs>
              <w:tab w:val="clear" w:pos="7609"/>
              <w:tab w:val="right" w:pos="9026" w:leader="dot"/>
            </w:tabs>
            <w:rPr/>
          </w:pPr>
          <w:hyperlink w:anchor="__RefHeading___Toc7202603_2142443653">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7202605_2142443653">
            <w:r>
              <w:rPr>
                <w:webHidden/>
                <w:rStyle w:val="IndexLink"/>
                <w:rtl w:val="true"/>
              </w:rPr>
              <w:t>میثاق بنی اسرائیل با خداوند</w:t>
            </w:r>
            <w:r>
              <w:rPr>
                <w:rStyle w:val="IndexLink"/>
                <w:rtl w:val="true"/>
              </w:rPr>
              <w:tab/>
            </w:r>
            <w:r>
              <w:rPr>
                <w:rStyle w:val="IndexLink"/>
              </w:rPr>
              <w:t>79</w:t>
            </w:r>
          </w:hyperlink>
        </w:p>
        <w:p>
          <w:pPr>
            <w:pStyle w:val="Contents5"/>
            <w:tabs>
              <w:tab w:val="clear" w:pos="7892"/>
              <w:tab w:val="right" w:pos="9026" w:leader="dot"/>
            </w:tabs>
            <w:rPr/>
          </w:pPr>
          <w:hyperlink w:anchor="__RefHeading___Toc7202607_2142443653">
            <w:r>
              <w:rPr>
                <w:webHidden/>
                <w:rStyle w:val="IndexLink"/>
              </w:rPr>
              <w:t>2</w:t>
            </w:r>
            <w:r>
              <w:rPr>
                <w:rStyle w:val="IndexLink"/>
                <w:rtl w:val="true"/>
              </w:rPr>
              <w:t>-</w:t>
            </w:r>
            <w:r>
              <w:rPr>
                <w:rStyle w:val="IndexLink"/>
                <w:rtl w:val="true"/>
              </w:rPr>
              <w:t>عهد با پیامبر صلی الله علیه و آله و سلم و ائمه علیهم السلام</w:t>
            </w:r>
            <w:r>
              <w:rPr>
                <w:rStyle w:val="IndexLink"/>
                <w:rtl w:val="true"/>
              </w:rPr>
              <w:tab/>
            </w:r>
            <w:r>
              <w:rPr>
                <w:rStyle w:val="IndexLink"/>
              </w:rPr>
              <w:t>80</w:t>
            </w:r>
          </w:hyperlink>
        </w:p>
        <w:p>
          <w:pPr>
            <w:pStyle w:val="Contents6"/>
            <w:tabs>
              <w:tab w:val="clear" w:pos="7609"/>
              <w:tab w:val="right" w:pos="9026" w:leader="dot"/>
            </w:tabs>
            <w:rPr/>
          </w:pPr>
          <w:hyperlink w:anchor="__RefHeading___Toc7202609_2142443653">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7202611_2142443653">
            <w:r>
              <w:rPr>
                <w:webHidden/>
                <w:rStyle w:val="IndexLink"/>
                <w:rtl w:val="true"/>
              </w:rPr>
              <w:t>نمونه های فراخوان امام حسین علیه السلام</w:t>
            </w:r>
            <w:r>
              <w:rPr>
                <w:rStyle w:val="IndexLink"/>
                <w:rtl w:val="true"/>
              </w:rPr>
              <w:tab/>
            </w:r>
            <w:r>
              <w:rPr>
                <w:rStyle w:val="IndexLink"/>
              </w:rPr>
              <w:t>81</w:t>
            </w:r>
          </w:hyperlink>
        </w:p>
        <w:p>
          <w:pPr>
            <w:pStyle w:val="Contents6"/>
            <w:tabs>
              <w:tab w:val="clear" w:pos="7609"/>
              <w:tab w:val="right" w:pos="9026" w:leader="dot"/>
            </w:tabs>
            <w:rPr/>
          </w:pPr>
          <w:hyperlink w:anchor="__RefHeading___Toc7202613_2142443653">
            <w:r>
              <w:rPr>
                <w:webHidden/>
                <w:rStyle w:val="IndexLink"/>
                <w:rtl w:val="true"/>
              </w:rPr>
              <w:t>عبیدالله حر جعفی</w:t>
            </w:r>
            <w:r>
              <w:rPr>
                <w:rStyle w:val="IndexLink"/>
                <w:rtl w:val="true"/>
              </w:rPr>
              <w:tab/>
            </w:r>
            <w:r>
              <w:rPr>
                <w:rStyle w:val="IndexLink"/>
              </w:rPr>
              <w:t>82</w:t>
            </w:r>
          </w:hyperlink>
        </w:p>
        <w:p>
          <w:pPr>
            <w:pStyle w:val="Contents6"/>
            <w:tabs>
              <w:tab w:val="clear" w:pos="7609"/>
              <w:tab w:val="right" w:pos="9026" w:leader="dot"/>
            </w:tabs>
            <w:rPr/>
          </w:pPr>
          <w:hyperlink w:anchor="__RefHeading___Toc7202615_2142443653">
            <w:r>
              <w:rPr>
                <w:webHidden/>
                <w:rStyle w:val="IndexLink"/>
                <w:rtl w:val="true"/>
              </w:rPr>
              <w:t>عبدالله بن عمر</w:t>
            </w:r>
            <w:r>
              <w:rPr>
                <w:rStyle w:val="IndexLink"/>
                <w:rtl w:val="true"/>
              </w:rPr>
              <w:tab/>
            </w:r>
            <w:r>
              <w:rPr>
                <w:rStyle w:val="IndexLink"/>
              </w:rPr>
              <w:t>82</w:t>
            </w:r>
          </w:hyperlink>
        </w:p>
        <w:p>
          <w:pPr>
            <w:pStyle w:val="Contents6"/>
            <w:tabs>
              <w:tab w:val="clear" w:pos="7609"/>
              <w:tab w:val="right" w:pos="9026" w:leader="dot"/>
            </w:tabs>
            <w:rPr/>
          </w:pPr>
          <w:hyperlink w:anchor="__RefHeading___Toc7202617_2142443653">
            <w:r>
              <w:rPr>
                <w:webHidden/>
                <w:rStyle w:val="IndexLink"/>
                <w:rtl w:val="true"/>
              </w:rPr>
              <w:t>نافع بن هلال</w:t>
            </w:r>
            <w:r>
              <w:rPr>
                <w:rStyle w:val="IndexLink"/>
                <w:rtl w:val="true"/>
              </w:rPr>
              <w:tab/>
            </w:r>
            <w:r>
              <w:rPr>
                <w:rStyle w:val="IndexLink"/>
              </w:rPr>
              <w:t>83</w:t>
            </w:r>
          </w:hyperlink>
        </w:p>
        <w:p>
          <w:pPr>
            <w:pStyle w:val="Contents6"/>
            <w:tabs>
              <w:tab w:val="clear" w:pos="7609"/>
              <w:tab w:val="right" w:pos="9026" w:leader="dot"/>
            </w:tabs>
            <w:rPr/>
          </w:pPr>
          <w:hyperlink w:anchor="__RefHeading___Toc7202619_2142443653">
            <w:r>
              <w:rPr>
                <w:webHidden/>
                <w:rStyle w:val="IndexLink"/>
                <w:rtl w:val="true"/>
              </w:rPr>
              <w:t>ابوالحتوف و برادرش سعد</w:t>
            </w:r>
            <w:r>
              <w:rPr>
                <w:rStyle w:val="IndexLink"/>
                <w:rtl w:val="true"/>
              </w:rPr>
              <w:tab/>
            </w:r>
            <w:r>
              <w:rPr>
                <w:rStyle w:val="IndexLink"/>
              </w:rPr>
              <w:t>84</w:t>
            </w:r>
          </w:hyperlink>
        </w:p>
        <w:p>
          <w:pPr>
            <w:pStyle w:val="Contents6"/>
            <w:tabs>
              <w:tab w:val="clear" w:pos="7609"/>
              <w:tab w:val="right" w:pos="9026" w:leader="dot"/>
            </w:tabs>
            <w:rPr/>
          </w:pPr>
          <w:hyperlink w:anchor="__RefHeading___Toc7202621_2142443653">
            <w:r>
              <w:rPr>
                <w:webHidden/>
                <w:rStyle w:val="IndexLink"/>
                <w:rtl w:val="true"/>
              </w:rPr>
              <w:t>وهب و همسر و مادرش</w:t>
            </w:r>
            <w:r>
              <w:rPr>
                <w:rStyle w:val="IndexLink"/>
                <w:rtl w:val="true"/>
              </w:rPr>
              <w:tab/>
            </w:r>
            <w:r>
              <w:rPr>
                <w:rStyle w:val="IndexLink"/>
              </w:rPr>
              <w:t>84</w:t>
            </w:r>
          </w:hyperlink>
        </w:p>
        <w:p>
          <w:pPr>
            <w:pStyle w:val="Contents6"/>
            <w:tabs>
              <w:tab w:val="clear" w:pos="7609"/>
              <w:tab w:val="right" w:pos="9026" w:leader="dot"/>
            </w:tabs>
            <w:rPr/>
          </w:pPr>
          <w:hyperlink w:anchor="__RefHeading___Toc7202623_2142443653">
            <w:r>
              <w:rPr>
                <w:webHidden/>
                <w:rStyle w:val="IndexLink"/>
                <w:rtl w:val="true"/>
              </w:rPr>
              <w:t>عمرو بن جناده</w:t>
            </w:r>
            <w:r>
              <w:rPr>
                <w:rStyle w:val="IndexLink"/>
                <w:rtl w:val="true"/>
              </w:rPr>
              <w:tab/>
            </w:r>
            <w:r>
              <w:rPr>
                <w:rStyle w:val="IndexLink"/>
              </w:rPr>
              <w:t>85</w:t>
            </w:r>
          </w:hyperlink>
        </w:p>
        <w:p>
          <w:pPr>
            <w:pStyle w:val="Contents5"/>
            <w:tabs>
              <w:tab w:val="clear" w:pos="7892"/>
              <w:tab w:val="right" w:pos="9026" w:leader="dot"/>
            </w:tabs>
            <w:rPr/>
          </w:pPr>
          <w:hyperlink w:anchor="__RefHeading___Toc7202625_2142443653">
            <w:r>
              <w:rPr>
                <w:webHidden/>
                <w:rStyle w:val="IndexLink"/>
              </w:rPr>
              <w:t>3</w:t>
            </w:r>
            <w:r>
              <w:rPr>
                <w:rStyle w:val="IndexLink"/>
                <w:rtl w:val="true"/>
              </w:rPr>
              <w:t>-</w:t>
            </w:r>
            <w:r>
              <w:rPr>
                <w:rStyle w:val="IndexLink"/>
                <w:rtl w:val="true"/>
              </w:rPr>
              <w:t>عهد با دیگران</w:t>
            </w:r>
            <w:r>
              <w:rPr>
                <w:rStyle w:val="IndexLink"/>
                <w:rtl w:val="true"/>
              </w:rPr>
              <w:tab/>
            </w:r>
            <w:r>
              <w:rPr>
                <w:rStyle w:val="IndexLink"/>
              </w:rPr>
              <w:t>85</w:t>
            </w:r>
          </w:hyperlink>
        </w:p>
        <w:p>
          <w:pPr>
            <w:pStyle w:val="Contents5"/>
            <w:tabs>
              <w:tab w:val="clear" w:pos="7892"/>
              <w:tab w:val="right" w:pos="9026" w:leader="dot"/>
            </w:tabs>
            <w:rPr/>
          </w:pPr>
          <w:hyperlink w:anchor="__RefHeading___Toc7202627_2142443653">
            <w:r>
              <w:rPr>
                <w:webHidden/>
                <w:rStyle w:val="IndexLink"/>
              </w:rPr>
              <w:t>4</w:t>
            </w:r>
            <w:r>
              <w:rPr>
                <w:rStyle w:val="IndexLink"/>
                <w:rtl w:val="true"/>
              </w:rPr>
              <w:t>-</w:t>
            </w:r>
            <w:r>
              <w:rPr>
                <w:rStyle w:val="IndexLink"/>
                <w:rtl w:val="true"/>
              </w:rPr>
              <w:t>عهد امامت</w:t>
            </w:r>
            <w:r>
              <w:rPr>
                <w:rStyle w:val="IndexLink"/>
                <w:rtl w:val="true"/>
              </w:rPr>
              <w:tab/>
            </w:r>
            <w:r>
              <w:rPr>
                <w:rStyle w:val="IndexLink"/>
              </w:rPr>
              <w:t>86</w:t>
            </w:r>
          </w:hyperlink>
        </w:p>
        <w:p>
          <w:pPr>
            <w:pStyle w:val="Contents2"/>
            <w:tabs>
              <w:tab w:val="clear" w:pos="8743"/>
              <w:tab w:val="right" w:pos="9026" w:leader="dot"/>
            </w:tabs>
            <w:rPr/>
          </w:pPr>
          <w:hyperlink w:anchor="__RefHeading___Toc7202629_2142443653">
            <w:r>
              <w:rPr>
                <w:webHidden/>
                <w:rStyle w:val="IndexLink"/>
                <w:rtl w:val="true"/>
              </w:rPr>
              <w:t xml:space="preserve">بخش دوم </w:t>
            </w:r>
            <w:r>
              <w:rPr>
                <w:rStyle w:val="IndexLink"/>
                <w:rtl w:val="true"/>
              </w:rPr>
              <w:t xml:space="preserve">: </w:t>
            </w:r>
            <w:r>
              <w:rPr>
                <w:rStyle w:val="IndexLink"/>
                <w:rtl w:val="true"/>
              </w:rPr>
              <w:t>عمده ترین درس های عاشورا</w:t>
            </w:r>
            <w:r>
              <w:rPr>
                <w:rStyle w:val="IndexLink"/>
                <w:rtl w:val="true"/>
              </w:rPr>
              <w:tab/>
            </w:r>
            <w:r>
              <w:rPr>
                <w:rStyle w:val="IndexLink"/>
              </w:rPr>
              <w:t>88</w:t>
            </w:r>
          </w:hyperlink>
        </w:p>
        <w:p>
          <w:pPr>
            <w:pStyle w:val="Contents3"/>
            <w:tabs>
              <w:tab w:val="clear" w:pos="8459"/>
              <w:tab w:val="right" w:pos="9026" w:leader="dot"/>
            </w:tabs>
            <w:rPr/>
          </w:pPr>
          <w:hyperlink w:anchor="__RefHeading___Toc7202631_214244365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7202633_2142443653">
            <w:r>
              <w:rPr>
                <w:webHidden/>
                <w:rStyle w:val="IndexLink"/>
                <w:rtl w:val="true"/>
              </w:rPr>
              <w:t>اولین درس</w:t>
            </w:r>
            <w:r>
              <w:rPr>
                <w:rStyle w:val="IndexLink"/>
                <w:rtl w:val="true"/>
              </w:rPr>
              <w:t xml:space="preserve">: </w:t>
            </w:r>
            <w:r>
              <w:rPr>
                <w:rStyle w:val="IndexLink"/>
                <w:rtl w:val="true"/>
              </w:rPr>
              <w:t>هدایت</w:t>
            </w:r>
            <w:r>
              <w:rPr>
                <w:rStyle w:val="IndexLink"/>
                <w:rtl w:val="true"/>
              </w:rPr>
              <w:tab/>
            </w:r>
            <w:r>
              <w:rPr>
                <w:rStyle w:val="IndexLink"/>
              </w:rPr>
              <w:t>89</w:t>
            </w:r>
          </w:hyperlink>
        </w:p>
        <w:p>
          <w:pPr>
            <w:pStyle w:val="Contents4"/>
            <w:tabs>
              <w:tab w:val="clear" w:pos="8176"/>
              <w:tab w:val="right" w:pos="9026" w:leader="dot"/>
            </w:tabs>
            <w:rPr/>
          </w:pPr>
          <w:hyperlink w:anchor="__RefHeading___Toc7202635_2142443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202637_2142443653">
            <w:r>
              <w:rPr>
                <w:webHidden/>
                <w:rStyle w:val="IndexLink"/>
                <w:rtl w:val="true"/>
              </w:rPr>
              <w:t>مقدمه</w:t>
            </w:r>
            <w:r>
              <w:rPr>
                <w:rStyle w:val="IndexLink"/>
                <w:rtl w:val="true"/>
              </w:rPr>
              <w:tab/>
            </w:r>
            <w:r>
              <w:rPr>
                <w:rStyle w:val="IndexLink"/>
              </w:rPr>
              <w:t>89</w:t>
            </w:r>
          </w:hyperlink>
        </w:p>
        <w:p>
          <w:pPr>
            <w:pStyle w:val="Contents4"/>
            <w:tabs>
              <w:tab w:val="clear" w:pos="8176"/>
              <w:tab w:val="right" w:pos="9026" w:leader="dot"/>
            </w:tabs>
            <w:rPr/>
          </w:pPr>
          <w:hyperlink w:anchor="__RefHeading___Toc7202639_2142443653">
            <w:r>
              <w:rPr>
                <w:webHidden/>
                <w:rStyle w:val="IndexLink"/>
                <w:rtl w:val="true"/>
              </w:rPr>
              <w:t>داستان</w:t>
            </w:r>
            <w:r>
              <w:rPr>
                <w:rStyle w:val="IndexLink"/>
                <w:rtl w:val="true"/>
              </w:rPr>
              <w:tab/>
            </w:r>
            <w:r>
              <w:rPr>
                <w:rStyle w:val="IndexLink"/>
              </w:rPr>
              <w:t>92</w:t>
            </w:r>
          </w:hyperlink>
        </w:p>
        <w:p>
          <w:pPr>
            <w:pStyle w:val="Contents4"/>
            <w:tabs>
              <w:tab w:val="clear" w:pos="8176"/>
              <w:tab w:val="right" w:pos="9026" w:leader="dot"/>
            </w:tabs>
            <w:rPr/>
          </w:pPr>
          <w:hyperlink w:anchor="__RefHeading___Toc7202641_2142443653">
            <w:r>
              <w:rPr>
                <w:webHidden/>
                <w:rStyle w:val="IndexLink"/>
                <w:rtl w:val="true"/>
              </w:rPr>
              <w:t>نشانه های هدایت</w:t>
            </w:r>
            <w:r>
              <w:rPr>
                <w:rStyle w:val="IndexLink"/>
                <w:rtl w:val="true"/>
              </w:rPr>
              <w:tab/>
            </w:r>
            <w:r>
              <w:rPr>
                <w:rStyle w:val="IndexLink"/>
              </w:rPr>
              <w:t>96</w:t>
            </w:r>
          </w:hyperlink>
        </w:p>
        <w:p>
          <w:pPr>
            <w:pStyle w:val="Contents5"/>
            <w:tabs>
              <w:tab w:val="clear" w:pos="7892"/>
              <w:tab w:val="right" w:pos="9026" w:leader="dot"/>
            </w:tabs>
            <w:rPr/>
          </w:pPr>
          <w:hyperlink w:anchor="__RefHeading___Toc7202643_2142443653">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7202645_2142443653">
            <w:r>
              <w:rPr>
                <w:webHidden/>
                <w:rStyle w:val="IndexLink"/>
              </w:rPr>
              <w:t>1</w:t>
            </w:r>
            <w:r>
              <w:rPr>
                <w:rStyle w:val="IndexLink"/>
                <w:rtl w:val="true"/>
              </w:rPr>
              <w:t>.</w:t>
            </w:r>
            <w:r>
              <w:rPr>
                <w:rStyle w:val="IndexLink"/>
                <w:rtl w:val="true"/>
              </w:rPr>
              <w:t>ایمان به خدا</w:t>
            </w:r>
            <w:r>
              <w:rPr>
                <w:rStyle w:val="IndexLink"/>
                <w:rtl w:val="true"/>
              </w:rPr>
              <w:tab/>
            </w:r>
            <w:r>
              <w:rPr>
                <w:rStyle w:val="IndexLink"/>
              </w:rPr>
              <w:t>96</w:t>
            </w:r>
          </w:hyperlink>
        </w:p>
        <w:p>
          <w:pPr>
            <w:pStyle w:val="Contents5"/>
            <w:tabs>
              <w:tab w:val="clear" w:pos="7892"/>
              <w:tab w:val="right" w:pos="9026" w:leader="dot"/>
            </w:tabs>
            <w:rPr/>
          </w:pPr>
          <w:hyperlink w:anchor="__RefHeading___Toc7202647_2142443653">
            <w:r>
              <w:rPr>
                <w:webHidden/>
                <w:rStyle w:val="IndexLink"/>
              </w:rPr>
              <w:t>2</w:t>
            </w:r>
            <w:r>
              <w:rPr>
                <w:rStyle w:val="IndexLink"/>
                <w:rtl w:val="true"/>
              </w:rPr>
              <w:t>.</w:t>
            </w:r>
            <w:r>
              <w:rPr>
                <w:rStyle w:val="IndexLink"/>
                <w:rtl w:val="true"/>
              </w:rPr>
              <w:t>انابه و توبه</w:t>
            </w:r>
            <w:r>
              <w:rPr>
                <w:rStyle w:val="IndexLink"/>
                <w:rtl w:val="true"/>
              </w:rPr>
              <w:tab/>
            </w:r>
            <w:r>
              <w:rPr>
                <w:rStyle w:val="IndexLink"/>
              </w:rPr>
              <w:t>96</w:t>
            </w:r>
          </w:hyperlink>
        </w:p>
        <w:p>
          <w:pPr>
            <w:pStyle w:val="Contents5"/>
            <w:tabs>
              <w:tab w:val="clear" w:pos="7892"/>
              <w:tab w:val="right" w:pos="9026" w:leader="dot"/>
            </w:tabs>
            <w:rPr/>
          </w:pPr>
          <w:hyperlink w:anchor="__RefHeading___Toc7202649_2142443653">
            <w:r>
              <w:rPr>
                <w:webHidden/>
                <w:rStyle w:val="IndexLink"/>
              </w:rPr>
              <w:t>3</w:t>
            </w:r>
            <w:r>
              <w:rPr>
                <w:rStyle w:val="IndexLink"/>
                <w:rtl w:val="true"/>
              </w:rPr>
              <w:t>.</w:t>
            </w:r>
            <w:r>
              <w:rPr>
                <w:rStyle w:val="IndexLink"/>
                <w:rtl w:val="true"/>
              </w:rPr>
              <w:t>سعی و تلاش</w:t>
            </w:r>
            <w:r>
              <w:rPr>
                <w:rStyle w:val="IndexLink"/>
                <w:rtl w:val="true"/>
              </w:rPr>
              <w:tab/>
            </w:r>
            <w:r>
              <w:rPr>
                <w:rStyle w:val="IndexLink"/>
              </w:rPr>
              <w:t>98</w:t>
            </w:r>
          </w:hyperlink>
        </w:p>
        <w:p>
          <w:pPr>
            <w:pStyle w:val="Contents5"/>
            <w:tabs>
              <w:tab w:val="clear" w:pos="7892"/>
              <w:tab w:val="right" w:pos="9026" w:leader="dot"/>
            </w:tabs>
            <w:rPr/>
          </w:pPr>
          <w:hyperlink w:anchor="__RefHeading___Toc7202651_2142443653">
            <w:r>
              <w:rPr>
                <w:webHidden/>
                <w:rStyle w:val="IndexLink"/>
              </w:rPr>
              <w:t>4</w:t>
            </w:r>
            <w:r>
              <w:rPr>
                <w:rStyle w:val="IndexLink"/>
                <w:rtl w:val="true"/>
              </w:rPr>
              <w:t>.</w:t>
            </w:r>
            <w:r>
              <w:rPr>
                <w:rStyle w:val="IndexLink"/>
                <w:rtl w:val="true"/>
              </w:rPr>
              <w:t>توسل به اهل بیت</w:t>
            </w:r>
            <w:r>
              <w:rPr>
                <w:rStyle w:val="IndexLink"/>
                <w:rtl w:val="true"/>
              </w:rPr>
              <w:tab/>
            </w:r>
            <w:r>
              <w:rPr>
                <w:rStyle w:val="IndexLink"/>
              </w:rPr>
              <w:t>99</w:t>
            </w:r>
          </w:hyperlink>
        </w:p>
        <w:p>
          <w:pPr>
            <w:pStyle w:val="Contents3"/>
            <w:tabs>
              <w:tab w:val="clear" w:pos="8459"/>
              <w:tab w:val="right" w:pos="9026" w:leader="dot"/>
            </w:tabs>
            <w:rPr/>
          </w:pPr>
          <w:hyperlink w:anchor="__RefHeading___Toc7202653_2142443653">
            <w:r>
              <w:rPr>
                <w:webHidden/>
                <w:rStyle w:val="IndexLink"/>
                <w:rtl w:val="true"/>
              </w:rPr>
              <w:t>دومین درس</w:t>
            </w:r>
            <w:r>
              <w:rPr>
                <w:rStyle w:val="IndexLink"/>
                <w:rtl w:val="true"/>
              </w:rPr>
              <w:t xml:space="preserve">: </w:t>
            </w:r>
            <w:r>
              <w:rPr>
                <w:rStyle w:val="IndexLink"/>
                <w:rtl w:val="true"/>
              </w:rPr>
              <w:t>خوف و ترس</w:t>
            </w:r>
            <w:r>
              <w:rPr>
                <w:rStyle w:val="IndexLink"/>
                <w:rtl w:val="true"/>
              </w:rPr>
              <w:tab/>
            </w:r>
            <w:r>
              <w:rPr>
                <w:rStyle w:val="IndexLink"/>
              </w:rPr>
              <w:t>100</w:t>
            </w:r>
          </w:hyperlink>
        </w:p>
        <w:p>
          <w:pPr>
            <w:pStyle w:val="Contents4"/>
            <w:tabs>
              <w:tab w:val="clear" w:pos="8176"/>
              <w:tab w:val="right" w:pos="9026" w:leader="dot"/>
            </w:tabs>
            <w:rPr/>
          </w:pPr>
          <w:hyperlink w:anchor="__RefHeading___Toc7202655_2142443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7202657_2142443653">
            <w:r>
              <w:rPr>
                <w:webHidden/>
                <w:rStyle w:val="IndexLink"/>
                <w:rtl w:val="true"/>
              </w:rPr>
              <w:t>مقدمه</w:t>
            </w:r>
            <w:r>
              <w:rPr>
                <w:rStyle w:val="IndexLink"/>
                <w:rtl w:val="true"/>
              </w:rPr>
              <w:tab/>
            </w:r>
            <w:r>
              <w:rPr>
                <w:rStyle w:val="IndexLink"/>
              </w:rPr>
              <w:t>100</w:t>
            </w:r>
          </w:hyperlink>
        </w:p>
        <w:p>
          <w:pPr>
            <w:pStyle w:val="Contents4"/>
            <w:tabs>
              <w:tab w:val="clear" w:pos="8176"/>
              <w:tab w:val="right" w:pos="9026" w:leader="dot"/>
            </w:tabs>
            <w:rPr/>
          </w:pPr>
          <w:hyperlink w:anchor="__RefHeading___Toc7202659_2142443653">
            <w:r>
              <w:rPr>
                <w:webHidden/>
                <w:rStyle w:val="IndexLink"/>
                <w:rtl w:val="true"/>
              </w:rPr>
              <w:t>خوف ناپسند</w:t>
            </w:r>
            <w:r>
              <w:rPr>
                <w:rStyle w:val="IndexLink"/>
                <w:rtl w:val="true"/>
              </w:rPr>
              <w:tab/>
            </w:r>
            <w:r>
              <w:rPr>
                <w:rStyle w:val="IndexLink"/>
              </w:rPr>
              <w:t>102</w:t>
            </w:r>
          </w:hyperlink>
        </w:p>
        <w:p>
          <w:pPr>
            <w:pStyle w:val="Contents4"/>
            <w:tabs>
              <w:tab w:val="clear" w:pos="8176"/>
              <w:tab w:val="right" w:pos="9026" w:leader="dot"/>
            </w:tabs>
            <w:rPr/>
          </w:pPr>
          <w:hyperlink w:anchor="__RefHeading___Toc7202661_2142443653">
            <w:r>
              <w:rPr>
                <w:webHidden/>
                <w:rStyle w:val="IndexLink"/>
                <w:rtl w:val="true"/>
              </w:rPr>
              <w:t>داستان</w:t>
            </w:r>
            <w:r>
              <w:rPr>
                <w:rStyle w:val="IndexLink"/>
                <w:rtl w:val="true"/>
              </w:rPr>
              <w:tab/>
            </w:r>
            <w:r>
              <w:rPr>
                <w:rStyle w:val="IndexLink"/>
              </w:rPr>
              <w:t>104</w:t>
            </w:r>
          </w:hyperlink>
        </w:p>
        <w:p>
          <w:pPr>
            <w:pStyle w:val="Contents4"/>
            <w:tabs>
              <w:tab w:val="clear" w:pos="8176"/>
              <w:tab w:val="right" w:pos="9026" w:leader="dot"/>
            </w:tabs>
            <w:rPr/>
          </w:pPr>
          <w:hyperlink w:anchor="__RefHeading___Toc7202663_2142443653">
            <w:r>
              <w:rPr>
                <w:webHidden/>
                <w:rStyle w:val="IndexLink"/>
                <w:rtl w:val="true"/>
              </w:rPr>
              <w:t>خوف پسندیده</w:t>
            </w:r>
            <w:r>
              <w:rPr>
                <w:rStyle w:val="IndexLink"/>
                <w:rtl w:val="true"/>
              </w:rPr>
              <w:tab/>
            </w:r>
            <w:r>
              <w:rPr>
                <w:rStyle w:val="IndexLink"/>
              </w:rPr>
              <w:t>105</w:t>
            </w:r>
          </w:hyperlink>
        </w:p>
        <w:p>
          <w:pPr>
            <w:pStyle w:val="Contents4"/>
            <w:tabs>
              <w:tab w:val="clear" w:pos="8176"/>
              <w:tab w:val="right" w:pos="9026" w:leader="dot"/>
            </w:tabs>
            <w:rPr/>
          </w:pPr>
          <w:hyperlink w:anchor="__RefHeading___Toc7202665_2142443653">
            <w:r>
              <w:rPr>
                <w:webHidden/>
                <w:rStyle w:val="IndexLink"/>
                <w:rtl w:val="true"/>
              </w:rPr>
              <w:t>اقسام خوف</w:t>
            </w:r>
            <w:r>
              <w:rPr>
                <w:rStyle w:val="IndexLink"/>
                <w:rtl w:val="true"/>
              </w:rPr>
              <w:tab/>
            </w:r>
            <w:r>
              <w:rPr>
                <w:rStyle w:val="IndexLink"/>
              </w:rPr>
              <w:t>108</w:t>
            </w:r>
          </w:hyperlink>
        </w:p>
        <w:p>
          <w:pPr>
            <w:pStyle w:val="Contents5"/>
            <w:tabs>
              <w:tab w:val="clear" w:pos="7892"/>
              <w:tab w:val="right" w:pos="9026" w:leader="dot"/>
            </w:tabs>
            <w:rPr/>
          </w:pPr>
          <w:hyperlink w:anchor="__RefHeading___Toc7202667_214244365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7202669_2142443653">
            <w:r>
              <w:rPr>
                <w:webHidden/>
                <w:rStyle w:val="IndexLink"/>
              </w:rPr>
              <w:t>1</w:t>
            </w:r>
            <w:r>
              <w:rPr>
                <w:rStyle w:val="IndexLink"/>
                <w:rtl w:val="true"/>
              </w:rPr>
              <w:t>.</w:t>
            </w:r>
            <w:r>
              <w:rPr>
                <w:rStyle w:val="IndexLink"/>
                <w:rtl w:val="true"/>
              </w:rPr>
              <w:t>خوف از عظمت خداوند</w:t>
            </w:r>
            <w:r>
              <w:rPr>
                <w:rStyle w:val="IndexLink"/>
                <w:rtl w:val="true"/>
              </w:rPr>
              <w:tab/>
            </w:r>
            <w:r>
              <w:rPr>
                <w:rStyle w:val="IndexLink"/>
              </w:rPr>
              <w:t>108</w:t>
            </w:r>
          </w:hyperlink>
        </w:p>
        <w:p>
          <w:pPr>
            <w:pStyle w:val="Contents6"/>
            <w:tabs>
              <w:tab w:val="clear" w:pos="7609"/>
              <w:tab w:val="right" w:pos="9026" w:leader="dot"/>
            </w:tabs>
            <w:rPr/>
          </w:pPr>
          <w:hyperlink w:anchor="__RefHeading___Toc7202671_214244365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7202673_2142443653">
            <w:r>
              <w:rPr>
                <w:webHidden/>
                <w:rStyle w:val="IndexLink"/>
                <w:rtl w:val="true"/>
              </w:rPr>
              <w:t>تهمت، ترور شخصیت</w:t>
            </w:r>
            <w:r>
              <w:rPr>
                <w:rStyle w:val="IndexLink"/>
                <w:rtl w:val="true"/>
              </w:rPr>
              <w:tab/>
            </w:r>
            <w:r>
              <w:rPr>
                <w:rStyle w:val="IndexLink"/>
              </w:rPr>
              <w:t>109</w:t>
            </w:r>
          </w:hyperlink>
        </w:p>
        <w:p>
          <w:pPr>
            <w:pStyle w:val="Contents5"/>
            <w:tabs>
              <w:tab w:val="clear" w:pos="7892"/>
              <w:tab w:val="right" w:pos="9026" w:leader="dot"/>
            </w:tabs>
            <w:rPr/>
          </w:pPr>
          <w:hyperlink w:anchor="__RefHeading___Toc7202675_2142443653">
            <w:r>
              <w:rPr>
                <w:webHidden/>
                <w:rStyle w:val="IndexLink"/>
              </w:rPr>
              <w:t>2</w:t>
            </w:r>
            <w:r>
              <w:rPr>
                <w:rStyle w:val="IndexLink"/>
                <w:rtl w:val="true"/>
              </w:rPr>
              <w:t>.</w:t>
            </w:r>
            <w:r>
              <w:rPr>
                <w:rStyle w:val="IndexLink"/>
                <w:rtl w:val="true"/>
              </w:rPr>
              <w:t>خوف از معاد</w:t>
            </w:r>
            <w:r>
              <w:rPr>
                <w:rStyle w:val="IndexLink"/>
                <w:rtl w:val="true"/>
              </w:rPr>
              <w:tab/>
            </w:r>
            <w:r>
              <w:rPr>
                <w:rStyle w:val="IndexLink"/>
              </w:rPr>
              <w:t>111</w:t>
            </w:r>
          </w:hyperlink>
        </w:p>
        <w:p>
          <w:pPr>
            <w:pStyle w:val="Contents5"/>
            <w:tabs>
              <w:tab w:val="clear" w:pos="7892"/>
              <w:tab w:val="right" w:pos="9026" w:leader="dot"/>
            </w:tabs>
            <w:rPr/>
          </w:pPr>
          <w:hyperlink w:anchor="__RefHeading___Toc7202677_2142443653">
            <w:r>
              <w:rPr>
                <w:webHidden/>
                <w:rStyle w:val="IndexLink"/>
              </w:rPr>
              <w:t>3</w:t>
            </w:r>
            <w:r>
              <w:rPr>
                <w:rStyle w:val="IndexLink"/>
                <w:rtl w:val="true"/>
              </w:rPr>
              <w:t>.</w:t>
            </w:r>
            <w:r>
              <w:rPr>
                <w:rStyle w:val="IndexLink"/>
                <w:rtl w:val="true"/>
              </w:rPr>
              <w:t>خوف از عاقبت</w:t>
            </w:r>
            <w:r>
              <w:rPr>
                <w:rStyle w:val="IndexLink"/>
                <w:rtl w:val="true"/>
              </w:rPr>
              <w:tab/>
            </w:r>
            <w:r>
              <w:rPr>
                <w:rStyle w:val="IndexLink"/>
              </w:rPr>
              <w:t>111</w:t>
            </w:r>
          </w:hyperlink>
        </w:p>
        <w:p>
          <w:pPr>
            <w:pStyle w:val="Contents5"/>
            <w:tabs>
              <w:tab w:val="clear" w:pos="7892"/>
              <w:tab w:val="right" w:pos="9026" w:leader="dot"/>
            </w:tabs>
            <w:rPr/>
          </w:pPr>
          <w:hyperlink w:anchor="__RefHeading___Toc7202679_2142443653">
            <w:r>
              <w:rPr>
                <w:webHidden/>
                <w:rStyle w:val="IndexLink"/>
              </w:rPr>
              <w:t>4</w:t>
            </w:r>
            <w:r>
              <w:rPr>
                <w:rStyle w:val="IndexLink"/>
                <w:rtl w:val="true"/>
              </w:rPr>
              <w:t>.</w:t>
            </w:r>
            <w:r>
              <w:rPr>
                <w:rStyle w:val="IndexLink"/>
                <w:rtl w:val="true"/>
              </w:rPr>
              <w:t>خوف از گناه</w:t>
            </w:r>
            <w:r>
              <w:rPr>
                <w:rStyle w:val="IndexLink"/>
                <w:rtl w:val="true"/>
              </w:rPr>
              <w:tab/>
            </w:r>
            <w:r>
              <w:rPr>
                <w:rStyle w:val="IndexLink"/>
              </w:rPr>
              <w:t>112</w:t>
            </w:r>
          </w:hyperlink>
        </w:p>
        <w:p>
          <w:pPr>
            <w:pStyle w:val="Contents3"/>
            <w:tabs>
              <w:tab w:val="clear" w:pos="8459"/>
              <w:tab w:val="right" w:pos="9026" w:leader="dot"/>
            </w:tabs>
            <w:rPr/>
          </w:pPr>
          <w:hyperlink w:anchor="__RefHeading___Toc7202681_2142443653">
            <w:r>
              <w:rPr>
                <w:webHidden/>
                <w:rStyle w:val="IndexLink"/>
                <w:rtl w:val="true"/>
              </w:rPr>
              <w:t>سومین درس</w:t>
            </w:r>
            <w:r>
              <w:rPr>
                <w:rStyle w:val="IndexLink"/>
                <w:rtl w:val="true"/>
              </w:rPr>
              <w:t xml:space="preserve">: </w:t>
            </w:r>
            <w:r>
              <w:rPr>
                <w:rStyle w:val="IndexLink"/>
                <w:rtl w:val="true"/>
              </w:rPr>
              <w:t>بلند همتی</w:t>
            </w:r>
            <w:r>
              <w:rPr>
                <w:rStyle w:val="IndexLink"/>
                <w:rtl w:val="true"/>
              </w:rPr>
              <w:tab/>
            </w:r>
            <w:r>
              <w:rPr>
                <w:rStyle w:val="IndexLink"/>
              </w:rPr>
              <w:t>114</w:t>
            </w:r>
          </w:hyperlink>
        </w:p>
        <w:p>
          <w:pPr>
            <w:pStyle w:val="Contents4"/>
            <w:tabs>
              <w:tab w:val="clear" w:pos="8176"/>
              <w:tab w:val="right" w:pos="9026" w:leader="dot"/>
            </w:tabs>
            <w:rPr/>
          </w:pPr>
          <w:hyperlink w:anchor="__RefHeading___Toc7202683_2142443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202685_2142443653">
            <w:r>
              <w:rPr>
                <w:webHidden/>
                <w:rStyle w:val="IndexLink"/>
                <w:rtl w:val="true"/>
              </w:rPr>
              <w:t>مقدمه</w:t>
            </w:r>
            <w:r>
              <w:rPr>
                <w:rStyle w:val="IndexLink"/>
                <w:rtl w:val="true"/>
              </w:rPr>
              <w:tab/>
            </w:r>
            <w:r>
              <w:rPr>
                <w:rStyle w:val="IndexLink"/>
              </w:rPr>
              <w:t>114</w:t>
            </w:r>
          </w:hyperlink>
        </w:p>
        <w:p>
          <w:pPr>
            <w:pStyle w:val="Contents4"/>
            <w:tabs>
              <w:tab w:val="clear" w:pos="8176"/>
              <w:tab w:val="right" w:pos="9026" w:leader="dot"/>
            </w:tabs>
            <w:rPr/>
          </w:pPr>
          <w:hyperlink w:anchor="__RefHeading___Toc7202687_2142443653">
            <w:r>
              <w:rPr>
                <w:webHidden/>
                <w:rStyle w:val="IndexLink"/>
                <w:rtl w:val="true"/>
              </w:rPr>
              <w:t>داستان ذوالقرنین</w:t>
            </w:r>
            <w:r>
              <w:rPr>
                <w:rStyle w:val="IndexLink"/>
                <w:rtl w:val="true"/>
              </w:rPr>
              <w:tab/>
            </w:r>
            <w:r>
              <w:rPr>
                <w:rStyle w:val="IndexLink"/>
              </w:rPr>
              <w:t>115</w:t>
            </w:r>
          </w:hyperlink>
        </w:p>
        <w:p>
          <w:pPr>
            <w:pStyle w:val="Contents4"/>
            <w:tabs>
              <w:tab w:val="clear" w:pos="8176"/>
              <w:tab w:val="right" w:pos="9026" w:leader="dot"/>
            </w:tabs>
            <w:rPr/>
          </w:pPr>
          <w:hyperlink w:anchor="__RefHeading___Toc7202689_2142443653">
            <w:r>
              <w:rPr>
                <w:webHidden/>
                <w:rStyle w:val="IndexLink"/>
                <w:rtl w:val="true"/>
              </w:rPr>
              <w:t>مؤمن آل یاسین</w:t>
            </w:r>
            <w:r>
              <w:rPr>
                <w:rStyle w:val="IndexLink"/>
                <w:rtl w:val="true"/>
              </w:rPr>
              <w:tab/>
            </w:r>
            <w:r>
              <w:rPr>
                <w:rStyle w:val="IndexLink"/>
              </w:rPr>
              <w:t>115</w:t>
            </w:r>
          </w:hyperlink>
        </w:p>
        <w:p>
          <w:pPr>
            <w:pStyle w:val="Contents4"/>
            <w:tabs>
              <w:tab w:val="clear" w:pos="8176"/>
              <w:tab w:val="right" w:pos="9026" w:leader="dot"/>
            </w:tabs>
            <w:rPr/>
          </w:pPr>
          <w:hyperlink w:anchor="__RefHeading___Toc7202691_2142443653">
            <w:r>
              <w:rPr>
                <w:webHidden/>
                <w:rStyle w:val="IndexLink"/>
                <w:rtl w:val="true"/>
              </w:rPr>
              <w:t>قوم حضرت موسی</w:t>
            </w:r>
            <w:r>
              <w:rPr>
                <w:rStyle w:val="IndexLink"/>
                <w:rtl w:val="true"/>
              </w:rPr>
              <w:tab/>
            </w:r>
            <w:r>
              <w:rPr>
                <w:rStyle w:val="IndexLink"/>
              </w:rPr>
              <w:t>116</w:t>
            </w:r>
          </w:hyperlink>
        </w:p>
        <w:p>
          <w:pPr>
            <w:pStyle w:val="Contents4"/>
            <w:tabs>
              <w:tab w:val="clear" w:pos="8176"/>
              <w:tab w:val="right" w:pos="9026" w:leader="dot"/>
            </w:tabs>
            <w:rPr/>
          </w:pPr>
          <w:hyperlink w:anchor="__RefHeading___Toc7202693_2142443653">
            <w:r>
              <w:rPr>
                <w:webHidden/>
                <w:rStyle w:val="IndexLink"/>
                <w:rtl w:val="true"/>
              </w:rPr>
              <w:t>دینداری فصلی</w:t>
            </w:r>
            <w:r>
              <w:rPr>
                <w:rStyle w:val="IndexLink"/>
                <w:rtl w:val="true"/>
              </w:rPr>
              <w:tab/>
            </w:r>
            <w:r>
              <w:rPr>
                <w:rStyle w:val="IndexLink"/>
              </w:rPr>
              <w:t>117</w:t>
            </w:r>
          </w:hyperlink>
        </w:p>
        <w:p>
          <w:pPr>
            <w:pStyle w:val="Contents4"/>
            <w:tabs>
              <w:tab w:val="clear" w:pos="8176"/>
              <w:tab w:val="right" w:pos="9026" w:leader="dot"/>
            </w:tabs>
            <w:rPr/>
          </w:pPr>
          <w:hyperlink w:anchor="__RefHeading___Toc7202695_2142443653">
            <w:r>
              <w:rPr>
                <w:webHidden/>
                <w:rStyle w:val="IndexLink"/>
                <w:rtl w:val="true"/>
              </w:rPr>
              <w:t>هزینه کردن برای دین</w:t>
            </w:r>
            <w:r>
              <w:rPr>
                <w:rStyle w:val="IndexLink"/>
                <w:rtl w:val="true"/>
              </w:rPr>
              <w:tab/>
            </w:r>
            <w:r>
              <w:rPr>
                <w:rStyle w:val="IndexLink"/>
              </w:rPr>
              <w:t>118</w:t>
            </w:r>
          </w:hyperlink>
        </w:p>
        <w:p>
          <w:pPr>
            <w:pStyle w:val="Contents4"/>
            <w:tabs>
              <w:tab w:val="clear" w:pos="8176"/>
              <w:tab w:val="right" w:pos="9026" w:leader="dot"/>
            </w:tabs>
            <w:rPr/>
          </w:pPr>
          <w:hyperlink w:anchor="__RefHeading___Toc7202697_2142443653">
            <w:r>
              <w:rPr>
                <w:webHidden/>
                <w:rStyle w:val="IndexLink"/>
                <w:rtl w:val="true"/>
              </w:rPr>
              <w:t>داستان</w:t>
            </w:r>
            <w:r>
              <w:rPr>
                <w:rStyle w:val="IndexLink"/>
                <w:rtl w:val="true"/>
              </w:rPr>
              <w:tab/>
            </w:r>
            <w:r>
              <w:rPr>
                <w:rStyle w:val="IndexLink"/>
              </w:rPr>
              <w:t>120</w:t>
            </w:r>
          </w:hyperlink>
        </w:p>
        <w:p>
          <w:pPr>
            <w:pStyle w:val="Contents4"/>
            <w:tabs>
              <w:tab w:val="clear" w:pos="8176"/>
              <w:tab w:val="right" w:pos="9026" w:leader="dot"/>
            </w:tabs>
            <w:rPr/>
          </w:pPr>
          <w:hyperlink w:anchor="__RefHeading___Toc7202699_2142443653">
            <w:r>
              <w:rPr>
                <w:webHidden/>
                <w:rStyle w:val="IndexLink"/>
                <w:rtl w:val="true"/>
              </w:rPr>
              <w:t>تأثیر پذیری از قرآن</w:t>
            </w:r>
            <w:r>
              <w:rPr>
                <w:rStyle w:val="IndexLink"/>
                <w:rtl w:val="true"/>
              </w:rPr>
              <w:tab/>
            </w:r>
            <w:r>
              <w:rPr>
                <w:rStyle w:val="IndexLink"/>
              </w:rPr>
              <w:t>121</w:t>
            </w:r>
          </w:hyperlink>
        </w:p>
        <w:p>
          <w:pPr>
            <w:pStyle w:val="Contents4"/>
            <w:tabs>
              <w:tab w:val="clear" w:pos="8176"/>
              <w:tab w:val="right" w:pos="9026" w:leader="dot"/>
            </w:tabs>
            <w:rPr/>
          </w:pPr>
          <w:hyperlink w:anchor="__RefHeading___Toc7202701_2142443653">
            <w:r>
              <w:rPr>
                <w:webHidden/>
                <w:rStyle w:val="IndexLink"/>
                <w:rtl w:val="true"/>
              </w:rPr>
              <w:t>فرمایش پیامبر درباره ی سنت حسنه</w:t>
            </w:r>
            <w:r>
              <w:rPr>
                <w:rStyle w:val="IndexLink"/>
                <w:rtl w:val="true"/>
              </w:rPr>
              <w:tab/>
            </w:r>
            <w:r>
              <w:rPr>
                <w:rStyle w:val="IndexLink"/>
              </w:rPr>
              <w:t>121</w:t>
            </w:r>
          </w:hyperlink>
        </w:p>
        <w:p>
          <w:pPr>
            <w:pStyle w:val="Contents4"/>
            <w:tabs>
              <w:tab w:val="clear" w:pos="8176"/>
              <w:tab w:val="right" w:pos="9026" w:leader="dot"/>
            </w:tabs>
            <w:rPr/>
          </w:pPr>
          <w:hyperlink w:anchor="__RefHeading___Toc7202703_2142443653">
            <w:r>
              <w:rPr>
                <w:webHidden/>
                <w:rStyle w:val="IndexLink"/>
                <w:rtl w:val="true"/>
              </w:rPr>
              <w:t>خدمتی که خیر نبود</w:t>
            </w:r>
            <w:r>
              <w:rPr>
                <w:rStyle w:val="IndexLink"/>
                <w:rtl w:val="true"/>
              </w:rPr>
              <w:tab/>
            </w:r>
            <w:r>
              <w:rPr>
                <w:rStyle w:val="IndexLink"/>
              </w:rPr>
              <w:t>124</w:t>
            </w:r>
          </w:hyperlink>
        </w:p>
        <w:p>
          <w:pPr>
            <w:pStyle w:val="Contents4"/>
            <w:tabs>
              <w:tab w:val="clear" w:pos="8176"/>
              <w:tab w:val="right" w:pos="9026" w:leader="dot"/>
            </w:tabs>
            <w:rPr/>
          </w:pPr>
          <w:hyperlink w:anchor="__RefHeading___Toc7202705_2142443653">
            <w:r>
              <w:rPr>
                <w:webHidden/>
                <w:rStyle w:val="IndexLink"/>
                <w:rtl w:val="true"/>
              </w:rPr>
              <w:t>دلیل اجابت نشدن دعا</w:t>
            </w:r>
            <w:r>
              <w:rPr>
                <w:rStyle w:val="IndexLink"/>
                <w:rtl w:val="true"/>
              </w:rPr>
              <w:tab/>
            </w:r>
            <w:r>
              <w:rPr>
                <w:rStyle w:val="IndexLink"/>
              </w:rPr>
              <w:t>124</w:t>
            </w:r>
          </w:hyperlink>
        </w:p>
        <w:p>
          <w:pPr>
            <w:pStyle w:val="Contents3"/>
            <w:tabs>
              <w:tab w:val="clear" w:pos="8459"/>
              <w:tab w:val="right" w:pos="9026" w:leader="dot"/>
            </w:tabs>
            <w:rPr/>
          </w:pPr>
          <w:hyperlink w:anchor="__RefHeading___Toc7202707_2142443653">
            <w:r>
              <w:rPr>
                <w:webHidden/>
                <w:rStyle w:val="IndexLink"/>
                <w:rtl w:val="true"/>
              </w:rPr>
              <w:t>چهارمین درس</w:t>
            </w:r>
            <w:r>
              <w:rPr>
                <w:rStyle w:val="IndexLink"/>
                <w:rtl w:val="true"/>
              </w:rPr>
              <w:t xml:space="preserve">: </w:t>
            </w:r>
            <w:r>
              <w:rPr>
                <w:rStyle w:val="IndexLink"/>
                <w:rtl w:val="true"/>
              </w:rPr>
              <w:t>خشوع و تأثیرپذیری</w:t>
            </w:r>
            <w:r>
              <w:rPr>
                <w:rStyle w:val="IndexLink"/>
                <w:rtl w:val="true"/>
              </w:rPr>
              <w:tab/>
            </w:r>
            <w:r>
              <w:rPr>
                <w:rStyle w:val="IndexLink"/>
              </w:rPr>
              <w:t>127</w:t>
            </w:r>
          </w:hyperlink>
        </w:p>
        <w:p>
          <w:pPr>
            <w:pStyle w:val="Contents4"/>
            <w:tabs>
              <w:tab w:val="clear" w:pos="8176"/>
              <w:tab w:val="right" w:pos="9026" w:leader="dot"/>
            </w:tabs>
            <w:rPr/>
          </w:pPr>
          <w:hyperlink w:anchor="__RefHeading___Toc7202709_2142443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202711_2142443653">
            <w:r>
              <w:rPr>
                <w:webHidden/>
                <w:rStyle w:val="IndexLink"/>
                <w:rtl w:val="true"/>
              </w:rPr>
              <w:t>مقدمه</w:t>
            </w:r>
            <w:r>
              <w:rPr>
                <w:rStyle w:val="IndexLink"/>
                <w:rtl w:val="true"/>
              </w:rPr>
              <w:tab/>
            </w:r>
            <w:r>
              <w:rPr>
                <w:rStyle w:val="IndexLink"/>
              </w:rPr>
              <w:t>127</w:t>
            </w:r>
          </w:hyperlink>
        </w:p>
        <w:p>
          <w:pPr>
            <w:pStyle w:val="Contents4"/>
            <w:tabs>
              <w:tab w:val="clear" w:pos="8176"/>
              <w:tab w:val="right" w:pos="9026" w:leader="dot"/>
            </w:tabs>
            <w:rPr/>
          </w:pPr>
          <w:hyperlink w:anchor="__RefHeading___Toc7202713_2142443653">
            <w:r>
              <w:rPr>
                <w:webHidden/>
                <w:rStyle w:val="IndexLink"/>
                <w:rtl w:val="true"/>
              </w:rPr>
              <w:t>ویژگی انسان های با تقوا پذیرش موعظه</w:t>
            </w:r>
            <w:r>
              <w:rPr>
                <w:rStyle w:val="IndexLink"/>
                <w:rtl w:val="true"/>
              </w:rPr>
              <w:tab/>
            </w:r>
            <w:r>
              <w:rPr>
                <w:rStyle w:val="IndexLink"/>
              </w:rPr>
              <w:t>129</w:t>
            </w:r>
          </w:hyperlink>
        </w:p>
        <w:p>
          <w:pPr>
            <w:pStyle w:val="Contents4"/>
            <w:tabs>
              <w:tab w:val="clear" w:pos="8176"/>
              <w:tab w:val="right" w:pos="9026" w:leader="dot"/>
            </w:tabs>
            <w:rPr/>
          </w:pPr>
          <w:hyperlink w:anchor="__RefHeading___Toc7202715_2142443653">
            <w:r>
              <w:rPr>
                <w:webHidden/>
                <w:rStyle w:val="IndexLink"/>
                <w:rtl w:val="true"/>
              </w:rPr>
              <w:t>جریان صفوان و وهب بن عمير</w:t>
            </w:r>
            <w:r>
              <w:rPr>
                <w:rStyle w:val="IndexLink"/>
                <w:rtl w:val="true"/>
              </w:rPr>
              <w:tab/>
            </w:r>
            <w:r>
              <w:rPr>
                <w:rStyle w:val="IndexLink"/>
              </w:rPr>
              <w:t>132</w:t>
            </w:r>
          </w:hyperlink>
        </w:p>
        <w:p>
          <w:pPr>
            <w:pStyle w:val="Contents4"/>
            <w:tabs>
              <w:tab w:val="clear" w:pos="8176"/>
              <w:tab w:val="right" w:pos="9026" w:leader="dot"/>
            </w:tabs>
            <w:rPr/>
          </w:pPr>
          <w:hyperlink w:anchor="__RefHeading___Toc7202717_2142443653">
            <w:r>
              <w:rPr>
                <w:webHidden/>
                <w:rStyle w:val="IndexLink"/>
                <w:rtl w:val="true"/>
              </w:rPr>
              <w:t>دقت در انتخاب رفیق</w:t>
            </w:r>
            <w:r>
              <w:rPr>
                <w:rStyle w:val="IndexLink"/>
                <w:rtl w:val="true"/>
              </w:rPr>
              <w:tab/>
            </w:r>
            <w:r>
              <w:rPr>
                <w:rStyle w:val="IndexLink"/>
              </w:rPr>
              <w:t>133</w:t>
            </w:r>
          </w:hyperlink>
        </w:p>
        <w:p>
          <w:pPr>
            <w:pStyle w:val="Contents4"/>
            <w:tabs>
              <w:tab w:val="clear" w:pos="8176"/>
              <w:tab w:val="right" w:pos="9026" w:leader="dot"/>
            </w:tabs>
            <w:rPr/>
          </w:pPr>
          <w:hyperlink w:anchor="__RefHeading___Toc7202719_2142443653">
            <w:r>
              <w:rPr>
                <w:webHidden/>
                <w:rStyle w:val="IndexLink"/>
                <w:rtl w:val="true"/>
              </w:rPr>
              <w:t>علائم انسان های خاشع</w:t>
            </w:r>
            <w:r>
              <w:rPr>
                <w:rStyle w:val="IndexLink"/>
                <w:rtl w:val="true"/>
              </w:rPr>
              <w:tab/>
            </w:r>
            <w:r>
              <w:rPr>
                <w:rStyle w:val="IndexLink"/>
              </w:rPr>
              <w:t>134</w:t>
            </w:r>
          </w:hyperlink>
        </w:p>
        <w:p>
          <w:pPr>
            <w:pStyle w:val="Contents5"/>
            <w:tabs>
              <w:tab w:val="clear" w:pos="7892"/>
              <w:tab w:val="right" w:pos="9026" w:leader="dot"/>
            </w:tabs>
            <w:rPr/>
          </w:pPr>
          <w:hyperlink w:anchor="__RefHeading___Toc7202721_2142443653">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7202723_2142443653">
            <w:r>
              <w:rPr>
                <w:webHidden/>
                <w:rStyle w:val="IndexLink"/>
              </w:rPr>
              <w:t>1</w:t>
            </w:r>
            <w:r>
              <w:rPr>
                <w:rStyle w:val="IndexLink"/>
                <w:rtl w:val="true"/>
              </w:rPr>
              <w:t>-</w:t>
            </w:r>
            <w:r>
              <w:rPr>
                <w:rStyle w:val="IndexLink"/>
                <w:rtl w:val="true"/>
              </w:rPr>
              <w:t>مراقبت</w:t>
            </w:r>
            <w:r>
              <w:rPr>
                <w:rStyle w:val="IndexLink"/>
                <w:rtl w:val="true"/>
              </w:rPr>
              <w:tab/>
            </w:r>
            <w:r>
              <w:rPr>
                <w:rStyle w:val="IndexLink"/>
              </w:rPr>
              <w:t>135</w:t>
            </w:r>
          </w:hyperlink>
        </w:p>
        <w:p>
          <w:pPr>
            <w:pStyle w:val="Contents5"/>
            <w:tabs>
              <w:tab w:val="clear" w:pos="7892"/>
              <w:tab w:val="right" w:pos="9026" w:leader="dot"/>
            </w:tabs>
            <w:rPr/>
          </w:pPr>
          <w:hyperlink w:anchor="__RefHeading___Toc7202725_2142443653">
            <w:r>
              <w:rPr>
                <w:webHidden/>
                <w:rStyle w:val="IndexLink"/>
              </w:rPr>
              <w:t>2</w:t>
            </w:r>
            <w:r>
              <w:rPr>
                <w:rStyle w:val="IndexLink"/>
                <w:rtl w:val="true"/>
              </w:rPr>
              <w:t>-</w:t>
            </w:r>
            <w:r>
              <w:rPr>
                <w:rStyle w:val="IndexLink"/>
                <w:rtl w:val="true"/>
              </w:rPr>
              <w:t>اندیشه در قیامت</w:t>
            </w:r>
            <w:r>
              <w:rPr>
                <w:rStyle w:val="IndexLink"/>
                <w:rtl w:val="true"/>
              </w:rPr>
              <w:tab/>
            </w:r>
            <w:r>
              <w:rPr>
                <w:rStyle w:val="IndexLink"/>
              </w:rPr>
              <w:t>136</w:t>
            </w:r>
          </w:hyperlink>
        </w:p>
        <w:p>
          <w:pPr>
            <w:pStyle w:val="Contents5"/>
            <w:tabs>
              <w:tab w:val="clear" w:pos="7892"/>
              <w:tab w:val="right" w:pos="9026" w:leader="dot"/>
            </w:tabs>
            <w:rPr/>
          </w:pPr>
          <w:hyperlink w:anchor="__RefHeading___Toc7202727_2142443653">
            <w:r>
              <w:rPr>
                <w:webHidden/>
                <w:rStyle w:val="IndexLink"/>
              </w:rPr>
              <w:t>3</w:t>
            </w:r>
            <w:r>
              <w:rPr>
                <w:rStyle w:val="IndexLink"/>
                <w:rtl w:val="true"/>
              </w:rPr>
              <w:t>-</w:t>
            </w:r>
            <w:r>
              <w:rPr>
                <w:rStyle w:val="IndexLink"/>
                <w:rtl w:val="true"/>
              </w:rPr>
              <w:t>گفت وگو با خداوند</w:t>
            </w:r>
            <w:r>
              <w:rPr>
                <w:rStyle w:val="IndexLink"/>
                <w:rtl w:val="true"/>
              </w:rPr>
              <w:tab/>
            </w:r>
            <w:r>
              <w:rPr>
                <w:rStyle w:val="IndexLink"/>
              </w:rPr>
              <w:t>137</w:t>
            </w:r>
          </w:hyperlink>
        </w:p>
        <w:p>
          <w:pPr>
            <w:pStyle w:val="Contents5"/>
            <w:tabs>
              <w:tab w:val="clear" w:pos="7892"/>
              <w:tab w:val="right" w:pos="9026" w:leader="dot"/>
            </w:tabs>
            <w:rPr/>
          </w:pPr>
          <w:hyperlink w:anchor="__RefHeading___Toc7202729_2142443653">
            <w:r>
              <w:rPr>
                <w:webHidden/>
                <w:rStyle w:val="IndexLink"/>
              </w:rPr>
              <w:t>4</w:t>
            </w:r>
            <w:r>
              <w:rPr>
                <w:rStyle w:val="IndexLink"/>
                <w:rtl w:val="true"/>
              </w:rPr>
              <w:t>-</w:t>
            </w:r>
            <w:r>
              <w:rPr>
                <w:rStyle w:val="IndexLink"/>
                <w:rtl w:val="true"/>
              </w:rPr>
              <w:t>احسان به دیگران</w:t>
            </w:r>
            <w:r>
              <w:rPr>
                <w:rStyle w:val="IndexLink"/>
                <w:rtl w:val="true"/>
              </w:rPr>
              <w:tab/>
            </w:r>
            <w:r>
              <w:rPr>
                <w:rStyle w:val="IndexLink"/>
              </w:rPr>
              <w:t>137</w:t>
            </w:r>
          </w:hyperlink>
        </w:p>
        <w:p>
          <w:pPr>
            <w:pStyle w:val="Contents3"/>
            <w:tabs>
              <w:tab w:val="clear" w:pos="8459"/>
              <w:tab w:val="right" w:pos="9026" w:leader="dot"/>
            </w:tabs>
            <w:rPr/>
          </w:pPr>
          <w:hyperlink w:anchor="__RefHeading___Toc7202731_2142443653">
            <w:r>
              <w:rPr>
                <w:webHidden/>
                <w:rStyle w:val="IndexLink"/>
                <w:rtl w:val="true"/>
              </w:rPr>
              <w:t>پنجمین درس</w:t>
            </w:r>
            <w:r>
              <w:rPr>
                <w:rStyle w:val="IndexLink"/>
                <w:rtl w:val="true"/>
              </w:rPr>
              <w:t xml:space="preserve">: </w:t>
            </w:r>
            <w:r>
              <w:rPr>
                <w:rStyle w:val="IndexLink"/>
                <w:rtl w:val="true"/>
              </w:rPr>
              <w:t>شناخت صراط مستقيم</w:t>
            </w:r>
            <w:r>
              <w:rPr>
                <w:rStyle w:val="IndexLink"/>
                <w:rtl w:val="true"/>
              </w:rPr>
              <w:tab/>
            </w:r>
            <w:r>
              <w:rPr>
                <w:rStyle w:val="IndexLink"/>
              </w:rPr>
              <w:t>139</w:t>
            </w:r>
          </w:hyperlink>
        </w:p>
        <w:p>
          <w:pPr>
            <w:pStyle w:val="Contents4"/>
            <w:tabs>
              <w:tab w:val="clear" w:pos="8176"/>
              <w:tab w:val="right" w:pos="9026" w:leader="dot"/>
            </w:tabs>
            <w:rPr/>
          </w:pPr>
          <w:hyperlink w:anchor="__RefHeading___Toc7202733_2142443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202735_2142443653">
            <w:r>
              <w:rPr>
                <w:webHidden/>
                <w:rStyle w:val="IndexLink"/>
                <w:rtl w:val="true"/>
              </w:rPr>
              <w:t>مقدمه</w:t>
            </w:r>
            <w:r>
              <w:rPr>
                <w:rStyle w:val="IndexLink"/>
                <w:rtl w:val="true"/>
              </w:rPr>
              <w:tab/>
            </w:r>
            <w:r>
              <w:rPr>
                <w:rStyle w:val="IndexLink"/>
              </w:rPr>
              <w:t>139</w:t>
            </w:r>
          </w:hyperlink>
        </w:p>
        <w:p>
          <w:pPr>
            <w:pStyle w:val="Contents4"/>
            <w:tabs>
              <w:tab w:val="clear" w:pos="8176"/>
              <w:tab w:val="right" w:pos="9026" w:leader="dot"/>
            </w:tabs>
            <w:rPr/>
          </w:pPr>
          <w:hyperlink w:anchor="__RefHeading___Toc7202737_2142443653">
            <w:r>
              <w:rPr>
                <w:webHidden/>
                <w:rStyle w:val="IndexLink"/>
                <w:rtl w:val="true"/>
              </w:rPr>
              <w:t>معانی صراط مستقیم</w:t>
            </w:r>
            <w:r>
              <w:rPr>
                <w:rStyle w:val="IndexLink"/>
                <w:rtl w:val="true"/>
              </w:rPr>
              <w:tab/>
            </w:r>
            <w:r>
              <w:rPr>
                <w:rStyle w:val="IndexLink"/>
              </w:rPr>
              <w:t>140</w:t>
            </w:r>
          </w:hyperlink>
        </w:p>
        <w:p>
          <w:pPr>
            <w:pStyle w:val="Contents5"/>
            <w:tabs>
              <w:tab w:val="clear" w:pos="7892"/>
              <w:tab w:val="right" w:pos="9026" w:leader="dot"/>
            </w:tabs>
            <w:rPr/>
          </w:pPr>
          <w:hyperlink w:anchor="__RefHeading___Toc7202739_2142443653">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7202741_2142443653">
            <w:r>
              <w:rPr>
                <w:webHidden/>
                <w:rStyle w:val="IndexLink"/>
              </w:rPr>
              <w:t>1</w:t>
            </w:r>
            <w:r>
              <w:rPr>
                <w:rStyle w:val="IndexLink"/>
                <w:rtl w:val="true"/>
              </w:rPr>
              <w:t>-</w:t>
            </w:r>
            <w:r>
              <w:rPr>
                <w:rStyle w:val="IndexLink"/>
                <w:rtl w:val="true"/>
              </w:rPr>
              <w:t>عبادت و اطاعت همراه با معرفت خداوند</w:t>
            </w:r>
            <w:r>
              <w:rPr>
                <w:rStyle w:val="IndexLink"/>
                <w:rtl w:val="true"/>
              </w:rPr>
              <w:tab/>
            </w:r>
            <w:r>
              <w:rPr>
                <w:rStyle w:val="IndexLink"/>
              </w:rPr>
              <w:t>140</w:t>
            </w:r>
          </w:hyperlink>
        </w:p>
        <w:p>
          <w:pPr>
            <w:pStyle w:val="Contents6"/>
            <w:tabs>
              <w:tab w:val="clear" w:pos="7609"/>
              <w:tab w:val="right" w:pos="9026" w:leader="dot"/>
            </w:tabs>
            <w:rPr/>
          </w:pPr>
          <w:hyperlink w:anchor="__RefHeading___Toc7202743_2142443653">
            <w:r>
              <w:rPr>
                <w:webHidden/>
                <w:rStyle w:val="IndexLink"/>
                <w:rtl w:val="true"/>
              </w:rPr>
              <w:t>اشاره</w:t>
            </w:r>
            <w:r>
              <w:rPr>
                <w:rStyle w:val="IndexLink"/>
                <w:rtl w:val="true"/>
              </w:rPr>
              <w:tab/>
            </w:r>
            <w:r>
              <w:rPr>
                <w:rStyle w:val="IndexLink"/>
              </w:rPr>
              <w:t>140</w:t>
            </w:r>
          </w:hyperlink>
        </w:p>
        <w:p>
          <w:pPr>
            <w:pStyle w:val="Contents6"/>
            <w:tabs>
              <w:tab w:val="clear" w:pos="7609"/>
              <w:tab w:val="right" w:pos="9026" w:leader="dot"/>
            </w:tabs>
            <w:rPr/>
          </w:pPr>
          <w:hyperlink w:anchor="__RefHeading___Toc7202745_2142443653">
            <w:r>
              <w:rPr>
                <w:webHidden/>
                <w:rStyle w:val="IndexLink"/>
                <w:rtl w:val="true"/>
              </w:rPr>
              <w:t>عالم نمای دین فروش</w:t>
            </w:r>
            <w:r>
              <w:rPr>
                <w:rStyle w:val="IndexLink"/>
                <w:rtl w:val="true"/>
              </w:rPr>
              <w:tab/>
            </w:r>
            <w:r>
              <w:rPr>
                <w:rStyle w:val="IndexLink"/>
              </w:rPr>
              <w:t>141</w:t>
            </w:r>
          </w:hyperlink>
        </w:p>
        <w:p>
          <w:pPr>
            <w:pStyle w:val="Contents5"/>
            <w:tabs>
              <w:tab w:val="clear" w:pos="7892"/>
              <w:tab w:val="right" w:pos="9026" w:leader="dot"/>
            </w:tabs>
            <w:rPr/>
          </w:pPr>
          <w:hyperlink w:anchor="__RefHeading___Toc7202747_2142443653">
            <w:r>
              <w:rPr>
                <w:webHidden/>
                <w:rStyle w:val="IndexLink"/>
              </w:rPr>
              <w:t>2</w:t>
            </w:r>
            <w:r>
              <w:rPr>
                <w:rStyle w:val="IndexLink"/>
                <w:rtl w:val="true"/>
              </w:rPr>
              <w:t>-</w:t>
            </w:r>
            <w:r>
              <w:rPr>
                <w:rStyle w:val="IndexLink"/>
                <w:rtl w:val="true"/>
              </w:rPr>
              <w:t>اعتدال و میانه روی</w:t>
            </w:r>
            <w:r>
              <w:rPr>
                <w:rStyle w:val="IndexLink"/>
                <w:rtl w:val="true"/>
              </w:rPr>
              <w:tab/>
            </w:r>
            <w:r>
              <w:rPr>
                <w:rStyle w:val="IndexLink"/>
              </w:rPr>
              <w:t>141</w:t>
            </w:r>
          </w:hyperlink>
        </w:p>
        <w:p>
          <w:pPr>
            <w:pStyle w:val="Contents5"/>
            <w:tabs>
              <w:tab w:val="clear" w:pos="7892"/>
              <w:tab w:val="right" w:pos="9026" w:leader="dot"/>
            </w:tabs>
            <w:rPr/>
          </w:pPr>
          <w:hyperlink w:anchor="__RefHeading___Toc7202749_2142443653">
            <w:r>
              <w:rPr>
                <w:webHidden/>
                <w:rStyle w:val="IndexLink"/>
              </w:rPr>
              <w:t>3</w:t>
            </w:r>
            <w:r>
              <w:rPr>
                <w:rStyle w:val="IndexLink"/>
                <w:rtl w:val="true"/>
              </w:rPr>
              <w:t>-</w:t>
            </w:r>
            <w:r>
              <w:rPr>
                <w:rStyle w:val="IndexLink"/>
                <w:rtl w:val="true"/>
              </w:rPr>
              <w:t>ائمه</w:t>
            </w:r>
            <w:r>
              <w:rPr>
                <w:rStyle w:val="IndexLink"/>
                <w:rtl w:val="true"/>
              </w:rPr>
              <w:tab/>
            </w:r>
            <w:r>
              <w:rPr>
                <w:rStyle w:val="IndexLink"/>
              </w:rPr>
              <w:t>144</w:t>
            </w:r>
          </w:hyperlink>
        </w:p>
        <w:p>
          <w:pPr>
            <w:pStyle w:val="Contents2"/>
            <w:tabs>
              <w:tab w:val="clear" w:pos="8743"/>
              <w:tab w:val="right" w:pos="9026" w:leader="dot"/>
            </w:tabs>
            <w:rPr/>
          </w:pPr>
          <w:hyperlink w:anchor="__RefHeading___Toc7202751_2142443653">
            <w:r>
              <w:rPr>
                <w:webHidden/>
                <w:rStyle w:val="IndexLink"/>
                <w:rtl w:val="true"/>
              </w:rPr>
              <w:t xml:space="preserve">بخش سوم </w:t>
            </w:r>
            <w:r>
              <w:rPr>
                <w:rStyle w:val="IndexLink"/>
                <w:rtl w:val="true"/>
              </w:rPr>
              <w:t xml:space="preserve">: </w:t>
            </w:r>
            <w:r>
              <w:rPr>
                <w:rStyle w:val="IndexLink"/>
                <w:rtl w:val="true"/>
              </w:rPr>
              <w:t>نامه ها و پیام های امام حسین نعلیه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7202753_2142443653">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7202755_2142443653">
            <w:r>
              <w:rPr>
                <w:webHidden/>
                <w:rStyle w:val="IndexLink"/>
                <w:rtl w:val="true"/>
              </w:rPr>
              <w:t>نامه ی امام حسین علیه السلام به مردم بصره</w:t>
            </w:r>
            <w:r>
              <w:rPr>
                <w:rStyle w:val="IndexLink"/>
                <w:rtl w:val="true"/>
              </w:rPr>
              <w:tab/>
            </w:r>
            <w:r>
              <w:rPr>
                <w:rStyle w:val="IndexLink"/>
              </w:rPr>
              <w:t>149</w:t>
            </w:r>
          </w:hyperlink>
        </w:p>
        <w:p>
          <w:pPr>
            <w:pStyle w:val="Contents4"/>
            <w:tabs>
              <w:tab w:val="clear" w:pos="8176"/>
              <w:tab w:val="right" w:pos="9026" w:leader="dot"/>
            </w:tabs>
            <w:rPr/>
          </w:pPr>
          <w:hyperlink w:anchor="__RefHeading___Toc7202757_2142443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7202759_2142443653">
            <w:r>
              <w:rPr>
                <w:webHidden/>
                <w:rStyle w:val="IndexLink"/>
                <w:rtl w:val="true"/>
              </w:rPr>
              <w:t>مقدمه</w:t>
            </w:r>
            <w:r>
              <w:rPr>
                <w:rStyle w:val="IndexLink"/>
                <w:rtl w:val="true"/>
              </w:rPr>
              <w:tab/>
            </w:r>
            <w:r>
              <w:rPr>
                <w:rStyle w:val="IndexLink"/>
              </w:rPr>
              <w:t>149</w:t>
            </w:r>
          </w:hyperlink>
        </w:p>
        <w:p>
          <w:pPr>
            <w:pStyle w:val="Contents4"/>
            <w:tabs>
              <w:tab w:val="clear" w:pos="8176"/>
              <w:tab w:val="right" w:pos="9026" w:leader="dot"/>
            </w:tabs>
            <w:rPr/>
          </w:pPr>
          <w:hyperlink w:anchor="__RefHeading___Toc7202761_2142443653">
            <w:r>
              <w:rPr>
                <w:webHidden/>
                <w:rStyle w:val="IndexLink"/>
                <w:rtl w:val="true"/>
              </w:rPr>
              <w:t>شهادت امام حسین علیه السلام از قول پیامبر اکرم صلی الله علیه و آله و سلم</w:t>
            </w:r>
            <w:r>
              <w:rPr>
                <w:rStyle w:val="IndexLink"/>
                <w:rtl w:val="true"/>
              </w:rPr>
              <w:tab/>
            </w:r>
            <w:r>
              <w:rPr>
                <w:rStyle w:val="IndexLink"/>
              </w:rPr>
              <w:t>150</w:t>
            </w:r>
          </w:hyperlink>
        </w:p>
        <w:p>
          <w:pPr>
            <w:pStyle w:val="Contents4"/>
            <w:tabs>
              <w:tab w:val="clear" w:pos="8176"/>
              <w:tab w:val="right" w:pos="9026" w:leader="dot"/>
            </w:tabs>
            <w:rPr/>
          </w:pPr>
          <w:hyperlink w:anchor="__RefHeading___Toc7202763_2142443653">
            <w:r>
              <w:rPr>
                <w:webHidden/>
                <w:rStyle w:val="IndexLink"/>
                <w:rtl w:val="true"/>
              </w:rPr>
              <w:t>شهادت امام حسین علیه السلام در کلام پدرش علی علیه السلام</w:t>
            </w:r>
            <w:r>
              <w:rPr>
                <w:rStyle w:val="IndexLink"/>
                <w:rtl w:val="true"/>
              </w:rPr>
              <w:tab/>
            </w:r>
            <w:r>
              <w:rPr>
                <w:rStyle w:val="IndexLink"/>
              </w:rPr>
              <w:t>151</w:t>
            </w:r>
          </w:hyperlink>
        </w:p>
        <w:p>
          <w:pPr>
            <w:pStyle w:val="Contents4"/>
            <w:tabs>
              <w:tab w:val="clear" w:pos="8176"/>
              <w:tab w:val="right" w:pos="9026" w:leader="dot"/>
            </w:tabs>
            <w:rPr/>
          </w:pPr>
          <w:hyperlink w:anchor="__RefHeading___Toc7202765_2142443653">
            <w:r>
              <w:rPr>
                <w:webHidden/>
                <w:rStyle w:val="IndexLink"/>
                <w:rtl w:val="true"/>
              </w:rPr>
              <w:t>انگیزه ی امام حسین علیه السلام از آمدن به کربلا</w:t>
            </w:r>
            <w:r>
              <w:rPr>
                <w:rStyle w:val="IndexLink"/>
                <w:rtl w:val="true"/>
              </w:rPr>
              <w:tab/>
            </w:r>
            <w:r>
              <w:rPr>
                <w:rStyle w:val="IndexLink"/>
              </w:rPr>
              <w:t>153</w:t>
            </w:r>
          </w:hyperlink>
        </w:p>
        <w:p>
          <w:pPr>
            <w:pStyle w:val="Contents4"/>
            <w:tabs>
              <w:tab w:val="clear" w:pos="8176"/>
              <w:tab w:val="right" w:pos="9026" w:leader="dot"/>
            </w:tabs>
            <w:rPr/>
          </w:pPr>
          <w:hyperlink w:anchor="__RefHeading___Toc7202767_2142443653">
            <w:r>
              <w:rPr>
                <w:webHidden/>
                <w:rStyle w:val="IndexLink"/>
                <w:rtl w:val="true"/>
              </w:rPr>
              <w:t>پیام های نامه ی امام حسین علیه السلام</w:t>
            </w:r>
            <w:r>
              <w:rPr>
                <w:rStyle w:val="IndexLink"/>
                <w:rtl w:val="true"/>
              </w:rPr>
              <w:tab/>
            </w:r>
            <w:r>
              <w:rPr>
                <w:rStyle w:val="IndexLink"/>
              </w:rPr>
              <w:t>155</w:t>
            </w:r>
          </w:hyperlink>
        </w:p>
        <w:p>
          <w:pPr>
            <w:pStyle w:val="Contents5"/>
            <w:tabs>
              <w:tab w:val="clear" w:pos="7892"/>
              <w:tab w:val="right" w:pos="9026" w:leader="dot"/>
            </w:tabs>
            <w:rPr/>
          </w:pPr>
          <w:hyperlink w:anchor="__RefHeading___Toc7202769_2142443653">
            <w:r>
              <w:rPr>
                <w:webHidden/>
                <w:rStyle w:val="IndexLink"/>
              </w:rPr>
              <w:t>1</w:t>
            </w:r>
            <w:r>
              <w:rPr>
                <w:rStyle w:val="IndexLink"/>
                <w:rtl w:val="true"/>
              </w:rPr>
              <w:t>-</w:t>
            </w:r>
            <w:r>
              <w:rPr>
                <w:rStyle w:val="IndexLink"/>
                <w:rtl w:val="true"/>
              </w:rPr>
              <w:t>احیا کردن سنت پیامبر صلی الله علیه و آله و سلم</w:t>
            </w:r>
            <w:r>
              <w:rPr>
                <w:rStyle w:val="IndexLink"/>
                <w:rtl w:val="true"/>
              </w:rPr>
              <w:tab/>
            </w:r>
            <w:r>
              <w:rPr>
                <w:rStyle w:val="IndexLink"/>
              </w:rPr>
              <w:t>155</w:t>
            </w:r>
          </w:hyperlink>
        </w:p>
        <w:p>
          <w:pPr>
            <w:pStyle w:val="Contents5"/>
            <w:tabs>
              <w:tab w:val="clear" w:pos="7892"/>
              <w:tab w:val="right" w:pos="9026" w:leader="dot"/>
            </w:tabs>
            <w:rPr/>
          </w:pPr>
          <w:hyperlink w:anchor="__RefHeading___Toc7202771_2142443653">
            <w:r>
              <w:rPr>
                <w:webHidden/>
                <w:rStyle w:val="IndexLink"/>
              </w:rPr>
              <w:t>2</w:t>
            </w:r>
            <w:r>
              <w:rPr>
                <w:rStyle w:val="IndexLink"/>
                <w:rtl w:val="true"/>
              </w:rPr>
              <w:t>-</w:t>
            </w:r>
            <w:r>
              <w:rPr>
                <w:rStyle w:val="IndexLink"/>
                <w:rtl w:val="true"/>
              </w:rPr>
              <w:t>ازبین بردن بدعت ها</w:t>
            </w:r>
            <w:r>
              <w:rPr>
                <w:rStyle w:val="IndexLink"/>
                <w:rtl w:val="true"/>
              </w:rPr>
              <w:tab/>
            </w:r>
            <w:r>
              <w:rPr>
                <w:rStyle w:val="IndexLink"/>
              </w:rPr>
              <w:t>156</w:t>
            </w:r>
          </w:hyperlink>
        </w:p>
        <w:p>
          <w:pPr>
            <w:pStyle w:val="Contents3"/>
            <w:tabs>
              <w:tab w:val="clear" w:pos="8459"/>
              <w:tab w:val="right" w:pos="9026" w:leader="dot"/>
            </w:tabs>
            <w:rPr/>
          </w:pPr>
          <w:hyperlink w:anchor="__RefHeading___Toc7202773_2142443653">
            <w:r>
              <w:rPr>
                <w:webHidden/>
                <w:rStyle w:val="IndexLink"/>
                <w:rtl w:val="true"/>
              </w:rPr>
              <w:t>نامه ی امام حسين عليه السلام به مردم کوفه</w:t>
            </w:r>
            <w:r>
              <w:rPr>
                <w:rStyle w:val="IndexLink"/>
                <w:rtl w:val="true"/>
              </w:rPr>
              <w:tab/>
            </w:r>
            <w:r>
              <w:rPr>
                <w:rStyle w:val="IndexLink"/>
              </w:rPr>
              <w:t>159</w:t>
            </w:r>
          </w:hyperlink>
        </w:p>
        <w:p>
          <w:pPr>
            <w:pStyle w:val="Contents4"/>
            <w:tabs>
              <w:tab w:val="clear" w:pos="8176"/>
              <w:tab w:val="right" w:pos="9026" w:leader="dot"/>
            </w:tabs>
            <w:rPr/>
          </w:pPr>
          <w:hyperlink w:anchor="__RefHeading___Toc7202775_214244365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202777_2142443653">
            <w:r>
              <w:rPr>
                <w:webHidden/>
                <w:rStyle w:val="IndexLink"/>
                <w:rtl w:val="true"/>
              </w:rPr>
              <w:t>مقدمه</w:t>
            </w:r>
            <w:r>
              <w:rPr>
                <w:rStyle w:val="IndexLink"/>
                <w:rtl w:val="true"/>
              </w:rPr>
              <w:tab/>
            </w:r>
            <w:r>
              <w:rPr>
                <w:rStyle w:val="IndexLink"/>
              </w:rPr>
              <w:t>159</w:t>
            </w:r>
          </w:hyperlink>
        </w:p>
        <w:p>
          <w:pPr>
            <w:pStyle w:val="Contents4"/>
            <w:tabs>
              <w:tab w:val="clear" w:pos="8176"/>
              <w:tab w:val="right" w:pos="9026" w:leader="dot"/>
            </w:tabs>
            <w:rPr/>
          </w:pPr>
          <w:hyperlink w:anchor="__RefHeading___Toc7202779_2142443653">
            <w:r>
              <w:rPr>
                <w:webHidden/>
                <w:rStyle w:val="IndexLink"/>
                <w:rtl w:val="true"/>
              </w:rPr>
              <w:t>پیام های نامه</w:t>
            </w:r>
            <w:r>
              <w:rPr>
                <w:rStyle w:val="IndexLink"/>
                <w:rtl w:val="true"/>
              </w:rPr>
              <w:tab/>
            </w:r>
            <w:r>
              <w:rPr>
                <w:rStyle w:val="IndexLink"/>
              </w:rPr>
              <w:t>161</w:t>
            </w:r>
          </w:hyperlink>
        </w:p>
        <w:p>
          <w:pPr>
            <w:pStyle w:val="Contents5"/>
            <w:tabs>
              <w:tab w:val="clear" w:pos="7892"/>
              <w:tab w:val="right" w:pos="9026" w:leader="dot"/>
            </w:tabs>
            <w:rPr/>
          </w:pPr>
          <w:hyperlink w:anchor="__RefHeading___Toc7202781_2142443653">
            <w:r>
              <w:rPr>
                <w:webHidden/>
                <w:rStyle w:val="IndexLink"/>
              </w:rPr>
              <w:t>1</w:t>
            </w:r>
            <w:r>
              <w:rPr>
                <w:rStyle w:val="IndexLink"/>
                <w:rtl w:val="true"/>
              </w:rPr>
              <w:t>.</w:t>
            </w:r>
            <w:r>
              <w:rPr>
                <w:rStyle w:val="IndexLink"/>
                <w:rtl w:val="true"/>
              </w:rPr>
              <w:t>امام شناسی</w:t>
            </w:r>
            <w:r>
              <w:rPr>
                <w:rStyle w:val="IndexLink"/>
                <w:rtl w:val="true"/>
              </w:rPr>
              <w:tab/>
            </w:r>
            <w:r>
              <w:rPr>
                <w:rStyle w:val="IndexLink"/>
              </w:rPr>
              <w:t>161</w:t>
            </w:r>
          </w:hyperlink>
        </w:p>
        <w:p>
          <w:pPr>
            <w:pStyle w:val="Contents6"/>
            <w:tabs>
              <w:tab w:val="clear" w:pos="7609"/>
              <w:tab w:val="right" w:pos="9026" w:leader="dot"/>
            </w:tabs>
            <w:rPr/>
          </w:pPr>
          <w:hyperlink w:anchor="__RefHeading___Toc7202783_214244365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7202785_2142443653">
            <w:r>
              <w:rPr>
                <w:webHidden/>
                <w:rStyle w:val="IndexLink"/>
                <w:rtl w:val="true"/>
              </w:rPr>
              <w:t>محمدبن اشعث</w:t>
            </w:r>
            <w:r>
              <w:rPr>
                <w:rStyle w:val="IndexLink"/>
                <w:rtl w:val="true"/>
              </w:rPr>
              <w:tab/>
            </w:r>
            <w:r>
              <w:rPr>
                <w:rStyle w:val="IndexLink"/>
              </w:rPr>
              <w:t>161</w:t>
            </w:r>
          </w:hyperlink>
        </w:p>
        <w:p>
          <w:pPr>
            <w:pStyle w:val="Contents6"/>
            <w:tabs>
              <w:tab w:val="clear" w:pos="7609"/>
              <w:tab w:val="right" w:pos="9026" w:leader="dot"/>
            </w:tabs>
            <w:rPr/>
          </w:pPr>
          <w:hyperlink w:anchor="__RefHeading___Toc7202787_2142443653">
            <w:r>
              <w:rPr>
                <w:webHidden/>
                <w:rStyle w:val="IndexLink"/>
                <w:rtl w:val="true"/>
              </w:rPr>
              <w:t>عبدالله حوزه</w:t>
            </w:r>
            <w:r>
              <w:rPr>
                <w:rStyle w:val="IndexLink"/>
                <w:rtl w:val="true"/>
              </w:rPr>
              <w:tab/>
            </w:r>
            <w:r>
              <w:rPr>
                <w:rStyle w:val="IndexLink"/>
              </w:rPr>
              <w:t>162</w:t>
            </w:r>
          </w:hyperlink>
        </w:p>
        <w:p>
          <w:pPr>
            <w:pStyle w:val="Contents6"/>
            <w:tabs>
              <w:tab w:val="clear" w:pos="7609"/>
              <w:tab w:val="right" w:pos="9026" w:leader="dot"/>
            </w:tabs>
            <w:rPr/>
          </w:pPr>
          <w:hyperlink w:anchor="__RefHeading___Toc7202789_2142443653">
            <w:r>
              <w:rPr>
                <w:webHidden/>
                <w:rStyle w:val="IndexLink"/>
                <w:rtl w:val="true"/>
              </w:rPr>
              <w:t>عبدالله بن هانی</w:t>
            </w:r>
            <w:r>
              <w:rPr>
                <w:rStyle w:val="IndexLink"/>
                <w:rtl w:val="true"/>
              </w:rPr>
              <w:tab/>
            </w:r>
            <w:r>
              <w:rPr>
                <w:rStyle w:val="IndexLink"/>
              </w:rPr>
              <w:t>163</w:t>
            </w:r>
          </w:hyperlink>
        </w:p>
        <w:p>
          <w:pPr>
            <w:pStyle w:val="Contents5"/>
            <w:tabs>
              <w:tab w:val="clear" w:pos="7892"/>
              <w:tab w:val="right" w:pos="9026" w:leader="dot"/>
            </w:tabs>
            <w:rPr/>
          </w:pPr>
          <w:hyperlink w:anchor="__RefHeading___Toc7202791_2142443653">
            <w:r>
              <w:rPr>
                <w:webHidden/>
                <w:rStyle w:val="IndexLink"/>
              </w:rPr>
              <w:t>2</w:t>
            </w:r>
            <w:r>
              <w:rPr>
                <w:rStyle w:val="IndexLink"/>
                <w:rtl w:val="true"/>
              </w:rPr>
              <w:t>.</w:t>
            </w:r>
            <w:r>
              <w:rPr>
                <w:rStyle w:val="IndexLink"/>
                <w:rtl w:val="true"/>
              </w:rPr>
              <w:t>دین شناسی</w:t>
            </w:r>
            <w:r>
              <w:rPr>
                <w:rStyle w:val="IndexLink"/>
                <w:rtl w:val="true"/>
              </w:rPr>
              <w:tab/>
            </w:r>
            <w:r>
              <w:rPr>
                <w:rStyle w:val="IndexLink"/>
              </w:rPr>
              <w:t>166</w:t>
            </w:r>
          </w:hyperlink>
        </w:p>
        <w:p>
          <w:pPr>
            <w:pStyle w:val="Contents5"/>
            <w:tabs>
              <w:tab w:val="clear" w:pos="7892"/>
              <w:tab w:val="right" w:pos="9026" w:leader="dot"/>
            </w:tabs>
            <w:rPr/>
          </w:pPr>
          <w:hyperlink w:anchor="__RefHeading___Toc7202793_2142443653">
            <w:r>
              <w:rPr>
                <w:webHidden/>
                <w:rStyle w:val="IndexLink"/>
              </w:rPr>
              <w:t>3</w:t>
            </w:r>
            <w:r>
              <w:rPr>
                <w:rStyle w:val="IndexLink"/>
                <w:rtl w:val="true"/>
              </w:rPr>
              <w:t>.</w:t>
            </w:r>
            <w:r>
              <w:rPr>
                <w:rStyle w:val="IndexLink"/>
                <w:rtl w:val="true"/>
              </w:rPr>
              <w:t>عدالت خواهی</w:t>
            </w:r>
            <w:r>
              <w:rPr>
                <w:rStyle w:val="IndexLink"/>
                <w:rtl w:val="true"/>
              </w:rPr>
              <w:tab/>
            </w:r>
            <w:r>
              <w:rPr>
                <w:rStyle w:val="IndexLink"/>
              </w:rPr>
              <w:t>168</w:t>
            </w:r>
          </w:hyperlink>
        </w:p>
        <w:p>
          <w:pPr>
            <w:pStyle w:val="Contents5"/>
            <w:tabs>
              <w:tab w:val="clear" w:pos="7892"/>
              <w:tab w:val="right" w:pos="9026" w:leader="dot"/>
            </w:tabs>
            <w:rPr/>
          </w:pPr>
          <w:hyperlink w:anchor="__RefHeading___Toc7202795_2142443653">
            <w:r>
              <w:rPr>
                <w:webHidden/>
                <w:rStyle w:val="IndexLink"/>
              </w:rPr>
              <w:t>4</w:t>
            </w:r>
            <w:r>
              <w:rPr>
                <w:rStyle w:val="IndexLink"/>
                <w:rtl w:val="true"/>
              </w:rPr>
              <w:t>.</w:t>
            </w:r>
            <w:r>
              <w:rPr>
                <w:rStyle w:val="IndexLink"/>
                <w:rtl w:val="true"/>
              </w:rPr>
              <w:t>رضای خداوند</w:t>
            </w:r>
            <w:r>
              <w:rPr>
                <w:rStyle w:val="IndexLink"/>
                <w:rtl w:val="true"/>
              </w:rPr>
              <w:tab/>
            </w:r>
            <w:r>
              <w:rPr>
                <w:rStyle w:val="IndexLink"/>
              </w:rPr>
              <w:t>168</w:t>
            </w:r>
          </w:hyperlink>
        </w:p>
        <w:p>
          <w:pPr>
            <w:pStyle w:val="Contents3"/>
            <w:tabs>
              <w:tab w:val="clear" w:pos="8459"/>
              <w:tab w:val="right" w:pos="9026" w:leader="dot"/>
            </w:tabs>
            <w:rPr/>
          </w:pPr>
          <w:hyperlink w:anchor="__RefHeading___Toc7202797_2142443653">
            <w:r>
              <w:rPr>
                <w:webHidden/>
                <w:rStyle w:val="IndexLink"/>
                <w:rtl w:val="true"/>
              </w:rPr>
              <w:t>نامه امام حسین علیه السلام در پاسخ به فرماندار مکه</w:t>
            </w:r>
            <w:r>
              <w:rPr>
                <w:rStyle w:val="IndexLink"/>
                <w:rtl w:val="true"/>
              </w:rPr>
              <w:tab/>
            </w:r>
            <w:r>
              <w:rPr>
                <w:rStyle w:val="IndexLink"/>
              </w:rPr>
              <w:t>170</w:t>
            </w:r>
          </w:hyperlink>
        </w:p>
        <w:p>
          <w:pPr>
            <w:pStyle w:val="Contents4"/>
            <w:tabs>
              <w:tab w:val="clear" w:pos="8176"/>
              <w:tab w:val="right" w:pos="9026" w:leader="dot"/>
            </w:tabs>
            <w:rPr/>
          </w:pPr>
          <w:hyperlink w:anchor="__RefHeading___Toc7202799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202801_2142443653">
            <w:r>
              <w:rPr>
                <w:webHidden/>
                <w:rStyle w:val="IndexLink"/>
                <w:rtl w:val="true"/>
              </w:rPr>
              <w:t>مقدمه</w:t>
            </w:r>
            <w:r>
              <w:rPr>
                <w:rStyle w:val="IndexLink"/>
                <w:rtl w:val="true"/>
              </w:rPr>
              <w:tab/>
            </w:r>
            <w:r>
              <w:rPr>
                <w:rStyle w:val="IndexLink"/>
              </w:rPr>
              <w:t>170</w:t>
            </w:r>
          </w:hyperlink>
        </w:p>
        <w:p>
          <w:pPr>
            <w:pStyle w:val="Contents4"/>
            <w:tabs>
              <w:tab w:val="clear" w:pos="8176"/>
              <w:tab w:val="right" w:pos="9026" w:leader="dot"/>
            </w:tabs>
            <w:rPr/>
          </w:pPr>
          <w:hyperlink w:anchor="__RefHeading___Toc7202803_2142443653">
            <w:r>
              <w:rPr>
                <w:webHidden/>
                <w:rStyle w:val="IndexLink"/>
                <w:rtl w:val="true"/>
              </w:rPr>
              <w:t>پیام های نامه</w:t>
            </w:r>
            <w:r>
              <w:rPr>
                <w:rStyle w:val="IndexLink"/>
                <w:rtl w:val="true"/>
              </w:rPr>
              <w:tab/>
            </w:r>
            <w:r>
              <w:rPr>
                <w:rStyle w:val="IndexLink"/>
              </w:rPr>
              <w:t>172</w:t>
            </w:r>
          </w:hyperlink>
        </w:p>
        <w:p>
          <w:pPr>
            <w:pStyle w:val="Contents5"/>
            <w:tabs>
              <w:tab w:val="clear" w:pos="7892"/>
              <w:tab w:val="right" w:pos="9026" w:leader="dot"/>
            </w:tabs>
            <w:rPr/>
          </w:pPr>
          <w:hyperlink w:anchor="__RefHeading___Toc7202805_2142443653">
            <w:r>
              <w:rPr>
                <w:webHidden/>
                <w:rStyle w:val="IndexLink"/>
              </w:rPr>
              <w:t>1</w:t>
            </w:r>
            <w:r>
              <w:rPr>
                <w:rStyle w:val="IndexLink"/>
                <w:rtl w:val="true"/>
              </w:rPr>
              <w:t>.</w:t>
            </w:r>
            <w:r>
              <w:rPr>
                <w:rStyle w:val="IndexLink"/>
                <w:rtl w:val="true"/>
              </w:rPr>
              <w:t>امان دهنده خداست</w:t>
            </w:r>
            <w:r>
              <w:rPr>
                <w:rStyle w:val="IndexLink"/>
                <w:rtl w:val="true"/>
              </w:rPr>
              <w:tab/>
            </w:r>
            <w:r>
              <w:rPr>
                <w:rStyle w:val="IndexLink"/>
              </w:rPr>
              <w:t>172</w:t>
            </w:r>
          </w:hyperlink>
        </w:p>
        <w:p>
          <w:pPr>
            <w:pStyle w:val="Contents5"/>
            <w:tabs>
              <w:tab w:val="clear" w:pos="7892"/>
              <w:tab w:val="right" w:pos="9026" w:leader="dot"/>
            </w:tabs>
            <w:rPr/>
          </w:pPr>
          <w:hyperlink w:anchor="__RefHeading___Toc7202807_2142443653">
            <w:r>
              <w:rPr>
                <w:webHidden/>
                <w:rStyle w:val="IndexLink"/>
              </w:rPr>
              <w:t>2</w:t>
            </w:r>
            <w:r>
              <w:rPr>
                <w:rStyle w:val="IndexLink"/>
                <w:rtl w:val="true"/>
              </w:rPr>
              <w:t>.</w:t>
            </w:r>
            <w:r>
              <w:rPr>
                <w:rStyle w:val="IndexLink"/>
                <w:rtl w:val="true"/>
              </w:rPr>
              <w:t>خوف از خدا نه از غیر خدا</w:t>
            </w:r>
            <w:r>
              <w:rPr>
                <w:rStyle w:val="IndexLink"/>
                <w:rtl w:val="true"/>
              </w:rPr>
              <w:tab/>
            </w:r>
            <w:r>
              <w:rPr>
                <w:rStyle w:val="IndexLink"/>
              </w:rPr>
              <w:t>173</w:t>
            </w:r>
          </w:hyperlink>
        </w:p>
        <w:p>
          <w:pPr>
            <w:pStyle w:val="Contents4"/>
            <w:tabs>
              <w:tab w:val="clear" w:pos="8176"/>
              <w:tab w:val="right" w:pos="9026" w:leader="dot"/>
            </w:tabs>
            <w:rPr/>
          </w:pPr>
          <w:hyperlink w:anchor="__RefHeading___Toc7202809_2142443653">
            <w:r>
              <w:rPr>
                <w:webHidden/>
                <w:rStyle w:val="IndexLink"/>
                <w:rtl w:val="true"/>
              </w:rPr>
              <w:t>خدا نترسی عمر سعد، عامل جنایت</w:t>
            </w:r>
            <w:r>
              <w:rPr>
                <w:rStyle w:val="IndexLink"/>
                <w:rtl w:val="true"/>
              </w:rPr>
              <w:tab/>
            </w:r>
            <w:r>
              <w:rPr>
                <w:rStyle w:val="IndexLink"/>
              </w:rPr>
              <w:t>174</w:t>
            </w:r>
          </w:hyperlink>
        </w:p>
        <w:p>
          <w:pPr>
            <w:pStyle w:val="Contents4"/>
            <w:tabs>
              <w:tab w:val="clear" w:pos="8176"/>
              <w:tab w:val="right" w:pos="9026" w:leader="dot"/>
            </w:tabs>
            <w:rPr/>
          </w:pPr>
          <w:hyperlink w:anchor="__RefHeading___Toc7202811_2142443653">
            <w:r>
              <w:rPr>
                <w:webHidden/>
                <w:rStyle w:val="IndexLink"/>
                <w:rtl w:val="true"/>
              </w:rPr>
              <w:t>نشانه های خوف از خدا</w:t>
            </w:r>
            <w:r>
              <w:rPr>
                <w:rStyle w:val="IndexLink"/>
                <w:rtl w:val="true"/>
              </w:rPr>
              <w:tab/>
            </w:r>
            <w:r>
              <w:rPr>
                <w:rStyle w:val="IndexLink"/>
              </w:rPr>
              <w:t>175</w:t>
            </w:r>
          </w:hyperlink>
        </w:p>
        <w:p>
          <w:pPr>
            <w:pStyle w:val="Contents5"/>
            <w:tabs>
              <w:tab w:val="clear" w:pos="7892"/>
              <w:tab w:val="right" w:pos="9026" w:leader="dot"/>
            </w:tabs>
            <w:rPr/>
          </w:pPr>
          <w:hyperlink w:anchor="__RefHeading___Toc7202813_2142443653">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7202815_2142443653">
            <w:r>
              <w:rPr>
                <w:webHidden/>
                <w:rStyle w:val="IndexLink"/>
              </w:rPr>
              <w:t>1</w:t>
            </w:r>
            <w:r>
              <w:rPr>
                <w:rStyle w:val="IndexLink"/>
                <w:rtl w:val="true"/>
              </w:rPr>
              <w:t>.</w:t>
            </w:r>
            <w:r>
              <w:rPr>
                <w:rStyle w:val="IndexLink"/>
                <w:rtl w:val="true"/>
              </w:rPr>
              <w:t>مطابقت گفتار با عمل</w:t>
            </w:r>
            <w:r>
              <w:rPr>
                <w:rStyle w:val="IndexLink"/>
                <w:rtl w:val="true"/>
              </w:rPr>
              <w:tab/>
            </w:r>
            <w:r>
              <w:rPr>
                <w:rStyle w:val="IndexLink"/>
              </w:rPr>
              <w:t>175</w:t>
            </w:r>
          </w:hyperlink>
        </w:p>
        <w:p>
          <w:pPr>
            <w:pStyle w:val="Contents6"/>
            <w:tabs>
              <w:tab w:val="clear" w:pos="7609"/>
              <w:tab w:val="right" w:pos="9026" w:leader="dot"/>
            </w:tabs>
            <w:rPr/>
          </w:pPr>
          <w:hyperlink w:anchor="__RefHeading___Toc7202817_2142443653">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7202819_2142443653">
            <w:r>
              <w:rPr>
                <w:webHidden/>
                <w:rStyle w:val="IndexLink"/>
                <w:rtl w:val="true"/>
              </w:rPr>
              <w:t>خوف مادر از عاقبت جوانش</w:t>
            </w:r>
            <w:r>
              <w:rPr>
                <w:rStyle w:val="IndexLink"/>
                <w:rtl w:val="true"/>
              </w:rPr>
              <w:tab/>
            </w:r>
            <w:r>
              <w:rPr>
                <w:rStyle w:val="IndexLink"/>
              </w:rPr>
              <w:t>176</w:t>
            </w:r>
          </w:hyperlink>
        </w:p>
        <w:p>
          <w:pPr>
            <w:pStyle w:val="Contents6"/>
            <w:tabs>
              <w:tab w:val="clear" w:pos="7609"/>
              <w:tab w:val="right" w:pos="9026" w:leader="dot"/>
            </w:tabs>
            <w:rPr/>
          </w:pPr>
          <w:hyperlink w:anchor="__RefHeading___Toc7202821_2142443653">
            <w:r>
              <w:rPr>
                <w:webHidden/>
                <w:rStyle w:val="IndexLink"/>
                <w:rtl w:val="true"/>
              </w:rPr>
              <w:t>خوف عبدالله بن رواحه</w:t>
            </w:r>
            <w:r>
              <w:rPr>
                <w:rStyle w:val="IndexLink"/>
                <w:rtl w:val="true"/>
              </w:rPr>
              <w:tab/>
            </w:r>
            <w:r>
              <w:rPr>
                <w:rStyle w:val="IndexLink"/>
              </w:rPr>
              <w:t>176</w:t>
            </w:r>
          </w:hyperlink>
        </w:p>
        <w:p>
          <w:pPr>
            <w:pStyle w:val="Contents5"/>
            <w:tabs>
              <w:tab w:val="clear" w:pos="7892"/>
              <w:tab w:val="right" w:pos="9026" w:leader="dot"/>
            </w:tabs>
            <w:rPr/>
          </w:pPr>
          <w:hyperlink w:anchor="__RefHeading___Toc7202823_2142443653">
            <w:r>
              <w:rPr>
                <w:webHidden/>
                <w:rStyle w:val="IndexLink"/>
              </w:rPr>
              <w:t>2</w:t>
            </w:r>
            <w:r>
              <w:rPr>
                <w:rStyle w:val="IndexLink"/>
                <w:rtl w:val="true"/>
              </w:rPr>
              <w:t>.</w:t>
            </w:r>
            <w:r>
              <w:rPr>
                <w:rStyle w:val="IndexLink"/>
                <w:rtl w:val="true"/>
              </w:rPr>
              <w:t>حب ریاست و غرور ندارد</w:t>
            </w:r>
            <w:r>
              <w:rPr>
                <w:rStyle w:val="IndexLink"/>
                <w:rtl w:val="true"/>
              </w:rPr>
              <w:tab/>
            </w:r>
            <w:r>
              <w:rPr>
                <w:rStyle w:val="IndexLink"/>
              </w:rPr>
              <w:t>177</w:t>
            </w:r>
          </w:hyperlink>
        </w:p>
        <w:p>
          <w:pPr>
            <w:pStyle w:val="Contents6"/>
            <w:tabs>
              <w:tab w:val="clear" w:pos="7609"/>
              <w:tab w:val="right" w:pos="9026" w:leader="dot"/>
            </w:tabs>
            <w:rPr/>
          </w:pPr>
          <w:hyperlink w:anchor="__RefHeading___Toc7202825_2142443653">
            <w:r>
              <w:rPr>
                <w:webHidden/>
                <w:rStyle w:val="IndexLink"/>
                <w:rtl w:val="true"/>
              </w:rPr>
              <w:t>اشاره</w:t>
            </w:r>
            <w:r>
              <w:rPr>
                <w:rStyle w:val="IndexLink"/>
                <w:rtl w:val="true"/>
              </w:rPr>
              <w:tab/>
            </w:r>
            <w:r>
              <w:rPr>
                <w:rStyle w:val="IndexLink"/>
              </w:rPr>
              <w:t>177</w:t>
            </w:r>
          </w:hyperlink>
        </w:p>
        <w:p>
          <w:pPr>
            <w:pStyle w:val="Contents6"/>
            <w:tabs>
              <w:tab w:val="clear" w:pos="7609"/>
              <w:tab w:val="right" w:pos="9026" w:leader="dot"/>
            </w:tabs>
            <w:rPr/>
          </w:pPr>
          <w:hyperlink w:anchor="__RefHeading___Toc7202827_2142443653">
            <w:r>
              <w:rPr>
                <w:webHidden/>
                <w:rStyle w:val="IndexLink"/>
                <w:rtl w:val="true"/>
              </w:rPr>
              <w:t>خدا نترسی عمروعاص عامل هلاکت</w:t>
            </w:r>
            <w:r>
              <w:rPr>
                <w:rStyle w:val="IndexLink"/>
                <w:rtl w:val="true"/>
              </w:rPr>
              <w:tab/>
            </w:r>
            <w:r>
              <w:rPr>
                <w:rStyle w:val="IndexLink"/>
              </w:rPr>
              <w:t>178</w:t>
            </w:r>
          </w:hyperlink>
        </w:p>
        <w:p>
          <w:pPr>
            <w:pStyle w:val="Contents5"/>
            <w:tabs>
              <w:tab w:val="clear" w:pos="7892"/>
              <w:tab w:val="right" w:pos="9026" w:leader="dot"/>
            </w:tabs>
            <w:rPr/>
          </w:pPr>
          <w:hyperlink w:anchor="__RefHeading___Toc7202829_2142443653">
            <w:r>
              <w:rPr>
                <w:webHidden/>
                <w:rStyle w:val="IndexLink"/>
              </w:rPr>
              <w:t>3</w:t>
            </w:r>
            <w:r>
              <w:rPr>
                <w:rStyle w:val="IndexLink"/>
                <w:rtl w:val="true"/>
              </w:rPr>
              <w:t>.</w:t>
            </w:r>
            <w:r>
              <w:rPr>
                <w:rStyle w:val="IndexLink"/>
                <w:rtl w:val="true"/>
              </w:rPr>
              <w:t>ضرر و آسیب به کسی نمی رساند</w:t>
            </w:r>
            <w:r>
              <w:rPr>
                <w:rStyle w:val="IndexLink"/>
                <w:rtl w:val="true"/>
              </w:rPr>
              <w:tab/>
            </w:r>
            <w:r>
              <w:rPr>
                <w:rStyle w:val="IndexLink"/>
              </w:rPr>
              <w:t>179</w:t>
            </w:r>
          </w:hyperlink>
        </w:p>
        <w:p>
          <w:pPr>
            <w:pStyle w:val="Contents4"/>
            <w:tabs>
              <w:tab w:val="clear" w:pos="8176"/>
              <w:tab w:val="right" w:pos="9026" w:leader="dot"/>
            </w:tabs>
            <w:rPr/>
          </w:pPr>
          <w:hyperlink w:anchor="__RefHeading___Toc7202831_2142443653">
            <w:r>
              <w:rPr>
                <w:webHidden/>
                <w:rStyle w:val="IndexLink"/>
                <w:rtl w:val="true"/>
              </w:rPr>
              <w:t>روضه ی عمروبن جناده</w:t>
            </w:r>
            <w:r>
              <w:rPr>
                <w:rStyle w:val="IndexLink"/>
                <w:rtl w:val="true"/>
              </w:rPr>
              <w:tab/>
            </w:r>
            <w:r>
              <w:rPr>
                <w:rStyle w:val="IndexLink"/>
              </w:rPr>
              <w:t>180</w:t>
            </w:r>
          </w:hyperlink>
        </w:p>
        <w:p>
          <w:pPr>
            <w:pStyle w:val="Contents3"/>
            <w:tabs>
              <w:tab w:val="clear" w:pos="8459"/>
              <w:tab w:val="right" w:pos="9026" w:leader="dot"/>
            </w:tabs>
            <w:rPr/>
          </w:pPr>
          <w:hyperlink w:anchor="__RefHeading___Toc7202833_2142443653">
            <w:r>
              <w:rPr>
                <w:webHidden/>
                <w:rStyle w:val="IndexLink"/>
                <w:rtl w:val="true"/>
              </w:rPr>
              <w:t>نامه ی امام حسین علیه السلام به حبیب بن مظاهر</w:t>
            </w:r>
            <w:r>
              <w:rPr>
                <w:rStyle w:val="IndexLink"/>
                <w:rtl w:val="true"/>
              </w:rPr>
              <w:tab/>
            </w:r>
            <w:r>
              <w:rPr>
                <w:rStyle w:val="IndexLink"/>
              </w:rPr>
              <w:t>183</w:t>
            </w:r>
          </w:hyperlink>
        </w:p>
        <w:p>
          <w:pPr>
            <w:pStyle w:val="Contents4"/>
            <w:tabs>
              <w:tab w:val="clear" w:pos="8176"/>
              <w:tab w:val="right" w:pos="9026" w:leader="dot"/>
            </w:tabs>
            <w:rPr/>
          </w:pPr>
          <w:hyperlink w:anchor="__RefHeading___Toc7202835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202837_2142443653">
            <w:r>
              <w:rPr>
                <w:webHidden/>
                <w:rStyle w:val="IndexLink"/>
                <w:rtl w:val="true"/>
              </w:rPr>
              <w:t>مقدمه</w:t>
            </w:r>
            <w:r>
              <w:rPr>
                <w:rStyle w:val="IndexLink"/>
                <w:rtl w:val="true"/>
              </w:rPr>
              <w:tab/>
            </w:r>
            <w:r>
              <w:rPr>
                <w:rStyle w:val="IndexLink"/>
              </w:rPr>
              <w:t>183</w:t>
            </w:r>
          </w:hyperlink>
        </w:p>
        <w:p>
          <w:pPr>
            <w:pStyle w:val="Contents4"/>
            <w:tabs>
              <w:tab w:val="clear" w:pos="8176"/>
              <w:tab w:val="right" w:pos="9026" w:leader="dot"/>
            </w:tabs>
            <w:rPr/>
          </w:pPr>
          <w:hyperlink w:anchor="__RefHeading___Toc7202839_2142443653">
            <w:r>
              <w:rPr>
                <w:webHidden/>
                <w:rStyle w:val="IndexLink"/>
                <w:rtl w:val="true"/>
              </w:rPr>
              <w:t>توفيق</w:t>
            </w:r>
            <w:r>
              <w:rPr>
                <w:rStyle w:val="IndexLink"/>
                <w:rtl w:val="true"/>
              </w:rPr>
              <w:tab/>
            </w:r>
            <w:r>
              <w:rPr>
                <w:rStyle w:val="IndexLink"/>
              </w:rPr>
              <w:t>185</w:t>
            </w:r>
          </w:hyperlink>
        </w:p>
        <w:p>
          <w:pPr>
            <w:pStyle w:val="Contents4"/>
            <w:tabs>
              <w:tab w:val="clear" w:pos="8176"/>
              <w:tab w:val="right" w:pos="9026" w:leader="dot"/>
            </w:tabs>
            <w:rPr/>
          </w:pPr>
          <w:hyperlink w:anchor="__RefHeading___Toc7202841_2142443653">
            <w:r>
              <w:rPr>
                <w:webHidden/>
                <w:rStyle w:val="IndexLink"/>
                <w:rtl w:val="true"/>
              </w:rPr>
              <w:t>راه های به دست آوردن توفيق</w:t>
            </w:r>
            <w:r>
              <w:rPr>
                <w:rStyle w:val="IndexLink"/>
                <w:rtl w:val="true"/>
              </w:rPr>
              <w:tab/>
            </w:r>
            <w:r>
              <w:rPr>
                <w:rStyle w:val="IndexLink"/>
              </w:rPr>
              <w:t>186</w:t>
            </w:r>
          </w:hyperlink>
        </w:p>
        <w:p>
          <w:pPr>
            <w:pStyle w:val="Contents5"/>
            <w:tabs>
              <w:tab w:val="clear" w:pos="7892"/>
              <w:tab w:val="right" w:pos="9026" w:leader="dot"/>
            </w:tabs>
            <w:rPr/>
          </w:pPr>
          <w:hyperlink w:anchor="__RefHeading___Toc7202843_2142443653">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7202845_2142443653">
            <w:r>
              <w:rPr>
                <w:webHidden/>
                <w:rStyle w:val="IndexLink"/>
              </w:rPr>
              <w:t>1</w:t>
            </w:r>
            <w:r>
              <w:rPr>
                <w:rStyle w:val="IndexLink"/>
                <w:rtl w:val="true"/>
              </w:rPr>
              <w:t>.</w:t>
            </w:r>
            <w:r>
              <w:rPr>
                <w:rStyle w:val="IndexLink"/>
                <w:rtl w:val="true"/>
              </w:rPr>
              <w:t>تفکر و اندیشه</w:t>
            </w:r>
            <w:r>
              <w:rPr>
                <w:rStyle w:val="IndexLink"/>
                <w:rtl w:val="true"/>
              </w:rPr>
              <w:tab/>
            </w:r>
            <w:r>
              <w:rPr>
                <w:rStyle w:val="IndexLink"/>
              </w:rPr>
              <w:t>188</w:t>
            </w:r>
          </w:hyperlink>
        </w:p>
        <w:p>
          <w:pPr>
            <w:pStyle w:val="Contents5"/>
            <w:tabs>
              <w:tab w:val="clear" w:pos="7892"/>
              <w:tab w:val="right" w:pos="9026" w:leader="dot"/>
            </w:tabs>
            <w:rPr/>
          </w:pPr>
          <w:hyperlink w:anchor="__RefHeading___Toc7202847_2142443653">
            <w:r>
              <w:rPr>
                <w:webHidden/>
                <w:rStyle w:val="IndexLink"/>
              </w:rPr>
              <w:t>2</w:t>
            </w:r>
            <w:r>
              <w:rPr>
                <w:rStyle w:val="IndexLink"/>
                <w:rtl w:val="true"/>
              </w:rPr>
              <w:t>.</w:t>
            </w:r>
            <w:r>
              <w:rPr>
                <w:rStyle w:val="IndexLink"/>
                <w:rtl w:val="true"/>
              </w:rPr>
              <w:t>نماز اول وقت</w:t>
            </w:r>
            <w:r>
              <w:rPr>
                <w:rStyle w:val="IndexLink"/>
                <w:rtl w:val="true"/>
              </w:rPr>
              <w:tab/>
            </w:r>
            <w:r>
              <w:rPr>
                <w:rStyle w:val="IndexLink"/>
              </w:rPr>
              <w:t>191</w:t>
            </w:r>
          </w:hyperlink>
        </w:p>
        <w:p>
          <w:pPr>
            <w:pStyle w:val="Contents5"/>
            <w:tabs>
              <w:tab w:val="clear" w:pos="7892"/>
              <w:tab w:val="right" w:pos="9026" w:leader="dot"/>
            </w:tabs>
            <w:rPr/>
          </w:pPr>
          <w:hyperlink w:anchor="__RefHeading___Toc7202849_2142443653">
            <w:r>
              <w:rPr>
                <w:webHidden/>
                <w:rStyle w:val="IndexLink"/>
              </w:rPr>
              <w:t>3</w:t>
            </w:r>
            <w:r>
              <w:rPr>
                <w:rStyle w:val="IndexLink"/>
                <w:rtl w:val="true"/>
              </w:rPr>
              <w:t>.</w:t>
            </w:r>
            <w:r>
              <w:rPr>
                <w:rStyle w:val="IndexLink"/>
                <w:rtl w:val="true"/>
              </w:rPr>
              <w:t>احترام به والدین</w:t>
            </w:r>
            <w:r>
              <w:rPr>
                <w:rStyle w:val="IndexLink"/>
                <w:rtl w:val="true"/>
              </w:rPr>
              <w:tab/>
            </w:r>
            <w:r>
              <w:rPr>
                <w:rStyle w:val="IndexLink"/>
              </w:rPr>
              <w:t>192</w:t>
            </w:r>
          </w:hyperlink>
        </w:p>
        <w:p>
          <w:pPr>
            <w:pStyle w:val="Contents5"/>
            <w:tabs>
              <w:tab w:val="clear" w:pos="7892"/>
              <w:tab w:val="right" w:pos="9026" w:leader="dot"/>
            </w:tabs>
            <w:rPr/>
          </w:pPr>
          <w:hyperlink w:anchor="__RefHeading___Toc7202851_2142443653">
            <w:r>
              <w:rPr>
                <w:webHidden/>
                <w:rStyle w:val="IndexLink"/>
              </w:rPr>
              <w:t>4</w:t>
            </w:r>
            <w:r>
              <w:rPr>
                <w:rStyle w:val="IndexLink"/>
                <w:rtl w:val="true"/>
              </w:rPr>
              <w:t>.</w:t>
            </w:r>
            <w:r>
              <w:rPr>
                <w:rStyle w:val="IndexLink"/>
                <w:rtl w:val="true"/>
              </w:rPr>
              <w:t>صله ی رحم</w:t>
            </w:r>
            <w:r>
              <w:rPr>
                <w:rStyle w:val="IndexLink"/>
                <w:rtl w:val="true"/>
              </w:rPr>
              <w:tab/>
            </w:r>
            <w:r>
              <w:rPr>
                <w:rStyle w:val="IndexLink"/>
              </w:rPr>
              <w:t>192</w:t>
            </w:r>
          </w:hyperlink>
        </w:p>
        <w:p>
          <w:pPr>
            <w:pStyle w:val="Contents3"/>
            <w:tabs>
              <w:tab w:val="clear" w:pos="8459"/>
              <w:tab w:val="right" w:pos="9026" w:leader="dot"/>
            </w:tabs>
            <w:rPr/>
          </w:pPr>
          <w:hyperlink w:anchor="__RefHeading___Toc7202853_2142443653">
            <w:r>
              <w:rPr>
                <w:webHidden/>
                <w:rStyle w:val="IndexLink"/>
                <w:rtl w:val="true"/>
              </w:rPr>
              <w:t xml:space="preserve">نامه ی امام حسین علیه السلام به برادرش، محمد حنفيه </w:t>
            </w:r>
            <w:r>
              <w:rPr>
                <w:rStyle w:val="IndexLink"/>
                <w:rtl w:val="true"/>
              </w:rPr>
              <w:t>(</w:t>
            </w:r>
            <w:r>
              <w:rPr>
                <w:rStyle w:val="IndexLink"/>
              </w:rPr>
              <w:t>1</w:t>
            </w:r>
            <w:r>
              <w:rPr>
                <w:rStyle w:val="IndexLink"/>
                <w:rtl w:val="true"/>
              </w:rPr>
              <w:t>)</w:t>
              <w:tab/>
            </w:r>
            <w:r>
              <w:rPr>
                <w:rStyle w:val="IndexLink"/>
              </w:rPr>
              <w:t>195</w:t>
            </w:r>
          </w:hyperlink>
        </w:p>
        <w:p>
          <w:pPr>
            <w:pStyle w:val="Contents4"/>
            <w:tabs>
              <w:tab w:val="clear" w:pos="8176"/>
              <w:tab w:val="right" w:pos="9026" w:leader="dot"/>
            </w:tabs>
            <w:rPr/>
          </w:pPr>
          <w:hyperlink w:anchor="__RefHeading___Toc7202855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7202857_2142443653">
            <w:r>
              <w:rPr>
                <w:webHidden/>
                <w:rStyle w:val="IndexLink"/>
                <w:rtl w:val="true"/>
              </w:rPr>
              <w:t>مقدمه</w:t>
            </w:r>
            <w:r>
              <w:rPr>
                <w:rStyle w:val="IndexLink"/>
                <w:rtl w:val="true"/>
              </w:rPr>
              <w:tab/>
            </w:r>
            <w:r>
              <w:rPr>
                <w:rStyle w:val="IndexLink"/>
              </w:rPr>
              <w:t>195</w:t>
            </w:r>
          </w:hyperlink>
        </w:p>
        <w:p>
          <w:pPr>
            <w:pStyle w:val="Contents4"/>
            <w:tabs>
              <w:tab w:val="clear" w:pos="8176"/>
              <w:tab w:val="right" w:pos="9026" w:leader="dot"/>
            </w:tabs>
            <w:rPr/>
          </w:pPr>
          <w:hyperlink w:anchor="__RefHeading___Toc7202859_2142443653">
            <w:r>
              <w:rPr>
                <w:webHidden/>
                <w:rStyle w:val="IndexLink"/>
                <w:rtl w:val="true"/>
              </w:rPr>
              <w:t>نشانه های فرد اصلاحگر</w:t>
            </w:r>
            <w:r>
              <w:rPr>
                <w:rStyle w:val="IndexLink"/>
                <w:rtl w:val="true"/>
              </w:rPr>
              <w:tab/>
            </w:r>
            <w:r>
              <w:rPr>
                <w:rStyle w:val="IndexLink"/>
              </w:rPr>
              <w:t>199</w:t>
            </w:r>
          </w:hyperlink>
        </w:p>
        <w:p>
          <w:pPr>
            <w:pStyle w:val="Contents5"/>
            <w:tabs>
              <w:tab w:val="clear" w:pos="7892"/>
              <w:tab w:val="right" w:pos="9026" w:leader="dot"/>
            </w:tabs>
            <w:rPr/>
          </w:pPr>
          <w:hyperlink w:anchor="__RefHeading___Toc7202861_2142443653">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7202863_2142443653">
            <w:r>
              <w:rPr>
                <w:webHidden/>
                <w:rStyle w:val="IndexLink"/>
              </w:rPr>
              <w:t>1</w:t>
            </w:r>
            <w:r>
              <w:rPr>
                <w:rStyle w:val="IndexLink"/>
                <w:rtl w:val="true"/>
              </w:rPr>
              <w:t>.</w:t>
            </w:r>
            <w:r>
              <w:rPr>
                <w:rStyle w:val="IndexLink"/>
                <w:rtl w:val="true"/>
              </w:rPr>
              <w:t>معروف شناسی</w:t>
            </w:r>
            <w:r>
              <w:rPr>
                <w:rStyle w:val="IndexLink"/>
                <w:rtl w:val="true"/>
              </w:rPr>
              <w:tab/>
            </w:r>
            <w:r>
              <w:rPr>
                <w:rStyle w:val="IndexLink"/>
              </w:rPr>
              <w:t>200</w:t>
            </w:r>
          </w:hyperlink>
        </w:p>
        <w:p>
          <w:pPr>
            <w:pStyle w:val="Contents5"/>
            <w:tabs>
              <w:tab w:val="clear" w:pos="7892"/>
              <w:tab w:val="right" w:pos="9026" w:leader="dot"/>
            </w:tabs>
            <w:rPr/>
          </w:pPr>
          <w:hyperlink w:anchor="__RefHeading___Toc7202865_2142443653">
            <w:r>
              <w:rPr>
                <w:webHidden/>
                <w:rStyle w:val="IndexLink"/>
              </w:rPr>
              <w:t>2</w:t>
            </w:r>
            <w:r>
              <w:rPr>
                <w:rStyle w:val="IndexLink"/>
                <w:rtl w:val="true"/>
              </w:rPr>
              <w:t>.</w:t>
            </w:r>
            <w:r>
              <w:rPr>
                <w:rStyle w:val="IndexLink"/>
                <w:rtl w:val="true"/>
              </w:rPr>
              <w:t>مطابقت سخن با عمل</w:t>
            </w:r>
            <w:r>
              <w:rPr>
                <w:rStyle w:val="IndexLink"/>
                <w:rtl w:val="true"/>
              </w:rPr>
              <w:tab/>
            </w:r>
            <w:r>
              <w:rPr>
                <w:rStyle w:val="IndexLink"/>
              </w:rPr>
              <w:t>202</w:t>
            </w:r>
          </w:hyperlink>
        </w:p>
        <w:p>
          <w:pPr>
            <w:pStyle w:val="Contents5"/>
            <w:tabs>
              <w:tab w:val="clear" w:pos="7892"/>
              <w:tab w:val="right" w:pos="9026" w:leader="dot"/>
            </w:tabs>
            <w:rPr/>
          </w:pPr>
          <w:hyperlink w:anchor="__RefHeading___Toc7202867_2142443653">
            <w:r>
              <w:rPr>
                <w:webHidden/>
                <w:rStyle w:val="IndexLink"/>
              </w:rPr>
              <w:t>3</w:t>
            </w:r>
            <w:r>
              <w:rPr>
                <w:rStyle w:val="IndexLink"/>
                <w:rtl w:val="true"/>
              </w:rPr>
              <w:t>.</w:t>
            </w:r>
            <w:r>
              <w:rPr>
                <w:rStyle w:val="IndexLink"/>
                <w:rtl w:val="true"/>
              </w:rPr>
              <w:t>شیوه شناسی و تذکر دادن صحیح</w:t>
            </w:r>
            <w:r>
              <w:rPr>
                <w:rStyle w:val="IndexLink"/>
                <w:rtl w:val="true"/>
              </w:rPr>
              <w:tab/>
            </w:r>
            <w:r>
              <w:rPr>
                <w:rStyle w:val="IndexLink"/>
              </w:rPr>
              <w:t>203</w:t>
            </w:r>
          </w:hyperlink>
        </w:p>
        <w:p>
          <w:pPr>
            <w:pStyle w:val="Contents4"/>
            <w:tabs>
              <w:tab w:val="clear" w:pos="8176"/>
              <w:tab w:val="right" w:pos="9026" w:leader="dot"/>
            </w:tabs>
            <w:rPr/>
          </w:pPr>
          <w:hyperlink w:anchor="__RefHeading___Toc7202869_2142443653">
            <w:r>
              <w:rPr>
                <w:webHidden/>
                <w:rStyle w:val="IndexLink"/>
                <w:rtl w:val="true"/>
              </w:rPr>
              <w:t>برخورد اجتماعی با گناه کار</w:t>
            </w:r>
            <w:r>
              <w:rPr>
                <w:rStyle w:val="IndexLink"/>
                <w:rtl w:val="true"/>
              </w:rPr>
              <w:tab/>
            </w:r>
            <w:r>
              <w:rPr>
                <w:rStyle w:val="IndexLink"/>
              </w:rPr>
              <w:t>203</w:t>
            </w:r>
          </w:hyperlink>
        </w:p>
        <w:p>
          <w:pPr>
            <w:pStyle w:val="Contents4"/>
            <w:tabs>
              <w:tab w:val="clear" w:pos="8176"/>
              <w:tab w:val="right" w:pos="9026" w:leader="dot"/>
            </w:tabs>
            <w:rPr/>
          </w:pPr>
          <w:hyperlink w:anchor="__RefHeading___Toc7202871_2142443653">
            <w:r>
              <w:rPr>
                <w:webHidden/>
                <w:rStyle w:val="IndexLink"/>
                <w:rtl w:val="true"/>
              </w:rPr>
              <w:t>روضه ی حربن یزید ریاحی</w:t>
            </w:r>
            <w:r>
              <w:rPr>
                <w:rStyle w:val="IndexLink"/>
                <w:rtl w:val="true"/>
              </w:rPr>
              <w:tab/>
            </w:r>
            <w:r>
              <w:rPr>
                <w:rStyle w:val="IndexLink"/>
              </w:rPr>
              <w:t>206</w:t>
            </w:r>
          </w:hyperlink>
        </w:p>
        <w:p>
          <w:pPr>
            <w:pStyle w:val="Contents3"/>
            <w:tabs>
              <w:tab w:val="clear" w:pos="8459"/>
              <w:tab w:val="right" w:pos="9026" w:leader="dot"/>
            </w:tabs>
            <w:rPr/>
          </w:pPr>
          <w:hyperlink w:anchor="__RefHeading___Toc7202873_2142443653">
            <w:r>
              <w:rPr>
                <w:webHidden/>
                <w:rStyle w:val="IndexLink"/>
                <w:rtl w:val="true"/>
              </w:rPr>
              <w:t xml:space="preserve">نامه ی امام حسین علیه السلام به برادرش محمد حنفيه </w:t>
            </w:r>
            <w:r>
              <w:rPr>
                <w:rStyle w:val="IndexLink"/>
                <w:rtl w:val="true"/>
              </w:rPr>
              <w:t>(</w:t>
            </w:r>
            <w:r>
              <w:rPr>
                <w:rStyle w:val="IndexLink"/>
              </w:rPr>
              <w:t>2</w:t>
            </w:r>
            <w:r>
              <w:rPr>
                <w:rStyle w:val="IndexLink"/>
                <w:rtl w:val="true"/>
              </w:rPr>
              <w:t>)</w:t>
              <w:tab/>
            </w:r>
            <w:r>
              <w:rPr>
                <w:rStyle w:val="IndexLink"/>
              </w:rPr>
              <w:t>209</w:t>
            </w:r>
          </w:hyperlink>
        </w:p>
        <w:p>
          <w:pPr>
            <w:pStyle w:val="Contents4"/>
            <w:tabs>
              <w:tab w:val="clear" w:pos="8176"/>
              <w:tab w:val="right" w:pos="9026" w:leader="dot"/>
            </w:tabs>
            <w:rPr/>
          </w:pPr>
          <w:hyperlink w:anchor="__RefHeading___Toc7202875_2142443653">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202877_2142443653">
            <w:r>
              <w:rPr>
                <w:webHidden/>
                <w:rStyle w:val="IndexLink"/>
                <w:rtl w:val="true"/>
              </w:rPr>
              <w:t>مقدمه</w:t>
            </w:r>
            <w:r>
              <w:rPr>
                <w:rStyle w:val="IndexLink"/>
                <w:rtl w:val="true"/>
              </w:rPr>
              <w:tab/>
            </w:r>
            <w:r>
              <w:rPr>
                <w:rStyle w:val="IndexLink"/>
              </w:rPr>
              <w:t>209</w:t>
            </w:r>
          </w:hyperlink>
        </w:p>
        <w:p>
          <w:pPr>
            <w:pStyle w:val="Contents4"/>
            <w:tabs>
              <w:tab w:val="clear" w:pos="8176"/>
              <w:tab w:val="right" w:pos="9026" w:leader="dot"/>
            </w:tabs>
            <w:rPr/>
          </w:pPr>
          <w:hyperlink w:anchor="__RefHeading___Toc7202879_2142443653">
            <w:r>
              <w:rPr>
                <w:webHidden/>
                <w:rStyle w:val="IndexLink"/>
                <w:rtl w:val="true"/>
              </w:rPr>
              <w:t>سعادت در دنیا</w:t>
            </w:r>
            <w:r>
              <w:rPr>
                <w:rStyle w:val="IndexLink"/>
                <w:rtl w:val="true"/>
              </w:rPr>
              <w:tab/>
            </w:r>
            <w:r>
              <w:rPr>
                <w:rStyle w:val="IndexLink"/>
              </w:rPr>
              <w:t>210</w:t>
            </w:r>
          </w:hyperlink>
        </w:p>
        <w:p>
          <w:pPr>
            <w:pStyle w:val="Contents5"/>
            <w:tabs>
              <w:tab w:val="clear" w:pos="7892"/>
              <w:tab w:val="right" w:pos="9026" w:leader="dot"/>
            </w:tabs>
            <w:rPr/>
          </w:pPr>
          <w:hyperlink w:anchor="__RefHeading___Toc7202881_2142443653">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7202883_2142443653">
            <w:r>
              <w:rPr>
                <w:webHidden/>
                <w:rStyle w:val="IndexLink"/>
              </w:rPr>
              <w:t>1</w:t>
            </w:r>
            <w:r>
              <w:rPr>
                <w:rStyle w:val="IndexLink"/>
                <w:rtl w:val="true"/>
              </w:rPr>
              <w:t>.</w:t>
            </w:r>
            <w:r>
              <w:rPr>
                <w:rStyle w:val="IndexLink"/>
                <w:rtl w:val="true"/>
              </w:rPr>
              <w:t>همسر صالح</w:t>
            </w:r>
            <w:r>
              <w:rPr>
                <w:rStyle w:val="IndexLink"/>
                <w:rtl w:val="true"/>
              </w:rPr>
              <w:tab/>
            </w:r>
            <w:r>
              <w:rPr>
                <w:rStyle w:val="IndexLink"/>
              </w:rPr>
              <w:t>210</w:t>
            </w:r>
          </w:hyperlink>
        </w:p>
        <w:p>
          <w:pPr>
            <w:pStyle w:val="Contents5"/>
            <w:tabs>
              <w:tab w:val="clear" w:pos="7892"/>
              <w:tab w:val="right" w:pos="9026" w:leader="dot"/>
            </w:tabs>
            <w:rPr/>
          </w:pPr>
          <w:hyperlink w:anchor="__RefHeading___Toc7202885_2142443653">
            <w:r>
              <w:rPr>
                <w:webHidden/>
                <w:rStyle w:val="IndexLink"/>
              </w:rPr>
              <w:t>2</w:t>
            </w:r>
            <w:r>
              <w:rPr>
                <w:rStyle w:val="IndexLink"/>
                <w:rtl w:val="true"/>
              </w:rPr>
              <w:t>.</w:t>
            </w:r>
            <w:r>
              <w:rPr>
                <w:rStyle w:val="IndexLink"/>
                <w:rtl w:val="true"/>
              </w:rPr>
              <w:t>خانه ی خوب</w:t>
            </w:r>
            <w:r>
              <w:rPr>
                <w:rStyle w:val="IndexLink"/>
                <w:rtl w:val="true"/>
              </w:rPr>
              <w:tab/>
            </w:r>
            <w:r>
              <w:rPr>
                <w:rStyle w:val="IndexLink"/>
              </w:rPr>
              <w:t>211</w:t>
            </w:r>
          </w:hyperlink>
        </w:p>
        <w:p>
          <w:pPr>
            <w:pStyle w:val="Contents5"/>
            <w:tabs>
              <w:tab w:val="clear" w:pos="7892"/>
              <w:tab w:val="right" w:pos="9026" w:leader="dot"/>
            </w:tabs>
            <w:rPr/>
          </w:pPr>
          <w:hyperlink w:anchor="__RefHeading___Toc7202887_2142443653">
            <w:r>
              <w:rPr>
                <w:webHidden/>
                <w:rStyle w:val="IndexLink"/>
              </w:rPr>
              <w:t>3</w:t>
            </w:r>
            <w:r>
              <w:rPr>
                <w:rStyle w:val="IndexLink"/>
                <w:rtl w:val="true"/>
              </w:rPr>
              <w:t>.</w:t>
            </w:r>
            <w:r>
              <w:rPr>
                <w:rStyle w:val="IndexLink"/>
                <w:rtl w:val="true"/>
              </w:rPr>
              <w:t>مركب عالی</w:t>
            </w:r>
            <w:r>
              <w:rPr>
                <w:rStyle w:val="IndexLink"/>
                <w:rtl w:val="true"/>
              </w:rPr>
              <w:tab/>
            </w:r>
            <w:r>
              <w:rPr>
                <w:rStyle w:val="IndexLink"/>
              </w:rPr>
              <w:t>212</w:t>
            </w:r>
          </w:hyperlink>
        </w:p>
        <w:p>
          <w:pPr>
            <w:pStyle w:val="Contents5"/>
            <w:tabs>
              <w:tab w:val="clear" w:pos="7892"/>
              <w:tab w:val="right" w:pos="9026" w:leader="dot"/>
            </w:tabs>
            <w:rPr/>
          </w:pPr>
          <w:hyperlink w:anchor="__RefHeading___Toc7202889_2142443653">
            <w:r>
              <w:rPr>
                <w:webHidden/>
                <w:rStyle w:val="IndexLink"/>
              </w:rPr>
              <w:t>4</w:t>
            </w:r>
            <w:r>
              <w:rPr>
                <w:rStyle w:val="IndexLink"/>
                <w:rtl w:val="true"/>
              </w:rPr>
              <w:t>.</w:t>
            </w:r>
            <w:r>
              <w:rPr>
                <w:rStyle w:val="IndexLink"/>
                <w:rtl w:val="true"/>
              </w:rPr>
              <w:t>فرزند صالح</w:t>
            </w:r>
            <w:r>
              <w:rPr>
                <w:rStyle w:val="IndexLink"/>
                <w:rtl w:val="true"/>
              </w:rPr>
              <w:tab/>
            </w:r>
            <w:r>
              <w:rPr>
                <w:rStyle w:val="IndexLink"/>
              </w:rPr>
              <w:t>212</w:t>
            </w:r>
          </w:hyperlink>
        </w:p>
        <w:p>
          <w:pPr>
            <w:pStyle w:val="Contents4"/>
            <w:tabs>
              <w:tab w:val="clear" w:pos="8176"/>
              <w:tab w:val="right" w:pos="9026" w:leader="dot"/>
            </w:tabs>
            <w:rPr/>
          </w:pPr>
          <w:hyperlink w:anchor="__RefHeading___Toc7202891_2142443653">
            <w:r>
              <w:rPr>
                <w:webHidden/>
                <w:rStyle w:val="IndexLink"/>
                <w:rtl w:val="true"/>
              </w:rPr>
              <w:t>داستان</w:t>
            </w:r>
            <w:r>
              <w:rPr>
                <w:rStyle w:val="IndexLink"/>
                <w:rtl w:val="true"/>
              </w:rPr>
              <w:tab/>
            </w:r>
            <w:r>
              <w:rPr>
                <w:rStyle w:val="IndexLink"/>
              </w:rPr>
              <w:t>213</w:t>
            </w:r>
          </w:hyperlink>
        </w:p>
        <w:p>
          <w:pPr>
            <w:pStyle w:val="Contents4"/>
            <w:tabs>
              <w:tab w:val="clear" w:pos="8176"/>
              <w:tab w:val="right" w:pos="9026" w:leader="dot"/>
            </w:tabs>
            <w:rPr/>
          </w:pPr>
          <w:hyperlink w:anchor="__RefHeading___Toc7202893_2142443653">
            <w:r>
              <w:rPr>
                <w:webHidden/>
                <w:rStyle w:val="IndexLink"/>
                <w:rtl w:val="true"/>
              </w:rPr>
              <w:t>سعادت در آخرت</w:t>
            </w:r>
            <w:r>
              <w:rPr>
                <w:rStyle w:val="IndexLink"/>
                <w:rtl w:val="true"/>
              </w:rPr>
              <w:tab/>
            </w:r>
            <w:r>
              <w:rPr>
                <w:rStyle w:val="IndexLink"/>
              </w:rPr>
              <w:t>215</w:t>
            </w:r>
          </w:hyperlink>
        </w:p>
        <w:p>
          <w:pPr>
            <w:pStyle w:val="Contents5"/>
            <w:tabs>
              <w:tab w:val="clear" w:pos="7892"/>
              <w:tab w:val="right" w:pos="9026" w:leader="dot"/>
            </w:tabs>
            <w:rPr/>
          </w:pPr>
          <w:hyperlink w:anchor="__RefHeading___Toc7202895_2142443653">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7202897_2142443653">
            <w:r>
              <w:rPr>
                <w:webHidden/>
                <w:rStyle w:val="IndexLink"/>
              </w:rPr>
              <w:t>1</w:t>
            </w:r>
            <w:r>
              <w:rPr>
                <w:rStyle w:val="IndexLink"/>
                <w:rtl w:val="true"/>
              </w:rPr>
              <w:t>.</w:t>
            </w:r>
            <w:r>
              <w:rPr>
                <w:rStyle w:val="IndexLink"/>
                <w:rtl w:val="true"/>
              </w:rPr>
              <w:t>حفظ دین و اعتقادات</w:t>
            </w:r>
            <w:r>
              <w:rPr>
                <w:rStyle w:val="IndexLink"/>
                <w:rtl w:val="true"/>
              </w:rPr>
              <w:tab/>
            </w:r>
            <w:r>
              <w:rPr>
                <w:rStyle w:val="IndexLink"/>
              </w:rPr>
              <w:t>215</w:t>
            </w:r>
          </w:hyperlink>
        </w:p>
        <w:p>
          <w:pPr>
            <w:pStyle w:val="Contents5"/>
            <w:tabs>
              <w:tab w:val="clear" w:pos="7892"/>
              <w:tab w:val="right" w:pos="9026" w:leader="dot"/>
            </w:tabs>
            <w:rPr/>
          </w:pPr>
          <w:hyperlink w:anchor="__RefHeading___Toc7202899_2142443653">
            <w:r>
              <w:rPr>
                <w:webHidden/>
                <w:rStyle w:val="IndexLink"/>
              </w:rPr>
              <w:t>2</w:t>
            </w:r>
            <w:r>
              <w:rPr>
                <w:rStyle w:val="IndexLink"/>
                <w:rtl w:val="true"/>
              </w:rPr>
              <w:t>.</w:t>
            </w:r>
            <w:r>
              <w:rPr>
                <w:rStyle w:val="IndexLink"/>
                <w:rtl w:val="true"/>
              </w:rPr>
              <w:t>عاقبت به خیری</w:t>
            </w:r>
            <w:r>
              <w:rPr>
                <w:rStyle w:val="IndexLink"/>
                <w:rtl w:val="true"/>
              </w:rPr>
              <w:tab/>
            </w:r>
            <w:r>
              <w:rPr>
                <w:rStyle w:val="IndexLink"/>
              </w:rPr>
              <w:t>216</w:t>
            </w:r>
          </w:hyperlink>
        </w:p>
        <w:p>
          <w:pPr>
            <w:pStyle w:val="Contents4"/>
            <w:tabs>
              <w:tab w:val="clear" w:pos="8176"/>
              <w:tab w:val="right" w:pos="9026" w:leader="dot"/>
            </w:tabs>
            <w:rPr/>
          </w:pPr>
          <w:hyperlink w:anchor="__RefHeading___Toc7202901_2142443653">
            <w:r>
              <w:rPr>
                <w:webHidden/>
                <w:rStyle w:val="IndexLink"/>
                <w:rtl w:val="true"/>
              </w:rPr>
              <w:t>تفسیر آیه سَارِعُوا إِلَى مَغْفِرَةٍ مِنْ رَبِّكُمْ</w:t>
            </w:r>
            <w:r>
              <w:rPr>
                <w:rStyle w:val="IndexLink"/>
                <w:rtl w:val="true"/>
              </w:rPr>
              <w:tab/>
            </w:r>
            <w:r>
              <w:rPr>
                <w:rStyle w:val="IndexLink"/>
              </w:rPr>
              <w:t>218</w:t>
            </w:r>
          </w:hyperlink>
        </w:p>
        <w:p>
          <w:pPr>
            <w:pStyle w:val="Contents3"/>
            <w:tabs>
              <w:tab w:val="clear" w:pos="8459"/>
              <w:tab w:val="right" w:pos="9026" w:leader="dot"/>
            </w:tabs>
            <w:rPr/>
          </w:pPr>
          <w:hyperlink w:anchor="__RefHeading___Toc7202903_2142443653">
            <w:r>
              <w:rPr>
                <w:webHidden/>
                <w:rStyle w:val="IndexLink"/>
                <w:rtl w:val="true"/>
              </w:rPr>
              <w:t xml:space="preserve">نامه ی امام حسین علیه السلام به برادرش محمد حنفيه </w:t>
            </w:r>
            <w:r>
              <w:rPr>
                <w:rStyle w:val="IndexLink"/>
                <w:rtl w:val="true"/>
              </w:rPr>
              <w:t>(</w:t>
            </w:r>
            <w:r>
              <w:rPr>
                <w:rStyle w:val="IndexLink"/>
              </w:rPr>
              <w:t>3</w:t>
            </w:r>
            <w:r>
              <w:rPr>
                <w:rStyle w:val="IndexLink"/>
                <w:rtl w:val="true"/>
              </w:rPr>
              <w:t>)</w:t>
              <w:tab/>
            </w:r>
            <w:r>
              <w:rPr>
                <w:rStyle w:val="IndexLink"/>
              </w:rPr>
              <w:t>221</w:t>
            </w:r>
          </w:hyperlink>
        </w:p>
        <w:p>
          <w:pPr>
            <w:pStyle w:val="Contents4"/>
            <w:tabs>
              <w:tab w:val="clear" w:pos="8176"/>
              <w:tab w:val="right" w:pos="9026" w:leader="dot"/>
            </w:tabs>
            <w:rPr/>
          </w:pPr>
          <w:hyperlink w:anchor="__RefHeading___Toc7202905_2142443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7202907_2142443653">
            <w:r>
              <w:rPr>
                <w:webHidden/>
                <w:rStyle w:val="IndexLink"/>
                <w:rtl w:val="true"/>
              </w:rPr>
              <w:t>مقدمه</w:t>
            </w:r>
            <w:r>
              <w:rPr>
                <w:rStyle w:val="IndexLink"/>
                <w:rtl w:val="true"/>
              </w:rPr>
              <w:tab/>
            </w:r>
            <w:r>
              <w:rPr>
                <w:rStyle w:val="IndexLink"/>
              </w:rPr>
              <w:t>221</w:t>
            </w:r>
          </w:hyperlink>
        </w:p>
        <w:p>
          <w:pPr>
            <w:pStyle w:val="Contents4"/>
            <w:tabs>
              <w:tab w:val="clear" w:pos="8176"/>
              <w:tab w:val="right" w:pos="9026" w:leader="dot"/>
            </w:tabs>
            <w:rPr/>
          </w:pPr>
          <w:hyperlink w:anchor="__RefHeading___Toc7202909_2142443653">
            <w:r>
              <w:rPr>
                <w:webHidden/>
                <w:rStyle w:val="IndexLink"/>
                <w:rtl w:val="true"/>
              </w:rPr>
              <w:t>دنیا محل آمادگی و آخرت محل مسابقه</w:t>
            </w:r>
            <w:r>
              <w:rPr>
                <w:rStyle w:val="IndexLink"/>
                <w:rtl w:val="true"/>
              </w:rPr>
              <w:tab/>
            </w:r>
            <w:r>
              <w:rPr>
                <w:rStyle w:val="IndexLink"/>
              </w:rPr>
              <w:t>222</w:t>
            </w:r>
          </w:hyperlink>
        </w:p>
        <w:p>
          <w:pPr>
            <w:pStyle w:val="Contents4"/>
            <w:tabs>
              <w:tab w:val="clear" w:pos="8176"/>
              <w:tab w:val="right" w:pos="9026" w:leader="dot"/>
            </w:tabs>
            <w:rPr/>
          </w:pPr>
          <w:hyperlink w:anchor="__RefHeading___Toc7202911_2142443653">
            <w:r>
              <w:rPr>
                <w:webHidden/>
                <w:rStyle w:val="IndexLink"/>
                <w:rtl w:val="true"/>
              </w:rPr>
              <w:t>حالات گنهکاران در صحرای محشر</w:t>
            </w:r>
            <w:r>
              <w:rPr>
                <w:rStyle w:val="IndexLink"/>
                <w:rtl w:val="true"/>
              </w:rPr>
              <w:tab/>
            </w:r>
            <w:r>
              <w:rPr>
                <w:rStyle w:val="IndexLink"/>
              </w:rPr>
              <w:t>222</w:t>
            </w:r>
          </w:hyperlink>
        </w:p>
        <w:p>
          <w:pPr>
            <w:pStyle w:val="Contents4"/>
            <w:tabs>
              <w:tab w:val="clear" w:pos="8176"/>
              <w:tab w:val="right" w:pos="9026" w:leader="dot"/>
            </w:tabs>
            <w:rPr/>
          </w:pPr>
          <w:hyperlink w:anchor="__RefHeading___Toc7202913_2142443653">
            <w:r>
              <w:rPr>
                <w:webHidden/>
                <w:rStyle w:val="IndexLink"/>
                <w:rtl w:val="true"/>
              </w:rPr>
              <w:t>خود مادی و خود متعالی</w:t>
            </w:r>
            <w:r>
              <w:rPr>
                <w:rStyle w:val="IndexLink"/>
                <w:rtl w:val="true"/>
              </w:rPr>
              <w:tab/>
            </w:r>
            <w:r>
              <w:rPr>
                <w:rStyle w:val="IndexLink"/>
              </w:rPr>
              <w:t>224</w:t>
            </w:r>
          </w:hyperlink>
        </w:p>
        <w:p>
          <w:pPr>
            <w:pStyle w:val="Contents4"/>
            <w:tabs>
              <w:tab w:val="clear" w:pos="8176"/>
              <w:tab w:val="right" w:pos="9026" w:leader="dot"/>
            </w:tabs>
            <w:rPr/>
          </w:pPr>
          <w:hyperlink w:anchor="__RefHeading___Toc7202915_2142443653">
            <w:r>
              <w:rPr>
                <w:webHidden/>
                <w:rStyle w:val="IndexLink"/>
                <w:rtl w:val="true"/>
              </w:rPr>
              <w:t>ملاقات امام حسین علیه السلام با عبدالله بن عمر</w:t>
            </w:r>
            <w:r>
              <w:rPr>
                <w:rStyle w:val="IndexLink"/>
                <w:rtl w:val="true"/>
              </w:rPr>
              <w:tab/>
            </w:r>
            <w:r>
              <w:rPr>
                <w:rStyle w:val="IndexLink"/>
              </w:rPr>
              <w:t>225</w:t>
            </w:r>
          </w:hyperlink>
        </w:p>
        <w:p>
          <w:pPr>
            <w:pStyle w:val="Contents4"/>
            <w:tabs>
              <w:tab w:val="clear" w:pos="8176"/>
              <w:tab w:val="right" w:pos="9026" w:leader="dot"/>
            </w:tabs>
            <w:rPr/>
          </w:pPr>
          <w:hyperlink w:anchor="__RefHeading___Toc7202917_2142443653">
            <w:r>
              <w:rPr>
                <w:webHidden/>
                <w:rStyle w:val="IndexLink"/>
                <w:rtl w:val="true"/>
              </w:rPr>
              <w:t>ملاقات امام حسین علیه السلام با عبدالله بن مطيع</w:t>
            </w:r>
            <w:r>
              <w:rPr>
                <w:rStyle w:val="IndexLink"/>
                <w:rtl w:val="true"/>
              </w:rPr>
              <w:tab/>
            </w:r>
            <w:r>
              <w:rPr>
                <w:rStyle w:val="IndexLink"/>
              </w:rPr>
              <w:t>227</w:t>
            </w:r>
          </w:hyperlink>
        </w:p>
        <w:p>
          <w:pPr>
            <w:pStyle w:val="Contents4"/>
            <w:tabs>
              <w:tab w:val="clear" w:pos="8176"/>
              <w:tab w:val="right" w:pos="9026" w:leader="dot"/>
            </w:tabs>
            <w:rPr/>
          </w:pPr>
          <w:hyperlink w:anchor="__RefHeading___Toc7202919_2142443653">
            <w:r>
              <w:rPr>
                <w:webHidden/>
                <w:rStyle w:val="IndexLink"/>
                <w:rtl w:val="true"/>
              </w:rPr>
              <w:t>یاد معاد عامل نجات</w:t>
            </w:r>
            <w:r>
              <w:rPr>
                <w:rStyle w:val="IndexLink"/>
                <w:rtl w:val="true"/>
              </w:rPr>
              <w:tab/>
            </w:r>
            <w:r>
              <w:rPr>
                <w:rStyle w:val="IndexLink"/>
              </w:rPr>
              <w:t>228</w:t>
            </w:r>
          </w:hyperlink>
        </w:p>
        <w:p>
          <w:pPr>
            <w:pStyle w:val="Contents2"/>
            <w:tabs>
              <w:tab w:val="clear" w:pos="8743"/>
              <w:tab w:val="right" w:pos="9026" w:leader="dot"/>
            </w:tabs>
            <w:rPr/>
          </w:pPr>
          <w:hyperlink w:anchor="__RefHeading___Toc7202921_2142443653">
            <w:r>
              <w:rPr>
                <w:webHidden/>
                <w:rStyle w:val="IndexLink"/>
                <w:rtl w:val="true"/>
              </w:rPr>
              <w:t xml:space="preserve">بخش چهارم </w:t>
            </w:r>
            <w:r>
              <w:rPr>
                <w:rStyle w:val="IndexLink"/>
                <w:rtl w:val="true"/>
              </w:rPr>
              <w:t xml:space="preserve">: </w:t>
            </w:r>
            <w:r>
              <w:rPr>
                <w:rStyle w:val="IndexLink"/>
                <w:rtl w:val="true"/>
              </w:rPr>
              <w:t>تجلیل اهل بیت از امام حسین علیه السلام و حادثه ی عاشورا علل رویارویی با امام حسین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7202923_2142443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7202925_2142443653">
            <w:r>
              <w:rPr>
                <w:webHidden/>
                <w:rStyle w:val="IndexLink"/>
                <w:rtl w:val="true"/>
              </w:rPr>
              <w:t>تجلیل اهل بیت از امام حسین علیه السلام و حادثه ی عاشورا</w:t>
            </w:r>
            <w:r>
              <w:rPr>
                <w:rStyle w:val="IndexLink"/>
                <w:rtl w:val="true"/>
              </w:rPr>
              <w:tab/>
            </w:r>
            <w:r>
              <w:rPr>
                <w:rStyle w:val="IndexLink"/>
              </w:rPr>
              <w:t>235</w:t>
            </w:r>
          </w:hyperlink>
        </w:p>
        <w:p>
          <w:pPr>
            <w:pStyle w:val="Contents4"/>
            <w:tabs>
              <w:tab w:val="clear" w:pos="8176"/>
              <w:tab w:val="right" w:pos="9026" w:leader="dot"/>
            </w:tabs>
            <w:rPr/>
          </w:pPr>
          <w:hyperlink w:anchor="__RefHeading___Toc7202927_2142443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202929_2142443653">
            <w:r>
              <w:rPr>
                <w:webHidden/>
                <w:rStyle w:val="IndexLink"/>
                <w:rtl w:val="true"/>
              </w:rPr>
              <w:t>مقدمه</w:t>
            </w:r>
            <w:r>
              <w:rPr>
                <w:rStyle w:val="IndexLink"/>
                <w:rtl w:val="true"/>
              </w:rPr>
              <w:tab/>
            </w:r>
            <w:r>
              <w:rPr>
                <w:rStyle w:val="IndexLink"/>
              </w:rPr>
              <w:t>235</w:t>
            </w:r>
          </w:hyperlink>
        </w:p>
        <w:p>
          <w:pPr>
            <w:pStyle w:val="Contents5"/>
            <w:tabs>
              <w:tab w:val="clear" w:pos="7892"/>
              <w:tab w:val="right" w:pos="9026" w:leader="dot"/>
            </w:tabs>
            <w:rPr/>
          </w:pPr>
          <w:hyperlink w:anchor="__RefHeading___Toc7202931_2142443653">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7202933_2142443653">
            <w:r>
              <w:rPr>
                <w:webHidden/>
                <w:rStyle w:val="IndexLink"/>
              </w:rPr>
              <w:t>1</w:t>
            </w:r>
            <w:r>
              <w:rPr>
                <w:rStyle w:val="IndexLink"/>
                <w:rtl w:val="true"/>
              </w:rPr>
              <w:t>.</w:t>
            </w:r>
            <w:r>
              <w:rPr>
                <w:rStyle w:val="IndexLink"/>
                <w:rtl w:val="true"/>
              </w:rPr>
              <w:t>زیارت امام حسین علیه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7202935_2142443653">
            <w:r>
              <w:rPr>
                <w:webHidden/>
                <w:rStyle w:val="IndexLink"/>
              </w:rPr>
              <w:t>2</w:t>
            </w:r>
            <w:r>
              <w:rPr>
                <w:rStyle w:val="IndexLink"/>
                <w:rtl w:val="true"/>
              </w:rPr>
              <w:t>.</w:t>
            </w:r>
            <w:r>
              <w:rPr>
                <w:rStyle w:val="IndexLink"/>
                <w:rtl w:val="true"/>
              </w:rPr>
              <w:t>مجالس امام حسین علیه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7202937_2142443653">
            <w:r>
              <w:rPr>
                <w:webHidden/>
                <w:rStyle w:val="IndexLink"/>
              </w:rPr>
              <w:t>3</w:t>
            </w:r>
            <w:r>
              <w:rPr>
                <w:rStyle w:val="IndexLink"/>
                <w:rtl w:val="true"/>
              </w:rPr>
              <w:t>.</w:t>
            </w:r>
            <w:r>
              <w:rPr>
                <w:rStyle w:val="IndexLink"/>
                <w:rtl w:val="true"/>
              </w:rPr>
              <w:t>تکریم شعرا و مداحان</w:t>
            </w:r>
            <w:r>
              <w:rPr>
                <w:rStyle w:val="IndexLink"/>
                <w:rtl w:val="true"/>
              </w:rPr>
              <w:tab/>
            </w:r>
            <w:r>
              <w:rPr>
                <w:rStyle w:val="IndexLink"/>
              </w:rPr>
              <w:t>240</w:t>
            </w:r>
          </w:hyperlink>
        </w:p>
        <w:p>
          <w:pPr>
            <w:pStyle w:val="Contents5"/>
            <w:tabs>
              <w:tab w:val="clear" w:pos="7892"/>
              <w:tab w:val="right" w:pos="9026" w:leader="dot"/>
            </w:tabs>
            <w:rPr/>
          </w:pPr>
          <w:hyperlink w:anchor="__RefHeading___Toc7202939_2142443653">
            <w:r>
              <w:rPr>
                <w:webHidden/>
                <w:rStyle w:val="IndexLink"/>
              </w:rPr>
              <w:t>4</w:t>
            </w:r>
            <w:r>
              <w:rPr>
                <w:rStyle w:val="IndexLink"/>
                <w:rtl w:val="true"/>
              </w:rPr>
              <w:t>.</w:t>
            </w:r>
            <w:r>
              <w:rPr>
                <w:rStyle w:val="IndexLink"/>
                <w:rtl w:val="true"/>
              </w:rPr>
              <w:t>احترام به خاک کربلا</w:t>
            </w:r>
            <w:r>
              <w:rPr>
                <w:rStyle w:val="IndexLink"/>
                <w:rtl w:val="true"/>
              </w:rPr>
              <w:tab/>
            </w:r>
            <w:r>
              <w:rPr>
                <w:rStyle w:val="IndexLink"/>
              </w:rPr>
              <w:t>241</w:t>
            </w:r>
          </w:hyperlink>
        </w:p>
        <w:p>
          <w:pPr>
            <w:pStyle w:val="Contents4"/>
            <w:tabs>
              <w:tab w:val="clear" w:pos="8176"/>
              <w:tab w:val="right" w:pos="9026" w:leader="dot"/>
            </w:tabs>
            <w:rPr/>
          </w:pPr>
          <w:hyperlink w:anchor="__RefHeading___Toc7202941_2142443653">
            <w:r>
              <w:rPr>
                <w:webHidden/>
                <w:rStyle w:val="IndexLink"/>
                <w:rtl w:val="true"/>
              </w:rPr>
              <w:t>دلیل آمدن امام حسین علیه السلام به کربلا</w:t>
            </w:r>
            <w:r>
              <w:rPr>
                <w:rStyle w:val="IndexLink"/>
                <w:rtl w:val="true"/>
              </w:rPr>
              <w:tab/>
            </w:r>
            <w:r>
              <w:rPr>
                <w:rStyle w:val="IndexLink"/>
              </w:rPr>
              <w:t>244</w:t>
            </w:r>
          </w:hyperlink>
        </w:p>
        <w:p>
          <w:pPr>
            <w:pStyle w:val="Contents4"/>
            <w:tabs>
              <w:tab w:val="clear" w:pos="8176"/>
              <w:tab w:val="right" w:pos="9026" w:leader="dot"/>
            </w:tabs>
            <w:rPr/>
          </w:pPr>
          <w:hyperlink w:anchor="__RefHeading___Toc7202943_2142443653">
            <w:r>
              <w:rPr>
                <w:webHidden/>
                <w:rStyle w:val="IndexLink"/>
                <w:rtl w:val="true"/>
              </w:rPr>
              <w:t>اعمال شب و روز اول محرم</w:t>
            </w:r>
            <w:r>
              <w:rPr>
                <w:rStyle w:val="IndexLink"/>
                <w:rtl w:val="true"/>
              </w:rPr>
              <w:tab/>
            </w:r>
            <w:r>
              <w:rPr>
                <w:rStyle w:val="IndexLink"/>
              </w:rPr>
              <w:t>245</w:t>
            </w:r>
          </w:hyperlink>
        </w:p>
        <w:p>
          <w:pPr>
            <w:pStyle w:val="Contents3"/>
            <w:tabs>
              <w:tab w:val="clear" w:pos="8459"/>
              <w:tab w:val="right" w:pos="9026" w:leader="dot"/>
            </w:tabs>
            <w:rPr/>
          </w:pPr>
          <w:hyperlink w:anchor="__RefHeading___Toc7202945_2142443653">
            <w:r>
              <w:rPr>
                <w:webHidden/>
                <w:rStyle w:val="IndexLink"/>
                <w:rtl w:val="true"/>
              </w:rPr>
              <w:t>چرا حادثه ی کربلا اتفاق افتاد؟</w:t>
            </w:r>
            <w:r>
              <w:rPr>
                <w:rStyle w:val="IndexLink"/>
                <w:rtl w:val="true"/>
              </w:rPr>
              <w:tab/>
            </w:r>
            <w:r>
              <w:rPr>
                <w:rStyle w:val="IndexLink"/>
              </w:rPr>
              <w:t>246</w:t>
            </w:r>
          </w:hyperlink>
        </w:p>
        <w:p>
          <w:pPr>
            <w:pStyle w:val="Contents4"/>
            <w:tabs>
              <w:tab w:val="clear" w:pos="8176"/>
              <w:tab w:val="right" w:pos="9026" w:leader="dot"/>
            </w:tabs>
            <w:rPr/>
          </w:pPr>
          <w:hyperlink w:anchor="__RefHeading___Toc7202947_2142443653">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7202949_2142443653">
            <w:r>
              <w:rPr>
                <w:webHidden/>
                <w:rStyle w:val="IndexLink"/>
                <w:rtl w:val="true"/>
              </w:rPr>
              <w:t>مقدمه</w:t>
            </w:r>
            <w:r>
              <w:rPr>
                <w:rStyle w:val="IndexLink"/>
                <w:rtl w:val="true"/>
              </w:rPr>
              <w:tab/>
            </w:r>
            <w:r>
              <w:rPr>
                <w:rStyle w:val="IndexLink"/>
              </w:rPr>
              <w:t>246</w:t>
            </w:r>
          </w:hyperlink>
        </w:p>
        <w:p>
          <w:pPr>
            <w:pStyle w:val="Contents4"/>
            <w:tabs>
              <w:tab w:val="clear" w:pos="8176"/>
              <w:tab w:val="right" w:pos="9026" w:leader="dot"/>
            </w:tabs>
            <w:rPr/>
          </w:pPr>
          <w:hyperlink w:anchor="__RefHeading___Toc7202951_2142443653">
            <w:r>
              <w:rPr>
                <w:webHidden/>
                <w:rStyle w:val="IndexLink"/>
                <w:rtl w:val="true"/>
              </w:rPr>
              <w:t>دلایل مقابله و رویارویی با امام حسین علیه السلام</w:t>
            </w:r>
            <w:r>
              <w:rPr>
                <w:rStyle w:val="IndexLink"/>
                <w:rtl w:val="true"/>
              </w:rPr>
              <w:tab/>
            </w:r>
            <w:r>
              <w:rPr>
                <w:rStyle w:val="IndexLink"/>
              </w:rPr>
              <w:t>248</w:t>
            </w:r>
          </w:hyperlink>
        </w:p>
        <w:p>
          <w:pPr>
            <w:pStyle w:val="Contents5"/>
            <w:tabs>
              <w:tab w:val="clear" w:pos="7892"/>
              <w:tab w:val="right" w:pos="9026" w:leader="dot"/>
            </w:tabs>
            <w:rPr/>
          </w:pPr>
          <w:hyperlink w:anchor="__RefHeading___Toc7202953_2142443653">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7202955_2142443653">
            <w:r>
              <w:rPr>
                <w:webHidden/>
                <w:rStyle w:val="IndexLink"/>
              </w:rPr>
              <w:t>1</w:t>
            </w:r>
            <w:r>
              <w:rPr>
                <w:rStyle w:val="IndexLink"/>
                <w:rtl w:val="true"/>
              </w:rPr>
              <w:t>-</w:t>
            </w:r>
            <w:r>
              <w:rPr>
                <w:rStyle w:val="IndexLink"/>
                <w:rtl w:val="true"/>
              </w:rPr>
              <w:t>ولایت ستیزی</w:t>
            </w:r>
            <w:r>
              <w:rPr>
                <w:rStyle w:val="IndexLink"/>
                <w:rtl w:val="true"/>
              </w:rPr>
              <w:tab/>
            </w:r>
            <w:r>
              <w:rPr>
                <w:rStyle w:val="IndexLink"/>
              </w:rPr>
              <w:t>249</w:t>
            </w:r>
          </w:hyperlink>
        </w:p>
        <w:p>
          <w:pPr>
            <w:pStyle w:val="Contents6"/>
            <w:tabs>
              <w:tab w:val="clear" w:pos="7609"/>
              <w:tab w:val="right" w:pos="9026" w:leader="dot"/>
            </w:tabs>
            <w:rPr/>
          </w:pPr>
          <w:hyperlink w:anchor="__RefHeading___Toc7202957_2142443653">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7202959_2142443653">
            <w:r>
              <w:rPr>
                <w:webHidden/>
                <w:rStyle w:val="IndexLink"/>
                <w:rtl w:val="true"/>
              </w:rPr>
              <w:t>جعفر بن محمد اشعث</w:t>
            </w:r>
            <w:r>
              <w:rPr>
                <w:rStyle w:val="IndexLink"/>
                <w:rtl w:val="true"/>
              </w:rPr>
              <w:tab/>
            </w:r>
            <w:r>
              <w:rPr>
                <w:rStyle w:val="IndexLink"/>
              </w:rPr>
              <w:t>251</w:t>
            </w:r>
          </w:hyperlink>
        </w:p>
        <w:p>
          <w:pPr>
            <w:pStyle w:val="Contents5"/>
            <w:tabs>
              <w:tab w:val="clear" w:pos="7892"/>
              <w:tab w:val="right" w:pos="9026" w:leader="dot"/>
            </w:tabs>
            <w:rPr/>
          </w:pPr>
          <w:hyperlink w:anchor="__RefHeading___Toc7202961_2142443653">
            <w:r>
              <w:rPr>
                <w:webHidden/>
                <w:rStyle w:val="IndexLink"/>
              </w:rPr>
              <w:t>2</w:t>
            </w:r>
            <w:r>
              <w:rPr>
                <w:rStyle w:val="IndexLink"/>
                <w:rtl w:val="true"/>
              </w:rPr>
              <w:t>-</w:t>
            </w:r>
            <w:r>
              <w:rPr>
                <w:rStyle w:val="IndexLink"/>
                <w:rtl w:val="true"/>
              </w:rPr>
              <w:t>دین ستیزی</w:t>
            </w:r>
            <w:r>
              <w:rPr>
                <w:rStyle w:val="IndexLink"/>
                <w:rtl w:val="true"/>
              </w:rPr>
              <w:tab/>
            </w:r>
            <w:r>
              <w:rPr>
                <w:rStyle w:val="IndexLink"/>
              </w:rPr>
              <w:t>252</w:t>
            </w:r>
          </w:hyperlink>
        </w:p>
        <w:p>
          <w:pPr>
            <w:pStyle w:val="Contents5"/>
            <w:tabs>
              <w:tab w:val="clear" w:pos="7892"/>
              <w:tab w:val="right" w:pos="9026" w:leader="dot"/>
            </w:tabs>
            <w:rPr/>
          </w:pPr>
          <w:hyperlink w:anchor="__RefHeading___Toc7202963_2142443653">
            <w:r>
              <w:rPr>
                <w:webHidden/>
                <w:rStyle w:val="IndexLink"/>
              </w:rPr>
              <w:t>3</w:t>
            </w:r>
            <w:r>
              <w:rPr>
                <w:rStyle w:val="IndexLink"/>
                <w:rtl w:val="true"/>
              </w:rPr>
              <w:t>-</w:t>
            </w:r>
            <w:r>
              <w:rPr>
                <w:rStyle w:val="IndexLink"/>
                <w:rtl w:val="true"/>
              </w:rPr>
              <w:t>تقدس زدایی</w:t>
            </w:r>
            <w:r>
              <w:rPr>
                <w:rStyle w:val="IndexLink"/>
                <w:rtl w:val="true"/>
              </w:rPr>
              <w:tab/>
            </w:r>
            <w:r>
              <w:rPr>
                <w:rStyle w:val="IndexLink"/>
              </w:rPr>
              <w:t>256</w:t>
            </w:r>
          </w:hyperlink>
        </w:p>
        <w:p>
          <w:pPr>
            <w:pStyle w:val="Contents5"/>
            <w:tabs>
              <w:tab w:val="clear" w:pos="7892"/>
              <w:tab w:val="right" w:pos="9026" w:leader="dot"/>
            </w:tabs>
            <w:rPr/>
          </w:pPr>
          <w:hyperlink w:anchor="__RefHeading___Toc7202965_2142443653">
            <w:r>
              <w:rPr>
                <w:webHidden/>
                <w:rStyle w:val="IndexLink"/>
              </w:rPr>
              <w:t>4</w:t>
            </w:r>
            <w:r>
              <w:rPr>
                <w:rStyle w:val="IndexLink"/>
                <w:rtl w:val="true"/>
              </w:rPr>
              <w:t>-</w:t>
            </w:r>
            <w:r>
              <w:rPr>
                <w:rStyle w:val="IndexLink"/>
                <w:rtl w:val="true"/>
              </w:rPr>
              <w:t>عدالت ستیزی</w:t>
            </w:r>
            <w:r>
              <w:rPr>
                <w:rStyle w:val="IndexLink"/>
                <w:rtl w:val="true"/>
              </w:rPr>
              <w:tab/>
            </w:r>
            <w:r>
              <w:rPr>
                <w:rStyle w:val="IndexLink"/>
              </w:rPr>
              <w:t>256</w:t>
            </w:r>
          </w:hyperlink>
        </w:p>
        <w:p>
          <w:pPr>
            <w:pStyle w:val="Contents3"/>
            <w:tabs>
              <w:tab w:val="clear" w:pos="8459"/>
              <w:tab w:val="right" w:pos="9026" w:leader="dot"/>
            </w:tabs>
            <w:rPr/>
          </w:pPr>
          <w:hyperlink w:anchor="__RefHeading___Toc7202967_2142443653">
            <w:r>
              <w:rPr>
                <w:webHidden/>
                <w:rStyle w:val="IndexLink"/>
                <w:rtl w:val="true"/>
              </w:rPr>
              <w:t>اولین علت رویاروی</w:t>
            </w:r>
            <w:r>
              <w:rPr>
                <w:rStyle w:val="IndexLink"/>
                <w:rtl w:val="true"/>
              </w:rPr>
              <w:t xml:space="preserve">: </w:t>
            </w:r>
            <w:r>
              <w:rPr>
                <w:rStyle w:val="IndexLink"/>
                <w:rtl w:val="true"/>
              </w:rPr>
              <w:t>دوری از یاد خدا</w:t>
            </w:r>
            <w:r>
              <w:rPr>
                <w:rStyle w:val="IndexLink"/>
                <w:rtl w:val="true"/>
              </w:rPr>
              <w:tab/>
            </w:r>
            <w:r>
              <w:rPr>
                <w:rStyle w:val="IndexLink"/>
              </w:rPr>
              <w:t>257</w:t>
            </w:r>
          </w:hyperlink>
        </w:p>
        <w:p>
          <w:pPr>
            <w:pStyle w:val="Contents4"/>
            <w:tabs>
              <w:tab w:val="clear" w:pos="8176"/>
              <w:tab w:val="right" w:pos="9026" w:leader="dot"/>
            </w:tabs>
            <w:rPr/>
          </w:pPr>
          <w:hyperlink w:anchor="__RefHeading___Toc7202969_2142443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202971_2142443653">
            <w:r>
              <w:rPr>
                <w:webHidden/>
                <w:rStyle w:val="IndexLink"/>
                <w:rtl w:val="true"/>
              </w:rPr>
              <w:t>مقدمه</w:t>
            </w:r>
            <w:r>
              <w:rPr>
                <w:rStyle w:val="IndexLink"/>
                <w:rtl w:val="true"/>
              </w:rPr>
              <w:tab/>
            </w:r>
            <w:r>
              <w:rPr>
                <w:rStyle w:val="IndexLink"/>
              </w:rPr>
              <w:t>257</w:t>
            </w:r>
          </w:hyperlink>
        </w:p>
        <w:p>
          <w:pPr>
            <w:pStyle w:val="Contents4"/>
            <w:tabs>
              <w:tab w:val="clear" w:pos="8176"/>
              <w:tab w:val="right" w:pos="9026" w:leader="dot"/>
            </w:tabs>
            <w:rPr/>
          </w:pPr>
          <w:hyperlink w:anchor="__RefHeading___Toc7202973_2142443653">
            <w:r>
              <w:rPr>
                <w:webHidden/>
                <w:rStyle w:val="IndexLink"/>
                <w:rtl w:val="true"/>
              </w:rPr>
              <w:t>داستان</w:t>
            </w:r>
            <w:r>
              <w:rPr>
                <w:rStyle w:val="IndexLink"/>
                <w:rtl w:val="true"/>
              </w:rPr>
              <w:tab/>
            </w:r>
            <w:r>
              <w:rPr>
                <w:rStyle w:val="IndexLink"/>
              </w:rPr>
              <w:t>259</w:t>
            </w:r>
          </w:hyperlink>
        </w:p>
        <w:p>
          <w:pPr>
            <w:pStyle w:val="Contents4"/>
            <w:tabs>
              <w:tab w:val="clear" w:pos="8176"/>
              <w:tab w:val="right" w:pos="9026" w:leader="dot"/>
            </w:tabs>
            <w:rPr/>
          </w:pPr>
          <w:hyperlink w:anchor="__RefHeading___Toc7202975_2142443653">
            <w:r>
              <w:rPr>
                <w:webHidden/>
                <w:rStyle w:val="IndexLink"/>
                <w:rtl w:val="true"/>
              </w:rPr>
              <w:t>وصیت پدر شیخ بهایی</w:t>
            </w:r>
            <w:r>
              <w:rPr>
                <w:rStyle w:val="IndexLink"/>
                <w:rtl w:val="true"/>
              </w:rPr>
              <w:tab/>
            </w:r>
            <w:r>
              <w:rPr>
                <w:rStyle w:val="IndexLink"/>
              </w:rPr>
              <w:t>262</w:t>
            </w:r>
          </w:hyperlink>
        </w:p>
        <w:p>
          <w:pPr>
            <w:pStyle w:val="Contents4"/>
            <w:tabs>
              <w:tab w:val="clear" w:pos="8176"/>
              <w:tab w:val="right" w:pos="9026" w:leader="dot"/>
            </w:tabs>
            <w:rPr/>
          </w:pPr>
          <w:hyperlink w:anchor="__RefHeading___Toc7202977_2142443653">
            <w:r>
              <w:rPr>
                <w:webHidden/>
                <w:rStyle w:val="IndexLink"/>
                <w:rtl w:val="true"/>
              </w:rPr>
              <w:t>علامات خدا فراموشی</w:t>
            </w:r>
            <w:r>
              <w:rPr>
                <w:rStyle w:val="IndexLink"/>
                <w:rtl w:val="true"/>
              </w:rPr>
              <w:tab/>
            </w:r>
            <w:r>
              <w:rPr>
                <w:rStyle w:val="IndexLink"/>
              </w:rPr>
              <w:t>263</w:t>
            </w:r>
          </w:hyperlink>
        </w:p>
        <w:p>
          <w:pPr>
            <w:pStyle w:val="Contents5"/>
            <w:tabs>
              <w:tab w:val="clear" w:pos="7892"/>
              <w:tab w:val="right" w:pos="9026" w:leader="dot"/>
            </w:tabs>
            <w:rPr/>
          </w:pPr>
          <w:hyperlink w:anchor="__RefHeading___Toc7202979_2142443653">
            <w:r>
              <w:rPr>
                <w:webHidden/>
                <w:rStyle w:val="IndexLink"/>
                <w:rtl w:val="true"/>
              </w:rPr>
              <w:t>اشاره</w:t>
            </w:r>
            <w:r>
              <w:rPr>
                <w:rStyle w:val="IndexLink"/>
                <w:rtl w:val="true"/>
              </w:rPr>
              <w:tab/>
            </w:r>
            <w:r>
              <w:rPr>
                <w:rStyle w:val="IndexLink"/>
              </w:rPr>
              <w:t>263</w:t>
            </w:r>
          </w:hyperlink>
        </w:p>
        <w:p>
          <w:pPr>
            <w:pStyle w:val="Contents5"/>
            <w:tabs>
              <w:tab w:val="clear" w:pos="7892"/>
              <w:tab w:val="right" w:pos="9026" w:leader="dot"/>
            </w:tabs>
            <w:rPr/>
          </w:pPr>
          <w:hyperlink w:anchor="__RefHeading___Toc7202981_2142443653">
            <w:r>
              <w:rPr>
                <w:webHidden/>
                <w:rStyle w:val="IndexLink"/>
              </w:rPr>
              <w:t>1</w:t>
            </w:r>
            <w:r>
              <w:rPr>
                <w:rStyle w:val="IndexLink"/>
                <w:rtl w:val="true"/>
              </w:rPr>
              <w:t>-</w:t>
            </w:r>
            <w:r>
              <w:rPr>
                <w:rStyle w:val="IndexLink"/>
                <w:rtl w:val="true"/>
              </w:rPr>
              <w:t>ارتباط ضعیف با قرآن</w:t>
            </w:r>
            <w:r>
              <w:rPr>
                <w:rStyle w:val="IndexLink"/>
                <w:rtl w:val="true"/>
              </w:rPr>
              <w:tab/>
            </w:r>
            <w:r>
              <w:rPr>
                <w:rStyle w:val="IndexLink"/>
              </w:rPr>
              <w:t>263</w:t>
            </w:r>
          </w:hyperlink>
        </w:p>
        <w:p>
          <w:pPr>
            <w:pStyle w:val="Contents6"/>
            <w:tabs>
              <w:tab w:val="clear" w:pos="7609"/>
              <w:tab w:val="right" w:pos="9026" w:leader="dot"/>
            </w:tabs>
            <w:rPr/>
          </w:pPr>
          <w:hyperlink w:anchor="__RefHeading___Toc7202983_2142443653">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7202985_2142443653">
            <w:r>
              <w:rPr>
                <w:webHidden/>
                <w:rStyle w:val="IndexLink"/>
                <w:rtl w:val="true"/>
              </w:rPr>
              <w:t>داستان</w:t>
            </w:r>
            <w:r>
              <w:rPr>
                <w:rStyle w:val="IndexLink"/>
                <w:rtl w:val="true"/>
              </w:rPr>
              <w:tab/>
            </w:r>
            <w:r>
              <w:rPr>
                <w:rStyle w:val="IndexLink"/>
              </w:rPr>
              <w:t>264</w:t>
            </w:r>
          </w:hyperlink>
        </w:p>
        <w:p>
          <w:pPr>
            <w:pStyle w:val="Contents5"/>
            <w:tabs>
              <w:tab w:val="clear" w:pos="7892"/>
              <w:tab w:val="right" w:pos="9026" w:leader="dot"/>
            </w:tabs>
            <w:rPr/>
          </w:pPr>
          <w:hyperlink w:anchor="__RefHeading___Toc7202987_2142443653">
            <w:r>
              <w:rPr>
                <w:webHidden/>
                <w:rStyle w:val="IndexLink"/>
              </w:rPr>
              <w:t>2</w:t>
            </w:r>
            <w:r>
              <w:rPr>
                <w:rStyle w:val="IndexLink"/>
                <w:rtl w:val="true"/>
              </w:rPr>
              <w:t>-</w:t>
            </w:r>
            <w:r>
              <w:rPr>
                <w:rStyle w:val="IndexLink"/>
                <w:rtl w:val="true"/>
              </w:rPr>
              <w:t>بی توجهی به نماز و عبادت</w:t>
            </w:r>
            <w:r>
              <w:rPr>
                <w:rStyle w:val="IndexLink"/>
                <w:rtl w:val="true"/>
              </w:rPr>
              <w:tab/>
            </w:r>
            <w:r>
              <w:rPr>
                <w:rStyle w:val="IndexLink"/>
              </w:rPr>
              <w:t>266</w:t>
            </w:r>
          </w:hyperlink>
        </w:p>
        <w:p>
          <w:pPr>
            <w:pStyle w:val="Contents6"/>
            <w:tabs>
              <w:tab w:val="clear" w:pos="7609"/>
              <w:tab w:val="right" w:pos="9026" w:leader="dot"/>
            </w:tabs>
            <w:rPr/>
          </w:pPr>
          <w:hyperlink w:anchor="__RefHeading___Toc7202989_2142443653">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7202991_2142443653">
            <w:r>
              <w:rPr>
                <w:webHidden/>
                <w:rStyle w:val="IndexLink"/>
                <w:rtl w:val="true"/>
              </w:rPr>
              <w:t>داستان</w:t>
            </w:r>
            <w:r>
              <w:rPr>
                <w:rStyle w:val="IndexLink"/>
                <w:rtl w:val="true"/>
              </w:rPr>
              <w:tab/>
            </w:r>
            <w:r>
              <w:rPr>
                <w:rStyle w:val="IndexLink"/>
              </w:rPr>
              <w:t>266</w:t>
            </w:r>
          </w:hyperlink>
        </w:p>
        <w:p>
          <w:pPr>
            <w:pStyle w:val="Contents5"/>
            <w:tabs>
              <w:tab w:val="clear" w:pos="7892"/>
              <w:tab w:val="right" w:pos="9026" w:leader="dot"/>
            </w:tabs>
            <w:rPr/>
          </w:pPr>
          <w:hyperlink w:anchor="__RefHeading___Toc7202993_2142443653">
            <w:r>
              <w:rPr>
                <w:webHidden/>
                <w:rStyle w:val="IndexLink"/>
              </w:rPr>
              <w:t>4</w:t>
            </w:r>
            <w:r>
              <w:rPr>
                <w:rStyle w:val="IndexLink"/>
                <w:rtl w:val="true"/>
              </w:rPr>
              <w:t>-</w:t>
            </w:r>
            <w:r>
              <w:rPr>
                <w:rStyle w:val="IndexLink"/>
                <w:rtl w:val="true"/>
              </w:rPr>
              <w:t>عدم مقاومت در مقابل گناه</w:t>
            </w:r>
            <w:r>
              <w:rPr>
                <w:rStyle w:val="IndexLink"/>
                <w:rtl w:val="true"/>
              </w:rPr>
              <w:tab/>
            </w:r>
            <w:r>
              <w:rPr>
                <w:rStyle w:val="IndexLink"/>
              </w:rPr>
              <w:t>268</w:t>
            </w:r>
          </w:hyperlink>
        </w:p>
        <w:p>
          <w:pPr>
            <w:pStyle w:val="Contents5"/>
            <w:tabs>
              <w:tab w:val="clear" w:pos="7892"/>
              <w:tab w:val="right" w:pos="9026" w:leader="dot"/>
            </w:tabs>
            <w:rPr/>
          </w:pPr>
          <w:hyperlink w:anchor="__RefHeading___Toc7202995_2142443653">
            <w:r>
              <w:rPr>
                <w:webHidden/>
                <w:rStyle w:val="IndexLink"/>
              </w:rPr>
              <w:t>5</w:t>
            </w:r>
            <w:r>
              <w:rPr>
                <w:rStyle w:val="IndexLink"/>
                <w:rtl w:val="true"/>
              </w:rPr>
              <w:t>-</w:t>
            </w:r>
            <w:r>
              <w:rPr>
                <w:rStyle w:val="IndexLink"/>
                <w:rtl w:val="true"/>
              </w:rPr>
              <w:t>عدم حق پذیری</w:t>
            </w:r>
            <w:r>
              <w:rPr>
                <w:rStyle w:val="IndexLink"/>
                <w:rtl w:val="true"/>
              </w:rPr>
              <w:tab/>
            </w:r>
            <w:r>
              <w:rPr>
                <w:rStyle w:val="IndexLink"/>
              </w:rPr>
              <w:t>268</w:t>
            </w:r>
          </w:hyperlink>
        </w:p>
        <w:p>
          <w:pPr>
            <w:pStyle w:val="Contents4"/>
            <w:tabs>
              <w:tab w:val="clear" w:pos="8176"/>
              <w:tab w:val="right" w:pos="9026" w:leader="dot"/>
            </w:tabs>
            <w:rPr/>
          </w:pPr>
          <w:hyperlink w:anchor="__RefHeading___Toc7202997_2142443653">
            <w:r>
              <w:rPr>
                <w:webHidden/>
                <w:rStyle w:val="IndexLink"/>
                <w:rtl w:val="true"/>
              </w:rPr>
              <w:t>دومین علل رویارویی</w:t>
            </w:r>
            <w:r>
              <w:rPr>
                <w:rStyle w:val="IndexLink"/>
                <w:rtl w:val="true"/>
              </w:rPr>
              <w:t xml:space="preserve">: </w:t>
            </w:r>
            <w:r>
              <w:rPr>
                <w:rStyle w:val="IndexLink"/>
                <w:rtl w:val="true"/>
              </w:rPr>
              <w:t>نفاق</w:t>
            </w:r>
            <w:r>
              <w:rPr>
                <w:rStyle w:val="IndexLink"/>
                <w:rtl w:val="true"/>
              </w:rPr>
              <w:tab/>
            </w:r>
            <w:r>
              <w:rPr>
                <w:rStyle w:val="IndexLink"/>
              </w:rPr>
              <w:t>271</w:t>
            </w:r>
          </w:hyperlink>
        </w:p>
        <w:p>
          <w:pPr>
            <w:pStyle w:val="Contents5"/>
            <w:tabs>
              <w:tab w:val="clear" w:pos="7892"/>
              <w:tab w:val="right" w:pos="9026" w:leader="dot"/>
            </w:tabs>
            <w:rPr/>
          </w:pPr>
          <w:hyperlink w:anchor="__RefHeading___Toc7202999_2142443653">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7203001_2142443653">
            <w:r>
              <w:rPr>
                <w:webHidden/>
                <w:rStyle w:val="IndexLink"/>
                <w:rtl w:val="true"/>
              </w:rPr>
              <w:t>نفاق عبدالله ابی</w:t>
            </w:r>
            <w:r>
              <w:rPr>
                <w:rStyle w:val="IndexLink"/>
                <w:rtl w:val="true"/>
              </w:rPr>
              <w:tab/>
            </w:r>
            <w:r>
              <w:rPr>
                <w:rStyle w:val="IndexLink"/>
              </w:rPr>
              <w:t>273</w:t>
            </w:r>
          </w:hyperlink>
        </w:p>
        <w:p>
          <w:pPr>
            <w:pStyle w:val="Contents5"/>
            <w:tabs>
              <w:tab w:val="clear" w:pos="7892"/>
              <w:tab w:val="right" w:pos="9026" w:leader="dot"/>
            </w:tabs>
            <w:rPr/>
          </w:pPr>
          <w:hyperlink w:anchor="__RefHeading___Toc7203003_2142443653">
            <w:r>
              <w:rPr>
                <w:webHidden/>
                <w:rStyle w:val="IndexLink"/>
                <w:rtl w:val="true"/>
              </w:rPr>
              <w:t>نفاق عمر سعد</w:t>
            </w:r>
            <w:r>
              <w:rPr>
                <w:rStyle w:val="IndexLink"/>
                <w:rtl w:val="true"/>
              </w:rPr>
              <w:tab/>
            </w:r>
            <w:r>
              <w:rPr>
                <w:rStyle w:val="IndexLink"/>
              </w:rPr>
              <w:t>274</w:t>
            </w:r>
          </w:hyperlink>
        </w:p>
        <w:p>
          <w:pPr>
            <w:pStyle w:val="Contents5"/>
            <w:tabs>
              <w:tab w:val="clear" w:pos="7892"/>
              <w:tab w:val="right" w:pos="9026" w:leader="dot"/>
            </w:tabs>
            <w:rPr/>
          </w:pPr>
          <w:hyperlink w:anchor="__RefHeading___Toc7203005_2142443653">
            <w:r>
              <w:rPr>
                <w:webHidden/>
                <w:rStyle w:val="IndexLink"/>
                <w:rtl w:val="true"/>
              </w:rPr>
              <w:t>نفاق در مجلس یزید</w:t>
            </w:r>
            <w:r>
              <w:rPr>
                <w:rStyle w:val="IndexLink"/>
                <w:rtl w:val="true"/>
              </w:rPr>
              <w:tab/>
            </w:r>
            <w:r>
              <w:rPr>
                <w:rStyle w:val="IndexLink"/>
              </w:rPr>
              <w:t>275</w:t>
            </w:r>
          </w:hyperlink>
        </w:p>
        <w:p>
          <w:pPr>
            <w:pStyle w:val="Contents4"/>
            <w:tabs>
              <w:tab w:val="clear" w:pos="8176"/>
              <w:tab w:val="right" w:pos="9026" w:leader="dot"/>
            </w:tabs>
            <w:rPr/>
          </w:pPr>
          <w:hyperlink w:anchor="__RefHeading___Toc7203007_2142443653">
            <w:r>
              <w:rPr>
                <w:webHidden/>
                <w:rStyle w:val="IndexLink"/>
                <w:rtl w:val="true"/>
              </w:rPr>
              <w:t>علامت های نفاق</w:t>
            </w:r>
            <w:r>
              <w:rPr>
                <w:rStyle w:val="IndexLink"/>
                <w:rtl w:val="true"/>
              </w:rPr>
              <w:tab/>
            </w:r>
            <w:r>
              <w:rPr>
                <w:rStyle w:val="IndexLink"/>
              </w:rPr>
              <w:t>277</w:t>
            </w:r>
          </w:hyperlink>
        </w:p>
        <w:p>
          <w:pPr>
            <w:pStyle w:val="Contents5"/>
            <w:tabs>
              <w:tab w:val="clear" w:pos="7892"/>
              <w:tab w:val="right" w:pos="9026" w:leader="dot"/>
            </w:tabs>
            <w:rPr/>
          </w:pPr>
          <w:hyperlink w:anchor="__RefHeading___Toc7203009_2142443653">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7203011_2142443653">
            <w:r>
              <w:rPr>
                <w:webHidden/>
                <w:rStyle w:val="IndexLink"/>
              </w:rPr>
              <w:t>1</w:t>
            </w:r>
            <w:r>
              <w:rPr>
                <w:rStyle w:val="IndexLink"/>
                <w:rtl w:val="true"/>
              </w:rPr>
              <w:t>-</w:t>
            </w:r>
            <w:r>
              <w:rPr>
                <w:rStyle w:val="IndexLink"/>
                <w:rtl w:val="true"/>
              </w:rPr>
              <w:t>خلف وعده</w:t>
            </w:r>
            <w:r>
              <w:rPr>
                <w:rStyle w:val="IndexLink"/>
                <w:rtl w:val="true"/>
              </w:rPr>
              <w:tab/>
            </w:r>
            <w:r>
              <w:rPr>
                <w:rStyle w:val="IndexLink"/>
              </w:rPr>
              <w:t>278</w:t>
            </w:r>
          </w:hyperlink>
        </w:p>
        <w:p>
          <w:pPr>
            <w:pStyle w:val="Contents6"/>
            <w:tabs>
              <w:tab w:val="clear" w:pos="7609"/>
              <w:tab w:val="right" w:pos="9026" w:leader="dot"/>
            </w:tabs>
            <w:rPr/>
          </w:pPr>
          <w:hyperlink w:anchor="__RefHeading___Toc7203013_2142443653">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7203015_2142443653">
            <w:r>
              <w:rPr>
                <w:webHidden/>
                <w:rStyle w:val="IndexLink"/>
                <w:rtl w:val="true"/>
              </w:rPr>
              <w:t>داستان</w:t>
            </w:r>
            <w:r>
              <w:rPr>
                <w:rStyle w:val="IndexLink"/>
                <w:rtl w:val="true"/>
              </w:rPr>
              <w:tab/>
            </w:r>
            <w:r>
              <w:rPr>
                <w:rStyle w:val="IndexLink"/>
              </w:rPr>
              <w:t>279</w:t>
            </w:r>
          </w:hyperlink>
        </w:p>
        <w:p>
          <w:pPr>
            <w:pStyle w:val="Contents5"/>
            <w:tabs>
              <w:tab w:val="clear" w:pos="7892"/>
              <w:tab w:val="right" w:pos="9026" w:leader="dot"/>
            </w:tabs>
            <w:rPr/>
          </w:pPr>
          <w:hyperlink w:anchor="__RefHeading___Toc7203017_2142443653">
            <w:r>
              <w:rPr>
                <w:webHidden/>
                <w:rStyle w:val="IndexLink"/>
              </w:rPr>
              <w:t>2</w:t>
            </w:r>
            <w:r>
              <w:rPr>
                <w:rStyle w:val="IndexLink"/>
                <w:rtl w:val="true"/>
              </w:rPr>
              <w:t>.</w:t>
            </w:r>
            <w:r>
              <w:rPr>
                <w:rStyle w:val="IndexLink"/>
                <w:rtl w:val="true"/>
              </w:rPr>
              <w:t>خیانت در امانت</w:t>
            </w:r>
            <w:r>
              <w:rPr>
                <w:rStyle w:val="IndexLink"/>
                <w:rtl w:val="true"/>
              </w:rPr>
              <w:tab/>
            </w:r>
            <w:r>
              <w:rPr>
                <w:rStyle w:val="IndexLink"/>
              </w:rPr>
              <w:t>282</w:t>
            </w:r>
          </w:hyperlink>
        </w:p>
        <w:p>
          <w:pPr>
            <w:pStyle w:val="Contents5"/>
            <w:tabs>
              <w:tab w:val="clear" w:pos="7892"/>
              <w:tab w:val="right" w:pos="9026" w:leader="dot"/>
            </w:tabs>
            <w:rPr/>
          </w:pPr>
          <w:hyperlink w:anchor="__RefHeading___Toc7203019_2142443653">
            <w:r>
              <w:rPr>
                <w:webHidden/>
                <w:rStyle w:val="IndexLink"/>
              </w:rPr>
              <w:t>3</w:t>
            </w:r>
            <w:r>
              <w:rPr>
                <w:rStyle w:val="IndexLink"/>
                <w:rtl w:val="true"/>
              </w:rPr>
              <w:t>.</w:t>
            </w:r>
            <w:r>
              <w:rPr>
                <w:rStyle w:val="IndexLink"/>
                <w:rtl w:val="true"/>
              </w:rPr>
              <w:t>ناهمخوانی سخن با عمل</w:t>
            </w:r>
            <w:r>
              <w:rPr>
                <w:rStyle w:val="IndexLink"/>
                <w:rtl w:val="true"/>
              </w:rPr>
              <w:tab/>
            </w:r>
            <w:r>
              <w:rPr>
                <w:rStyle w:val="IndexLink"/>
              </w:rPr>
              <w:t>283</w:t>
            </w:r>
          </w:hyperlink>
        </w:p>
        <w:p>
          <w:pPr>
            <w:pStyle w:val="Contents3"/>
            <w:tabs>
              <w:tab w:val="clear" w:pos="8459"/>
              <w:tab w:val="right" w:pos="9026" w:leader="dot"/>
            </w:tabs>
            <w:rPr/>
          </w:pPr>
          <w:hyperlink w:anchor="__RefHeading___Toc7203021_2142443653">
            <w:r>
              <w:rPr>
                <w:webHidden/>
                <w:rStyle w:val="IndexLink"/>
                <w:rtl w:val="true"/>
              </w:rPr>
              <w:t>سومین علت رویارویی</w:t>
            </w:r>
            <w:r>
              <w:rPr>
                <w:rStyle w:val="IndexLink"/>
                <w:rtl w:val="true"/>
              </w:rPr>
              <w:t xml:space="preserve">: </w:t>
            </w:r>
            <w:r>
              <w:rPr>
                <w:rStyle w:val="IndexLink"/>
                <w:rtl w:val="true"/>
              </w:rPr>
              <w:t xml:space="preserve">پیروی از شیطان </w:t>
            </w:r>
            <w:r>
              <w:rPr>
                <w:rStyle w:val="IndexLink"/>
                <w:rtl w:val="true"/>
              </w:rPr>
              <w:t>(</w:t>
            </w:r>
            <w:r>
              <w:rPr>
                <w:rStyle w:val="IndexLink"/>
              </w:rPr>
              <w:t>1</w:t>
            </w:r>
            <w:r>
              <w:rPr>
                <w:rStyle w:val="IndexLink"/>
                <w:rtl w:val="true"/>
              </w:rPr>
              <w:t>)</w:t>
              <w:tab/>
            </w:r>
            <w:r>
              <w:rPr>
                <w:rStyle w:val="IndexLink"/>
              </w:rPr>
              <w:t>285</w:t>
            </w:r>
          </w:hyperlink>
        </w:p>
        <w:p>
          <w:pPr>
            <w:pStyle w:val="Contents4"/>
            <w:tabs>
              <w:tab w:val="clear" w:pos="8176"/>
              <w:tab w:val="right" w:pos="9026" w:leader="dot"/>
            </w:tabs>
            <w:rPr/>
          </w:pPr>
          <w:hyperlink w:anchor="__RefHeading___Toc7203023_214244365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7203025_2142443653">
            <w:r>
              <w:rPr>
                <w:webHidden/>
                <w:rStyle w:val="IndexLink"/>
                <w:rtl w:val="true"/>
              </w:rPr>
              <w:t>مقدمه</w:t>
            </w:r>
            <w:r>
              <w:rPr>
                <w:rStyle w:val="IndexLink"/>
                <w:rtl w:val="true"/>
              </w:rPr>
              <w:tab/>
            </w:r>
            <w:r>
              <w:rPr>
                <w:rStyle w:val="IndexLink"/>
              </w:rPr>
              <w:t>285</w:t>
            </w:r>
          </w:hyperlink>
        </w:p>
        <w:p>
          <w:pPr>
            <w:pStyle w:val="Contents4"/>
            <w:tabs>
              <w:tab w:val="clear" w:pos="8176"/>
              <w:tab w:val="right" w:pos="9026" w:leader="dot"/>
            </w:tabs>
            <w:rPr/>
          </w:pPr>
          <w:hyperlink w:anchor="__RefHeading___Toc7203027_2142443653">
            <w:r>
              <w:rPr>
                <w:webHidden/>
                <w:rStyle w:val="IndexLink"/>
                <w:rtl w:val="true"/>
              </w:rPr>
              <w:t>دشمنان مؤمنین</w:t>
            </w:r>
            <w:r>
              <w:rPr>
                <w:rStyle w:val="IndexLink"/>
                <w:rtl w:val="true"/>
              </w:rPr>
              <w:tab/>
            </w:r>
            <w:r>
              <w:rPr>
                <w:rStyle w:val="IndexLink"/>
              </w:rPr>
              <w:t>286</w:t>
            </w:r>
          </w:hyperlink>
        </w:p>
        <w:p>
          <w:pPr>
            <w:pStyle w:val="Contents4"/>
            <w:tabs>
              <w:tab w:val="clear" w:pos="8176"/>
              <w:tab w:val="right" w:pos="9026" w:leader="dot"/>
            </w:tabs>
            <w:rPr/>
          </w:pPr>
          <w:hyperlink w:anchor="__RefHeading___Toc7203029_2142443653">
            <w:r>
              <w:rPr>
                <w:webHidden/>
                <w:rStyle w:val="IndexLink"/>
                <w:rtl w:val="true"/>
              </w:rPr>
              <w:t>شیطان، مهم ترین دشمن انسان</w:t>
            </w:r>
            <w:r>
              <w:rPr>
                <w:rStyle w:val="IndexLink"/>
                <w:rtl w:val="true"/>
              </w:rPr>
              <w:tab/>
            </w:r>
            <w:r>
              <w:rPr>
                <w:rStyle w:val="IndexLink"/>
              </w:rPr>
              <w:t>287</w:t>
            </w:r>
          </w:hyperlink>
        </w:p>
        <w:p>
          <w:pPr>
            <w:pStyle w:val="Contents4"/>
            <w:tabs>
              <w:tab w:val="clear" w:pos="8176"/>
              <w:tab w:val="right" w:pos="9026" w:leader="dot"/>
            </w:tabs>
            <w:rPr/>
          </w:pPr>
          <w:hyperlink w:anchor="__RefHeading___Toc7203031_2142443653">
            <w:r>
              <w:rPr>
                <w:webHidden/>
                <w:rStyle w:val="IndexLink"/>
                <w:rtl w:val="true"/>
              </w:rPr>
              <w:t>گام های شیطان</w:t>
            </w:r>
            <w:r>
              <w:rPr>
                <w:rStyle w:val="IndexLink"/>
                <w:rtl w:val="true"/>
              </w:rPr>
              <w:tab/>
            </w:r>
            <w:r>
              <w:rPr>
                <w:rStyle w:val="IndexLink"/>
              </w:rPr>
              <w:t>289</w:t>
            </w:r>
          </w:hyperlink>
        </w:p>
        <w:p>
          <w:pPr>
            <w:pStyle w:val="Contents5"/>
            <w:tabs>
              <w:tab w:val="clear" w:pos="7892"/>
              <w:tab w:val="right" w:pos="9026" w:leader="dot"/>
            </w:tabs>
            <w:rPr/>
          </w:pPr>
          <w:hyperlink w:anchor="__RefHeading___Toc7203033_2142443653">
            <w:r>
              <w:rPr>
                <w:webHidden/>
                <w:rStyle w:val="IndexLink"/>
              </w:rPr>
              <w:t>1</w:t>
            </w:r>
            <w:r>
              <w:rPr>
                <w:rStyle w:val="IndexLink"/>
                <w:rtl w:val="true"/>
              </w:rPr>
              <w:t>.</w:t>
            </w:r>
            <w:r>
              <w:rPr>
                <w:rStyle w:val="IndexLink"/>
                <w:rtl w:val="true"/>
              </w:rPr>
              <w:t>ایجاد اختلاف و کینه</w:t>
            </w:r>
            <w:r>
              <w:rPr>
                <w:rStyle w:val="IndexLink"/>
                <w:rtl w:val="true"/>
              </w:rPr>
              <w:tab/>
            </w:r>
            <w:r>
              <w:rPr>
                <w:rStyle w:val="IndexLink"/>
              </w:rPr>
              <w:t>289</w:t>
            </w:r>
          </w:hyperlink>
        </w:p>
        <w:p>
          <w:pPr>
            <w:pStyle w:val="Contents6"/>
            <w:tabs>
              <w:tab w:val="clear" w:pos="7609"/>
              <w:tab w:val="right" w:pos="9026" w:leader="dot"/>
            </w:tabs>
            <w:rPr/>
          </w:pPr>
          <w:hyperlink w:anchor="__RefHeading___Toc7203035_2142443653">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7203037_2142443653">
            <w:r>
              <w:rPr>
                <w:webHidden/>
                <w:rStyle w:val="IndexLink"/>
                <w:rtl w:val="true"/>
              </w:rPr>
              <w:t>دوری از کینه دعای مسلمانها</w:t>
            </w:r>
            <w:r>
              <w:rPr>
                <w:rStyle w:val="IndexLink"/>
                <w:rtl w:val="true"/>
              </w:rPr>
              <w:tab/>
            </w:r>
            <w:r>
              <w:rPr>
                <w:rStyle w:val="IndexLink"/>
              </w:rPr>
              <w:t>291</w:t>
            </w:r>
          </w:hyperlink>
        </w:p>
        <w:p>
          <w:pPr>
            <w:pStyle w:val="Contents6"/>
            <w:tabs>
              <w:tab w:val="clear" w:pos="7609"/>
              <w:tab w:val="right" w:pos="9026" w:leader="dot"/>
            </w:tabs>
            <w:rPr/>
          </w:pPr>
          <w:hyperlink w:anchor="__RefHeading___Toc7203039_2142443653">
            <w:r>
              <w:rPr>
                <w:webHidden/>
                <w:rStyle w:val="IndexLink"/>
                <w:rtl w:val="true"/>
              </w:rPr>
              <w:t>قطع رحم عامل مرگ زودرس</w:t>
            </w:r>
            <w:r>
              <w:rPr>
                <w:rStyle w:val="IndexLink"/>
                <w:rtl w:val="true"/>
              </w:rPr>
              <w:tab/>
            </w:r>
            <w:r>
              <w:rPr>
                <w:rStyle w:val="IndexLink"/>
              </w:rPr>
              <w:t>292</w:t>
            </w:r>
          </w:hyperlink>
        </w:p>
        <w:p>
          <w:pPr>
            <w:pStyle w:val="Contents6"/>
            <w:tabs>
              <w:tab w:val="clear" w:pos="7609"/>
              <w:tab w:val="right" w:pos="9026" w:leader="dot"/>
            </w:tabs>
            <w:rPr/>
          </w:pPr>
          <w:hyperlink w:anchor="__RefHeading___Toc7203041_2142443653">
            <w:r>
              <w:rPr>
                <w:webHidden/>
                <w:rStyle w:val="IndexLink"/>
                <w:rtl w:val="true"/>
              </w:rPr>
              <w:t>داود رقی مورد محبت امام صادق</w:t>
            </w:r>
            <w:r>
              <w:rPr>
                <w:rStyle w:val="IndexLink"/>
                <w:rtl w:val="true"/>
              </w:rPr>
              <w:tab/>
            </w:r>
            <w:r>
              <w:rPr>
                <w:rStyle w:val="IndexLink"/>
              </w:rPr>
              <w:t>295</w:t>
            </w:r>
          </w:hyperlink>
        </w:p>
        <w:p>
          <w:pPr>
            <w:pStyle w:val="Contents5"/>
            <w:tabs>
              <w:tab w:val="clear" w:pos="7892"/>
              <w:tab w:val="right" w:pos="9026" w:leader="dot"/>
            </w:tabs>
            <w:rPr/>
          </w:pPr>
          <w:hyperlink w:anchor="__RefHeading___Toc7203043_2142443653">
            <w:r>
              <w:rPr>
                <w:webHidden/>
                <w:rStyle w:val="IndexLink"/>
              </w:rPr>
              <w:t>2</w:t>
            </w:r>
            <w:r>
              <w:rPr>
                <w:rStyle w:val="IndexLink"/>
                <w:rtl w:val="true"/>
              </w:rPr>
              <w:t>.</w:t>
            </w:r>
            <w:r>
              <w:rPr>
                <w:rStyle w:val="IndexLink"/>
                <w:rtl w:val="true"/>
              </w:rPr>
              <w:t>زینت دادن گناه</w:t>
            </w:r>
            <w:r>
              <w:rPr>
                <w:rStyle w:val="IndexLink"/>
                <w:rtl w:val="true"/>
              </w:rPr>
              <w:tab/>
            </w:r>
            <w:r>
              <w:rPr>
                <w:rStyle w:val="IndexLink"/>
              </w:rPr>
              <w:t>297</w:t>
            </w:r>
          </w:hyperlink>
        </w:p>
        <w:p>
          <w:pPr>
            <w:pStyle w:val="Contents3"/>
            <w:tabs>
              <w:tab w:val="clear" w:pos="8459"/>
              <w:tab w:val="right" w:pos="9026" w:leader="dot"/>
            </w:tabs>
            <w:rPr/>
          </w:pPr>
          <w:hyperlink w:anchor="__RefHeading___Toc7203045_2142443653">
            <w:r>
              <w:rPr>
                <w:webHidden/>
                <w:rStyle w:val="IndexLink"/>
                <w:rtl w:val="true"/>
              </w:rPr>
              <w:t>سومین علت رویارویی</w:t>
            </w:r>
            <w:r>
              <w:rPr>
                <w:rStyle w:val="IndexLink"/>
                <w:rtl w:val="true"/>
              </w:rPr>
              <w:t xml:space="preserve">: </w:t>
            </w:r>
            <w:r>
              <w:rPr>
                <w:rStyle w:val="IndexLink"/>
                <w:rtl w:val="true"/>
              </w:rPr>
              <w:t xml:space="preserve">پیروی از شیطان </w:t>
            </w:r>
            <w:r>
              <w:rPr>
                <w:rStyle w:val="IndexLink"/>
                <w:rtl w:val="true"/>
              </w:rPr>
              <w:t>(</w:t>
            </w:r>
            <w:r>
              <w:rPr>
                <w:rStyle w:val="IndexLink"/>
              </w:rPr>
              <w:t>2</w:t>
            </w:r>
            <w:r>
              <w:rPr>
                <w:rStyle w:val="IndexLink"/>
                <w:rtl w:val="true"/>
              </w:rPr>
              <w:t>)</w:t>
              <w:tab/>
            </w:r>
            <w:r>
              <w:rPr>
                <w:rStyle w:val="IndexLink"/>
              </w:rPr>
              <w:t>299</w:t>
            </w:r>
          </w:hyperlink>
        </w:p>
        <w:p>
          <w:pPr>
            <w:pStyle w:val="Contents4"/>
            <w:tabs>
              <w:tab w:val="clear" w:pos="8176"/>
              <w:tab w:val="right" w:pos="9026" w:leader="dot"/>
            </w:tabs>
            <w:rPr/>
          </w:pPr>
          <w:hyperlink w:anchor="__RefHeading___Toc7203047_2142443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203049_2142443653">
            <w:r>
              <w:rPr>
                <w:webHidden/>
                <w:rStyle w:val="IndexLink"/>
                <w:rtl w:val="true"/>
              </w:rPr>
              <w:t>مقدمه</w:t>
            </w:r>
            <w:r>
              <w:rPr>
                <w:rStyle w:val="IndexLink"/>
                <w:rtl w:val="true"/>
              </w:rPr>
              <w:tab/>
            </w:r>
            <w:r>
              <w:rPr>
                <w:rStyle w:val="IndexLink"/>
              </w:rPr>
              <w:t>299</w:t>
            </w:r>
          </w:hyperlink>
        </w:p>
        <w:p>
          <w:pPr>
            <w:pStyle w:val="Contents4"/>
            <w:tabs>
              <w:tab w:val="clear" w:pos="8176"/>
              <w:tab w:val="right" w:pos="9026" w:leader="dot"/>
            </w:tabs>
            <w:rPr/>
          </w:pPr>
          <w:hyperlink w:anchor="__RefHeading___Toc7203051_2142443653">
            <w:r>
              <w:rPr>
                <w:webHidden/>
                <w:rStyle w:val="IndexLink"/>
                <w:rtl w:val="true"/>
              </w:rPr>
              <w:t>گفت وگوی شیطان با حضرت یحیی</w:t>
            </w:r>
            <w:r>
              <w:rPr>
                <w:rStyle w:val="IndexLink"/>
                <w:rtl w:val="true"/>
              </w:rPr>
              <w:tab/>
            </w:r>
            <w:r>
              <w:rPr>
                <w:rStyle w:val="IndexLink"/>
              </w:rPr>
              <w:t>300</w:t>
            </w:r>
          </w:hyperlink>
        </w:p>
        <w:p>
          <w:pPr>
            <w:pStyle w:val="Contents4"/>
            <w:tabs>
              <w:tab w:val="clear" w:pos="8176"/>
              <w:tab w:val="right" w:pos="9026" w:leader="dot"/>
            </w:tabs>
            <w:rPr/>
          </w:pPr>
          <w:hyperlink w:anchor="__RefHeading___Toc7203053_2142443653">
            <w:r>
              <w:rPr>
                <w:webHidden/>
                <w:rStyle w:val="IndexLink"/>
                <w:rtl w:val="true"/>
              </w:rPr>
              <w:t>ملاقات شیطان با حضرت نوح</w:t>
            </w:r>
            <w:r>
              <w:rPr>
                <w:rStyle w:val="IndexLink"/>
                <w:rtl w:val="true"/>
              </w:rPr>
              <w:tab/>
            </w:r>
            <w:r>
              <w:rPr>
                <w:rStyle w:val="IndexLink"/>
              </w:rPr>
              <w:t>300</w:t>
            </w:r>
          </w:hyperlink>
        </w:p>
        <w:p>
          <w:pPr>
            <w:pStyle w:val="Contents4"/>
            <w:tabs>
              <w:tab w:val="clear" w:pos="8176"/>
              <w:tab w:val="right" w:pos="9026" w:leader="dot"/>
            </w:tabs>
            <w:rPr/>
          </w:pPr>
          <w:hyperlink w:anchor="__RefHeading___Toc7203055_2142443653">
            <w:r>
              <w:rPr>
                <w:webHidden/>
                <w:rStyle w:val="IndexLink"/>
                <w:rtl w:val="true"/>
              </w:rPr>
              <w:t>سومین گام شیطان</w:t>
            </w:r>
            <w:r>
              <w:rPr>
                <w:rStyle w:val="IndexLink"/>
                <w:rtl w:val="true"/>
              </w:rPr>
              <w:t xml:space="preserve">: </w:t>
            </w:r>
            <w:r>
              <w:rPr>
                <w:rStyle w:val="IndexLink"/>
                <w:rtl w:val="true"/>
              </w:rPr>
              <w:t>فرصت سوزی</w:t>
            </w:r>
            <w:r>
              <w:rPr>
                <w:rStyle w:val="IndexLink"/>
                <w:rtl w:val="true"/>
              </w:rPr>
              <w:tab/>
            </w:r>
            <w:r>
              <w:rPr>
                <w:rStyle w:val="IndexLink"/>
              </w:rPr>
              <w:t>303</w:t>
            </w:r>
          </w:hyperlink>
        </w:p>
        <w:p>
          <w:pPr>
            <w:pStyle w:val="Contents4"/>
            <w:tabs>
              <w:tab w:val="clear" w:pos="8176"/>
              <w:tab w:val="right" w:pos="9026" w:leader="dot"/>
            </w:tabs>
            <w:rPr/>
          </w:pPr>
          <w:hyperlink w:anchor="__RefHeading___Toc7203057_2142443653">
            <w:r>
              <w:rPr>
                <w:webHidden/>
                <w:rStyle w:val="IndexLink"/>
                <w:rtl w:val="true"/>
              </w:rPr>
              <w:t>طرماح بن حکم</w:t>
            </w:r>
            <w:r>
              <w:rPr>
                <w:rStyle w:val="IndexLink"/>
                <w:rtl w:val="true"/>
              </w:rPr>
              <w:tab/>
            </w:r>
            <w:r>
              <w:rPr>
                <w:rStyle w:val="IndexLink"/>
              </w:rPr>
              <w:t>304</w:t>
            </w:r>
          </w:hyperlink>
        </w:p>
        <w:p>
          <w:pPr>
            <w:pStyle w:val="Contents4"/>
            <w:tabs>
              <w:tab w:val="clear" w:pos="8176"/>
              <w:tab w:val="right" w:pos="9026" w:leader="dot"/>
            </w:tabs>
            <w:rPr/>
          </w:pPr>
          <w:hyperlink w:anchor="__RefHeading___Toc7203059_2142443653">
            <w:r>
              <w:rPr>
                <w:webHidden/>
                <w:rStyle w:val="IndexLink"/>
                <w:rtl w:val="true"/>
              </w:rPr>
              <w:t>امیدبخش ترین آیه قرآن</w:t>
            </w:r>
            <w:r>
              <w:rPr>
                <w:rStyle w:val="IndexLink"/>
                <w:rtl w:val="true"/>
              </w:rPr>
              <w:tab/>
            </w:r>
            <w:r>
              <w:rPr>
                <w:rStyle w:val="IndexLink"/>
              </w:rPr>
              <w:t>306</w:t>
            </w:r>
          </w:hyperlink>
        </w:p>
        <w:p>
          <w:pPr>
            <w:pStyle w:val="Contents4"/>
            <w:tabs>
              <w:tab w:val="clear" w:pos="8176"/>
              <w:tab w:val="right" w:pos="9026" w:leader="dot"/>
            </w:tabs>
            <w:rPr/>
          </w:pPr>
          <w:hyperlink w:anchor="__RefHeading___Toc7203061_2142443653">
            <w:r>
              <w:rPr>
                <w:webHidden/>
                <w:rStyle w:val="IndexLink"/>
                <w:rtl w:val="true"/>
              </w:rPr>
              <w:t>جبران فرصت سوزی ها</w:t>
            </w:r>
            <w:r>
              <w:rPr>
                <w:rStyle w:val="IndexLink"/>
                <w:rtl w:val="true"/>
              </w:rPr>
              <w:tab/>
            </w:r>
            <w:r>
              <w:rPr>
                <w:rStyle w:val="IndexLink"/>
              </w:rPr>
              <w:t>308</w:t>
            </w:r>
          </w:hyperlink>
        </w:p>
        <w:p>
          <w:pPr>
            <w:pStyle w:val="Contents4"/>
            <w:tabs>
              <w:tab w:val="clear" w:pos="8176"/>
              <w:tab w:val="right" w:pos="9026" w:leader="dot"/>
            </w:tabs>
            <w:rPr/>
          </w:pPr>
          <w:hyperlink w:anchor="__RefHeading___Toc7203063_2142443653">
            <w:r>
              <w:rPr>
                <w:webHidden/>
                <w:rStyle w:val="IndexLink"/>
                <w:rtl w:val="true"/>
              </w:rPr>
              <w:t>سلیمان صرد خزاعی</w:t>
            </w:r>
            <w:r>
              <w:rPr>
                <w:rStyle w:val="IndexLink"/>
                <w:rtl w:val="true"/>
              </w:rPr>
              <w:tab/>
            </w:r>
            <w:r>
              <w:rPr>
                <w:rStyle w:val="IndexLink"/>
              </w:rPr>
              <w:t>312</w:t>
            </w:r>
          </w:hyperlink>
        </w:p>
        <w:p>
          <w:pPr>
            <w:pStyle w:val="Contents4"/>
            <w:tabs>
              <w:tab w:val="clear" w:pos="8176"/>
              <w:tab w:val="right" w:pos="9026" w:leader="dot"/>
            </w:tabs>
            <w:rPr/>
          </w:pPr>
          <w:hyperlink w:anchor="__RefHeading___Toc7203065_2142443653">
            <w:r>
              <w:rPr>
                <w:webHidden/>
                <w:rStyle w:val="IndexLink"/>
                <w:rtl w:val="true"/>
              </w:rPr>
              <w:t>نخیرق یهودی</w:t>
            </w:r>
            <w:r>
              <w:rPr>
                <w:rStyle w:val="IndexLink"/>
                <w:rtl w:val="true"/>
              </w:rPr>
              <w:tab/>
            </w:r>
            <w:r>
              <w:rPr>
                <w:rStyle w:val="IndexLink"/>
              </w:rPr>
              <w:t>313</w:t>
            </w:r>
          </w:hyperlink>
        </w:p>
        <w:p>
          <w:pPr>
            <w:pStyle w:val="Contents4"/>
            <w:tabs>
              <w:tab w:val="clear" w:pos="8176"/>
              <w:tab w:val="right" w:pos="9026" w:leader="dot"/>
            </w:tabs>
            <w:rPr/>
          </w:pPr>
          <w:hyperlink w:anchor="__RefHeading___Toc7203067_2142443653">
            <w:r>
              <w:rPr>
                <w:webHidden/>
                <w:rStyle w:val="IndexLink"/>
                <w:rtl w:val="true"/>
              </w:rPr>
              <w:t>راهب مسیحی</w:t>
            </w:r>
            <w:r>
              <w:rPr>
                <w:rStyle w:val="IndexLink"/>
                <w:rtl w:val="true"/>
              </w:rPr>
              <w:tab/>
            </w:r>
            <w:r>
              <w:rPr>
                <w:rStyle w:val="IndexLink"/>
              </w:rPr>
              <w:t>314</w:t>
            </w:r>
          </w:hyperlink>
        </w:p>
        <w:p>
          <w:pPr>
            <w:pStyle w:val="Contents4"/>
            <w:tabs>
              <w:tab w:val="clear" w:pos="8176"/>
              <w:tab w:val="right" w:pos="9026" w:leader="dot"/>
            </w:tabs>
            <w:rPr/>
          </w:pPr>
          <w:hyperlink w:anchor="__RefHeading___Toc7203069_2142443653">
            <w:r>
              <w:rPr>
                <w:webHidden/>
                <w:rStyle w:val="IndexLink"/>
                <w:rtl w:val="true"/>
              </w:rPr>
              <w:t>ابوالحتوف و سعد</w:t>
            </w:r>
            <w:r>
              <w:rPr>
                <w:rStyle w:val="IndexLink"/>
                <w:rtl w:val="true"/>
              </w:rPr>
              <w:tab/>
            </w:r>
            <w:r>
              <w:rPr>
                <w:rStyle w:val="IndexLink"/>
              </w:rPr>
              <w:t>314</w:t>
            </w:r>
          </w:hyperlink>
        </w:p>
        <w:p>
          <w:pPr>
            <w:pStyle w:val="Contents4"/>
            <w:tabs>
              <w:tab w:val="clear" w:pos="8176"/>
              <w:tab w:val="right" w:pos="9026" w:leader="dot"/>
            </w:tabs>
            <w:rPr/>
          </w:pPr>
          <w:hyperlink w:anchor="__RefHeading___Toc7203071_2142443653">
            <w:r>
              <w:rPr>
                <w:webHidden/>
                <w:rStyle w:val="IndexLink"/>
                <w:rtl w:val="true"/>
              </w:rPr>
              <w:t>روضه قاسم بن الحسن</w:t>
            </w:r>
            <w:r>
              <w:rPr>
                <w:rStyle w:val="IndexLink"/>
                <w:rtl w:val="true"/>
              </w:rPr>
              <w:tab/>
            </w:r>
            <w:r>
              <w:rPr>
                <w:rStyle w:val="IndexLink"/>
              </w:rPr>
              <w:t>315</w:t>
            </w:r>
          </w:hyperlink>
        </w:p>
        <w:p>
          <w:pPr>
            <w:pStyle w:val="Contents2"/>
            <w:tabs>
              <w:tab w:val="clear" w:pos="8743"/>
              <w:tab w:val="right" w:pos="9026" w:leader="dot"/>
            </w:tabs>
            <w:rPr/>
          </w:pPr>
          <w:hyperlink w:anchor="__RefHeading___Toc7203073_2142443653">
            <w:r>
              <w:rPr>
                <w:webHidden/>
                <w:rStyle w:val="IndexLink"/>
                <w:rtl w:val="true"/>
              </w:rPr>
              <w:t xml:space="preserve">بخش پنجم </w:t>
            </w:r>
            <w:r>
              <w:rPr>
                <w:rStyle w:val="IndexLink"/>
                <w:rtl w:val="true"/>
              </w:rPr>
              <w:t xml:space="preserve">: </w:t>
            </w:r>
            <w:r>
              <w:rPr>
                <w:rStyle w:val="IndexLink"/>
                <w:rtl w:val="true"/>
              </w:rPr>
              <w:t>سیره ی عبادی امام حسین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7203075_2142443653">
            <w:r>
              <w:rPr>
                <w:webHidden/>
                <w:rStyle w:val="IndexLink"/>
                <w:rtl w:val="true"/>
              </w:rPr>
              <w:t>فضایل قمر بنی هاشم و جوانان</w:t>
            </w:r>
            <w:r>
              <w:rPr>
                <w:rStyle w:val="IndexLink"/>
                <w:rtl w:val="true"/>
              </w:rPr>
              <w:tab/>
            </w:r>
            <w:r>
              <w:rPr>
                <w:rStyle w:val="IndexLink"/>
              </w:rPr>
              <w:t>319</w:t>
            </w:r>
          </w:hyperlink>
        </w:p>
        <w:p>
          <w:pPr>
            <w:pStyle w:val="Contents3"/>
            <w:tabs>
              <w:tab w:val="clear" w:pos="8459"/>
              <w:tab w:val="right" w:pos="9026" w:leader="dot"/>
            </w:tabs>
            <w:rPr/>
          </w:pPr>
          <w:hyperlink w:anchor="__RefHeading___Toc7203077_2142443653">
            <w:r>
              <w:rPr>
                <w:webHidden/>
                <w:rStyle w:val="IndexLink"/>
                <w:rtl w:val="true"/>
              </w:rPr>
              <w:t>جوانان و قمر بنی هاشم علیه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7203079_2142443653">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7203081_2142443653">
            <w:r>
              <w:rPr>
                <w:webHidden/>
                <w:rStyle w:val="IndexLink"/>
                <w:rtl w:val="true"/>
              </w:rPr>
              <w:t>مقدمه</w:t>
            </w:r>
            <w:r>
              <w:rPr>
                <w:rStyle w:val="IndexLink"/>
                <w:rtl w:val="true"/>
              </w:rPr>
              <w:tab/>
            </w:r>
            <w:r>
              <w:rPr>
                <w:rStyle w:val="IndexLink"/>
              </w:rPr>
              <w:t>321</w:t>
            </w:r>
          </w:hyperlink>
        </w:p>
        <w:p>
          <w:pPr>
            <w:pStyle w:val="Contents4"/>
            <w:tabs>
              <w:tab w:val="clear" w:pos="8176"/>
              <w:tab w:val="right" w:pos="9026" w:leader="dot"/>
            </w:tabs>
            <w:rPr/>
          </w:pPr>
          <w:hyperlink w:anchor="__RefHeading___Toc7203083_2142443653">
            <w:r>
              <w:rPr>
                <w:webHidden/>
                <w:rStyle w:val="IndexLink"/>
                <w:rtl w:val="true"/>
              </w:rPr>
              <w:t>ویژگیهای جوانان و نوجوانان</w:t>
            </w:r>
            <w:r>
              <w:rPr>
                <w:rStyle w:val="IndexLink"/>
                <w:rtl w:val="true"/>
              </w:rPr>
              <w:tab/>
            </w:r>
            <w:r>
              <w:rPr>
                <w:rStyle w:val="IndexLink"/>
              </w:rPr>
              <w:t>322</w:t>
            </w:r>
          </w:hyperlink>
        </w:p>
        <w:p>
          <w:pPr>
            <w:pStyle w:val="Contents5"/>
            <w:tabs>
              <w:tab w:val="clear" w:pos="7892"/>
              <w:tab w:val="right" w:pos="9026" w:leader="dot"/>
            </w:tabs>
            <w:rPr/>
          </w:pPr>
          <w:hyperlink w:anchor="__RefHeading___Toc7203085_2142443653">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7203087_2142443653">
            <w:r>
              <w:rPr>
                <w:webHidden/>
                <w:rStyle w:val="IndexLink"/>
              </w:rPr>
              <w:t>1</w:t>
            </w:r>
            <w:r>
              <w:rPr>
                <w:rStyle w:val="IndexLink"/>
                <w:rtl w:val="true"/>
              </w:rPr>
              <w:t>.</w:t>
            </w:r>
            <w:r>
              <w:rPr>
                <w:rStyle w:val="IndexLink"/>
                <w:rtl w:val="true"/>
              </w:rPr>
              <w:t>آسان پذیری</w:t>
            </w:r>
            <w:r>
              <w:rPr>
                <w:rStyle w:val="IndexLink"/>
                <w:rtl w:val="true"/>
              </w:rPr>
              <w:tab/>
            </w:r>
            <w:r>
              <w:rPr>
                <w:rStyle w:val="IndexLink"/>
              </w:rPr>
              <w:t>322</w:t>
            </w:r>
          </w:hyperlink>
        </w:p>
        <w:p>
          <w:pPr>
            <w:pStyle w:val="Contents6"/>
            <w:tabs>
              <w:tab w:val="clear" w:pos="7609"/>
              <w:tab w:val="right" w:pos="9026" w:leader="dot"/>
            </w:tabs>
            <w:rPr/>
          </w:pPr>
          <w:hyperlink w:anchor="__RefHeading___Toc7203089_2142443653">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7203091_2142443653">
            <w:r>
              <w:rPr>
                <w:webHidden/>
                <w:rStyle w:val="IndexLink"/>
                <w:rtl w:val="true"/>
              </w:rPr>
              <w:t>داستان</w:t>
            </w:r>
            <w:r>
              <w:rPr>
                <w:rStyle w:val="IndexLink"/>
                <w:rtl w:val="true"/>
              </w:rPr>
              <w:tab/>
            </w:r>
            <w:r>
              <w:rPr>
                <w:rStyle w:val="IndexLink"/>
              </w:rPr>
              <w:t>322</w:t>
            </w:r>
          </w:hyperlink>
        </w:p>
        <w:p>
          <w:pPr>
            <w:pStyle w:val="Contents5"/>
            <w:tabs>
              <w:tab w:val="clear" w:pos="7892"/>
              <w:tab w:val="right" w:pos="9026" w:leader="dot"/>
            </w:tabs>
            <w:rPr/>
          </w:pPr>
          <w:hyperlink w:anchor="__RefHeading___Toc7203093_2142443653">
            <w:r>
              <w:rPr>
                <w:webHidden/>
                <w:rStyle w:val="IndexLink"/>
              </w:rPr>
              <w:t>2</w:t>
            </w:r>
            <w:r>
              <w:rPr>
                <w:rStyle w:val="IndexLink"/>
                <w:rtl w:val="true"/>
              </w:rPr>
              <w:t>.</w:t>
            </w:r>
            <w:r>
              <w:rPr>
                <w:rStyle w:val="IndexLink"/>
                <w:rtl w:val="true"/>
              </w:rPr>
              <w:t>قدرت فضیلت طلبی</w:t>
            </w:r>
            <w:r>
              <w:rPr>
                <w:rStyle w:val="IndexLink"/>
                <w:rtl w:val="true"/>
              </w:rPr>
              <w:tab/>
            </w:r>
            <w:r>
              <w:rPr>
                <w:rStyle w:val="IndexLink"/>
              </w:rPr>
              <w:t>324</w:t>
            </w:r>
          </w:hyperlink>
        </w:p>
        <w:p>
          <w:pPr>
            <w:pStyle w:val="Contents6"/>
            <w:tabs>
              <w:tab w:val="clear" w:pos="7609"/>
              <w:tab w:val="right" w:pos="9026" w:leader="dot"/>
            </w:tabs>
            <w:rPr/>
          </w:pPr>
          <w:hyperlink w:anchor="__RefHeading___Toc7203095_2142443653">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7203097_2142443653">
            <w:r>
              <w:rPr>
                <w:webHidden/>
                <w:rStyle w:val="IndexLink"/>
                <w:rtl w:val="true"/>
              </w:rPr>
              <w:t>داستان</w:t>
            </w:r>
            <w:r>
              <w:rPr>
                <w:rStyle w:val="IndexLink"/>
                <w:rtl w:val="true"/>
              </w:rPr>
              <w:tab/>
            </w:r>
            <w:r>
              <w:rPr>
                <w:rStyle w:val="IndexLink"/>
              </w:rPr>
              <w:t>324</w:t>
            </w:r>
          </w:hyperlink>
        </w:p>
        <w:p>
          <w:pPr>
            <w:pStyle w:val="Contents5"/>
            <w:tabs>
              <w:tab w:val="clear" w:pos="7892"/>
              <w:tab w:val="right" w:pos="9026" w:leader="dot"/>
            </w:tabs>
            <w:rPr/>
          </w:pPr>
          <w:hyperlink w:anchor="__RefHeading___Toc7203099_2142443653">
            <w:r>
              <w:rPr>
                <w:webHidden/>
                <w:rStyle w:val="IndexLink"/>
              </w:rPr>
              <w:t>3</w:t>
            </w:r>
            <w:r>
              <w:rPr>
                <w:rStyle w:val="IndexLink"/>
                <w:rtl w:val="true"/>
              </w:rPr>
              <w:t>.</w:t>
            </w:r>
            <w:r>
              <w:rPr>
                <w:rStyle w:val="IndexLink"/>
                <w:rtl w:val="true"/>
              </w:rPr>
              <w:t>عشق به عبادت و بندگی</w:t>
            </w:r>
            <w:r>
              <w:rPr>
                <w:rStyle w:val="IndexLink"/>
                <w:rtl w:val="true"/>
              </w:rPr>
              <w:tab/>
            </w:r>
            <w:r>
              <w:rPr>
                <w:rStyle w:val="IndexLink"/>
              </w:rPr>
              <w:t>325</w:t>
            </w:r>
          </w:hyperlink>
        </w:p>
        <w:p>
          <w:pPr>
            <w:pStyle w:val="Contents6"/>
            <w:tabs>
              <w:tab w:val="clear" w:pos="7609"/>
              <w:tab w:val="right" w:pos="9026" w:leader="dot"/>
            </w:tabs>
            <w:rPr/>
          </w:pPr>
          <w:hyperlink w:anchor="__RefHeading___Toc7203101_2142443653">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7203103_2142443653">
            <w:r>
              <w:rPr>
                <w:webHidden/>
                <w:rStyle w:val="IndexLink"/>
                <w:rtl w:val="true"/>
              </w:rPr>
              <w:t>داستان</w:t>
            </w:r>
            <w:r>
              <w:rPr>
                <w:rStyle w:val="IndexLink"/>
                <w:rtl w:val="true"/>
              </w:rPr>
              <w:tab/>
            </w:r>
            <w:r>
              <w:rPr>
                <w:rStyle w:val="IndexLink"/>
              </w:rPr>
              <w:t>326</w:t>
            </w:r>
          </w:hyperlink>
        </w:p>
        <w:p>
          <w:pPr>
            <w:pStyle w:val="Contents5"/>
            <w:tabs>
              <w:tab w:val="clear" w:pos="7892"/>
              <w:tab w:val="right" w:pos="9026" w:leader="dot"/>
            </w:tabs>
            <w:rPr/>
          </w:pPr>
          <w:hyperlink w:anchor="__RefHeading___Toc7203105_2142443653">
            <w:r>
              <w:rPr>
                <w:webHidden/>
                <w:rStyle w:val="IndexLink"/>
              </w:rPr>
              <w:t>4</w:t>
            </w:r>
            <w:r>
              <w:rPr>
                <w:rStyle w:val="IndexLink"/>
                <w:rtl w:val="true"/>
              </w:rPr>
              <w:t>.</w:t>
            </w:r>
            <w:r>
              <w:rPr>
                <w:rStyle w:val="IndexLink"/>
                <w:rtl w:val="true"/>
              </w:rPr>
              <w:t>قدرت عفو و گذشت</w:t>
            </w:r>
            <w:r>
              <w:rPr>
                <w:rStyle w:val="IndexLink"/>
                <w:rtl w:val="true"/>
              </w:rPr>
              <w:tab/>
            </w:r>
            <w:r>
              <w:rPr>
                <w:rStyle w:val="IndexLink"/>
              </w:rPr>
              <w:t>328</w:t>
            </w:r>
          </w:hyperlink>
        </w:p>
        <w:p>
          <w:pPr>
            <w:pStyle w:val="Contents5"/>
            <w:tabs>
              <w:tab w:val="clear" w:pos="7892"/>
              <w:tab w:val="right" w:pos="9026" w:leader="dot"/>
            </w:tabs>
            <w:rPr/>
          </w:pPr>
          <w:hyperlink w:anchor="__RefHeading___Toc7203107_2142443653">
            <w:r>
              <w:rPr>
                <w:webHidden/>
                <w:rStyle w:val="IndexLink"/>
              </w:rPr>
              <w:t>5</w:t>
            </w:r>
            <w:r>
              <w:rPr>
                <w:rStyle w:val="IndexLink"/>
                <w:rtl w:val="true"/>
              </w:rPr>
              <w:t>.</w:t>
            </w:r>
            <w:r>
              <w:rPr>
                <w:rStyle w:val="IndexLink"/>
                <w:rtl w:val="true"/>
              </w:rPr>
              <w:t>تسلیم در برابر حق</w:t>
            </w:r>
            <w:r>
              <w:rPr>
                <w:rStyle w:val="IndexLink"/>
                <w:rtl w:val="true"/>
              </w:rPr>
              <w:tab/>
            </w:r>
            <w:r>
              <w:rPr>
                <w:rStyle w:val="IndexLink"/>
              </w:rPr>
              <w:t>329</w:t>
            </w:r>
          </w:hyperlink>
        </w:p>
        <w:p>
          <w:pPr>
            <w:pStyle w:val="Contents5"/>
            <w:tabs>
              <w:tab w:val="clear" w:pos="7892"/>
              <w:tab w:val="right" w:pos="9026" w:leader="dot"/>
            </w:tabs>
            <w:rPr/>
          </w:pPr>
          <w:hyperlink w:anchor="__RefHeading___Toc7203109_2142443653">
            <w:r>
              <w:rPr>
                <w:webHidden/>
                <w:rStyle w:val="IndexLink"/>
              </w:rPr>
              <w:t>6</w:t>
            </w:r>
            <w:r>
              <w:rPr>
                <w:rStyle w:val="IndexLink"/>
                <w:rtl w:val="true"/>
              </w:rPr>
              <w:t>.</w:t>
            </w:r>
            <w:r>
              <w:rPr>
                <w:rStyle w:val="IndexLink"/>
                <w:rtl w:val="true"/>
              </w:rPr>
              <w:t>بازگشت از کار ناشایست</w:t>
            </w:r>
            <w:r>
              <w:rPr>
                <w:rStyle w:val="IndexLink"/>
                <w:rtl w:val="true"/>
              </w:rPr>
              <w:tab/>
            </w:r>
            <w:r>
              <w:rPr>
                <w:rStyle w:val="IndexLink"/>
              </w:rPr>
              <w:t>329</w:t>
            </w:r>
          </w:hyperlink>
        </w:p>
        <w:p>
          <w:pPr>
            <w:pStyle w:val="Contents4"/>
            <w:tabs>
              <w:tab w:val="clear" w:pos="8176"/>
              <w:tab w:val="right" w:pos="9026" w:leader="dot"/>
            </w:tabs>
            <w:rPr/>
          </w:pPr>
          <w:hyperlink w:anchor="__RefHeading___Toc7203111_2142443653">
            <w:r>
              <w:rPr>
                <w:webHidden/>
                <w:rStyle w:val="IndexLink"/>
                <w:rtl w:val="true"/>
              </w:rPr>
              <w:t>حس مسئولیت پذیری</w:t>
            </w:r>
            <w:r>
              <w:rPr>
                <w:rStyle w:val="IndexLink"/>
                <w:rtl w:val="true"/>
              </w:rPr>
              <w:tab/>
            </w:r>
            <w:r>
              <w:rPr>
                <w:rStyle w:val="IndexLink"/>
              </w:rPr>
              <w:t>331</w:t>
            </w:r>
          </w:hyperlink>
        </w:p>
        <w:p>
          <w:pPr>
            <w:pStyle w:val="Contents4"/>
            <w:tabs>
              <w:tab w:val="clear" w:pos="8176"/>
              <w:tab w:val="right" w:pos="9026" w:leader="dot"/>
            </w:tabs>
            <w:rPr/>
          </w:pPr>
          <w:hyperlink w:anchor="__RefHeading___Toc7203113_2142443653">
            <w:r>
              <w:rPr>
                <w:webHidden/>
                <w:rStyle w:val="IndexLink"/>
                <w:rtl w:val="true"/>
              </w:rPr>
              <w:t>مسئولیت در مقابل ائمه</w:t>
            </w:r>
            <w:r>
              <w:rPr>
                <w:rStyle w:val="IndexLink"/>
                <w:rtl w:val="true"/>
              </w:rPr>
              <w:tab/>
            </w:r>
            <w:r>
              <w:rPr>
                <w:rStyle w:val="IndexLink"/>
              </w:rPr>
              <w:t>333</w:t>
            </w:r>
          </w:hyperlink>
        </w:p>
        <w:p>
          <w:pPr>
            <w:pStyle w:val="Contents4"/>
            <w:tabs>
              <w:tab w:val="clear" w:pos="8176"/>
              <w:tab w:val="right" w:pos="9026" w:leader="dot"/>
            </w:tabs>
            <w:rPr/>
          </w:pPr>
          <w:hyperlink w:anchor="__RefHeading___Toc7203115_2142443653">
            <w:r>
              <w:rPr>
                <w:webHidden/>
                <w:rStyle w:val="IndexLink"/>
                <w:rtl w:val="true"/>
              </w:rPr>
              <w:t>داستان</w:t>
            </w:r>
            <w:r>
              <w:rPr>
                <w:rStyle w:val="IndexLink"/>
                <w:rtl w:val="true"/>
              </w:rPr>
              <w:tab/>
            </w:r>
            <w:r>
              <w:rPr>
                <w:rStyle w:val="IndexLink"/>
              </w:rPr>
              <w:t>333</w:t>
            </w:r>
          </w:hyperlink>
        </w:p>
        <w:p>
          <w:pPr>
            <w:pStyle w:val="Contents4"/>
            <w:tabs>
              <w:tab w:val="clear" w:pos="8176"/>
              <w:tab w:val="right" w:pos="9026" w:leader="dot"/>
            </w:tabs>
            <w:rPr/>
          </w:pPr>
          <w:hyperlink w:anchor="__RefHeading___Toc7203117_2142443653">
            <w:r>
              <w:rPr>
                <w:webHidden/>
                <w:rStyle w:val="IndexLink"/>
                <w:rtl w:val="true"/>
              </w:rPr>
              <w:t>روضه ی قمر بنی هاشم عليه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7203119_2142443653">
            <w:r>
              <w:rPr>
                <w:webHidden/>
                <w:rStyle w:val="IndexLink"/>
                <w:rtl w:val="true"/>
              </w:rPr>
              <w:t>روز تاسوعا و قمر بنی هاشم علیه السلام</w:t>
            </w:r>
            <w:r>
              <w:rPr>
                <w:rStyle w:val="IndexLink"/>
                <w:rtl w:val="true"/>
              </w:rPr>
              <w:tab/>
            </w:r>
            <w:r>
              <w:rPr>
                <w:rStyle w:val="IndexLink"/>
              </w:rPr>
              <w:t>337</w:t>
            </w:r>
          </w:hyperlink>
        </w:p>
        <w:p>
          <w:pPr>
            <w:pStyle w:val="Contents4"/>
            <w:tabs>
              <w:tab w:val="clear" w:pos="8176"/>
              <w:tab w:val="right" w:pos="9026" w:leader="dot"/>
            </w:tabs>
            <w:rPr/>
          </w:pPr>
          <w:hyperlink w:anchor="__RefHeading___Toc7203121_2142443653">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7203123_2142443653">
            <w:r>
              <w:rPr>
                <w:webHidden/>
                <w:rStyle w:val="IndexLink"/>
                <w:rtl w:val="true"/>
              </w:rPr>
              <w:t>مقدمه</w:t>
            </w:r>
            <w:r>
              <w:rPr>
                <w:rStyle w:val="IndexLink"/>
                <w:rtl w:val="true"/>
              </w:rPr>
              <w:tab/>
            </w:r>
            <w:r>
              <w:rPr>
                <w:rStyle w:val="IndexLink"/>
              </w:rPr>
              <w:t>337</w:t>
            </w:r>
          </w:hyperlink>
        </w:p>
        <w:p>
          <w:pPr>
            <w:pStyle w:val="Contents4"/>
            <w:tabs>
              <w:tab w:val="clear" w:pos="8176"/>
              <w:tab w:val="right" w:pos="9026" w:leader="dot"/>
            </w:tabs>
            <w:rPr/>
          </w:pPr>
          <w:hyperlink w:anchor="__RefHeading___Toc7203125_2142443653">
            <w:r>
              <w:rPr>
                <w:webHidden/>
                <w:rStyle w:val="IndexLink"/>
                <w:rtl w:val="true"/>
              </w:rPr>
              <w:t>ویژگی های قمربنی هاشم علیه السلام</w:t>
            </w:r>
            <w:r>
              <w:rPr>
                <w:rStyle w:val="IndexLink"/>
                <w:rtl w:val="true"/>
              </w:rPr>
              <w:tab/>
            </w:r>
            <w:r>
              <w:rPr>
                <w:rStyle w:val="IndexLink"/>
              </w:rPr>
              <w:t>339</w:t>
            </w:r>
          </w:hyperlink>
        </w:p>
        <w:p>
          <w:pPr>
            <w:pStyle w:val="Contents5"/>
            <w:tabs>
              <w:tab w:val="clear" w:pos="7892"/>
              <w:tab w:val="right" w:pos="9026" w:leader="dot"/>
            </w:tabs>
            <w:rPr/>
          </w:pPr>
          <w:hyperlink w:anchor="__RefHeading___Toc7203127_2142443653">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7203129_2142443653">
            <w:r>
              <w:rPr>
                <w:webHidden/>
                <w:rStyle w:val="IndexLink"/>
              </w:rPr>
              <w:t>1</w:t>
            </w:r>
            <w:r>
              <w:rPr>
                <w:rStyle w:val="IndexLink"/>
                <w:rtl w:val="true"/>
              </w:rPr>
              <w:t>.</w:t>
            </w:r>
            <w:r>
              <w:rPr>
                <w:rStyle w:val="IndexLink"/>
                <w:rtl w:val="true"/>
              </w:rPr>
              <w:t>ثبات قدم</w:t>
            </w:r>
            <w:r>
              <w:rPr>
                <w:rStyle w:val="IndexLink"/>
                <w:rtl w:val="true"/>
              </w:rPr>
              <w:tab/>
            </w:r>
            <w:r>
              <w:rPr>
                <w:rStyle w:val="IndexLink"/>
              </w:rPr>
              <w:t>339</w:t>
            </w:r>
          </w:hyperlink>
        </w:p>
        <w:p>
          <w:pPr>
            <w:pStyle w:val="Contents6"/>
            <w:tabs>
              <w:tab w:val="clear" w:pos="7609"/>
              <w:tab w:val="right" w:pos="9026" w:leader="dot"/>
            </w:tabs>
            <w:rPr/>
          </w:pPr>
          <w:hyperlink w:anchor="__RefHeading___Toc7203131_2142443653">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7203133_2142443653">
            <w:r>
              <w:rPr>
                <w:webHidden/>
                <w:rStyle w:val="IndexLink"/>
                <w:rtl w:val="true"/>
              </w:rPr>
              <w:t>داستان در مورد بی ثباتی</w:t>
            </w:r>
            <w:r>
              <w:rPr>
                <w:rStyle w:val="IndexLink"/>
                <w:rtl w:val="true"/>
              </w:rPr>
              <w:tab/>
            </w:r>
            <w:r>
              <w:rPr>
                <w:rStyle w:val="IndexLink"/>
              </w:rPr>
              <w:t>339</w:t>
            </w:r>
          </w:hyperlink>
        </w:p>
        <w:p>
          <w:pPr>
            <w:pStyle w:val="Contents6"/>
            <w:tabs>
              <w:tab w:val="clear" w:pos="7609"/>
              <w:tab w:val="right" w:pos="9026" w:leader="dot"/>
            </w:tabs>
            <w:rPr/>
          </w:pPr>
          <w:hyperlink w:anchor="__RefHeading___Toc7203135_2142443653">
            <w:r>
              <w:rPr>
                <w:webHidden/>
                <w:rStyle w:val="IndexLink"/>
                <w:rtl w:val="true"/>
              </w:rPr>
              <w:t>کلیب، تسلیم محض</w:t>
            </w:r>
            <w:r>
              <w:rPr>
                <w:rStyle w:val="IndexLink"/>
                <w:rtl w:val="true"/>
              </w:rPr>
              <w:tab/>
            </w:r>
            <w:r>
              <w:rPr>
                <w:rStyle w:val="IndexLink"/>
              </w:rPr>
              <w:t>343</w:t>
            </w:r>
          </w:hyperlink>
        </w:p>
        <w:p>
          <w:pPr>
            <w:pStyle w:val="Contents4"/>
            <w:tabs>
              <w:tab w:val="clear" w:pos="8176"/>
              <w:tab w:val="right" w:pos="9026" w:leader="dot"/>
            </w:tabs>
            <w:rPr/>
          </w:pPr>
          <w:hyperlink w:anchor="__RefHeading___Toc7203137_2142443653">
            <w:r>
              <w:rPr>
                <w:webHidden/>
                <w:rStyle w:val="IndexLink"/>
                <w:rtl w:val="true"/>
              </w:rPr>
              <w:t>عمربن قرظه، فدایی امام حسین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7203139_2142443653">
            <w:r>
              <w:rPr>
                <w:webHidden/>
                <w:rStyle w:val="IndexLink"/>
                <w:rtl w:val="true"/>
              </w:rPr>
              <w:t>عاشورا و عبادت امام حسین علیه 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7203141_2142443653">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7203143_2142443653">
            <w:r>
              <w:rPr>
                <w:webHidden/>
                <w:rStyle w:val="IndexLink"/>
                <w:rtl w:val="true"/>
              </w:rPr>
              <w:t>مقدمه</w:t>
            </w:r>
            <w:r>
              <w:rPr>
                <w:rStyle w:val="IndexLink"/>
                <w:rtl w:val="true"/>
              </w:rPr>
              <w:tab/>
            </w:r>
            <w:r>
              <w:rPr>
                <w:rStyle w:val="IndexLink"/>
              </w:rPr>
              <w:t>348</w:t>
            </w:r>
          </w:hyperlink>
        </w:p>
        <w:p>
          <w:pPr>
            <w:pStyle w:val="Contents4"/>
            <w:tabs>
              <w:tab w:val="clear" w:pos="8176"/>
              <w:tab w:val="right" w:pos="9026" w:leader="dot"/>
            </w:tabs>
            <w:rPr/>
          </w:pPr>
          <w:hyperlink w:anchor="__RefHeading___Toc7203145_2142443653">
            <w:r>
              <w:rPr>
                <w:webHidden/>
                <w:rStyle w:val="IndexLink"/>
                <w:rtl w:val="true"/>
              </w:rPr>
              <w:t>تجلی اخلاق و عرفان در کربلا</w:t>
            </w:r>
            <w:r>
              <w:rPr>
                <w:rStyle w:val="IndexLink"/>
                <w:rtl w:val="true"/>
              </w:rPr>
              <w:tab/>
            </w:r>
            <w:r>
              <w:rPr>
                <w:rStyle w:val="IndexLink"/>
              </w:rPr>
              <w:t>350</w:t>
            </w:r>
          </w:hyperlink>
        </w:p>
        <w:p>
          <w:pPr>
            <w:pStyle w:val="Contents4"/>
            <w:tabs>
              <w:tab w:val="clear" w:pos="8176"/>
              <w:tab w:val="right" w:pos="9026" w:leader="dot"/>
            </w:tabs>
            <w:rPr/>
          </w:pPr>
          <w:hyperlink w:anchor="__RefHeading___Toc7203147_2142443653">
            <w:r>
              <w:rPr>
                <w:webHidden/>
                <w:rStyle w:val="IndexLink"/>
                <w:rtl w:val="true"/>
              </w:rPr>
              <w:t>عرفان ربيع بن خثيم، عرفان نیست</w:t>
            </w:r>
            <w:r>
              <w:rPr>
                <w:rStyle w:val="IndexLink"/>
                <w:rtl w:val="true"/>
              </w:rPr>
              <w:tab/>
            </w:r>
            <w:r>
              <w:rPr>
                <w:rStyle w:val="IndexLink"/>
              </w:rPr>
              <w:t>351</w:t>
            </w:r>
          </w:hyperlink>
        </w:p>
        <w:p>
          <w:pPr>
            <w:pStyle w:val="Contents4"/>
            <w:tabs>
              <w:tab w:val="clear" w:pos="8176"/>
              <w:tab w:val="right" w:pos="9026" w:leader="dot"/>
            </w:tabs>
            <w:rPr/>
          </w:pPr>
          <w:hyperlink w:anchor="__RefHeading___Toc7203149_2142443653">
            <w:r>
              <w:rPr>
                <w:webHidden/>
                <w:rStyle w:val="IndexLink"/>
                <w:rtl w:val="true"/>
              </w:rPr>
              <w:t>جهاد منهای اخلاق جهاد نیست</w:t>
            </w:r>
            <w:r>
              <w:rPr>
                <w:rStyle w:val="IndexLink"/>
                <w:rtl w:val="true"/>
              </w:rPr>
              <w:tab/>
            </w:r>
            <w:r>
              <w:rPr>
                <w:rStyle w:val="IndexLink"/>
              </w:rPr>
              <w:t>352</w:t>
            </w:r>
          </w:hyperlink>
        </w:p>
        <w:p>
          <w:pPr>
            <w:pStyle w:val="Contents4"/>
            <w:tabs>
              <w:tab w:val="clear" w:pos="8176"/>
              <w:tab w:val="right" w:pos="9026" w:leader="dot"/>
            </w:tabs>
            <w:rPr/>
          </w:pPr>
          <w:hyperlink w:anchor="__RefHeading___Toc7203151_2142443653">
            <w:r>
              <w:rPr>
                <w:webHidden/>
                <w:rStyle w:val="IndexLink"/>
                <w:rtl w:val="true"/>
              </w:rPr>
              <w:t>اویس قرن، عارف به حق</w:t>
            </w:r>
            <w:r>
              <w:rPr>
                <w:rStyle w:val="IndexLink"/>
                <w:rtl w:val="true"/>
              </w:rPr>
              <w:tab/>
            </w:r>
            <w:r>
              <w:rPr>
                <w:rStyle w:val="IndexLink"/>
              </w:rPr>
              <w:t>353</w:t>
            </w:r>
          </w:hyperlink>
        </w:p>
        <w:p>
          <w:pPr>
            <w:pStyle w:val="Contents4"/>
            <w:tabs>
              <w:tab w:val="clear" w:pos="8176"/>
              <w:tab w:val="right" w:pos="9026" w:leader="dot"/>
            </w:tabs>
            <w:rPr/>
          </w:pPr>
          <w:hyperlink w:anchor="__RefHeading___Toc7203153_2142443653">
            <w:r>
              <w:rPr>
                <w:webHidden/>
                <w:rStyle w:val="IndexLink"/>
                <w:rtl w:val="true"/>
              </w:rPr>
              <w:t>فضائل اهل بیت</w:t>
            </w:r>
            <w:r>
              <w:rPr>
                <w:rStyle w:val="IndexLink"/>
                <w:rtl w:val="true"/>
              </w:rPr>
              <w:tab/>
            </w:r>
            <w:r>
              <w:rPr>
                <w:rStyle w:val="IndexLink"/>
              </w:rPr>
              <w:t>354</w:t>
            </w:r>
          </w:hyperlink>
        </w:p>
        <w:p>
          <w:pPr>
            <w:pStyle w:val="Contents4"/>
            <w:tabs>
              <w:tab w:val="clear" w:pos="8176"/>
              <w:tab w:val="right" w:pos="9026" w:leader="dot"/>
            </w:tabs>
            <w:rPr/>
          </w:pPr>
          <w:hyperlink w:anchor="__RefHeading___Toc7203155_2142443653">
            <w:r>
              <w:rPr>
                <w:webHidden/>
                <w:rStyle w:val="IndexLink"/>
                <w:rtl w:val="true"/>
              </w:rPr>
              <w:t>بعد عبادی کربلا</w:t>
            </w:r>
            <w:r>
              <w:rPr>
                <w:rStyle w:val="IndexLink"/>
                <w:rtl w:val="true"/>
              </w:rPr>
              <w:tab/>
            </w:r>
            <w:r>
              <w:rPr>
                <w:rStyle w:val="IndexLink"/>
              </w:rPr>
              <w:t>356</w:t>
            </w:r>
          </w:hyperlink>
        </w:p>
        <w:p>
          <w:pPr>
            <w:pStyle w:val="Contents4"/>
            <w:tabs>
              <w:tab w:val="clear" w:pos="8176"/>
              <w:tab w:val="right" w:pos="9026" w:leader="dot"/>
            </w:tabs>
            <w:rPr/>
          </w:pPr>
          <w:hyperlink w:anchor="__RefHeading___Toc7203157_2142443653">
            <w:r>
              <w:rPr>
                <w:webHidden/>
                <w:rStyle w:val="IndexLink"/>
                <w:rtl w:val="true"/>
              </w:rPr>
              <w:t>ویژگی های نماز ظهر عاشورا</w:t>
            </w:r>
            <w:r>
              <w:rPr>
                <w:rStyle w:val="IndexLink"/>
                <w:rtl w:val="true"/>
              </w:rPr>
              <w:tab/>
            </w:r>
            <w:r>
              <w:rPr>
                <w:rStyle w:val="IndexLink"/>
              </w:rPr>
              <w:t>356</w:t>
            </w:r>
          </w:hyperlink>
        </w:p>
        <w:p>
          <w:pPr>
            <w:pStyle w:val="Contents5"/>
            <w:tabs>
              <w:tab w:val="clear" w:pos="7892"/>
              <w:tab w:val="right" w:pos="9026" w:leader="dot"/>
            </w:tabs>
            <w:rPr/>
          </w:pPr>
          <w:hyperlink w:anchor="__RefHeading___Toc7203159_2142443653">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7203161_2142443653">
            <w:r>
              <w:rPr>
                <w:webHidden/>
                <w:rStyle w:val="IndexLink"/>
              </w:rPr>
              <w:t>1</w:t>
            </w:r>
            <w:r>
              <w:rPr>
                <w:rStyle w:val="IndexLink"/>
                <w:rtl w:val="true"/>
              </w:rPr>
              <w:t>.</w:t>
            </w:r>
            <w:r>
              <w:rPr>
                <w:rStyle w:val="IndexLink"/>
                <w:rtl w:val="true"/>
              </w:rPr>
              <w:t>اول وقت</w:t>
            </w:r>
            <w:r>
              <w:rPr>
                <w:rStyle w:val="IndexLink"/>
                <w:rtl w:val="true"/>
              </w:rPr>
              <w:tab/>
            </w:r>
            <w:r>
              <w:rPr>
                <w:rStyle w:val="IndexLink"/>
              </w:rPr>
              <w:t>357</w:t>
            </w:r>
          </w:hyperlink>
        </w:p>
        <w:p>
          <w:pPr>
            <w:pStyle w:val="Contents5"/>
            <w:tabs>
              <w:tab w:val="clear" w:pos="7892"/>
              <w:tab w:val="right" w:pos="9026" w:leader="dot"/>
            </w:tabs>
            <w:rPr/>
          </w:pPr>
          <w:hyperlink w:anchor="__RefHeading___Toc7203163_2142443653">
            <w:r>
              <w:rPr>
                <w:webHidden/>
                <w:rStyle w:val="IndexLink"/>
              </w:rPr>
              <w:t>2</w:t>
            </w:r>
            <w:r>
              <w:rPr>
                <w:rStyle w:val="IndexLink"/>
                <w:rtl w:val="true"/>
              </w:rPr>
              <w:t>.</w:t>
            </w:r>
            <w:r>
              <w:rPr>
                <w:rStyle w:val="IndexLink"/>
                <w:rtl w:val="true"/>
              </w:rPr>
              <w:t>جماعت</w:t>
            </w:r>
            <w:r>
              <w:rPr>
                <w:rStyle w:val="IndexLink"/>
                <w:rtl w:val="true"/>
              </w:rPr>
              <w:tab/>
            </w:r>
            <w:r>
              <w:rPr>
                <w:rStyle w:val="IndexLink"/>
              </w:rPr>
              <w:t>357</w:t>
            </w:r>
          </w:hyperlink>
        </w:p>
        <w:p>
          <w:pPr>
            <w:pStyle w:val="Contents5"/>
            <w:tabs>
              <w:tab w:val="clear" w:pos="7892"/>
              <w:tab w:val="right" w:pos="9026" w:leader="dot"/>
            </w:tabs>
            <w:rPr/>
          </w:pPr>
          <w:hyperlink w:anchor="__RefHeading___Toc7203165_2142443653">
            <w:r>
              <w:rPr>
                <w:webHidden/>
                <w:rStyle w:val="IndexLink"/>
              </w:rPr>
              <w:t>3</w:t>
            </w:r>
            <w:r>
              <w:rPr>
                <w:rStyle w:val="IndexLink"/>
                <w:rtl w:val="true"/>
              </w:rPr>
              <w:t>.</w:t>
            </w:r>
            <w:r>
              <w:rPr>
                <w:rStyle w:val="IndexLink"/>
                <w:rtl w:val="true"/>
              </w:rPr>
              <w:t>علنی</w:t>
            </w:r>
            <w:r>
              <w:rPr>
                <w:rStyle w:val="IndexLink"/>
                <w:rtl w:val="true"/>
              </w:rPr>
              <w:tab/>
            </w:r>
            <w:r>
              <w:rPr>
                <w:rStyle w:val="IndexLink"/>
              </w:rPr>
              <w:t>357</w:t>
            </w:r>
          </w:hyperlink>
        </w:p>
        <w:p>
          <w:pPr>
            <w:pStyle w:val="Contents4"/>
            <w:tabs>
              <w:tab w:val="clear" w:pos="8176"/>
              <w:tab w:val="right" w:pos="9026" w:leader="dot"/>
            </w:tabs>
            <w:rPr/>
          </w:pPr>
          <w:hyperlink w:anchor="__RefHeading___Toc7203167_2142443653">
            <w:r>
              <w:rPr>
                <w:webHidden/>
                <w:rStyle w:val="IndexLink"/>
                <w:rtl w:val="true"/>
              </w:rPr>
              <w:t>بعد رأفت و رحمت در کربلا</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49_148793"/>
      <w:bookmarkStart w:id="1" w:name="pg15449_148793"/>
      <w:bookmarkEnd w:id="1"/>
    </w:p>
    <w:p>
      <w:pPr>
        <w:pStyle w:val="Heading2"/>
        <w:numPr>
          <w:ilvl w:val="1"/>
          <w:numId w:val="1"/>
        </w:numPr>
        <w:rPr/>
      </w:pPr>
      <w:bookmarkStart w:id="2" w:name="pg15449_148793"/>
      <w:bookmarkStart w:id="3" w:name="__RefHeading___Toc720248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2491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سلسله سخنرانیهای استاد رفیعی</w:t>
      </w:r>
    </w:p>
    <w:p>
      <w:pPr>
        <w:pStyle w:val="BookText"/>
        <w:rPr/>
      </w:pPr>
      <w:r>
        <w:rPr>
          <w:rFonts w:ascii="IRNazanin" w:hAnsi="IRNazanin" w:eastAsia="IRNazanin"/>
          <w:color w:val="111111"/>
          <w:sz w:val="28"/>
          <w:sz w:val="28"/>
          <w:szCs w:val="28"/>
          <w:rtl w:val="true"/>
          <w:lang w:bidi="fa-IR"/>
        </w:rPr>
        <w:t>ویژگی های امام حسین علیه السلام</w:t>
      </w:r>
    </w:p>
    <w:p>
      <w:pPr>
        <w:pStyle w:val="BookText"/>
        <w:rPr/>
      </w:pPr>
      <w:r>
        <w:rPr>
          <w:rFonts w:ascii="IRNazanin" w:hAnsi="IRNazanin" w:eastAsia="IRNazanin"/>
          <w:color w:val="111111"/>
          <w:sz w:val="28"/>
          <w:sz w:val="28"/>
          <w:szCs w:val="28"/>
          <w:rtl w:val="true"/>
          <w:lang w:bidi="fa-IR"/>
        </w:rPr>
        <w:t>درس هایی از عاشورا</w:t>
      </w:r>
    </w:p>
    <w:p>
      <w:pPr>
        <w:pStyle w:val="BookText"/>
        <w:rPr/>
      </w:pPr>
      <w:r>
        <w:rPr>
          <w:rFonts w:ascii="IRNazanin" w:hAnsi="IRNazanin" w:eastAsia="IRNazanin"/>
          <w:color w:val="111111"/>
          <w:sz w:val="28"/>
          <w:sz w:val="28"/>
          <w:szCs w:val="28"/>
          <w:rtl w:val="true"/>
          <w:lang w:bidi="fa-IR"/>
        </w:rPr>
        <w:t>نامه ها و پیام های امام حسین علیه السلام</w:t>
      </w:r>
    </w:p>
    <w:p>
      <w:pPr>
        <w:pStyle w:val="BookText"/>
        <w:rPr/>
      </w:pPr>
      <w:r>
        <w:rPr>
          <w:rFonts w:ascii="IRNazanin" w:hAnsi="IRNazanin" w:eastAsia="IRNazanin"/>
          <w:color w:val="111111"/>
          <w:sz w:val="28"/>
          <w:sz w:val="28"/>
          <w:szCs w:val="28"/>
          <w:rtl w:val="true"/>
          <w:lang w:bidi="fa-IR"/>
        </w:rPr>
        <w:t>علل رویارویی با امام حسین علیه السلام</w:t>
      </w:r>
    </w:p>
    <w:p>
      <w:pPr>
        <w:pStyle w:val="BookText"/>
        <w:rPr/>
      </w:pPr>
      <w:r>
        <w:rPr>
          <w:rFonts w:ascii="IRNazanin" w:hAnsi="IRNazanin" w:eastAsia="IRNazanin"/>
          <w:color w:val="111111"/>
          <w:sz w:val="28"/>
          <w:sz w:val="28"/>
          <w:szCs w:val="28"/>
          <w:rtl w:val="true"/>
          <w:lang w:bidi="fa-IR"/>
        </w:rPr>
        <w:t>تجلیل اهل بیت از امام حسین و حادثه ی عاشورا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تحقیق سید علی اکبر حسینی نیشابوری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یا اباعبدلله الحسین </w:t>
      </w:r>
      <w:bookmarkStart w:id="7" w:name="pg15449_148798"/>
    </w:p>
    <w:p>
      <w:pPr>
        <w:pStyle w:val="Heading2"/>
        <w:numPr>
          <w:ilvl w:val="1"/>
          <w:numId w:val="1"/>
        </w:numPr>
        <w:rPr/>
      </w:pPr>
      <w:bookmarkStart w:id="8" w:name="__RefHeading___Toc7202493_2142443653"/>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عزاداری برای امام حسین علیه السلام و ویژگی های امام حسین علیه السلام</w:t>
      </w:r>
    </w:p>
    <w:p>
      <w:pPr>
        <w:pStyle w:val="BookText"/>
        <w:rPr/>
      </w:pPr>
      <w:r>
        <w:rPr>
          <w:rFonts w:ascii="IRNazanin" w:hAnsi="IRNazanin" w:eastAsia="IRNazanin"/>
          <w:color w:val="111111"/>
          <w:sz w:val="28"/>
          <w:sz w:val="28"/>
          <w:szCs w:val="28"/>
          <w:rtl w:val="true"/>
          <w:lang w:bidi="fa-IR"/>
        </w:rPr>
        <w:t>گریه و عزاداری برای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انواع گریه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ی عقیدتی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عاطفی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فضیلت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زدایی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مظلوم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ثواب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امام هادی و توسل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روضه عطش</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اباعبدالله مظهر فضایل</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نیت صادق و توکل بر خدا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زیاد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برای خود می پسندد برای دیگران هم بپسندد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خداوند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مسئولیت و مسئولیت پذیری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اقسام مسئولیت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اعضاء و جوارح</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اباعبدالله مظهر شجاعت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علائم شجاعت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میدان نبرد صبور و بردبار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گفتن در اوج عصبانیت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نکردن در محیط گناه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نکردن در اوج قدرت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وفای به عهد و پیمان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اقسام عهد و پیمان</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خداوند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میثاق بنی اسرائیل با خداوند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پیامبر صلی الله علیه و آله و سلم و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نمونه های فراخوان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عبیدالله حر جعفی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نافع بن هلال</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ابوالحتوف و برادرش سعد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وهب و همسر و مادرش</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عمرو بن جناده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دیگران</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درس های عاشورا</w:t>
      </w:r>
    </w:p>
    <w:p>
      <w:pPr>
        <w:pStyle w:val="BookText"/>
        <w:rPr/>
      </w:pPr>
      <w:r>
        <w:rPr>
          <w:rFonts w:ascii="IRNazanin" w:hAnsi="IRNazanin" w:eastAsia="IRNazanin"/>
          <w:color w:val="111111"/>
          <w:sz w:val="28"/>
          <w:sz w:val="28"/>
          <w:szCs w:val="28"/>
          <w:rtl w:val="true"/>
          <w:lang w:bidi="fa-IR"/>
        </w:rPr>
        <w:t>اولین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نشانه های هدایت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انابه و توبه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و تلاش</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اهل بیت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دومین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ترس</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خوف ناپسند</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خوف پسندیده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اقسام خوف</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عظمت خداوند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تهمت، ترور شخصیت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معاد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عاقبت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گناه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سومین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بلندهمتی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داستان ذوالقرنین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مؤمن آل یاسین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قوم حضرت موسی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دینداری فصلی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هزینه کردن برای دین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تأثیرپذیری از قرآن</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فرمایش پیامبر دربارهی سنت حسنه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خدمتی که خیر نبود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دلیل اجابت نشدن دعا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چهارمین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تأثیرپذیری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ویژگی انسان های باتقوا پذیرش موعظه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جریان صفوان و وهب بن عمير</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انتخاب رفیق</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علائم انسانهای خاشع</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قیامت</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با خداوند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دیگران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پنجمین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صراط مستقیم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معانی صراط مستقیم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اطاعت همراه با معرفت خداوند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عالم نمای دین فروش</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میانه روی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پیام های امام حسین علیه السلام</w:t>
      </w:r>
    </w:p>
    <w:p>
      <w:pPr>
        <w:pStyle w:val="BookText"/>
        <w:rPr/>
      </w:pPr>
      <w:r>
        <w:rPr>
          <w:rFonts w:ascii="IRNazanin" w:hAnsi="IRNazanin" w:eastAsia="IRNazanin"/>
          <w:color w:val="111111"/>
          <w:sz w:val="28"/>
          <w:sz w:val="28"/>
          <w:szCs w:val="28"/>
          <w:rtl w:val="true"/>
          <w:lang w:bidi="fa-IR"/>
        </w:rPr>
        <w:t xml:space="preserve">نامه ی امام حسین علیه السلام مردم بصره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شهادت امام حسین علیه السلام از قول پیامبر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شهادت امام حسین علیه السلام در کلام پدرش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انگیزه ی امام حسین علیه السلام از آمدن به کربلا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پیامهای نامه 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کردن سنت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بدعتها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نامه ی امام حسین علیه السلام به مردم کوفه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های نامه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محمدبن اشعث</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عبدالله حوزه</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عبدالله بن هانی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خواهی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 خداوند</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نامه امام حسین علیه السلام در پاسخ به فرماندار مکه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پیام های نامه</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امان دهنده خداست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خدا نه از غیر خدا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خدا نترسی عمر سعد، عامل جنایت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نشانه های خوف از خدا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گفتار با عمل</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خوف مادر از عاقبت جوانش</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خوف عبدالله بن رواحه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ریاست و غرور ندارد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خدانترسی عمروعاص عامل هلاکت</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و آسیب به کسی نمی رساند</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روضه ی عمروبن جناده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نامه ی امام حسین علیه السلام به حبیب بن مظاهر</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راهه ای به دست آوردن توفیق</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اندیشه</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والدین</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ی رحم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نامه ی امام حسین علیه السلام به برادرش، محمد حنفيه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نشانه های فرد اصلاحگر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شناسی</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سخن با عمل</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شناسی و تذکر دادن صحیح</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برخورد اجتماعی با گناه کار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روضه ی حربن یزید ریاحی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نامه ی امام حسین علیه السلام به برادرش محمد حنفيه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سعادت در دنیا</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صالح</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خوب</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مركب عالی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سعادت در آخرت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و اعتقادات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تفسیر آیه سَارِعُوا إِلَىٰ مَغْفِرَةٍ مِنْ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نامه ی امام حسین علیه السلام به برادرش محمد حنفيه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دنیا محل آمادگی و آخرت محل مسابقه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حالات گنهکاران در صحرای محشر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خود مادی و خود متعالي</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ملاقات امام حسین علیه السلام با عبدالله بن عمر</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ملاقات امام حسین علیه السلام با عبدالله بن مطيع</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یاد معاد عامل نجات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اهل بیت از امام حسین علیه السلام و حادثه ی عاشورا</w:t>
      </w:r>
    </w:p>
    <w:p>
      <w:pPr>
        <w:pStyle w:val="BookText"/>
        <w:rPr/>
      </w:pPr>
      <w:r>
        <w:rPr>
          <w:rFonts w:ascii="IRNazanin" w:hAnsi="IRNazanin" w:eastAsia="IRNazanin"/>
          <w:color w:val="111111"/>
          <w:sz w:val="28"/>
          <w:sz w:val="28"/>
          <w:szCs w:val="28"/>
          <w:rtl w:val="true"/>
          <w:lang w:bidi="fa-IR"/>
        </w:rPr>
        <w:t>علل رویارویی با امام حسین علیه السلام</w:t>
      </w:r>
    </w:p>
    <w:p>
      <w:pPr>
        <w:pStyle w:val="BookText"/>
        <w:rPr/>
      </w:pPr>
      <w:r>
        <w:rPr>
          <w:rFonts w:ascii="IRNazanin" w:hAnsi="IRNazanin" w:eastAsia="IRNazanin"/>
          <w:color w:val="111111"/>
          <w:sz w:val="28"/>
          <w:sz w:val="28"/>
          <w:szCs w:val="28"/>
          <w:rtl w:val="true"/>
          <w:lang w:bidi="fa-IR"/>
        </w:rPr>
        <w:t>تجلیل اهل بیت از امام حسین علیه السلام و حادثه ی عاشورا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شعرا و مداحان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خاک کربلا</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دلیل آمدن امام حسین علیه السلام به کربلا</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اعمال شب و روز اول محرم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چرا حادثه ی کربلا اتفاق افتاد؟</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دلایل مقابله و رویارویی با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ستیزی</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اشعث</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ستیزی</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زدایی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ستیزی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اولین علت رویاروی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یاد خدا</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وصیت پدر شیخ بهایی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علامات خدا فراموشی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ضعیف با قرآن</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نماز و عبادت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مقاومت در مقابل گناه</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حق پذیری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دومین علل 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نفاق عبدالله ابی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نفاق عمر سعد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نفاق در مجلس یزید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علامت های نفاق</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ناهمخوانی سخن با عمل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سومین علت 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شیطان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دشمنان مؤمنین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شیطان، مهم ترین دشمن انسان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گامهای شیطان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اختلاف و کینه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دوری از کینه دعای مسلمان ها</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قطع رحم عامل مرگ زودرس</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داود رقی مورد محبت امام صادق</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دادن گناه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سومین علت رویارویی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گفت وگوی شیطان با حضرت یحیی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ملاقات شیطان با حضرت نوح</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سومین گام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سوزی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طرماح بن حکم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امیدبخش ترین آیه قرآن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جبران فرصت سوزی ها</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سلیمان صرد خزاعی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نخیرق یهودی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راهب مسیحی</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ابوالحتوف و سعد</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قاسم بن الحسن</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عبادی امام حسین علیه السلام فضایل قمر بنی هاشم علیه السلام و جوانان</w:t>
      </w:r>
    </w:p>
    <w:p>
      <w:pPr>
        <w:pStyle w:val="BookText"/>
        <w:rPr/>
      </w:pPr>
      <w:r>
        <w:rPr>
          <w:rFonts w:ascii="IRNazanin" w:hAnsi="IRNazanin" w:eastAsia="IRNazanin"/>
          <w:color w:val="111111"/>
          <w:sz w:val="28"/>
          <w:sz w:val="28"/>
          <w:szCs w:val="28"/>
          <w:rtl w:val="true"/>
          <w:lang w:bidi="fa-IR"/>
        </w:rPr>
        <w:t xml:space="preserve">جوانان و قمر بنی هاشم علیه السلام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ویژگی های جوانان و نوجوانان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پذیری</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فضیلت طلبی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عبادت و بندگی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قذت عفو و گذشت</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حق</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از کار ناشایست</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حس مسئولیت پذیری</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مسئولیت در مقابل ائمه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روضه ی قمر بنی هاشم علیه السلام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روز تاسوعا و قمر بنی هاشم</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ویژگیهای قمربنی هاشم علیه السلام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قدم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داستان در مورد بی ثباتی</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كليب، تسلیم محض</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عمربن قرظه، فدایی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عاشورا و عبادت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تجلی اخلاق و عرفان در کربلا</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عرفان ربيع بن خثيم، عرفان نیست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جهاد منهای اخلاق جهاد نیست</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اویس قرن، عارف به حق</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فضایل اهل بيت</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بعد عبادی کربلا</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ویژگی های نماز ظهر عاشورا</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وقت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w:t>
      </w:r>
      <w:r>
        <w:rPr>
          <w:rFonts w:eastAsia="IRNazanin" w:cs="IRNazanin"/>
          <w:color w:val="111111"/>
          <w:sz w:val="28"/>
          <w:szCs w:val="28"/>
          <w:lang w:bidi="fa-IR"/>
        </w:rPr>
        <w:t>347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رأفت و رحمت در کربلا</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49_148811"/>
      <w:bookmarkStart w:id="11" w:name="pg15449_148811"/>
      <w:bookmarkEnd w:id="11"/>
    </w:p>
    <w:p>
      <w:pPr>
        <w:pStyle w:val="Heading2"/>
        <w:numPr>
          <w:ilvl w:val="1"/>
          <w:numId w:val="1"/>
        </w:numPr>
        <w:rPr/>
      </w:pPr>
      <w:bookmarkStart w:id="12" w:name="pg15449_148811"/>
      <w:bookmarkStart w:id="13" w:name="__RefHeading___Toc7202495_2142443653"/>
      <w:bookmarkStart w:id="14" w:name="_Toc4"/>
      <w:bookmarkEnd w:id="12"/>
      <w:bookmarkEnd w:id="13"/>
      <w:r>
        <w:rPr>
          <w:rtl w:val="true"/>
        </w:rPr>
        <w:t xml:space="preserve">بخش اول </w:t>
      </w:r>
      <w:r>
        <w:rPr>
          <w:rtl w:val="true"/>
        </w:rPr>
        <w:t xml:space="preserve">: </w:t>
      </w:r>
      <w:r>
        <w:rPr>
          <w:rtl w:val="true"/>
        </w:rPr>
        <w:t>گریه و عزاداری برای امام حسین علیه السلام</w:t>
      </w:r>
      <w:bookmarkEnd w:id="14"/>
    </w:p>
    <w:p>
      <w:pPr>
        <w:pStyle w:val="Heading3"/>
        <w:numPr>
          <w:ilvl w:val="2"/>
          <w:numId w:val="1"/>
        </w:numPr>
        <w:rPr/>
      </w:pPr>
      <w:bookmarkStart w:id="15" w:name="__RefHeading___Toc7202497_2142443653"/>
      <w:bookmarkStart w:id="16" w:name="_Toc5"/>
      <w:bookmarkEnd w:id="15"/>
      <w:r>
        <w:rPr>
          <w:rtl w:val="true"/>
        </w:rPr>
        <w:t>اشاره</w:t>
      </w:r>
      <w:bookmarkEnd w:id="1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امام حسین علیه السلام </w:t>
      </w:r>
      <w:bookmarkStart w:id="17" w:name="pg15449_148812"/>
    </w:p>
    <w:p>
      <w:pPr>
        <w:pStyle w:val="Heading3"/>
        <w:numPr>
          <w:ilvl w:val="2"/>
          <w:numId w:val="1"/>
        </w:numPr>
        <w:rPr/>
      </w:pPr>
      <w:bookmarkStart w:id="18" w:name="__RefHeading___Toc7202499_2142443653"/>
      <w:bookmarkStart w:id="19" w:name="_Toc6"/>
      <w:bookmarkEnd w:id="17"/>
      <w:bookmarkEnd w:id="18"/>
      <w:r>
        <w:rPr>
          <w:rtl w:val="true"/>
        </w:rPr>
        <w:t>گریه و عزاداری برای امام حسین علیه السلام</w:t>
      </w:r>
      <w:bookmarkEnd w:id="19"/>
    </w:p>
    <w:p>
      <w:pPr>
        <w:pStyle w:val="Heading4"/>
        <w:numPr>
          <w:ilvl w:val="3"/>
          <w:numId w:val="1"/>
        </w:numPr>
        <w:rPr/>
      </w:pPr>
      <w:bookmarkStart w:id="20" w:name="__RefHeading___Toc7202501_2142443653"/>
      <w:bookmarkStart w:id="21" w:name="_Toc7"/>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الْحَمْدُ للهِِ الَّذي عَلا في تَوَحُّدِهِ وَدَنا في تَفَرُّدِهِ وَجَلَّ في سُلْطانِهِ وَعَظُمَ في أَرْكانِهِ فَطَرَ الْخَلَائِقَ بِقُدْرَتِهِ وَ نَشَرَ الرِّيَاحَ بِرَحْمَتِهِ وَ وَتَّدَ بِالصُّخُورِ مَيَدَانَ أَرْضِهِ ثُمَّ الصلوه وَ السَّلامُ عَلَی حَبِيبَةِ وَ خیرته ابی الْقَاسِمِ المصطفی مُحَمَّدِ صلی اللَّهِ علیه وَ اله وَ سَلِّمْ وَ علی آلِهِ الطَّیِّبِینَ الطّاهِرینَ لاسیما بقیه اللَّهِ فِی الأرَضینَ</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7202503_2142443653"/>
      <w:bookmarkStart w:id="23" w:name="_Toc8"/>
      <w:bookmarkEnd w:id="22"/>
      <w:r>
        <w:rPr>
          <w:rtl w:val="true"/>
        </w:rPr>
        <w:t>مقدمه</w:t>
      </w:r>
      <w:bookmarkEnd w:id="2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اولین روز ماه محرم است، ماه عزاداری سرور و سالار شهدای کربلا حضرت ابا عبدالله عليه السلام، ماهی که ائمه ی معصومین، نسبت به اقامه ی عزای امام حسین علیه السلام و اشک و گریه بر ابا عبدالله، و برپایی مجالس عزاداری سفارش کرده اند، شخصی به نام 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رفتم،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امروز چه روزی است؟ امروز روزی است که حضرت زکریای پیغمبر دعا کرد و از خدا اولاد خواست، دعایش به اجابت رسید و خداوند حضرت یحیی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هشتم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ريان بن شبيب، محرم ماهی است که قبل از اسلام و قبل از آن که پیغمبر صلی الله علیه و آله و سلم مبعوث شود، در جاهلیت این ماه را محترم می شمردند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این ماه جایز نیست، کشتار در این ماه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 ها و غیر مسلمان ها هم قبل از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يُحَرِّمُونَ فِيهِ الظُّلْمَ والْقِتَالَ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را در ماه محرم ممنوع می دانستند به همین دلیل هم به آن محرم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مربوط به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ماهی که کافرها و مشرک ها در آن جنگ نمی کردند و می گفتند جنگ حرام است، در این ماه بنی امیه به اسم اسلام و دین حرمت </w:t>
      </w:r>
      <w:bookmarkStart w:id="24" w:name="pg15449_148813"/>
    </w:p>
    <w:p>
      <w:pPr>
        <w:pStyle w:val="BookText"/>
        <w:rPr/>
      </w:pPr>
      <w:bookmarkEnd w:id="24"/>
      <w:r>
        <w:rPr>
          <w:rFonts w:ascii="IRNazanin" w:hAnsi="IRNazanin" w:eastAsia="IRNazanin"/>
          <w:color w:val="111111"/>
          <w:sz w:val="28"/>
          <w:sz w:val="28"/>
          <w:szCs w:val="28"/>
          <w:rtl w:val="true"/>
          <w:lang w:bidi="fa-IR"/>
        </w:rPr>
        <w:t>امام حسین را شکستند و او را مظلومانه به شهادت رساندند، بعد 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شبيب، 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بَاكِياً لِشَيْ‌ءٍ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خواستی بر چیزی گریه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مصیبت و داغی دیدی، اگر عزیزی از دست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فَابْكِ لِلْحُسَيْنِ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عزیز خودت گریه نکن، برای حسین ما اشک بریز و گریه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ذُبِحَ كَمَا يُذْبَحُ الْكَبْشُ</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روایات به عزاداری و گریه ی بر اباعبدالله سفارش شده است گرچه امروزه بعضی ها اشکال می کنند که گریه بر میت و شهید و کسی که از دنیا رفته چه اثری دارد؟ گاهی در آثار وهابی ها و نوشته های بعضی از افراد این اشکال دیده می شود که گریه یعنی چه؟ این گریه به چه معناست؟ چرا باید برای کسی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 شهادت رسیده اشک بریزیم؟ دلیل این اشک و بكاء چیست؟ من در توضیح این مطلب یک نکته ای را بگویم؛ اگر دقت بفرمایید، شاید پاسخ این سئوال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زیاد دیده ام بعضی از نویسندگان در نوشته هایشان اشکال می کنند که این اشک چه معنایی دارد؟ این گریه چه مفهومی دارد؟</w:t>
      </w:r>
    </w:p>
    <w:p>
      <w:pPr>
        <w:pStyle w:val="Heading4"/>
        <w:numPr>
          <w:ilvl w:val="3"/>
          <w:numId w:val="1"/>
        </w:numPr>
        <w:rPr/>
      </w:pPr>
      <w:bookmarkStart w:id="25" w:name="__RefHeading___Toc7202505_2142443653"/>
      <w:bookmarkStart w:id="26" w:name="_Toc9"/>
      <w:bookmarkEnd w:id="25"/>
      <w:r>
        <w:rPr>
          <w:rtl w:val="true"/>
        </w:rPr>
        <w:t>انواع گریه</w:t>
      </w:r>
      <w:bookmarkEnd w:id="26"/>
    </w:p>
    <w:p>
      <w:pPr>
        <w:pStyle w:val="Heading5"/>
        <w:numPr>
          <w:ilvl w:val="4"/>
          <w:numId w:val="1"/>
        </w:numPr>
        <w:rPr/>
      </w:pPr>
      <w:bookmarkStart w:id="27" w:name="__RefHeading___Toc7202507_2142443653"/>
      <w:bookmarkStart w:id="28" w:name="_Toc10"/>
      <w:bookmarkEnd w:id="27"/>
      <w:r>
        <w:rPr>
          <w:rtl w:val="true"/>
        </w:rPr>
        <w:t>اشاره</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ما پنج نوع گریه داریم؛ اما بعضی از بزرگان در کتاب هایشان نوشته اند چهار نوع گریه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روایات یک نوع دیگر را اضافه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بهاری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کتاب را در رد کسانی نوشته است که بر گریه و زیارت امام حسین علیه السلام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کتاب این مطلب را دارد که گریه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چهار گونه گریه برای امام حسین علیه السلام هم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به دو قسمت تقسیم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ی مثبت،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منفی مثل این که به کسی بگویند برو جبهه ی جنگ و او از ترس، گریه کند این گریه ی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به کسی بگویند برای تحصیل باید از وطن و پدر و مادرش دور شود و او از این موضوع ترس داشته باشد و گریه کند، این گریه ی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گریه ی مثبت را شاید بتوان به پنج شاخه تقسیم کرد؛ </w:t>
      </w:r>
      <w:bookmarkStart w:id="29" w:name="pg15449_148814"/>
    </w:p>
    <w:p>
      <w:pPr>
        <w:pStyle w:val="Heading5"/>
        <w:numPr>
          <w:ilvl w:val="4"/>
          <w:numId w:val="1"/>
        </w:numPr>
        <w:rPr/>
      </w:pPr>
      <w:bookmarkStart w:id="30" w:name="__RefHeading___Toc7202509_2142443653"/>
      <w:bookmarkStart w:id="31" w:name="_Toc11"/>
      <w:bookmarkEnd w:id="29"/>
      <w:bookmarkEnd w:id="30"/>
      <w:r>
        <w:rPr/>
        <w:t>1</w:t>
      </w:r>
      <w:r>
        <w:rPr>
          <w:rtl w:val="true"/>
        </w:rPr>
        <w:t>-</w:t>
      </w:r>
      <w:r>
        <w:rPr>
          <w:rtl w:val="true"/>
        </w:rPr>
        <w:t>گریه ی عقیدتی</w:t>
      </w:r>
      <w:bookmarkEnd w:id="31"/>
    </w:p>
    <w:p>
      <w:pPr>
        <w:pStyle w:val="BookText"/>
        <w:rPr/>
      </w:pPr>
      <w:r>
        <w:rPr>
          <w:rFonts w:ascii="IRNazanin" w:hAnsi="IRNazanin" w:eastAsia="IRNazanin"/>
          <w:color w:val="111111"/>
          <w:sz w:val="28"/>
          <w:sz w:val="28"/>
          <w:szCs w:val="28"/>
          <w:rtl w:val="true"/>
          <w:lang w:bidi="fa-IR"/>
        </w:rPr>
        <w:t>گاهی اعتقادات، انسان را به اشک وا می دارد، این مطلب ریشه در قرآن دارد؛ وقتی این آیه بر نبی مکرم اسلام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أَعْيُنَهُمْ تَفِيضُ مِنَ الدَّمْعِ</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شما می بینید اشک مؤمنان جاری می شود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همچنین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پیامبر تو می میری، مردم هم می میرند نازل شد،پیامبر خیلی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نصر نازل شد؛ 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عباس این آیه را شنید شروع کرد به اشک ریختن</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32" w:name="__RefHeading___Toc7202511_2142443653"/>
      <w:bookmarkStart w:id="33" w:name="_Toc12"/>
      <w:bookmarkEnd w:id="32"/>
      <w:r>
        <w:rPr/>
        <w:t>2</w:t>
      </w:r>
      <w:r>
        <w:rPr>
          <w:rtl w:val="true"/>
        </w:rPr>
        <w:t>-</w:t>
      </w:r>
      <w:r>
        <w:rPr>
          <w:rtl w:val="true"/>
        </w:rPr>
        <w:t>گریه ی عاطفی</w:t>
      </w:r>
      <w:bookmarkEnd w:id="33"/>
    </w:p>
    <w:p>
      <w:pPr>
        <w:pStyle w:val="Heading6"/>
        <w:numPr>
          <w:ilvl w:val="5"/>
          <w:numId w:val="1"/>
        </w:numPr>
        <w:rPr/>
      </w:pPr>
      <w:bookmarkStart w:id="34" w:name="__RefHeading___Toc7202513_2142443653"/>
      <w:bookmarkStart w:id="35" w:name="_Toc13"/>
      <w:bookmarkEnd w:id="34"/>
      <w:r>
        <w:rPr>
          <w:rtl w:val="true"/>
        </w:rPr>
        <w:t>اشاره</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بكاء رحمه؛ گریه ی رحمت یعنی اشکی که براساس عواطف و احساسات انسان رقت قلب پیدا می کند و برای چیزی گریه می کند، این طبیعت همه 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مسلمان هم نباشد و قساوت قلب نداشته باشد وقتی یک صحنه ی غم انگیز می بیند یا می شنود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ای که از گرسنگی در بغل مادرش جان می دهد هر کسی را متأثر می کند، کسی که در بغل باباش شهید می شود مثل آن جریانی که در فلسطین پیش آمد، هر کسی که در تلویزیون آن صحنه را دید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فیلمی که یک صحنه ی غم انگیز را نشان میدهد افراد را به گریه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مجرای اشک وابسته به قلب و باطن انسان است، نمی تواند بی تفاوت باشد مگر کسی که منشأ این چشمه را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حديث هم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الشَّقاءِ چهار چیز نشانه ی شقاوت و بدبختی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اَلْعَيْنِ؛ خشکی چشم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قَسْوَةِ اَلْقَلْبِ؛ 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الْحِرْصِ فى طَلَبِ الدُّنْيا؛ حرص زدن و چسبیدن به دنیا</w:t>
      </w:r>
      <w:r>
        <w:rPr>
          <w:rFonts w:eastAsia="IRNazanin" w:cs="IRNazanin"/>
          <w:color w:val="111111"/>
          <w:sz w:val="28"/>
          <w:szCs w:val="28"/>
          <w:rtl w:val="true"/>
          <w:lang w:bidi="fa-IR"/>
        </w:rPr>
        <w:t xml:space="preserve">. </w:t>
      </w:r>
      <w:bookmarkStart w:id="36" w:name="pg15449_148815"/>
    </w:p>
    <w:p>
      <w:pPr>
        <w:pStyle w:val="BookText"/>
        <w:rPr/>
      </w:pPr>
      <w:bookmarkEnd w:id="3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الْإِضْرَارُ عَلَى الذَّنْبِ </w:t>
      </w:r>
      <w:r>
        <w:rPr>
          <w:rStyle w:val="FootnoteAnchor"/>
          <w:rtl w:val="true"/>
        </w:rPr>
        <w:footnoteReference w:id="7"/>
      </w:r>
      <w:r>
        <w:rPr>
          <w:rFonts w:ascii="IRNazanin" w:hAnsi="IRNazanin" w:eastAsia="IRNazanin"/>
          <w:color w:val="111111"/>
          <w:sz w:val="28"/>
          <w:sz w:val="28"/>
          <w:szCs w:val="28"/>
          <w:rtl w:val="true"/>
          <w:lang w:bidi="fa-IR"/>
        </w:rPr>
        <w:t>، گناه روی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 هر انسان عاطفی به طور طبیعی در مسایلی که مصیبت گونه باشد متأثر می شود چه ببیند و چه بشنود</w:t>
      </w:r>
      <w:r>
        <w:rPr>
          <w:rFonts w:eastAsia="IRNazanin" w:cs="IRNazanin"/>
          <w:color w:val="111111"/>
          <w:sz w:val="28"/>
          <w:szCs w:val="28"/>
          <w:rtl w:val="true"/>
          <w:lang w:bidi="fa-IR"/>
        </w:rPr>
        <w:t>.</w:t>
      </w:r>
    </w:p>
    <w:p>
      <w:pPr>
        <w:pStyle w:val="Heading6"/>
        <w:numPr>
          <w:ilvl w:val="5"/>
          <w:numId w:val="1"/>
        </w:numPr>
        <w:rPr/>
      </w:pPr>
      <w:bookmarkStart w:id="37" w:name="__RefHeading___Toc7202515_2142443653"/>
      <w:bookmarkStart w:id="38" w:name="_Toc14"/>
      <w:bookmarkEnd w:id="37"/>
      <w:r>
        <w:rPr>
          <w:rtl w:val="true"/>
        </w:rPr>
        <w:t>داستان</w:t>
      </w:r>
      <w:bookmarkEnd w:id="38"/>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مثال برای شما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پسری به نام ابراهیم داشت، هیجده ماهش بود یعنی یک سال و شش ماه داشت که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ی یک سال و شش ماهه اول شیرین زبانی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به حرف آمده، کمی راه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خیلی متأثر شد، در تشییع جنازه اش گریه می کرد عایشه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گریه می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بُكَاءً، إِنَّمَا هَذِهِ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 رحم است، این اشک دل سوختن است، قلبم می سوزد و اشکم جاری می شود من نمی توانم جلوی این گریه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يَرحَمْ لا يُرحَمْ</w:t>
      </w:r>
      <w:r>
        <w:rPr>
          <w:rStyle w:val="FootnoteAnchor"/>
          <w:rtl w:val="true"/>
        </w:rPr>
        <w:footnoteReference w:id="8"/>
      </w:r>
      <w:r>
        <w:rPr>
          <w:rFonts w:ascii="IRNazanin" w:hAnsi="IRNazanin" w:eastAsia="IRNazanin"/>
          <w:color w:val="111111"/>
          <w:sz w:val="28"/>
          <w:sz w:val="28"/>
          <w:szCs w:val="28"/>
          <w:rtl w:val="true"/>
          <w:lang w:bidi="fa-IR"/>
        </w:rPr>
        <w:t>کسی که رحم نداشته باشد خدا هم به او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لذااین یک شاهد؛ در منابع اهل سنت هم آمده که پیغمبر اشک ریخت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جعفرابن ابی طالب شهید شد؛ جعفر برادر امیرالمؤمنین است، او در جنگ موته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بعضی از جنگ ها نبوده است از جمله جنگ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مدینه بود او از طریق غیب با خبر شد که جعفر برادر امیرالمؤمنین شهید شده است، پیغمبر داشت در مسجد برای مردم تعریف میکرد و اشک می ریخت که امیرالمؤمنین از در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باشید برادرش دارد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برادر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 که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وارد شد وقتی نگاهش به چهره ی پیغمبر و اصحاب افتاد دید چهره حضرت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شده؟ من برادر در سفر دارم، اتفاقی افتاده؟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صبر دهد، برادرت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شروع به گریه کردن نمودند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 شکست؛ تعبیرش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انفَصَمَ ظَهری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داغ برادرم جعفر در کمر من </w:t>
      </w:r>
    </w:p>
    <w:p>
      <w:pPr>
        <w:pStyle w:val="BookText"/>
        <w:rPr/>
      </w:pPr>
      <w:r>
        <w:rPr>
          <w:rFonts w:ascii="IRNazanin" w:hAnsi="IRNazanin" w:eastAsia="IRNazanin"/>
          <w:color w:val="111111"/>
          <w:sz w:val="28"/>
          <w:sz w:val="28"/>
          <w:szCs w:val="28"/>
          <w:rtl w:val="true"/>
          <w:lang w:bidi="fa-IR"/>
        </w:rPr>
        <w:t>جدایی انداخت؛ یعنی پشت و پناهم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خانه اش آمدند، منظور من این جاست رسول خدا به خانه ی اسماء آمد، عبدالله بن جعفر بچه بود، او را روی زانوی مبارکش نشاند، دست روی سرش کشید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علیهاالسلام دستور داد سه روز برای خانه ی اسماء غذا ببرند که در خانه غذا درست نشود تا اسماء بتواند عزاداری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دیگر از شواهد تاریخی است، حضرت نفرمود گریه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حمزهی سیدالشهداء وقتی حمزه در احد شهید شد پیغمبر کنار جنازه اش آمد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مدینه دید از همه ی خانه ها صدای گریه می آید، عزاست اما حمزه گریه کن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عمویم حمزه کسی ندارد که برایش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مدینه وقتی شنیدند که پیغمبر ناراحت شده، همه ی مجلس هایشان را تعطیل کردند و آمدند برای حمزه گریه کردند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هم یکی از شواهد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فقط در کتاب های ما نیست در منابع اهل سنت هم هست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کنار قبر مادرش آمد، مادرش چه وقت از دنیا رفته است؟ پیغمبر شش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بود که پیغمبر مبعوث شده بود، کنار قبر مادرش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 قَبْرَ امَّهِ فَبَکی وَ اَبْکی مَنْ حَوْلَهُ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صورت روی قبر مادر گذاشت و اشک ریخت، بعد از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است دلش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شب می رفت کنار قبر حضرت زهرا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می آمد کنار قبر حمزه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بفرمایید ما پنج نوع گریه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ی عقیدتی؛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عاطفه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بشنود یک طفل شش ماهه در بغل باباش جان داده، تشنه بوده،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چقدر می تواند عواطف و احساساتش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در تشییع جنازه های وهابی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 بوده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گریه نمی کند، می گویند گریه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می بیند کسی در اثر تصادف پدر و یا </w:t>
      </w:r>
      <w:bookmarkStart w:id="39" w:name="pg15449_148817"/>
    </w:p>
    <w:p>
      <w:pPr>
        <w:pStyle w:val="BookText"/>
        <w:rPr/>
      </w:pPr>
      <w:bookmarkEnd w:id="39"/>
      <w:r>
        <w:rPr>
          <w:rFonts w:ascii="IRNazanin" w:hAnsi="IRNazanin" w:eastAsia="IRNazanin"/>
          <w:color w:val="111111"/>
          <w:sz w:val="28"/>
          <w:sz w:val="28"/>
          <w:szCs w:val="28"/>
          <w:rtl w:val="true"/>
          <w:lang w:bidi="fa-IR"/>
        </w:rPr>
        <w:t>برادر و یا فرزندش را از دست داده اما چون آنها می گویند گریه حرام است گریه نمی کند؛ ولی واقعاً دارد منفجر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یک نوع آرامش می آورد، این اشک یک سروری می آورد، لذا روایت داریم که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ی اشک هستم هیچ کسی با غم و اندوه به زیارت نمی آید مگر این که خدا او را با خوشحالی نزد اهل و عیالش برمی گرداند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وقتی پیش خانواده اش برمی گردد خوشحال است؛ یعنی احساس سبکی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وقتی انسان کسی را از دست می دهد می گویند بگذارید گریه کند جلوی گریه اش را نگیرید؛ چون آرامش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بحث برای شما روشن شود که چرا ما برای امام حسین گریه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نیاز به اشک ما ندارد اما برای این گریه دلیل داریم</w:t>
      </w:r>
      <w:r>
        <w:rPr>
          <w:rFonts w:eastAsia="IRNazanin" w:cs="IRNazanin"/>
          <w:color w:val="111111"/>
          <w:sz w:val="28"/>
          <w:szCs w:val="28"/>
          <w:rtl w:val="true"/>
          <w:lang w:bidi="fa-IR"/>
        </w:rPr>
        <w:t>.</w:t>
      </w:r>
    </w:p>
    <w:p>
      <w:pPr>
        <w:pStyle w:val="Heading5"/>
        <w:numPr>
          <w:ilvl w:val="4"/>
          <w:numId w:val="1"/>
        </w:numPr>
        <w:rPr/>
      </w:pPr>
      <w:bookmarkStart w:id="40" w:name="__RefHeading___Toc7202517_2142443653"/>
      <w:bookmarkStart w:id="41" w:name="_Toc15"/>
      <w:bookmarkEnd w:id="40"/>
      <w:r>
        <w:rPr/>
        <w:t>3</w:t>
      </w:r>
      <w:r>
        <w:rPr>
          <w:rtl w:val="true"/>
        </w:rPr>
        <w:t>-</w:t>
      </w:r>
      <w:r>
        <w:rPr>
          <w:rtl w:val="true"/>
        </w:rPr>
        <w:t xml:space="preserve">گریه فضيلت طلبی </w:t>
      </w:r>
      <w:r>
        <w:rPr>
          <w:rtl w:val="true"/>
        </w:rPr>
        <w:t>(</w:t>
      </w:r>
      <w:r>
        <w:rPr>
          <w:rtl w:val="true"/>
        </w:rPr>
        <w:t>عدم حضور</w:t>
      </w:r>
      <w:r>
        <w:rPr>
          <w:rtl w:val="true"/>
        </w:rPr>
        <w:t>)</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گریه، گریه ی فضیلت طلبی است یعنی فضیلتی از انسان فوت شده باشد؛ مثل پدر و مادر خوب، استاد خوب بعد انسان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چرا امروز امام حسین علیه السلام نیست؟ چرا ما زمانی هستیم که امام حسین علیه السلام را درک نکرده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نَشْکُو إِلَیْکَ فَقْدَ نَبِیِّنَا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مگر در دعای افتتاح نمی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گریه و شکوه می کنیم که چرا پیغمبر نیست تا از او استفاده کنیم؟ مگر در دعای ندبه نمی 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تَرَانَا وَ نَراكَ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ما تو رامی بینیم و تو ما را می بینی؟ شما دیده اید یک جوانی مثلاً شب عروسی اش است پدرش را از دست داده، دلش می خواهد پدرش در مجلس عروسی اش باشد، همه خوشحالند اما این جوان آن شب یک نگاهی به جمعیت می کند اشک در چشمانش حلقه می 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مجلس عزا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اما دلم می خواست بابام در این مجلس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ی فقدان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پیغمبر از دنیا </w:t>
      </w:r>
      <w:bookmarkStart w:id="42" w:name="pg15449_148818"/>
    </w:p>
    <w:p>
      <w:pPr>
        <w:pStyle w:val="BookText"/>
        <w:rPr/>
      </w:pPr>
      <w:bookmarkEnd w:id="42"/>
      <w:r>
        <w:rPr>
          <w:rFonts w:ascii="Amiri" w:hAnsi="Amiri" w:eastAsia="Amiri" w:cs="Amiri"/>
          <w:color w:val="111111"/>
          <w:sz w:val="28"/>
          <w:sz w:val="28"/>
          <w:szCs w:val="28"/>
          <w:rtl w:val="true"/>
          <w:lang w:bidi="ar-SA"/>
        </w:rPr>
        <w:t>رفت امیرالمؤمنین اشک می ریخت و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لَقَدِ انْقَطَعَ بِمَوتِکَ مَا لَمْ یَنْقَطِعْ بِمَوْتِ غَیْرِکَ </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یا رسول الله، گریه می کنم شما که رحلت کردید، وحی تمام شد، دیگر آیه ی قرآن نازل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مرگ پیغمبر قرآن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 مرگ شما از بین رفت که دیگر نمی آید و آن هم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امام وحی نازل نمی شود ممکن است با فرشته سخن بگوید؛ ولی وحی فقط بر پیغمبر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انسان گریه می کند که چرا ما کربلا نبودیم چرا ما روز عاشورا نبودیم که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بشنویم و امام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بودند که این آرزو را داشتند؛ جابر روز اربعین آمد کربلا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من نبودم شما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کنّا مَعَک فَنَفوزَ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موقع آب خوردن نمی گوییم کاش ما بودیم فائض می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حر جوفی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یاری نکرد، بعداً آمد کربلا شروع کرد گریه کردن، خطاب به خودش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نداشتی، اگر امام را یاری کرده بودی در قیامت از دست مادرش حضرت زهرا علیهاالسلام شفاعت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عدم حضور است مثلاً چرا امام حسین علیه السلام نیست؟ چرا امام زمان در بین ما نیست؟ چرا روز عاشورا من نبودم</w:t>
      </w:r>
      <w:r>
        <w:rPr>
          <w:rFonts w:eastAsia="IRNazanin" w:cs="IRNazanin"/>
          <w:color w:val="111111"/>
          <w:sz w:val="28"/>
          <w:szCs w:val="28"/>
          <w:rtl w:val="true"/>
          <w:lang w:bidi="fa-IR"/>
        </w:rPr>
        <w:t>.</w:t>
      </w:r>
    </w:p>
    <w:p>
      <w:pPr>
        <w:pStyle w:val="Heading5"/>
        <w:numPr>
          <w:ilvl w:val="4"/>
          <w:numId w:val="1"/>
        </w:numPr>
        <w:rPr/>
      </w:pPr>
      <w:bookmarkStart w:id="43" w:name="__RefHeading___Toc7202519_2142443653"/>
      <w:bookmarkStart w:id="44" w:name="_Toc16"/>
      <w:bookmarkEnd w:id="43"/>
      <w:r>
        <w:rPr/>
        <w:t>4</w:t>
      </w:r>
      <w:r>
        <w:rPr>
          <w:rtl w:val="true"/>
        </w:rPr>
        <w:t>-</w:t>
      </w:r>
      <w:r>
        <w:rPr>
          <w:rtl w:val="true"/>
        </w:rPr>
        <w:t xml:space="preserve">گریه ی معرفت </w:t>
      </w:r>
      <w:r>
        <w:rPr>
          <w:rtl w:val="true"/>
        </w:rPr>
        <w:t>(</w:t>
      </w:r>
      <w:r>
        <w:rPr>
          <w:rtl w:val="true"/>
        </w:rPr>
        <w:t>معصیت زدایی</w:t>
      </w:r>
      <w:r>
        <w:rPr>
          <w:rtl w:val="true"/>
        </w:rPr>
        <w:t>)</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اشک معرفت و اشک صفاتی است، مثلاً گریه می کنم چرا امام حسین این قدر خوب بود و من این قدر بد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این قدر صبور بود و من این قدر کم صبر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مظهر نماز و ایثار بود و من در نماز این قدر سست و کاهل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گریه ی نوع چهارم گریهی معصیت زداست؛ یعنی چرا من بدم؟ چرا من گناه می کنم؟ چرا نور امام حسین در دل من نیست؟ چرا نور خدا در دل من نیست؟ این اشک هم اشک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 اشک بر ابا عبدالله گناه را می برد معنایش این است، نه این که بیمه 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شما گریه کنید بعد گناه کنید و بگویید این </w:t>
      </w:r>
      <w:bookmarkStart w:id="45" w:name="pg15449_148819"/>
    </w:p>
    <w:p>
      <w:pPr>
        <w:pStyle w:val="BookText"/>
        <w:rPr/>
      </w:pPr>
      <w:bookmarkEnd w:id="45"/>
      <w:r>
        <w:rPr>
          <w:rFonts w:ascii="IRNazanin" w:hAnsi="IRNazanin" w:eastAsia="IRNazanin"/>
          <w:color w:val="111111"/>
          <w:sz w:val="28"/>
          <w:sz w:val="28"/>
          <w:szCs w:val="28"/>
          <w:rtl w:val="true"/>
          <w:lang w:bidi="fa-IR"/>
        </w:rPr>
        <w:t>با آن پاک می شود، 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کود را پای گل می ریزید، می گویند آقا، این بوی بد می دهد، متعفن است چرا این کود را این جا آورده اید؟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کود تبدیل به بوی خوش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که می گذرد این کود جذب خاک می شود، کم کم این گل از این کود ارتزاق می کند و یک ماه الی سه ماه دیگر وقتی توی باغ می روید، می گویید عجب بوی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بوی کود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يُذْهِبْنَ السَّيِّئَاتِ</w:t>
      </w:r>
      <w:r>
        <w:rPr>
          <w:rStyle w:val="FootnoteAnchor"/>
          <w:rtl w:val="true"/>
        </w:rPr>
        <w:footnoteReference w:id="14"/>
      </w:r>
      <w:r>
        <w:rPr>
          <w:rFonts w:ascii="Amiri" w:hAnsi="Amiri" w:eastAsia="Amiri" w:cs="Amiri"/>
          <w:color w:val="111111"/>
          <w:sz w:val="28"/>
          <w:sz w:val="28"/>
          <w:szCs w:val="28"/>
          <w:rtl w:val="true"/>
          <w:lang w:bidi="ar-SA"/>
        </w:rPr>
        <w:t>این که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سیئات را از بین می برد 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خدا بدی را به خوبی تبدیل می کند، معنایش این نیست که شما دروغ بگویید، به جای آن راست می نویسند، 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شما کود را بیاورید بو بکشید، بعد بگویید بوی عطر میدهد؛ یعنی کود می رود جزو گل و بوی گل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وقتی در زندگی اش دروغ و معصیت است آیا اشک بر امام حسین این ها را می زداید؟ شما کلمه تبدیل را چه وقت می گویید؟ وقتی می گویید این ماشین را تبدیل کردم، به چه معناست؟ یعنی آن ماشین را دادم و ماشین بهتر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قسم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تبدیل می کند، اشکی که تغییر می دهد، اشکی که تحول ایجاد می کند، این اشک، اشک گناه زداست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ی باصدق بر جان ها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چرخ و عرش را گریان کند</w:t>
      </w:r>
    </w:p>
    <w:p>
      <w:pPr>
        <w:pStyle w:val="BookText"/>
        <w:rPr/>
      </w:pPr>
      <w:r>
        <w:rPr>
          <w:rFonts w:ascii="IRNazanin" w:hAnsi="IRNazanin" w:eastAsia="IRNazanin"/>
          <w:color w:val="111111"/>
          <w:sz w:val="28"/>
          <w:sz w:val="28"/>
          <w:szCs w:val="28"/>
          <w:rtl w:val="true"/>
          <w:lang w:bidi="fa-IR"/>
        </w:rPr>
        <w:t>گریه ی بی صدق بی رونق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زان بر گریه اش خندان بود</w:t>
      </w:r>
    </w:p>
    <w:p>
      <w:pPr>
        <w:pStyle w:val="BookText"/>
        <w:rPr/>
      </w:pPr>
      <w:r>
        <w:rPr>
          <w:rFonts w:ascii="IRNazanin" w:hAnsi="IRNazanin" w:eastAsia="IRNazanin"/>
          <w:color w:val="111111"/>
          <w:sz w:val="28"/>
          <w:sz w:val="28"/>
          <w:szCs w:val="28"/>
          <w:rtl w:val="true"/>
          <w:lang w:bidi="fa-IR"/>
        </w:rPr>
        <w:t>گریه ی باصداقت، گریه ی شوینده است</w:t>
      </w:r>
      <w:r>
        <w:rPr>
          <w:rFonts w:eastAsia="IRNazanin" w:cs="IRNazanin"/>
          <w:color w:val="111111"/>
          <w:sz w:val="28"/>
          <w:szCs w:val="28"/>
          <w:rtl w:val="true"/>
          <w:lang w:bidi="fa-IR"/>
        </w:rPr>
        <w:t>.</w:t>
      </w:r>
    </w:p>
    <w:p>
      <w:pPr>
        <w:pStyle w:val="Heading5"/>
        <w:numPr>
          <w:ilvl w:val="4"/>
          <w:numId w:val="1"/>
        </w:numPr>
        <w:rPr/>
      </w:pPr>
      <w:bookmarkStart w:id="46" w:name="__RefHeading___Toc7202521_2142443653"/>
      <w:bookmarkStart w:id="47" w:name="_Toc17"/>
      <w:bookmarkEnd w:id="46"/>
      <w:r>
        <w:rPr/>
        <w:t>5</w:t>
      </w:r>
      <w:r>
        <w:rPr>
          <w:rtl w:val="true"/>
        </w:rPr>
        <w:t>-</w:t>
      </w:r>
      <w:r>
        <w:rPr>
          <w:rtl w:val="true"/>
        </w:rPr>
        <w:t>گریه بر مظلوم</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دوست ندارد داد و فریاد بزنیم اما می گوید مردم، در یک جا فریاد زدن </w:t>
      </w:r>
      <w:bookmarkStart w:id="48" w:name="pg15449_148820"/>
    </w:p>
    <w:p>
      <w:pPr>
        <w:pStyle w:val="BookText"/>
        <w:rPr/>
      </w:pPr>
      <w:bookmarkEnd w:id="48"/>
      <w:r>
        <w:rPr>
          <w:rFonts w:ascii="IRNazanin" w:hAnsi="IRNazanin" w:eastAsia="IRNazanin"/>
          <w:color w:val="111111"/>
          <w:sz w:val="28"/>
          <w:sz w:val="28"/>
          <w:szCs w:val="28"/>
          <w:rtl w:val="true"/>
          <w:lang w:bidi="fa-IR"/>
        </w:rPr>
        <w:t>اشکالی ندارد و آن جایی است که به کسی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صراحت فریاد مظلوم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انسان مظلومی راببیند ساکت بنشیند، گاهی باید مظلوم را با اشک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مظلوم را با چه یاری کرد؟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رسول الله صلی الله علیه و آله و سلم آمد بقیع گریه کرد، أحد رفت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صرفا بر فقدان پیغمبر نبود؛ بلکه به خاطر فقدان پیامبر و ظلم هایی که به امیرمؤمنان علیه السلام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پنج قسم گریه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عاطفی، فضیلت طلبی، گناه زدا و گریه بر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قسم آن در واقعه ی کربلا هست، چرا ما بر اباعبدالله اشک می ریزیم؟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اباعبدالله مظهر اعتقادات ماست، امامت جزء لاینفک دین ماست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مظهر فضیلت است بر فقدان فضایل اشک می ریزیم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 کنیم به خاطر این که دلمان برای اباعبدالله می سوزد که حتی شیر خواره اش را با تیر سه شعبه سیراب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کدام از آنها را در نظر بگیرید عزاداری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فرمان عزاداری نمی دادند عاشورا جشن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حفظ عاشورا جشن دارد اما بعد مصیبتی 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تیر به دست کسی بخورد شما متأثر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جلوی چشم انسان بچه ای قطعه قطعه شود آدم ساکت بنشیند و به حال آن اشک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ها، گریه ی ضعف نیست، گریه ی بیچارگی نیست، این است که گریه ی بر امام حسین این قدر ثواب وارد شده است</w:t>
      </w:r>
      <w:r>
        <w:rPr>
          <w:rFonts w:eastAsia="IRNazanin" w:cs="IRNazanin"/>
          <w:color w:val="111111"/>
          <w:sz w:val="28"/>
          <w:szCs w:val="28"/>
          <w:rtl w:val="true"/>
          <w:lang w:bidi="fa-IR"/>
        </w:rPr>
        <w:t>.</w:t>
      </w:r>
    </w:p>
    <w:p>
      <w:pPr>
        <w:pStyle w:val="Heading4"/>
        <w:numPr>
          <w:ilvl w:val="3"/>
          <w:numId w:val="1"/>
        </w:numPr>
        <w:rPr/>
      </w:pPr>
      <w:bookmarkStart w:id="49" w:name="__RefHeading___Toc7202523_2142443653"/>
      <w:bookmarkStart w:id="50" w:name="_Toc18"/>
      <w:bookmarkEnd w:id="49"/>
      <w:r>
        <w:rPr>
          <w:rtl w:val="true"/>
        </w:rPr>
        <w:t>ثواب زیارت امام حسین علیه السلام</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امام صادق علیه السلام رفتم، دیدم آن حضرت دارد نماز می خواند و در سجده ی نماز برای زوار قبر امام حسین دعا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 این مسیر پول خرج کرده اند به جای آن به آنها پول بده، اگر اذیت شده اند به جای آن آرامش بده، خدایا به کسانی که به زیارت قبر حسین رفته اند به آنها هر چه می خواهند بده، حاجاتشان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ابن وهبه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دعای امام تمام شد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کسانی دعا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قبر حسين علي السلام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برایشان خیلی ثواب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آسمان برای زائران قبر امام حسین دعا می کنند بیشتر از زمینی ها هستند، فرشته ها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نمی خواهد با ملائکه مصافحه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ملائکه انسان را لمس کند خیلی خوب است، اما اگر شیطان انسان را لمس کند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ملائکه آدم را لمس کند قلب او فرودگاه فرشته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ملائکه مصافحه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زیارت جدم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أَبِي عبيد اَللَّهِ علیه اَلسَّلاَمُ بشطِّ الفُرَاتِ کَمَنْ زَارَ اللّهَ فَوْقَ عَرْشِهِ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کسی که اباعبدالله را زیارت کند مثل کسی است که خدا را زیارت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برداشتم این است که ائمه ی ما می خواهند راجع به امام حسین یک فرمان بسیج عمومی بدهند، یعنی بگویند هر کسی با هر گرایشی حتی اگر مسلمان هم نباشد اگر برای امام حسین عزاداری کرد ما به او اجر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 خواهند یاد امام حسین علیه السلام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دقت کنید وقتی حضرت ابراهیم به مکه آمد آنجا بیابان بود، همسر و فرزندش را آورد و آن جاگذاشت، سرزمینی که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آب بود، نه غذا و نه آبادانی؛ بلکه بیابانی صاف بود بعد یک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کن این ها پیش مردم محبوب شوند، قلب های مردم را به این ها جذب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 ابراهیم این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مردم را به طرف این ها بکش، نفرمود جسم هایشان را بلکه قلب هایشان را این را گفت و رفت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بعضی نوشته اند سی سال بعد آمد کعبه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متر و خرده ای دیوار بالا آورد، الان کعبه چهارده متر و خرده ای است، منتها اولین بنایش چهار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کعبه را ساخت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اعلام کن مردم به مکه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گونه اعلام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سنگ زیر پایت بگذار روی آن برو و بایست و داد بزن ای مردم دنیا ای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عالم، بیایید حج 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این بیابان صدای من چگونه به مردم عالم می رسد؟ خودم می شنوم و این زن و بچه ام و چهار قبیله ای که دور آن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چگونه به مردم عالم برسانم که حج بیایند؟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 بزن ما صدایت را می 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فِي النَّاسِ بِالْحَجِّ</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آمد اعلام کرد که مردم حج بیایند</w:t>
      </w:r>
      <w:r>
        <w:rPr>
          <w:rStyle w:val="FootnoteAnchor"/>
          <w:rtl w:val="true"/>
        </w:rPr>
        <w:footnoteReference w:id="21"/>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ببینید مردم برای زیارت کعبه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خواسته است، هرکس آنجا می رود باید بین صفا و مروه بدود خواه رئیس جمهور باشد، حاکم باشد، عالم باشد، فقیر یا پولدار باشد باید هروله کند،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هروله کردن و دویدن تکبر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چرا باید دوید؟ چون تکبر و غرور را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هر کس که هستی، فقط با دو حوله ی سفید باید در صفا و مروه دوید، بین صفا و مروه حتماً باید با لباس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طواف مستحبی هم نیست که آدم می تواند بدون احرام آن جا حرکت کند بلکه وقتی آن جا وارد شدید باید با لباس احرام باشید فقط با دو حوله سفید؛ حتی اگر ژنرال و رئیس جمهور هم باشید باید هفت مرتبه بدوی، خدا این را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 و مروه از شعائر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الْبَيْتَ أَوِ اعْتَمَرَ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هر کس به این خانه می آید باید این جا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محبوب کرده، یک تکه سنگ سیاه را خدا محبوب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خودی خود که اعتباری ندارد آن را در رکن حجر کار گذاشت، حال شما وقتی آن جا می روید، ببینید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حجرالاسود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سنگ سیاهی که در طول تاریخ قسمت های عمده ی آن هم از بین رفته و یک قسمت هایی از آن باقی مانده حال مردم برای استعلام این سنگ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سنگ سیاه را محبوب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خدا حسین را محبوب قرار داد کربلا را محبوب قرار داد، خاک آن جا را و سجده ی، بر آن خاک و قبه ی امام حسین را محبوب قرار داد</w:t>
      </w:r>
      <w:r>
        <w:rPr>
          <w:rFonts w:eastAsia="IRNazanin" w:cs="IRNazanin"/>
          <w:color w:val="111111"/>
          <w:sz w:val="28"/>
          <w:szCs w:val="28"/>
          <w:rtl w:val="true"/>
          <w:lang w:bidi="fa-IR"/>
        </w:rPr>
        <w:t xml:space="preserve">. </w:t>
      </w:r>
      <w:bookmarkStart w:id="51" w:name="pg15449_148823"/>
    </w:p>
    <w:p>
      <w:pPr>
        <w:pStyle w:val="Heading4"/>
        <w:numPr>
          <w:ilvl w:val="3"/>
          <w:numId w:val="1"/>
        </w:numPr>
        <w:rPr/>
      </w:pPr>
      <w:bookmarkStart w:id="52" w:name="__RefHeading___Toc7202525_2142443653"/>
      <w:bookmarkStart w:id="53" w:name="_Toc19"/>
      <w:bookmarkEnd w:id="51"/>
      <w:bookmarkEnd w:id="52"/>
      <w:r>
        <w:rPr>
          <w:rtl w:val="true"/>
        </w:rPr>
        <w:t>امام هادی و توسل به امام حسین علیه السلام</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مریض شد، افرادی را کربلا فرستاد که برای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امام است،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خودتان که امام هستید دعا نمی کنید؟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قبه ی جدم حسین شفاست؛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الإِجابَةَ تَحتَ قُبَّتِهِ ، وَالشِّفاءَ في تُربَتِهِ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پس این همه ثواب زیارت و این همه ثواب گریه و این همه ثواب برگزاری مجالس برای امام حسین برای چیست؟ در منی برای امام حسین مجلس گرفته اند در عرفات مجلس گرفته اند، امام صادق علیه السلام آن جا نشسته اشک ریخته دلیلش چیست؟ چون خدا می خواهد نام امام حسین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اشک می ریزد و اقامه ی عزا می کند این نه تنها منعی ندارد بلکه به آن فرمان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عزاداری و این گریه اشکال می کنند و آن را منع می کنند مفهوم عزاداری را متوجه نشده اند، مفهوم تعظیم شعائر را متوجه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وقتی کسی حج میرفت گاهی با خودش شتر و گوسفند می برد تا آن جا قربانی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آن جا خریداری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روی آن شتر یا گوسفند علامتی می گذاشتند که مثلاً این شتر مال قربانی است؛ یعنی به اصطلاح کسی نمی تواند آن را خرید و فروش کند، این شتر را باید برای قربانی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از مدینه یا از اطراف مدینه قربانی را با خودشان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شتر را از شعائر الهی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وَالْبُدْنَ جَعَلْنَاهَا لَكُمْ مِنْ شَعَائِرِ اللَّهِ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است، کسی که می خواهد مکه برود آن شتری را که می خواهد آن جا قربانی کند از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آیه 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يُعَظِّمْ شَعائِرَ اللَّهِ فَإِنَّها مِنْ تَقْوَى الْقُلُوبِ</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شعائر الهی را باید حفظ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یعنی آن شعور و درک و چیزی که علامت و نشانه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شتری را که علامت گذاشته اند نشانه ی خدا می شود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منی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رود باید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هفتاد و چند انسان برگزیده را که در یک روز در یک سرزمین سر از بدن هایشان جدا شده، این از شعائر الهی نیست؟ آیا امام صادق علیه السلام نباید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رضا نباید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اَبی اِذا دَخَلَ شَهْرُ الْمُحَرَّمِ لا یُری ضاحِکاً وَ کانَتِ الْکِاَّبَةُ تَغْلِبُ عَلَیْهِ حَتّی یَمْضِیَ مِنْهُ عَشْرَةُ اَیّامٍ، فَاِذا کانَ الْیَوْمُ العْاشِرُ کانَ ذلِکَ الْیَوْمُ یَوْمَ مُصیبَتِهِ وَ حُزْنِهِ وَ بُکائِهِ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وقتی محرم می شد کسی پدرم را از اول محرم تا روز عاشورا خندان نمی دید و هر روز بر حزنش افزوده می شد و در روز عاشورا پی در پی اشک بر گونه هایش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این چند جمله را عرض کردم برای این که اهمیت عزاداری روشن شود و پاسخی باشد به شبهاتی که بعضی درباره ی گریه ی بر امام حسین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روایات زیادی از معصومین داریم، حتی از شخص پیغمبر که سیره 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سيرَتُنا وَ سُنَّتِنَا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روایاتی را آورده که پیغمبر در تشییع جنازه ی عبدالمطلب، ابوطالب، فاطمه بنت اسد، کنار قبر حمزه، کنار بدن حمزه، کنار بدن فرزندش ابراهیم اشک ریخته و گریه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يَرحَمْ لا يُرحَمْ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کسی که در زندگی اش رحم نباشد خدا هم به او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یک چیز طبیعی و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اشک عظمت است، اشک ابهت است، اشکی است که سرور، شادی و انقلاب درونی برای انسان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احساس می کند با این اشک از گناه شسته می شود، میل به عبادت پیدا می کند، میل به بندگی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روضه ی امام حسین که بیرون می آید می فهمد که دیگر دلش نمی خواهد دروغ بگوید، دوست ندارد چشمش به نامحرم بیفتد؛ چون برای امام حسین اشک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سازنده است، این اشک مخرب نیست، این اشک صرفاً بر مصیبت و مظلومیت نیست، این اشک، اش معرفت و حضور و اشک درک و احساس ارتباط با اباعبدالله است</w:t>
      </w:r>
      <w:r>
        <w:rPr>
          <w:rFonts w:eastAsia="IRNazanin" w:cs="IRNazanin"/>
          <w:color w:val="111111"/>
          <w:sz w:val="28"/>
          <w:szCs w:val="28"/>
          <w:rtl w:val="true"/>
          <w:lang w:bidi="fa-IR"/>
        </w:rPr>
        <w:t xml:space="preserve">. </w:t>
      </w:r>
      <w:bookmarkStart w:id="54" w:name="pg15449_148825"/>
    </w:p>
    <w:p>
      <w:pPr>
        <w:pStyle w:val="Heading4"/>
        <w:numPr>
          <w:ilvl w:val="3"/>
          <w:numId w:val="1"/>
        </w:numPr>
        <w:rPr/>
      </w:pPr>
      <w:bookmarkStart w:id="55" w:name="__RefHeading___Toc7202527_2142443653"/>
      <w:bookmarkStart w:id="56" w:name="_Toc20"/>
      <w:bookmarkEnd w:id="54"/>
      <w:bookmarkEnd w:id="55"/>
      <w:r>
        <w:rPr>
          <w:rtl w:val="true"/>
        </w:rPr>
        <w:t>روضه عطش</w:t>
      </w:r>
      <w:bookmarkEnd w:id="56"/>
    </w:p>
    <w:p>
      <w:pPr>
        <w:pStyle w:val="BookText"/>
        <w:rPr/>
      </w:pPr>
      <w:r>
        <w:rPr>
          <w:rFonts w:ascii="IRNazanin" w:hAnsi="IRNazanin" w:eastAsia="IRNazanin"/>
          <w:color w:val="111111"/>
          <w:sz w:val="28"/>
          <w:sz w:val="28"/>
          <w:szCs w:val="28"/>
          <w:rtl w:val="true"/>
          <w:lang w:bidi="fa-IR"/>
        </w:rPr>
        <w:t>روز اول ماه محرم است، بیایید همین امروز از همین جا به آقایمان عرض سلام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به زیارت جدم ابا عبدالله بروید، سه مرتبه رو کنید به طرف قبله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بروید، از بلندی حداقل یک سلام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نمازش که تمام می شد بعد از تسبیحات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آیا این جزء تعقیبات نماز در جایی سفارش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 ما همه ی دین را از امام حسین داریم این نماز را از امام حسین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أَقَمْتَ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مِنِّی وَ أَنَا مِنْ حُسَيْنٍ</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دین ما از کربلا محفوظ ماند، از خون امام حسین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که یادم باشد دین ما با عاشورا و کربلا با هم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امروز از کنار حرم کریمه ی اهل بیت دل هایمان را روانه ی کربلا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نامی است کربلا کرب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نامی است، یادآور تشنگی، یادآور مصیبت</w:t>
      </w:r>
    </w:p>
    <w:p>
      <w:pPr>
        <w:pStyle w:val="BookText"/>
        <w:rPr/>
      </w:pPr>
      <w:r>
        <w:rPr>
          <w:rFonts w:ascii="IRNazanin" w:hAnsi="IRNazanin" w:eastAsia="IRNazanin"/>
          <w:color w:val="111111"/>
          <w:sz w:val="28"/>
          <w:sz w:val="28"/>
          <w:szCs w:val="28"/>
          <w:rtl w:val="true"/>
          <w:lang w:bidi="fa-IR"/>
        </w:rPr>
        <w:t>السلام علیک یابن امیرالمؤمنین، وابن سید الوصیین، السلام علیک یابن فاطمه، سیده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یعنی کمال بندگی</w:t>
      </w:r>
    </w:p>
    <w:p>
      <w:pPr>
        <w:pStyle w:val="BookText"/>
        <w:rPr/>
      </w:pPr>
      <w:r>
        <w:rPr>
          <w:rFonts w:ascii="IRNazanin" w:hAnsi="IRNazanin" w:eastAsia="IRNazanin"/>
          <w:color w:val="111111"/>
          <w:sz w:val="28"/>
          <w:sz w:val="28"/>
          <w:szCs w:val="28"/>
          <w:rtl w:val="true"/>
          <w:lang w:bidi="fa-IR"/>
        </w:rPr>
        <w:t>کربلا؛ یعنی رها در زندگی</w:t>
      </w:r>
    </w:p>
    <w:p>
      <w:pPr>
        <w:pStyle w:val="BookText"/>
        <w:rPr/>
      </w:pPr>
      <w:r>
        <w:rPr>
          <w:rFonts w:ascii="IRNazanin" w:hAnsi="IRNazanin" w:eastAsia="IRNazanin"/>
          <w:color w:val="111111"/>
          <w:sz w:val="28"/>
          <w:sz w:val="28"/>
          <w:szCs w:val="28"/>
          <w:rtl w:val="true"/>
          <w:lang w:bidi="fa-IR"/>
        </w:rPr>
        <w:t>کربلا؛ یعنی ندای العطش</w:t>
      </w:r>
    </w:p>
    <w:p>
      <w:pPr>
        <w:pStyle w:val="BookText"/>
        <w:rPr/>
      </w:pPr>
      <w:r>
        <w:rPr>
          <w:rFonts w:ascii="IRNazanin" w:hAnsi="IRNazanin" w:eastAsia="IRNazanin"/>
          <w:color w:val="111111"/>
          <w:sz w:val="28"/>
          <w:sz w:val="28"/>
          <w:szCs w:val="28"/>
          <w:rtl w:val="true"/>
          <w:lang w:bidi="fa-IR"/>
        </w:rPr>
        <w:t>روی لبها ردپای تشنگی</w:t>
      </w:r>
    </w:p>
    <w:p>
      <w:pPr>
        <w:pStyle w:val="BookText"/>
        <w:rPr/>
      </w:pPr>
      <w:r>
        <w:rPr>
          <w:rFonts w:ascii="IRNazanin" w:hAnsi="IRNazanin" w:eastAsia="IRNazanin"/>
          <w:color w:val="111111"/>
          <w:sz w:val="28"/>
          <w:sz w:val="28"/>
          <w:szCs w:val="28"/>
          <w:rtl w:val="true"/>
          <w:lang w:bidi="fa-IR"/>
        </w:rPr>
        <w:t>کربلا؛ یعنی حضور فاطمه</w:t>
      </w:r>
    </w:p>
    <w:p>
      <w:pPr>
        <w:pStyle w:val="BookText"/>
        <w:rPr/>
      </w:pPr>
      <w:r>
        <w:rPr>
          <w:rFonts w:ascii="IRNazanin" w:hAnsi="IRNazanin" w:eastAsia="IRNazanin"/>
          <w:color w:val="111111"/>
          <w:sz w:val="28"/>
          <w:sz w:val="28"/>
          <w:szCs w:val="28"/>
          <w:rtl w:val="true"/>
          <w:lang w:bidi="fa-IR"/>
        </w:rPr>
        <w:t>پیش سقا در کنار علقمه</w:t>
      </w:r>
    </w:p>
    <w:p>
      <w:pPr>
        <w:pStyle w:val="BookText"/>
        <w:rPr/>
      </w:pPr>
      <w:r>
        <w:rPr>
          <w:rFonts w:ascii="IRNazanin" w:hAnsi="IRNazanin" w:eastAsia="IRNazanin"/>
          <w:color w:val="111111"/>
          <w:sz w:val="28"/>
          <w:sz w:val="28"/>
          <w:szCs w:val="28"/>
          <w:rtl w:val="true"/>
          <w:lang w:bidi="fa-IR"/>
        </w:rPr>
        <w:t>کربلا؛ یعنی علی اصغر شدن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بر دوش پدر پرپر شدن </w:t>
      </w:r>
    </w:p>
    <w:p>
      <w:pPr>
        <w:pStyle w:val="BookText"/>
        <w:rPr/>
      </w:pPr>
      <w:r>
        <w:rPr>
          <w:rFonts w:ascii="IRNazanin" w:hAnsi="IRNazanin" w:eastAsia="IRNazanin"/>
          <w:color w:val="111111"/>
          <w:sz w:val="28"/>
          <w:sz w:val="28"/>
          <w:szCs w:val="28"/>
          <w:rtl w:val="true"/>
          <w:lang w:bidi="fa-IR"/>
        </w:rPr>
        <w:t>کربلا؛ بوی خدایی می دهد</w:t>
      </w:r>
    </w:p>
    <w:p>
      <w:pPr>
        <w:pStyle w:val="BookText"/>
        <w:rPr/>
      </w:pPr>
      <w:r>
        <w:rPr>
          <w:rFonts w:ascii="IRNazanin" w:hAnsi="IRNazanin" w:eastAsia="IRNazanin"/>
          <w:color w:val="111111"/>
          <w:sz w:val="28"/>
          <w:sz w:val="28"/>
          <w:szCs w:val="28"/>
          <w:rtl w:val="true"/>
          <w:lang w:bidi="fa-IR"/>
        </w:rPr>
        <w:t>عطر ناب آشنایی می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رفته ها و حرم حسین دیده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کربلا؛ یعنی وداع زینبين</w:t>
      </w:r>
    </w:p>
    <w:p>
      <w:pPr>
        <w:pStyle w:val="BookText"/>
        <w:rPr/>
      </w:pPr>
      <w:r>
        <w:rPr>
          <w:rFonts w:ascii="IRNazanin" w:hAnsi="IRNazanin" w:eastAsia="IRNazanin"/>
          <w:color w:val="111111"/>
          <w:sz w:val="28"/>
          <w:sz w:val="28"/>
          <w:szCs w:val="28"/>
          <w:rtl w:val="true"/>
          <w:lang w:bidi="fa-IR"/>
        </w:rPr>
        <w:t>پشت خیمه با گل زهرا حسین</w:t>
      </w:r>
    </w:p>
    <w:p>
      <w:pPr>
        <w:pStyle w:val="BookText"/>
        <w:rPr/>
      </w:pPr>
      <w:r>
        <w:rPr>
          <w:rFonts w:ascii="IRNazanin" w:hAnsi="IRNazanin" w:eastAsia="IRNazanin"/>
          <w:color w:val="111111"/>
          <w:sz w:val="28"/>
          <w:sz w:val="28"/>
          <w:szCs w:val="28"/>
          <w:rtl w:val="true"/>
          <w:lang w:bidi="fa-IR"/>
        </w:rPr>
        <w:t>السلام ای تشنه کام کربلا</w:t>
      </w:r>
    </w:p>
    <w:p>
      <w:pPr>
        <w:pStyle w:val="BookText"/>
        <w:rPr/>
      </w:pPr>
      <w:r>
        <w:rPr>
          <w:rFonts w:ascii="IRNazanin" w:hAnsi="IRNazanin" w:eastAsia="IRNazanin"/>
          <w:color w:val="111111"/>
          <w:sz w:val="28"/>
          <w:sz w:val="28"/>
          <w:szCs w:val="28"/>
          <w:rtl w:val="true"/>
          <w:lang w:bidi="fa-IR"/>
        </w:rPr>
        <w:t>السلام ای خامس آل عبا</w:t>
      </w:r>
    </w:p>
    <w:p>
      <w:pPr>
        <w:pStyle w:val="BookText"/>
        <w:rPr/>
      </w:pPr>
      <w:r>
        <w:rPr>
          <w:rFonts w:ascii="IRNazanin" w:hAnsi="IRNazanin" w:eastAsia="IRNazanin"/>
          <w:color w:val="111111"/>
          <w:sz w:val="28"/>
          <w:sz w:val="28"/>
          <w:szCs w:val="28"/>
          <w:rtl w:val="true"/>
          <w:lang w:bidi="fa-IR"/>
        </w:rPr>
        <w:t>ای لبانت بوسه گاه فاطمه</w:t>
      </w:r>
    </w:p>
    <w:p>
      <w:pPr>
        <w:pStyle w:val="BookText"/>
        <w:rPr/>
      </w:pPr>
      <w:r>
        <w:rPr>
          <w:rFonts w:ascii="IRNazanin" w:hAnsi="IRNazanin" w:eastAsia="IRNazanin"/>
          <w:color w:val="111111"/>
          <w:sz w:val="28"/>
          <w:sz w:val="28"/>
          <w:szCs w:val="28"/>
          <w:rtl w:val="true"/>
          <w:lang w:bidi="fa-IR"/>
        </w:rPr>
        <w:t>ای خجل از تو فرات و علقمه</w:t>
      </w:r>
    </w:p>
    <w:p>
      <w:pPr>
        <w:pStyle w:val="BookText"/>
        <w:rPr/>
      </w:pPr>
      <w:r>
        <w:rPr>
          <w:rFonts w:ascii="IRNazanin" w:hAnsi="IRNazanin" w:eastAsia="IRNazanin"/>
          <w:color w:val="111111"/>
          <w:sz w:val="28"/>
          <w:sz w:val="28"/>
          <w:szCs w:val="28"/>
          <w:rtl w:val="true"/>
          <w:lang w:bidi="fa-IR"/>
        </w:rPr>
        <w:t>بر لب دریا لبت خشکیده بود</w:t>
      </w:r>
    </w:p>
    <w:p>
      <w:pPr>
        <w:pStyle w:val="BookText"/>
        <w:rPr/>
      </w:pPr>
      <w:r>
        <w:rPr>
          <w:rFonts w:ascii="IRNazanin" w:hAnsi="IRNazanin" w:eastAsia="IRNazanin"/>
          <w:color w:val="111111"/>
          <w:sz w:val="28"/>
          <w:sz w:val="28"/>
          <w:szCs w:val="28"/>
          <w:rtl w:val="true"/>
          <w:lang w:bidi="fa-IR"/>
        </w:rPr>
        <w:t>از عطش کی اصغرت خوابیده بود</w:t>
      </w:r>
    </w:p>
    <w:p>
      <w:pPr>
        <w:pStyle w:val="BookText"/>
        <w:rPr/>
      </w:pPr>
      <w:r>
        <w:rPr>
          <w:rFonts w:ascii="IRNazanin" w:hAnsi="IRNazanin" w:eastAsia="IRNazanin"/>
          <w:color w:val="111111"/>
          <w:sz w:val="28"/>
          <w:sz w:val="28"/>
          <w:szCs w:val="28"/>
          <w:rtl w:val="true"/>
          <w:lang w:bidi="fa-IR"/>
        </w:rPr>
        <w:t>کربلا خیلی معنا دارد؛ اما یک معنا در کربلا خودش را خیلی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یعنی ندای العطش</w:t>
      </w:r>
    </w:p>
    <w:p>
      <w:pPr>
        <w:pStyle w:val="BookText"/>
        <w:rPr/>
      </w:pPr>
      <w:r>
        <w:rPr>
          <w:rFonts w:ascii="IRNazanin" w:hAnsi="IRNazanin" w:eastAsia="IRNazanin"/>
          <w:color w:val="111111"/>
          <w:sz w:val="28"/>
          <w:sz w:val="28"/>
          <w:szCs w:val="28"/>
          <w:rtl w:val="true"/>
          <w:lang w:bidi="fa-IR"/>
        </w:rPr>
        <w:t>آن هم معنای تشنگی ابا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تشنگی چقدر سخت بوده، همین قدر بگویم بیش از سی و پنج سال بعد از حادثه ی عاشورا هر وقت نگاه امام سجاد به آب می افتاد گریه می کرد،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رَسُولِ الله عَطْشَاناً</w:t>
      </w:r>
      <w:r>
        <w:rPr>
          <w:rStyle w:val="FootnoteAnchor"/>
          <w:rtl w:val="true"/>
        </w:rPr>
        <w:footnoteReference w:id="29"/>
      </w:r>
      <w:r>
        <w:rPr>
          <w:rFonts w:ascii="IRNazanin" w:hAnsi="IRNazanin" w:eastAsia="IRNazanin"/>
          <w:color w:val="111111"/>
          <w:sz w:val="28"/>
          <w:sz w:val="28"/>
          <w:szCs w:val="28"/>
          <w:rtl w:val="true"/>
          <w:lang w:bidi="fa-IR"/>
        </w:rPr>
        <w:t>مردم بابام را کنار آب با لب تشنه کشتند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حَوْلَ وَ لَا قُوَّةَ إِلَّا بِاللَّهِ الْعَلِیِّ الْعَظِیمِ </w:t>
      </w:r>
      <w:bookmarkStart w:id="57" w:name="pg15449_148827"/>
    </w:p>
    <w:p>
      <w:pPr>
        <w:pStyle w:val="Heading3"/>
        <w:numPr>
          <w:ilvl w:val="2"/>
          <w:numId w:val="1"/>
        </w:numPr>
        <w:rPr/>
      </w:pPr>
      <w:bookmarkStart w:id="58" w:name="__RefHeading___Toc7202529_2142443653"/>
      <w:bookmarkStart w:id="59" w:name="_Toc21"/>
      <w:bookmarkEnd w:id="57"/>
      <w:bookmarkEnd w:id="58"/>
      <w:r>
        <w:rPr>
          <w:rtl w:val="true"/>
        </w:rPr>
        <w:t>اباعبدالله مظهر فضايل</w:t>
      </w:r>
      <w:bookmarkEnd w:id="59"/>
    </w:p>
    <w:p>
      <w:pPr>
        <w:pStyle w:val="Heading4"/>
        <w:numPr>
          <w:ilvl w:val="3"/>
          <w:numId w:val="1"/>
        </w:numPr>
        <w:rPr/>
      </w:pPr>
      <w:bookmarkStart w:id="60" w:name="__RefHeading___Toc7202531_2142443653"/>
      <w:bookmarkStart w:id="61" w:name="_Toc22"/>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أَوْ أُنْثَى وَهُوَ مُؤْمِنٌ فَلَنُحْيِيَنَّهُ حَيَاةً طَيِّبَةً </w:t>
      </w:r>
      <w:r>
        <w:rPr>
          <w:rFonts w:eastAsia="Amiri" w:cs="Amiri" w:ascii="Amiri" w:hAnsi="Amiri"/>
          <w:color w:val="111111"/>
          <w:sz w:val="28"/>
          <w:szCs w:val="28"/>
          <w:rtl w:val="true"/>
          <w:lang w:bidi="ar-SA"/>
        </w:rPr>
        <w:t>»</w:t>
      </w:r>
      <w:r>
        <w:rPr>
          <w:rStyle w:val="FootnoteAnchor"/>
          <w:rtl w:val="true"/>
        </w:rPr>
        <w:footnoteReference w:id="30"/>
      </w:r>
    </w:p>
    <w:p>
      <w:pPr>
        <w:pStyle w:val="Heading4"/>
        <w:numPr>
          <w:ilvl w:val="3"/>
          <w:numId w:val="1"/>
        </w:numPr>
        <w:rPr/>
      </w:pPr>
      <w:bookmarkStart w:id="62" w:name="__RefHeading___Toc7202533_2142443653"/>
      <w:bookmarkStart w:id="63" w:name="_Toc23"/>
      <w:bookmarkEnd w:id="62"/>
      <w:r>
        <w:rPr>
          <w:rtl w:val="true"/>
        </w:rPr>
        <w:t>مقدمه</w:t>
      </w:r>
      <w:bookmarkEnd w:id="6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روز از ماه محرم است، روز ورود اباعبدالله به سرزمین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 السلام عرض می کنم و می خواهم از این روایت درباره ی وجود مقدس اباعبدالله وصفات و ویژگی های آن حضرت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دانید که قلب و روح انسان تحت تأثیر عوامل بیرونی است؛ بعضی از آدم ها شیطان روی قلبشان نفوذ دارد و بعضی ها فرشته ها و ملائکه روی قلبشان نفوذ دارد، این ها را قرآن می فرماید،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أُنَبِّئُكُمْ عَلى مَنْ تَنَزَّلُ الشَّياطِينُ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می خواهید به شما بگویم شیطان بر که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عَلَى كُلِّ أَفَّاكٍ أَثِيمٍ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آدم هایی که دروغگو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کذب، اهل صداقت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گنه کارند، شیطان بر اینها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در سه مرحله سراغ این آدم ها می آید؛ مرحله ی اول او را وسوسه می کند، کنترل از راه دور دارد؛ إن لشَّيَاطِينَ لَيُوحُونَ إِلَىٰ أَوْلِيَائِهِمْ</w:t>
      </w:r>
      <w:r>
        <w:rPr>
          <w:rStyle w:val="FootnoteAnchor"/>
          <w:rtl w:val="true"/>
        </w:rPr>
        <w:footnoteReference w:id="33"/>
      </w:r>
      <w:r>
        <w:rPr>
          <w:rFonts w:ascii="IRNazanin" w:hAnsi="IRNazanin" w:eastAsia="IRNazanin"/>
          <w:color w:val="111111"/>
          <w:sz w:val="28"/>
          <w:sz w:val="28"/>
          <w:szCs w:val="28"/>
          <w:rtl w:val="true"/>
          <w:lang w:bidi="fa-IR"/>
        </w:rPr>
        <w:t>از راه دور کنترل می کند و وسوسه می کند اگر دید با او راه می آید و حرف پذیری دارد بر او فرود می آید، می فرماید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تَنَزَّلُ الشَّياطِينُ، یعنی بر او نازل می شوند و در قلبش فرود می آیند،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 قَرِينٌ</w:t>
      </w:r>
      <w:r>
        <w:rPr>
          <w:rStyle w:val="FootnoteAnchor"/>
          <w:rtl w:val="true"/>
        </w:rPr>
        <w:footnoteReference w:id="34"/>
      </w:r>
      <w:r>
        <w:rPr>
          <w:rFonts w:ascii="IRNazanin" w:hAnsi="IRNazanin" w:eastAsia="IRNazanin"/>
          <w:color w:val="111111"/>
          <w:sz w:val="28"/>
          <w:sz w:val="28"/>
          <w:szCs w:val="28"/>
          <w:rtl w:val="true"/>
          <w:lang w:bidi="fa-IR"/>
        </w:rPr>
        <w:t>همراهش می شود و هیچ جا او را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 آن فرشته ها هستند، 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هم همین سه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درود می فرستد و به قلب مؤمن الهام می کند؛ یا به او نازل می شود؛ إِنَّ الَّذِينَ قَالُوا رَبُّنَا اللَّهُ ثُمَّ اسْتَقَامُوا تَتَنَزَّلُ عَلَيْهِمُ الْمَلَائِكَةُ</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بر مؤمنین و آدم های صالح و متدین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قلب انسان یا فرودگاه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عَلَيْهِمُ الْمَلائِكَةُ است، یا فرودگاه شیطان،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أُنَبِّئُكُمْ عَلى مَنْ تَنَزَّلُ الشَّياطِينُ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عَلى كُلِّ أَفَّاكٍ أَثِيمٍ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شیطان وسوسه می کند یا ملائکه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شیطان فرود می آید یا فرشته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اش فکر بد، وسوسه، خواب های ناروا و خیانت باشد این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زندگی اش نورانیت، خواب خوب، فکر پاکیزه باشد این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نمی تواند بی تفاوت باشد، انسان یک خواطری دارد، یک خیالات و اوهاماتی دارد؛ مثلاً یک جایی نشسته ای اما فکرت جای دیگری می رود، شب خوابیدی خواب می بینی، و یا ناگهان به قلبت چیزی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خود انسان نیست بستگی دارد چه کسی به ما خط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بعضی ها را شیطان خط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الشَّياطِينُ</w:t>
      </w:r>
      <w:r>
        <w:rPr>
          <w:rStyle w:val="FootnoteAnchor"/>
          <w:rtl w:val="true"/>
        </w:rPr>
        <w:footnoteReference w:id="36"/>
      </w:r>
      <w:r>
        <w:rPr>
          <w:rFonts w:ascii="Amiri" w:hAnsi="Amiri" w:eastAsia="Amiri" w:cs="Amiri"/>
          <w:color w:val="111111"/>
          <w:sz w:val="28"/>
          <w:sz w:val="28"/>
          <w:szCs w:val="28"/>
          <w:rtl w:val="true"/>
          <w:lang w:bidi="ar-SA"/>
        </w:rPr>
        <w:t>و بعضی ها را فرشته ها و 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عَلَيْهِمُ الْمَلَائِكَةُ</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موارد پارتی بازی است؟ آیا یک عده ای را به شیطان و یک عده ای را به فرشته می سپارند؟ خیر چنین نیست این بستگی به این فرودگاه دارد اگر قلب سلیم باشد مال فرشته است، و اگر قلب مریض باشد مال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فِي قُلُوبِهِمْ مَرَضٌ،</w:t>
      </w:r>
      <w:r>
        <w:rPr>
          <w:rStyle w:val="FootnoteAnchor"/>
          <w:rtl w:val="true"/>
        </w:rPr>
        <w:footnoteReference w:id="38"/>
      </w:r>
      <w:r>
        <w:rPr>
          <w:rFonts w:ascii="Amiri" w:hAnsi="Amiri" w:eastAsia="Amiri" w:cs="Amiri"/>
          <w:color w:val="111111"/>
          <w:sz w:val="28"/>
          <w:sz w:val="28"/>
          <w:szCs w:val="28"/>
          <w:rtl w:val="true"/>
          <w:lang w:bidi="ar-SA"/>
        </w:rPr>
        <w:t>تَنَزَّلُ الشَّياطِينُ</w:t>
      </w:r>
      <w:r>
        <w:rPr>
          <w:rStyle w:val="FootnoteAnchor"/>
          <w:rtl w:val="true"/>
        </w:rPr>
        <w:footnoteReference w:id="39"/>
      </w:r>
      <w:r>
        <w:rPr>
          <w:rFonts w:ascii="Amiri" w:hAnsi="Amiri" w:eastAsia="Amiri" w:cs="Amiri"/>
          <w:color w:val="111111"/>
          <w:sz w:val="28"/>
          <w:sz w:val="28"/>
          <w:szCs w:val="28"/>
          <w:rtl w:val="true"/>
          <w:lang w:bidi="ar-SA"/>
        </w:rPr>
        <w:t xml:space="preserve">و آن هایی که قلبشان لَا يَنْفَعُ مَالٌ </w:t>
      </w:r>
      <w:bookmarkStart w:id="64" w:name="pg15449_148829"/>
    </w:p>
    <w:p>
      <w:pPr>
        <w:pStyle w:val="BookText"/>
        <w:rPr/>
      </w:pPr>
      <w:bookmarkEnd w:id="64"/>
      <w:r>
        <w:rPr>
          <w:rFonts w:ascii="Amiri" w:hAnsi="Amiri" w:eastAsia="Amiri" w:cs="Amiri"/>
          <w:color w:val="111111"/>
          <w:sz w:val="28"/>
          <w:sz w:val="28"/>
          <w:szCs w:val="28"/>
          <w:rtl w:val="true"/>
          <w:lang w:bidi="ar-SA"/>
        </w:rPr>
        <w:t>وَلَا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سَلِیمٍ</w:t>
      </w:r>
      <w:r>
        <w:rPr>
          <w:rStyle w:val="FootnoteAnchor"/>
          <w:rtl w:val="true"/>
        </w:rPr>
        <w:footnoteReference w:id="40"/>
      </w:r>
      <w:r>
        <w:rPr>
          <w:rFonts w:ascii="IRNazanin" w:hAnsi="IRNazanin" w:eastAsia="IRNazanin"/>
          <w:color w:val="111111"/>
          <w:sz w:val="28"/>
          <w:sz w:val="28"/>
          <w:szCs w:val="28"/>
          <w:rtl w:val="true"/>
          <w:lang w:bidi="fa-IR"/>
        </w:rPr>
        <w:t>آنها تَتَنَزَّلُ عَلَيْهِمُ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بستگی به خود انسان دارد، وَ الْبَلَدُ الطَّيِّبُ يَخْرُجُ نَباتُهُ بِإِذْنِ رَبِّهِ، جایی که شما درختی کاشتی اگر خاکش خوب باشد باران که می خورد، خوب رشد می کند و گل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خَبُثَ</w:t>
      </w:r>
      <w:r>
        <w:rPr>
          <w:rStyle w:val="FootnoteAnchor"/>
          <w:rtl w:val="true"/>
        </w:rPr>
        <w:footnoteReference w:id="41"/>
      </w:r>
      <w:r>
        <w:rPr>
          <w:rFonts w:ascii="IRNazanin" w:hAnsi="IRNazanin" w:eastAsia="IRNazanin"/>
          <w:color w:val="111111"/>
          <w:sz w:val="28"/>
          <w:sz w:val="28"/>
          <w:szCs w:val="28"/>
          <w:rtl w:val="true"/>
          <w:lang w:bidi="fa-IR"/>
        </w:rPr>
        <w:t>اما جایی که شوره زار است اگر درخت بکاری هر چه آب بدهی خشک می شود و چیزی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فاعليت فاعل کافی نیست بلکه قابلیت قابل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یکی است ولی این بذر قابلیت دارد درخت می شود، این یکی قابلیت ندارد شوره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یک قلب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عَلَيْهِمُ الْمَلَائِكَةُ، و دیگری تَنَزَّلُ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إن الشَّيَاطِينَ لَيُوحُونَ إِلَىٰ أَوْلِيَائِهِمْ</w:t>
      </w:r>
      <w:r>
        <w:rPr>
          <w:rStyle w:val="FootnoteAnchor"/>
          <w:rtl w:val="true"/>
        </w:rPr>
        <w:footnoteReference w:id="42"/>
      </w:r>
      <w:r>
        <w:rPr>
          <w:rFonts w:ascii="IRNazanin" w:hAnsi="IRNazanin" w:eastAsia="IRNazanin"/>
          <w:color w:val="111111"/>
          <w:sz w:val="28"/>
          <w:sz w:val="28"/>
          <w:szCs w:val="28"/>
          <w:rtl w:val="true"/>
          <w:lang w:bidi="fa-IR"/>
        </w:rPr>
        <w:t xml:space="preserve">و دیگری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بر آن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گفتم که بدانید انسان نمی تواند نسبت به وسوسه ها و الهام ها بی تفاوت باشد بلکه تحت تأثیر آنها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حدیث امام صادق را بیان کنم که چه کنیم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نشویم، بلکه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Heading4"/>
        <w:numPr>
          <w:ilvl w:val="3"/>
          <w:numId w:val="1"/>
        </w:numPr>
        <w:rPr/>
      </w:pPr>
      <w:bookmarkStart w:id="65" w:name="__RefHeading___Toc7202535_2142443653"/>
      <w:bookmarkStart w:id="66" w:name="_Toc24"/>
      <w:bookmarkEnd w:id="65"/>
      <w:r>
        <w:rPr>
          <w:rtl w:val="true"/>
        </w:rPr>
        <w:t>فضایل</w:t>
      </w:r>
      <w:bookmarkEnd w:id="66"/>
    </w:p>
    <w:p>
      <w:pPr>
        <w:pStyle w:val="Heading5"/>
        <w:numPr>
          <w:ilvl w:val="4"/>
          <w:numId w:val="1"/>
        </w:numPr>
        <w:rPr/>
      </w:pPr>
      <w:bookmarkStart w:id="67" w:name="__RefHeading___Toc7202537_2142443653"/>
      <w:bookmarkStart w:id="68" w:name="_Toc25"/>
      <w:bookmarkEnd w:id="67"/>
      <w:r>
        <w:rPr>
          <w:rtl w:val="true"/>
        </w:rPr>
        <w:t>اشاره</w:t>
      </w:r>
      <w:bookmarkEnd w:id="6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ابلیس؛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أَشْيَاءَ لَيْسَ لِى فِيهِنَّ حِيلَهٌ وَ سَائِرُ النَّاسِ فِى قَبْضَتِى؛ پنج گروه هستند که من در آنها راهی ندارم، فرودگاهشان به روی من بسته است، من نمی توانم آن جا بال و پر بیندازم، حريف آنها نمی توانم بشوم، ولی بقیه پیرو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گویند این فرودگاه به روی فلان پرواز بسته است، برج مراقبت اجازه نمی دهد بنشیند، الان پروازهای اسرائیلی در کشور ما حق ندارند بنشینند، این فرودگاه است که تعیین می کند کدام پرواز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قلب ما می گوید اگر این صفات را داشتی شیطان نمی تواند فرود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صفات چیست؟ این حدیث خیلی زیباست</w:t>
      </w:r>
      <w:r>
        <w:rPr>
          <w:rFonts w:eastAsia="IRNazanin" w:cs="IRNazanin"/>
          <w:color w:val="111111"/>
          <w:sz w:val="28"/>
          <w:szCs w:val="28"/>
          <w:rtl w:val="true"/>
          <w:lang w:bidi="fa-IR"/>
        </w:rPr>
        <w:t xml:space="preserve">. </w:t>
      </w:r>
      <w:bookmarkStart w:id="69" w:name="pg15449_148830"/>
    </w:p>
    <w:p>
      <w:pPr>
        <w:pStyle w:val="Heading5"/>
        <w:numPr>
          <w:ilvl w:val="4"/>
          <w:numId w:val="1"/>
        </w:numPr>
        <w:rPr/>
      </w:pPr>
      <w:bookmarkStart w:id="70" w:name="__RefHeading___Toc7202539_2142443653"/>
      <w:bookmarkStart w:id="71" w:name="_Toc26"/>
      <w:bookmarkEnd w:id="69"/>
      <w:bookmarkEnd w:id="70"/>
      <w:r>
        <w:rPr/>
        <w:t>1</w:t>
      </w:r>
      <w:r>
        <w:rPr>
          <w:rtl w:val="true"/>
        </w:rPr>
        <w:t>-</w:t>
      </w:r>
      <w:r>
        <w:rPr>
          <w:rtl w:val="true"/>
        </w:rPr>
        <w:t>نیت صادق و توکل بر خدا</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اِعْتَصَمَ بِاللَّهِ عَنْ نِيَّةٍ صَادِقَةٍ وَ اِتَّكَلَ عَلَيْهِ فِي جَمِيعِ أُمُورِهِ ؛ کسی که نیتش صادق باشد و توکلش به خدا باشد و در نیتش دروغ و کذب و ریا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امام صادق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کم عقل ترین آدم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به کسی که ورشکست شود و نتواند خوب کار کند و ضرر کند کم عقل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عقل کسی است که عبادت بکند اما ریا باشد، مثلاً نماز بخواند اما برای مردم بخواند، صدقه می دهد اما برای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میرود اما به خاطر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کم عقل است، چرا؟ چون این کسی که به خاطر او عبادت کردی نمی تواند به تو اجر بدهد، این هم مثل خودت قیامت گرفتار است، این کم عقلی است که شما کار را برای کسی انجام بدهید که نمی تواند به شما نمره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برای کسی انجام بدهید که نمی تواند به تو امتیاز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است که روز قیامت به انسان مراعی و ریاکار می گویند ای خاسر، ای کافر</w:t>
      </w:r>
      <w:r>
        <w:rPr>
          <w:rStyle w:val="FootnoteAnchor"/>
          <w:rtl w:val="true"/>
        </w:rPr>
        <w:footnoteReference w:id="43"/>
      </w:r>
      <w:r>
        <w:rPr>
          <w:rFonts w:ascii="IRNazanin" w:hAnsi="IRNazanin" w:eastAsia="IRNazanin"/>
          <w:color w:val="111111"/>
          <w:sz w:val="28"/>
          <w:sz w:val="28"/>
          <w:szCs w:val="28"/>
          <w:rtl w:val="true"/>
          <w:lang w:bidi="fa-IR"/>
        </w:rPr>
        <w:t>، ای زیانکار، ای کسی که کفر ورزیدی، اعمالت را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حدیث زیبایی از امام رضا علیه السلام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صبح از خانه بیرون می آید هم شیطان به سراغش می آید و هم فرشته، هر دو با هم می آیند که ببینند انسان آمادگی چه چیزی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ای که هم رفیق خوب به سراغش می آید و هم رفیق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اینترنت که هم سایت بد دارد و هم سایت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هم می تواند نوار قرآن گوش دهد و هم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وقتی از خانه اش بیرون می 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آمَنْتُ بالله تَوَکَّلْتُ عَلَی اللَّهِ، ما شاءَ اللَّهُ لا حَوْلَ وَلا قُوَّهَ إِلَّا بِاللَّهِ، این کلمات را بگوید، فرشته رو به شیطان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آدم مال من است با این کار نداشته باش، چون هم اسم خدا را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دارم؛ آمَنتُ بِاللّهِ 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میکنم؛ تَوَكَّلْتُ عَلَى اللَّهِ ، 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شآءَ اللَّهُ لاحَوْلَ وَلا قُوَّةَ الّا بِاللَّهِ</w:t>
      </w:r>
      <w:r>
        <w:rPr>
          <w:rStyle w:val="FootnoteAnchor"/>
          <w:rtl w:val="true"/>
        </w:rPr>
        <w:footnoteReference w:id="44"/>
      </w:r>
      <w:r>
        <w:rPr>
          <w:rFonts w:ascii="IRNazanin" w:hAnsi="IRNazanin" w:eastAsia="IRNazanin"/>
          <w:color w:val="111111"/>
          <w:sz w:val="28"/>
          <w:sz w:val="28"/>
          <w:szCs w:val="28"/>
          <w:rtl w:val="true"/>
          <w:lang w:bidi="fa-IR"/>
        </w:rPr>
        <w:t xml:space="preserve">، هیچ قدرتی غیر از خدا به درد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خورد فقط خداست که قدرتش اصلی است هر قدرتی که ما داریم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اساتید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خواهند گوسفند را سر ببرند، قرآن می 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مردار می شود، آن را نمی 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چیزی که موقع ذبح به آن اسم خدا برده نشود، آن را نمی توان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دو نفر می خواهند گوسفند سر ببرند، هر دو رو به قبله هستند، هر دو یک کارد و چاقو دارند، هر دو برادرند، مانند هم دو گوسفند را دارند ذبح می کنند حال اگر 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ٱللَّٰهِ ٱلرَّحْمَٰنِ ٱلرَّحِيمِ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گوشت حلال است، اما اگر یکی عمدی بگوید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گویم قرآن می گوید این میته است، مردار است آن را باید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سهوی و یادش رفت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حیوانی که بر آن بسم الله نگویید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آدمی که نام خدا در زندگی اش نیست آیا مردار نیست؟ چرا مشرک نجس است؟ او حمام رفته، خودش را تمیز شسته الان از حمام با لباس تمیز و نظيف بیرون آمده، اما قرآن می گوید حق ندارد به مسجدالحرام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الْمُشْرِكُونَ نَجَسٌ فَلَا يَقْرَبُوا الْمَسْجِدَ الحَرام</w:t>
      </w:r>
      <w:r>
        <w:rPr>
          <w:rStyle w:val="FootnoteAnchor"/>
          <w:rtl w:val="true"/>
        </w:rPr>
        <w:footnoteReference w:id="45"/>
      </w:r>
      <w:r>
        <w:rPr>
          <w:rFonts w:ascii="IRNazanin" w:hAnsi="IRNazanin" w:eastAsia="IRNazanin"/>
          <w:color w:val="111111"/>
          <w:sz w:val="28"/>
          <w:sz w:val="28"/>
          <w:szCs w:val="28"/>
          <w:rtl w:val="true"/>
          <w:lang w:bidi="fa-IR"/>
        </w:rPr>
        <w:t>نمی تواند وارد مسجدالحرام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مشرک نجس است؟ مشرک که تمیز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اهل کتاب، یهود و مسیحی را نجس نمی گوید فقط مشرک و بت پرست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گوسفند بدون بسم الله ميته می شود، آدمی که خدا او را آفریده به او شعور و درک داده حال جلوی بت خم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نجس است، این فطرتش را زیر پا گذاشته، این مردار و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ظاهرش انسان است، ميت الاحياست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که صبح از خانه اش بیرون می آید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تَوَکَّلْتُ عَلَی اللَّهِ، ما شاءَ اللَّهُ لا حَوْلَ وَلا قُوَّهَ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سراغش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خدمت پیغمبر اکرم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خواهم رزقم زیاد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على الطَّهارَةِ</w:t>
      </w:r>
      <w:r>
        <w:rPr>
          <w:rStyle w:val="FootnoteAnchor"/>
          <w:rtl w:val="true"/>
        </w:rPr>
        <w:footnoteReference w:id="46"/>
      </w:r>
      <w:r>
        <w:rPr>
          <w:rFonts w:ascii="IRNazanin" w:hAnsi="IRNazanin" w:eastAsia="IRNazanin"/>
          <w:color w:val="111111"/>
          <w:sz w:val="28"/>
          <w:sz w:val="28"/>
          <w:szCs w:val="28"/>
          <w:rtl w:val="true"/>
          <w:lang w:bidi="fa-IR"/>
        </w:rPr>
        <w:t>، دائماً با وضو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پاکیزه بودی رزقت هم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فقط وضوی ظاهری نیست،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انسان پاکیزه را دوست دارم؛ </w:t>
      </w:r>
      <w:bookmarkStart w:id="72" w:name="pg15449_148832"/>
    </w:p>
    <w:p>
      <w:pPr>
        <w:pStyle w:val="BookText"/>
        <w:rPr/>
      </w:pPr>
      <w:bookmarkEnd w:id="72"/>
      <w:r>
        <w:rPr>
          <w:rFonts w:ascii="Amiri" w:hAnsi="Amiri" w:eastAsia="Amiri" w:cs="Amiri"/>
          <w:color w:val="111111"/>
          <w:sz w:val="28"/>
          <w:sz w:val="28"/>
          <w:szCs w:val="28"/>
          <w:rtl w:val="true"/>
          <w:lang w:bidi="ar-SA"/>
        </w:rPr>
        <w:t>فِيهِ رِجَالٌ يُحِبُّونَ أَنْ يَتَطَهَّرُوا وَاللَّهُ يُحِبُّ الْمُطَّهِّرِينَ</w:t>
      </w:r>
      <w:r>
        <w:rPr>
          <w:rStyle w:val="FootnoteAnchor"/>
          <w:rtl w:val="true"/>
        </w:rPr>
        <w:footnoteReference w:id="47"/>
      </w:r>
      <w:r>
        <w:rPr>
          <w:rFonts w:ascii="IRNazanin" w:hAnsi="IRNazanin" w:eastAsia="IRNazanin"/>
          <w:color w:val="111111"/>
          <w:sz w:val="28"/>
          <w:sz w:val="28"/>
          <w:szCs w:val="28"/>
          <w:rtl w:val="true"/>
          <w:lang w:bidi="fa-IR"/>
        </w:rPr>
        <w:t>انسان پاکیزه کسی است که هم وضوی ظاهری دارد و هم وضوی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نگاهش به نامحرم و حرام نیست و هم لقمه ی حرام در زندگی 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من این را دوست دارم چون پاکیزه است و آلودگی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امام صادق علیه السلام فرمود شیطان می گوید من حریف پنج گروه نمی شوم،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نیتش پاک باشد و نام خدا در زندگی اش باشد</w:t>
      </w:r>
      <w:r>
        <w:rPr>
          <w:rFonts w:eastAsia="IRNazanin" w:cs="IRNazanin"/>
          <w:color w:val="111111"/>
          <w:sz w:val="28"/>
          <w:szCs w:val="28"/>
          <w:rtl w:val="true"/>
          <w:lang w:bidi="fa-IR"/>
        </w:rPr>
        <w:t>.</w:t>
      </w:r>
    </w:p>
    <w:p>
      <w:pPr>
        <w:pStyle w:val="Heading5"/>
        <w:numPr>
          <w:ilvl w:val="4"/>
          <w:numId w:val="1"/>
        </w:numPr>
        <w:rPr/>
      </w:pPr>
      <w:bookmarkStart w:id="73" w:name="__RefHeading___Toc7202541_2142443653"/>
      <w:bookmarkStart w:id="74" w:name="_Toc27"/>
      <w:bookmarkEnd w:id="73"/>
      <w:r>
        <w:rPr/>
        <w:t>2</w:t>
      </w:r>
      <w:r>
        <w:rPr>
          <w:rtl w:val="true"/>
        </w:rPr>
        <w:t>-</w:t>
      </w:r>
      <w:r>
        <w:rPr>
          <w:rtl w:val="true"/>
        </w:rPr>
        <w:t>ذکر زیاد</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 تَسبيحُهُ في لَيلِهِ و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زیاد تسبیح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تسبیح، تسبیحات حضرت زهراست که بعد از نماز گفته می شود، غیر نماز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ام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تسبیحات مادرم حضرت زهرا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حضرت زهرا فقط مال نماز نیست اگر کسی صبح وقتی از خانه بیرون می آید آن را بگوید در وسعت رزق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تسبیح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وقتی ملائکه طواف می کنند این تسبیح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داریم شبی که موسی به میقات رفت خدا این ذکر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تسبیح، تسبیحی است که در رکوع و سجود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سُبْحَانَ رَبِّيَ الْعَظِيمِ وَ بِحَمْدِهِ ، سُبْحَانَ رَبِّيَ الْأَعْلَى وَ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یعنی چه؟ یعنی خدایا تو منزهی، هیچ اشکال و عیب و نقصی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زندگی اش تسبیح باشد شیطان حریفش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وقتی آمد که مردم را به سوی خدا دعوت کند، شیطان سراغش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تو خودت خدایی، چرا مردم را به خدا دعوت می کنی؟ تو اگر خدا نیستی پس پدرت کیست؟ پدر همه مردم معلوم است، تو پدرت معلوم نیست پس خودت خدایی؛ لااقل پسر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تو که مرده زنده می کنی، تو که کور شفا میدهی، تو که معجزه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که عیسی از دست او فرار </w:t>
      </w:r>
      <w:bookmarkStart w:id="75" w:name="pg15449_148833"/>
    </w:p>
    <w:p>
      <w:pPr>
        <w:pStyle w:val="BookText"/>
        <w:rPr/>
      </w:pPr>
      <w:bookmarkEnd w:id="75"/>
      <w:r>
        <w:rPr>
          <w:rFonts w:ascii="IRNazanin" w:hAnsi="IRNazanin" w:eastAsia="IRNazanin"/>
          <w:color w:val="111111"/>
          <w:sz w:val="28"/>
          <w:sz w:val="28"/>
          <w:szCs w:val="28"/>
          <w:rtl w:val="true"/>
          <w:lang w:bidi="fa-IR"/>
        </w:rPr>
        <w:t>می کرد او به سراغش می آمد، می خواست اعتقاد عیسی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 دید نمی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سبحان الله گفت، شیطان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این کلمه باشد من نمی آیم چون دارید خدا را منزه 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شیطان به سراغ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فَاسْتَعِذْ بِاللَّهِ مِنَ الشَّيْطَانِ الرَّجِيمِ</w:t>
      </w:r>
      <w:r>
        <w:rPr>
          <w:rStyle w:val="FootnoteAnchor"/>
          <w:rtl w:val="true"/>
        </w:rPr>
        <w:footnoteReference w:id="48"/>
      </w:r>
    </w:p>
    <w:p>
      <w:pPr>
        <w:pStyle w:val="Heading5"/>
        <w:numPr>
          <w:ilvl w:val="4"/>
          <w:numId w:val="1"/>
        </w:numPr>
        <w:rPr/>
      </w:pPr>
      <w:bookmarkStart w:id="76" w:name="__RefHeading___Toc7202543_2142443653"/>
      <w:bookmarkStart w:id="77" w:name="_Toc28"/>
      <w:bookmarkEnd w:id="76"/>
      <w:r>
        <w:rPr/>
        <w:t>3</w:t>
      </w:r>
      <w:r>
        <w:rPr>
          <w:rtl w:val="true"/>
        </w:rPr>
        <w:t>-</w:t>
      </w:r>
      <w:r>
        <w:rPr>
          <w:rtl w:val="true"/>
        </w:rPr>
        <w:t>صبر بر مصیبت</w:t>
      </w:r>
      <w:bookmarkEnd w:id="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يَجْزَعْ عَلَى الْمُصيبَةِ حينَ تُصيبُهُ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راه مصیبت می تواند وارد شود کسی که مصیبت دیده ممکن است عنانش را از کف بدهد، خدایی نکرده کفر بگوید، خدایی نکرده به خدا بدبین شود،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مصیبت فریاد و جزع نکند شیطان می گوید من راهم بسته شد، حریف این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 زمان دارایی اش،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نداشت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سالم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مریض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حالتشان در مریضی و سلامتی با هم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 یک امتحان در زندگی شان می گذارد، رفوزه و مردود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در مصیبت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ابا عبدالله را ببینید، این همه مصیبت دید 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رضایم به رضای تو</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تاریخ ندیده ام کسی در این فرصت کوتاه این همه مصیبت برایش جمع شده باشد، ما دیده ایم که کسی داغ فرزند دیده، داغ پدر دیده، داغ برادر دیده؛ ولی کسی نبوده که در یک روز داغ برادر، داغ پسر، داغ شیرخوار؛ داغ پسر برادر، اسارت،تشنگی، و جان دادن، همه را با هم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هیچ کسی در تاریخ، همه ی این ها در یک نصف روز هم زمان جمع نشده است، اما با وجود همه ی این ها دائم میگوید خدا، همه اش دعا و رضا؛ این ارزش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سومین صفتی که موجب می شود شیطان سراغ انسان نیاید این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انسان در مصیبت جزع و فزع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یک جوانی داشت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بیشتر بچه های او در زمان حیات خودش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زخم زبان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خدا هر چه به تو اولاد می دهد می میرند، این پسرت هم 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نگاهی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يَأْخُذَهُمْ مِنْ دَارِ الْفَنَاءُ ، وَ يُدخرُهُم فِي دَارِ الْبَقَاءِ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مستأجر باشد وقتی خانه ای بخرد مردم به او تبریک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که خانه دار شدید تا حالا مستأجر بودید و حالا صاحب خانه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بچه ی من مستأجر بود، این دنیا خانه ی استیجاری است و انسان در آن نمی ماند، و حالا فرزندم به خانه ی اصلی اش رفت، خدا را شکر که بچه ام از دار فنا به دار بقا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دنیا اگر شما مستأجر باشید وقتی سند خانه را بخواهید آن را به شما نمی دهند، می گویند مستأجر این خانه هستید، اگر بخواهید مثلاً شومینه ی این خانه و یا درب و پنجره ی آن را با خود ببرید اجازه نمی دهند، می گویند شما مستأجر این خانه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دنیا هم مستأجر هستید باید همه اموال دنیا را بگذاری و وارد قبر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 دار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نگاهش به دنیا نگاه به خانه ی مستأجری است و نگاهش به آخرت نگاه خانه ی ملکی است این فرد هیچ وقت به این دنیا دل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غصه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جوان آقا امام صادق علیه السلام مریض بود، داشت جان می داد و در حال احتضار بود، آقا بالای سرش نشسته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بچه دارد جان می دهد؛ ولی سخت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صافات بخوانید تا راحت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سوره ی صافات کردند، به آیه ی یازدهم رسیدند بچه جلوی چشم پدر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نَجْزَعُ قَبْلَ الْمُصيبَةِ، فَإذا وَقَعَ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اهل بیت قبل از مصیبت ناراحتیم، دلمان می خواهد پیش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 از مصیبت خوشش نمی آید، اما دنیا بی مصیبت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وقتی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رَضِينَا بِقَضَائِهِ وَ سَلَّمْنَا لِأَمْرِهِ</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صبر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حضرت زینب کمی غم دلش را فرا گرفت، بدنش لرزید و صدای گریه اش بلند شد، امام </w:t>
      </w:r>
      <w:bookmarkStart w:id="78" w:name="pg15449_148835"/>
    </w:p>
    <w:p>
      <w:pPr>
        <w:pStyle w:val="BookText"/>
        <w:rPr/>
      </w:pPr>
      <w:bookmarkEnd w:id="78"/>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مواظب باش شیطان حلم تو را نبرد، خودت را نبازی، شیطان از همین جا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بلافاصله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کَما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هر گونه تو می خواهی من همان گونه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 گونه بود، اگر فرشته ها از صبر امام حسين تعجب کردند، جا داشته از صبر زینب هم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صبر را به عجز در می آورم، کاری می کنم صبر خسته شود، ولی من خسته نشوم</w:t>
      </w:r>
      <w:r>
        <w:rPr>
          <w:rFonts w:eastAsia="IRNazanin" w:cs="IRNazanin"/>
          <w:color w:val="111111"/>
          <w:sz w:val="28"/>
          <w:szCs w:val="28"/>
          <w:rtl w:val="true"/>
          <w:lang w:bidi="fa-IR"/>
        </w:rPr>
        <w:t>.</w:t>
      </w:r>
    </w:p>
    <w:p>
      <w:pPr>
        <w:pStyle w:val="Heading5"/>
        <w:numPr>
          <w:ilvl w:val="4"/>
          <w:numId w:val="1"/>
        </w:numPr>
        <w:rPr/>
      </w:pPr>
      <w:bookmarkStart w:id="79" w:name="__RefHeading___Toc7202545_2142443653"/>
      <w:bookmarkStart w:id="80" w:name="_Toc29"/>
      <w:bookmarkEnd w:id="79"/>
      <w:r>
        <w:rPr/>
        <w:t>4</w:t>
      </w:r>
      <w:r>
        <w:rPr>
          <w:rtl w:val="true"/>
        </w:rPr>
        <w:t>-</w:t>
      </w:r>
      <w:r>
        <w:rPr>
          <w:rtl w:val="true"/>
        </w:rPr>
        <w:t>هر چه را برای خود می پسندد برای دیگران هم بپسندد</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رَضِيَ لِأَخِيهِ اَلْمُؤْمِنِ مَا يَرْضَاهُ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هایی که شیطان نفوذ می کند آبروی مردم، غیبت، تهمت و پشت سر مردم حرف زدن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 چه برای خودش می پسندد برای مردم بپسندد و هرچه برای خودش نمی پسندد برای مردم نیز نپسندد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لباس نو می پسندی اما به مردم لباس کهنه می دهی این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خودت غذای خوب می پسندی و برای مردم ته ماندهی غذا را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رضاگل غذا را به فقیر میداد، قبل از این که شروع به خوردن کند برای فقیر غذا کنار می 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وَيُطْعِمُونَ الطَّعَامَ عَلَىٰ حُبِّهِ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از بهترین و از خوب آن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برای مردم می پسندی که دروغ بگویی اما برای خودت نمی پسندی که به تو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 گویی؟ وقتی نمی پسندی سرت کلاه بگذارند، چرا سر مردم کلاه می گذاری؟ وقتی نمی پسندی پشت سرت سخن چینی کنند چرا پشت سر مردم سخن چینی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شیطان روی او نفوذ ندارد چیزی که برای خودش نمی پسندد برای مردم هم نمی پسندد</w:t>
      </w:r>
      <w:r>
        <w:rPr>
          <w:rFonts w:eastAsia="IRNazanin" w:cs="IRNazanin"/>
          <w:color w:val="111111"/>
          <w:sz w:val="28"/>
          <w:szCs w:val="28"/>
          <w:rtl w:val="true"/>
          <w:lang w:bidi="fa-IR"/>
        </w:rPr>
        <w:t>.</w:t>
      </w:r>
    </w:p>
    <w:p>
      <w:pPr>
        <w:pStyle w:val="Heading5"/>
        <w:numPr>
          <w:ilvl w:val="4"/>
          <w:numId w:val="1"/>
        </w:numPr>
        <w:rPr/>
      </w:pPr>
      <w:bookmarkStart w:id="81" w:name="__RefHeading___Toc7202547_2142443653"/>
      <w:bookmarkStart w:id="82" w:name="_Toc30"/>
      <w:bookmarkEnd w:id="81"/>
      <w:r>
        <w:rPr/>
        <w:t>5</w:t>
      </w:r>
      <w:r>
        <w:rPr>
          <w:rtl w:val="true"/>
        </w:rPr>
        <w:t>-</w:t>
      </w:r>
      <w:r>
        <w:rPr>
          <w:rtl w:val="true"/>
        </w:rPr>
        <w:t>راضی به رضای خداوند</w:t>
      </w:r>
      <w:bookmarkEnd w:id="8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بما قَسَمَ اللّه ُ لَهُ و لَم يَهتَمَّ لِرِزقِهِ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کسی که راضی باشد به رزق الهی و </w:t>
      </w:r>
    </w:p>
    <w:p>
      <w:pPr>
        <w:pStyle w:val="BookText"/>
        <w:rPr/>
      </w:pPr>
      <w:r>
        <w:rPr>
          <w:rFonts w:ascii="IRNazanin" w:hAnsi="IRNazanin" w:eastAsia="IRNazanin"/>
          <w:color w:val="111111"/>
          <w:sz w:val="28"/>
          <w:sz w:val="28"/>
          <w:szCs w:val="28"/>
          <w:rtl w:val="true"/>
          <w:lang w:bidi="fa-IR"/>
        </w:rPr>
        <w:t>به قضا و قدر الهی و غصه ی رزق و روزی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اختیار داریم ولی خداوند برای ما قضا و قدری قرار داده، تقسیمی در زندگی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بگوید خدا من تلاش می کنم ولی راضی ام به آن چیزی که تو پسندیدی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یکی دختر می دهد، به یکی پسر می دهد، و یکی هم اولاد ندارد، خلاصه هر کسی در زندگی اش مشکلاتی دارد و توفیقاتی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توفیقات برای یک نفر نیست، همه مشکلات هم برای یک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دار دنیا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یک نفر توفیقاتی دارد در کنارش مشکلاتی هم دارد، مهم این است که راضی باشد به این تقسيم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می تواند از خدا بخواهد مشکلاتش رفع شود، می تواند از خدا بخواهد توفیقاتش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میدان را باز گذاشته ما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یعنی خداوند رزق کم را زیاد می کند، عمر کم را طولانی می کند، عمر طولانی را کوتاه می کند؛ روایت داریم و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اللَّهُ مَا يَشَاءُ وَ يُثْبِتُ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خدا چیزهایی را پاک می کند و چیزهایی را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دعا بکند و از خدا تغییر را بخواهد، اما هیچ گاه از آن چیزی که خدا پسندیده شکوه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پنج صفت را داشت شیطان روی او نفوذ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اصحاب و یاران و فرزندان و خود اباعبدالله هیچ کدام بر مصیبت جزع نکردند، اباعبدالله هیچگاه در زندگی اش اعلام عدم رضایت به تقسيم الهی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اتکایش به خدا بود، همه جا تسبیح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 شروع کرد و با دعا تمام کرد، هیچ گاه بر مصیبت جزع نکرد، حتی وقتی طفل شش ماهه اش روی دستش جان داد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هَوَّنَ لیَ الامرِ لِأنّهُ بِعَینک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من راضی ام به این مصیبت چون در مقابل توست چون تو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پنج صفتی که عرض کردم داشت قلبش فرودگاه شیطان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عظمت ابا عبدالله قلب های همه ی ما را سلیم، منیب و فرودگاه فرشته و الهام ملائکه ات قرار بده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هوای نفس شیطان و وسوسه های او را از زندگی ما دور بگردان</w:t>
      </w:r>
      <w:r>
        <w:rPr>
          <w:rFonts w:eastAsia="IRNazanin" w:cs="IRNazanin"/>
          <w:color w:val="111111"/>
          <w:sz w:val="28"/>
          <w:szCs w:val="28"/>
          <w:rtl w:val="true"/>
          <w:lang w:bidi="fa-IR"/>
        </w:rPr>
        <w:t xml:space="preserve">. </w:t>
      </w:r>
      <w:bookmarkStart w:id="83" w:name="pg15449_148837"/>
    </w:p>
    <w:p>
      <w:pPr>
        <w:pStyle w:val="Heading3"/>
        <w:numPr>
          <w:ilvl w:val="2"/>
          <w:numId w:val="1"/>
        </w:numPr>
        <w:rPr/>
      </w:pPr>
      <w:bookmarkStart w:id="84" w:name="__RefHeading___Toc7202549_2142443653"/>
      <w:bookmarkStart w:id="85" w:name="_Toc31"/>
      <w:bookmarkEnd w:id="83"/>
      <w:bookmarkEnd w:id="84"/>
      <w:r>
        <w:rPr>
          <w:rtl w:val="true"/>
        </w:rPr>
        <w:t>مسئولیت و مسئولیت پذیری</w:t>
      </w:r>
      <w:bookmarkEnd w:id="85"/>
    </w:p>
    <w:p>
      <w:pPr>
        <w:pStyle w:val="Heading4"/>
        <w:numPr>
          <w:ilvl w:val="3"/>
          <w:numId w:val="1"/>
        </w:numPr>
        <w:rPr/>
      </w:pPr>
      <w:bookmarkStart w:id="86" w:name="__RefHeading___Toc7202551_2142443653"/>
      <w:bookmarkStart w:id="87" w:name="_Toc32"/>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Fonts w:eastAsia="Amiri" w:cs="Amiri" w:ascii="Amiri" w:hAnsi="Amiri"/>
          <w:color w:val="111111"/>
          <w:sz w:val="28"/>
          <w:szCs w:val="28"/>
          <w:rtl w:val="true"/>
          <w:lang w:bidi="ar-SA"/>
        </w:rPr>
        <w:t>»</w:t>
      </w:r>
      <w:r>
        <w:rPr>
          <w:rStyle w:val="FootnoteAnchor"/>
          <w:rtl w:val="true"/>
        </w:rPr>
        <w:footnoteReference w:id="55"/>
      </w:r>
    </w:p>
    <w:p>
      <w:pPr>
        <w:pStyle w:val="Heading4"/>
        <w:numPr>
          <w:ilvl w:val="3"/>
          <w:numId w:val="1"/>
        </w:numPr>
        <w:rPr/>
      </w:pPr>
      <w:bookmarkStart w:id="88" w:name="__RefHeading___Toc7202553_2142443653"/>
      <w:bookmarkStart w:id="89" w:name="_Toc33"/>
      <w:bookmarkEnd w:id="88"/>
      <w:r>
        <w:rPr>
          <w:rtl w:val="true"/>
        </w:rPr>
        <w:t>مقدمه</w:t>
      </w:r>
      <w:bookmarkEnd w:id="89"/>
    </w:p>
    <w:p>
      <w:pPr>
        <w:pStyle w:val="BookText"/>
        <w:rPr/>
      </w:pPr>
      <w:r>
        <w:rPr>
          <w:rFonts w:ascii="IRNazanin" w:hAnsi="IRNazanin" w:eastAsia="IRNazanin"/>
          <w:color w:val="111111"/>
          <w:sz w:val="28"/>
          <w:sz w:val="28"/>
          <w:szCs w:val="28"/>
          <w:rtl w:val="true"/>
          <w:lang w:bidi="fa-IR"/>
        </w:rPr>
        <w:t>یکی از مسائلی که از اهمیت والایی برخوردار است، مسئله ی حس مسئولیت و مسئولیت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شعور دارد، نمی تواند نسبت به پیرامون خودش بی تفاوت باشد و احساس مسئولیت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مسئوليد حتی انبیای الهیو اولیای الهی هم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مقابل چه چیزهایی مسئولیت داریم؟</w:t>
      </w:r>
    </w:p>
    <w:p>
      <w:pPr>
        <w:pStyle w:val="Heading4"/>
        <w:numPr>
          <w:ilvl w:val="3"/>
          <w:numId w:val="1"/>
        </w:numPr>
        <w:rPr/>
      </w:pPr>
      <w:bookmarkStart w:id="90" w:name="__RefHeading___Toc7202555_2142443653"/>
      <w:bookmarkStart w:id="91" w:name="_Toc34"/>
      <w:bookmarkEnd w:id="90"/>
      <w:r>
        <w:rPr>
          <w:rtl w:val="true"/>
        </w:rPr>
        <w:t>اقسام مسئولیت</w:t>
      </w:r>
      <w:bookmarkEnd w:id="91"/>
    </w:p>
    <w:p>
      <w:pPr>
        <w:pStyle w:val="Heading5"/>
        <w:numPr>
          <w:ilvl w:val="4"/>
          <w:numId w:val="1"/>
        </w:numPr>
        <w:rPr/>
      </w:pPr>
      <w:bookmarkStart w:id="92" w:name="__RefHeading___Toc7202557_2142443653"/>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من در این جا چهار تا از اقسام مسئولیت را برای شما می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چه چیزهایی باید مسئولیت داشته باشیم و بی تفاوت نباشیم</w:t>
      </w:r>
      <w:r>
        <w:rPr>
          <w:rFonts w:eastAsia="IRNazanin" w:cs="IRNazanin"/>
          <w:color w:val="111111"/>
          <w:sz w:val="28"/>
          <w:szCs w:val="28"/>
          <w:rtl w:val="true"/>
          <w:lang w:bidi="fa-IR"/>
        </w:rPr>
        <w:t>.</w:t>
      </w:r>
    </w:p>
    <w:p>
      <w:pPr>
        <w:pStyle w:val="Heading5"/>
        <w:numPr>
          <w:ilvl w:val="4"/>
          <w:numId w:val="1"/>
        </w:numPr>
        <w:rPr/>
      </w:pPr>
      <w:bookmarkStart w:id="94" w:name="__RefHeading___Toc7202559_2142443653"/>
      <w:bookmarkStart w:id="95" w:name="_Toc36"/>
      <w:bookmarkEnd w:id="94"/>
      <w:r>
        <w:rPr/>
        <w:t>1</w:t>
      </w:r>
      <w:r>
        <w:rPr>
          <w:rtl w:val="true"/>
        </w:rPr>
        <w:t>-</w:t>
      </w:r>
      <w:r>
        <w:rPr>
          <w:rtl w:val="true"/>
        </w:rPr>
        <w:t>در مقابل خداوند</w:t>
      </w:r>
      <w:bookmarkEnd w:id="95"/>
    </w:p>
    <w:p>
      <w:pPr>
        <w:pStyle w:val="Heading6"/>
        <w:numPr>
          <w:ilvl w:val="5"/>
          <w:numId w:val="1"/>
        </w:numPr>
        <w:rPr/>
      </w:pPr>
      <w:bookmarkStart w:id="96" w:name="__RefHeading___Toc7202561_2142443653"/>
      <w:bookmarkStart w:id="97" w:name="_Toc37"/>
      <w:bookmarkEnd w:id="96"/>
      <w:r>
        <w:rPr>
          <w:rtl w:val="true"/>
        </w:rPr>
        <w:t>اشاره</w:t>
      </w:r>
      <w:bookmarkEnd w:id="9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مسئولیت ما در مقابل خداست، یعنی در برابر ذات خداوند تبارک و تعالی حس مسئولیت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هر صفحه ای از قرآن کریم که مطالعه کنید این تذکر را میدهد که شما در مقابل خدا مسئوليد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حداقل سه مسئولیت در مقابل خدا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انسان نمی تواند بگوید من </w:t>
      </w:r>
      <w:bookmarkStart w:id="98" w:name="pg15449_148838"/>
    </w:p>
    <w:p>
      <w:pPr>
        <w:pStyle w:val="BookText"/>
        <w:rPr/>
      </w:pPr>
      <w:bookmarkEnd w:id="98"/>
      <w:r>
        <w:rPr>
          <w:rFonts w:ascii="IRNazanin" w:hAnsi="IRNazanin" w:eastAsia="IRNazanin"/>
          <w:color w:val="111111"/>
          <w:sz w:val="28"/>
          <w:sz w:val="28"/>
          <w:szCs w:val="28"/>
          <w:rtl w:val="true"/>
          <w:lang w:bidi="fa-IR"/>
        </w:rPr>
        <w:t>کاری ندارم، نه دینی انتخاب می کنم و نه کاری با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قدر پیغمبر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لَا إِلَهَ إِلَّا اللَّهُ تُفْلِحُوا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است، اول این مورد را باید اصلاح کرد اول عقیده و بینش مردم، و بعد روش و منش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مان روش و منش داریم، گرایش و گزینش داریم، که قبل از این چهار تا باید بینش باشد، یعنی چیزی که به آن گرایش داریم و آن را انتخاب می کنیم براساس یک اعتقادی باشد</w:t>
      </w:r>
      <w:r>
        <w:rPr>
          <w:rFonts w:eastAsia="IRNazanin" w:cs="IRNazanin"/>
          <w:color w:val="111111"/>
          <w:sz w:val="28"/>
          <w:szCs w:val="28"/>
          <w:rtl w:val="true"/>
          <w:lang w:bidi="fa-IR"/>
        </w:rPr>
        <w:t>.</w:t>
      </w:r>
    </w:p>
    <w:p>
      <w:pPr>
        <w:pStyle w:val="Heading6"/>
        <w:numPr>
          <w:ilvl w:val="5"/>
          <w:numId w:val="1"/>
        </w:numPr>
        <w:rPr/>
      </w:pPr>
      <w:bookmarkStart w:id="99" w:name="__RefHeading___Toc7202563_2142443653"/>
      <w:bookmarkStart w:id="100" w:name="_Toc38"/>
      <w:bookmarkEnd w:id="99"/>
      <w:r>
        <w:rPr>
          <w:rtl w:val="true"/>
        </w:rPr>
        <w:t>داستان</w:t>
      </w:r>
      <w:bookmarkEnd w:id="100"/>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پیغمبر گرامی اسلام در جنگ بدر به طرف میدان نبرد می رفتند دو نفر مسلح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شمارا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خوبی است، گزینش خوبی است، سراغ دشمن نرفتند، سراغ پیامبر آمدند،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انگیزه ای؟ برای چه آمده اید؟ پیامبر می خواهد بینش آنها را سؤال کند، اعتقاد، انگیزه و نیت آنها را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مشرکیم، شما را قبول نداریم، خدا را هم قبول نداریم، اما آمده ایم شما را یاری کنیم شنیده ایم جنگ است، گفتیم برویم کمک کنیم، اگر پیروز شدید به ما غنیمت بدهید، ما برای غنیمت و پول آمده ایم، کاری به خدا و پیغمبر خدا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برگردید، من فقط برای خدا می جنگم، من که نمی خواهم کشور به دست بیاورم، من برای این می جنگم که توحید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ما مسلمان می شویم، یکی مسلمان شد و آمد و دیگری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بینش و معرفت این اولین مسئولیت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زمان پیغمبر گرامی اسلام مسلمان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اسلام خدمات و کارهای خوبی انجام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دخترهایی را که می خواستند زنده به گور کنند من نمی گذاشتم آنها را زنده به گور کنند، آنها را می گرفتم و خودم بزرگ می کردم و به جای آن دختر سه شتر به پدرش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از پدرش می گرفتم به خانه می آوردم و برایش دایه ای می گرفتم و خرجش می کردم تا بزرگ شود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این گونه از مرگ </w:t>
      </w:r>
    </w:p>
    <w:p>
      <w:pPr>
        <w:pStyle w:val="BookText"/>
        <w:rPr/>
      </w:pPr>
      <w:r>
        <w:rPr>
          <w:rFonts w:ascii="IRNazanin" w:hAnsi="IRNazanin" w:eastAsia="IRNazanin"/>
          <w:color w:val="111111"/>
          <w:sz w:val="28"/>
          <w:sz w:val="28"/>
          <w:szCs w:val="28"/>
          <w:rtl w:val="true"/>
          <w:lang w:bidi="fa-IR"/>
        </w:rPr>
        <w:t>نجات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مهمی است، خدمتی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و خردهای شتر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لِي مِنِ الْأَجْرِ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چیزی از اجر به من می رسد؟ پاداش شما به من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خدا کار مثبت کسی را بی جواب نمی گذارد، هر که کار خوبی کند اجر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زمانی این کار را کرده که خدا و قیامت را قبول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معتقد بودی اجری داشتی که آن اجر را الان نداری، چون تو به خدا اعتقاد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مثبت بوده ممکن است خدا در زندگی اش به او گشایش و وسعت رزق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مخترع هستند و به جامعه خدمت می کنند حتی اگر کافر هم باشند به خاطر خدمتی که کرده اند کار آنها را بدون پاداش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 چون قیامت و قبر را قبول ندارد که خدا در آن جا به او اجر دهد در همین دنیا پاسخش را می دهد، و به او فتانت علمی یا مال یا قدرت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پاداشی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خاطر رضای خدا کار را انجام ندادی آن نمره ای را که معتقدین به خدا دارند تو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بی پاسخ می ماند اما آن نمره را ندارید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شخصی به نام أبا الغيدا به میدان آمد، این شخص مشرک بود، شروع به جنگیدن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أبا الغيدای مشرک آمده و دارد با کافران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اجازه نگرفته بود خودش به میدان رفت، خیلی تیرانداز ماهری بود، روی دو زانویش می نشست تیر می انداخت و تیرهایش به خطا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مشرکان را به درک واصل کرد، به پیغمبر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أبالغيدا چهار نفر را کشت، پنج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خوشحال می شد چون مشرک کشته شده بود، اما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آخرش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می کند اما آخرش به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بالاخره عده ای را به درک واصل کرد و بعد خودش تیر خورد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بالای سرش رفتم،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أُبَشِّرُكَ بِالْجَنَّةِ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ابالغيدا چشم هایش را باز کرد، خیلی تعجب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بهشت را قبول ندارم، من خدا و پیغمبر را قبول ندارم، من اصلاً برای خدا و پیغمبر و قرآن نیامده ام، من دیدم در مدینه خانم ها و مردم پشت سر من حرف می زنند که او از </w:t>
      </w:r>
      <w:bookmarkStart w:id="101" w:name="pg15449_148840"/>
    </w:p>
    <w:p>
      <w:pPr>
        <w:pStyle w:val="BookText"/>
        <w:rPr/>
      </w:pPr>
      <w:bookmarkEnd w:id="101"/>
      <w:r>
        <w:rPr>
          <w:rFonts w:ascii="IRNazanin" w:hAnsi="IRNazanin" w:eastAsia="IRNazanin"/>
          <w:color w:val="111111"/>
          <w:sz w:val="28"/>
          <w:sz w:val="28"/>
          <w:szCs w:val="28"/>
          <w:rtl w:val="true"/>
          <w:lang w:bidi="fa-IR"/>
        </w:rPr>
        <w:t>جنگ می ترسد و ضعیف است، لذا آمده ام بگویم که من نمی ترسم، من نیامده ام که از خدا و از دین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قطعه شمشیری هم از آن اطراف برداشت فرو کرد در شکمش و خودش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نمی خواهم مجروح بمانم، حوصله ی مریضی و جراحت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کفار، کار قشنگی است، اما انگیزه و اعتقاد پشت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حس مسئولیت داریم، اما در مقابل چه کسی؟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خدا سه گونه مسئولیت داریم؛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خدا را خوب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لِلَّهِ الْأَسْماءُ الْحُسْنى فَادْعُوهُ بِها </w:t>
      </w:r>
      <w:r>
        <w:rPr>
          <w:rFonts w:eastAsia="IRNazanin" w:cs="IRNazanin"/>
          <w:color w:val="111111"/>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ارتباط با خدا، حرف زدن با خدا و خواندن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 رَسُولِهِ</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از خدا جلو نیفتید، هر چه فرموده بگویید چشم، هر چه هم گفته نه، بگویید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خودم یک سلیقه درست کنم، خودم یک روش درست کنم، خودم یک عملی را ابداع کنم،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مقابل خدا سه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خواندن خدا، و جلو نیفتادن از دستورات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مسئولیت در مقابل خدا</w:t>
      </w:r>
    </w:p>
    <w:p>
      <w:pPr>
        <w:pStyle w:val="Heading5"/>
        <w:numPr>
          <w:ilvl w:val="4"/>
          <w:numId w:val="1"/>
        </w:numPr>
        <w:rPr/>
      </w:pPr>
      <w:bookmarkStart w:id="102" w:name="__RefHeading___Toc7202565_2142443653"/>
      <w:bookmarkStart w:id="103" w:name="_Toc39"/>
      <w:bookmarkEnd w:id="102"/>
      <w:r>
        <w:rPr/>
        <w:t>2</w:t>
      </w:r>
      <w:r>
        <w:rPr>
          <w:rtl w:val="true"/>
        </w:rPr>
        <w:t>-</w:t>
      </w:r>
      <w:r>
        <w:rPr>
          <w:rtl w:val="true"/>
        </w:rPr>
        <w:t>در مقابل پیامبر</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پیامبر اکرم مسئولیت داریم، 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جداگانه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پیامبرش حضرت محمد صلى الله عليه و آله وسلم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هر چه پیغمبر برای شما آورده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پیغمبر هیچ وقت از روی هوای نفس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گوید وحی است؛ لذا برای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سنت، حجت است و هم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پیغمبر بگوید برای ما حجت است و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خدا فرموده است از پیغمبر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پیغمبر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طريقيه؛ یعنی پیغمبر می گوید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خدااین گونه فرموده، در این جا پیغمبر واسطه است، دارد حرف خدا را می 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موضوعیه؛ اما یک وقت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گونه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که نیامده چگونه نماز بخوانید، قرآن می گوید نماز بخوانید؛ اما نیامده که نماز صبح چند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امیرالمؤمنین علیه السلام در قرآن نیست؟ اگر چه بعضی ها این فکر انحرافی را مطرح می کنند که نام حضرت بوده اما از قرآن حذف شده است، خیر این فکر، فکر انحرافی است، فکر ضد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همین قرآن است، بدون اضافه و حذف یک حرف و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مصون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هر کجا در مقاله، کتاب و یا هر اثری این فکر انحرافی را گسترش دهد که در قرآن اسم ائمه بوده و یا آیات و مطالبی داشته که حذف شده، این فکر خلاف قرآن و خلاف فرمایش بزرگان و خلاف سیره ی ائمه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مطلب و روایات را خوب متوجه نشده است هر کسی می خواهد باشد، اگر قصد تعرض هم نداشته باشد و جاهل هم نباشد، پس خوب متوجه نشده است؛ چون در این سال های اخیر و این روزها دیده ام بعضی ها حتی در کتاب رسمی این فکر را منتشر می کنند که قرآن اسامی ائمه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 اعتقاد ما این است که این قرآن همان قرآنی است که بر پیامبر خدا نازل شده، بی کم 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همین روایتی است که برایتان بیان می کنم علما و بزرگان ما ده ها کتاب درباره ی مصونیت قرآن از تحریف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شخصی خدمت امام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اسم ائمه در قرآن نیست؟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کلیات است، کتاب اخلاقی و کتاب تبیان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نبوده جزئیات در قرآن باشد، آیا جزئیات نماز در قرآن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کجای قرآن است که نماز صبح دو رکعت، نماز ظهر چهار رکعت و نماز مغرب سه رکعت؟ قرآن هیچ کجا راجع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رکعات نماز صحبت نکرده،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نماز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آثارش 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نماز صبح را دو رکعتی و ظهر را چهار رکعتی می خوانید؟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آمده جزئیات نماز کلی را بیان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گونه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جزئیات در قرآن آمده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که مثلاً زکات چند شتر چقدر است، و یا زکات گوسفند و طلا به چه میزان است؟ قرآن مکرر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زکات را پرداخت اما جزئیاتش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حج نیز به همین گونه، در رابطه با هفت مرتبه طواف و بسیاری از جزئیات آن چیزی نیامده است مثلاً در رابطه با صفا و مروه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اما این که چند مرتبه،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ها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پیغمبر دو شأن برای قرآن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یعنی یکی بخواند و یکی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لِتَقْرَأَهُ عَلَى النَّاسِ</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برای این که برای مردم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لِتُبَيِّنَ لِلنَّاسِ</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آن را برای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بیان غیر از شأن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ده آیه می خواند بعد تفسیر می کرد،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باز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بروید این ده آیه را یاد بگیرید بعد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در هیچ جلسه ای بیش از ده آیه نمی خواند، چون می خواست توضیح بدهد،تشریح می کرد و یاد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خیلی جزئیات را بیان نکرده است،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خيط أبيض تا خيط أسود روزه بگیرید</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 و طناب؛ از طناب سفید تا طناب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رفت و در خانه اش یک طناب سفید آویزان کرد و روزه گرفت، دائم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نگاه می کرد که چه وقت طناب سیاه می شود تا روزه اش را باز کند، چون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طناب سفید تا طناب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الْخَيْطُ 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الْخَيْطِ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طناب سیاه نشد و او دارد از گرسنگی از پا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خدمت پیغمبر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معنای این آیه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بَياضُ النَّهارِ مَن سَوادُ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کنایه است؛ طناب سفید یعنی سپیده ی صبح، فجر یاهمان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طناب سیاه، یعنی شب و مغرب</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پیغمبر باید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این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نماز در قرآن نیامده، جزئیات طواف در قرآن نیامده، جزئیات زکات در قرآن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نماز که عمود دین است نگفته چند رکعت بخوان، شما توقع داری اسم امیرالمؤمنین در قرآن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أَطِيعُوا الرَّسُولَ وَ أُولِي الْأَمْرِ</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می روی از پیغمبر می پرسی که چند رکعت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که من می خوانم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كَمَا رَأَيْتُمُونِي أُصَلِّي </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ابن عبدالله انصاری هم رفت خدمت پیغمبر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است، اما أولى الأمر چه کسانی هستند؟ حضرت امام 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تعصب نداشته باشد همین حرف منطقی و عقلی و بسیار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حرف کاملاً پسندیده ای است، منابع اهل سنت این روایات را نقل کرده اند که 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اثْنَا عَشَرَ أَمِيراً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امام های بعد از من یا خلفای بعد از من یا امرای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که نمی شود منکر شد، اما این دوازده نفر چه کسانی هستند؟ اهل سنت وقتی می خواهند بشمارند،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اول، خلیفه ی دوم، خلیفه ی سوم، امیرالمؤمنین، امام حسن، معاویه،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دوازده نفر اولی را </w:t>
      </w:r>
      <w:bookmarkStart w:id="104" w:name="pg15449_148844"/>
    </w:p>
    <w:p>
      <w:pPr>
        <w:pStyle w:val="BookText"/>
        <w:rPr/>
      </w:pPr>
      <w:bookmarkEnd w:id="104"/>
      <w:r>
        <w:rPr>
          <w:rFonts w:ascii="IRNazanin" w:hAnsi="IRNazanin" w:eastAsia="IRNazanin"/>
          <w:color w:val="111111"/>
          <w:sz w:val="28"/>
          <w:sz w:val="28"/>
          <w:szCs w:val="28"/>
          <w:rtl w:val="true"/>
          <w:lang w:bidi="fa-IR"/>
        </w:rPr>
        <w:t>می شمارند، می گویند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منظور پیغمبر دوازده انسان صالح بود، که مثلاً یکی از آنها عمر ابن عبدالعزيز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این گونه و بعضی ها آنگونه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در حالی که پیغمبر در بعضی از روایات ائمه را به نام ذکر کرده است و در منابع متعدد نام ائمه آورده شده است باز هم انکار می کنید؟ پس دومین حس مسئولیت ما مسئولیت در مقابل پیغمبر خداست، ما در مقابل پیغمبر هم مسئول هستیم، هم اطاعت طریقی و هم اطاعت موضوعی، یعنی وقتی خودش مطلبی را بفرماید برایمان حجت است، و وقتی بگوید خدا فرموده است آن هم حجت است</w:t>
      </w:r>
    </w:p>
    <w:p>
      <w:pPr>
        <w:pStyle w:val="Heading5"/>
        <w:numPr>
          <w:ilvl w:val="4"/>
          <w:numId w:val="1"/>
        </w:numPr>
        <w:rPr/>
      </w:pPr>
      <w:bookmarkStart w:id="105" w:name="__RefHeading___Toc7202567_2142443653"/>
      <w:bookmarkStart w:id="106" w:name="_Toc40"/>
      <w:bookmarkEnd w:id="105"/>
      <w:r>
        <w:rPr/>
        <w:t>3</w:t>
      </w:r>
      <w:r>
        <w:rPr>
          <w:rtl w:val="true"/>
        </w:rPr>
        <w:t>-</w:t>
      </w:r>
      <w:r>
        <w:rPr>
          <w:rtl w:val="true"/>
        </w:rPr>
        <w:t>در مقابل امام</w:t>
      </w:r>
      <w:bookmarkEnd w:id="10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مسئولیت ما مسئولیت در مقابل امام و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زیارت جامعه کبیره آن اثر گرانسنگ امام هادی علیه السلام، می گوییم اگر کسی از شما جلو بیفتد باخته است و اگر کسی عقب بماند آن هم باخته است، کسی که همراه شما باشد پیروز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مَنْ وَالَاكُمْ وَ هَلَكَ مَنْ عَادَاكُمْ وَ خَابَ مَنْ جَحَدَكُمْ وَ ضَلَّ مَنْ فَارَقَكُمْ وَ فَازَ مَنْ تَمَسَّكَ بِكُمْ</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در زندگی اصحاب امام حسین علیه السلام موج می زند؛ چرا ابالفضل العباس با لب تشنه آب را روی آب ریخت؟ می توانست بنوشد، ولی مسؤول حسین و یاران و فرزندان حسین بود، وقتی می بیند طفل شش ماهه تشنه است، سه ساله تشنه است، برادرش تشنه است، آب را روی آب می ریزد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نَفْسٍ مِنْ بَعِيدِ الْحُسَيْنِ هُونی </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این حس مسئولیت است، که در اسلام هم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ابوذر در جنگ تبوک مشک آب روی دوشش بود، تشنه آمد خدمت پیغمبر، از شدت تشنگی روی زمین افتاد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نیاشامیدی؟ مشک آب که همراهت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حیف است قبل از شما من آب بنوشم اول این آب را شما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بنوشید، تشنگی را تحمل کردم تا این آب را به شما برسانم</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وفا و مسئولیت پذیری است که نوجوان ده یازده ساله آمده برای شهادت التماس می کند، قاسم سیزده ساله آمده دست می بوسد، پا می بوسد او مقام که نمی خواهد، عنوان که 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يَزَلِ الغُلامُ يُقَبِّلُ يَدَيهِ ورِجلَيهِ حَتیَّ أَذِنَ لَهُ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آن قدر دست و پای عمو را بوسید تا از او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مسئولیت این گونه است که سعید ابن عبدالله روی زمین افتاده و تمام بدنش پر از تیر است، در ظهر عاشورا موقع نماز، امام حسین بالای سرش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وصیتی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من جواب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 به عهدم وفا کردم؟ آیا شما از من راضی هستید؟ اگر شما راضی هستید من راحت جان می دهم، اما اگر شما راضی نیستید جان دادن برایم سخت است</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مسئولیت است که وقتی زید ابن سوهان در جنگ جمل روی زمین افتاد، امیرالمؤمنین بالای سرش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سفارشی نداری؟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أَوَفَيْتُ يَابْنَ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به من بگویید از من راضی هستید یا نه؟ آیا من به عهدم وفا کردم؟ یک وصیت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تَغْسِلُوا عَنی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را از چهره ی من پاک نکنید، می خواهم در قیامت بگویم ای مردم، من از علی دفاع کردم و شاهدش هم خون های روی بدنم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مسئولیت این است؛ میثم تمار بر دار، حجرابن عدی مقابل قبر، رشید حجری با دست و پای قطع شده، ابن سکیت با زبان از حلق بیرون کشیده شده از امیرالمؤمنین دفاع می کنند و حاضر نمی شوند به امامشان پشت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و شما این مسئولیت را در مقابل امام زمانمان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مسئولیت این است که انسان بداند دوشنبه و پنجشنبه پرونده اش نزد امام زمان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مسئولیت این است که وقتی انسان می خواهد دعا کند امام را مقدم بدارد و اول برای او 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حَوَائِجِي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جلوی حاجت هایمان قرار می دهیم، این گونه نیست که همه چیز </w:t>
      </w:r>
      <w:bookmarkStart w:id="107" w:name="pg15449_148846"/>
    </w:p>
    <w:p>
      <w:pPr>
        <w:pStyle w:val="BookText"/>
        <w:rPr/>
      </w:pPr>
      <w:bookmarkEnd w:id="107"/>
      <w:r>
        <w:rPr>
          <w:rFonts w:ascii="Amiri" w:hAnsi="Amiri" w:eastAsia="Amiri" w:cs="Amiri"/>
          <w:color w:val="111111"/>
          <w:sz w:val="28"/>
          <w:sz w:val="28"/>
          <w:szCs w:val="28"/>
          <w:rtl w:val="true"/>
          <w:lang w:bidi="ar-SA"/>
        </w:rPr>
        <w:t>بخواهیم و بعد برای شما دعا کنیم بلکه اول برای شما دعا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 مسئولیت در مقابل امام این است که انسان بداند امام اعمالش را می بیند؛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خلاصه ی عرض امروز من در کنار این مضجع شریف و کنار حرم کریمه ی اهل بیت، فاطمهی معصومه این است که ما نمی توانیم بی تفاوت باشیم، ما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چه کسی؟ من سه شاخه اش را عرض کردم؛ خدا،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ی دیگر آن را هم بگویم البته اگر عزیزان طلبه و دوستان اهل تحقیق، توضیح بیشتر این سخنرانی را خواستند، بنده اخیراً در مجله ی ره توشه مقاله ای را در همین موضوع ارائه کرده ام و چاپ شده است به آن جا مراجعه کنید، به طور مفصل وارد بحث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مختلف آن را آورده ام</w:t>
      </w:r>
      <w:r>
        <w:rPr>
          <w:rFonts w:eastAsia="IRNazanin" w:cs="IRNazanin"/>
          <w:color w:val="111111"/>
          <w:sz w:val="28"/>
          <w:szCs w:val="28"/>
          <w:rtl w:val="true"/>
          <w:lang w:bidi="fa-IR"/>
        </w:rPr>
        <w:t>.</w:t>
      </w:r>
    </w:p>
    <w:p>
      <w:pPr>
        <w:pStyle w:val="Heading5"/>
        <w:numPr>
          <w:ilvl w:val="4"/>
          <w:numId w:val="1"/>
        </w:numPr>
        <w:rPr/>
      </w:pPr>
      <w:bookmarkStart w:id="108" w:name="__RefHeading___Toc7202569_2142443653"/>
      <w:bookmarkStart w:id="109" w:name="_Toc41"/>
      <w:bookmarkEnd w:id="108"/>
      <w:r>
        <w:rPr/>
        <w:t>4</w:t>
      </w:r>
      <w:r>
        <w:rPr>
          <w:rtl w:val="true"/>
        </w:rPr>
        <w:t>-</w:t>
      </w:r>
      <w:r>
        <w:rPr>
          <w:rtl w:val="true"/>
        </w:rPr>
        <w:t>در مقابل اعضاء و جوارح</w:t>
      </w:r>
      <w:bookmarkEnd w:id="10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مسئولیت من و شما، مسئولیت در مقابل اعضایمان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این دست و پا و گوش از خودش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ها دست من و شماست، این عقل و فکر و منش ماست که به این ها فرمان می دهد، 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العُقولُ أئِمَّةُ الأَفكارِ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پیشوای فکر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الْأَفْكَارُ أئمه الْقُلُوبِ وَ الْقُلُوبُ أئمه الْحَوَاسِّ وَ الْحَوَاسُّ أَئِمَّةُ الْأَعْضَاءِ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فکر پیشوای درک است، و درک پیشوای حس است؛ یعنی اول عقل است بعد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خیلی زیباست و نیاز به توضیح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عقل است بعد فکر است، فکر از عقل خط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عاقل نیست فکر هم ندارد چون اول عقل است بعد فکر، و بعد قلب است؛ یعنی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به فکر خط می دهد، فکر به قلب خط می دهد، و قلب به حس و حس به عضو؛ یعنی دستی که شما به سر یک مظلوم می زنید این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مقدمه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مقدمه ای دارد، عقل، فکر، درک، و حس؛ پس خودش هیچ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مقابل این دست مسئوليد، این </w:t>
      </w:r>
    </w:p>
    <w:p>
      <w:pPr>
        <w:pStyle w:val="BookText"/>
        <w:rPr/>
      </w:pPr>
      <w:r>
        <w:rPr>
          <w:rFonts w:ascii="IRNazanin" w:hAnsi="IRNazanin" w:eastAsia="IRNazanin"/>
          <w:color w:val="111111"/>
          <w:sz w:val="28"/>
          <w:sz w:val="28"/>
          <w:szCs w:val="28"/>
          <w:rtl w:val="true"/>
          <w:lang w:bidi="fa-IR"/>
        </w:rPr>
        <w:t>چشم که خودش به جایی نمی افتد شما با آن نگاه می کنی، این گوش که خودش استماع ندارد شما وسیله ی آن را فراهم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كُلُّ أُولٰئِكَ كانَ عَنهُ مَسئولًا</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سمع به معنای 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می گویند چرا فقط چشم و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السَّمعَ وَالبَصَرَ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 مثلاً بویایی را نگفته، لامسه و چشایی را نگفته است و فقط شنوایی و بینایی را گفته است؟ شاید دلیلش این است که این دو بیشتر در معرض استفاده هستند، این قدر که انسان با گوش و چشم چیزی را می گیرد با بو و چشیدن و لمس کردن چیزی را نمی گیرد، لذا از میان این پنج حس، قرآن روی این دو دست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كُلُّ أُولٰئِكَ كانَ عَنهُ مَسئولًا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به همه ی ما و شما توفیق عمل به وظیفه و مسئولیت شناسی را عنایت بفرماید</w:t>
      </w:r>
      <w:r>
        <w:rPr>
          <w:rFonts w:eastAsia="IRNazanin" w:cs="IRNazanin"/>
          <w:color w:val="111111"/>
          <w:sz w:val="28"/>
          <w:szCs w:val="28"/>
          <w:rtl w:val="true"/>
          <w:lang w:bidi="fa-IR"/>
        </w:rPr>
        <w:t xml:space="preserve">. </w:t>
      </w:r>
      <w:bookmarkStart w:id="110" w:name="pg15449_148848"/>
    </w:p>
    <w:p>
      <w:pPr>
        <w:pStyle w:val="Heading3"/>
        <w:numPr>
          <w:ilvl w:val="2"/>
          <w:numId w:val="1"/>
        </w:numPr>
        <w:rPr/>
      </w:pPr>
      <w:bookmarkStart w:id="111" w:name="__RefHeading___Toc7202571_2142443653"/>
      <w:bookmarkStart w:id="112" w:name="_Toc42"/>
      <w:bookmarkEnd w:id="110"/>
      <w:bookmarkEnd w:id="111"/>
      <w:r>
        <w:rPr>
          <w:rtl w:val="true"/>
        </w:rPr>
        <w:t>اباعبدالله مظهر شجاعت</w:t>
      </w:r>
      <w:bookmarkEnd w:id="112"/>
    </w:p>
    <w:p>
      <w:pPr>
        <w:pStyle w:val="Heading4"/>
        <w:numPr>
          <w:ilvl w:val="3"/>
          <w:numId w:val="1"/>
        </w:numPr>
        <w:rPr/>
      </w:pPr>
      <w:bookmarkStart w:id="113" w:name="__RefHeading___Toc7202573_2142443653"/>
      <w:bookmarkStart w:id="114" w:name="_Toc43"/>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قُولُوا قَوْلًا سَدِيداً </w:t>
      </w:r>
      <w:r>
        <w:rPr>
          <w:rStyle w:val="FootnoteAnchor"/>
          <w:rtl w:val="true"/>
        </w:rPr>
        <w:footnoteReference w:id="80"/>
      </w:r>
    </w:p>
    <w:p>
      <w:pPr>
        <w:pStyle w:val="Heading4"/>
        <w:numPr>
          <w:ilvl w:val="3"/>
          <w:numId w:val="1"/>
        </w:numPr>
        <w:rPr/>
      </w:pPr>
      <w:bookmarkStart w:id="115" w:name="__RefHeading___Toc7202575_2142443653"/>
      <w:bookmarkStart w:id="116" w:name="_Toc44"/>
      <w:bookmarkEnd w:id="115"/>
      <w:r>
        <w:rPr>
          <w:rtl w:val="true"/>
        </w:rPr>
        <w:t>مقدمه</w:t>
      </w:r>
      <w:bookmarkEnd w:id="116"/>
    </w:p>
    <w:p>
      <w:pPr>
        <w:pStyle w:val="BookText"/>
        <w:rPr/>
      </w:pPr>
      <w:r>
        <w:rPr>
          <w:rFonts w:ascii="IRNazanin" w:hAnsi="IRNazanin" w:eastAsia="IRNazanin"/>
          <w:color w:val="111111"/>
          <w:sz w:val="28"/>
          <w:sz w:val="28"/>
          <w:szCs w:val="28"/>
          <w:rtl w:val="true"/>
          <w:lang w:bidi="fa-IR"/>
        </w:rPr>
        <w:t>یکی از صفات و ویژگی های ابا عبدالله که جا دارد ما بیشتر به آن توجه کنیم، و این صفت را برای خودمان معنا کنیم عبارت است از صفت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ابا عبدالله و اصحاب و یارانش یک شجاعت بی نظیر و یک شجاعت قابل توجهی است، هم قبل از عاشورا و هم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حسین را بیشتر در عاشورا و واقعه ی کربلا می شناسیم؛ اما درباره ی پنجاه و چند سال قبل از عاشورا از امام حسین راجع به عرفان و شجاعت و صفاتش کمتر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دیدم از یک نویسنده به نام امام حسین قبل از عاشورا، کتاب نسبتاً خوب و قابل استفاده ای بود، و شخصیت امام حسین را قبل از عاشورا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کتاب ها امام حسین را در عاشورا بیان می کنند؛ اما این نویسنده امام حسین علیه السلام را در صفین، جمل، زمان معاویه، زمان پدرش و حوادث قبل از عاشورا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گویند شجاعت تصور ما خوب جنگیدن و خوب در مقابل دشمن ایستادن است؛ اما این یک معنای شجاعت است</w:t>
      </w:r>
      <w:r>
        <w:rPr>
          <w:rFonts w:eastAsia="IRNazanin" w:cs="IRNazanin"/>
          <w:color w:val="111111"/>
          <w:sz w:val="28"/>
          <w:szCs w:val="28"/>
          <w:rtl w:val="true"/>
          <w:lang w:bidi="fa-IR"/>
        </w:rPr>
        <w:t>.</w:t>
      </w:r>
    </w:p>
    <w:p>
      <w:pPr>
        <w:pStyle w:val="Heading4"/>
        <w:numPr>
          <w:ilvl w:val="3"/>
          <w:numId w:val="1"/>
        </w:numPr>
        <w:rPr/>
      </w:pPr>
      <w:bookmarkStart w:id="117" w:name="__RefHeading___Toc7202577_2142443653"/>
      <w:bookmarkStart w:id="118" w:name="_Toc45"/>
      <w:bookmarkEnd w:id="117"/>
      <w:r>
        <w:rPr>
          <w:rtl w:val="true"/>
        </w:rPr>
        <w:t>علائم شجاعت</w:t>
      </w:r>
      <w:bookmarkEnd w:id="118"/>
    </w:p>
    <w:p>
      <w:pPr>
        <w:pStyle w:val="Heading5"/>
        <w:numPr>
          <w:ilvl w:val="4"/>
          <w:numId w:val="1"/>
        </w:numPr>
        <w:rPr/>
      </w:pPr>
      <w:bookmarkStart w:id="119" w:name="__RefHeading___Toc7202579_2142443653"/>
      <w:bookmarkStart w:id="120" w:name="_Toc46"/>
      <w:bookmarkEnd w:id="119"/>
      <w:r>
        <w:rPr>
          <w:rtl w:val="true"/>
        </w:rPr>
        <w:t>اشاره</w:t>
      </w:r>
      <w:bookmarkEnd w:id="12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چهار الی پنج علامت از انسان های شجاع را برایتان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فقط به خوب جنگیدن نیست، گاهی شجاعت ممکن است به عدم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w:t>
      </w:r>
      <w:bookmarkStart w:id="121" w:name="pg15449_148849"/>
    </w:p>
    <w:p>
      <w:pPr>
        <w:pStyle w:val="BookText"/>
        <w:rPr/>
      </w:pPr>
      <w:bookmarkEnd w:id="121"/>
      <w:r>
        <w:rPr>
          <w:rFonts w:ascii="IRNazanin" w:hAnsi="IRNazanin" w:eastAsia="IRNazanin"/>
          <w:color w:val="111111"/>
          <w:sz w:val="28"/>
          <w:sz w:val="28"/>
          <w:szCs w:val="28"/>
          <w:rtl w:val="true"/>
          <w:lang w:bidi="fa-IR"/>
        </w:rPr>
        <w:t>که این چند صفت را بگویم اول شجاعت را برای شما معنا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قومی غضب داریم، یک قوه ی شهوت داریم و یک قومی فکر و عقل؛ این سه قوه در وجود همه 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قوا اگر کنترل شود یک اثری دارد؛ قوه ی شهوت که در همه هست اگر کنترل شود تبدیل به عفت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عفيف چه کسی است؟ کسی که شهوتش را کنترل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ی غضب کنترل شود تبدیل به شجاعت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چیست؟ کنترل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قوه ی فکر خوب استفاده شود می شود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چیزی را بی دلیل به انسان نمی دهد، اگر به ما غضب و عصبانیت نمی داد شجاعت درست نمی شد، انسان نمی توانست بجنگد؛ چون باید در یک جایی عصبانی شود، در میدان جنگ اگر غضب نباشد انسان به دشمن حمله نمی کند، اگر شهوت نباشد ممکن است ازدواج نکند، علاقه ها ایجاد نشود، صاحب اولاد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 شهوت لازم است، هم غضب و هم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شهوت اگر کنترل شود، می شود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اگر کنترل شود، می شود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فکر استفاده شود، می شود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شجاعت؛ یعنی کنترل قوه ی غضب</w:t>
      </w:r>
      <w:r>
        <w:rPr>
          <w:rFonts w:eastAsia="IRNazanin" w:cs="IRNazanin"/>
          <w:color w:val="111111"/>
          <w:sz w:val="28"/>
          <w:szCs w:val="28"/>
          <w:rtl w:val="true"/>
          <w:lang w:bidi="fa-IR"/>
        </w:rPr>
        <w:t>.</w:t>
      </w:r>
    </w:p>
    <w:p>
      <w:pPr>
        <w:pStyle w:val="Heading5"/>
        <w:numPr>
          <w:ilvl w:val="4"/>
          <w:numId w:val="1"/>
        </w:numPr>
        <w:rPr/>
      </w:pPr>
      <w:bookmarkStart w:id="122" w:name="__RefHeading___Toc7202581_2142443653"/>
      <w:bookmarkStart w:id="123" w:name="_Toc47"/>
      <w:bookmarkEnd w:id="122"/>
      <w:r>
        <w:rPr/>
        <w:t>1</w:t>
      </w:r>
      <w:r>
        <w:rPr>
          <w:rtl w:val="true"/>
        </w:rPr>
        <w:t>.</w:t>
      </w:r>
      <w:r>
        <w:rPr>
          <w:rtl w:val="true"/>
        </w:rPr>
        <w:t>راستگویی</w:t>
      </w:r>
      <w:bookmarkEnd w:id="12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حدیث هایی که می خوانم خوب دقت کنید، اولین حديث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معصوم علیه السلام روایت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تَمَيَّزَتِ الْأَشْيَاءَ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چیزها را تقسیم بکنیم، اگر بخواهیم خوبی ها، بدی ها، راست و دروغ را تقسیم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الصِّدقُ مَع الشَّجاعَةِ و كانَ الجُبنُ مَع الكَذِبِ</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ما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غلط مشهور است، صحيح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های انسان شجاع چیست؟ امام و حجت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 انسان شجاع صداقت است، و علامت آدم ترسو دروغگویی، خدعه و افتراست، حقیقت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ابن زیاد در کوفه بعد از شهادت امام حسین علیه السلام، ابن زیاد به منبر رفت، شروع کرد به امام حسین جسارت کردن، هر چه دلش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به امام حسین و به امیرالمؤمنین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نشسته اند گوش می کنند، همه میدانند دروغ می گوید، چرا؟ چون امیرالمؤمنین بعد از خلافتش تقریباً یکی دو سال بعد به کوفه آمد و لااقل سه سال در این شهر خلافت کرده، مردم کوفه على علیه السلام را خوب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بگوییم مردم شام علی علیه السلام را نمی شناختند حق داشتند، اما کوفه جایی است که بیست سال قبل از کربلا حضرت علی در آن جا خلافت کرده، نماز جماعت خوانده خطبه خوانده، دخترش زینب در آن جا درس تفسیر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شناختند باگذشت بیست سال که یک نسل عوض نمی شود، الان خیلی از شما بیست سال پیش را یادتان است، بیست سال، دویست سال نیست که بگوییم نسل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شهید شد، واقعه ی کربلا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 بیست سال بعد رفته در کوفه ای که مرکز خلافت حضرت علی علیه السلام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آن طرف تر قبر حضرت علی علیه السلام در نجف است؛ البته آن موقع قبر حضرت مکشوف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آمده بالای منبر و دارد ناسزا می گوید، همه هم در حال گوش کردن هستند یک نفر هم برای اعتراض بلند نشد، این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جانباز به نام عبدالله ابن عفیف که در جنگ ها هر دو چشمش را یکی را در صفین و دیگری را در جمل در رکاب امیرالمؤمنین از دست داده بود؛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و راستگویی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الْكَذَّابَ ابْنَ الْكَذَّابِ، أَنْتَ وَ أَبُوكَ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خودت، پدرت، جد و اجداد و خانواده 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ها را به امام حسین میزنی؟ امام حسین پسر پیغمبر بود، سيد شباب اهل جنت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بین جمعیت از فضایل امام حسین گفتن و بساط ابن زیاد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او را دستگیر کرد و نزد ابن زیاد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من را به هم می زنی؟ می خواهی بگویم اعدامت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هم به دست خبیثی مثل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شهید شد خبرش به من رسید، خیلی غصه خوردم،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کور بودم، نابینا بودم اگر چنین نبود امام حسین را یاری می کردم،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دیگر مدال شهادت نصیبم نمی شود و تا آخر عمر از شهادت محروم هستم، نمیدانستم خدا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مرا دوست دارد که شهادتم را به دست خبیثی مثل تو قرار می دهد</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این شجاعت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الصِّدقُ مَع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آدم ترسو نان به نرخ روز می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بیشتر کسانی که در کربلا بودند امام حسین را می شناختند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فَرَزدَق که شاعر است به امام حسین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این جمعیت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قلب هایشان با شماست، می دانند حق با شماست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سُیوفُهُم عَلَیک</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اما از ترس جلوی شما شمشیر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علامت انسان شجاع این است که راست می گوید، اما ترسو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می پوشاند و کتمان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دنیای امروز را نگاه کنید، آمریکایی ها، اسرائیلی ها، و سایر دشمنان را ببینید، که این روزها جرأت جسارت به ساحت پیغمبر گرامی اسلامی صلی الله علیه و آله و سلم را پیدا کرده اند، روزنامه های دانمارک، سوئد، کشورهای مختلف، و همچنین بعضی شبکه های تلویزیونی این دوازده کاریکاتور را پخش کردند، گاهی می بینید یک روزنامه نگار حواسش نبوده یک کاریکاتور را در گوشه ای کشیده و فورأً آن را جمع می کنند؛ اما این کاریکاتورها یکی نیست دو تا نیست سه تا نیست دوازده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صفحه های بزرگ روزنامه، در شبکه های تلویزیونی آوردند، نشان دادند اگر کسی همین حرکت و همین جسارت و بی ادبی را نسبت به یک رهبر مذهبی آنها انجام بدهد صدایشان در می آید، اما شخصیتی که به آن جسارت شده پیغمبر است، شخصیت بزرگ جهان اسلام است، کسی که قرآن درباره ی او می گوید صدایتان را از صدای او بالاتر نیاورید، اگر تن صدای پیغمبر مثلاً هفتاد است تن صدای شما پنجاه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أَصْوَاتَكُمْ فَوْقَ صَوْتِ النَّبِيِّ</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او را به اسم صدا نزنید، وقتی می خواهید صدایش بزنید،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یک بار هم پیغمبر را به اسم خطاب نکرده است، سرتاسر قرآن را ببینید که یک جا خدا پیغمبر را با اسم صدا زده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پیغمبر در قرآن هست، اما این که خدا او را به اسم صدا زده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زده، داود را به اسم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اما یا محمد صلى الله علیه و آله و سلم، در قرآن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پیغمبر را به نام احمد یا محمد صدا بزند،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النَّبِيُّ يا أَيُّهَا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پیامبر، 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أَيُّهَا الْمُزَّمِّلُ </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شخصیتی که دنیا برای او احترام قائل است به راحتی در روزنامه جسارت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موج اسلام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یکی از تحلیل گرانی که در خارج درس می خواند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در کشورهای خارجی مسلمان را به عنوان کسی می شناختند که شراب نمی خورد، گوشت خوک نمی خورد، نماز می خواند و یا مثلاً به مکه می رود و دور خانه ی خدا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برایشان مفهوم نبود چرا شراب نمیخورد چرا گوشت خوک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 را به عنوان چهره ای می شناختند که برای خودش ممنوعیت هایی درست کرده، مثلاً این را نخور، این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در این قالب می شناختند اما امروز کسی مسلمان را این گونه نمی شناسد، بلکه می گوید مسلمان ظلم ستیز است، مسلمان حکومت عوض می کند، مسلمان یک تمدن ایجاد می کند، مسلمان در جنوب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مستأصل کرده، مسلمان یک حکومت چند صد ساله را در ایران عوض کرده، مسلمان یک رهبر مذهبی ساده اش در یک خانه ی محقر، در یک کوچه ی باریک در یک منطقه ی مستضعف نشین نجف نشسته، یک اعلامیه می دهد، یک مرتبه تمام ليستش در انتخابات عراق رأی می آورد؛ چشم مردم نجف و عراق به آیت الله سیستانی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دنیای امروز خط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فتوای میرزای شیرازی یک پیرمرد ساده ی مسلمان، تنباکو را تحریم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مرجع تقلید مسلمانان دنیا را و سلمان رشدی را مستأصل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فتوای امام آن چنان از آن جسارت جلوگیری کرد، امروز مسلمان این گونه است و این مانع آنهاست، پس چرا جسارت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می کشد، او را تروریست می خواند، با اصل هم مخالف </w:t>
      </w:r>
    </w:p>
    <w:p>
      <w:pPr>
        <w:pStyle w:val="BookText"/>
        <w:rPr/>
      </w:pPr>
      <w:r>
        <w:rPr>
          <w:rFonts w:ascii="IRNazanin" w:hAnsi="IRNazanin" w:eastAsia="IRNazanin"/>
          <w:color w:val="111111"/>
          <w:sz w:val="28"/>
          <w:sz w:val="28"/>
          <w:szCs w:val="28"/>
          <w:rtl w:val="true"/>
          <w:lang w:bidi="fa-IR"/>
        </w:rPr>
        <w:t>است کار به امیرالمؤمنین یا به خلیفه ی اول و دوم ندارد، کار ندارد شیعه است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پیغمبر دست گذاشته روی رسول الله؛ کسی که حساسیت جهان روی اوست، این نشانه ی ضعف و زبونی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امروز مراجع و بزرگان و کشورها در مقابل این جسارتی که از روزنامه ی دانمارک شروع شد تا سایر روزنامه ها هنوز هم ادامه دارد، موضع گرفتند این با عذرخواهی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را در دنیا منتشر کردی و جسارت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ی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اهل بحث می آید بحث می کند،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مشرکین بگو بیایید بحث کنیم، فحش ندهید ناسزا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قرآن به مسلمان ها می گوید به بت ناسزا نگویید بتی که ارزش ندارد و از چوب و سنگ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مشرکین را صب نکنید، به مشرکین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با هم بحث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بُرْهانَكُمْ</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استدلال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با این روشنایی، با این بینش، و فحش و کاریکاتور کشیدن از شخصیتی مثل پیغمبر معصوم صلی الله علیه و آله و سلم این دلیل بر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کسی است که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به نام سوده ی حمدانی، به تنهایی پیش معاویه آمد، وقتی بر معاویه وارد شد، پیش او شروع کرد در مدح امیرالمؤمنین شعر خواندن،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الإِلَهُ عَلى رُوحٍ تَضَمَّنَهُا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وَالإيمانِ مَقرونا</w:t>
      </w:r>
      <w:r>
        <w:rPr>
          <w:rStyle w:val="FootnoteAnchor"/>
          <w:rtl w:val="true"/>
        </w:rPr>
        <w:footnoteReference w:id="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آن بدنی که وقتی در خاک رفت عدالت هم با او رفت، معاویه تو ظالمي عادل نیستی، عدالت را على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زن چه جرأتی دارد، شما نان مرا می خورید ولی این گونه از من دفاع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این ها نه سفره ی رنگین داده، نه پول زیادی و نه باجی و نه غذایی، چگونه یک زن بلند شده آمده در دربار شام، جلوی معاویه ایستاده و دارد از شخصیت امیرالمؤمنین علیه السلام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علامت انسان شجاع این است که راست می گوید</w:t>
      </w:r>
      <w:r>
        <w:rPr>
          <w:rFonts w:eastAsia="IRNazanin" w:cs="IRNazanin"/>
          <w:color w:val="111111"/>
          <w:sz w:val="28"/>
          <w:szCs w:val="28"/>
          <w:rtl w:val="true"/>
          <w:lang w:bidi="fa-IR"/>
        </w:rPr>
        <w:t xml:space="preserve">. </w:t>
      </w:r>
      <w:bookmarkStart w:id="124" w:name="pg15449_148854"/>
    </w:p>
    <w:p>
      <w:pPr>
        <w:pStyle w:val="Heading5"/>
        <w:numPr>
          <w:ilvl w:val="4"/>
          <w:numId w:val="1"/>
        </w:numPr>
        <w:rPr/>
      </w:pPr>
      <w:bookmarkStart w:id="125" w:name="__RefHeading___Toc7202583_2142443653"/>
      <w:bookmarkStart w:id="126" w:name="_Toc48"/>
      <w:bookmarkEnd w:id="124"/>
      <w:bookmarkEnd w:id="125"/>
      <w:r>
        <w:rPr/>
        <w:t>2</w:t>
      </w:r>
      <w:r>
        <w:rPr>
          <w:rtl w:val="true"/>
        </w:rPr>
        <w:t>.</w:t>
      </w:r>
      <w:r>
        <w:rPr>
          <w:rtl w:val="true"/>
        </w:rPr>
        <w:t>در میدان نبرد صبور و بردبار</w:t>
      </w:r>
      <w:bookmarkEnd w:id="12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دوم شجاع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حُسْنِ ابْنِ علی علیه السَّلَامُ عَيْنِ الشَّجَاعَةُ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حسن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کسی است که دو علامت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مَوَاقِفِهِ الْأَقْرَانِ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دوستانش همراهی می کند، ستیز نمی کند، دوست پسند است، گرایش و جذب در او قوی است، و با دوستانش دفع و مخالفت و برخورد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وَالصَّبْرُ عِنْدَ الطِّعَان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جبهه ی جنگ بردبار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 و نیزه و خطرات را برای خدا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علامت انسان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ابا عبدالله علیه السلام را ببینید، روز عاشورا کسی به نام تميم ابن قحطبه، از فرماندهان شجاع و قوی شام بود، به میدان آمد و مبارز طلبيد، خود امام حسین جلو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قحطبه من برای مبارزه با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برگرد، تو فرزند پیامبری من دلم نمی خواهد کشته شوی همه ی یارانت کشته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ظاهرأً كسی دیگر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تسلیم شو، اگر تو بجنگی حریف این همه آدم که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نصیحت کردن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خودش می گفت تو بجنگی یا نجنگی نتیجه ی این جنگ ظاهراً به نفع تو نیست، چون تو یک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بجنگم و با عزت کشته شوم بهتر از این است که مثل یک آدم ذلیل تسلیم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نخواهم شد، حالا حاضری با من مبارزه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وارد نبرد شدند در همان اولین نبرد امام علیه السلام ضربه ی محکمی به پای تمیم زد، ابن قحطبه از اسب روی زمین افتاد و صدای ناله اش بلند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کجای دنیا باشد این جا از نظر نظامی اجازه می دهند که تیر خلاص بزنی، کسی که آمده جلویت جنگیده، حالا روی زمین افتاده، شمشیر بزن و کارش را تمام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آمد بالای سرش، دید دارد التماس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ابن قحطبه؟ می خواهی بگویم قبیله ات بیایند تو را ببرند؟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لطف کنید مرا نکشید، بگویید مرا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فرمانده تان ابن قحطبه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 ها و رفقایش آمدند زیر بغل هایش را گرفتند و با پای مجروح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شجاعت با مروت است، این شجاعت با جوانمردی است،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شجاعت با ایثار است، این شجاعت با از خودگذشته 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نتیجه ی جنگ نمی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انسان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صفین وقتی با پدرش امیرالمؤمنین به منطقه ی صفین رسید دید معاویه آب را محاصره کرده، لشکر آب ندارد بنوشد، امام حسین چه باید بکند؟ آقا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حمله کنید آب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امام حسین بود، ابا الفضل العباس بود، افراد دیگری هم بودند، ریختند دشمن را از کنار آب دور کردند و آب را به اختیار خودشان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برای معاویه پیغام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آب بخورد، بیاید از آب استفاده کند، فکر نکنید شما آب را بسته بودید ما هم آب را می بندیم، خیر آب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گویند مروت که مقابل به مثل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پیروز برگشت، امیرالمؤمنین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أَوَّلُ فَتَحَ بِبَرَكَةِ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جان این اولین پیروزی است که به دست تو رخ داد، آب را برای مردم کوفه، برای لشکر کوفه، برای کسانی که آمده اند در صفین با معاویه بجنگند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ها یک روز این آب را از تو و از زن و بچهی تو دریغ می کنند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قحطی شد، آمدند خدمت امیرالمؤمنین که آقا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برو نماز باران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نماز خواند و باران آمد، در آب راه ها و جوی ها آب راه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حسینم، به نماز باران تو این مردم آب نوشیدند؛ اما همین ها یک روز آب را به روی تو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نکته ای است؛ اگر اباعبدالله روز عاشورا نماز باران می خواند همه ی سرزمین را آب می گرفت، اگر دعا می کرد بهترین و پرباران ترین ابرها بالای سرش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نمی خواست از معجزه استفاده کند، نمی خواست از راه غیر طبیعی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همین آقا در کوفه نماز باران خواند و جوی ها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مردم امتحان شوند، ببیند چه کسی به او می پیوندد مثل حر، و چه کسی به او پشت می کند مثل عبیدالله حر جوفي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نبود کار از طریق غیرطبیعی پیش برود، قرار بود عادی پیش برود تا ببیند چگونه افراد خودشان را در این صحنه نشان می دهند، این شجاعت ابا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شجاع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در میدان نبرد صبور و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درد هم احساس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تیر می خوردند اصلاً احساس درد نمی کردند چون عاشق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نماز خسته می شود؟ کسی که عاشق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نماز را آخر وقت می خواند؟ کسی که ارتباطش با نماز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نماز سخت است؟ مثل این که بار روی دوشش است، می گوید بخوانم راحت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گردنمان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بار می بیند، نماز را سنگینی می بیند؛ اما پیغمبر همین که صدای اذان می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وقتی السلام علیکم می خوانم میگویم راحت شدم، اما وقتی پیغمبر به نماز می ایستاد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راحت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راحتمان کن و اذان بگو، گویا هیچ کس دیگر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نماز اول وقت برایش سنگین است؟ چه کسی قرآن برایش سنگین است؟ چه کسی دعا برایش سنگین است؟ چه کسی نمازجماعت طولانی برایش سنگین است؟ این که کسی ایستادن در طولانی ترین صف را تحمل می کند، طولانی ترین فیلم را تحمل می کند، طولانی ترین شب نشینی را تحمل می کند، چرا ده دقیقه که نماز جماعت طول می کشد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ی نود دقیقه ی فوتبال را راحت می بیند، اما وقتی می خواهد در یک برنامه و جلسه ی مذهبی شرکت کند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عشق نیست، چون درک ارزش و اهمیت نیست، چون درک ثواب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دیدم یونس ابن عبدالرحمن بعد از نماز صبح در سجده است، یک کاری با او داشتم هر چه ایستادم دیدم پا نمی شود خسته شدم نشستم، در همین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چرتم گرفت بعد از مدتی از حال خودم بیرون آمدم و دیدم هنوز در سجده است، تا این که آفتاب زد، دیدم سر از سجده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ابن عبدالرحمان چه خبره؟ نماز صبح خواندی رفتی سجده تا آفتاب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ندیده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چگونه سجده می کرد؟ ندیده بودی که چگونه بعضی از یارانش سجده می کردند؟ این روایت را فضل ابن شاذان نقل می کند که از اصحاب است؛ این نکته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زیاد نماز </w:t>
      </w:r>
      <w:bookmarkStart w:id="127" w:name="pg15449_148857"/>
    </w:p>
    <w:p>
      <w:pPr>
        <w:pStyle w:val="BookText"/>
        <w:rPr/>
      </w:pPr>
      <w:bookmarkEnd w:id="127"/>
      <w:r>
        <w:rPr>
          <w:rFonts w:ascii="IRNazanin" w:hAnsi="IRNazanin" w:eastAsia="IRNazanin"/>
          <w:color w:val="111111"/>
          <w:sz w:val="28"/>
          <w:sz w:val="28"/>
          <w:szCs w:val="28"/>
          <w:rtl w:val="true"/>
          <w:lang w:bidi="fa-IR"/>
        </w:rPr>
        <w:t>می خواند، زیاد عبادت می کرد خواهرش سکینه، دختر امام حسین علیه السلام آمد پیش جابر ابن عبدالله انصاری، جابرابن عبدالله با این خانواده ارتباط داشت و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جابر کسی است که هفت تا معصوم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حضرت زهرا تاامام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خودش رویش نشد به برادرش بگوید،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امام سجاد بگو کمی عبادتش را کم کند، کمی رکوع ها، سجده ها و این عبادت هایش را کمتر کند، خیلی خودش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و به امام سجاد این مطلب را عرض کردم، نوشته ای را آورد، دیدم در آن عبادت های حضرت علی را نوشته، که چقدر نماز می خوانده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عبادت من کجا، عبادت امیرالمؤمنین کجا؟ تو آمدی به من تذكر می دهی؟ جدم امیرالمؤمنین چندین برابر این عبادت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طور که عرض کردم تحمل از روی عشق است، فعال بودن در کاری از روی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شجاع کیست؟ شجاع کسی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دارد،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دیگر هم بخوانم که سه علامت برای شجاع در آن ذکر شده، حدیث از رسول خدا حضرت محمد صلی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خیلی زیباست، از امام باقر علیه السلام هم رسیده،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أخبرکم بِأَشَدِّكُمْ وَ أقواکم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خواهید به شما بگویم شجاع ترین شما کیست؟ پیغمبر گاهی برای این که مخاطبش بیشتر توجه کند سئوال می کرد؛ بگویم؟ گوش می دهید؟ برایتان خبر بدهم که چه کسی از همه ی شما شجاع تر و قوی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یا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تا ویژگی دارد</w:t>
      </w:r>
      <w:r>
        <w:rPr>
          <w:rFonts w:eastAsia="IRNazanin" w:cs="IRNazanin"/>
          <w:color w:val="111111"/>
          <w:sz w:val="28"/>
          <w:szCs w:val="28"/>
          <w:rtl w:val="true"/>
          <w:lang w:bidi="fa-IR"/>
        </w:rPr>
        <w:t>:</w:t>
      </w:r>
    </w:p>
    <w:p>
      <w:pPr>
        <w:pStyle w:val="Heading5"/>
        <w:numPr>
          <w:ilvl w:val="4"/>
          <w:numId w:val="1"/>
        </w:numPr>
        <w:rPr/>
      </w:pPr>
      <w:bookmarkStart w:id="128" w:name="__RefHeading___Toc7202585_2142443653"/>
      <w:bookmarkStart w:id="129" w:name="_Toc49"/>
      <w:bookmarkEnd w:id="128"/>
      <w:r>
        <w:rPr/>
        <w:t>3</w:t>
      </w:r>
      <w:r>
        <w:rPr>
          <w:rtl w:val="true"/>
        </w:rPr>
        <w:t>.</w:t>
      </w:r>
      <w:r>
        <w:rPr>
          <w:rtl w:val="true"/>
        </w:rPr>
        <w:t>حق گفتن در اوج عصبانیت</w:t>
      </w:r>
      <w:bookmarkEnd w:id="12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أشدکم وَ أقواکم الَّذِي إِذَا رَضِيَ لَمْ يُدْخِلْهُ رِضَاهُ فِي إِثْمٍ وَ لَا بَاطِلٍ وَ إِذَا سَخِطَ لَمْ يُخْرِجْهُ سَخَطُهُ مِنْ قَوْلِ الْحَقِّ </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کسی که وقتی عصبانی می شود ناحق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وقتی عصبانی می شوند ناحق می گویند، همین که با همسرش دعوایش </w:t>
      </w:r>
      <w:bookmarkStart w:id="130" w:name="pg15449_148858"/>
    </w:p>
    <w:p>
      <w:pPr>
        <w:pStyle w:val="BookText"/>
        <w:rPr/>
      </w:pPr>
      <w:bookmarkEnd w:id="130"/>
      <w:r>
        <w:rPr>
          <w:rFonts w:ascii="IRNazanin" w:hAnsi="IRNazanin" w:eastAsia="IRNazanin"/>
          <w:color w:val="111111"/>
          <w:sz w:val="28"/>
          <w:sz w:val="28"/>
          <w:szCs w:val="28"/>
          <w:rtl w:val="true"/>
          <w:lang w:bidi="fa-IR"/>
        </w:rPr>
        <w:t>می شود خدماتش را نادیده می گیرد، همین که با رفیقش دعوایش می شود شروع می کند به بد و بیراه گفتن، و خوبی هایش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که قهر می کند و یا اختلاف پیدا می کند خدمت هایی را هم که به او کرده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غضب کردی از حق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نگفت در حال عادی؟ چون در حال عادی انسان ممکن است رعایت کند، ولی در عصبانیت، دیگر احساس می کند همه ی مبانی عقلی اش کنار رفته، هر چه از دهانش در می آید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غضب از قول حق خارج نشود شجاع است</w:t>
      </w:r>
      <w:r>
        <w:rPr>
          <w:rFonts w:eastAsia="IRNazanin" w:cs="IRNazanin"/>
          <w:color w:val="111111"/>
          <w:sz w:val="28"/>
          <w:szCs w:val="28"/>
          <w:rtl w:val="true"/>
          <w:lang w:bidi="fa-IR"/>
        </w:rPr>
        <w:t>.</w:t>
      </w:r>
    </w:p>
    <w:p>
      <w:pPr>
        <w:pStyle w:val="Heading5"/>
        <w:numPr>
          <w:ilvl w:val="4"/>
          <w:numId w:val="1"/>
        </w:numPr>
        <w:rPr/>
      </w:pPr>
      <w:bookmarkStart w:id="131" w:name="__RefHeading___Toc7202587_2142443653"/>
      <w:bookmarkStart w:id="132" w:name="_Toc50"/>
      <w:bookmarkEnd w:id="131"/>
      <w:r>
        <w:rPr/>
        <w:t>4</w:t>
      </w:r>
      <w:r>
        <w:rPr>
          <w:rtl w:val="true"/>
        </w:rPr>
        <w:t>.</w:t>
      </w:r>
      <w:r>
        <w:rPr>
          <w:rtl w:val="true"/>
        </w:rPr>
        <w:t>گناه نکردن در محیط گناه</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رَضِيَ لَمْ يُدْخِلْهُ رِضَاهُ فِي إثم ولاَ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در حال رضایت و خوشی، در حالی که شرایط برایش فراهم است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فراهم نیست، مثلاً چشمش نمی بیند که بخواهد به نامحرم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شهوتش دیگر خاموش است که بخواهد گناه جنسی کند، کسی که دیگر ثقل سامعه دارد جواب سلام شما را هم نمی دهد، هشتاد سال سن دارد، اگر به او بگویی آقا موسیقی گوش نکن، می گوید من جواب سلام را هم نمی شنوم، دیگر از من گذشته، این دیگر زمینه ی گناه برایش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زمینه برایش فراهم است و گناه نکند این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جوان و نوجوان فراهم است، برای کسی که امکانات گناه برای او فراهم است مثلاً سایت اینترنت، دستگاه، خانه، کشور خارج، جلسه ی خصوصی، این شرایط فراهم باشد و گناه نکند شجاع است</w:t>
      </w:r>
      <w:r>
        <w:rPr>
          <w:rFonts w:eastAsia="IRNazanin" w:cs="IRNazanin"/>
          <w:color w:val="111111"/>
          <w:sz w:val="28"/>
          <w:szCs w:val="28"/>
          <w:rtl w:val="true"/>
          <w:lang w:bidi="fa-IR"/>
        </w:rPr>
        <w:t>.</w:t>
      </w:r>
    </w:p>
    <w:p>
      <w:pPr>
        <w:pStyle w:val="Heading5"/>
        <w:numPr>
          <w:ilvl w:val="4"/>
          <w:numId w:val="1"/>
        </w:numPr>
        <w:rPr/>
      </w:pPr>
      <w:bookmarkStart w:id="133" w:name="__RefHeading___Toc7202589_2142443653"/>
      <w:bookmarkStart w:id="134" w:name="_Toc51"/>
      <w:bookmarkEnd w:id="133"/>
      <w:r>
        <w:rPr/>
        <w:t>5</w:t>
      </w:r>
      <w:r>
        <w:rPr>
          <w:rtl w:val="true"/>
        </w:rPr>
        <w:t>.</w:t>
      </w:r>
      <w:r>
        <w:rPr>
          <w:rtl w:val="true"/>
        </w:rPr>
        <w:t>ظلم نکردن در اوج قدرت</w:t>
      </w:r>
      <w:bookmarkEnd w:id="13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قَدَرَ لَمْ يَتَعَاطَ مَا لَيْسَ لَهُ بِحَقٍّ </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کسی که وقتی قدرت پیدا می کند چیزی را که مال او نیست به دست نیاورد، یعنی به خاطر قدرتش ظلم نکند؛ چون قدرت دارد زور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 کسی که این سه صفت را دارد شجاع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غضب </w:t>
      </w:r>
    </w:p>
    <w:p>
      <w:pPr>
        <w:pStyle w:val="BookText"/>
        <w:rPr/>
      </w:pPr>
      <w:r>
        <w:rPr>
          <w:rFonts w:ascii="IRNazanin" w:hAnsi="IRNazanin" w:eastAsia="IRNazanin"/>
          <w:color w:val="111111"/>
          <w:sz w:val="28"/>
          <w:sz w:val="28"/>
          <w:szCs w:val="28"/>
          <w:rtl w:val="true"/>
          <w:lang w:bidi="fa-IR"/>
        </w:rPr>
        <w:t xml:space="preserve">ناحق نگوید،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فراهم بودن شرایط گناه، گناه نکند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قدرت چیزی که مال او نیست کسب نکند و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همین حدیث را امام باقر برای عمر ابن عبدالعزیز خواند، وقتی تمام شد عمر ابن عبدالعزيز مقداری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 کاغذ بیاورید، قلم و کاغذ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فَكَتَبَهُ لَهَا بِرَدِّ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 فدک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عمرابن عبدالعزيز فدک در غصب خلفای قبل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عبدالعزیز خدمت هایی کرده، یک خدمتش این بود که به محض این که حدیث را از امام باقر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بیاورید، بعد نوشت فدک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یک شجاعت است که این حدیث رویش اثر گذاشت، فَكَتَبَهُ لَهَا بِرَدِّ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فدک را به بنی هاشم و اهل بیت برگرداند عمر ابن عبدالعزيز بوده است، که بعضی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شنیدن این حدیث از امام باقر علیه السلام به مدینه آمد، خدمت امام باقر علیه السلام رفت، وقتی حدیث را برایش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حق با شماست ما قدرت پیدا کردیم ولی حق نداریم چیزی که مال ما نیست به دست بیاوریم، فدک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فدک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فدک دو سه بار در تاریخ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مأمون آن را برگرداند، زمانی که ولایتعهدی را به امام رضا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علامت انسان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تحمل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های دیگری که عرض کردم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به همه ی ما این صفت ارزشمند را عنایت بفرماید</w:t>
      </w:r>
      <w:r>
        <w:rPr>
          <w:rFonts w:eastAsia="IRNazanin" w:cs="IRNazanin"/>
          <w:color w:val="111111"/>
          <w:sz w:val="28"/>
          <w:szCs w:val="28"/>
          <w:rtl w:val="true"/>
          <w:lang w:bidi="fa-IR"/>
        </w:rPr>
        <w:t xml:space="preserve">. </w:t>
      </w:r>
      <w:bookmarkStart w:id="135" w:name="pg15449_148860"/>
    </w:p>
    <w:p>
      <w:pPr>
        <w:pStyle w:val="Heading3"/>
        <w:numPr>
          <w:ilvl w:val="2"/>
          <w:numId w:val="1"/>
        </w:numPr>
        <w:rPr/>
      </w:pPr>
      <w:bookmarkStart w:id="136" w:name="__RefHeading___Toc7202591_2142443653"/>
      <w:bookmarkStart w:id="137" w:name="_Toc52"/>
      <w:bookmarkEnd w:id="135"/>
      <w:bookmarkEnd w:id="136"/>
      <w:r>
        <w:rPr>
          <w:rtl w:val="true"/>
        </w:rPr>
        <w:t>وفای به عهد و پیمان</w:t>
      </w:r>
      <w:bookmarkEnd w:id="137"/>
    </w:p>
    <w:p>
      <w:pPr>
        <w:pStyle w:val="Heading4"/>
        <w:numPr>
          <w:ilvl w:val="3"/>
          <w:numId w:val="1"/>
        </w:numPr>
        <w:rPr/>
      </w:pPr>
      <w:bookmarkStart w:id="138" w:name="__RefHeading___Toc7202593_2142443653"/>
      <w:bookmarkStart w:id="139" w:name="_Toc53"/>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w:t>
      </w:r>
      <w:r>
        <w:rPr>
          <w:rStyle w:val="FootnoteAnchor"/>
          <w:rtl w:val="true"/>
        </w:rPr>
        <w:footnoteReference w:id="93"/>
      </w:r>
    </w:p>
    <w:p>
      <w:pPr>
        <w:pStyle w:val="Heading4"/>
        <w:numPr>
          <w:ilvl w:val="3"/>
          <w:numId w:val="1"/>
        </w:numPr>
        <w:rPr/>
      </w:pPr>
      <w:bookmarkStart w:id="140" w:name="__RefHeading___Toc7202595_2142443653"/>
      <w:bookmarkStart w:id="141" w:name="_Toc54"/>
      <w:bookmarkEnd w:id="140"/>
      <w:r>
        <w:rPr>
          <w:rtl w:val="true"/>
        </w:rPr>
        <w:t>مقدمه</w:t>
      </w:r>
      <w:bookmarkEnd w:id="14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درس های مهمی که ما از عاشورا استفاده می کنیم و در روایات و آیات مورد تأکید قرار گرفته مسئله ی وفای به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یکی از صفات مؤمن است کما این که بدقولی و زیر قول زدن صفت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بِجَمِيعِ شَرَائِعِ الدِّينِ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باز کنید دین در چه چیزی خلاصه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وفای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گفتن،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التَّحَكُّمِ بِالْعَدْلِ </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با عدالت حکم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دین خیلی چیزهای دیگر هم است مثل نماز، روزه و امامت عرض می کنیم آن ها با هم در همین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وفای به عهد؛ ما یک عهد هم با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فرماید که قول الحق، حق گویی یعنی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مشرک و بت پرست است قولش و کلامش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حکم به عدالت، دیگر حق کسی پایمال نمی شود؛ پس درست است اگر بگویم همه ی دین در همین سه کلمه است</w:t>
      </w:r>
      <w:r>
        <w:rPr>
          <w:rFonts w:eastAsia="IRNazanin" w:cs="IRNazanin"/>
          <w:color w:val="111111"/>
          <w:sz w:val="28"/>
          <w:szCs w:val="28"/>
          <w:rtl w:val="true"/>
          <w:lang w:bidi="fa-IR"/>
        </w:rPr>
        <w:t xml:space="preserve">. </w:t>
      </w:r>
      <w:bookmarkStart w:id="142" w:name="pg15449_148861"/>
    </w:p>
    <w:p>
      <w:pPr>
        <w:pStyle w:val="Heading4"/>
        <w:numPr>
          <w:ilvl w:val="3"/>
          <w:numId w:val="1"/>
        </w:numPr>
        <w:rPr/>
      </w:pPr>
      <w:bookmarkStart w:id="143" w:name="__RefHeading___Toc7202597_2142443653"/>
      <w:bookmarkStart w:id="144" w:name="_Toc55"/>
      <w:bookmarkEnd w:id="142"/>
      <w:bookmarkEnd w:id="143"/>
      <w:r>
        <w:rPr>
          <w:rtl w:val="true"/>
        </w:rPr>
        <w:t>اقسام عهد و پیمان</w:t>
      </w:r>
      <w:bookmarkEnd w:id="144"/>
    </w:p>
    <w:p>
      <w:pPr>
        <w:pStyle w:val="Heading5"/>
        <w:numPr>
          <w:ilvl w:val="4"/>
          <w:numId w:val="1"/>
        </w:numPr>
        <w:rPr/>
      </w:pPr>
      <w:bookmarkStart w:id="145" w:name="__RefHeading___Toc7202599_2142443653"/>
      <w:bookmarkStart w:id="146" w:name="_Toc56"/>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در قرآن خیلی آیه دربارهی وفای به عهد آمده است؛ اما وقتی به این آیات نگاه می کنیم شاید بتوان گفت که عهد و پیمان چهار گونه است</w:t>
      </w:r>
      <w:r>
        <w:rPr>
          <w:rFonts w:eastAsia="IRNazanin" w:cs="IRNazanin"/>
          <w:color w:val="111111"/>
          <w:sz w:val="28"/>
          <w:szCs w:val="28"/>
          <w:rtl w:val="true"/>
          <w:lang w:bidi="fa-IR"/>
        </w:rPr>
        <w:t>.</w:t>
      </w:r>
    </w:p>
    <w:p>
      <w:pPr>
        <w:pStyle w:val="Heading5"/>
        <w:numPr>
          <w:ilvl w:val="4"/>
          <w:numId w:val="1"/>
        </w:numPr>
        <w:rPr/>
      </w:pPr>
      <w:bookmarkStart w:id="147" w:name="__RefHeading___Toc7202601_2142443653"/>
      <w:bookmarkStart w:id="148" w:name="_Toc57"/>
      <w:bookmarkEnd w:id="147"/>
      <w:r>
        <w:rPr/>
        <w:t>1</w:t>
      </w:r>
      <w:r>
        <w:rPr>
          <w:rtl w:val="true"/>
        </w:rPr>
        <w:t>-</w:t>
      </w:r>
      <w:r>
        <w:rPr>
          <w:rtl w:val="true"/>
        </w:rPr>
        <w:t>عهد با خداوند</w:t>
      </w:r>
      <w:bookmarkEnd w:id="148"/>
    </w:p>
    <w:p>
      <w:pPr>
        <w:pStyle w:val="Heading6"/>
        <w:numPr>
          <w:ilvl w:val="5"/>
          <w:numId w:val="1"/>
        </w:numPr>
        <w:rPr/>
      </w:pPr>
      <w:bookmarkStart w:id="149" w:name="__RefHeading___Toc7202603_2142443653"/>
      <w:bookmarkStart w:id="150" w:name="_Toc58"/>
      <w:bookmarkEnd w:id="149"/>
      <w:r>
        <w:rPr>
          <w:rtl w:val="true"/>
        </w:rPr>
        <w:t>اشاره</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قسم بالاترین قسمت عهد هست و شکستن آن لعنت دارد؛ خدا در قرآن لعنت کرده کسی را که این یک نوع عهد را بشکند و آن عهد با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خدا عهد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بعضی از مؤمنان با خدا پیمان می بندند، گاهی انسان نذر می کند بعد نذرش را انجام نمی دهد، این پیمان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قولی به خدا می دهد بعد زیر قولش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خدا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فطری؛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شرعی؛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ما به ما آموخته که موحد باشیم، در نماز به خدا قول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فقط تو را عبادت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 کمک می خواهیم، حال اگر کسی زیر این ها زد، و در حالی که به خدا قول می دهد ما تو را عبادت می کنیم، بعد رفت شیطان را عبادت کرد، این پیمان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سوره ی یاسین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مگر تو با من پیمان نداری؟ آیا ما با تو عهد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أَعْهَدْ إِلَيْكُمْ يَا 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گوید ای افراد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 چون خدا توحید را در فطرت همه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آدَمَ أَنْ لَا تَعْبُدُوا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ما با شما عهد نکردیم که دنبال شیطان نروید؟ خدایا چه موقع عهد کردی؟ پاسخ این است به تو فطرت پاک دادم، عقل دادم، شیطان را معرفی کردم، پیغمبر را برایت فرستادم قرآن را فرستادم، همه ی اینها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ها را میشناسی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تَعْبُدُوا الشَّيْطَانَ إِنَّهُ لَكُمْ عَدُوٌّ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اعْبُدُوني هذا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عهد با خدا را بشکند خیلی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گوید شما به عهدت عمل کن، من هم عمل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بِعَهْدِكُمْ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 عهدتان عمل کنید من به عهدم </w:t>
      </w:r>
      <w:bookmarkStart w:id="151" w:name="pg15449_148862"/>
    </w:p>
    <w:p>
      <w:pPr>
        <w:pStyle w:val="BookText"/>
        <w:rPr/>
      </w:pPr>
      <w:bookmarkEnd w:id="151"/>
      <w:r>
        <w:rPr>
          <w:rFonts w:ascii="IRNazanin" w:hAnsi="IRNazanin" w:eastAsia="IRNazanin"/>
          <w:color w:val="111111"/>
          <w:sz w:val="28"/>
          <w:sz w:val="28"/>
          <w:szCs w:val="28"/>
          <w:rtl w:val="true"/>
          <w:lang w:bidi="fa-IR"/>
        </w:rPr>
        <w:t>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پیمان نمیزنم، مطمئن باشید عهد و پیمان من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خدا قولی داد و پیمانی بست، خدا می گوید من به آن پیمان طرف مقابل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لعن کرده کسانی را که میثاقشان را با خدا بشکنند</w:t>
      </w:r>
      <w:r>
        <w:rPr>
          <w:rFonts w:eastAsia="IRNazanin" w:cs="IRNazanin"/>
          <w:color w:val="111111"/>
          <w:sz w:val="28"/>
          <w:szCs w:val="28"/>
          <w:rtl w:val="true"/>
          <w:lang w:bidi="fa-IR"/>
        </w:rPr>
        <w:t>.</w:t>
      </w:r>
    </w:p>
    <w:p>
      <w:pPr>
        <w:pStyle w:val="Heading6"/>
        <w:numPr>
          <w:ilvl w:val="5"/>
          <w:numId w:val="1"/>
        </w:numPr>
        <w:rPr/>
      </w:pPr>
      <w:bookmarkStart w:id="152" w:name="__RefHeading___Toc7202605_2142443653"/>
      <w:bookmarkStart w:id="153" w:name="_Toc59"/>
      <w:bookmarkEnd w:id="152"/>
      <w:r>
        <w:rPr>
          <w:rtl w:val="true"/>
        </w:rPr>
        <w:t>میثاق بنی اسرائیل با خداوند</w:t>
      </w:r>
      <w:bookmarkEnd w:id="15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یک بحثی است به نام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از عهد محکم تر است، میثاق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ما با خیلی ها پیمان بستیم و میثاق گرفتیم، خداوند از دانشمندان بنی اسرائیل پیمان گرفته بود که وقتی پیغمبر آخرالزمان می آید اینها به مردم اعلام کنند که این همان پیغمبر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از آنها میثاق گرفته بود؟ در تورات، کتاب آسمانی شان، همه ی آنها هم خبر داشتند، و دائم هم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فرض کنید ما دائم به مردم می گوییم آقا امام زمان می آید، اگر آقا بیاید اولین وظیفه ی آن کسی که برای امام زمان تبلیغ کرده این است که بگوید این آقا همان آقایی است که ما می گفتیم، حال اگر وقتی امام زمان علیه السلام آمد کسی منکرش نمی شود؟ در روایات داریم بعضی از افرادی که به مردم وعده آمدن امام زمان را داده اند، خودشان منکر حضرت می شوند، چون می بینند زیر بار آقا رفتن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آقا حرف هایی بزند که به مذاقشان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خودشان می گفتند پیغمبر می آید، حالا که آمد گفتند این پیغمبر نیست، به شخصیت آن حضرت جسارت کردند و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سوره آل عمران،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مِيثاقَ الَّذِينَ أُوتُوا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أُوتُوا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نگرفته بودیم که پیغمبر را معرفی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تَكْتُمُونَهُ</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کتمان و مخفی نکنید،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يَكْتُمُونَ مَا أَنْزَلَ اللَّهُ </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کسانی که کتمان می کنند و حقیقت ها را نمی گویند،قرآن می گوید لعن و عذاب بر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چهارگونه عهد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با خدا؛ زیر </w:t>
      </w:r>
      <w:bookmarkStart w:id="154" w:name="pg15449_148863"/>
    </w:p>
    <w:p>
      <w:pPr>
        <w:pStyle w:val="BookText"/>
        <w:rPr/>
      </w:pPr>
      <w:bookmarkEnd w:id="154"/>
      <w:r>
        <w:rPr>
          <w:rFonts w:ascii="IRNazanin" w:hAnsi="IRNazanin" w:eastAsia="IRNazanin"/>
          <w:color w:val="111111"/>
          <w:sz w:val="28"/>
          <w:sz w:val="28"/>
          <w:szCs w:val="28"/>
          <w:rtl w:val="true"/>
          <w:lang w:bidi="fa-IR"/>
        </w:rPr>
        <w:t>قولتان با خدا نزنید خیلی بد است، اگر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جزا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نماز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الْمَغْضُوبِ عَلَيْهِمْ 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دنبال مغضوب عليهم برویم و نه دنبال 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ها را کنار بگذاریم؛ این ها عهد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که تمام شد بعضی ها خدمت پیامبر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ما نبودیم، اگر ما بودیم 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جنگ تمام شد می توانید عهد کنید در جنگ بعدی بیایید چون کفار اسلام را رها نمی کنند باز هم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عهد کردند که جنگ بعدی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روز جنگ احد آمدند خدمت پیغمبر یا رسول الله، ما در بدر نتوانستیم شرکت کنیم، عهد کردیم و حالا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الْمُؤْمِنِينَ رِجَالٌ صَدَقُوا مَا عَاهَدُوا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مؤمنان راست گفتند، پیمان بستند و پای عهد خود ایستادند؛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ای هم جنگ احد تمام شد اما نیامدند،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چرا حرفی می زنید که به آن عمل نمی کنید و پای آن نمی 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تَقُولُونَ، چرا حرفی می زنید چرا مطلبی می گویید که مَا لَا تَفْعَلُونَ؛ انجام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یک عهد داریم که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ابا عبدالله این عهد را با خدا داشتند، خود امام حسین این عهد را با خدا داشت تا آخر هم پای آن ایستاد</w:t>
      </w:r>
      <w:r>
        <w:rPr>
          <w:rFonts w:eastAsia="IRNazanin" w:cs="IRNazanin"/>
          <w:color w:val="111111"/>
          <w:sz w:val="28"/>
          <w:szCs w:val="28"/>
          <w:rtl w:val="true"/>
          <w:lang w:bidi="fa-IR"/>
        </w:rPr>
        <w:t>.</w:t>
      </w:r>
    </w:p>
    <w:p>
      <w:pPr>
        <w:pStyle w:val="Heading5"/>
        <w:numPr>
          <w:ilvl w:val="4"/>
          <w:numId w:val="1"/>
        </w:numPr>
        <w:rPr/>
      </w:pPr>
      <w:bookmarkStart w:id="155" w:name="__RefHeading___Toc7202607_2142443653"/>
      <w:bookmarkStart w:id="156" w:name="_Toc60"/>
      <w:bookmarkEnd w:id="155"/>
      <w:r>
        <w:rPr/>
        <w:t>2</w:t>
      </w:r>
      <w:r>
        <w:rPr>
          <w:rtl w:val="true"/>
        </w:rPr>
        <w:t>-</w:t>
      </w:r>
      <w:r>
        <w:rPr>
          <w:rtl w:val="true"/>
        </w:rPr>
        <w:t>عهد با پیامبر صلی الله علیه و آله و سلم و ائمه علیهم السلام</w:t>
      </w:r>
      <w:bookmarkEnd w:id="156"/>
    </w:p>
    <w:p>
      <w:pPr>
        <w:pStyle w:val="Heading6"/>
        <w:numPr>
          <w:ilvl w:val="5"/>
          <w:numId w:val="1"/>
        </w:numPr>
        <w:rPr/>
      </w:pPr>
      <w:bookmarkStart w:id="157" w:name="__RefHeading___Toc7202609_2142443653"/>
      <w:bookmarkStart w:id="158" w:name="_Toc61"/>
      <w:bookmarkEnd w:id="157"/>
      <w:r>
        <w:rPr>
          <w:rtl w:val="true"/>
        </w:rPr>
        <w:t>اشاره</w:t>
      </w:r>
      <w:bookmarkEnd w:id="15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با پیغمبر خدا و ائمه ی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دعای عهد نمی خوانید، معنای دعای عهد یعنی چه؟ یعنی امام زمان، ما چهل روز صبح دعای عهد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أُجَدِّدُ لَهُ فِي صَبِيحَةِ يَوْمِي هٰذَا وَمَا عِشْتُ مِنْ أَيَّامِي عَهْداً وَعَقْداً </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چهل روز صبح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کی می آیی ما دنبالت بدویم؟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تَرَانَا وَ نَرَاكَ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ما را می بینی و ما تو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ما را می بینی اما منظور دیدار </w:t>
      </w:r>
      <w:bookmarkStart w:id="159" w:name="pg15449_148864"/>
    </w:p>
    <w:p>
      <w:pPr>
        <w:pStyle w:val="BookText"/>
        <w:rPr/>
      </w:pPr>
      <w:bookmarkEnd w:id="159"/>
      <w:r>
        <w:rPr>
          <w:rFonts w:ascii="IRNazanin" w:hAnsi="IRNazanin" w:eastAsia="IRNazanin"/>
          <w:color w:val="111111"/>
          <w:sz w:val="28"/>
          <w:sz w:val="28"/>
          <w:szCs w:val="28"/>
          <w:rtl w:val="true"/>
          <w:lang w:bidi="fa-IR"/>
        </w:rPr>
        <w:t xml:space="preserve">چهره به چهره است؛ و الآ امام زمان ما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تَرَانَا وَ نَرَاكَ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 وقت با یکدیگر چهره به چهره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با هم روبه رو می شویم که تو دستور بدهی و ما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عهد با امام معصوم و حجت خدا می گویند، این عهد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ابی یعفور شاگرد امام صادق از دنیا رفت، مفضل خدمت امام صادق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من یک عهدی با عبدالله ابن ابی یعفور داشتم، اگر توهم می خواهی آن عهد را با من ببند؛ امام برایش پیمان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امام عهد و پیمان ببندی، عهد با امام این است که او را بشناسی، یاریش کنی و حرفش را گوش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نمونه های فراوانی است که در جنگ ها، و برخوردها چگونه بعضی ها نسبت به امام معصوم و حجت خدا پیمان داشتند و تا سر جان هم می ایستادند</w:t>
      </w:r>
      <w:r>
        <w:rPr>
          <w:rFonts w:eastAsia="IRNazanin" w:cs="IRNazanin"/>
          <w:color w:val="111111"/>
          <w:sz w:val="28"/>
          <w:szCs w:val="28"/>
          <w:rtl w:val="true"/>
          <w:lang w:bidi="fa-IR"/>
        </w:rPr>
        <w:t>.</w:t>
      </w:r>
    </w:p>
    <w:p>
      <w:pPr>
        <w:pStyle w:val="Heading6"/>
        <w:numPr>
          <w:ilvl w:val="5"/>
          <w:numId w:val="1"/>
        </w:numPr>
        <w:rPr/>
      </w:pPr>
      <w:bookmarkStart w:id="160" w:name="__RefHeading___Toc7202611_2142443653"/>
      <w:bookmarkStart w:id="161" w:name="_Toc62"/>
      <w:bookmarkEnd w:id="160"/>
      <w:r>
        <w:rPr>
          <w:rtl w:val="true"/>
        </w:rPr>
        <w:t>نمونه های فراخوان امام حسین علیه السلام</w:t>
      </w:r>
      <w:bookmarkEnd w:id="16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امام حسین چهار گونه افراد را دعوت کرد؛ چون بعضی ها را دعوت نکرد، کلی فرمود؛ مخصوصاً آن هایی که قبل از مکه هستند آنها مسئولیت 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امام نسبت به کسانی که بین مکه و کربلا هستند محکم تر است؛ ولی در مکه و قبل از آن با اینکه امام با بعضی افراد هم ملاقات داشته آنها را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را دعوت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بعضی ها را با نامه ی عمومی دعوت کرد، مثلاً به مردم کوفه نامه نوشت و دعوتشان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به مردم بصره نوشت و دعوتشان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ها نامه ی خصوصی نوشت مثلاً به حبیب ابن مظاهر نامه ی خصوصی نوشت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فرستاد، برای زهیر نماینده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زهیر بگویید بیاید؛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آمد به 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جایی یک سخنرانی و مجلس روضه ای هست یک اعلامیه در خیابان می زنند، می گویند منزل فلانی روضه است، مردم تشریف بیاورید، این دعوت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شخص شما در پاکت دعوتنامه می گذارند و می گویند آقای فلان،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اهمیت می دهید، می گویید مرا دعوت کرده، گاهی پسرش را در خانه ات می فرستد،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بابام گفت امشب یادتان نرود، و شما هر کار داشتید </w:t>
      </w:r>
      <w:bookmarkStart w:id="162" w:name="pg15449_148865"/>
    </w:p>
    <w:p>
      <w:pPr>
        <w:pStyle w:val="BookText"/>
        <w:rPr/>
      </w:pPr>
      <w:bookmarkEnd w:id="162"/>
      <w:r>
        <w:rPr>
          <w:rFonts w:ascii="IRNazanin" w:hAnsi="IRNazanin" w:eastAsia="IRNazanin"/>
          <w:color w:val="111111"/>
          <w:sz w:val="28"/>
          <w:sz w:val="28"/>
          <w:szCs w:val="28"/>
          <w:rtl w:val="true"/>
          <w:lang w:bidi="fa-IR"/>
        </w:rPr>
        <w:t>زمین می گذارید، می گویید بنده ی خدا بچه اش را دنبال من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خود صاحب مجلس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عروسی است، خود داماد در خانه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امشب یادت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حتماً میروی، می گویی این بنده ی خدا با همه گرفتاری هایش به دنبال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حسین بعضی ها را دعوت عمومی کرده مثل مردم کوفه، به بعضی ها نامه ی خصوصی داده مثل حبیب، برای بعضی ها نماینده فرستاده مثل زهير؛ اما به بعضی ها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این دعوت امام را بی پاسخ گذاشتند گناهشان خیلی سنگین است، مثل عبيد الله حر جعفی</w:t>
      </w:r>
    </w:p>
    <w:p>
      <w:pPr>
        <w:pStyle w:val="Heading6"/>
        <w:numPr>
          <w:ilvl w:val="5"/>
          <w:numId w:val="1"/>
        </w:numPr>
        <w:rPr/>
      </w:pPr>
      <w:bookmarkStart w:id="163" w:name="__RefHeading___Toc7202613_2142443653"/>
      <w:bookmarkStart w:id="164" w:name="_Toc63"/>
      <w:bookmarkEnd w:id="163"/>
      <w:r>
        <w:rPr>
          <w:rtl w:val="true"/>
        </w:rPr>
        <w:t>عبیدالله حر جعفی</w:t>
      </w:r>
      <w:bookmarkEnd w:id="164"/>
    </w:p>
    <w:p>
      <w:pPr>
        <w:pStyle w:val="BookText"/>
        <w:rPr/>
      </w:pPr>
      <w:r>
        <w:rPr>
          <w:rFonts w:ascii="IRNazanin" w:hAnsi="IRNazanin" w:eastAsia="IRNazanin"/>
          <w:color w:val="111111"/>
          <w:sz w:val="28"/>
          <w:sz w:val="28"/>
          <w:szCs w:val="28"/>
          <w:rtl w:val="true"/>
          <w:lang w:bidi="fa-IR"/>
        </w:rPr>
        <w:t>خود عبيدالله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نمیرود ابا عبدالله در حالی آمد که دامنش را بچه های کوچکش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یک انسان کم توفیق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هایش دورش بودند، مقابل خیمه عبيدالله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تو که گذشته ی خوبی نداری، در صفین با پدرم، علی جنگیدی، تو کسی هستی که پدرم را یاری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أَيُّهَا اَلرَّجُلُ إِنَّكَ مُذْنِبٌ 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ی بدی داری، گناهان زیادی به گردن توست، بیا مرا یاری کن، قول می دهم جدم رسول الله تو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کمک مالی می خواهی به شما کمک می کنم؛ اسب می خواهی، شمشیر می خواهی، نیزه می خواهی، میدهم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حَاجَهَ لَنا فِیکَ وَلَا فِی فَرَسِکَ</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من نیاز به نیزه و اسب ندارم، اینها در بازار هم پیدا می شود، انسان می خواهم، باور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عهد با امام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خواسته بیاید، و نیامد</w:t>
      </w:r>
      <w:r>
        <w:rPr>
          <w:rFonts w:eastAsia="IRNazanin" w:cs="IRNazanin"/>
          <w:color w:val="111111"/>
          <w:sz w:val="28"/>
          <w:szCs w:val="28"/>
          <w:rtl w:val="true"/>
          <w:lang w:bidi="fa-IR"/>
        </w:rPr>
        <w:t>.</w:t>
      </w:r>
    </w:p>
    <w:p>
      <w:pPr>
        <w:pStyle w:val="Heading6"/>
        <w:numPr>
          <w:ilvl w:val="5"/>
          <w:numId w:val="1"/>
        </w:numPr>
        <w:rPr/>
      </w:pPr>
      <w:bookmarkStart w:id="165" w:name="__RefHeading___Toc7202615_2142443653"/>
      <w:bookmarkStart w:id="166" w:name="_Toc64"/>
      <w:bookmarkEnd w:id="165"/>
      <w:r>
        <w:rPr>
          <w:rtl w:val="true"/>
        </w:rPr>
        <w:t>عبدالله بن عمر</w:t>
      </w:r>
      <w:bookmarkEnd w:id="1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عبدالله ابن عمر را در مدینه دعوت کرد، در مکه خدمت امام حسین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شما روایت شده شنیده ام که شما به شهادت می رسید، و بعد از </w:t>
      </w:r>
      <w:bookmarkStart w:id="167" w:name="pg15449_148866"/>
    </w:p>
    <w:p>
      <w:pPr>
        <w:pStyle w:val="BookText"/>
        <w:rPr/>
      </w:pPr>
      <w:bookmarkEnd w:id="167"/>
      <w:r>
        <w:rPr>
          <w:rFonts w:ascii="IRNazanin" w:hAnsi="IRNazanin" w:eastAsia="IRNazanin"/>
          <w:color w:val="111111"/>
          <w:sz w:val="28"/>
          <w:sz w:val="28"/>
          <w:szCs w:val="28"/>
          <w:rtl w:val="true"/>
          <w:lang w:bidi="fa-IR"/>
        </w:rPr>
        <w:t>امام خواهش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پیراهنتان را بالا بزنید من سینه ی شما را ببوسم؛ چون پیغمبر این سینه را بوسیده، پیغمبر این پنج موضع؛ سینه، دست ها، پیشانی، گلو و لب های حسین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موضع شمشیر است، این ها جاهای 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روی سینه اش می خوابانید؛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صَدرِ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دوشش می نشاندش، روی زانو می نشاندش، خیلی حسین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ی این ها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عبدالله بن عمر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اللّهَ أَبا عَبْدِالرَّحْمنِ، وَ لا تَدَعَنَّ نُصْرَتی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ما را یاری کن تو که خودت می گویی جدم خبر شهادت مرا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سینه ی حسین را می 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حسین را یاری نکرد، این مسئولیت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عصر عاشورا بعد از جریان کربلا تقريباً بعد از شهادت اصحاب و بنی هاشم آن لحظه های آخر به میدان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کیست مرا یاری کند؟ اسم کسی را صدا نزد، شخص را نام نبرد؛ اما همه ی آنهایی که شنیدند مسئول هستند؛ چون فریاد زد، کمک خواست،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شب عاشورا فرق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برود، این فرق می کند با آن لحظه ای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لِيَأْخُذْ كُلُّ رَجُلٍ بِيَدِ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می تواند دست یک نفر را بگیرد و برگردد</w:t>
      </w:r>
      <w:r>
        <w:rPr>
          <w:rFonts w:eastAsia="IRNazanin" w:cs="IRNazanin"/>
          <w:color w:val="111111"/>
          <w:sz w:val="28"/>
          <w:szCs w:val="28"/>
          <w:rtl w:val="true"/>
          <w:lang w:bidi="fa-IR"/>
        </w:rPr>
        <w:t>.</w:t>
      </w:r>
    </w:p>
    <w:p>
      <w:pPr>
        <w:pStyle w:val="Heading6"/>
        <w:numPr>
          <w:ilvl w:val="5"/>
          <w:numId w:val="1"/>
        </w:numPr>
        <w:rPr/>
      </w:pPr>
      <w:bookmarkStart w:id="168" w:name="__RefHeading___Toc7202617_2142443653"/>
      <w:bookmarkStart w:id="169" w:name="_Toc65"/>
      <w:bookmarkEnd w:id="168"/>
      <w:r>
        <w:rPr>
          <w:rtl w:val="true"/>
        </w:rPr>
        <w:t>نافع بن هلال</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شب عاشورا به نافع ابن هلال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برو، این بیابان و این هم تاریکی شب، 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بیابان مرا تکه تکه کنند اگر من شما را رها کنم، من شما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فِي إِذْنٍ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توانی 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امام فرموده برو، این خودش یک بحثی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نمی روم این خونم باید در راه شما ریخته شود، اما الان در آخرین لحظات جنگ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bookmarkStart w:id="170" w:name="pg15449_148867"/>
    </w:p>
    <w:p>
      <w:pPr>
        <w:pStyle w:val="Heading6"/>
        <w:numPr>
          <w:ilvl w:val="5"/>
          <w:numId w:val="1"/>
        </w:numPr>
        <w:rPr/>
      </w:pPr>
      <w:bookmarkStart w:id="171" w:name="__RefHeading___Toc7202619_2142443653"/>
      <w:bookmarkStart w:id="172" w:name="_Toc66"/>
      <w:bookmarkEnd w:id="170"/>
      <w:bookmarkEnd w:id="171"/>
      <w:r>
        <w:rPr>
          <w:rtl w:val="true"/>
        </w:rPr>
        <w:t>ابوالحتوف و برادرش سعد</w:t>
      </w:r>
      <w:bookmarkEnd w:id="172"/>
    </w:p>
    <w:p>
      <w:pPr>
        <w:pStyle w:val="BookText"/>
        <w:rPr/>
      </w:pPr>
      <w:r>
        <w:rPr>
          <w:rFonts w:ascii="IRNazanin" w:hAnsi="IRNazanin" w:eastAsia="IRNazanin"/>
          <w:color w:val="111111"/>
          <w:sz w:val="28"/>
          <w:sz w:val="28"/>
          <w:szCs w:val="28"/>
          <w:rtl w:val="true"/>
          <w:lang w:bidi="fa-IR"/>
        </w:rPr>
        <w:t xml:space="preserve">مرحوم سماوی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فارسی هم شده، ایشان از بحارالانوار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در سپاه عمر سعد بودند، یکی ابوالحتوف و دیگری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سابقه ی خوبی هم نداشتند، بعضی گفته اند جزو خوارج هم بوده اند، گذشته ی سالمی نداشتند، ولی راه توبه هیچ گاه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هم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حسین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طَاعَةَ لِمَنْ عَصَى اللَّهَ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کسی که معصیت می کند نباید از او اطاعت کرد، عمر سعد، یزید و ابن زیاد این ها عصیان می کنند، اما این فرزند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به امام حسین پیوستند و هر دو شهید شدند، اسم اینها جزو شهدا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 عبیدالله حرجوفی نرفت، کسی که ابن عباس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أَسْمَاءُ هَؤُلَاءِ مَكتُوبه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هر کسی نتوانست حاضر شود، هر که آمد توفیق خاصی داشت، هر که آمد خدا خیلی دوستش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صبح اسمش ثبت شد مثل حر، یکی عصر اسمش ثبت شد مثل سعد و ابوالحتوف، یکی مسیحی بود آمد و مسلمان شد</w:t>
      </w:r>
      <w:r>
        <w:rPr>
          <w:rFonts w:eastAsia="IRNazanin" w:cs="IRNazanin"/>
          <w:color w:val="111111"/>
          <w:sz w:val="28"/>
          <w:szCs w:val="28"/>
          <w:rtl w:val="true"/>
          <w:lang w:bidi="fa-IR"/>
        </w:rPr>
        <w:t>.</w:t>
      </w:r>
    </w:p>
    <w:p>
      <w:pPr>
        <w:pStyle w:val="Heading6"/>
        <w:numPr>
          <w:ilvl w:val="5"/>
          <w:numId w:val="1"/>
        </w:numPr>
        <w:rPr/>
      </w:pPr>
      <w:bookmarkStart w:id="173" w:name="__RefHeading___Toc7202621_2142443653"/>
      <w:bookmarkStart w:id="174" w:name="_Toc67"/>
      <w:bookmarkEnd w:id="173"/>
      <w:r>
        <w:rPr>
          <w:rtl w:val="true"/>
        </w:rPr>
        <w:t>وهب و همسر و مادرش</w:t>
      </w:r>
      <w:bookmarkEnd w:id="1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مسیحی است مادرش قمر و همسرش هانیه، هر سه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به شهادت رسید و جزو اصحاب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کسی بگویند فردا خودت کشته می شوی و نو عروست هم اسیر می شود چه حالی پیدا می کند؟ وهب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که ازدواج کرده بود، داماد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واقعاً بنده باشم، آیا حاضرم همسرم اسیر بشود و من هم شهید شوم، هیچ خبری هم ندارم کجا می خواهند بروند؟ چه خواهد شد؟ چند منزل؟ چطور به خیمه ها حمله می شود؟ چه اتفاقاتی می افتد؟ تا کمی وضع زندگی انسان به هم می ریزد جنبه های عبادی زندگی اش تغییر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اوقات که زود به هم </w:t>
      </w:r>
      <w:bookmarkStart w:id="175" w:name="pg15449_148868"/>
    </w:p>
    <w:p>
      <w:pPr>
        <w:pStyle w:val="BookText"/>
        <w:rPr/>
      </w:pPr>
      <w:bookmarkEnd w:id="175"/>
      <w:r>
        <w:rPr>
          <w:rFonts w:ascii="IRNazanin" w:hAnsi="IRNazanin" w:eastAsia="IRNazanin"/>
          <w:color w:val="111111"/>
          <w:sz w:val="28"/>
          <w:sz w:val="28"/>
          <w:szCs w:val="28"/>
          <w:rtl w:val="true"/>
          <w:lang w:bidi="fa-IR"/>
        </w:rPr>
        <w:t>می ریزد، اما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در گذشته و آینده بی نظیرند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عالم شهید زیاد داشتیم، اما نه با این توصیف و با این وضعیت</w:t>
      </w:r>
      <w:r>
        <w:rPr>
          <w:rFonts w:eastAsia="IRNazanin" w:cs="IRNazanin"/>
          <w:color w:val="111111"/>
          <w:sz w:val="28"/>
          <w:szCs w:val="28"/>
          <w:rtl w:val="true"/>
          <w:lang w:bidi="fa-IR"/>
        </w:rPr>
        <w:t>.</w:t>
      </w:r>
    </w:p>
    <w:p>
      <w:pPr>
        <w:pStyle w:val="Heading6"/>
        <w:numPr>
          <w:ilvl w:val="5"/>
          <w:numId w:val="1"/>
        </w:numPr>
        <w:rPr/>
      </w:pPr>
      <w:bookmarkStart w:id="176" w:name="__RefHeading___Toc7202623_2142443653"/>
      <w:bookmarkStart w:id="177" w:name="_Toc68"/>
      <w:bookmarkEnd w:id="176"/>
      <w:r>
        <w:rPr>
          <w:rtl w:val="true"/>
        </w:rPr>
        <w:t>عمرو بن جناده</w:t>
      </w:r>
      <w:bookmarkEnd w:id="177"/>
    </w:p>
    <w:p>
      <w:pPr>
        <w:pStyle w:val="BookText"/>
        <w:rPr/>
      </w:pPr>
      <w:r>
        <w:rPr>
          <w:rFonts w:ascii="IRNazanin" w:hAnsi="IRNazanin" w:eastAsia="IRNazanin"/>
          <w:color w:val="111111"/>
          <w:sz w:val="28"/>
          <w:sz w:val="28"/>
          <w:szCs w:val="28"/>
          <w:rtl w:val="true"/>
          <w:lang w:bidi="fa-IR"/>
        </w:rPr>
        <w:t>عمرو بن جناده پدرش شهید شده، جلوی چشمش قطعه قطعه شده است، آن جوان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بگذار من هم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 قَتَلَ أَبُوهُ فِي الْمَعْرَكَةِ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تو پدرت شهید شده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مادرت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مادرم مرا فرستاده، و خود زره به تنم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جبهه ها هم این چیزها را دیدیم دیدیم برادری شهید شد، و برادر دیگر جنازه اش را پشت خیمه آورد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مادر سه شهید کنار جنازه ی سومین شهیدش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سلامت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تیر را به سینه می خریدند؛ دیدیم بعضی ها زیر تانک رفتند برای اینکه دشمن به این مرز و بوم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اگر صد نفر لازم بود روی مین بروند که راه باز شود سیصد نفر اسم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مجردها اسم بنویسند، متأهل ها هم اسمشان را با مجردها دادند، گفتند بگذارید ما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اسم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پانزده بار اسمش را نوشت، داخل کیسه انداخت تا شاید اسمش در آید که روی مین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همان مکتب است، از همان مرام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چهار گونه عهد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عهد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 را بشکند خدا او را لعن کرده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با امام معصوم</w:t>
      </w:r>
    </w:p>
    <w:p>
      <w:pPr>
        <w:pStyle w:val="Heading5"/>
        <w:numPr>
          <w:ilvl w:val="4"/>
          <w:numId w:val="1"/>
        </w:numPr>
        <w:rPr/>
      </w:pPr>
      <w:bookmarkStart w:id="178" w:name="__RefHeading___Toc7202625_2142443653"/>
      <w:bookmarkStart w:id="179" w:name="_Toc69"/>
      <w:bookmarkEnd w:id="178"/>
      <w:r>
        <w:rPr/>
        <w:t>3</w:t>
      </w:r>
      <w:r>
        <w:rPr>
          <w:rtl w:val="true"/>
        </w:rPr>
        <w:t>-</w:t>
      </w:r>
      <w:r>
        <w:rPr>
          <w:rtl w:val="true"/>
        </w:rPr>
        <w:t>عهد با دیگران</w:t>
      </w:r>
      <w:bookmarkEnd w:id="1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هایی که بین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بدقول باشد، باید به پیمانش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داریم اگر به بچه قول می دهی، بدقولی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وعده می دهی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قولی از صفات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منافق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خیانت به امانت می کند؛ و عهد و پیمان را رعایت </w:t>
      </w:r>
      <w:bookmarkStart w:id="180" w:name="pg15449_148869"/>
    </w:p>
    <w:p>
      <w:pPr>
        <w:pStyle w:val="BookText"/>
        <w:rPr/>
      </w:pPr>
      <w:bookmarkEnd w:id="180"/>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دِينَ لِمَنْ لَا عَهْدَ لَهُ </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اسماعیل صادق الوعد تعریف می کند چون خوش قول و خوش وعده بوده است</w:t>
      </w:r>
      <w:r>
        <w:rPr>
          <w:rFonts w:eastAsia="IRNazanin" w:cs="IRNazanin"/>
          <w:color w:val="111111"/>
          <w:sz w:val="28"/>
          <w:szCs w:val="28"/>
          <w:rtl w:val="true"/>
          <w:lang w:bidi="fa-IR"/>
        </w:rPr>
        <w:t>.</w:t>
      </w:r>
    </w:p>
    <w:p>
      <w:pPr>
        <w:pStyle w:val="Heading5"/>
        <w:numPr>
          <w:ilvl w:val="4"/>
          <w:numId w:val="1"/>
        </w:numPr>
        <w:rPr/>
      </w:pPr>
      <w:bookmarkStart w:id="181" w:name="__RefHeading___Toc7202627_2142443653"/>
      <w:bookmarkStart w:id="182" w:name="_Toc70"/>
      <w:bookmarkEnd w:id="181"/>
      <w:r>
        <w:rPr/>
        <w:t>4</w:t>
      </w:r>
      <w:r>
        <w:rPr>
          <w:rtl w:val="true"/>
        </w:rPr>
        <w:t>-</w:t>
      </w:r>
      <w:r>
        <w:rPr>
          <w:rtl w:val="true"/>
        </w:rPr>
        <w:t>عهد امامت</w:t>
      </w:r>
      <w:bookmarkEnd w:id="182"/>
    </w:p>
    <w:p>
      <w:pPr>
        <w:pStyle w:val="BookText"/>
        <w:rPr/>
      </w:pPr>
      <w:r>
        <w:rPr>
          <w:rFonts w:ascii="IRNazanin" w:hAnsi="IRNazanin" w:eastAsia="IRNazanin"/>
          <w:color w:val="111111"/>
          <w:sz w:val="28"/>
          <w:sz w:val="28"/>
          <w:szCs w:val="28"/>
          <w:rtl w:val="true"/>
          <w:lang w:bidi="fa-IR"/>
        </w:rPr>
        <w:t>قسم دیگر عهد که به ما ارتباط ندارد، عهد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که خدا او را امام قرار می دهد این هم یک عهد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يَنَالُ عَهْدِى الظَّالِمِينَ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چهار گونه عهد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که خدا به امام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عهدهایی که بین خودمان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ما با امام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ما با خدا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دارم خداوند به همه ی ما توفیق دهد که وفادار به عهد و پیمان باشیم و وفای به وظیفه داشته باشیم و بتوانیم ان شاء الله همان طور که خود ائمه علیهم السلام فرمودند زینت آنها باشیم، زینت امام صادق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منش، گفتار، کردار و بینش ما مطابق با بینش و روشی باشد که اهل بیت ما ترسیم کرده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عاقبت همه ی ما را ختم به خیر بفرما</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5449_148871"/>
      <w:bookmarkStart w:id="184" w:name="pg15449_148871"/>
      <w:bookmarkEnd w:id="184"/>
    </w:p>
    <w:p>
      <w:pPr>
        <w:pStyle w:val="Heading2"/>
        <w:numPr>
          <w:ilvl w:val="1"/>
          <w:numId w:val="1"/>
        </w:numPr>
        <w:rPr/>
      </w:pPr>
      <w:bookmarkStart w:id="185" w:name="pg15449_148871"/>
      <w:bookmarkStart w:id="186" w:name="__RefHeading___Toc7202629_2142443653"/>
      <w:bookmarkStart w:id="187" w:name="_Toc71"/>
      <w:bookmarkEnd w:id="185"/>
      <w:bookmarkEnd w:id="186"/>
      <w:r>
        <w:rPr>
          <w:rtl w:val="true"/>
        </w:rPr>
        <w:t xml:space="preserve">بخش دوم </w:t>
      </w:r>
      <w:r>
        <w:rPr>
          <w:rtl w:val="true"/>
        </w:rPr>
        <w:t xml:space="preserve">: </w:t>
      </w:r>
      <w:r>
        <w:rPr>
          <w:rtl w:val="true"/>
        </w:rPr>
        <w:t>عمده ترین درس های عاشورا</w:t>
      </w:r>
      <w:bookmarkEnd w:id="18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8" w:name="__RefHeading___Toc7202631_2142443653"/>
      <w:bookmarkStart w:id="189" w:name="_Toc72"/>
      <w:bookmarkEnd w:id="188"/>
      <w:r>
        <w:rPr>
          <w:rtl w:val="true"/>
        </w:rPr>
        <w:t>اشاره</w:t>
      </w:r>
      <w:bookmarkStart w:id="190" w:name="pg15449_148872"/>
      <w:bookmarkEnd w:id="189"/>
    </w:p>
    <w:p>
      <w:pPr>
        <w:pStyle w:val="Heading3"/>
        <w:numPr>
          <w:ilvl w:val="2"/>
          <w:numId w:val="1"/>
        </w:numPr>
        <w:rPr/>
      </w:pPr>
      <w:bookmarkStart w:id="191" w:name="__RefHeading___Toc7202633_2142443653"/>
      <w:bookmarkStart w:id="192" w:name="_Toc73"/>
      <w:bookmarkEnd w:id="190"/>
      <w:bookmarkEnd w:id="191"/>
      <w:r>
        <w:rPr>
          <w:rtl w:val="true"/>
        </w:rPr>
        <w:t>اولین درس</w:t>
      </w:r>
      <w:r>
        <w:rPr>
          <w:rtl w:val="true"/>
        </w:rPr>
        <w:t xml:space="preserve">: </w:t>
      </w:r>
      <w:r>
        <w:rPr>
          <w:rtl w:val="true"/>
        </w:rPr>
        <w:t>هدایت</w:t>
      </w:r>
      <w:bookmarkEnd w:id="192"/>
    </w:p>
    <w:p>
      <w:pPr>
        <w:pStyle w:val="Heading4"/>
        <w:numPr>
          <w:ilvl w:val="3"/>
          <w:numId w:val="1"/>
        </w:numPr>
        <w:rPr/>
      </w:pPr>
      <w:bookmarkStart w:id="193" w:name="__RefHeading___Toc7202635_2142443653"/>
      <w:bookmarkStart w:id="194" w:name="_Toc74"/>
      <w:bookmarkEnd w:id="193"/>
      <w:r>
        <w:rPr>
          <w:rtl w:val="true"/>
        </w:rPr>
        <w:t>اشاره</w:t>
      </w:r>
      <w:bookmarkEnd w:id="194"/>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الْحُسین مِصباحُ الْهُدی وَ سَفینَهُ الْنِّجاة</w:t>
      </w:r>
      <w:r>
        <w:rPr>
          <w:rStyle w:val="FootnoteAnchor"/>
          <w:rtl w:val="true"/>
        </w:rPr>
        <w:footnoteReference w:id="107"/>
      </w:r>
    </w:p>
    <w:p>
      <w:pPr>
        <w:pStyle w:val="Heading4"/>
        <w:numPr>
          <w:ilvl w:val="3"/>
          <w:numId w:val="1"/>
        </w:numPr>
        <w:rPr/>
      </w:pPr>
      <w:bookmarkStart w:id="195" w:name="__RefHeading___Toc7202637_2142443653"/>
      <w:bookmarkStart w:id="196" w:name="_Toc75"/>
      <w:bookmarkEnd w:id="195"/>
      <w:r>
        <w:rPr>
          <w:rtl w:val="true"/>
        </w:rPr>
        <w:t>مقدمه</w:t>
      </w:r>
      <w:bookmarkEnd w:id="196"/>
    </w:p>
    <w:p>
      <w:pPr>
        <w:pStyle w:val="BookText"/>
        <w:rPr/>
      </w:pPr>
      <w:r>
        <w:rPr>
          <w:rFonts w:ascii="IRNazanin" w:hAnsi="IRNazanin" w:eastAsia="IRNazanin"/>
          <w:color w:val="111111"/>
          <w:sz w:val="28"/>
          <w:sz w:val="28"/>
          <w:szCs w:val="28"/>
          <w:rtl w:val="true"/>
          <w:lang w:bidi="fa-IR"/>
        </w:rPr>
        <w:t>روز ششم ماه محرم است، کم کم به ایام عاشورا و تاسوعای حسینی نزدیک می شویم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شاکریم توفیقی شد امسال در این ایام کنار سفره ی اهل بیت علیهم السلام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تحت عنوان عمده ترین درس های عاشورا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حادثه ی کوتاهی بود که در ساعاتی محدود و در سرزمین و مکانی معین اتفاق افتاد، اما نه به آن زمان محدود شد و نه به آن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تاریخ بشر را پر کرد و نام حسین در تمام سرزمین ها پیچید، حتی قبل از تولد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دنیا آمدن ابا عبدالله نام و یاد او میان انبیای الهی مطرح است، وقتی قنداقه ی امام حسین را دست پیغمبر خدا دادند،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فَاجْعَلْ أَفْئِدَةً مِنَ النَّاسِ تَهْوِي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کاری کن قلب های مردم با این حسین من مهربان شود، قلب های مردم را به سوی این حسین جذب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دعایی که حضرت ابراهیم برای هاجر و اسماعیل نمود، وقتی زن و فرزندش را در سرزمين لم يزرع حجاز بر زمین گذاشت، نگفت خدایا، به آنها آب و غذا و مسکن بده،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أَفْئِدَةً مِّنَ النَّاسِ تَهْوِي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قلب های مردم را به سوی این ها جذب کن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اگر قلب ها جذب شد بقیه اش هم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هر حاجی ای که به مکه می رود کارهای هاجر را تکرار می کند؛ هفت بار بین صفا و مروه با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حرکت هاجر به دنبال آب می رود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سنگ هایی را که سمبل شیطان است رجم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قربانی کند،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 وَالْمَرْوَةَ مِنْ شَعَائِرِ اللَّهِ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خدا خواسته این ها تا قیامت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ازشعائر الهی است، اگر کسی به حج رفت و این اعمال را انجام نداد حج او درست نیست؛ رجم نکرد حج او درست نیست؛ قربانی نکرد حجش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کار هاجر در تاریخ بماند، رجم ابراهیم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روز عاشورا صفا و مروه داشته، صفایش قتلگاه و مروه اش خیمه 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هاجر هفت مرتبه این مسیر را رفت، حسین دهها مرتبه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هاجر به دنبال آب رفت، حسین به دنبال کشته ها و جنازه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دنبال مجروح ها و کسانی که روی زمین افتاده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رجم داشت، رجم او در برابر ده ها و صدها شیطان بود، آن هم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رجم می کرد شاعر خیلی قشنگ گفته، ترجمه ی شعر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به قلب دشمن می زد، همه ی دشمن را یک نفر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وقتی می خواستند به حسین حمله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عُضْوٍ مِنْ حُسین جُنْدُهِ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عضو امام حسین را یک لشکر می دیدند؛ و لذا هیچ کس جرأت نکرد تن به تن با حسین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هم رجم داشت و هم قربانی، آن هم قربانی 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ماهه، سیزده ساله، یازده ساله، قربانی هایی که خودشان می آمدند برای قربانی شدن التماس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یازده ساله لباس پدر را پوشیده، شمشیر او را بسته، لحظاتی نگذشت که خون پدرش روی زمین ریخته، آمده مقابل اباعبدالله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اجازه بدهید به میدان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رزم برایش بلند است، شمشیر برایش بلند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 قَتَلَ أَبُوهُ فِي الْمَعْرَكَةِ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نوجوانی که پدرش تازه شهید شده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مادرت راضی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مادرش در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بخواهد تو را به عنوان یادگار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مادرم مرا فرستاده، مادرم این لباس را بر تنم کرده، با رضایت مادرم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آمد نامش را نگفت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نگفت پدرم کیست،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أميري حسین و نعم الأمير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فؤاد البشير النذير</w:t>
      </w:r>
    </w:p>
    <w:p>
      <w:pPr>
        <w:pStyle w:val="BookText"/>
        <w:rPr/>
      </w:pPr>
      <w:r>
        <w:rPr>
          <w:rFonts w:ascii="Amiri" w:hAnsi="Amiri" w:eastAsia="Amiri" w:cs="Amiri"/>
          <w:color w:val="111111"/>
          <w:sz w:val="28"/>
          <w:sz w:val="28"/>
          <w:szCs w:val="28"/>
          <w:rtl w:val="true"/>
          <w:lang w:bidi="ar-SA"/>
        </w:rPr>
        <w:t>علي و فاطمة والداه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تعلمون له من نظير</w:t>
      </w:r>
    </w:p>
    <w:p>
      <w:pPr>
        <w:pStyle w:val="BookText"/>
        <w:rPr/>
      </w:pPr>
      <w:r>
        <w:rPr>
          <w:rFonts w:ascii="IRNazanin" w:hAnsi="IRNazanin" w:eastAsia="IRNazanin"/>
          <w:color w:val="111111"/>
          <w:sz w:val="28"/>
          <w:sz w:val="28"/>
          <w:szCs w:val="28"/>
          <w:rtl w:val="true"/>
          <w:lang w:bidi="fa-IR"/>
        </w:rPr>
        <w:t>هر که مرا نمی شناسد؛ بداند آقایم حسین است، مولایم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را نمی شناسید؟ علی پدرش است و فاطمه مادرش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تَعْلَمُونَ لَهُ مِنْ نَظیر</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آیا شما می توانید نظیری برای چنین آدمی در عالم پیدا کنید؟ کربلا این صحنه ها را دارد، کربلا به بلندای تمام تاریخ بشر است 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همه ی ائمه است سفارش همه 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وقتی سالها قبل از شهادت حسین به سرزمین کربلا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بِهَا الغداه ثُمَّ رُفِعَ إِلَيْهِ مِنْ تُرْبَتِهَا فَشَمَّهَا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رکعت نماز در این سرزمین خواند، خاک آن جا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لَكِ أَيَّتُهَا التُّرْبَةُ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خوشا به حال تو ای خاک، تو خاک کمی نیستی، انسان های بی نظیری روی تو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با این حادثه ی کوتاه، حادثه ای که در عرض چند ساعت واقع شد، اما این حادثه در بطن خودش درس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برای مقدمه گفتم تا به این نکته برسم، مقام معظم رهبری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درس های عاشورا را یک به یک استخراج کنیم و در اختیار نسل امروز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روضه جای خود باید باشد، اما آنچه که باید از عاشورا به روز شود پیام های عاشورا و نکته 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یکی از این درس ها را برای شما می گویم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درسی که ما از عاشورا می گیریم درس هدایت و درس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از کجا می زنیم؟ از نامه ای که امام حسین به مردم بصره نوشت، در این نامه ی کوتاه اما پرمفهوم هدف قیامش را گفت،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بصره و سران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السَّنَةَ قَدْ أُمِيتَتْ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پیغمبر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کسی به سنت پیغمبر عمل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سنت های پیغمبر این بود که بعد از ایشان امامت با امیرالمؤمنین و بعد با </w:t>
      </w:r>
      <w:bookmarkStart w:id="197" w:name="pg15449_148875"/>
    </w:p>
    <w:p>
      <w:pPr>
        <w:pStyle w:val="BookText"/>
        <w:rPr/>
      </w:pPr>
      <w:bookmarkEnd w:id="197"/>
      <w:r>
        <w:rPr>
          <w:rFonts w:ascii="IRNazanin" w:hAnsi="IRNazanin" w:eastAsia="IRNazanin"/>
          <w:color w:val="111111"/>
          <w:sz w:val="28"/>
          <w:sz w:val="28"/>
          <w:szCs w:val="28"/>
          <w:rtl w:val="true"/>
          <w:lang w:bidi="fa-IR"/>
        </w:rPr>
        <w:t>فرزندانش است، این سنت زیر پا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شد سنت و روش، خلافت تبدیل به سلطنت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نبود خلیفه فرزندش را به عنوان جانشین بگذارد، اما خلیفه این کار را کرد و خلافت موروثی شد، نسل اندر نسل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بنی امیه و بعد بنی عباس سلطنت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سنت پیغمبر که زیر پا گذاشته شد همین بود که امامت تبدیل به خلافت شد و خلافت تبدیل به سلطنت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با احکام دین بازی می کردند، به سادگی روش های رسول خدا را زیر پا می گذاشتند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بصره، سنت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الْبِدْعَةِ قَدْ أَحْيَيْتَ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بدعت در دین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جوابشچیست؟ جوابش را امام حسین می گوید، یک کلمه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تَسْمَعُوا قولی وَ تُطِيعُوا أَمْرِي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حرف من حسین را گوش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أَهْدِكُمْ سَبِيلَ الرَّشادِ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من شما را هدایت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درس عاشورا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در نامه ی امام حسین به مردم بصره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این جمله ی پیغمبر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الْحُسین مِصباحُ الْهُدی</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حسین چراغ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مهم ترین درس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خیلی تلاش داشت تا روز عاشورا عده ای هدایت شوند، در مسیر خود به خیمه عبیدالله حر جوفی رفت، به خیمه ی زهیر رفت، با عبدالله بن مطيع صحبت کرد، هر کسی را می دید سعی می کرد نصیحت کند، روز عاشورا خیلی نصیحت کرد، خیلی موعظه کرد تا شاید اثر کند، یک نفر هم یک نفر است که به آنها ملحق شود</w:t>
      </w:r>
      <w:r>
        <w:rPr>
          <w:rFonts w:eastAsia="IRNazanin" w:cs="IRNazanin"/>
          <w:color w:val="111111"/>
          <w:sz w:val="28"/>
          <w:szCs w:val="28"/>
          <w:rtl w:val="true"/>
          <w:lang w:bidi="fa-IR"/>
        </w:rPr>
        <w:t>.</w:t>
      </w:r>
    </w:p>
    <w:p>
      <w:pPr>
        <w:pStyle w:val="Heading4"/>
        <w:numPr>
          <w:ilvl w:val="3"/>
          <w:numId w:val="1"/>
        </w:numPr>
        <w:rPr/>
      </w:pPr>
      <w:bookmarkStart w:id="198" w:name="__RefHeading___Toc7202639_2142443653"/>
      <w:bookmarkStart w:id="199" w:name="_Toc76"/>
      <w:bookmarkEnd w:id="198"/>
      <w:r>
        <w:rPr>
          <w:rtl w:val="true"/>
        </w:rPr>
        <w:t>داستان</w:t>
      </w:r>
      <w:bookmarkEnd w:id="1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امیرالمؤمنین جنگ را شروع نمی کرد، چند نفر از لشکریان کوفه رفتند خندمت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پشت سر شما حرف هایی می زنند، شایعاتی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گویند یا امیرالمؤمنین از مرگ می ترسد که جنگ را شروع نمی کند، و یا سپاه معاویه را مخالف دین و اسلام نمی بیند و الأ جنگ را شرون می کرد،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 و بچه هایمان </w:t>
      </w:r>
    </w:p>
    <w:p>
      <w:pPr>
        <w:pStyle w:val="BookText"/>
        <w:rPr/>
      </w:pPr>
      <w:r>
        <w:rPr>
          <w:rFonts w:ascii="IRNazanin" w:hAnsi="IRNazanin" w:eastAsia="IRNazanin"/>
          <w:color w:val="111111"/>
          <w:sz w:val="28"/>
          <w:sz w:val="28"/>
          <w:szCs w:val="28"/>
          <w:rtl w:val="true"/>
          <w:lang w:bidi="fa-IR"/>
        </w:rPr>
        <w:t>را گذاشتیم، آمده ایم چرا نبرد را شروع نمی کنید؟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مطلب غلط است؛ اما ترس از مرگ، اگر قرار بود علی از مرگ بترسد در جوانی اش می ترسید حالا که پیر شده ام، من از مرگ از همان اول نمی ترسیدم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علاقه ی پسر ابی طالب به مرگ بیش از بچه به شیر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این که از مرگ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را هم سپاه مسلمان نمی دانم که تردید داشته باشم آیا با آنها بجنگم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چرا جنگ را شروع نمی کنید؟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عَسَى أَنْ يهتدی مِنْهُمْ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یک نفر از این ها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ما طول بدهیم، صحبت و نصیحت کنیم شاید یکی از اینها هدایت شد، یکی از اینها تو مسیر بیاید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کسی قرآن می خواند و با امیرالمؤمنین هم می جنگید، سوره ی نبأ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امیرالمؤمنین شخصا به میدان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چه می خوانی؟ آقاقرآن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النَّبَأَ الْعَظِیْمِ الَّذِى هُمْ فِیْهِ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تفسیرش را هم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معاویه تفسير قرآن را ممنوع کرده و گفته فقط بخوانید، هر چقدر که می خواهید، فقط قرآن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خواندن بی فهم و بی درک و بی تفسیر برای او ضرری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به او گفتم بگذار قرآن را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بخوانند، اگر مردم هم تفسیر خواستند پیش خود ما بیایند از شماها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ابن عباس تفسیرش را بپرسند أو تفسیر را درست انجام می دهد چون شاگرد مکتب أمير المؤمنین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میدانی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 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فردای قیامت از خبر بزرگ از شما سئوال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 اللَّهِ النَّبَأُ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مصداق این آیه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عظیمی که خدا می گوید فردا از آن سئوال می شود یک معنایش ولایت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دیگری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تو داری با مصداق این آیه می جنگی و آیه را هم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قدری به فکر فرو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لشکر امیرالمؤمنین علیه السلام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هدایت می گویند، این </w:t>
      </w:r>
    </w:p>
    <w:p>
      <w:pPr>
        <w:pStyle w:val="BookText"/>
        <w:rPr/>
      </w:pPr>
      <w:r>
        <w:rPr>
          <w:rFonts w:ascii="IRNazanin" w:hAnsi="IRNazanin" w:eastAsia="IRNazanin"/>
          <w:color w:val="111111"/>
          <w:sz w:val="28"/>
          <w:sz w:val="28"/>
          <w:szCs w:val="28"/>
          <w:rtl w:val="true"/>
          <w:lang w:bidi="fa-IR"/>
        </w:rPr>
        <w:t>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عاشورا وقتی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بلند شد؛ کیست مرا یاری کند؟، هدفش باز هم هدایت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نقل کرده اند دو جوان در سپاه ابن زیاد یکی به نام سعد و دیگری به نام ابوالحتوف، نگاهی به هم کردند گفتند حالا برویم به امام حسین بپیوندیم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یاران امام کشته شده بودند و آخرین نفر خود امام حسین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جوان آمدند به امام پیوستند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اثر دارد هدایت هدف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امام سجاد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حسین روز عاشورا بعضی ها را نمی کشت همین طور که می جنگید از کنار آنها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چرا این طور با اینها برخورد می کنید و از کنار بعضی ها رد می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این ها محب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این ها افرادی است که اهل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همین است لذا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طب جراحی اسلام است، اگر کار از کار گذشت آن وقت نوبت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امام حسین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طرف و آن طرف سفير فرستاد حتی با عمر سعد صحبت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امام با عمرسعد مذاکره داشته است یکی ششم محرم که یک طرف عمرسعد، پسرش حفص و غلامش و طرف دیگر ابا عبدالله الحسین، اباالفضل العباس و علی اکبر؛ مقابل هم نشستند، اباعبدالله به عمر سعد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عُمَرَ اتَّقِ اللَّهَ وَ لَا تُشَارِكْ فِي 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سعد از خدا بترس و در قتل من شرکت نکن، چرا در قتل من شرکت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اگر در قتل شما و در این جریان شرکت نکنم ضربه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ضربه ای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از من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خانه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کاسبی ام تعطیل می شود و باغم را از من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باغی میدهم که پدرم علی با دستان خودش درخت هایش را کاشته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زن و بچه ام امنیت شان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امنیت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دهم، من به آنها مأمن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اصلاً این حرف ها نیست، حکم فرمانداری ری به اسم من خورده اگر در این جریان شرکت نکنم ری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صادقم این را که قبول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 امام حسین را می شناخت، می دانست اینها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أَنِّي اعْلَمْ حَرُمَتْ أَ ذِي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می دانم آزار اینها حرام است،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قتل من شرکت کردی به ری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حسین جمله ی خیلی زیبایی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حسین نامه ای نوشت،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رَسُولَ اللهَ، عِظْنِي بِحَرفَيَن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دو کلمه 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باید کوتاه باشد که زود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 امام حسین است به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این فرد در تاریخ نیست، معلوم نیست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حضرت خواست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حَاوَلَ أَمْراً بِمَعْصِيَةِ اَللَّهِ كَانَ أَفْوَتَ لِمَا يَرْجُو وَ أَسْرَعَ لِمَجِيءِ مَا يَحْذَرُ</w:t>
      </w:r>
      <w:r>
        <w:rPr>
          <w:rStyle w:val="FootnoteAnchor"/>
          <w:rtl w:val="true"/>
        </w:rPr>
        <w:footnoteReference w:id="117"/>
      </w:r>
      <w:r>
        <w:rPr>
          <w:rFonts w:ascii="IRNazanin" w:hAnsi="IRNazanin" w:eastAsia="IRNazanin"/>
          <w:color w:val="111111"/>
          <w:sz w:val="28"/>
          <w:sz w:val="28"/>
          <w:szCs w:val="28"/>
          <w:rtl w:val="true"/>
          <w:lang w:bidi="fa-IR"/>
        </w:rPr>
        <w:t xml:space="preserve">هر کس تلاش کند از راه گناه به هدفی برسد در آخر به أن هدف نمی رسد،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امیدش ناامید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می ترسد زودتر به سرش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کوچه ی گناه عبور کند کوچه ی گناه بن 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خواست از کوچه ی گناه به ری برسد،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محرم امام حسین با او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برایش گفت به گونه ای تفره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بلند شد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ذَبَّحَك اللّهُ عَلى فِراشِكَ عَاجِلاً وَلا غَفَرَ لَكَ يَوْمَ حَشْرِكَ</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زودی خداوند در رختخوابت جانت را بگیرد و روز محشر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می رفت امام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می رود ولی می بینم یک روزی سرش بالای نیزه است و بچه های کوفه سنگ بارانش می کنند و با ذلت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شد، چند سال بعد بساط عمرسعد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عاشورای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ابراهیم بن مالک اشتر نشست روی سینه ی ابن زیاد و سرش را از بدنش جدا کرد؛ یعنی عصر عاشورای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و صبح یازدهم هم سرش بالای نیزه وارد کوفه </w:t>
      </w:r>
      <w:bookmarkStart w:id="200" w:name="pg15449_148879"/>
    </w:p>
    <w:p>
      <w:pPr>
        <w:pStyle w:val="BookText"/>
        <w:rPr/>
      </w:pPr>
      <w:bookmarkEnd w:id="20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مجلس مختار سر ابن زیاد بالای نی بود، مختار به او نگاه کرد کفشش را برداشت و به طرف این سر خبیث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این حادثه چند سال توانستند دوام بیاورند؟ چند سال توانستند حکومت کنند؟ یک مار کوچکی دور گردن ابن زیاد پیچیده بود دائم لب و دندانش را می گزید، داخل دهانش می شد و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چوب هایی است که به لب و دندان ابا عبدالله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همین دنیا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الذُّنوبِ تُعَجَّلُ عُقوبَتُها و لا تُؤَخَّرُ إلى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یک سری از گناهان هست که خودش را زود نشان می دهد و در همین دنیا عقوبتش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اَلْبَغْيُ عَلَى اَلنَّاسِ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 این که انسان مظلومی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زود به ظالم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عمرسعد و این هم عاقبت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درس های مهم کربلا درس هدایت است، درس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 رسول گرامی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همین است؛ یعنی هدایت جامعه</w:t>
      </w:r>
      <w:r>
        <w:rPr>
          <w:rFonts w:eastAsia="IRNazanin" w:cs="IRNazanin"/>
          <w:color w:val="111111"/>
          <w:sz w:val="28"/>
          <w:szCs w:val="28"/>
          <w:rtl w:val="true"/>
          <w:lang w:bidi="fa-IR"/>
        </w:rPr>
        <w:t>.</w:t>
      </w:r>
    </w:p>
    <w:p>
      <w:pPr>
        <w:pStyle w:val="Heading4"/>
        <w:numPr>
          <w:ilvl w:val="3"/>
          <w:numId w:val="1"/>
        </w:numPr>
        <w:rPr/>
      </w:pPr>
      <w:bookmarkStart w:id="201" w:name="__RefHeading___Toc7202641_2142443653"/>
      <w:bookmarkStart w:id="202" w:name="_Toc77"/>
      <w:bookmarkEnd w:id="201"/>
      <w:r>
        <w:rPr>
          <w:rtl w:val="true"/>
        </w:rPr>
        <w:t>نشانه های هدایت</w:t>
      </w:r>
      <w:bookmarkEnd w:id="202"/>
    </w:p>
    <w:p>
      <w:pPr>
        <w:pStyle w:val="Heading5"/>
        <w:numPr>
          <w:ilvl w:val="4"/>
          <w:numId w:val="1"/>
        </w:numPr>
        <w:rPr/>
      </w:pPr>
      <w:bookmarkStart w:id="203" w:name="__RefHeading___Toc7202643_2142443653"/>
      <w:bookmarkStart w:id="204" w:name="_Toc78"/>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در این جا یک سؤال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هدایت چیست؟ چگونه انسان می تواند در مسیر هدایت قرار گیرد؟ من چهار علامت و نشانه برایتان می شمارم</w:t>
      </w:r>
      <w:r>
        <w:rPr>
          <w:rFonts w:eastAsia="IRNazanin" w:cs="IRNazanin"/>
          <w:color w:val="111111"/>
          <w:sz w:val="28"/>
          <w:szCs w:val="28"/>
          <w:rtl w:val="true"/>
          <w:lang w:bidi="fa-IR"/>
        </w:rPr>
        <w:t>.</w:t>
      </w:r>
    </w:p>
    <w:p>
      <w:pPr>
        <w:pStyle w:val="Heading5"/>
        <w:numPr>
          <w:ilvl w:val="4"/>
          <w:numId w:val="1"/>
        </w:numPr>
        <w:rPr/>
      </w:pPr>
      <w:bookmarkStart w:id="205" w:name="__RefHeading___Toc7202645_2142443653"/>
      <w:bookmarkStart w:id="206" w:name="_Toc79"/>
      <w:bookmarkEnd w:id="205"/>
      <w:r>
        <w:rPr/>
        <w:t>1</w:t>
      </w:r>
      <w:r>
        <w:rPr>
          <w:rtl w:val="true"/>
        </w:rPr>
        <w:t>.</w:t>
      </w:r>
      <w:r>
        <w:rPr>
          <w:rtl w:val="true"/>
        </w:rPr>
        <w:t>ایمان به خدا</w:t>
      </w:r>
      <w:bookmarkEnd w:id="206"/>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اولین نشانه ی هدایت ایمان به خداست؛ إِنَّ اللَّهَ لَهادِ الَّذِينَ آمَنُوا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هدایت می کند کسی را که ابتدا رابطه اش را با او خوب کند</w:t>
      </w:r>
      <w:r>
        <w:rPr>
          <w:rFonts w:eastAsia="IRNazanin" w:cs="IRNazanin"/>
          <w:color w:val="111111"/>
          <w:sz w:val="28"/>
          <w:szCs w:val="28"/>
          <w:rtl w:val="true"/>
          <w:lang w:bidi="fa-IR"/>
        </w:rPr>
        <w:t>.</w:t>
      </w:r>
    </w:p>
    <w:p>
      <w:pPr>
        <w:pStyle w:val="Heading5"/>
        <w:numPr>
          <w:ilvl w:val="4"/>
          <w:numId w:val="1"/>
        </w:numPr>
        <w:rPr/>
      </w:pPr>
      <w:bookmarkStart w:id="207" w:name="__RefHeading___Toc7202647_2142443653"/>
      <w:bookmarkStart w:id="208" w:name="_Toc80"/>
      <w:bookmarkEnd w:id="207"/>
      <w:r>
        <w:rPr/>
        <w:t>2</w:t>
      </w:r>
      <w:r>
        <w:rPr>
          <w:rtl w:val="true"/>
        </w:rPr>
        <w:t>.</w:t>
      </w:r>
      <w:r>
        <w:rPr>
          <w:rtl w:val="true"/>
        </w:rPr>
        <w:t>انابه و توبه</w:t>
      </w:r>
      <w:bookmarkEnd w:id="2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إِلَيْهِ مَنْ أَنَابَ</w:t>
      </w:r>
      <w:r>
        <w:rPr>
          <w:rStyle w:val="FootnoteAnchor"/>
          <w:rtl w:val="true"/>
        </w:rPr>
        <w:footnoteReference w:id="121"/>
      </w:r>
      <w:r>
        <w:rPr>
          <w:rFonts w:ascii="IRNazanin" w:hAnsi="IRNazanin" w:eastAsia="IRNazanin"/>
          <w:color w:val="111111"/>
          <w:sz w:val="28"/>
          <w:sz w:val="28"/>
          <w:szCs w:val="28"/>
          <w:rtl w:val="true"/>
          <w:lang w:bidi="fa-IR"/>
        </w:rPr>
        <w:t xml:space="preserve">در زندگی اش توبه و بازگشت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بزنم اگر شما مقصدتان تهران است، می خواهید به تهران بروید، اما اشتباهی جاده را به طرف کاشان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خلاف مسیر حرکت کند هر چه با سرعت بیشتر برود، بیشتر از مقصد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سرعت ماشین را زیاد کنی، از تهران بیشتر دور می شوی؛ چون مقصد را اشتباه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آدم عاقل کسی است که اولین تابلویی را که دید و متوجه شد راه اشتباه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 برویم ببینیم آخرش چه خبر است، این اشتباه است چون مسیر را اشتباه می رود، ممکن است در سرازیری قرار گیرد و دیگر نتواند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معنایش این است؛ یعنی هر کجا دیدی داری اشتباه می روی توجیه نکن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صبح عاشورا احساس کرد راه را اشتباه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آمد و مرا نصیحت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کراماتُ الدُّنْيَا زَائِلَةُ وَ النَّاسِ مِنَ الدُّنْيَا 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این دنیا همه ی کراماتش، همه ی زرق و برقش تمام می شود، همه ی مردم از دنیا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مدتی که از قضیه ی کربلا گذشت افراد هر دو لشکر از بین رفتند فقط یک مقدار دیر و زود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نشد که اغلب قاتلان امام حسین و اهل بیت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در کربلا بودند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دنیا زوال پذیر است کراماتش، زرق و برقش تمام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امام حسین برویم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نلحق بِالْحُسَيْنِ لانا تَفُوزُ بِالسَّعَادَةِ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کربلا آمده، شاید اهل سعادت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پسرش خدمت اباعبدالله آمدند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به کجا رسید که مرحوم ملا علی کنی رضوان الله تعالی علیه یک شب چهارشنبه به حر توسل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آن منطقه مشهور و معروف است که شب چهارشنبه به حر توسل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چهارشنبه رفتم کنار مقبره ی حر و او را پیش امام حسین واسطه قرار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واسطه شو وضعم خوب بشود، بتوانم به مردم کمک و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رویا حر را دیدم، بالای سرم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آقایم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که آقای تهران خواهی شد</w:t>
      </w:r>
      <w:r>
        <w:rPr>
          <w:rFonts w:eastAsia="IRNazanin" w:cs="IRNazanin"/>
          <w:color w:val="111111"/>
          <w:sz w:val="28"/>
          <w:szCs w:val="28"/>
          <w:rtl w:val="true"/>
          <w:lang w:bidi="fa-IR"/>
        </w:rPr>
        <w:t xml:space="preserve">. </w:t>
      </w:r>
      <w:bookmarkStart w:id="209" w:name="pg15449_148881"/>
    </w:p>
    <w:p>
      <w:pPr>
        <w:pStyle w:val="BookText"/>
        <w:rPr/>
      </w:pPr>
      <w:bookmarkEnd w:id="209"/>
      <w:r>
        <w:rPr>
          <w:rFonts w:ascii="IRNazanin" w:hAnsi="IRNazanin" w:eastAsia="IRNazanin"/>
          <w:color w:val="111111"/>
          <w:sz w:val="28"/>
          <w:sz w:val="28"/>
          <w:szCs w:val="28"/>
          <w:rtl w:val="true"/>
          <w:lang w:bidi="fa-IR"/>
        </w:rPr>
        <w:t>ملاعلی کنی زمان ناصرالدین شاه، شخصیتی برای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حساب می بردند، وضع بسیار خوب و عالی ای داشت به مستمندان و فقرا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امام حسین و واسطه کردن حر به اینجا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 مقامی به حر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و بازگشت او باعث شد خداوند این مقام و عظمت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شخصی را دنبال عبيدالله بن حر جعفی فرستاد،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قضیه ی عاشورا پشیمان شد، متوجه شد چه جنایتی آفریده است، چه انسان هایی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خودش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عبیدالله، پسر فاطمه را یاری نکردی، تا زنده ای تأسف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بازگشت 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بازگشت سنگین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دومین علامت هدایت انابه و توبه است</w:t>
      </w:r>
      <w:r>
        <w:rPr>
          <w:rFonts w:eastAsia="IRNazanin" w:cs="IRNazanin"/>
          <w:color w:val="111111"/>
          <w:sz w:val="28"/>
          <w:szCs w:val="28"/>
          <w:rtl w:val="true"/>
          <w:lang w:bidi="fa-IR"/>
        </w:rPr>
        <w:t>.</w:t>
      </w:r>
    </w:p>
    <w:p>
      <w:pPr>
        <w:pStyle w:val="Heading5"/>
        <w:numPr>
          <w:ilvl w:val="4"/>
          <w:numId w:val="1"/>
        </w:numPr>
        <w:rPr/>
      </w:pPr>
      <w:bookmarkStart w:id="210" w:name="__RefHeading___Toc7202649_2142443653"/>
      <w:bookmarkStart w:id="211" w:name="_Toc81"/>
      <w:bookmarkEnd w:id="210"/>
      <w:r>
        <w:rPr/>
        <w:t>3</w:t>
      </w:r>
      <w:r>
        <w:rPr>
          <w:rtl w:val="true"/>
        </w:rPr>
        <w:t>.</w:t>
      </w:r>
      <w:r>
        <w:rPr>
          <w:rtl w:val="true"/>
        </w:rPr>
        <w:t>سعی و تلاش</w:t>
      </w:r>
      <w:bookmarkEnd w:id="21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این یعنی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تلاش نکند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ی بی عمل مثل تیرانداز بی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تیرانداز ماهر باشد وقتی تیر نباشد کاری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جَاهَدُوا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تلاش بکن، شما قدم بردار، شما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تصمیم بگیر، همیشه با وضو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تصمیم بگیر هر روز هر چند سوادت کم است، قل هوالله را از روی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یک آیه از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زندگی انسان نورانیت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قل هوالله بخوانید، در شب ذکری بگویید، صبح که از خانه بیرون می آیید چهار تا قل هو الله، سه تا قل هو الله و معوذتین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انس با دعا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 که انس ما بااینها کم است، مزه ی اینها را نچشیده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تمرین دائم الوضو بودن را بکند آن عالم بزرگ اخلاق نصیحت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دائم با وضو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دستتان به قرآن خورد وضو دارید، نماز جماعت بود می توانید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بود می توانید حضور پیدا کنید</w:t>
      </w:r>
      <w:r>
        <w:rPr>
          <w:rFonts w:eastAsia="IRNazanin" w:cs="IRNazanin"/>
          <w:color w:val="111111"/>
          <w:sz w:val="28"/>
          <w:szCs w:val="28"/>
          <w:rtl w:val="true"/>
          <w:lang w:bidi="fa-IR"/>
        </w:rPr>
        <w:t xml:space="preserve">. </w:t>
      </w:r>
      <w:bookmarkStart w:id="212" w:name="pg15449_148882"/>
    </w:p>
    <w:p>
      <w:pPr>
        <w:pStyle w:val="BookText"/>
        <w:rPr/>
      </w:pPr>
      <w:bookmarkEnd w:id="212"/>
      <w:r>
        <w:rPr>
          <w:rFonts w:ascii="IRNazanin" w:hAnsi="IRNazanin" w:eastAsia="IRNazanin"/>
          <w:color w:val="111111"/>
          <w:sz w:val="28"/>
          <w:sz w:val="28"/>
          <w:szCs w:val="28"/>
          <w:rtl w:val="true"/>
          <w:lang w:bidi="fa-IR"/>
        </w:rPr>
        <w:t>می توانید دعا کنید، قرآن تلاوت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در زندگی 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اَلْعَمَلِ أَدْوَمُهُ؛ بهترین عمل آن است که کم و مستمر باشد؛ وَ إِنْ قَلَّ</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چهل روز روی یک صفت مثبت تمرین کند؛ روی نماز اول وقت صبح، روی دائم الوضو بودن، روی نماز جماعت، برای او ملکه و عادی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سخت نکنیم، هر چه سن بالاتر می رود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 بالا می رود سیر صعودی سن است و سیر نزولی اصلاح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جَاهَدُوا فِینَا لَنَهدِیَنَّهُم؛</w:t>
      </w:r>
      <w:r>
        <w:rPr>
          <w:rStyle w:val="FootnoteAnchor"/>
          <w:rtl w:val="true"/>
        </w:rPr>
        <w:footnoteReference w:id="124"/>
      </w:r>
      <w:r>
        <w:rPr>
          <w:rFonts w:ascii="IRNazanin" w:hAnsi="IRNazanin" w:eastAsia="IRNazanin"/>
          <w:color w:val="111111"/>
          <w:sz w:val="28"/>
          <w:sz w:val="28"/>
          <w:szCs w:val="28"/>
          <w:rtl w:val="true"/>
          <w:lang w:bidi="fa-IR"/>
        </w:rPr>
        <w:t>هرکه در راه ما قدم بردارد، او را هدایت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سومین راه هدایت تلاش است</w:t>
      </w:r>
      <w:r>
        <w:rPr>
          <w:rFonts w:eastAsia="IRNazanin" w:cs="IRNazanin"/>
          <w:color w:val="111111"/>
          <w:sz w:val="28"/>
          <w:szCs w:val="28"/>
          <w:rtl w:val="true"/>
          <w:lang w:bidi="fa-IR"/>
        </w:rPr>
        <w:t>.</w:t>
      </w:r>
    </w:p>
    <w:p>
      <w:pPr>
        <w:pStyle w:val="Heading5"/>
        <w:numPr>
          <w:ilvl w:val="4"/>
          <w:numId w:val="1"/>
        </w:numPr>
        <w:rPr/>
      </w:pPr>
      <w:bookmarkStart w:id="213" w:name="__RefHeading___Toc7202651_2142443653"/>
      <w:bookmarkStart w:id="214" w:name="_Toc82"/>
      <w:bookmarkEnd w:id="213"/>
      <w:r>
        <w:rPr/>
        <w:t>4</w:t>
      </w:r>
      <w:r>
        <w:rPr>
          <w:rtl w:val="true"/>
        </w:rPr>
        <w:t>.</w:t>
      </w:r>
      <w:r>
        <w:rPr>
          <w:rtl w:val="true"/>
        </w:rPr>
        <w:t>توسل به اهل بیت</w:t>
      </w:r>
      <w:bookmarkEnd w:id="214"/>
    </w:p>
    <w:p>
      <w:pPr>
        <w:pStyle w:val="BookText"/>
        <w:rPr/>
      </w:pPr>
      <w:r>
        <w:rPr>
          <w:rFonts w:ascii="IRNazanin" w:hAnsi="IRNazanin" w:eastAsia="IRNazanin"/>
          <w:color w:val="111111"/>
          <w:sz w:val="28"/>
          <w:sz w:val="28"/>
          <w:szCs w:val="28"/>
          <w:rtl w:val="true"/>
          <w:lang w:bidi="fa-IR"/>
        </w:rPr>
        <w:t>چهارم توسل به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فرمودند، در زیارت جامعه کبیره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نُورُ الْأَخْيَارِ وَ هُدَاةُ الْأَبْرَارِ</w:t>
      </w:r>
      <w:r>
        <w:rPr>
          <w:rStyle w:val="FootnoteAnchor"/>
          <w:rtl w:val="true"/>
        </w:rPr>
        <w:footnoteReference w:id="125"/>
      </w:r>
      <w:r>
        <w:rPr>
          <w:rFonts w:ascii="IRNazanin" w:hAnsi="IRNazanin" w:eastAsia="IRNazanin"/>
          <w:color w:val="111111"/>
          <w:sz w:val="28"/>
          <w:sz w:val="28"/>
          <w:szCs w:val="28"/>
          <w:rtl w:val="true"/>
          <w:lang w:bidi="fa-IR"/>
        </w:rPr>
        <w:t>شما منشأ هدایتید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امام زمان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نَاشِرُ رَایَهِ الْهُدَی؛ کجاست انتشار دهنده و کسی که پرچم هدایت را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توسل و ارتباط با اهل بیت هم یک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آن کسانی اقتدا کنید که آنها هدایت یافته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راه کسب هدایت، که توسل و ارتباط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مجلس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درس های مهم عاشورا درس هدایت است، سندش را هم برایتان گفتیم؛ امام حسین در نامه ای که به مردم بصره نوشت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هدایت آمده ام، و آنها را نصیحت و موعظه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عظمت حسین آن کسی که مصباح هدایت است قسمت میدهیم همه ی ما را در مسیر هدایتت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ابا عبدالله آنی ما را به خودمان وا مگذار</w:t>
      </w:r>
      <w:r>
        <w:rPr>
          <w:rFonts w:eastAsia="IRNazanin" w:cs="IRNazanin"/>
          <w:color w:val="111111"/>
          <w:sz w:val="28"/>
          <w:szCs w:val="28"/>
          <w:rtl w:val="true"/>
          <w:lang w:bidi="fa-IR"/>
        </w:rPr>
        <w:t xml:space="preserve">. </w:t>
      </w:r>
      <w:bookmarkStart w:id="215" w:name="pg15449_148883"/>
    </w:p>
    <w:p>
      <w:pPr>
        <w:pStyle w:val="Heading3"/>
        <w:numPr>
          <w:ilvl w:val="2"/>
          <w:numId w:val="1"/>
        </w:numPr>
        <w:rPr/>
      </w:pPr>
      <w:bookmarkStart w:id="216" w:name="__RefHeading___Toc7202653_2142443653"/>
      <w:bookmarkStart w:id="217" w:name="_Toc83"/>
      <w:bookmarkEnd w:id="215"/>
      <w:bookmarkEnd w:id="216"/>
      <w:r>
        <w:rPr>
          <w:rtl w:val="true"/>
        </w:rPr>
        <w:t>دومین درس</w:t>
      </w:r>
      <w:r>
        <w:rPr>
          <w:rtl w:val="true"/>
        </w:rPr>
        <w:t xml:space="preserve">: </w:t>
      </w:r>
      <w:r>
        <w:rPr>
          <w:rtl w:val="true"/>
        </w:rPr>
        <w:t>خوف و ترس</w:t>
      </w:r>
      <w:bookmarkEnd w:id="217"/>
    </w:p>
    <w:p>
      <w:pPr>
        <w:pStyle w:val="Heading4"/>
        <w:numPr>
          <w:ilvl w:val="3"/>
          <w:numId w:val="1"/>
        </w:numPr>
        <w:rPr/>
      </w:pPr>
      <w:bookmarkStart w:id="218" w:name="__RefHeading___Toc7202655_2142443653"/>
      <w:bookmarkStart w:id="219" w:name="_Toc84"/>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من الحسين بن على علیه السلام الى محمد بن على و من قبله من بنی هاشم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الدُّنْيَا لَمْ تَكُنْ وَ كَأنَّ الْآخِرَةَ لَمْ تَزَلْ‌</w:t>
      </w:r>
      <w:r>
        <w:rPr>
          <w:rStyle w:val="FootnoteAnchor"/>
          <w:rtl w:val="true"/>
        </w:rPr>
        <w:footnoteReference w:id="126"/>
      </w:r>
    </w:p>
    <w:p>
      <w:pPr>
        <w:pStyle w:val="Heading4"/>
        <w:numPr>
          <w:ilvl w:val="3"/>
          <w:numId w:val="1"/>
        </w:numPr>
        <w:rPr/>
      </w:pPr>
      <w:bookmarkStart w:id="220" w:name="__RefHeading___Toc7202657_2142443653"/>
      <w:bookmarkStart w:id="221" w:name="_Toc85"/>
      <w:bookmarkEnd w:id="220"/>
      <w:r>
        <w:rPr>
          <w:rtl w:val="true"/>
        </w:rPr>
        <w:t>مقدمه</w:t>
      </w:r>
      <w:bookmarkEnd w:id="22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یکی از مباحث مهم نهضت عاشورا، درس ها و پیام هایی است که در این نهضت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در ساعات محدود در سرزمینی معین واقع شد؛ اما در بطن و متن خویش ده ها درس اخلاقی و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بعد از آن که مصیبت و حوادث مربوط به عاشورا را نقل می کنیم، باید این درس ها را بگیریم و به مردم بگوییم، در واقع باید به عاشورا و نهضت امام حسین، یک نگاه کاربردی و راهبردی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با این عظمت و با این وسعت، درس های زیادی در خودش دارد، پیام ها و عبرت های زیادی دارد؛ چون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نسبت به آیندگان مانند گذشتگان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ایستگاه راه آهن رفته باشید، قطاری که آهسته از جلوی ایستگاه عبور می کند، یک واگنش مقابل ایستگاه است، یک سری از واگن هایش رد شده اند و یک سری از واگن ها هم عقب هستند که در حال رسیدن به این ایستگاه هستند، همه ی آنها یک قطار است و همه ی واگن ها هم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افراد داخل واگن ها تعدادی عبور کرده اند، افرادی هم مقابل این ایستگاه هستند و در حال عبور کردن هستند و افرادی هم هنوز به ایستگاه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این عبور، حرکت یک قطار و یک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گونه است سنت های تاریخ، حق و باطل، </w:t>
      </w:r>
    </w:p>
    <w:p>
      <w:pPr>
        <w:pStyle w:val="BookText"/>
        <w:rPr/>
      </w:pPr>
      <w:r>
        <w:rPr>
          <w:rFonts w:ascii="IRNazanin" w:hAnsi="IRNazanin" w:eastAsia="IRNazanin"/>
          <w:color w:val="111111"/>
          <w:sz w:val="28"/>
          <w:sz w:val="28"/>
          <w:szCs w:val="28"/>
          <w:rtl w:val="true"/>
          <w:lang w:bidi="fa-IR"/>
        </w:rPr>
        <w:t>درگیری ها، حوادث، خدعه ها، این ها همه شبیه هم است مثل یک بازی که مهره هاش تغییر می کند و در واقع نفرات آن عوض می شود، اصل و مبنا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طولانی نداشته ام، فَقَدْ نَظَرْتُ فِي أَعْمَالِهِمْ وَ فَكَّرْتُ فِي أَخْبَارِهِمْ وَ سِرْتُ فِي آثَارِهِمْ حَتَّى عُدْتُ كَأَحَدِهِمْ</w:t>
      </w:r>
      <w:r>
        <w:rPr>
          <w:rStyle w:val="FootnoteAnchor"/>
          <w:rtl w:val="true"/>
        </w:rPr>
        <w:footnoteReference w:id="127"/>
      </w:r>
      <w:r>
        <w:rPr>
          <w:rFonts w:ascii="IRNazanin" w:hAnsi="IRNazanin" w:eastAsia="IRNazanin"/>
          <w:color w:val="111111"/>
          <w:sz w:val="28"/>
          <w:sz w:val="28"/>
          <w:szCs w:val="28"/>
          <w:rtl w:val="true"/>
          <w:lang w:bidi="fa-IR"/>
        </w:rPr>
        <w:t>؛ اما در کردار آنها نظر کردم و در اخبارشان اندیشیدم و در آثارشان سیر کردم تا آنجا که گویا یکی از آنها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 های زیادی دارد چرا بعضی داستان ها را چند بار تکرار می کند، مثل داستان موسی، داستان عدم سجده ی شیطان؟ برای این که در آنها نکته هایی است به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فَاقْصُصِ الْقَصَصَ</w:t>
      </w:r>
      <w:r>
        <w:rPr>
          <w:rStyle w:val="FootnoteAnchor"/>
          <w:rtl w:val="true"/>
        </w:rPr>
        <w:footnoteReference w:id="128"/>
      </w:r>
      <w:r>
        <w:rPr>
          <w:rFonts w:ascii="IRNazanin" w:hAnsi="IRNazanin" w:eastAsia="IRNazanin"/>
          <w:color w:val="111111"/>
          <w:sz w:val="28"/>
          <w:sz w:val="28"/>
          <w:szCs w:val="28"/>
          <w:rtl w:val="true"/>
          <w:lang w:bidi="fa-IR"/>
        </w:rPr>
        <w:t>قصه ها را برای مردم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اندر صورت هر قصه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بینان را ز معنا حصه ای</w:t>
      </w:r>
    </w:p>
    <w:p>
      <w:pPr>
        <w:pStyle w:val="BookText"/>
        <w:rPr/>
      </w:pPr>
      <w:r>
        <w:rPr>
          <w:rFonts w:ascii="IRNazanin" w:hAnsi="IRNazanin" w:eastAsia="IRNazanin"/>
          <w:color w:val="111111"/>
          <w:sz w:val="28"/>
          <w:sz w:val="28"/>
          <w:szCs w:val="28"/>
          <w:rtl w:val="true"/>
          <w:lang w:bidi="fa-IR"/>
        </w:rPr>
        <w:t>از این قصه ها باید حصه گرفت، از این حوادث باید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که ستر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آید در حدیث دیگران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نهضت عاشورا با این عظمت گرچه از نظر نفرات، زمان و مکان محدود بود؛ اما شما هر درس تربیتی و اخلاقی که بخواهید می توانید از این نهضت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کجا؟ از حرف ها، از نامه ها، از برخوردها، از کلماتی که رد و بدل شده، از عملکردهای روز عاشوراء من قبلاً یک درس را گفتم و آن درس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دومین درسی را که از عاشورا استفاده می کنیم بیان می کنم و آن درس خوف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نکات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روایاتمان را نگاه می کنیم می بینیم با خوف و ترس دو گونه برخورد شده است و به دو صورت درباره ی آن بحث شده است، یک جا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أَوْلِياءَ اللَّهِ لا خَوْفٌ عَلَيْهِمْ؛ اولیای خدا، دوستان خدا ترس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هُمْ يَحْزَنُونَ</w:t>
      </w:r>
      <w:r>
        <w:rPr>
          <w:rStyle w:val="FootnoteAnchor"/>
          <w:rtl w:val="true"/>
        </w:rPr>
        <w:footnoteReference w:id="129"/>
      </w:r>
      <w:r>
        <w:rPr>
          <w:rFonts w:ascii="IRNazanin" w:hAnsi="IRNazanin" w:eastAsia="IRNazanin"/>
          <w:color w:val="111111"/>
          <w:sz w:val="28"/>
          <w:sz w:val="28"/>
          <w:szCs w:val="28"/>
          <w:rtl w:val="true"/>
          <w:lang w:bidi="fa-IR"/>
        </w:rPr>
        <w:t>اندوه و حزن ندارند، با ایمان هستند، فرشته ها بر این ها نازل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bookmarkStart w:id="222" w:name="pg15449_148885"/>
    </w:p>
    <w:p>
      <w:pPr>
        <w:pStyle w:val="BookText"/>
        <w:rPr/>
      </w:pPr>
      <w:bookmarkEnd w:id="222"/>
      <w:r>
        <w:rPr>
          <w:rFonts w:ascii="Amiri" w:hAnsi="Amiri" w:eastAsia="Amiri" w:cs="Amiri"/>
          <w:color w:val="111111"/>
          <w:sz w:val="28"/>
          <w:sz w:val="28"/>
          <w:szCs w:val="28"/>
          <w:rtl w:val="true"/>
          <w:lang w:bidi="ar-SA"/>
        </w:rPr>
        <w:t>تَخَافُواْ</w:t>
      </w:r>
      <w:r>
        <w:rPr>
          <w:rStyle w:val="FootnoteAnchor"/>
          <w:rtl w:val="true"/>
        </w:rPr>
        <w:footnoteReference w:id="130"/>
      </w:r>
      <w:r>
        <w:rPr>
          <w:rFonts w:ascii="IRNazanin" w:hAnsi="IRNazanin" w:eastAsia="IRNazanin"/>
          <w:color w:val="111111"/>
          <w:sz w:val="28"/>
          <w:sz w:val="28"/>
          <w:szCs w:val="28"/>
          <w:rtl w:val="true"/>
          <w:lang w:bidi="fa-IR"/>
        </w:rPr>
        <w:t>؛ نترسید، خوف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هم در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اَلْخائِفُ لا عَیشَ لَهُ</w:t>
      </w:r>
      <w:r>
        <w:rPr>
          <w:rStyle w:val="FootnoteAnchor"/>
          <w:rtl w:val="true"/>
        </w:rPr>
        <w:footnoteReference w:id="131"/>
      </w:r>
      <w:r>
        <w:rPr>
          <w:rFonts w:ascii="IRNazanin" w:hAnsi="IRNazanin" w:eastAsia="IRNazanin"/>
          <w:color w:val="111111"/>
          <w:sz w:val="28"/>
          <w:sz w:val="28"/>
          <w:szCs w:val="28"/>
          <w:rtl w:val="true"/>
          <w:lang w:bidi="fa-IR"/>
        </w:rPr>
        <w:t>آدم خائف نمی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ترسو و خائف نمی تواند مشی درستی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سری از آیات و روایات که در این زمینه است؛ اما از آن طرف هم آیات و روایات فراوان داریم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خافَ مَقامَ رَبِّهِ جَنَّتانِ</w:t>
      </w:r>
      <w:r>
        <w:rPr>
          <w:rStyle w:val="FootnoteAnchor"/>
          <w:rtl w:val="true"/>
        </w:rPr>
        <w:footnoteReference w:id="132"/>
      </w:r>
      <w:r>
        <w:rPr>
          <w:rFonts w:ascii="IRNazanin" w:hAnsi="IRNazanin" w:eastAsia="IRNazanin"/>
          <w:color w:val="111111"/>
          <w:sz w:val="28"/>
          <w:sz w:val="28"/>
          <w:szCs w:val="28"/>
          <w:rtl w:val="true"/>
          <w:lang w:bidi="fa-IR"/>
        </w:rPr>
        <w:t>؛ هر که خوف داشته باشد در بهشت در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این دو دسته از آیات را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خوف بد است و یک خوف خوب است</w:t>
      </w:r>
      <w:r>
        <w:rPr>
          <w:rFonts w:eastAsia="IRNazanin" w:cs="IRNazanin"/>
          <w:color w:val="111111"/>
          <w:sz w:val="28"/>
          <w:szCs w:val="28"/>
          <w:rtl w:val="true"/>
          <w:lang w:bidi="fa-IR"/>
        </w:rPr>
        <w:t>.</w:t>
      </w:r>
    </w:p>
    <w:p>
      <w:pPr>
        <w:pStyle w:val="Heading4"/>
        <w:numPr>
          <w:ilvl w:val="3"/>
          <w:numId w:val="1"/>
        </w:numPr>
        <w:rPr/>
      </w:pPr>
      <w:bookmarkStart w:id="223" w:name="__RefHeading___Toc7202659_2142443653"/>
      <w:bookmarkStart w:id="224" w:name="_Toc86"/>
      <w:bookmarkEnd w:id="223"/>
      <w:r>
        <w:rPr>
          <w:rtl w:val="true"/>
        </w:rPr>
        <w:t>خوف ناپسند</w:t>
      </w:r>
      <w:bookmarkEnd w:id="2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ترسی که امروزه در روانشناسی به آن افسردگی و اندوه می گویند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یک چیزهایی برای شما افسردگی می آورد از اینها دوری کنید، امیر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يَهْنَأُ لِصَاحِبِهِنَّ 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است که اگر در کسی باشد نشاط او را می گیرد و افسردگی می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کینه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الحَسد؛ حسادت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سوءُ الخُلق</w:t>
      </w:r>
      <w:r>
        <w:rPr>
          <w:rStyle w:val="FootnoteAnchor"/>
          <w:rtl w:val="true"/>
        </w:rPr>
        <w:footnoteReference w:id="133"/>
      </w:r>
      <w:r>
        <w:rPr>
          <w:rFonts w:ascii="IRNazanin" w:hAnsi="IRNazanin" w:eastAsia="IRNazanin"/>
          <w:color w:val="111111"/>
          <w:sz w:val="28"/>
          <w:sz w:val="28"/>
          <w:szCs w:val="28"/>
          <w:rtl w:val="true"/>
          <w:lang w:bidi="fa-IR"/>
        </w:rPr>
        <w:t>؛ بداخلاقی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صفت قبل از آن که به مردم لطمه بزند به صاحب خود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 اخلاق خودش بیشتر اذیت می شود، خودش بیشتر آزار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تندی می کند، ضربان قلبش و اعصابش همه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اهل گذشت، خودش هم آرام است، و مردم هم از دستش در آسایش اند؛ لذا فرمود در قنوت نماز دعای مؤمنین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 فِي قُلُوبِنا غِلًّا لِلَّذِينَ آمَنُوا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خدایا در دل ماكينه قرار نده، چون کینه مثل یک عامل مخرب از درون انسان را آزار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 خویش را صد آب شوی از کینه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 شراب عشق را پیمانه شو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کینه یک صفت منفی است، امیرمؤمنان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الحِقْدُ اَلْأمُ العُيوبِ</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کینه، مادر گرفتاری هاست، آدم کینه ی صفات دیگر هم به دنبالش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بدخلقی، بدبینی، غیبت، ناسزا گناه از یک مرحله ای شروع می شود و اندک اندک انسان سقوط میکند؛ لذا خوف بد است اما چگونه خوفی؟ خوف، و حزن و اندوهی که ناشی از کینه باشد، ناشی از حسادت و سوء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نمونه ی دیگر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إِلَى مَا فِي أَيْدِي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نگاهش به دنبال مال مردم باشد، اگر ماشین او مدل پایین است، نگاهش به مدل بالا باشد، اگر خانه اش صد متر است نگاهش به صد و پنجاه متری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دائم به مردم است، به کسی که بیشتر دارد نگاه می کند، لذا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 حُزنُهُ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این فرد همیشه ناراحت است، همیشه احساس کمبود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داریم اگر مصیبتی داری به آن که از تو بیشتر مصیبت دیده نگاه کن آرام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مشکلی داری به کسی که از تو بیشتر مشکل دارد نگاه کن، نگاهت به داشته های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ها حالت سیرآوری و قناعت نیست، هر چه دارند باز نگاهشان به یک چیز بالاتر است و 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ازدواج کردی، همسرت را بهترین همسر بدان و با او زندگی کن، نه اینکه العياذ بالله به بهتر از او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بهتر از شما هم وجود دارد، از شما نیکوتر هم هست، هر کسی از او بالاتر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داری او را بهترین فرزند بدان، تربیتش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حزن نگاه به داشته های دیگران است، این هم حزن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داریم یکی از جاهایی که خوف و حزن منفی است، شهوت رانی های لحظه ای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شَهْوةِ ساعةٍ تُورِثُ حُزنا طويلاً </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در روایت داریم یک نگاه شهوت آمیز، و یک حرکت شهوت آمیز، برای انسان حزن و اندوه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bookmarkStart w:id="225" w:name="pg15449_148887"/>
    </w:p>
    <w:p>
      <w:pPr>
        <w:pStyle w:val="BookText"/>
        <w:rPr/>
      </w:pPr>
      <w:bookmarkEnd w:id="225"/>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اَلْخائِفُ لا عَیشَ لَه</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انسان خائف زندگی خوشی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ترس و حزن ندارند، آنها این موارد را از خود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مواردی است که خدمت شما عرض کردم، باز در روایت داریم جایی که انسان نتواند حقش را بگیرد اندوه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یک جامعه ای ظلم است، حق زیر پا می رود آدم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با این که پول زیادی داری می خواهند به زور ده تومان از شما بگیرند، با این که این پول ارزش ندارد و کم است ولی چون زور می گویند ناراحت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زورگویی و حق کشی هم حزن و اندوه می آورد</w:t>
      </w:r>
      <w:r>
        <w:rPr>
          <w:rFonts w:eastAsia="IRNazanin" w:cs="IRNazanin"/>
          <w:color w:val="111111"/>
          <w:sz w:val="28"/>
          <w:szCs w:val="28"/>
          <w:rtl w:val="true"/>
          <w:lang w:bidi="fa-IR"/>
        </w:rPr>
        <w:t>.</w:t>
      </w:r>
    </w:p>
    <w:p>
      <w:pPr>
        <w:pStyle w:val="Heading4"/>
        <w:numPr>
          <w:ilvl w:val="3"/>
          <w:numId w:val="1"/>
        </w:numPr>
        <w:rPr/>
      </w:pPr>
      <w:bookmarkStart w:id="226" w:name="__RefHeading___Toc7202661_2142443653"/>
      <w:bookmarkStart w:id="227" w:name="_Toc87"/>
      <w:bookmarkEnd w:id="226"/>
      <w:r>
        <w:rPr>
          <w:rtl w:val="true"/>
        </w:rPr>
        <w:t>داستان</w:t>
      </w:r>
      <w:bookmarkEnd w:id="2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کوچه های کوفه، دیدند یک نوجوان اندوهناک و افسرده است، دید این بچه با بچه های دیگر بازی نمی کند، بچه های دیگر نشاط دارند، شادند، اما این نوجوان در یک گوشه 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 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پدرم چند سال است از دنیا رفته، می گویند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دنبال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آمد، این بچه چرا ناراحت است؟ علت نامش چیست؟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این بچه در رحم من بود پدرش به مسافرت رفت، پس از مدتی همسفرانش آمدند گفتند شوهر تو در مسافرت بیمار شده و از دنیا رفته، او از ما خواهش کرد اگر بچه ام به دنیا آمد نام او را مات الدین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ناراحتی این بچه فقدان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امیرالمؤمنين علیه السلام بلافاصله از این اسم، رمز و علت آن را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خواست، تک تک به ستون های مسجد جدا از هم بست، جداگانه از آنها محاکمه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مرده؟ هر کسی یک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دفنش کرده؟ هر کسی یک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همراش بود؟ حضرت دید حرف هایشان با هم یکسان نیست، در حرف هایشان تناقض است، از همین تناقض حضرت پی برد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او را کشتیم و اموالش را برداشتیم</w:t>
      </w:r>
      <w:r>
        <w:rPr>
          <w:rFonts w:eastAsia="IRNazanin" w:cs="IRNazanin"/>
          <w:color w:val="111111"/>
          <w:sz w:val="28"/>
          <w:szCs w:val="28"/>
          <w:rtl w:val="true"/>
          <w:lang w:bidi="fa-IR"/>
        </w:rPr>
        <w:t xml:space="preserve">. </w:t>
      </w:r>
      <w:bookmarkStart w:id="228" w:name="pg15449_148888"/>
    </w:p>
    <w:p>
      <w:pPr>
        <w:pStyle w:val="BookText"/>
        <w:rPr/>
      </w:pPr>
      <w:bookmarkEnd w:id="228"/>
      <w:r>
        <w:rPr>
          <w:rFonts w:ascii="IRNazanin" w:hAnsi="IRNazanin" w:eastAsia="IRNazanin"/>
          <w:color w:val="111111"/>
          <w:sz w:val="28"/>
          <w:sz w:val="28"/>
          <w:szCs w:val="28"/>
          <w:rtl w:val="true"/>
          <w:lang w:bidi="fa-IR"/>
        </w:rPr>
        <w:t>امیرالمؤمنین حکم را صادر کرد، فرزند و مادر را خوشحال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اموال را به شما برمی گردانم و این ها را براساس قوانین محاکمه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بگرداند و آنها را مجازات سختی نمود، و بعد به مادر بچه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بچه را عاش الدین بگذارید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ببینید افسردگی این نوجوان از چه بود؟ از یک اهمال، از زیر پا رفتن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گویم خوف و حزن بد است این گونه مواردی است، که فکر میکنم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برای شما شمردم و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این خوفی است که شیطان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يُخَوِّفُ أَوْلِياءَ</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شیطان ترس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یعنی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جوان ها پیش من می آیند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ناراحتم، افسرده ام، احساس پوچی می کنم، چه کنم؟ بروید مطالعه کنید، با اهل نظر صحبت کنید، قرآن و کتاب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افسردگی را باید زدود چون خیلی خطرناک است</w:t>
      </w:r>
      <w:r>
        <w:rPr>
          <w:rFonts w:eastAsia="IRNazanin" w:cs="IRNazanin"/>
          <w:color w:val="111111"/>
          <w:sz w:val="28"/>
          <w:szCs w:val="28"/>
          <w:rtl w:val="true"/>
          <w:lang w:bidi="fa-IR"/>
        </w:rPr>
        <w:t>.</w:t>
      </w:r>
    </w:p>
    <w:p>
      <w:pPr>
        <w:pStyle w:val="Heading4"/>
        <w:numPr>
          <w:ilvl w:val="3"/>
          <w:numId w:val="1"/>
        </w:numPr>
        <w:rPr/>
      </w:pPr>
      <w:bookmarkStart w:id="229" w:name="__RefHeading___Toc7202663_2142443653"/>
      <w:bookmarkStart w:id="230" w:name="_Toc88"/>
      <w:bookmarkEnd w:id="229"/>
      <w:r>
        <w:rPr>
          <w:rtl w:val="true"/>
        </w:rPr>
        <w:t>خوف پسندیده</w:t>
      </w:r>
      <w:bookmarkEnd w:id="2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شد یکی از درس های عاشورا خوف است این همان خوفی است که قرآن می گوید هر که آن را داشته باشه دو بهشت در انتظار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خافَ مَقامَ رَبِّهِ جَنَّتانِ</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جنت مادی و معنوی، جنت برزخ و قیامت، این خوف همان خوفی است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در صحرای محشر ندا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الْخائِفُونَ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کجا هستند آن هایی که می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بلند می شوند،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 شما امروز بدون حساب وارد بهشت می شوید و شما کسانی هستید که نزدیک ترین مردم به ما هستید؛ چون در زندگی شما خوف بوده، در زندگی شما ترس بوده و این ترس منشأ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این ترس نشاط و شجاعت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همان ترسی است که عابس بن ابی شبیب شاکری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ترسید لذا از دشمن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مقابل دشمن، زره اش را زمین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آمد که من عریان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بگذارم سراسر جان شوم</w:t>
      </w:r>
    </w:p>
    <w:p>
      <w:pPr>
        <w:pStyle w:val="BookText"/>
        <w:rPr/>
      </w:pPr>
      <w:r>
        <w:rPr>
          <w:rFonts w:ascii="IRNazanin" w:hAnsi="IRNazanin" w:eastAsia="IRNazanin"/>
          <w:color w:val="111111"/>
          <w:sz w:val="28"/>
          <w:sz w:val="28"/>
          <w:szCs w:val="28"/>
          <w:rtl w:val="true"/>
          <w:lang w:bidi="fa-IR"/>
        </w:rPr>
        <w:t>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تنهایی به جنگ او نرود، با او به تنهایی نمی شود جنگید، سنگ بارانش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بارانش کردند، وقتی او را کشتند، سر از بدن او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گفت 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بحث نکنید کسی به تنهایی با او نجنگید، همه شما دخیل بودید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این گونه شجاعت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سعیدبن عبدالله در دفاع از امام مقابل ابا عبدالله ایستاده بود و امام نماز می خواندند، تیرها همین طور که می آمد به سینه اش می خورد، وقتی همه تیرها به بدنش اصابت کرد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بالای سرش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ابَشِّرَكِ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بر تو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سفارشی نداری؟ وصیتی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یک سؤالی از شما دارم، اوَفَيتُ؛ من به عهدم وفا کردم؟ وظیفه ام را انجام دادم؟</w:t>
      </w:r>
      <w:r>
        <w:rPr>
          <w:rStyle w:val="FootnoteAnchor"/>
          <w:rtl w:val="true"/>
        </w:rPr>
        <w:footnoteReference w:id="143"/>
      </w:r>
      <w:r>
        <w:rPr>
          <w:rFonts w:ascii="IRNazanin" w:hAnsi="IRNazanin" w:eastAsia="IRNazanin"/>
          <w:color w:val="111111"/>
          <w:sz w:val="28"/>
          <w:sz w:val="28"/>
          <w:szCs w:val="28"/>
          <w:rtl w:val="true"/>
          <w:lang w:bidi="fa-IR"/>
        </w:rPr>
        <w:t>این شجاعت است، این ترس منشأ نشاط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صعود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ایستادگی و مقاومت در مقابل دشمن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آن پیرمرد روشن و آن پیرمرد جوان دل و شجاع وقتی وارد بازار کوفه شد، مسلم بن اوسجه را دید که دنبال حنا می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برای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محاسنم سفید شده می خواهم آنها را رنگ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بیا برویم یک رنگی به آن بزن تا قیامت پاک نشود؛ رنگ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کربلا آمده بیا برویم به او بپیوندیم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بود شبانه خودش و مسلم و غلامش از کوفه خارج شدند و خودشان را به امام حسين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حبیب وارد کربلا شد، زینب کبری به </w:t>
      </w:r>
    </w:p>
    <w:p>
      <w:pPr>
        <w:pStyle w:val="BookText"/>
        <w:rPr/>
      </w:pPr>
      <w:r>
        <w:rPr>
          <w:rFonts w:ascii="IRNazanin" w:hAnsi="IRNazanin" w:eastAsia="IRNazanin"/>
          <w:color w:val="111111"/>
          <w:sz w:val="28"/>
          <w:sz w:val="28"/>
          <w:szCs w:val="28"/>
          <w:rtl w:val="true"/>
          <w:lang w:bidi="fa-IR"/>
        </w:rPr>
        <w:t>امام حسین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سلام مرا به حبیب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زمین افتاد و در خون خودش می غلتید، امام حسین بالای سرش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درك يا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فاضلا</w:t>
      </w:r>
    </w:p>
    <w:p>
      <w:pPr>
        <w:pStyle w:val="BookText"/>
        <w:rPr/>
      </w:pPr>
      <w:r>
        <w:rPr>
          <w:rFonts w:ascii="IRNazanin" w:hAnsi="IRNazanin" w:eastAsia="IRNazanin"/>
          <w:color w:val="111111"/>
          <w:sz w:val="28"/>
          <w:sz w:val="28"/>
          <w:szCs w:val="28"/>
          <w:rtl w:val="true"/>
          <w:lang w:bidi="fa-IR"/>
        </w:rPr>
        <w:t>خدا تو را اجر دهد، تو آدم فاضلی بودی، تو خاتم قرآن بودی؛ تو یک شب قرآن را ختم می کردی</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شجاعتی؟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نشأت گرفته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أبارزین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امام را برای مردم بصره آورد، وقتی به سران بصره و به مسئولین رسید و به اصطلاح به کسانی که رؤسای قبایل بودند نامه ی امام حسین را به دستشان داد، آنها به جای اینکه دفاع کنند و لشکر آماده نمایند یکی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بن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نماینده ی امام حسین را گرفت و تحویل ابن زیاد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دستور داد نماینده ی امام حسین را گردن زدند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کسانی بود که امام برایشان نامه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بصره، آقایی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یزیدبن 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گوید دو تا بچه 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برداشتم، گفتم من به مردم بصره کاری ندارم، من می روم به پسر فاطمه ملحق شوم غلامش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مرا هم با خودت ببر، آزادی من در گرو این است که خدمت ابا عبدالله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دیگر هم در مسیر همراهش شدند، یک هیأت هفت نفره تشکیل شد این هیئت هفت نفره وارد کربلا شدند، آمدند مقابل خیمه های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ابن صبیت مقابل خیمه ی ابا عبدالله رسید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استقبال شما رفته، وقتی حضرت شنید شما آمده اید به دیدن شما آمد، رفت مقابل خیمه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استقبال 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آمد، دید اباعبدالله مقابل خیمه ی او ایستاده، از همان عقب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 بِرَحْمَتِهِ فَبِذلِكَ فَلْيَفْرَحُوا</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خودش و دو فرزندش به شهادت </w:t>
      </w:r>
      <w:bookmarkStart w:id="231" w:name="pg15449_148891"/>
    </w:p>
    <w:p>
      <w:pPr>
        <w:pStyle w:val="BookText"/>
        <w:rPr/>
      </w:pPr>
      <w:bookmarkEnd w:id="231"/>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از خدا منشأ نشاط و منشأ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اینکه گفته می شود یکی از درس های عاشورا خوف است این گونه خوفی است</w:t>
      </w:r>
      <w:r>
        <w:rPr>
          <w:rFonts w:eastAsia="IRNazanin" w:cs="IRNazanin"/>
          <w:color w:val="111111"/>
          <w:sz w:val="28"/>
          <w:szCs w:val="28"/>
          <w:rtl w:val="true"/>
          <w:lang w:bidi="fa-IR"/>
        </w:rPr>
        <w:t>.</w:t>
      </w:r>
    </w:p>
    <w:p>
      <w:pPr>
        <w:pStyle w:val="Heading4"/>
        <w:numPr>
          <w:ilvl w:val="3"/>
          <w:numId w:val="1"/>
        </w:numPr>
        <w:rPr/>
      </w:pPr>
      <w:bookmarkStart w:id="232" w:name="__RefHeading___Toc7202665_2142443653"/>
      <w:bookmarkStart w:id="233" w:name="_Toc89"/>
      <w:bookmarkEnd w:id="232"/>
      <w:r>
        <w:rPr>
          <w:rtl w:val="true"/>
        </w:rPr>
        <w:t>اقسام خوف</w:t>
      </w:r>
      <w:bookmarkEnd w:id="233"/>
    </w:p>
    <w:p>
      <w:pPr>
        <w:pStyle w:val="Heading5"/>
        <w:numPr>
          <w:ilvl w:val="4"/>
          <w:numId w:val="1"/>
        </w:numPr>
        <w:rPr/>
      </w:pPr>
      <w:bookmarkStart w:id="234" w:name="__RefHeading___Toc7202667_2142443653"/>
      <w:bookmarkStart w:id="235" w:name="_Toc90"/>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وقتی رسول گرامی اسلام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نشانه های انسان مؤمن را خوف می دانند منظور چه خوفی است؟ من چهار شاخه را به طور مختصر برایتان می شمارم دقت فرمائید</w:t>
      </w:r>
      <w:r>
        <w:rPr>
          <w:rFonts w:eastAsia="IRNazanin" w:cs="IRNazanin"/>
          <w:color w:val="111111"/>
          <w:sz w:val="28"/>
          <w:szCs w:val="28"/>
          <w:rtl w:val="true"/>
          <w:lang w:bidi="fa-IR"/>
        </w:rPr>
        <w:t>.</w:t>
      </w:r>
    </w:p>
    <w:p>
      <w:pPr>
        <w:pStyle w:val="Heading5"/>
        <w:numPr>
          <w:ilvl w:val="4"/>
          <w:numId w:val="1"/>
        </w:numPr>
        <w:rPr/>
      </w:pPr>
      <w:bookmarkStart w:id="236" w:name="__RefHeading___Toc7202669_2142443653"/>
      <w:bookmarkStart w:id="237" w:name="_Toc91"/>
      <w:bookmarkEnd w:id="236"/>
      <w:r>
        <w:rPr/>
        <w:t>1</w:t>
      </w:r>
      <w:r>
        <w:rPr>
          <w:rtl w:val="true"/>
        </w:rPr>
        <w:t>.</w:t>
      </w:r>
      <w:r>
        <w:rPr>
          <w:rtl w:val="true"/>
        </w:rPr>
        <w:t>خوف از عظمت خداوند</w:t>
      </w:r>
      <w:bookmarkEnd w:id="237"/>
    </w:p>
    <w:p>
      <w:pPr>
        <w:pStyle w:val="Heading6"/>
        <w:numPr>
          <w:ilvl w:val="5"/>
          <w:numId w:val="1"/>
        </w:numPr>
        <w:rPr/>
      </w:pPr>
      <w:bookmarkStart w:id="238" w:name="__RefHeading___Toc7202671_2142443653"/>
      <w:bookmarkStart w:id="239" w:name="_Toc92"/>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w:t>
      </w:r>
      <w:r>
        <w:rPr>
          <w:rStyle w:val="FootnoteAnchor"/>
          <w:rtl w:val="true"/>
        </w:rPr>
        <w:footnoteReference w:id="146"/>
      </w:r>
      <w:r>
        <w:rPr>
          <w:rFonts w:ascii="IRNazanin" w:hAnsi="IRNazanin" w:eastAsia="IRNazanin"/>
          <w:color w:val="111111"/>
          <w:sz w:val="28"/>
          <w:sz w:val="28"/>
          <w:szCs w:val="28"/>
          <w:rtl w:val="true"/>
          <w:lang w:bidi="fa-IR"/>
        </w:rPr>
        <w:t>ترس از خدا؛ یعنی ترس 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وقتی کسی جلوی یک شخص بزرگی قرار می گیرد رعایت میکند بعضی حرف ها را نمی زند، احترام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در این جا به معنی ترس مذموم نیست بلکه به خاطر ابهت آن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جلوی پدرش یک حرف هایی را نمی زند، گاهی جلوی یک مرجعی و یا بزرگی یک احترام خاصی به او دست می دهد، این خوف معنایش همین است؛ کسی که از مقام و عظمت خدا ترس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ترس از عظمت خدا یعنی چه؟ یعنی همه جا خدا را ناظر ببینید؟ أَلَمْ يَعْلَمْ بِأَنَّ اللَّهَ يَرَىٰ</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هر اندازه در زندگی ما تحقق داشته باشد ارتکاب گناه ما کمتر است، ضریب آسیب پذیری ما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از من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گناه نکنیم؟گفتم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يَعْلَمْ بِأَنَّ اللَّهَ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ناظر دید گناه نمی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پسر خلیفه دوم این جمله را زیاد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 اللَّهُ ؛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قصه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اش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رفقایم در بیابان برای تفریح میرفتیم که رسیدیم به </w:t>
      </w:r>
      <w:bookmarkStart w:id="240" w:name="pg15449_148892"/>
    </w:p>
    <w:p>
      <w:pPr>
        <w:pStyle w:val="BookText"/>
        <w:rPr/>
      </w:pPr>
      <w:bookmarkEnd w:id="240"/>
      <w:r>
        <w:rPr>
          <w:rFonts w:ascii="IRNazanin" w:hAnsi="IRNazanin" w:eastAsia="IRNazanin"/>
          <w:color w:val="111111"/>
          <w:sz w:val="28"/>
          <w:sz w:val="28"/>
          <w:szCs w:val="28"/>
          <w:rtl w:val="true"/>
          <w:lang w:bidi="fa-IR"/>
        </w:rPr>
        <w:t>جایی که درختی بود، بساطی پهن کردیم تا استراحت کنیم چوپانی را دیدیم که تعدادی گوسفند را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عده ای برای تفریح اینجا آمده ایم شما هم بیا با ما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روزهء واجب یا مستحبی؟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آن هم در این بیابان چرا روزهای مستحبی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نارُ جَهَنَّمَ أَشَدُّ حِرَاءَ گرما و آتش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گرم تر از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ولی روزه ات را باز کن فردا روزه بگیر، روزه ات که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نیست، شما یک کاغذ بنویس که من فردا زنده ام من روزه ام را باز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تضمین را نمی توانم به تو بدهم می خواهی روزه باشی اشکالی ندارد ولی یکی از این گوسفندهایت را به ما بده تا بکشیم کباب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من مالک این ها نیستم من فقط چوپان این ها هستم، این ها را بیابان آورددام بچرانم و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گوسفند کسی متوجه نمی شود، پولش را هم می دهم نمی خواهد به اربابت و یا مالکش بگویی، چوپان با انگشتش به آسمان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الله؟ پس خدا چه؟ عبدالله بن عمر یک مرتبه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جمله را گاهی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الراعی؛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چوپان نگفت اربابم نمی فهمد کسی متوجه نمی شود، چون این مسائل یک روزی روشن می شود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 تُبْلَى السَّرائِرُ </w:t>
      </w:r>
      <w:r>
        <w:rPr>
          <w:rStyle w:val="FootnoteAnchor"/>
          <w:rtl w:val="true"/>
        </w:rPr>
        <w:footnoteReference w:id="148"/>
      </w:r>
    </w:p>
    <w:p>
      <w:pPr>
        <w:pStyle w:val="Heading6"/>
        <w:numPr>
          <w:ilvl w:val="5"/>
          <w:numId w:val="1"/>
        </w:numPr>
        <w:rPr/>
      </w:pPr>
      <w:bookmarkStart w:id="241" w:name="__RefHeading___Toc7202673_2142443653"/>
      <w:bookmarkStart w:id="242" w:name="_Toc93"/>
      <w:bookmarkEnd w:id="241"/>
      <w:r>
        <w:rPr>
          <w:rtl w:val="true"/>
        </w:rPr>
        <w:t>تهمت، ترور شخصیت</w:t>
      </w:r>
      <w:bookmarkEnd w:id="2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چقدر زیبا این قصه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به لقمان حکیم تهمت دزدی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همراه رفقایش رفته بود برای اربابش از باغ زردآلو بیاورد، یک سبد زردآلو چیدند، در مسیر راه غلام های دیگرزردآلوها را خوردند بعد آمدند پیش ارباب تقصیر را به گردن لقمان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زرد آلودها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دروغ می گویند و به من تهمت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لقمان ديد آن ها چند نفرند و این یکی اسند و حرفش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یک پیشنهاد دارم، به هر </w:t>
      </w:r>
    </w:p>
    <w:p>
      <w:pPr>
        <w:pStyle w:val="BookText"/>
        <w:rPr/>
      </w:pPr>
      <w:r>
        <w:rPr>
          <w:rFonts w:ascii="IRNazanin" w:hAnsi="IRNazanin" w:eastAsia="IRNazanin"/>
          <w:color w:val="111111"/>
          <w:sz w:val="28"/>
          <w:sz w:val="28"/>
          <w:szCs w:val="28"/>
          <w:rtl w:val="true"/>
          <w:lang w:bidi="fa-IR"/>
        </w:rPr>
        <w:t>کدام از ما یک لیوان آب جوش بده 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سوار اسبتان شوید ما هم دنبال شما می دویم، اگر کسی زردآلو خورده باشد آب جوش و دویدن حالش را به هم می زند، بعد معلوم می شود چه کسی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پذیرفت، هر کدام یک لیوان آب جوش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 خواهم بگویم این قصه واقع شده یا نه؟ فقط مقصودم روی تشبیه و نتیجه 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لقمان چو تاند این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باشد حکمت رب الوجود</w:t>
      </w:r>
    </w:p>
    <w:p>
      <w:pPr>
        <w:pStyle w:val="BookText"/>
        <w:rPr/>
      </w:pPr>
      <w:r>
        <w:rPr>
          <w:rFonts w:ascii="IRNazanin" w:hAnsi="IRNazanin" w:eastAsia="IRNazanin"/>
          <w:color w:val="111111"/>
          <w:sz w:val="28"/>
          <w:sz w:val="28"/>
          <w:szCs w:val="28"/>
          <w:rtl w:val="true"/>
          <w:lang w:bidi="fa-IR"/>
        </w:rPr>
        <w:t>یوم تبلى الشرائر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منکم کامنا لايشتها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لقمان توانست دزدها را این گونه افشا کند پس خدا چگونه می خواهد این شکم ها را که از رشوه، ربا، اضافه حقوق بدون اضافه کار، مال اختلاس و دزدی پر شده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که بنده ی خدا نفهمید، قوه ی قضاییه نفهمید، دادگاه هم نفهمید، مگر این دنیا چقدر استمرار دارد؟ حیف است چرا تا وقتی حلال هست، حرام؟ تا لذت شرعی هست چرا حرام؟ مگر حلال الهی دایره اش بسته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دنبال حرام برویم؟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تُبْلَى السَّرَائِرُ ؛ روزی که خدا سريرت ها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خوف، خوف از مقام خداست، خوف ازعظمت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مرا به گریه درآورد و سه چیز مرا به خنده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الثَّلَاثُ الَّتِي أَضْحَكَتْنِي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سه چیزی که من را به خنده درآورده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فغَافِلٌ لَيْسَ بِمَغْفُولٍ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تعجب می کنم از کسی که غافل است و حواسش نیست در حالی که کس دیگری مواظبش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طَالِبِ الدُّنْيَا وَ الْمَوْتُ يَطْلُبُهُ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دنبال دنیاست در حالی که مرگ دنبال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اید یک وقت آدم به تعقیب یک ماشین می رود اما کس دیگری در تعقیب خود اوست و او حواسش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تعقیب دنیاست و مرگ در تعقیب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ضَاحِكُ مِلْ‌ءَ فِيهِ لَا يَدْرِي أَ رَاضٍ عَنْهُ سَيِّدِهِ أَمْ سَاخِطُ عَلَيْهِ </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او خوش باشد اما نمی داند خدا از دست او راضی هست یا نه؟ اما او خوش باشد</w:t>
      </w:r>
      <w:r>
        <w:rPr>
          <w:rFonts w:eastAsia="IRNazanin" w:cs="IRNazanin"/>
          <w:color w:val="111111"/>
          <w:sz w:val="28"/>
          <w:szCs w:val="28"/>
          <w:rtl w:val="true"/>
          <w:lang w:bidi="fa-IR"/>
        </w:rPr>
        <w:t xml:space="preserve">. </w:t>
      </w:r>
      <w:bookmarkStart w:id="243" w:name="pg15449_148894"/>
    </w:p>
    <w:p>
      <w:pPr>
        <w:pStyle w:val="BookText"/>
        <w:rPr/>
      </w:pPr>
      <w:bookmarkEnd w:id="243"/>
      <w:r>
        <w:rPr>
          <w:rFonts w:ascii="IRNazanin" w:hAnsi="IRNazanin" w:eastAsia="IRNazanin"/>
          <w:color w:val="111111"/>
          <w:sz w:val="28"/>
          <w:sz w:val="28"/>
          <w:szCs w:val="28"/>
          <w:rtl w:val="true"/>
          <w:lang w:bidi="fa-IR"/>
        </w:rPr>
        <w:t>اگر مطمئن باشد خدا از دستش راضی است این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خوشی کند اما در خوشی اش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مقام رب در زندگی رسول خدا صلی الله علیه و آله و سلم و اهل بیت و زندگی امام حسین و اصحابش موج می زد</w:t>
      </w:r>
      <w:r>
        <w:rPr>
          <w:rFonts w:eastAsia="IRNazanin" w:cs="IRNazanin"/>
          <w:color w:val="111111"/>
          <w:sz w:val="28"/>
          <w:szCs w:val="28"/>
          <w:rtl w:val="true"/>
          <w:lang w:bidi="fa-IR"/>
        </w:rPr>
        <w:t>.</w:t>
      </w:r>
    </w:p>
    <w:p>
      <w:pPr>
        <w:pStyle w:val="Heading5"/>
        <w:numPr>
          <w:ilvl w:val="4"/>
          <w:numId w:val="1"/>
        </w:numPr>
        <w:rPr/>
      </w:pPr>
      <w:bookmarkStart w:id="244" w:name="__RefHeading___Toc7202675_2142443653"/>
      <w:bookmarkStart w:id="245" w:name="_Toc94"/>
      <w:bookmarkEnd w:id="244"/>
      <w:r>
        <w:rPr/>
        <w:t>2</w:t>
      </w:r>
      <w:r>
        <w:rPr>
          <w:rtl w:val="true"/>
        </w:rPr>
        <w:t>.</w:t>
      </w:r>
      <w:r>
        <w:rPr>
          <w:rtl w:val="true"/>
        </w:rPr>
        <w:t>خوف از معاد</w:t>
      </w:r>
      <w:bookmarkEnd w:id="245"/>
    </w:p>
    <w:p>
      <w:pPr>
        <w:pStyle w:val="BookText"/>
        <w:rPr/>
      </w:pPr>
      <w:r>
        <w:rPr>
          <w:rFonts w:ascii="IRNazanin" w:hAnsi="IRNazanin" w:eastAsia="IRNazanin"/>
          <w:color w:val="111111"/>
          <w:sz w:val="28"/>
          <w:sz w:val="28"/>
          <w:szCs w:val="28"/>
          <w:rtl w:val="true"/>
          <w:lang w:bidi="fa-IR"/>
        </w:rPr>
        <w:t>خوف دومی که در زندگی من و شما باید باشد و در قرآن کریم نیز داریم خوف از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نَخَافُ مِنْ رَبِّنَا يَوْمًا عَبُوسًا قَمْطَرِيرًا</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از معاد و قیامت خوف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ائمه ی ما این قدر راجع به مرگ تذکر می دادند؟ هر کجا فرصت می شد تذکر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کاظم آمدند قبرستان، دیدند یک جنازه ای را دارند دفن می کنند، همان جا ایستادند درس اخلاق گفتند،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آخرش این است، آخرتی که سالن ورودی آن این جاست، و دنیایی که سالن خروجيش قبر است، چرا بعضی ها در آن زهد ندارند؟ چرا بعضی ها حواسشان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دارد امیرالمؤمنین بعد از هر نماز عشا رو می کرد به جمعیت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 تَجَهَّزوا رَحِمَكُمُ اللّه ُ</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آماده باشید، مهیا باشید خداوند شما را رحمت کند</w:t>
      </w:r>
      <w:r>
        <w:rPr>
          <w:rFonts w:eastAsia="IRNazanin" w:cs="IRNazanin"/>
          <w:color w:val="111111"/>
          <w:sz w:val="28"/>
          <w:szCs w:val="28"/>
          <w:rtl w:val="true"/>
          <w:lang w:bidi="fa-IR"/>
        </w:rPr>
        <w:t>.</w:t>
      </w:r>
    </w:p>
    <w:p>
      <w:pPr>
        <w:pStyle w:val="Heading5"/>
        <w:numPr>
          <w:ilvl w:val="4"/>
          <w:numId w:val="1"/>
        </w:numPr>
        <w:rPr/>
      </w:pPr>
      <w:bookmarkStart w:id="246" w:name="__RefHeading___Toc7202677_2142443653"/>
      <w:bookmarkStart w:id="247" w:name="_Toc95"/>
      <w:bookmarkEnd w:id="246"/>
      <w:r>
        <w:rPr/>
        <w:t>3</w:t>
      </w:r>
      <w:r>
        <w:rPr>
          <w:rtl w:val="true"/>
        </w:rPr>
        <w:t>.</w:t>
      </w:r>
      <w:r>
        <w:rPr>
          <w:rtl w:val="true"/>
        </w:rPr>
        <w:t>خوف از عاقبت</w:t>
      </w:r>
      <w:bookmarkEnd w:id="2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الْمُؤْمِنُ خَائِفاً مِنْ سُوءِ الْعَاقِبَةِ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انسان همیشه باید از آخر کارش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خوب شروع کردند ولی خوب تمام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ولی پایش نایستادند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ها دلشان می خواست و آمدند؛ اما وقتی دیدند </w:t>
      </w:r>
      <w:bookmarkStart w:id="248" w:name="pg15449_148895"/>
    </w:p>
    <w:p>
      <w:pPr>
        <w:pStyle w:val="BookText"/>
        <w:rPr/>
      </w:pPr>
      <w:bookmarkEnd w:id="248"/>
      <w:r>
        <w:rPr>
          <w:rFonts w:ascii="IRNazanin" w:hAnsi="IRNazanin" w:eastAsia="IRNazanin"/>
          <w:color w:val="111111"/>
          <w:sz w:val="28"/>
          <w:sz w:val="28"/>
          <w:szCs w:val="28"/>
          <w:rtl w:val="true"/>
          <w:lang w:bidi="fa-IR"/>
        </w:rPr>
        <w:t>صحنه، صحنه ی دیگری است امام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مسیر کربلا عبدالله بن مطيع را ملاقات کرد، برایش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چاه آبی داشت امام دعا کرد، آب چاه بالا آمد و برکت پیدا کرد، اما امام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سینه ی امام حسین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جایی است که پیغمبر آن را بوسیده، اما امام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امام را می شناسد در مکه پیش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حوادث بدی در انتظار شماست،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حر جوفی امام را می شناخت اما او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امیرالمؤمنین را می شناختند اما مقابل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شروع کردن هنر نیست، خوب تمام کردن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دائماً باید از عاقبتش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عاقبت خودتان، جوان هایتان، فرزندان خیلی دعاکنید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انسان را دائماً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راننده ی خوب اگر مقصدش مشهد است، اگر از قم تا تهران خوب رانندگی کرد نباید بگوید قضیه تمام شد، وقتی ماشین به مشهد رسید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لحظه هر چند یک کیلومتر به مشهد مانده غفلت کند ازبین رفته است، اگر یک لحظه خوابش ببرد کار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ی آخر انسان باید مواظب باشد که سقوط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خبر شهادت امیرالمؤمنین علیه السلام را به او داد امیرالمؤمنین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فِي سَلَامَةٍ مِنَ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بگویید وقتی من شهید می شوم دینم سالم است یا نه؟</w:t>
      </w:r>
      <w:r>
        <w:rPr>
          <w:rStyle w:val="FootnoteAnchor"/>
          <w:rtl w:val="true"/>
        </w:rPr>
        <w:footnoteReference w:id="153"/>
      </w:r>
      <w:r>
        <w:rPr>
          <w:rFonts w:ascii="IRNazanin" w:hAnsi="IRNazanin" w:eastAsia="IRNazanin"/>
          <w:color w:val="111111"/>
          <w:sz w:val="28"/>
          <w:sz w:val="28"/>
          <w:szCs w:val="28"/>
          <w:rtl w:val="true"/>
          <w:lang w:bidi="fa-IR"/>
        </w:rPr>
        <w:t>امام حسین علیه السلام در مسیر کربلا به علی اکبر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شنیدم ندایی می گفت که این کاروان می رود و مرگ هم به دنبالش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اَوَلَسنا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ما بر حق نیستیم؟ مگر راهمان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 جان، ما از مرگ نمی ترسیم، اگر راهمان درست باشد ترسی نداریم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خوف از سوء عاقبت، خوف سوم است</w:t>
      </w:r>
      <w:r>
        <w:rPr>
          <w:rFonts w:eastAsia="IRNazanin" w:cs="IRNazanin"/>
          <w:color w:val="111111"/>
          <w:sz w:val="28"/>
          <w:szCs w:val="28"/>
          <w:rtl w:val="true"/>
          <w:lang w:bidi="fa-IR"/>
        </w:rPr>
        <w:t>.</w:t>
      </w:r>
    </w:p>
    <w:p>
      <w:pPr>
        <w:pStyle w:val="Heading5"/>
        <w:numPr>
          <w:ilvl w:val="4"/>
          <w:numId w:val="1"/>
        </w:numPr>
        <w:rPr/>
      </w:pPr>
      <w:bookmarkStart w:id="249" w:name="__RefHeading___Toc7202679_2142443653"/>
      <w:bookmarkStart w:id="250" w:name="_Toc96"/>
      <w:bookmarkEnd w:id="249"/>
      <w:r>
        <w:rPr/>
        <w:t>4</w:t>
      </w:r>
      <w:r>
        <w:rPr>
          <w:rtl w:val="true"/>
        </w:rPr>
        <w:t>.</w:t>
      </w:r>
      <w:r>
        <w:rPr>
          <w:rtl w:val="true"/>
        </w:rPr>
        <w:t>خوف از گناه</w:t>
      </w:r>
      <w:bookmarkEnd w:id="25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چهارم خوف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قصور و تقصیر و خطاهایی که انسان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مطالب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ناپسند است؟ خوفی که در اثر میل به دنیا و میل به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 از عظمت خدا، ترس از سوء عاقبت، ترس از معاد، ترس از قصور و تقصیرهایی که انسان دارد، این خوف همان است که قرآن می گوید هر که آن را داشته باشد بهشت در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همان است که امیرالمؤمنین می فرماید هر که داشته باشد نزدیک ترین انسان و نزدیک ترین فرد به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خوف در کسی باشد منشأ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کربلا این خوف در زندگی شان موج می 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بندگی به همه ما عنایت بفرما</w:t>
      </w:r>
      <w:r>
        <w:rPr>
          <w:rFonts w:eastAsia="IRNazanin" w:cs="IRNazanin"/>
          <w:color w:val="111111"/>
          <w:sz w:val="28"/>
          <w:szCs w:val="28"/>
          <w:rtl w:val="true"/>
          <w:lang w:bidi="fa-IR"/>
        </w:rPr>
        <w:t xml:space="preserve">. </w:t>
      </w:r>
      <w:bookmarkStart w:id="251" w:name="pg15449_148897"/>
    </w:p>
    <w:p>
      <w:pPr>
        <w:pStyle w:val="Heading3"/>
        <w:numPr>
          <w:ilvl w:val="2"/>
          <w:numId w:val="1"/>
        </w:numPr>
        <w:rPr/>
      </w:pPr>
      <w:bookmarkStart w:id="252" w:name="__RefHeading___Toc7202681_2142443653"/>
      <w:bookmarkStart w:id="253" w:name="_Toc97"/>
      <w:bookmarkEnd w:id="251"/>
      <w:bookmarkEnd w:id="252"/>
      <w:r>
        <w:rPr>
          <w:rtl w:val="true"/>
        </w:rPr>
        <w:t>سومین درس</w:t>
      </w:r>
      <w:r>
        <w:rPr>
          <w:rtl w:val="true"/>
        </w:rPr>
        <w:t xml:space="preserve">: </w:t>
      </w:r>
      <w:r>
        <w:rPr>
          <w:rtl w:val="true"/>
        </w:rPr>
        <w:t>بلند همتی</w:t>
      </w:r>
      <w:bookmarkEnd w:id="253"/>
    </w:p>
    <w:p>
      <w:pPr>
        <w:pStyle w:val="Heading4"/>
        <w:numPr>
          <w:ilvl w:val="3"/>
          <w:numId w:val="1"/>
        </w:numPr>
        <w:rPr/>
      </w:pPr>
      <w:bookmarkStart w:id="254" w:name="__RefHeading___Toc7202683_2142443653"/>
      <w:bookmarkStart w:id="255" w:name="_Toc98"/>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عن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الرّجُلِ على قَدرِ هِمَّتِهِ</w:t>
      </w:r>
      <w:r>
        <w:rPr>
          <w:rStyle w:val="FootnoteAnchor"/>
          <w:rtl w:val="true"/>
        </w:rPr>
        <w:footnoteReference w:id="155"/>
      </w:r>
    </w:p>
    <w:p>
      <w:pPr>
        <w:pStyle w:val="Heading4"/>
        <w:numPr>
          <w:ilvl w:val="3"/>
          <w:numId w:val="1"/>
        </w:numPr>
        <w:rPr/>
      </w:pPr>
      <w:bookmarkStart w:id="256" w:name="__RefHeading___Toc7202685_2142443653"/>
      <w:bookmarkStart w:id="257" w:name="_Toc99"/>
      <w:bookmarkEnd w:id="256"/>
      <w:r>
        <w:rPr>
          <w:rtl w:val="true"/>
        </w:rPr>
        <w:t>مقدمه</w:t>
      </w:r>
      <w:bookmarkEnd w:id="257"/>
    </w:p>
    <w:p>
      <w:pPr>
        <w:pStyle w:val="BookText"/>
        <w:rPr/>
      </w:pPr>
      <w:r>
        <w:rPr>
          <w:rFonts w:ascii="IRNazanin" w:hAnsi="IRNazanin" w:eastAsia="IRNazanin"/>
          <w:color w:val="111111"/>
          <w:sz w:val="28"/>
          <w:sz w:val="28"/>
          <w:szCs w:val="28"/>
          <w:rtl w:val="true"/>
          <w:lang w:bidi="fa-IR"/>
        </w:rPr>
        <w:t>بحث ما در رابطه با درس های عاشورا بود، گفته شد حادثه عاشورا اگر تحلیل و شکافته شود در بطنش درس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 کوتاه اگرچه از نظر زمان و مکان محدود است ولی نکته های ظریف و دقیقی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تاریخ کربلا را مطالعه کند، می بیند یکی از درس های مهم عاشورا درس همت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 خوب نیست، خیال پردازی خوب نیست، تفوق طلبی و تکبر خوب نیست، این ها صفات منفی است اما بلندهمتی صفت مثبتی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اثر همتش پرواز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یطیرُ بِهِمَّتِهِ</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انسان را از خواستار شدن اسباب سربلندی باز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الْهِمَّةِ؛ همت 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قُلْةُ الْحِيلَةِ؛ ناپختگی و کم تجربه 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الرَّأْيِ</w:t>
      </w:r>
      <w:r>
        <w:rPr>
          <w:rStyle w:val="FootnoteAnchor"/>
          <w:rtl w:val="true"/>
        </w:rPr>
        <w:footnoteReference w:id="157"/>
      </w:r>
      <w:r>
        <w:rPr>
          <w:rFonts w:ascii="IRNazanin" w:hAnsi="IRNazanin" w:eastAsia="IRNazanin"/>
          <w:color w:val="111111"/>
          <w:sz w:val="28"/>
          <w:sz w:val="28"/>
          <w:szCs w:val="28"/>
          <w:rtl w:val="true"/>
          <w:lang w:bidi="fa-IR"/>
        </w:rPr>
        <w:t>؛ ضعف در تصمیم گیری، یعنی زود نمی تواند تصمیم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بلند همتی برای همه مخصوصاً انسان های پرتلاش به عنوان یکی از صفات ارزشمند است که 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اندازه ی همت بلند انسان را بالا نمی برد و هیچ چیزی به اندازه ی همت بلند انسان را رشد نمی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 همت زفلک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عالى زملک بگذرد </w:t>
      </w:r>
      <w:bookmarkStart w:id="258" w:name="pg15449_148898"/>
    </w:p>
    <w:p>
      <w:pPr>
        <w:pStyle w:val="Heading4"/>
        <w:numPr>
          <w:ilvl w:val="3"/>
          <w:numId w:val="1"/>
        </w:numPr>
        <w:rPr/>
      </w:pPr>
      <w:bookmarkStart w:id="259" w:name="__RefHeading___Toc7202687_2142443653"/>
      <w:bookmarkStart w:id="260" w:name="_Toc100"/>
      <w:bookmarkEnd w:id="258"/>
      <w:bookmarkEnd w:id="259"/>
      <w:r>
        <w:rPr>
          <w:rtl w:val="true"/>
        </w:rPr>
        <w:t>داستان ذوالقرنین</w:t>
      </w:r>
      <w:bookmarkEnd w:id="260"/>
    </w:p>
    <w:p>
      <w:pPr>
        <w:pStyle w:val="BookText"/>
        <w:rPr/>
      </w:pPr>
      <w:r>
        <w:rPr>
          <w:rFonts w:ascii="IRNazanin" w:hAnsi="IRNazanin" w:eastAsia="IRNazanin"/>
          <w:color w:val="111111"/>
          <w:sz w:val="28"/>
          <w:sz w:val="28"/>
          <w:szCs w:val="28"/>
          <w:rtl w:val="true"/>
          <w:lang w:bidi="fa-IR"/>
        </w:rPr>
        <w:t>شما سوره ی کهف را نگاه کنید در آنجا داستان اصحاب کهف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کهف از آن سوره هایی است که خواندنش در شب جمعه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سوره ی کهف را زیاد می خواند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سه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داستان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شخصیتی بود که قبل از اسلام مطرح بود و کم و بیش چیزهایی از او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پیش پیامبر آمدند و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يَسْئَلُونَكَ عَنْ ذِي الْقَرْنَيْنِ</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چه کسی بود؟ یهودی ها چیزهایی می دانستند، در کتابشان مطالبی درباره ی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ی کهف داستان ذوالقرنین را برای مسلمان 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ایشان اسکندر بوده، اما ذوالقرنین یک انسان متدین، و موحد، با اراده، قوی و شجاع،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دیده اید که سوره ی کهف وقتی اواخر داستانش را 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رسید به منطقه ای که مردم سست همتی بودند و از دشمن هراس داشتند، همین که او را به عنوان یک قهرمان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به تو می دهیم شر دشمن را از ما دور کن، يأجوج و مأجوج، این ها اقوام ستمگری هستند که ما را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دید آنها دچار ضعف شده اند، و می خواهند اراده شان را نادیده بگیرند،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پول نمی خواهم، قدرت هم نمی خواهم امکانات هم نمی خواهم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أَعِينُونِي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و نیرو و همتتان را کف دست من بگذارید و با این ها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آهن و مس بیاورید؛ با آنها آلیاژ آهن و مس درست کرد و سد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سد معروف جلوی دشمن را گرفت و آنها را پیروز کرد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او از اراده و همت مردم بهره گرفت</w:t>
      </w:r>
      <w:r>
        <w:rPr>
          <w:rFonts w:eastAsia="IRNazanin" w:cs="IRNazanin"/>
          <w:color w:val="111111"/>
          <w:sz w:val="28"/>
          <w:szCs w:val="28"/>
          <w:rtl w:val="true"/>
          <w:lang w:bidi="fa-IR"/>
        </w:rPr>
        <w:t>.</w:t>
      </w:r>
    </w:p>
    <w:p>
      <w:pPr>
        <w:pStyle w:val="Heading4"/>
        <w:numPr>
          <w:ilvl w:val="3"/>
          <w:numId w:val="1"/>
        </w:numPr>
        <w:rPr/>
      </w:pPr>
      <w:bookmarkStart w:id="261" w:name="__RefHeading___Toc7202689_2142443653"/>
      <w:bookmarkStart w:id="262" w:name="_Toc101"/>
      <w:bookmarkEnd w:id="261"/>
      <w:r>
        <w:rPr>
          <w:rtl w:val="true"/>
        </w:rPr>
        <w:t>مؤمن آل یاسین</w:t>
      </w:r>
      <w:bookmarkEnd w:id="26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سوره ی یس را نگاه کنید، داستان مؤمن آل یس در آن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w:t>
      </w:r>
      <w:bookmarkStart w:id="263" w:name="pg15449_148899"/>
    </w:p>
    <w:p>
      <w:pPr>
        <w:pStyle w:val="BookText"/>
        <w:rPr/>
      </w:pPr>
      <w:bookmarkEnd w:id="263"/>
      <w:r>
        <w:rPr>
          <w:rFonts w:ascii="IRNazanin" w:hAnsi="IRNazanin" w:eastAsia="IRNazanin"/>
          <w:color w:val="111111"/>
          <w:sz w:val="28"/>
          <w:sz w:val="28"/>
          <w:szCs w:val="28"/>
          <w:rtl w:val="true"/>
          <w:lang w:bidi="fa-IR"/>
        </w:rPr>
        <w:t>مفسرها گفته اند اسمش حبیب نجار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دید مردم فرستاده های حضرت عیسی را اذیت و آزار می دهند و به حرفشان گوش نمی دهند، با این که او در آن شهر یک نفر بود،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مِنْ أَقْصَا الْمَدِينَةِ رَجُلٌ يَسْعى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نفر تنها از آن منطقه ی دور شهر،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حرف این ها را گوش نمیدید؟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قومِ اِتبِعوا المُرسَلین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از این ها اطاعت کنید، این ها انسان 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 اینکه حرفش را گوش بدهند ریختند او را زدند، آن قدر او را زدند تا زیر ضربات کتک، مؤمن آل یس کشته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دلش برای جامعه می سوخت، آن لحظه ای که داشت جان می داد و از دنیا می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ادْخُلِ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وارد بهشت شو، دیگر شهید شدی، باز هم غصه می خورد،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لَيْتَ قَوْمِي يَعْلَمُونَ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ای کاش این ها می فهمیدند و می دانستند که من به کجا رسیدم</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غصه می خورد و تا آخرین لحظه به فکر جامعه بود، به این می گویند همت بلند</w:t>
      </w:r>
      <w:r>
        <w:rPr>
          <w:rFonts w:eastAsia="IRNazanin" w:cs="IRNazanin"/>
          <w:color w:val="111111"/>
          <w:sz w:val="28"/>
          <w:szCs w:val="28"/>
          <w:rtl w:val="true"/>
          <w:lang w:bidi="fa-IR"/>
        </w:rPr>
        <w:t>.</w:t>
      </w:r>
    </w:p>
    <w:p>
      <w:pPr>
        <w:pStyle w:val="Heading4"/>
        <w:numPr>
          <w:ilvl w:val="3"/>
          <w:numId w:val="1"/>
        </w:numPr>
        <w:rPr/>
      </w:pPr>
      <w:bookmarkStart w:id="264" w:name="__RefHeading___Toc7202691_2142443653"/>
      <w:bookmarkStart w:id="265" w:name="_Toc102"/>
      <w:bookmarkEnd w:id="264"/>
      <w:r>
        <w:rPr>
          <w:rtl w:val="true"/>
        </w:rPr>
        <w:t>قوم حضرت موسی</w:t>
      </w:r>
      <w:bookmarkEnd w:id="2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علی نبینا و آله و علیه السلام ، قومش را از رود نیل عبور داد، رود نیل به اذن خدا شکافته شد، آنها با این که معجزه را دیدند، دیدند عصا اژدها شد، دیدند ید موسی بیضا شد، دیدند فرعون نابود شد، با این که همه ی این معجزه ها را دیدند اما بی همتی کم اراده گی، جهل و نادانی این ها باعث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از رود نیل بیرون آمدند به منطقه ای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عَلى قَوْمٍ يَعْکُفُونَ عَلَىٰ أَصْنامٍ لَهُمْ قالُوا يَا مُوسَىٰ اجْعَلْ لَنا إِلهاً كَما لَهُمْ آلِهَةُ قالَ إِنَّكُمْ قَوْمُ تَجْهَلُونَ </w:t>
      </w:r>
      <w:r>
        <w:rPr>
          <w:rStyle w:val="FootnoteAnchor"/>
          <w:rtl w:val="true"/>
        </w:rPr>
        <w:footnoteReference w:id="163"/>
      </w:r>
      <w:r>
        <w:rPr>
          <w:rFonts w:ascii="IRNazanin" w:hAnsi="IRNazanin" w:eastAsia="IRNazanin"/>
          <w:color w:val="111111"/>
          <w:sz w:val="28"/>
          <w:sz w:val="28"/>
          <w:szCs w:val="28"/>
          <w:rtl w:val="true"/>
          <w:lang w:bidi="fa-IR"/>
        </w:rPr>
        <w:t xml:space="preserve">دیدند مردم دارند بت می پرستند، یک سنگی یک چوبی را دارند می پرستند، آن هایی که این همه موسی برای آنها کار </w:t>
      </w:r>
      <w:bookmarkStart w:id="266" w:name="pg15449_148900"/>
    </w:p>
    <w:p>
      <w:pPr>
        <w:pStyle w:val="BookText"/>
        <w:rPr/>
      </w:pPr>
      <w:bookmarkEnd w:id="266"/>
      <w:r>
        <w:rPr>
          <w:rFonts w:ascii="IRNazanin" w:hAnsi="IRNazanin" w:eastAsia="IRNazanin"/>
          <w:color w:val="111111"/>
          <w:sz w:val="28"/>
          <w:sz w:val="28"/>
          <w:szCs w:val="28"/>
          <w:rtl w:val="true"/>
          <w:lang w:bidi="fa-IR"/>
        </w:rPr>
        <w:t>کرده بود، این همه تلاش کرده بود، و این همه معجزه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ما معجزه ندیده ایم اما خدا را قبول داریم پیغمبر را هم قبول داریم، لذا روایت داریم در آخرالزمان ایمان ارزشش بالاتر است، این به خاطر این است که ما با این که امام معصوم و پیغمبر و معجزه را ندیده ایم اما با همین موعظه ها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پیغمبر و معجزه اش را دید، آثارش را دید این ها برایش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رسیدند به آن منطقه ای که دیدند آنها بت پرست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يَا مُوسَى اجْعَلْ لَنَا إِلَهًا كَمَا لَهُمْ 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یک بت هم برای ما درست کن ما از این ها عقب نیفتیم، این ها بت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همه ی این کارهای موسی را نادیده گرفتند، موسی خیلی ناراحت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قَوْمٌ تَجْهَلُونَ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شما عجب انسان های نادانی هستید، عجب انسان های کم همت و بی اراده ای هستید همین که یک بت دیدید پایتان لغزید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مؤمن چه در این جا باشد، چه در ترکیه باشد، چه در سوریه باشد، گناه باشد یا نباشد در همه حال تقوایش او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خودشان را با شرایط تطبیق می دهند، این ها بوقلمون صفت اند</w:t>
      </w:r>
      <w:r>
        <w:rPr>
          <w:rFonts w:eastAsia="IRNazanin" w:cs="IRNazanin"/>
          <w:color w:val="111111"/>
          <w:sz w:val="28"/>
          <w:szCs w:val="28"/>
          <w:rtl w:val="true"/>
          <w:lang w:bidi="fa-IR"/>
        </w:rPr>
        <w:t>.</w:t>
      </w:r>
    </w:p>
    <w:p>
      <w:pPr>
        <w:pStyle w:val="Heading4"/>
        <w:numPr>
          <w:ilvl w:val="3"/>
          <w:numId w:val="1"/>
        </w:numPr>
        <w:rPr/>
      </w:pPr>
      <w:bookmarkStart w:id="267" w:name="__RefHeading___Toc7202693_2142443653"/>
      <w:bookmarkStart w:id="268" w:name="_Toc103"/>
      <w:bookmarkEnd w:id="267"/>
      <w:r>
        <w:rPr>
          <w:rtl w:val="true"/>
        </w:rPr>
        <w:t>دینداری فصلی</w:t>
      </w:r>
      <w:bookmarkEnd w:id="26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بن ربعی ابتدا مسلمان شد، آمد خدمت پیغمبر، اما بعد از رحلت رسول خدا دید گويا قضیه ی سقیفه جدی شده، رفت سراغ خلفا و با آنها بیعت کرد، بعد از اینکه امیرالمؤمنین علیه السلام به خلافت رسید با ایشان بیعت کرد، همین که دید طرف معاویه می چربد و یک خرده آن جا وضع بهتر است، امام را رها کرد رفت به معاویه پیوست، و شد پیرو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معاویه هم با یزید بیعت کرد، او جزو کسانی است که در روز عاشورا در سپاه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قضیه ی عاشورا تمام شد شبث بن ربعی دید مختار قیام کرده، و دارند همه را می گیرند، کسی که خودش جزو قاتلان و کشندگان امام حسین است، </w:t>
      </w:r>
      <w:bookmarkStart w:id="269" w:name="pg15449_148901"/>
    </w:p>
    <w:p>
      <w:pPr>
        <w:pStyle w:val="BookText"/>
        <w:rPr/>
      </w:pPr>
      <w:bookmarkEnd w:id="269"/>
      <w:r>
        <w:rPr>
          <w:rFonts w:ascii="IRNazanin" w:hAnsi="IRNazanin" w:eastAsia="IRNazanin"/>
          <w:color w:val="111111"/>
          <w:sz w:val="28"/>
          <w:sz w:val="28"/>
          <w:szCs w:val="28"/>
          <w:rtl w:val="true"/>
          <w:lang w:bidi="fa-IR"/>
        </w:rPr>
        <w:t>رفت جزو لشگریان مختار شد، و اصلاً پیرو مختار شد و جزو خون خواهان امام حسین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 که گذشت دید مثل این که مختار هم دارد مغلوب میشود و ابن زبیر دارد پیروز می شود، رفت به ابن زبیر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رنگی، هر روز یک تغییری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رحلت رسول خدا تا زمان مختار حدود پنجاه و چند سال است، او حدود هشتاد و خرده ای سال عمر کرد، اما دائماً تغییر رأی و عوض شدن، و آخر هم با حیله گری مرد</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كَالنَّحْلَةِ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زنبور عسل باش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أَكَلْتُ أَكَلْتُ طِيباً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به باغ می رود سراغ گل می رود و آن هم شیره ی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وَضَعَت وَضَعت طَيِّبا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وقتی می خواهد چیزی را تحویل جامعه بدهد، عسل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خوب می نوشد و هم عسل خوب تحویل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وَقَعت على 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وقتی روی شاخه ی گل می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تَكْسِرْهُ </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آن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از زنبور عسل این سه ویژگی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خوب بگیرید، خوب به جامعه حرف تحویل بدهید و خوب حرف بزنید، و اگر جایی نشستید و قدرت و امکاناتی داشتید شکننده نباشید</w:t>
      </w:r>
      <w:r>
        <w:rPr>
          <w:rFonts w:eastAsia="IRNazanin" w:cs="IRNazanin"/>
          <w:color w:val="111111"/>
          <w:sz w:val="28"/>
          <w:szCs w:val="28"/>
          <w:rtl w:val="true"/>
          <w:lang w:bidi="fa-IR"/>
        </w:rPr>
        <w:t>.</w:t>
      </w:r>
    </w:p>
    <w:p>
      <w:pPr>
        <w:pStyle w:val="Heading4"/>
        <w:numPr>
          <w:ilvl w:val="3"/>
          <w:numId w:val="1"/>
        </w:numPr>
        <w:rPr/>
      </w:pPr>
      <w:bookmarkStart w:id="270" w:name="__RefHeading___Toc7202695_2142443653"/>
      <w:bookmarkStart w:id="271" w:name="_Toc104"/>
      <w:bookmarkEnd w:id="270"/>
      <w:r>
        <w:rPr>
          <w:rtl w:val="true"/>
        </w:rPr>
        <w:t>هزینه کردن برای دین</w:t>
      </w:r>
      <w:bookmarkEnd w:id="2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مجادله آیه دوازدهم آیه ی نجواست؛ بعضی ها می آمدند پیش پیغمبر، آهسته در گوش پیغمبر سئوال می کردند و یک چیزی می گفتند، این گونه می خواستند وقت پیغمبر را بگیرند،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می خواهد کنار پیغمبر برود و آهسته سئوال و نجوا کند، باید یک درهم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پای پول به میان آمد دور پیغمبر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هست که هیچ کس جز من به آن عمل نکرد، فقط من به آن عمل کردم و آن آیه ی 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ده بار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 خواهد ارزش و مقام آن حضرت را به جامعه معرفی کند، می خواهد جایگاه حضرت را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جامعه نشان بدهد، و بگوید وقت پیغمبر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 می آمدند خانه ی پیغمبر غذا می خوردند و نمی رفتند، می نشستند،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شام خوردید بروید پیغمبر کار دارد،</w:t>
      </w:r>
      <w:r>
        <w:rPr>
          <w:rStyle w:val="FootnoteAnchor"/>
          <w:rtl w:val="true"/>
        </w:rPr>
        <w:footnoteReference w:id="168"/>
      </w:r>
      <w:r>
        <w:rPr>
          <w:rFonts w:ascii="IRNazanin" w:hAnsi="IRNazanin" w:eastAsia="IRNazanin"/>
          <w:color w:val="111111"/>
          <w:sz w:val="28"/>
          <w:sz w:val="28"/>
          <w:szCs w:val="28"/>
          <w:rtl w:val="true"/>
          <w:lang w:bidi="fa-IR"/>
        </w:rPr>
        <w:t>فرصت برای خواندن نماز شب می خواهد، اما پیغمبر زمان زیادی از شب را بیدار بود، و به سئوالات مردم پاسخ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ده درهم تهیه کرد یک درهم صدقه داد آمد یک سئوال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ها را برایتان عرض می کنم خیلی زیباست، ببینید چه پرسیده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دوم را صدقه داد آمد یک سؤال کرد و همین طور 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سؤالات چیست؟ بعضی از تواریخ و بعضی از کتب این سئوالات را آورده اند، آنها را خدمتتان عرض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فَسَأَلَ فِي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مرتبه ی اولی که یک درهم را صدقه داد آمد خدمت حضرت پرسید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وفاداری به چیست؟ ابالفضل العباس که امشب منسوب به اوست مجسمه ی وفا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که لا اله الا الله را با اخلاص بگویی و تا آخر هم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واقعأً لا اله، یعنی چه؟ یعنی جزاله برایت حکومت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هوی، شهوت، گناه، غضب و بداخلاقی بر تو حکومت نکند، شمشیر را برداری و همه ی این اله ها را از بین ببری تا بشود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قَلبَ المُؤمِنِ عَرشُ الرَّحمنِ </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وفاداری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رفت یک درهم صدقه داد و برگشت، اما سئوال دوم، ببینید چقدر زیباست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رسول الله، فساد به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الْكُفْرُ وَ الشِّرْكُ بِاللَّهِ وَ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به این است که در زندگی انسان کفر و شرک باشد البته شرک هم خیلی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ریاکند روز قیامت به او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کافر، یا فاجر يا غادر، یا خاسر</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در هر کاری شریک بگیرید، سودش را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نصف سرمایه را بدهید و نصف دیگرش را رفیق تان بدهد، بعد که بخواهید سود را تقسیم کنید نصف سود را باید به رفیق 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خَيرُ 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خوب </w:t>
      </w:r>
      <w:bookmarkStart w:id="272" w:name="pg15449_148903"/>
    </w:p>
    <w:p>
      <w:pPr>
        <w:pStyle w:val="BookText"/>
        <w:rPr/>
      </w:pPr>
      <w:bookmarkEnd w:id="272"/>
      <w:r>
        <w:rPr>
          <w:rFonts w:ascii="IRNazanin" w:hAnsi="IRNazanin" w:eastAsia="IRNazanin"/>
          <w:color w:val="111111"/>
          <w:sz w:val="28"/>
          <w:sz w:val="28"/>
          <w:szCs w:val="28"/>
          <w:rtl w:val="true"/>
          <w:lang w:bidi="fa-IR"/>
        </w:rPr>
        <w:t>شریکی ام، اگر برای من در عبادت شریک بگیری، من از كل عمل می گذرم، همه ی آن عمل مال کسی که یک قسمت آن را برای او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رکعت نماز خواندید، یک رکعت آن ریا و دو رکعت آن برای خدا، می گوید آن دو رکعت را هم نمی خواهم، همه ی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ذره ای ریا عمل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رسول الله حق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وَ الْقُرْآنِ وَ الْوَلَايَةِ إِذَا انْتَهَتْ إِلَيکَ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سه چیز است، مثلث سه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قرآن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کنار این دو نباشد حق ناقص است؛ چون ولایت است که خط دهی به قرآن می کند، و این قرآن باید در زندگی ما تجلی و ظهور پیدا کند</w:t>
      </w:r>
      <w:r>
        <w:rPr>
          <w:rFonts w:eastAsia="IRNazanin" w:cs="IRNazanin"/>
          <w:color w:val="111111"/>
          <w:sz w:val="28"/>
          <w:szCs w:val="28"/>
          <w:rtl w:val="true"/>
          <w:lang w:bidi="fa-IR"/>
        </w:rPr>
        <w:t>.</w:t>
      </w:r>
    </w:p>
    <w:p>
      <w:pPr>
        <w:pStyle w:val="Heading4"/>
        <w:numPr>
          <w:ilvl w:val="3"/>
          <w:numId w:val="1"/>
        </w:numPr>
        <w:rPr/>
      </w:pPr>
      <w:bookmarkStart w:id="273" w:name="__RefHeading___Toc7202697_2142443653"/>
      <w:bookmarkStart w:id="274" w:name="_Toc105"/>
      <w:bookmarkEnd w:id="273"/>
      <w:r>
        <w:rPr>
          <w:rtl w:val="true"/>
        </w:rPr>
        <w:t>داستان</w:t>
      </w:r>
      <w:bookmarkEnd w:id="2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تواریخ نوشته اند و از جمله مرحوم فیض کاشانی این را نقل می کند که جوانی در مسجد کوفه عبادت می کرد، دید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یک خانم جوان می آید و به او خیره خیره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مسجد بیرون آمد، خانم جوان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شما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عبادت مرا به هم نزن، بگذار بندگی خدا را انجام بدهم، اگر کاری داری بنویس، من با شما گفت وگو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موضع تهمت باید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برایش نامه نوشت، وقتی نامه را باز کرد دید این زن عاشق او شده، تعلق خاطر به او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زیر نامه اش این آیه را نوشت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الَّذِي يَتَوَفَّاكُمْ بِاللَّيْلِ وَ يَعْلَمُ ما جَرَحْتُمْ بِالنَّهارِ</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یک وقت می بینید شب خواب هستید خدا جان شما را می گیرد و صبح دیگر بلند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سراغ انسان می آید و انسان باید پاسخگوی اعمالش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نگاه زن به این آیه افتاد لرزید، این جوان چگونه از خدا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دنبال او رفتم این گونه قرآن رویش اثر گذاشته است که چنین پاسخ می دهد چرا من این گونه نباشم؟ یک نامه ی دیگر برای آن جوان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به حال جذب سیمای تو شده بودم، اما اکنون </w:t>
      </w:r>
      <w:bookmarkStart w:id="275" w:name="pg15449_148904"/>
    </w:p>
    <w:p>
      <w:pPr>
        <w:pStyle w:val="BookText"/>
        <w:rPr/>
      </w:pPr>
      <w:bookmarkEnd w:id="275"/>
      <w:r>
        <w:rPr>
          <w:rFonts w:ascii="IRNazanin" w:hAnsi="IRNazanin" w:eastAsia="IRNazanin"/>
          <w:color w:val="111111"/>
          <w:sz w:val="28"/>
          <w:sz w:val="28"/>
          <w:szCs w:val="28"/>
          <w:rtl w:val="true"/>
          <w:lang w:bidi="fa-IR"/>
        </w:rPr>
        <w:t>اخلاق و روش تو مرا جذب کرده، چند تا از این آیه ها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بعضی از آیات را نوشتن 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است، این که یک جوان از صحنه ی گناه بگریزد، همت عالی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ی تأثیرپذیری از قرآن است</w:t>
      </w:r>
      <w:r>
        <w:rPr>
          <w:rFonts w:eastAsia="IRNazanin" w:cs="IRNazanin"/>
          <w:color w:val="111111"/>
          <w:sz w:val="28"/>
          <w:szCs w:val="28"/>
          <w:rtl w:val="true"/>
          <w:lang w:bidi="fa-IR"/>
        </w:rPr>
        <w:t>.</w:t>
      </w:r>
    </w:p>
    <w:p>
      <w:pPr>
        <w:pStyle w:val="Heading4"/>
        <w:numPr>
          <w:ilvl w:val="3"/>
          <w:numId w:val="1"/>
        </w:numPr>
        <w:rPr/>
      </w:pPr>
      <w:bookmarkStart w:id="276" w:name="__RefHeading___Toc7202699_2142443653"/>
      <w:bookmarkStart w:id="277" w:name="_Toc106"/>
      <w:bookmarkEnd w:id="276"/>
      <w:r>
        <w:rPr>
          <w:rtl w:val="true"/>
        </w:rPr>
        <w:t>تأثیر پذیری از قرآن</w:t>
      </w:r>
      <w:bookmarkEnd w:id="277"/>
    </w:p>
    <w:p>
      <w:pPr>
        <w:pStyle w:val="BookText"/>
        <w:rPr/>
      </w:pPr>
      <w:r>
        <w:rPr>
          <w:rFonts w:ascii="IRNazanin" w:hAnsi="IRNazanin" w:eastAsia="IRNazanin"/>
          <w:color w:val="111111"/>
          <w:sz w:val="28"/>
          <w:sz w:val="28"/>
          <w:szCs w:val="28"/>
          <w:rtl w:val="true"/>
          <w:lang w:bidi="fa-IR"/>
        </w:rPr>
        <w:t>روزی رسول خدا در مسجد سوره ی قارعه را می خواند، ناگهان جوانی فریاد زد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بالای سرش آمد، وقتی به هوش آمد پیغمبر خدا فرمود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آیاتی که شما خواندید خیلی تکان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w:t>
      </w:r>
      <w:r>
        <w:rPr>
          <w:rFonts w:ascii="Amiri" w:hAnsi="Amiri" w:eastAsia="Amiri" w:cs="Amiri"/>
          <w:i/>
          <w:i/>
          <w:iCs/>
          <w:color w:val="111111"/>
          <w:sz w:val="28"/>
          <w:sz w:val="28"/>
          <w:szCs w:val="28"/>
          <w:rtl w:val="true"/>
          <w:lang w:bidi="ar-SA"/>
        </w:rPr>
        <w:t>مَا الْقارِعَةُ</w:t>
      </w:r>
      <w:r>
        <w:rPr>
          <w:rFonts w:ascii="IRNazanin" w:hAnsi="IRNazanin" w:eastAsia="IRNazanin"/>
          <w:color w:val="111111"/>
          <w:sz w:val="28"/>
          <w:sz w:val="28"/>
          <w:szCs w:val="28"/>
          <w:rtl w:val="true"/>
          <w:lang w:bidi="fa-IR"/>
        </w:rPr>
        <w:t xml:space="preserve">وَ ما أَدْراكَ مَا الْقارِعَةُ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صدر اسلام این روضه ای که الان بین ما معمول است نبوده، این بعد از شهادت امام حسین بین ما آمده است، قبل از این گاهی مسلمان ها دور هم می نشستند و آیات عذاب را می خواندند و گریه 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انتظار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هر که ترس از خدا در دلش باشد جتتان، بهشت مادی و معنوی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اکرم آمد،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عَلِّمْنِي مِمَّا عَلَّمَكَ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چه خداوند به تو تعلیم داده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او را به مردی از یارانش سپرد تا قرآن را به او تعلیم دهد و او سوره ی اذا زلزلت را تا آخر به او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آیه مرا بس است، من می روم به همین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رفت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فقیه خارج شد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فهمید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آیه را خوب هضم کند، خوب درک کند، و خوب دقت کند کفایت می کند</w:t>
      </w:r>
      <w:r>
        <w:rPr>
          <w:rFonts w:eastAsia="IRNazanin" w:cs="IRNazanin"/>
          <w:color w:val="111111"/>
          <w:sz w:val="28"/>
          <w:szCs w:val="28"/>
          <w:rtl w:val="true"/>
          <w:lang w:bidi="fa-IR"/>
        </w:rPr>
        <w:t>.</w:t>
      </w:r>
    </w:p>
    <w:p>
      <w:pPr>
        <w:pStyle w:val="Heading4"/>
        <w:numPr>
          <w:ilvl w:val="3"/>
          <w:numId w:val="1"/>
        </w:numPr>
        <w:rPr/>
      </w:pPr>
      <w:bookmarkStart w:id="278" w:name="__RefHeading___Toc7202701_2142443653"/>
      <w:bookmarkStart w:id="279" w:name="_Toc107"/>
      <w:bookmarkEnd w:id="278"/>
      <w:r>
        <w:rPr>
          <w:rtl w:val="true"/>
        </w:rPr>
        <w:t>فرمایش پیامبر درباره ی سنت حسنه</w:t>
      </w:r>
      <w:bookmarkEnd w:id="27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گرامی اسلام در مسجد نشسته بود، چند نفر از عرب های بادیه نشین با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های مندرس وارد شدند، شمشیر هم بسته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چه آمده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وضعتان این 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وضع مالیمان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یک لباسی آمده بود، لباس های مندرس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منبر رفت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 لْتَنْظُرْ نَفْسٌ ما قَدَّمَتْ لِغَدٍ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مسلمان ها تقوی داشته باشید، به یاد آن اعمالی باشید که از پیش می فرستید و فردای قیامت حاضر و ظاهر 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به اینها کمک کند؟ کمی به هم نگاه کردند یک نفر سد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سدشکن همیشه ثواب بقیه را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سدشکن و جلودار می شود، کسی که یک سنتی را بنیان می گذارد، کار خوبی که دیگران از او یاد می گیرند، هر کس آن کار را انجام دهد، او نیز ثواب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امروزی ها چراغ را روشن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پول را من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گذاشت، بقیه هم یکی یکی جمع شدند، پیغمبر خیلی خوشحال شد از این که دید مسلمان ها کمک کردند</w:t>
      </w:r>
      <w:r>
        <w:rPr>
          <w:rStyle w:val="FootnoteAnchor"/>
          <w:rtl w:val="true"/>
        </w:rPr>
        <w:footnoteReference w:id="175"/>
      </w:r>
      <w:r>
        <w:rPr>
          <w:rFonts w:ascii="IRNazanin" w:hAnsi="IRNazanin" w:eastAsia="IRNazanin"/>
          <w:color w:val="111111"/>
          <w:sz w:val="28"/>
          <w:sz w:val="28"/>
          <w:szCs w:val="28"/>
          <w:rtl w:val="true"/>
          <w:lang w:bidi="fa-IR"/>
        </w:rPr>
        <w:t>بعد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خوب و روش خوبی را بنیان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مسجدی می سازد، یکی مدرسه ای می سازد، یکی کتابی می نویسد، یکی درختی می کارد و یا یک روشی را در یک مجموعه ای بنیان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 عمل کند، به او هم ثواب می دهند،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 کس یک روش بدی را بنیان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مکتبی یک کتاب منحرفی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او نگاه کند و پیرو او بشود او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قیامت هر کس کتاب سلمان رشدی را بخواند و به انحراف کشیده شود برای او تا قیامت گناه می نویسند، فیلم هایی که گاهی ساخته می شود و متأسفانه روح تعبد را از جوان و از جامعه می گیرد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اشتباه می کنیم اگر این ها را باعث لذت و سرور بدانیم، در بطن اینها افسردگی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برخورد داشته ام با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همه ی این فیلم ها و نوارها را دیده ام اما چیزی در این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احساس یک نوع افسردگی و یأس می کنم، احساس می کنم به بن بست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نامه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 عِظْنِي بِحَرْفَيْنِ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کلمه 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از مسیر گناه عبور کند که به جایی برسد، نمی رسد و آخرش بن بست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حَاوَلَ أَمْرَأُ بِمَعْصِيَةِ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در هیئت ها بنویسید تا مردم ببینند امام حسین چه قدر کلمات بلندی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کوچه ی گناه عبور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أَفْوَتَ لِمَا يَرْجُو ؛ امیدش ناامید می شود، وَ أَشْرَعْ لِمَجِي‌ءِ مَا يَحْذَرُ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از چیزی که می ترسد دیر یا زود به سراغش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مرزی نیست که انسان را به موفقیت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 سی دی ها، نوارها و عکس ها لذت معنوی نمی آورد، سرور درونی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و غرایز انسان باید از طریق حلال ارضا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الْحَياةُ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حیله در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الْحِيلَةِ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سر مردم گذاشتن در حقیقت کلاه سر خود گذاشتن است، خدعه را کنار بگذاری و یک رنگ باشیپ</w:t>
      </w:r>
    </w:p>
    <w:p>
      <w:pPr>
        <w:pStyle w:val="BookText"/>
        <w:rPr/>
      </w:pPr>
      <w:r>
        <w:rPr>
          <w:rFonts w:ascii="IRNazanin" w:hAnsi="IRNazanin" w:eastAsia="IRNazanin"/>
          <w:color w:val="111111"/>
          <w:sz w:val="28"/>
          <w:sz w:val="28"/>
          <w:szCs w:val="28"/>
          <w:rtl w:val="true"/>
          <w:lang w:bidi="fa-IR"/>
        </w:rPr>
        <w:t>خواهی که چو صبح صادق الوعد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صفت با همه کس یک رو باش</w:t>
      </w:r>
    </w:p>
    <w:p>
      <w:pPr>
        <w:pStyle w:val="BookText"/>
        <w:rPr/>
      </w:pPr>
      <w:r>
        <w:rPr>
          <w:rFonts w:ascii="IRNazanin" w:hAnsi="IRNazanin" w:eastAsia="IRNazanin"/>
          <w:color w:val="111111"/>
          <w:sz w:val="28"/>
          <w:sz w:val="28"/>
          <w:szCs w:val="28"/>
          <w:rtl w:val="true"/>
          <w:lang w:bidi="fa-IR"/>
        </w:rPr>
        <w:t>مکر و خدعه به خود فرد بر می گردد، قرآن را نگاه کنید، اصحاب سبت آمدند خدعه کنند، آنگونه عذاب شامل حالشان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خدا مکر کند، اگر کسی کلاه سر دیگران بگذارد، کلاه شرعی درست کند، عنوان ربا را عوض کند، عنوان رشوه را عوض کند، عنوان رابطه ی غیر صحیح را عوض کند و اسم آن را دوستی و محبت و رابطه برادر و خواهری بگذارد، عنوان غیبت را عوض کند، غیبت با عنوان عوض کردن عوض نمی شود، تهمت با عنوان عوض کردن عوض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زین لَهُ سُوءُ عَمَلِهِ فرآة حُسْناً </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قرآن می گوید بعضی ها عمل های منفی خودشان را مثبت می بینند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پندارد که طاعت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خبر از معصیت جان می کند</w:t>
      </w:r>
      <w:r>
        <w:rPr>
          <w:rFonts w:eastAsia="IRNazanin" w:cs="IRNazanin"/>
          <w:color w:val="111111"/>
          <w:sz w:val="28"/>
          <w:szCs w:val="28"/>
          <w:rtl w:val="true"/>
          <w:lang w:bidi="fa-IR"/>
        </w:rPr>
        <w:t xml:space="preserve">. </w:t>
      </w:r>
      <w:bookmarkStart w:id="280" w:name="pg15449_148907"/>
    </w:p>
    <w:p>
      <w:pPr>
        <w:pStyle w:val="Heading4"/>
        <w:numPr>
          <w:ilvl w:val="3"/>
          <w:numId w:val="1"/>
        </w:numPr>
        <w:rPr/>
      </w:pPr>
      <w:bookmarkStart w:id="281" w:name="__RefHeading___Toc7202703_2142443653"/>
      <w:bookmarkStart w:id="282" w:name="_Toc108"/>
      <w:bookmarkEnd w:id="280"/>
      <w:bookmarkEnd w:id="281"/>
      <w:r>
        <w:rPr>
          <w:rtl w:val="true"/>
        </w:rPr>
        <w:t>خدمتی که خیر نبود</w:t>
      </w:r>
      <w:bookmarkEnd w:id="282"/>
    </w:p>
    <w:p>
      <w:pPr>
        <w:pStyle w:val="BookText"/>
        <w:rPr/>
      </w:pPr>
      <w:r>
        <w:rPr>
          <w:rFonts w:ascii="IRNazanin" w:hAnsi="IRNazanin" w:eastAsia="IRNazanin"/>
          <w:color w:val="111111"/>
          <w:sz w:val="28"/>
          <w:sz w:val="28"/>
          <w:szCs w:val="28"/>
          <w:rtl w:val="true"/>
          <w:lang w:bidi="fa-IR"/>
        </w:rPr>
        <w:t>حسین بن أبي 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رفتیم، من مرتب گوسفند می کشتم، پذیرایی و مهمانی می کردم، خیلی ریخت و پاش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فکر می کرد کار مثبتی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منزل ها خدمت امام صادق رسیدم،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حُسَیْنُ وَ تُذِلُّ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أبی علا، مؤمنان را ذلیل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من چنین قصدی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با یک کاروان به مکه می روی، اجازه می دادی دیگران هم دخیل شوند و خرجی بدهند، هر چند کم باشد تا احساس خواری نکنند، می گذاشتی یک کاری هم آنها انجام دهند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خودش فکر می کرد دارد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فکر می کند دارد کسی را احترام می کند در واقع دارد او را می کوبد، گاهی فکر می کند دارد دلسوزی می کند، اما در واقع غیبت و پاسخن چینی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روی دلسوزی خدمت امام صادق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کسی پشت سر شما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که تو سخن چین هستی، اما اگر دروغ می گویی تو دروغگویی و تهمت میزنی، و در هر دو حالت آدم بدی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نجات در ترک حیله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وَ مَا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وظیفه ی من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اللَّهِ وَ 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خدا و پیغمبرش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كَيْفَ أَدْعُو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رسول الله، چگونه دعا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بِالصِّدْقِ وَ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دعایت صداقت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دعا لقلقه ی زبان ما است به آن عادت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دعا صداقت باشد و واقعاً خدا را بخوانی</w:t>
      </w:r>
      <w:r>
        <w:rPr>
          <w:rFonts w:eastAsia="IRNazanin" w:cs="IRNazanin"/>
          <w:color w:val="111111"/>
          <w:sz w:val="28"/>
          <w:szCs w:val="28"/>
          <w:rtl w:val="true"/>
          <w:lang w:bidi="fa-IR"/>
        </w:rPr>
        <w:t>.</w:t>
      </w:r>
    </w:p>
    <w:p>
      <w:pPr>
        <w:pStyle w:val="Heading4"/>
        <w:numPr>
          <w:ilvl w:val="3"/>
          <w:numId w:val="1"/>
        </w:numPr>
        <w:rPr/>
      </w:pPr>
      <w:bookmarkStart w:id="283" w:name="__RefHeading___Toc7202705_2142443653"/>
      <w:bookmarkStart w:id="284" w:name="_Toc109"/>
      <w:bookmarkEnd w:id="283"/>
      <w:r>
        <w:rPr>
          <w:rtl w:val="true"/>
        </w:rPr>
        <w:t>دلیل اجابت نشدن دعا</w:t>
      </w:r>
      <w:bookmarkEnd w:id="2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از جایی عبور می کرد، دید کسی دعا می کند و خیلی ناله می زند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 هم دید آن شخص همچنان گریه می کند عرضه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عَبْدُكَ يَبْكِي مِنْ مَخَافَتِكَ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بنده ات داشت گریه می کرد چرا دعایش را مستجاب نمی کنی؟ خطاب شد ای موسی، او محب دنیاست، دعایش مستجاب نمی شود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او مرا به زبان می خواند و صدا می زند اما محب دنیاست و حرف های زشت می زند، این جا دعا می کند اما از این جاکه رفت حرف های زشت می زند، قلبش هم پاک نیست، حیله دارد، در نیتش هم صداقت ندارد من چگونه دعایش را مستجاب کنم؟ همین شخصیتی که امشب منسوب به اوست یعنی، اباالفضل العباس علیه السلام یکی از صفاتش این است که یقینش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اشعاری هم که به او منسوب است این منعکس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قَطَعْتُمْ یمینی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اُحامی أَبَداً عَنْ دینی</w:t>
      </w:r>
    </w:p>
    <w:p>
      <w:pPr>
        <w:pStyle w:val="BookText"/>
        <w:rPr/>
      </w:pPr>
      <w:r>
        <w:rPr>
          <w:rFonts w:ascii="Amiri" w:hAnsi="Amiri" w:eastAsia="Amiri" w:cs="Amiri"/>
          <w:color w:val="111111"/>
          <w:sz w:val="28"/>
          <w:sz w:val="28"/>
          <w:szCs w:val="28"/>
          <w:rtl w:val="true"/>
          <w:lang w:bidi="ar-SA"/>
        </w:rPr>
        <w:t>وَ عَنْ أَمَامَ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النَّبِيِّ الطَّاهِرِ الاَمين</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چگونه از امام حسین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از آب چو آورد به نزدیک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شش ماهه در آن آب تماشا می کرد</w:t>
      </w:r>
    </w:p>
    <w:p>
      <w:pPr>
        <w:pStyle w:val="BookText"/>
        <w:rPr/>
      </w:pPr>
      <w:r>
        <w:rPr>
          <w:rFonts w:ascii="IRNazanin" w:hAnsi="IRNazanin" w:eastAsia="IRNazanin"/>
          <w:color w:val="111111"/>
          <w:sz w:val="28"/>
          <w:sz w:val="28"/>
          <w:szCs w:val="28"/>
          <w:rtl w:val="true"/>
          <w:lang w:bidi="fa-IR"/>
        </w:rPr>
        <w:t>تشنه بود اما اعتقاد و علاقه اش به امام نگذاشت آب بنوشد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مِنْ بَعْدِ الحُسَیْنِ هُونی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لا کُنْتِ اَنْ تَکُونی</w:t>
      </w:r>
      <w:r>
        <w:rPr>
          <w:rStyle w:val="FootnoteAnchor"/>
          <w:rtl w:val="true"/>
        </w:rPr>
        <w:footnoteReference w:id="18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أَسَأَلَ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هر مرتبه حضرت می آمد یک درهم حضرت صدقه می داد بعد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یکی از این سئوالات مادی نیست همه درباره ی مسائل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خدا چه بخواهم؟ پیغمبر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 سالم که باشی می توانی مطالعه کنی، تحقیق کنی، پای منبر بروی، روضه بروی، نماز بخوانی، درس بخوانی؛ اما اگر سالم نباشی این ها هم یکی یکی لطمه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قدر افرادی در این بیمارستان ها خوابیده اند که آرزوی </w:t>
      </w:r>
    </w:p>
    <w:p>
      <w:pPr>
        <w:pStyle w:val="BookText"/>
        <w:rPr/>
      </w:pPr>
      <w:r>
        <w:rPr>
          <w:rFonts w:ascii="IRNazanin" w:hAnsi="IRNazanin" w:eastAsia="IRNazanin"/>
          <w:color w:val="111111"/>
          <w:sz w:val="28"/>
          <w:sz w:val="28"/>
          <w:szCs w:val="28"/>
          <w:rtl w:val="true"/>
          <w:lang w:bidi="fa-IR"/>
        </w:rPr>
        <w:t xml:space="preserve">شرکت در این مجالس را دارند، این قدر افرادی در خانه ها خوابیده اند که آرزوی این مجالس را دارند، سال ها گذشته این قدر افرادی بودند که این مجالس شان ترک نمی شد، اما امسال نتوانستند در مجلس های امام حسین حاضر شوند، قدر بدانید، انسان غافل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اَلصِّحَّهُ اَفْضَلُ النِّعَمِ</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بالاترین نعمت سلامتی اوست که نعمتی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لطمه ای که به سلامتی اش وارد می شود، تازه انسان ارزشش را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مَاذَا أَصْنَعُ لِنَجَاةِ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کنم نجات پیدا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حَلَالًا وَ قُلْ صِدْقاً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بخور و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کسی که روزی حلال بخورد، قلبش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باعث حضور قلب در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این قدر حواسمان پرت است؟ چرا برای بعضی از ماها نماز این قدر سنگین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به انسان نورانیت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 مَا 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شادی در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w:t>
      </w:r>
    </w:p>
    <w:p>
      <w:pPr>
        <w:pStyle w:val="BookText"/>
        <w:rPr/>
      </w:pPr>
      <w:r>
        <w:rPr>
          <w:rFonts w:ascii="IRNazanin" w:hAnsi="IRNazanin" w:eastAsia="IRNazanin"/>
          <w:color w:val="111111"/>
          <w:sz w:val="28"/>
          <w:sz w:val="28"/>
          <w:szCs w:val="28"/>
          <w:rtl w:val="true"/>
          <w:lang w:bidi="fa-IR"/>
        </w:rPr>
        <w:t>سؤال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 وَ مَا الرَّاحَةِ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راحتی در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 تَعَالَی</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دیدار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بحث این شد که یکی از عمده ترین درس های عاشورا بلند همتی است و انسان زمانی بلندهمت می شود که برای دینش هزینه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توفیق بلندهمتی و عمل به این احادیث را به همه ی ما عنایت بفرماید</w:t>
      </w:r>
      <w:r>
        <w:rPr>
          <w:rFonts w:eastAsia="IRNazanin" w:cs="IRNazanin"/>
          <w:color w:val="111111"/>
          <w:sz w:val="28"/>
          <w:szCs w:val="28"/>
          <w:rtl w:val="true"/>
          <w:lang w:bidi="fa-IR"/>
        </w:rPr>
        <w:t xml:space="preserve">. </w:t>
      </w:r>
      <w:bookmarkStart w:id="285" w:name="pg15449_148910"/>
    </w:p>
    <w:p>
      <w:pPr>
        <w:pStyle w:val="Heading3"/>
        <w:numPr>
          <w:ilvl w:val="2"/>
          <w:numId w:val="1"/>
        </w:numPr>
        <w:rPr/>
      </w:pPr>
      <w:bookmarkStart w:id="286" w:name="__RefHeading___Toc7202707_2142443653"/>
      <w:bookmarkStart w:id="287" w:name="_Toc110"/>
      <w:bookmarkEnd w:id="285"/>
      <w:bookmarkEnd w:id="286"/>
      <w:r>
        <w:rPr>
          <w:rtl w:val="true"/>
        </w:rPr>
        <w:t>چهارمین درس</w:t>
      </w:r>
      <w:r>
        <w:rPr>
          <w:rtl w:val="true"/>
        </w:rPr>
        <w:t xml:space="preserve">: </w:t>
      </w:r>
      <w:r>
        <w:rPr>
          <w:rtl w:val="true"/>
        </w:rPr>
        <w:t>خشوع و تأثیرپذیری</w:t>
      </w:r>
      <w:bookmarkEnd w:id="287"/>
    </w:p>
    <w:p>
      <w:pPr>
        <w:pStyle w:val="Heading4"/>
        <w:numPr>
          <w:ilvl w:val="3"/>
          <w:numId w:val="1"/>
        </w:numPr>
        <w:rPr/>
      </w:pPr>
      <w:bookmarkStart w:id="288" w:name="__RefHeading___Toc7202709_2142443653"/>
      <w:bookmarkStart w:id="289" w:name="_Toc111"/>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 xml:space="preserve">مِنَ الْحُسَيْنِ بْنِ عَلِىِّ الَىَّ مُحَمَّدُ بْنُ عَلِىٍّ وَ مَنْ قِبَلَهُ مِنَ بنی هَاشِمٍ أَمَّا بَعْدُ فَكَانَ الدُّنْيَا لَمْ تَكُنْ وَ كَأَنَّ الأخرة لَمْ تَزُلْ </w:t>
      </w:r>
      <w:r>
        <w:rPr>
          <w:rStyle w:val="FootnoteAnchor"/>
          <w:rtl w:val="true"/>
        </w:rPr>
        <w:footnoteReference w:id="184"/>
      </w:r>
    </w:p>
    <w:p>
      <w:pPr>
        <w:pStyle w:val="Heading4"/>
        <w:numPr>
          <w:ilvl w:val="3"/>
          <w:numId w:val="1"/>
        </w:numPr>
        <w:rPr/>
      </w:pPr>
      <w:bookmarkStart w:id="290" w:name="__RefHeading___Toc7202711_2142443653"/>
      <w:bookmarkStart w:id="291" w:name="_Toc112"/>
      <w:bookmarkEnd w:id="290"/>
      <w:r>
        <w:rPr>
          <w:rtl w:val="true"/>
        </w:rPr>
        <w:t>مقدمه</w:t>
      </w:r>
      <w:bookmarkEnd w:id="29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جلسه در رابطه با درس ها و نکات و عبرت های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 های مهمی که ما از عاشورا می گیریم، بحث خشوع و تأثیرپذیری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آیات قرآن، از کلام الهی و موعظه تأثیر نپذیرد، فقط بشنود اما عمل نکند، این خودش یک نوع گرفتاری است، یک نوع بیماری اخلاقی است، رسول گرامی اسلام به ابوذر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بعد از من دو چیز خیلی زود از میان مردم رخت برمی بندد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شي يَرْقَعُ مَنْ هُوَ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چیزی که از میان این امت خیلی زود رخت برمی بندد و به بوته ی فراموشی سپرده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أَدَاءُ الْأَمَانَةِ وَ الْخُشُوعِ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امانت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هم شد، امانتی از امیرالمؤمنین بالاتر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أَمِينُ اللَّهِ فِي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با او برخورد شد، و دیگری خشوع و نصیحت پذیری بود، که در میان جامعه کمرنگ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نوع برخورد امام حسین علیه السلام را در روز عاشورا با دشمن دنبال می کنید، مقاتل و تاریخ نویس ها می نویسند آن حضرت تلاش زیادی در موعظه و تبیین مسائل و نصیحت به طرق گوناگون کرد؛ گاهی به معرفی شخص خودش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حسینم، فرزند زهرا هستم، جدم کیست، گاهی آنها را به وجدانشان ارجاع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داد،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ارْجِعُوا الَىَّ أَنَّهُمْ</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به خودتان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هر کسی از طریقی جذب شود، امام حسین علیه السلام همه ی راهها 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اباسعید هنوز زنده است، سهل ساعدی هنوز زنده است، جابر بن عبدالله انصاری هنوز زنده است بروید از آنها سئوال کنید آیا پیغمبر پیشانی و سینه ی مرا می بوسید یا 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جان من است، نفس من است، سید شباب اهل جنت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وجدانشان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قرآن را می آورد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شما این کتاب حاکم باشد، بیایید این آیات را به عنوان حکم قرار بدهیم، ببینیم آیا این آیات ظلم را تأیید می کنند یا مشی ما و روش ما را؟ گاهی می آمد انتساب خودش را با پیغمبر گرامی اسلام مطرح می کرد، و عمامه ی پیغمبر را به سر می گذاشت،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عمامه ی پیغمبر است، به عقیده ی شما عمامه ی پیغمبر پیش من چه می کند؟ گاهی شمشیر دست می گرفت و می فرمود این شمشیر پیغمبر است، این شمشیر پیش من چه می کند؟ نوشته اند گاهی بر مرکبی سوار می شد و استناد به پیغمبر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آمد عاقبت کار را برایشان مطرح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من بجنگید از مهلکین خواهید بود، از بین خواهید رفت و آتش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موعظه از همه ی شیوه ها و روش ها، استفاده کرد؛ اما چرا تأثیر نمی پذیرفتند؟ خود حضرت گاهی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شکم های شما از حرام پر شده، لذا نصيحت نمی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بنده ی دنیا هستید به همین دلیل نصیحت نمی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مطیع شیطانید، که نصیحت نمی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های شما مثل آهن می ماند، چگونه گاهی آهن زنگ می زند، سمباده ی آهن معلوم است یک ضد زنگی است، به هر حال شیء خاصی است که این زنگ و این زنگار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قلب ها زنگ می زند و زنگار می گیرد، چه کنیم که این قلب جلا پیدا </w:t>
      </w:r>
      <w:bookmarkStart w:id="292" w:name="pg15449_148912"/>
    </w:p>
    <w:p>
      <w:pPr>
        <w:pStyle w:val="BookText"/>
        <w:rPr/>
      </w:pPr>
      <w:bookmarkEnd w:id="292"/>
      <w:r>
        <w:rPr>
          <w:rFonts w:ascii="IRNazanin" w:hAnsi="IRNazanin" w:eastAsia="IRNazanin"/>
          <w:color w:val="111111"/>
          <w:sz w:val="28"/>
          <w:sz w:val="28"/>
          <w:szCs w:val="28"/>
          <w:rtl w:val="true"/>
          <w:lang w:bidi="fa-IR"/>
        </w:rPr>
        <w:t>کند؟ چون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وَلَا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قلب سالم و بی زنگار و بدون قساوت باید وارد صحرای محشر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صورت اعمال شما کاری ندارد، به قلوب شما، نیت های شما و انگیزه های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این قلب ها زنگار نگیرد، و این قلب ها قساوت نگیرد،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یعنی تلاوت قرآن، موعظه و یاد مرگ زنگار را از قلب های شما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پیغمبر با آن عظمت و جایگاه گاهی به جبرئیل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موعظه کنم؟ قنبر شاگرد امیرالمؤمنین است، به مراتب پایین تر از او است گاهی امیرالمؤمنین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من برای شما چه بگویم؟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شنیدن اثری است که در گفتن و در خواندن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خداگاهی به عبدالله بن مسعود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بخوان تا من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حافظ قرآن هستید، قرآن بر شما نازل شده، قلب شما ظرف قرآن است، پیغمبر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بخوان، چون در شنیدن اثر زیادی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پس یکی از درس های مهم عاشورا درس خشوع و تأثیر پذیری است، این که انسان از حوادث پیرامون خودش، از وقایع و اتفاقات و موعظه اثر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حر اثر پذیرفت، سعد و ابوالحتوف اثر پذیرفتند؛ اما عبیدالله حر جوفی اثر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معنای خشوع و تأثیرپذیری این است که انسان از آنچه که پیرامون خودش هست و از موعظه و آیات قرآن تأثیر بپذیرد</w:t>
      </w:r>
      <w:r>
        <w:rPr>
          <w:rFonts w:eastAsia="IRNazanin" w:cs="IRNazanin"/>
          <w:color w:val="111111"/>
          <w:sz w:val="28"/>
          <w:szCs w:val="28"/>
          <w:rtl w:val="true"/>
          <w:lang w:bidi="fa-IR"/>
        </w:rPr>
        <w:t>.</w:t>
      </w:r>
    </w:p>
    <w:p>
      <w:pPr>
        <w:pStyle w:val="Heading4"/>
        <w:numPr>
          <w:ilvl w:val="3"/>
          <w:numId w:val="1"/>
        </w:numPr>
        <w:rPr/>
      </w:pPr>
      <w:bookmarkStart w:id="293" w:name="__RefHeading___Toc7202713_2142443653"/>
      <w:bookmarkStart w:id="294" w:name="_Toc113"/>
      <w:bookmarkEnd w:id="293"/>
      <w:r>
        <w:rPr>
          <w:rtl w:val="true"/>
        </w:rPr>
        <w:t>ویژگی انسان های با تقوا پذیرش موعظه</w:t>
      </w:r>
      <w:bookmarkEnd w:id="29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لِلْقاسِيَةِ قُلُوبُهُمْ مِنْ ذِكْرِ اللَّهِ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وای بر آن قلبی که قساوت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قسی تأثیر نمی پذیرد، قلب قسی اشک ندارد، قلب قسی نگاهش به اطرافش بدبینانه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مروان به مکه آمده بود و می خواست طواف کند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نداشت، می خواست نماز بخواند حال نداشت، هر چه کرد دید هیچ حالی برای نماز طواف ندارد، دنبال شخصی به نام ابوحازم فرستاد، وقتی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گناه و معصیت دارم، اگر حجاج به من بگوید صد نفر دویست نفر آدم کشتم ناراحت نمی شوم و برایم عادی است، اما نمی دانم چرا برای طواف و نماز حال ندارم، اصلاً از این اعمال خوشم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تو بگویم ناراحت نمی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قلب انسان یک سری بیماری 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مثل جسم است، گاهی می گویند فلان مشکل برای قلب پیدا شد، فلان مشکل برای مغز پیدا شد، فلان قسمت بدن از کار ایستاد، کم کم همه ی علائم حیاتی قطع شد و آقا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قلب و روح انسان هم این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یک سری بیماری هایی را برای روح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اوقات می گوید قلب، قساوت می گیرد، بعضی اوقات می گوید زنگار می گیرد، بعضی اوقات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اللَّهُ عَلى قُلُوبِهِمْ </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 قلب مختوم می شود، بعضی اوقات می گوید قلب قفل می خورد، بعضی اوقات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اللَّهُ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مهر می خورد، همین گونه می شمارد تا این که می گوید بعضی ها روحشان می میرد و مردهی متحرک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دنیا را هم دور بریزید بخواهید ابوجهل را نصیحت کنید زیر بار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شمر را نصیحت کنید زیر بار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تاسوعا شمر به عمرسعد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نهم زهير مقابل شمر آمد و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أَنَّما أَنْتَ الْبَهِيمَةَ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تو انسان نیستی، حیف است که اسم انسان بر تو بگذارند، تو یک چهارپایی، تو یک حیوان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تو که در خط امام حسین نبودی، تو عثمانی مذهب بودی، چه شده حالا آمده ای از پسر فاطمه دفاع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دارم، من منکر گذشته ام نیستم، اول در خط امام حسین نبودم و نمی خواستم بیایم؛ اما در اثر تأثیرپذیری از یک موعظه اینجا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پسر فاطمه را تنها نگذار، آمد به پسر فاطمه پیوست و امشب از آن کسانی است که به امام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قطعه قطعه کنند اگر هفتاد مرتبه بمیرم و زنده شوم دست از شما بر نمی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تو یک بهیمه هستی، من قبول دارم در مسیر نبودم، اما برگشتم، تو چرا نصیحت نمی پذیری؟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فایده ندارد این ها قلب هایشان مرده و تأثیر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به عبدالملک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حال طواف نداری؟ می دانی چرا حال دعا نداری؟ می دانی چرا کسالت داری؟ چون قلب تو مرده، تو یک میت متحرکی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امان از آن زمانی که انسان به این جا برسد که از ارتکاب گناه لذت ببرد،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گناه می کند بعد از آن ناراحت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چند سؤال دارم، گاهی فلان خطا را می کنم مثلاً بعضی اوقات نمازم را نمی خوانم ولی بعد از آن ناراحتم، از هر صحنه ی گناهی که بلند می شوم خودم را سرزنش می کنم، هر روز که نماز نمی خوانم احساس می کنم آن روز، روز تاریکی است، همین طور چندین مورد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خوب است، این نقطه ی مثبت تو است در همین مورد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صُنِعَ إلَيكَ مَعروفٌ فَانشُرهُ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نقاط مثبت را بگیرید و منتشر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پیش من آمده ای و سئوال می کنی نکته 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زندگی انسان همه ی روزنه ها بسته نمی شود، امان از آن زمانی که انسان گناه کند و بعد خوشحال شود و تلخی گناه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واَلاِبْتِهَاجَ بِالذَّنْبِ فَإِنَّ اَلاِبْتِهَاجَ بِهِ أَعْظَمُ مِنْ رُكُوبِهِ</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بپرهیز از شادی بر گناه، از توجیه گناه، زیرا خوشحالی بر گناه بدتر از ارتکابش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زمان که انسان شیرینی و حلاوت عبادت را احساس نکند، نماز و دعا برایش سنگین باشد، ارتباط با خدا برایش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خشوع و تأثیرپذیری از موعظه یکی از ویژگی های انسان های باتقواست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یک آیه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يَأْنِ لِلَّذِينَ آمَنُوا أَنْ تَخْشَعَ قُلُوبُهُمْ لِذِكْرِ اللَّهِ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ای گنه کارها، وقت آن نرسیده که دست بردارید و </w:t>
      </w:r>
      <w:bookmarkStart w:id="295" w:name="pg15449_148915"/>
    </w:p>
    <w:p>
      <w:pPr>
        <w:pStyle w:val="BookText"/>
        <w:rPr/>
      </w:pPr>
      <w:bookmarkEnd w:id="295"/>
      <w:r>
        <w:rPr>
          <w:rFonts w:ascii="IRNazanin" w:hAnsi="IRNazanin" w:eastAsia="IRNazanin"/>
          <w:color w:val="111111"/>
          <w:sz w:val="28"/>
          <w:sz w:val="28"/>
          <w:szCs w:val="28"/>
          <w:rtl w:val="true"/>
          <w:lang w:bidi="fa-IR"/>
        </w:rPr>
        <w:t>خاشع 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وقتش رسیده، آمد و عوض شد،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ابن جبیر به مدینه آمده بود تا اسیر خودش را ببرد، پیغمبر داشت آیات سوره ی مبارکه ی طور را می خواند، همین که آیات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چقدر اینها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شد، آمد مسلمان شد و با اسلام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از این موارد داریم</w:t>
      </w:r>
      <w:r>
        <w:rPr>
          <w:rFonts w:eastAsia="IRNazanin" w:cs="IRNazanin"/>
          <w:color w:val="111111"/>
          <w:sz w:val="28"/>
          <w:szCs w:val="28"/>
          <w:rtl w:val="true"/>
          <w:lang w:bidi="fa-IR"/>
        </w:rPr>
        <w:t>.</w:t>
      </w:r>
    </w:p>
    <w:p>
      <w:pPr>
        <w:pStyle w:val="Heading4"/>
        <w:numPr>
          <w:ilvl w:val="3"/>
          <w:numId w:val="1"/>
        </w:numPr>
        <w:rPr/>
      </w:pPr>
      <w:bookmarkStart w:id="296" w:name="__RefHeading___Toc7202715_2142443653"/>
      <w:bookmarkStart w:id="297" w:name="_Toc114"/>
      <w:bookmarkEnd w:id="296"/>
      <w:r>
        <w:rPr>
          <w:rtl w:val="true"/>
        </w:rPr>
        <w:t>جریان صفوان و وهب بن عمير</w:t>
      </w:r>
      <w:bookmarkEnd w:id="2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یک جریان تاریخی را خدمتتان عرض کنم و بعد علامت های قلب خاشع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حضرت محمد صلی الله علیه و آله و سلم به مدینه آمدند، جنگ بدر واقع شد، عده ای از مشرکین در این جنگ کشته شدند، مکه عزادار این کشته هاست، ابوسفیان در پی انتقام این قضیه است،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شدم، دیدم شخصی نشسته و سرش را پایین انداخته و ناراحت و اندوهناک اشعاری را با خودش زمزمه می کند، خیلی ناراحت است جلو رفتم، دیدم صفوان بن امیه است، از سران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چه شده؟ خیلی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از این بالاتر که این شخص، یعنی پیغمبر در میان ما زندگی می کرد، هیچ جایگاه و پایگاه حکومتی نداشت، از میان ما برخاست، خواستیم او را ترور کنیم اما او به مدینه رفت، آن جا یاور پیدا کرد، حالا بین ما جنگ پیش آمد و ما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پیدا میشد که پیغمبر را ترور می کرد، من حاضر بودم هر اندازه پول و امکانات بخواهد در اختیارش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پای حرفت هستی؟ من می روم پیامبر را ترور می کنم، پسرم هم آن جا اسیر است او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در چشم های صفوان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خرج تو را می دهم، شمشیر و امکانات هر چه بخواهی به تو می دهم، زن و بچه ی تو را بهتر از زن و بچه ی خودم تأمین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هایت را هم می دهم تو برو این ترور را انجام بده، شمشیر خریداری شد، شمشیر را مسموم کرد و به طرف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اسیر است می خواهم با پیغمبر مذاکره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bookmarkStart w:id="298" w:name="pg15449_148916"/>
    </w:p>
    <w:p>
      <w:pPr>
        <w:pStyle w:val="BookText"/>
        <w:rPr/>
      </w:pPr>
      <w:bookmarkEnd w:id="2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به مسجد آمد، رسول خدا نشسته بود و اطراف پیغمبر یاران و اصحابش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نگاهی به چشمان وهب بن عمیر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اسیر است اگر شما اجازه بدهید، فديه بدهم آزادش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چرا بسته ای؟ جا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آمدم خطرناک بود، بالاخره حوادث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مسمومش کردی؟ چرا زهرآلودش کردی؟ عجب، پیغمبر خدا غیب هم می داند، ۔ پیغمبر خدا از حوادثی که در مکان و زمان دیگری اتفاق افتاده اطلاع دارد بله، این از ویژگی های معصوم است، این از ویژگی های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خواست انکار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نکن، تو و صفوان کنار حجر اسماعیل بودید که او قرضت را تقبل کرد، خرج زن و بچه ات را تقبل کرد، قرار شد این جا بیایی و من را ترور کنی، این طور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مثل این که شما نفر سوم ما بودی، ما دو به دو این گفت وگو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شمشیر را دور انداخت و دست و پای پیامبر را بوسید، شهادتین را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گفت پسرش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کادرسازی است و این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این دو مسلمان به طرف مکه حرکت کردند، صفوان منتظر است آنها خبر ترور پیامبر را برایش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مکه شدند، صفوان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من تا حالا کلی خرج کردم قرض هایت را دادم، خرج زن و بچه ات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رفتیم مسلمان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 شما را برای کشتن پیغمبر فرستادم، رفتید مرید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صفوان تو هم اشتباه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 کرد و رابطه اش را با آنها قطع کرد، سال ها گذشت، وقتی پیغمبر خدا مکه را فتح کرد، همه را بخشید جز ده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ده نفر را نمی 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بعداً هم حوادثی پیش آمد و پیغمبر بسیاری از آنها را 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همین صفوان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 ی ترور مرا ریخته بود، باید محاکمه شود</w:t>
      </w:r>
      <w:r>
        <w:rPr>
          <w:rFonts w:eastAsia="IRNazanin" w:cs="IRNazanin"/>
          <w:color w:val="111111"/>
          <w:sz w:val="28"/>
          <w:szCs w:val="28"/>
          <w:rtl w:val="true"/>
          <w:lang w:bidi="fa-IR"/>
        </w:rPr>
        <w:t>.</w:t>
      </w:r>
    </w:p>
    <w:p>
      <w:pPr>
        <w:pStyle w:val="Heading4"/>
        <w:numPr>
          <w:ilvl w:val="3"/>
          <w:numId w:val="1"/>
        </w:numPr>
        <w:rPr/>
      </w:pPr>
      <w:bookmarkStart w:id="299" w:name="__RefHeading___Toc7202717_2142443653"/>
      <w:bookmarkStart w:id="300" w:name="_Toc115"/>
      <w:bookmarkEnd w:id="299"/>
      <w:r>
        <w:rPr>
          <w:rtl w:val="true"/>
        </w:rPr>
        <w:t>دقت در انتخاب رفیق</w:t>
      </w:r>
      <w:bookmarkEnd w:id="30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خوب چقدر خوب است، دوست خوب چقدر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ها، دوست خوب </w:t>
      </w:r>
      <w:bookmarkStart w:id="301" w:name="pg15449_148917"/>
    </w:p>
    <w:p>
      <w:pPr>
        <w:pStyle w:val="BookText"/>
        <w:rPr/>
      </w:pPr>
      <w:bookmarkEnd w:id="301"/>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طرح دوستی نریزید، وهب بن عمیر آمد پیش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بروم پیش پیغمبر و واسطه شوم قبول میکنی مسلمان شوی؟ نصیحتش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قبل تو نقشه ی ترور پیغمبر را کشیدی، او نیز تو را مهدورالدم اعلام کرد، ولی من می روم و واسطه ی تو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رفیقم بیاید با شما گفت وگو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عمامه ی مبارکش را از سر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او بدهید که روی دستانش بگیرد تا مردم با او کاری نداشته باشند؛ چون حکم او اعلام شده بود، ممکن بود قبل از این که خدمت پیغمبر برسد، او را ترور کنند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ی پیغمبر روی دستش بود که بر پیغمبر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نیامده ام مسلمان شوم، آمده ام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 ماه به من فرصت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به تو فرصت می دهیم تا تحقیق کنی هر چقدر دلت می خواهد برو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سوره یوسف را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به مردم بگو راه ما راه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إِلَى اللَّهِ ۚ عَلَىٰ بَصِيرَةٍ</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دین ابهام ندارد، در این جهل نیست، دین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کلمه ی علم در قرآن آمده؛ آغاز وحی با واژه ی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وَرَبُّكَ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عَلَّمَ بِالْقَلَمِ</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می گوید روایات علم آموزی و تحریک بر علم، و ثواب بر علم کمرشکن است، آن قدر زیاد هستند که غیرقابل شمارش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این که جنگ حنین شروع شد، آن موقع صفوان 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شخص تأثیر پذیرفت، او با هفت هشت سال فاصله تأثير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قلب انسان تأثیر پذیر باشد</w:t>
      </w:r>
      <w:r>
        <w:rPr>
          <w:rFonts w:eastAsia="IRNazanin" w:cs="IRNazanin"/>
          <w:color w:val="111111"/>
          <w:sz w:val="28"/>
          <w:szCs w:val="28"/>
          <w:rtl w:val="true"/>
          <w:lang w:bidi="fa-IR"/>
        </w:rPr>
        <w:t>.</w:t>
      </w:r>
    </w:p>
    <w:p>
      <w:pPr>
        <w:pStyle w:val="Heading4"/>
        <w:numPr>
          <w:ilvl w:val="3"/>
          <w:numId w:val="1"/>
        </w:numPr>
        <w:rPr/>
      </w:pPr>
      <w:bookmarkStart w:id="302" w:name="__RefHeading___Toc7202719_2142443653"/>
      <w:bookmarkStart w:id="303" w:name="_Toc116"/>
      <w:bookmarkEnd w:id="302"/>
      <w:r>
        <w:rPr>
          <w:rtl w:val="true"/>
        </w:rPr>
        <w:t>علائم انسان های خاشع</w:t>
      </w:r>
      <w:bookmarkEnd w:id="303"/>
    </w:p>
    <w:p>
      <w:pPr>
        <w:pStyle w:val="Heading5"/>
        <w:numPr>
          <w:ilvl w:val="4"/>
          <w:numId w:val="1"/>
        </w:numPr>
        <w:rPr/>
      </w:pPr>
      <w:bookmarkStart w:id="304" w:name="__RefHeading___Toc7202721_2142443653"/>
      <w:bookmarkStart w:id="305" w:name="_Toc117"/>
      <w:bookmarkEnd w:id="304"/>
      <w:r>
        <w:rPr>
          <w:rtl w:val="true"/>
        </w:rPr>
        <w:t>اشاره</w:t>
      </w:r>
      <w:bookmarkEnd w:id="30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خدا 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علامت قلب خاشع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الخاشِع فاربَعَةٌ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 قلب خاشع و تأثیر پذیر و قلبی که قساوت ندارد چهار چیز است</w:t>
      </w:r>
      <w:r>
        <w:rPr>
          <w:rFonts w:eastAsia="IRNazanin" w:cs="IRNazanin"/>
          <w:color w:val="111111"/>
          <w:sz w:val="28"/>
          <w:szCs w:val="28"/>
          <w:rtl w:val="true"/>
          <w:lang w:bidi="fa-IR"/>
        </w:rPr>
        <w:t xml:space="preserve">. </w:t>
      </w:r>
      <w:bookmarkStart w:id="306" w:name="pg15449_148918"/>
    </w:p>
    <w:p>
      <w:pPr>
        <w:pStyle w:val="Heading5"/>
        <w:numPr>
          <w:ilvl w:val="4"/>
          <w:numId w:val="1"/>
        </w:numPr>
        <w:rPr/>
      </w:pPr>
      <w:bookmarkStart w:id="307" w:name="__RefHeading___Toc7202723_2142443653"/>
      <w:bookmarkStart w:id="308" w:name="_Toc118"/>
      <w:bookmarkEnd w:id="306"/>
      <w:bookmarkEnd w:id="307"/>
      <w:r>
        <w:rPr/>
        <w:t>1</w:t>
      </w:r>
      <w:r>
        <w:rPr>
          <w:rtl w:val="true"/>
        </w:rPr>
        <w:t>-</w:t>
      </w:r>
      <w:r>
        <w:rPr>
          <w:rtl w:val="true"/>
        </w:rPr>
        <w:t>مراقبت</w:t>
      </w:r>
      <w:bookmarkEnd w:id="30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مُرَاقَبَةِ اللَّهِ فِي السِّرِّ وَ الْعَلَانِيَةِ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مراقبت بر خداوند دارد؛ یعنی همه جا خدا را ناظر می بیند، چه مخفی چه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در زندگی من و شما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ما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خدمت علامه طباطبایی رضوان الله تعالی علیه می رسیدیم از ایشان تقاضای نصیحت می کردیم، ایشان این آیه را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يَعْلَمْ بِأَنَّ اللَّهَ يَرى </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انسان، خدا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موضوع در زندگی انسان هر چند کم تحقق داشته باشد به همان میزان خشوع می آورد، و به همان میزان آسیب پذیری در مقابل گناه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زندگی افرادی که در کربلا بودند،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ابن زیاد، خدا را ناظر نمی دیدند که این گونه با فرزند پیغمبر خدا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حوادث امشب را مطالعه بکنید، سید بن طاووس می گوید هر کس از دور این خیمه ها رد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دَوِیٌّ کَدَوِیِّ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ها مثل کندوی زنبور عسل صدای مناجات می آمد، امشب از داخل خیمه ها صدای گریه می آمد</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عباس را فرستاد تا اجازه بگیرد؟ برای چه امام حسین اجازه گرفت؟ وقتی اباالفضل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بنَفْسي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به قربان تو، برادر به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مقام عباس را که امام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بنَفْسي 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برادر،برو سوار شو امشب را از آنها مهلت بگیر، به آنها بگو حسین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أَنِّی کُنْتُ أُحِبُّ الصَّلاةَ لَهُ وَ تِلاوَةَ کِتابِهِ وَ کَثْرَةَ الدُّعاءِ وَ الاِسْتِغْفارِ</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امشب را می خواهم برای نماز، دعا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که خود تجسم دعاست، شما دعای عرفه ی آن حضرت را ببینید، نمازهای طولانی او را ببینید، وقتی امام سجاد بدن مبارکش را میان قبر می گذاشت 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زخم هایی که بر بدن پدرت هست، همه اینها جدید نیست، بعضی هایش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زخمها و خراش ها، حکایت از جریان های قبل از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bookmarkStart w:id="309" w:name="pg15449_148919"/>
    </w:p>
    <w:p>
      <w:pPr>
        <w:pStyle w:val="BookText"/>
        <w:rPr/>
      </w:pPr>
      <w:bookmarkEnd w:id="309"/>
      <w:r>
        <w:rPr>
          <w:rFonts w:ascii="IRNazanin" w:hAnsi="IRNazanin" w:eastAsia="IRNazanin"/>
          <w:color w:val="111111"/>
          <w:sz w:val="28"/>
          <w:sz w:val="28"/>
          <w:szCs w:val="28"/>
          <w:rtl w:val="true"/>
          <w:lang w:bidi="fa-IR"/>
        </w:rPr>
        <w:t>طور است، این ها جای انبان هایی است که پدرم به دوش می کشید، و به خانه ی فقرا، ومستمندان می برد</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با این همه تلاش، می گوید امشب را اجازه بگیرید تا نماز و دعا بخوانم چه روحیاتی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را ناظر و حاضر ببینید، ضریب ارتکاب گناه پایین می آید، خواه کسی بفهمد یا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گناه تلخ است، گناه مرارت دارد، گناه افسردگی دارد، ممکن است الان این فیلم، سی دی، عکس و این صحنه ی گناه برای فرد لذت آنی بیاورد اما همان هم آخرش به بن بست می رسد و به این نتیجه می رسد که این ها راه لذت و راه سرور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أستَغفِرُكَ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سُرورٍ بِغَيرِ قُربِكَ</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خدایا هر شادی و سرور که در آن قرب تو نباشد من آن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شادی ای برای من ارزش دارد که تو راضی باشی،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علامت قلب خاشع مراقبت است که خدا ناظر است</w:t>
      </w:r>
      <w:r>
        <w:rPr>
          <w:rFonts w:eastAsia="IRNazanin" w:cs="IRNazanin"/>
          <w:color w:val="111111"/>
          <w:sz w:val="28"/>
          <w:szCs w:val="28"/>
          <w:rtl w:val="true"/>
          <w:lang w:bidi="fa-IR"/>
        </w:rPr>
        <w:t>.</w:t>
      </w:r>
    </w:p>
    <w:p>
      <w:pPr>
        <w:pStyle w:val="Heading5"/>
        <w:numPr>
          <w:ilvl w:val="4"/>
          <w:numId w:val="1"/>
        </w:numPr>
        <w:rPr/>
      </w:pPr>
      <w:bookmarkStart w:id="310" w:name="__RefHeading___Toc7202725_2142443653"/>
      <w:bookmarkStart w:id="311" w:name="_Toc119"/>
      <w:bookmarkEnd w:id="310"/>
      <w:r>
        <w:rPr/>
        <w:t>2</w:t>
      </w:r>
      <w:r>
        <w:rPr>
          <w:rtl w:val="true"/>
        </w:rPr>
        <w:t>-</w:t>
      </w:r>
      <w:r>
        <w:rPr>
          <w:rtl w:val="true"/>
        </w:rPr>
        <w:t>اندیشه در قیامت</w:t>
      </w:r>
      <w:bookmarkEnd w:id="31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التَّفَكُّرُ ليَومِ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در قیامت یعنی چه؟ آیا یعنی این که پاهایمان را دراز کنیم و بگوییم منتظر مرگیم و از خانه هم بیرون نرویم؟ خیر، به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چه کنم که با شهدا محشور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يُحشَرُ مَع الشُّهَداءِ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می شود کاری کنم که با شهدا محشور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مَنْ يَذْكُرُ الْمَوْتَ بَيْنَ الْيَوْمِ وَ اللَّيْلَةِ عِشْرِينَ مَرَّةً </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بله، هر کس در شبانه روز بیست مرتبه به یاد مرگ بیفتد با شهدا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مرگی که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التَّفَكُرِ ذِكرُ الْمَوتِ</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یعنی چه؟ یعنی انسان </w:t>
      </w:r>
      <w:bookmarkStart w:id="312" w:name="pg15449_148920"/>
    </w:p>
    <w:p>
      <w:pPr>
        <w:pStyle w:val="BookText"/>
        <w:rPr/>
      </w:pPr>
      <w:bookmarkEnd w:id="312"/>
      <w:r>
        <w:rPr>
          <w:rFonts w:ascii="IRNazanin" w:hAnsi="IRNazanin" w:eastAsia="IRNazanin"/>
          <w:color w:val="111111"/>
          <w:sz w:val="28"/>
          <w:sz w:val="28"/>
          <w:szCs w:val="28"/>
          <w:rtl w:val="true"/>
          <w:lang w:bidi="fa-IR"/>
        </w:rPr>
        <w:t>فرایض و واجباتش را خوب انجام بدهد؛ یعنی انسان گناه را کنار بگذارد؛ یعنی انسان در صحنه ای که معصیت پیش می آید با یاد قیامت خودش را کنار بکشد، این معنای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یاد امتحان بودید آیا شب امتحان می خوابید؟ اگر شما یاد کنکور بودید آیا درس نمی خواندید؟ اگر شما فردا آزمون رانندگی داشتید و به یادش بودید آیا تمرین نمیکردید؟ معنای آمادگی و تفکر در قیامت که تمام ائمه ی ما به مناسبت های مختلف نسبت به این قضیه یادآوری می کردند،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امیرالمؤمنین علیه السلام بعد از هر نماز عشاء رو به جمعیت میکرد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تَجَهَّزُوا رَحِمَكُمُ اللَّهُ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به یاد مرگ باشید، خداوند رحمت کند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نشانه ی قلب خاشع تفکر است</w:t>
      </w:r>
      <w:r>
        <w:rPr>
          <w:rFonts w:eastAsia="IRNazanin" w:cs="IRNazanin"/>
          <w:color w:val="111111"/>
          <w:sz w:val="28"/>
          <w:szCs w:val="28"/>
          <w:rtl w:val="true"/>
          <w:lang w:bidi="fa-IR"/>
        </w:rPr>
        <w:t>.</w:t>
      </w:r>
    </w:p>
    <w:p>
      <w:pPr>
        <w:pStyle w:val="Heading5"/>
        <w:numPr>
          <w:ilvl w:val="4"/>
          <w:numId w:val="1"/>
        </w:numPr>
        <w:rPr/>
      </w:pPr>
      <w:bookmarkStart w:id="313" w:name="__RefHeading___Toc7202727_2142443653"/>
      <w:bookmarkStart w:id="314" w:name="_Toc120"/>
      <w:bookmarkEnd w:id="313"/>
      <w:r>
        <w:rPr/>
        <w:t>3</w:t>
      </w:r>
      <w:r>
        <w:rPr>
          <w:rtl w:val="true"/>
        </w:rPr>
        <w:t>-</w:t>
      </w:r>
      <w:r>
        <w:rPr>
          <w:rtl w:val="true"/>
        </w:rPr>
        <w:t>گفت وگو با خداوند</w:t>
      </w:r>
      <w:bookmarkEnd w:id="314"/>
    </w:p>
    <w:p>
      <w:pPr>
        <w:pStyle w:val="BookText"/>
        <w:rPr/>
      </w:pPr>
      <w:r>
        <w:rPr>
          <w:rFonts w:ascii="IRNazanin" w:hAnsi="IRNazanin" w:eastAsia="IRNazanin"/>
          <w:color w:val="111111"/>
          <w:sz w:val="28"/>
          <w:sz w:val="28"/>
          <w:szCs w:val="28"/>
          <w:rtl w:val="true"/>
          <w:lang w:bidi="fa-IR"/>
        </w:rPr>
        <w:t xml:space="preserve">سومین نشانه ی قلب خاشع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المناجات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وگوی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گوشه ای بنشیند و دعاهایی که در مفاتیح است بخواند، اگر هم کسی بخواهد خودش با زبان خودش با خدا صحبت کند این هم یک نوع گفت وگو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حادثه را دو بار برای بهترین دوستت تعریف کنی برای بار سوم که بخواهی تعریف کنی می گوید این تکراری است، چند بار این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می گوید من گریه را دوست دارم، اصرار را دوست دارم</w:t>
      </w:r>
      <w:r>
        <w:rPr>
          <w:rFonts w:eastAsia="IRNazanin" w:cs="IRNazanin"/>
          <w:color w:val="111111"/>
          <w:sz w:val="28"/>
          <w:szCs w:val="28"/>
          <w:rtl w:val="true"/>
          <w:lang w:bidi="fa-IR"/>
        </w:rPr>
        <w:t>.</w:t>
      </w:r>
    </w:p>
    <w:p>
      <w:pPr>
        <w:pStyle w:val="Heading5"/>
        <w:numPr>
          <w:ilvl w:val="4"/>
          <w:numId w:val="1"/>
        </w:numPr>
        <w:rPr/>
      </w:pPr>
      <w:bookmarkStart w:id="315" w:name="__RefHeading___Toc7202729_2142443653"/>
      <w:bookmarkStart w:id="316" w:name="_Toc121"/>
      <w:bookmarkEnd w:id="315"/>
      <w:r>
        <w:rPr/>
        <w:t>4</w:t>
      </w:r>
      <w:r>
        <w:rPr>
          <w:rtl w:val="true"/>
        </w:rPr>
        <w:t>-</w:t>
      </w:r>
      <w:r>
        <w:rPr>
          <w:rtl w:val="true"/>
        </w:rPr>
        <w:t>احسان به دیگران</w:t>
      </w:r>
      <w:bookmarkEnd w:id="31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ی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رُكوبُ الجَميلِ</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نیکویی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خاشع است ضرر او به دیگران نمی رسد، حتی اگر دیگران در حق او بدی کنند او خوبی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قرآن هم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تَسْتَوِي الْحَسَنَةُ وَلَا السَّيِّئَةُ ادْفَعْ بِالَّتِي هِيَ أَحْسَنُ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اگر دیگران هم بدی کردند باز هم تو خوبی و احسان کن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چهار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تفکر، یاد مرگ و معاد، و احسان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یکی از درس هایی که از عاشورا می گیریم، درس خشوع و تأثیر پذیری است، این که انسان بتواند از موعظه و نصیحت اثر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 چشم در حلاوت عبادت، در تلخی معصیت، این خشوع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خاشع اشک دارد، قلب خاشع از موعظه تحت تأثیر واقع می شود، قلب خاشع در نماز حضور قلب دارد، قلب خاشع از مرارت معصیت می گریزد، قلب خاشع سخنان معصومین و قرآن را که می شنود، بر او اثر می گذارد و موعظه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قلب قسی هیچ کدام از این تأثیر پذیری ها را ندارد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عظمت اباالفضل العباس و برادرش حضرت اباعبدالله عليهما السلام، قسمت می دهیم به همه ی ما قلب خاشع عنایت بفرما</w:t>
      </w:r>
      <w:r>
        <w:rPr>
          <w:rFonts w:eastAsia="IRNazanin" w:cs="IRNazanin"/>
          <w:color w:val="111111"/>
          <w:sz w:val="28"/>
          <w:szCs w:val="28"/>
          <w:rtl w:val="true"/>
          <w:lang w:bidi="fa-IR"/>
        </w:rPr>
        <w:t xml:space="preserve">. </w:t>
      </w:r>
      <w:bookmarkStart w:id="317" w:name="pg15449_148922"/>
    </w:p>
    <w:p>
      <w:pPr>
        <w:pStyle w:val="Heading3"/>
        <w:numPr>
          <w:ilvl w:val="2"/>
          <w:numId w:val="1"/>
        </w:numPr>
        <w:rPr/>
      </w:pPr>
      <w:bookmarkStart w:id="318" w:name="__RefHeading___Toc7202731_2142443653"/>
      <w:bookmarkStart w:id="319" w:name="_Toc122"/>
      <w:bookmarkEnd w:id="317"/>
      <w:bookmarkEnd w:id="318"/>
      <w:r>
        <w:rPr>
          <w:rtl w:val="true"/>
        </w:rPr>
        <w:t>پنجمین درس</w:t>
      </w:r>
      <w:r>
        <w:rPr>
          <w:rtl w:val="true"/>
        </w:rPr>
        <w:t xml:space="preserve">: </w:t>
      </w:r>
      <w:r>
        <w:rPr>
          <w:rtl w:val="true"/>
        </w:rPr>
        <w:t>شناخت صراط مستقيم</w:t>
      </w:r>
      <w:bookmarkEnd w:id="319"/>
    </w:p>
    <w:p>
      <w:pPr>
        <w:pStyle w:val="Heading4"/>
        <w:numPr>
          <w:ilvl w:val="3"/>
          <w:numId w:val="1"/>
        </w:numPr>
        <w:rPr/>
      </w:pPr>
      <w:bookmarkStart w:id="320" w:name="__RefHeading___Toc7202733_2142443653"/>
      <w:bookmarkStart w:id="321" w:name="_Toc123"/>
      <w:bookmarkEnd w:id="320"/>
      <w:r>
        <w:rPr>
          <w:rtl w:val="true"/>
        </w:rPr>
        <w:t>اشاره</w:t>
      </w:r>
      <w:bookmarkEnd w:id="32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اعْبُدُونِي ۚ هَٰذَا صِرَاطٌ مُسْتَقِيمٌ</w:t>
      </w:r>
      <w:r>
        <w:rPr>
          <w:rStyle w:val="FootnoteAnchor"/>
          <w:rtl w:val="true"/>
        </w:rPr>
        <w:footnoteReference w:id="208"/>
      </w:r>
    </w:p>
    <w:p>
      <w:pPr>
        <w:pStyle w:val="Heading4"/>
        <w:numPr>
          <w:ilvl w:val="3"/>
          <w:numId w:val="1"/>
        </w:numPr>
        <w:rPr/>
      </w:pPr>
      <w:bookmarkStart w:id="322" w:name="__RefHeading___Toc7202735_2142443653"/>
      <w:bookmarkStart w:id="323" w:name="_Toc124"/>
      <w:bookmarkEnd w:id="322"/>
      <w:r>
        <w:rPr>
          <w:rtl w:val="true"/>
        </w:rPr>
        <w:t>مقدمه</w:t>
      </w:r>
      <w:bookmarkEnd w:id="3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واژه هایی که در قرآن کریم زیاد آمده است و ما هر روز در نماز حداقل ده بار او را از خدا می طلبیم، واژه و کلمه ی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عرایضی را در ارتباط با این کلمه تقدیم شما می کنم، سپس حوادث و وقایع مربوط به عاشورا،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به معنای راه و طريق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هیچ جای قرآن کریم به صورت جمع نیامده،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آمده است، مثل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هیچ جای قرآن به صورت جمع نیامده و در همه جا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حداقل روزی ده بار در نمازهای واجب از خدا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 لَنَا تَؤفِيقَکَ الَّذِي أَطَعنَاک َفِي مَاضِي أَيَّامِنَا حَتَّى نُطِيعَکَ کَذَلِكَ فِي مُسْتَقْبَلِ أَعْمَارِنَا </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یعنی خداوندا، توفیقاتی که در گذشته بر ما ارزانی داشتی و به برکت آن تو را اطاعت کردیم همچنان ادامه ده تا در آینده ی عمرمان نیز تو را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کسی چیزی ندارد و آن را تقاضا می کند اما گاهی کسی آن را دارد و از خداوند تقاضای استمرار و ماندن آن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شیطان را پیدا کنید باید آن را کنار صراط مستقیم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همین جا سراغ مؤمنان می آید، کسی که از </w:t>
      </w:r>
      <w:bookmarkStart w:id="324" w:name="pg15449_148923"/>
    </w:p>
    <w:p>
      <w:pPr>
        <w:pStyle w:val="BookText"/>
        <w:rPr/>
      </w:pPr>
      <w:bookmarkEnd w:id="324"/>
      <w:r>
        <w:rPr>
          <w:rFonts w:ascii="IRNazanin" w:hAnsi="IRNazanin" w:eastAsia="IRNazanin"/>
          <w:color w:val="111111"/>
          <w:sz w:val="28"/>
          <w:sz w:val="28"/>
          <w:szCs w:val="28"/>
          <w:rtl w:val="true"/>
          <w:lang w:bidi="fa-IR"/>
        </w:rPr>
        <w:t>جاده بیرون رفته دیگر نیاز نیست، شیطان بیاید با او چه کند؟ شیطان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لَأَقْعُدَنَّ لَهُمْ صراطک الْمُسْتَقِيمَ </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من در همین صراط مستقیم می آیم می نشینم، من در نماز سراغت می آیم، موقع قرآن خواندن سراغت می آیم، در عزاداری سراغت می آیم، من از طریق همین صراط مستقیم سعی می کنم انسان های متدین را به انحراف بکشم</w:t>
      </w:r>
      <w:r>
        <w:rPr>
          <w:rFonts w:eastAsia="IRNazanin" w:cs="IRNazanin"/>
          <w:color w:val="111111"/>
          <w:sz w:val="28"/>
          <w:szCs w:val="28"/>
          <w:rtl w:val="true"/>
          <w:lang w:bidi="fa-IR"/>
        </w:rPr>
        <w:t>.</w:t>
      </w:r>
    </w:p>
    <w:p>
      <w:pPr>
        <w:pStyle w:val="Heading4"/>
        <w:numPr>
          <w:ilvl w:val="3"/>
          <w:numId w:val="1"/>
        </w:numPr>
        <w:rPr/>
      </w:pPr>
      <w:bookmarkStart w:id="325" w:name="__RefHeading___Toc7202737_2142443653"/>
      <w:bookmarkStart w:id="326" w:name="_Toc125"/>
      <w:bookmarkEnd w:id="325"/>
      <w:r>
        <w:rPr>
          <w:rtl w:val="true"/>
        </w:rPr>
        <w:t>معانی صراط مستقیم</w:t>
      </w:r>
      <w:bookmarkEnd w:id="326"/>
    </w:p>
    <w:p>
      <w:pPr>
        <w:pStyle w:val="Heading5"/>
        <w:numPr>
          <w:ilvl w:val="4"/>
          <w:numId w:val="1"/>
        </w:numPr>
        <w:rPr/>
      </w:pPr>
      <w:bookmarkStart w:id="327" w:name="__RefHeading___Toc7202739_2142443653"/>
      <w:bookmarkStart w:id="328" w:name="_Toc126"/>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یعنی چه؟ این کلمه شاید بیش از ده مصداق در آیات و روایت دارد، من سه مورد را عرض می کنم و نتیجه می گیرم</w:t>
      </w:r>
      <w:r>
        <w:rPr>
          <w:rFonts w:eastAsia="IRNazanin" w:cs="IRNazanin"/>
          <w:color w:val="111111"/>
          <w:sz w:val="28"/>
          <w:szCs w:val="28"/>
          <w:rtl w:val="true"/>
          <w:lang w:bidi="fa-IR"/>
        </w:rPr>
        <w:t>.</w:t>
      </w:r>
    </w:p>
    <w:p>
      <w:pPr>
        <w:pStyle w:val="Heading5"/>
        <w:numPr>
          <w:ilvl w:val="4"/>
          <w:numId w:val="1"/>
        </w:numPr>
        <w:rPr/>
      </w:pPr>
      <w:bookmarkStart w:id="329" w:name="__RefHeading___Toc7202741_2142443653"/>
      <w:bookmarkStart w:id="330" w:name="_Toc127"/>
      <w:bookmarkEnd w:id="329"/>
      <w:r>
        <w:rPr/>
        <w:t>1</w:t>
      </w:r>
      <w:r>
        <w:rPr>
          <w:rtl w:val="true"/>
        </w:rPr>
        <w:t>-</w:t>
      </w:r>
      <w:r>
        <w:rPr>
          <w:rtl w:val="true"/>
        </w:rPr>
        <w:t>عبادت و اطاعت همراه با معرفت خداوند</w:t>
      </w:r>
      <w:bookmarkEnd w:id="330"/>
    </w:p>
    <w:p>
      <w:pPr>
        <w:pStyle w:val="Heading6"/>
        <w:numPr>
          <w:ilvl w:val="5"/>
          <w:numId w:val="1"/>
        </w:numPr>
        <w:rPr/>
      </w:pPr>
      <w:bookmarkStart w:id="331" w:name="__RefHeading___Toc7202743_2142443653"/>
      <w:bookmarkStart w:id="332" w:name="_Toc128"/>
      <w:bookmarkEnd w:id="331"/>
      <w:r>
        <w:rPr>
          <w:rtl w:val="true"/>
        </w:rPr>
        <w:t>اشاره</w:t>
      </w:r>
      <w:bookmarkEnd w:id="33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 معنای صراط مستقیم در سوره ی یس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کنید همراه با معرفت و شناخت، اگر اطاعت مرا بکنید این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خداست، یعنی اطاعت غیر خدا را ننمودن و راه معصیت خدا را نپیمودن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ائمه ی معصومین اطاعت می کنیم؛ چون این همان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جایی کسی فرمانی به انسان می دهد که این با فرمان خدا منافات دارد، حتى فرض کنید پدر به فرزند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دم در بگو پدرم نیست، یعنی دروغ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گفتن امری خلاف فرمان خدا است، دروغ گفتن اطاعتی خلاف اطاعت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رفیقی داری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این دروغ را بگو تا این وام را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خلاف فرمان خدا است، خدا می گوید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اگر مصالح شخصی و رفاقتی را مقدم کردی، این یعنی خروج از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صراط مستقیم این است که همه جا از خدا اطاعت کنی و هر کجا تعارض پیدا کرد آن تعارض را کنار بگذاری، و آنچه را که تنافی </w:t>
      </w:r>
      <w:bookmarkStart w:id="333" w:name="pg15449_148924"/>
    </w:p>
    <w:p>
      <w:pPr>
        <w:pStyle w:val="BookText"/>
        <w:rPr/>
      </w:pPr>
      <w:bookmarkEnd w:id="333"/>
      <w:r>
        <w:rPr>
          <w:rFonts w:ascii="IRNazanin" w:hAnsi="IRNazanin" w:eastAsia="IRNazanin"/>
          <w:color w:val="111111"/>
          <w:sz w:val="28"/>
          <w:sz w:val="28"/>
          <w:szCs w:val="28"/>
          <w:rtl w:val="true"/>
          <w:lang w:bidi="fa-IR"/>
        </w:rPr>
        <w:t>پیدا کرد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الرَّجُلُ مَن باعَ دينَهُ بِدُنيا غَيرِهِ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بدبخت ترین مردم کسی است که دینش را به خاطر دنیای دیگران بفروشد؛ عمروعاص دینش را به خاطر دنیای معاویه فروخت، عمر سعد دینش را به خاطر دنیای ابن زیاد و یزید فروخت، خولی دینش را به خاطر دنیای سردمداران بنی امیه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بگویم که کار شما راه بیفتد، من ربا بگیرم که کار شما راه بیفتد، من پارتی بازی کنم که کار شما جلو بیفتد، این یعنی خروج از صراط مستقیم</w:t>
      </w:r>
    </w:p>
    <w:p>
      <w:pPr>
        <w:pStyle w:val="Heading6"/>
        <w:numPr>
          <w:ilvl w:val="5"/>
          <w:numId w:val="1"/>
        </w:numPr>
        <w:rPr/>
      </w:pPr>
      <w:bookmarkStart w:id="334" w:name="__RefHeading___Toc7202745_2142443653"/>
      <w:bookmarkStart w:id="335" w:name="_Toc129"/>
      <w:bookmarkEnd w:id="334"/>
      <w:r>
        <w:rPr>
          <w:rtl w:val="true"/>
        </w:rPr>
        <w:t>عالم نمای دین فروش</w:t>
      </w:r>
      <w:bookmarkEnd w:id="335"/>
    </w:p>
    <w:p>
      <w:pPr>
        <w:pStyle w:val="BookText"/>
        <w:rPr/>
      </w:pPr>
      <w:r>
        <w:rPr>
          <w:rFonts w:ascii="IRNazanin" w:hAnsi="IRNazanin" w:eastAsia="IRNazanin"/>
          <w:color w:val="111111"/>
          <w:sz w:val="28"/>
          <w:sz w:val="28"/>
          <w:szCs w:val="28"/>
          <w:rtl w:val="true"/>
          <w:lang w:bidi="fa-IR"/>
        </w:rPr>
        <w:t xml:space="preserve">امام علی ابن الحسين عليیه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قضایای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شام نشسته بود، یک خطيب بی دین که دینش را به دنیا فروخته بود، داشت بالای منبر صحبت می کرد آن هم به نفع یزید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یزید را خدا پیروز کرد و چنین شد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شلوغ کرده بود، امام بلند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 اَیُّهَا الْخاطِبُ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آقایی که داری سخنرانی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مَرْضاهَ الَْمخْلُوقِ بِسَخَطِ الْخالِقِ</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تو حاضری خوشحالی و رضایت یزید را با ناراحتی خدا عوض کنی؟ تو حاضری خدا از تو به خاطر خوش آمدن این حاکمان غضبناک شود؟ و این بدبختی است که یک کسی حاضر شود این گونه خودش را به خطر اندازد</w:t>
      </w:r>
      <w:r>
        <w:rPr>
          <w:rFonts w:eastAsia="IRNazanin" w:cs="IRNazanin"/>
          <w:color w:val="111111"/>
          <w:sz w:val="28"/>
          <w:szCs w:val="28"/>
          <w:rtl w:val="true"/>
          <w:lang w:bidi="fa-IR"/>
        </w:rPr>
        <w:t>.</w:t>
      </w:r>
    </w:p>
    <w:p>
      <w:pPr>
        <w:pStyle w:val="Heading5"/>
        <w:numPr>
          <w:ilvl w:val="4"/>
          <w:numId w:val="1"/>
        </w:numPr>
        <w:rPr/>
      </w:pPr>
      <w:bookmarkStart w:id="336" w:name="__RefHeading___Toc7202747_2142443653"/>
      <w:bookmarkStart w:id="337" w:name="_Toc130"/>
      <w:bookmarkEnd w:id="336"/>
      <w:r>
        <w:rPr/>
        <w:t>2</w:t>
      </w:r>
      <w:r>
        <w:rPr>
          <w:rtl w:val="true"/>
        </w:rPr>
        <w:t>-</w:t>
      </w:r>
      <w:r>
        <w:rPr>
          <w:rtl w:val="true"/>
        </w:rPr>
        <w:t>اعتدال و میانه روی</w:t>
      </w:r>
      <w:bookmarkEnd w:id="33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است؛ یعنی نه افراط و نه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مواظب باشید بیماری وسواس نگیرید، نگفته اند بی مبالاتی، هر دو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از کنار قبری در قبرستان عبور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دارد عذاب می شود، یک قبر هم آن طرف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دارد عذاب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چرا و آن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سخن چین بود، و آن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يُسْتَبْرَأَ </w:t>
      </w:r>
    </w:p>
    <w:p>
      <w:pPr>
        <w:pStyle w:val="BookText"/>
        <w:rPr/>
      </w:pPr>
      <w:r>
        <w:rPr>
          <w:rFonts w:ascii="IRNazanin" w:hAnsi="IRNazanin" w:eastAsia="IRNazanin"/>
          <w:color w:val="111111"/>
          <w:sz w:val="28"/>
          <w:sz w:val="28"/>
          <w:szCs w:val="28"/>
          <w:rtl w:val="true"/>
          <w:lang w:bidi="fa-IR"/>
        </w:rPr>
        <w:t>مِنَ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نجاست و طهارت اهمیت نمی داد، بی مبالات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همسایه ی ما وسواس دارد، خیلی آب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یُطِیعُ الشَّیْطَانَ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او مرید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خوبی است، آن قدر می خواهد بندگی خدا را بکند که وسواس به خرج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وسواسی بنده ی خدا نیست، او اطاعت شیطان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ائمه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وسواس بد است، از طرف دیگر بی مبالاتی هم بد است، اهمیت ندادن به طهارت و نجس بودن هم بد است؛ لذا باید اعتدال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 یک معنای صراط مستقیم اعتدال است همین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در مسایل اقتصادی،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مالت را به دیگران نبخش که خودت فقیر شوی، آن قدر هم ممسک نباش که به کسی کمک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إِذَا أَنْفَقُوا لَمْ يُسْرِفُوا </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نه اسراف، نه 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بنده های خوب خدا کسانی هستند که وقتی انفاق می کنند اسراف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پانصد تومان دارد، چهار صد و نود تومانش را نمی دهد که ده تومان در جیبش بماند و خودش محتاج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پیش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پانصد درخت خرما داشتم همه را به فقرا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 الان حضرت او را تشویق می کند، 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حَقَّهُ يَوْمَ حَصادِهِ، باید از آن جایی که می چینید به اندازه ی حق فقرا به آنها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حتی در انفاق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به پیغمبر خبر دادند شخصی از دنیا رفته هر چه مال داشته، آن را به فقرا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و بچه نداشته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 و بچه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می شدم نمی گذاشتم او را در قبرستان مسلمان ها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داشته، چرا قبل از مرگش همه را بخشیده، باید برای این ها باقی می گذاشت</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اسراف 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اقتار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مرد، انبار خرما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رسول خدا این خرماها را برایش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همه را صدقه داد، روز آخر که همه ی خرماها را صدقه داده بود وارد انبار شد دید یک عدد خرما روی زمین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دانه ی خرما را با دست خودش صدقه می داد، بهتر از این انباری بود که بعد از مرگش من برایش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برای امام حسین علیه السلام خرج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دارید به فقرا برسید، معلوم نیست بعدا برای ما خرج کنند، معلوم نیست بعداً این پولها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بعضی ها فردای قیامت نگاه می کنند می بینند رشد فرزندان و خاندانشان از آنها بیشتر است، آنها دارند وارد بهشت می شوند و مقامشان عالی است،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به این مقام رسیدید می گویند با اموالی که شما برای ما گذاشتید، ما آنها را در مسیر درست برای خودمان خرج کردیم، و توانستیم به این رشد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تأسف، می خورند که چرا خود ما نتوانستیم از مالمان در مسیر صحیح استفاده کنیم؟ امام صادق علیه السلام این آیه را برای اسراف در انفاق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إِذا أَنْفَقُوا لَمْ يُسْرِفُوا وَ لَمْ يَقْتُرُوا </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که می کنید اسراف نکنید، بخل هم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 ما با زبان عامه صحبت می کردند، ثقیل صحبت کردن خیلی هنر نیست، باید به گونه ای صحبت کنید که همه بفهمند و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الانْبِيَآءِ أُمِرْنَا أَنْ نُكَلِّمَ النَّاسَ عَلَي قَدْرِ عُقُولِهِمْ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هنر پیغمبر این بود که بالاترین معانی را با ساده ترین الفاظ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رضوان الله تعالی علیه وقتی صحبت می کرد، وقتی تحلیل می کرد وقتی کاپیتولاسیون و مسائل سیاسی را تحلیل میکرد کشاورز متوجه می شد، نانوا هم متوجه می شد، استاد دانشگاه هم متوجه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الفاظ بازی کردن هنر نیست، باید مطلب را به گونه ای گفت که مردم متوجه </w:t>
      </w:r>
      <w:bookmarkStart w:id="338" w:name="pg15449_148927"/>
    </w:p>
    <w:p>
      <w:pPr>
        <w:pStyle w:val="BookText"/>
        <w:rPr/>
      </w:pPr>
      <w:bookmarkEnd w:id="338"/>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دست مبارکش را زیر سنگ ریزه ها برد و بالا آورد طوری که همه ی آنها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دستش را زیر سنگ ریزه ها برد و بالا آورد، مشتش را بست به گونه ای که هیچ نریخت،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سوم دستش را بالا آورد انگشتانش را باز کرد همه سنگ ریزه ها ریختند، 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إِذَا أَنْفَقُوا لَمْ يُسْرِفُوا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انفاق آن اولی است هر چه داری بدهی تا دست خودت خالی شود، بخل در انفاق دومی است؛ چنان سفت بگیری که کسی نتواند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سومی است، انگشتان را باز کرده بود هم ریخت و هم ماند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پس اعتدال در اقتصاد، اعتدال در اعتقاد و اعتدال در عبادت یک معنای صراط مستقیم است</w:t>
      </w:r>
      <w:r>
        <w:rPr>
          <w:rFonts w:eastAsia="IRNazanin" w:cs="IRNazanin"/>
          <w:color w:val="111111"/>
          <w:sz w:val="28"/>
          <w:szCs w:val="28"/>
          <w:rtl w:val="true"/>
          <w:lang w:bidi="fa-IR"/>
        </w:rPr>
        <w:t>.</w:t>
      </w:r>
    </w:p>
    <w:p>
      <w:pPr>
        <w:pStyle w:val="Heading5"/>
        <w:numPr>
          <w:ilvl w:val="4"/>
          <w:numId w:val="1"/>
        </w:numPr>
        <w:rPr/>
      </w:pPr>
      <w:bookmarkStart w:id="339" w:name="__RefHeading___Toc7202749_2142443653"/>
      <w:bookmarkStart w:id="340" w:name="_Toc131"/>
      <w:bookmarkEnd w:id="339"/>
      <w:r>
        <w:rPr/>
        <w:t>3</w:t>
      </w:r>
      <w:r>
        <w:rPr>
          <w:rtl w:val="true"/>
        </w:rPr>
        <w:t>-</w:t>
      </w:r>
      <w:r>
        <w:rPr>
          <w:rtl w:val="true"/>
        </w:rPr>
        <w:t>ائمه</w:t>
      </w:r>
      <w:bookmarkEnd w:id="34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دیگر صراط مستقيم،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صِرَاطُ الْمُسْتَقِیمُ</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در زیارت جامعه کبیره می 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الصِّراطَ الْأَقْوَمُ</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اگر بخواهید راه مستقیم را بشناسید باید اهل بیت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طرف عراق می رفت، آقایی به نام بشربن غالب اسدی کوفی پیش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از او درباره ی مردم عراق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لْقُلُوبُ مَعَكَ وَ اَلسُّيُوفُ مَعَ بَنِي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هایشان با شماست، اما شمشیرهایشان با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أخُو بَنی أسَدٍ أنَّ الله یَفْعَلُ ما یَشاءُ وَ یَحْکُمُ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گفتی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که خدا هر چه بخواهد می کند و به آنچه اراده ی او است حکم خواهد نمود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البته امام حرفش را </w:t>
      </w:r>
    </w:p>
    <w:p>
      <w:pPr>
        <w:pStyle w:val="BookText"/>
        <w:rPr/>
      </w:pPr>
      <w:r>
        <w:rPr>
          <w:rFonts w:ascii="IRNazanin" w:hAnsi="IRNazanin" w:eastAsia="IRNazanin"/>
          <w:color w:val="111111"/>
          <w:sz w:val="28"/>
          <w:sz w:val="28"/>
          <w:szCs w:val="28"/>
          <w:rtl w:val="true"/>
          <w:lang w:bidi="fa-IR"/>
        </w:rPr>
        <w:t>می زد و نکته را می گفت اما آنها یا درک نمی کردند یا خودشان را به آن راه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خیلی ها مانند عبدالله بن عمر، عبدالله بن زبیر، عبدالله بن مطيع، عبیدالله حر جعفی به طور صریح، مستقیم و غیرمستقیم گفت که باید دنبال من بیاید، ولی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کم توفیق بودند، بالاخره بحث کشته شدن و جان دادن بود، هر کسی در این میدان نمی ایستد،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فردای قیامت هر ملتی با رهبرش به صحرای محشر می آید و هر ملتی با امام و پیشوایش می 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یا مدینه به یکی از آقایانی که بحث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آیه را معنا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 امام شما کیست؟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یک امام و پیشوا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سئوال کنند می گوییم امام ما حجت بن الحسن ارواحنا فداء است که در پس پرده ی غیبت است و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حضرت عسگری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روی زمین امام ومعصوم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که دو نفر روی کره زمین بوده اند یکی از آنها معصوم و امام بوده و آن آدم ابوالبشر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شود روزی هم روی زمین هیچ کس نباشد جز دو نفر، یکی از آنها امام است، این اعتقاد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الان امام شما کیست؟ اصلا تو این آیه را معنا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نَدْعُوا كُلَّ أُناسٍ بِإِمامِهِمْ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بعد، باید معنای امام را نگاه کنم ببینم معنایش چیست؟ شاید معنایش پیغمبر باشد، خلاصه شانه خالی کرد و از بحث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با پیشوایش محشور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کُلُّ قَوْمٍ بِإِمَامٍ زَمَانِهِمْ وَ كِتَابِ اللَّهِ وَ سِنُّهُ نَبِيُّهُمْ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عده ای با امام و پیشوایی که دعوت به هدایت می کند؛ امام نور محشور می شوند و عده ای با امام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بی پیشوا نمی شود حتی، جامعه و جبهه ی کفر، پیشوا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در یک جا باشند، باید یکی از آنها مسئول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باید یک نفر تصمیم گیرنده باشد، فرمود</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پیشوایان، مردم را به هدایت دعوت می کنند و بعضی ها به گمراهی، یک معنای صراط مستقیم که در روایت داریم هر کس صراط مستقیم را بشناسد از صراط باریک قیامت عبور میکند و معطل نمی شود، امام معصوم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واقع روز شهادت شخصیتی است که مصداق صراط مستقیم الهی بود، یعنی آن کسانی که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امروز شاهد شهادت شخصیتی بودند که مصداق این آیه ی شریفه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معنای صراط مستقیم این است که انسان امام و حجت خدا را بشناسد، و در مسیر او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عبارت مصداق های دیگری هم دارد اما من به همین سه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عمده ترین درس های عاشورا امام شناسی است که یکی از معانی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شناخت ائمه را به همه ی ما عنایت بفرما</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5449_148931"/>
      <w:bookmarkStart w:id="342" w:name="pg15449_148931"/>
      <w:bookmarkEnd w:id="342"/>
    </w:p>
    <w:p>
      <w:pPr>
        <w:pStyle w:val="Heading2"/>
        <w:numPr>
          <w:ilvl w:val="1"/>
          <w:numId w:val="1"/>
        </w:numPr>
        <w:rPr/>
      </w:pPr>
      <w:bookmarkStart w:id="343" w:name="pg15449_148931"/>
      <w:bookmarkStart w:id="344" w:name="__RefHeading___Toc7202751_2142443653"/>
      <w:bookmarkStart w:id="345" w:name="_Toc132"/>
      <w:bookmarkEnd w:id="343"/>
      <w:bookmarkEnd w:id="344"/>
      <w:r>
        <w:rPr>
          <w:rtl w:val="true"/>
        </w:rPr>
        <w:t xml:space="preserve">بخش سوم </w:t>
      </w:r>
      <w:r>
        <w:rPr>
          <w:rtl w:val="true"/>
        </w:rPr>
        <w:t xml:space="preserve">: </w:t>
      </w:r>
      <w:r>
        <w:rPr>
          <w:rtl w:val="true"/>
        </w:rPr>
        <w:t>نامه ها و پیام های امام حسین نعلیه السلام</w:t>
      </w:r>
      <w:bookmarkEnd w:id="34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7202753_2142443653"/>
      <w:bookmarkStart w:id="347" w:name="_Toc133"/>
      <w:bookmarkEnd w:id="346"/>
      <w:r>
        <w:rPr>
          <w:rtl w:val="true"/>
        </w:rPr>
        <w:t>اشاره</w:t>
      </w:r>
      <w:bookmarkStart w:id="348" w:name="pg15449_148932"/>
      <w:bookmarkEnd w:id="347"/>
    </w:p>
    <w:p>
      <w:pPr>
        <w:pStyle w:val="Heading3"/>
        <w:numPr>
          <w:ilvl w:val="2"/>
          <w:numId w:val="1"/>
        </w:numPr>
        <w:rPr/>
      </w:pPr>
      <w:bookmarkStart w:id="349" w:name="__RefHeading___Toc7202755_2142443653"/>
      <w:bookmarkStart w:id="350" w:name="_Toc134"/>
      <w:bookmarkEnd w:id="348"/>
      <w:bookmarkEnd w:id="349"/>
      <w:r>
        <w:rPr>
          <w:rtl w:val="true"/>
        </w:rPr>
        <w:t>نامه ی امام حسین علیه السلام به مردم بصره</w:t>
      </w:r>
      <w:bookmarkEnd w:id="350"/>
    </w:p>
    <w:p>
      <w:pPr>
        <w:pStyle w:val="Heading4"/>
        <w:numPr>
          <w:ilvl w:val="3"/>
          <w:numId w:val="1"/>
        </w:numPr>
        <w:rPr/>
      </w:pPr>
      <w:bookmarkStart w:id="351" w:name="__RefHeading___Toc7202757_2142443653"/>
      <w:bookmarkStart w:id="352" w:name="_Toc135"/>
      <w:bookmarkEnd w:id="351"/>
      <w:r>
        <w:rPr>
          <w:rtl w:val="true"/>
        </w:rPr>
        <w:t>اشاره</w:t>
      </w:r>
      <w:bookmarkEnd w:id="352"/>
    </w:p>
    <w:p>
      <w:pPr>
        <w:pStyle w:val="BookText"/>
        <w:rPr/>
      </w:pPr>
      <w:r>
        <w:rPr>
          <w:rFonts w:ascii="Amiri" w:hAnsi="Amiri" w:eastAsia="Amiri" w:cs="Amiri"/>
          <w:color w:val="111111"/>
          <w:sz w:val="28"/>
          <w:sz w:val="28"/>
          <w:szCs w:val="28"/>
          <w:rtl w:val="true"/>
          <w:lang w:bidi="ar-SA"/>
        </w:rPr>
        <w:t xml:space="preserve">عن حسین ابن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وَاِنَّ السُنَّةَ قَدْ أُمیتَتْ، وَ إِنَّ الْبِدْعَةَ قَدْ أُحْیِیَتْ، وَ اِنْ تَسْمَعُوا قَوْلی وَ تُطیعُوا أَمْری اَهْدِکُمْ سَبیلَ الرَّشادِ</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7202759_2142443653"/>
      <w:bookmarkStart w:id="354" w:name="_Toc136"/>
      <w:bookmarkEnd w:id="353"/>
      <w:r>
        <w:rPr>
          <w:rtl w:val="true"/>
        </w:rPr>
        <w:t>مقدمه</w:t>
      </w:r>
      <w:bookmarkEnd w:id="35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روز ماه محرم است، ماهی که یادآور حزن و اندوه و عزاداری سرور و سالار شهدای کربلا، حضرت اباعبدالله الحسین و فرزندان و اصحاب اوست، ماهی که مورد توجه همه ی اهل بیت و معصومین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روز اول محرم خدمت علی ابن موسی الرضا علیه السلام رفتم،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الْمُحَرَّمَ شَهْرٌ كَانَ أَهْلُ الْجَاهِلِيَّةِ يُحَرِّمُونَ فِيهِ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 ماهی بود که قبل از اسلام هم جاهلیت و کافران در آن نمی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چهار ما حرام وجود داشت که یکی از آنها ماه محرم بود این یک قرارداد بین کفار و مشرکین بود که می گفتند در این چهار ماه جنگ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 در این ماهی که مشرکان و جاهلان جنگ را حرام می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فَاسْتُحِلَّتْ فِيهِ دِمَاؤُنَا وَ هَتَكْتِ فِيهِ حُرْمَتِنَا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ماه مسلمان نماها خون حسین علیه السلام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ماهی که آنها نمی جنگیدند، حرم اهل بیت را به اسارت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 فِیهِ ذُرّیاتنا وَ نِساؤُنا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فَعَلى مِثْلِ الْحُسَینِ فَلْیَبْکِ الْباکُونَ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خواهید گریه کنید اگر غم و اندوهی دارید و عزیزی را از دست داده اید، به یاد حسین ما گریه کنید،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الْبُكَاءَ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ی بر حسین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یَحُطُّ الذُّنوبَ العِظامَ</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گناهان بزرگ را از بین می برد، گناه </w:t>
      </w:r>
      <w:bookmarkStart w:id="355" w:name="pg15449_148933"/>
    </w:p>
    <w:p>
      <w:pPr>
        <w:pStyle w:val="BookText"/>
        <w:rPr/>
      </w:pPr>
      <w:bookmarkEnd w:id="355"/>
      <w:r>
        <w:rPr>
          <w:rFonts w:ascii="IRNazanin" w:hAnsi="IRNazanin" w:eastAsia="IRNazanin"/>
          <w:color w:val="111111"/>
          <w:sz w:val="28"/>
          <w:sz w:val="28"/>
          <w:szCs w:val="28"/>
          <w:rtl w:val="true"/>
          <w:lang w:bidi="fa-IR"/>
        </w:rPr>
        <w:t>را می زداید، دل را شفاف می کند، انسان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این گونه مورد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کربلا کوتاه بوده، در ساعات محدودی اتفاق افتاده و در سرزمین محدودی بوده، اما چهارده قرن بعد از آن حادثه، و سال ها قبل از وقوع آن حادثه نامش مطرح بوده است، نام امام حسین علیه السلام در نزد حضرت آدم مطرح بود، در نزد حضرت زکریا مطرح بود</w:t>
      </w:r>
      <w:r>
        <w:rPr>
          <w:rFonts w:eastAsia="IRNazanin" w:cs="IRNazanin"/>
          <w:color w:val="111111"/>
          <w:sz w:val="28"/>
          <w:szCs w:val="28"/>
          <w:rtl w:val="true"/>
          <w:lang w:bidi="fa-IR"/>
        </w:rPr>
        <w:t>.</w:t>
      </w:r>
    </w:p>
    <w:p>
      <w:pPr>
        <w:pStyle w:val="Heading4"/>
        <w:numPr>
          <w:ilvl w:val="3"/>
          <w:numId w:val="1"/>
        </w:numPr>
        <w:rPr/>
      </w:pPr>
      <w:bookmarkStart w:id="356" w:name="__RefHeading___Toc7202761_2142443653"/>
      <w:bookmarkStart w:id="357" w:name="_Toc137"/>
      <w:bookmarkEnd w:id="356"/>
      <w:r>
        <w:rPr>
          <w:rtl w:val="true"/>
        </w:rPr>
        <w:t>شهادت امام حسین علیه السلام از قول پیامبر اکرم صلی الله علیه و آله و سلم</w:t>
      </w:r>
      <w:bookmarkEnd w:id="3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نقل می کند که رسول گرامی اسلام در مسجد نشسته بودند، امام حسن و امام حسین کودک بودند، آمدند روی زانوهای پیغمبر نشستند، پیغمبر آنها را خیلی دوست داشت، همه نیز می دانستند که پیغمبر آنها را دوست دارد، لذا روز عاشورا امام حسین به لشکر یزید فرمود بروید از اصحابی که هنوز زنده هستند بپرسید، که پیغمبر با من چگونه رفتار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هنوز بعضی از اصحاب پیغمبر زنده بودند، تقریبأ شصت سال گذشته بود اما افرادی مانند انس بن مالک، ابا سعید خدری، جابربن عبدالله انصاری و ابن عباس زنده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پیغمبر این دو را روی زانوهایش نشاند، خم شد لب های امام حسن را بوسید و بعد برگشت به طرف امام حسین و گلوی امام حسین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حسین سئوال پیش آمد مگر لب های من اشکالی دارد؟ چرا لب های حسن و گلوی مرا بوسید؟ بلند شد و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لحظاتی نگذشت دیدم دست امام حسن در دست مادرش زهرا علیهاالسلام است و خدمت رسول گرامی اسلام آمدند، حضرت زهرا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ناراحت است، چرا لب های حسن را بوسیدید و گلوی حسین را؟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 ترسم نتوانی تحمل کنی و طاقت شنیدن نداشته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بابا،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حسن تو را مسموم می کنند و سم از راه لب وارد بدن او می شود لذا من جای سم ها را بوسیدم، اما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 عطشانُ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 بریده می شود، من جای شمشیر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سال ها قبل از این حادثه مسئله ی عاشورا و مسئله ی امام حسین در کلام رسول خدا مطرح بوده است</w:t>
      </w:r>
      <w:r>
        <w:rPr>
          <w:rFonts w:eastAsia="IRNazanin" w:cs="IRNazanin"/>
          <w:color w:val="111111"/>
          <w:sz w:val="28"/>
          <w:szCs w:val="28"/>
          <w:rtl w:val="true"/>
          <w:lang w:bidi="fa-IR"/>
        </w:rPr>
        <w:t xml:space="preserve">. </w:t>
      </w:r>
      <w:bookmarkStart w:id="358" w:name="pg15449_148934"/>
    </w:p>
    <w:p>
      <w:pPr>
        <w:pStyle w:val="Heading4"/>
        <w:numPr>
          <w:ilvl w:val="3"/>
          <w:numId w:val="1"/>
        </w:numPr>
        <w:rPr/>
      </w:pPr>
      <w:bookmarkStart w:id="359" w:name="__RefHeading___Toc7202763_2142443653"/>
      <w:bookmarkStart w:id="360" w:name="_Toc138"/>
      <w:bookmarkEnd w:id="358"/>
      <w:bookmarkEnd w:id="359"/>
      <w:r>
        <w:rPr>
          <w:rtl w:val="true"/>
        </w:rPr>
        <w:t>شهادت امام حسین علیه السلام در کلام پدرش علی علیه السلام</w:t>
      </w:r>
      <w:bookmarkEnd w:id="36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حرثمه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جنگ صفین به پایان رسید به طرف عراق می آمدیم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دانید که حضرت امیر بعد از جنگ صفین و در همان حال و هوای جنگ صفین و به خاطر حوادث جنگ جمل پایتخت را عوض کرد و آن را از مدینه به کوفه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بازگشت به بیابانی رسیدیم، امیرالمؤمنین اسبش را متوقف کرد و پیاده شد، سپس در آن بیابان طوافی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روی خاک ها نشست و یک مشت از این خاک را برداشت و بالا آورد و به آن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وَاهاً لَکَ أَیَّتُهَا التُّرْبَهًُْ لَیَحْشُرَنَّ مِنْکَ أَقْوَامٌ یَدْخُلُونَ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حِسابٍ</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ای خاک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مرحبا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روی تو انسان هایی به شهادت می رسند که نظیر ندارند، این جا محل شهادت افرادی است که در گذشته و آینده شبیه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حرثمه شیعه ی داغی هم نبوده، یک آدم معمولی است، یک آدم هرهری مذهب و ساده که خیلی هم به حضرت علی ارادت نداشته است، فقط با حضرت به جنگ آمده مرید او هم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خودم ایشان را مسخره کردم و گفتم امیرالمؤمنین چه می گوید؟ این بیابان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کی مرده و کی زنده؟ مگر انسان می تواند غیب بگوید و از آینده خبر بدهد؟ بعد می گوید به خانه آمدم و به همسرم که شیعه بود گفتم امروز حادثه ی عجیبی پیش آمد؛ امیرالمؤمنین مولای تو در زمینی پیاده شد، خاک را برداشت، بو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انسان هایی شهید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نکن، تو متوجه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چیزی را که نمی فهمد انکار نمی کند، ممکن است مطلبی به عقل و فهم من نرسد اما نباید آن را انکار کنم، باید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حرثمه می گوید این قضیه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از آن جریان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 و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رسید، حرثمه در لشکر ابن زیاد بود یعنی در 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 من در وسط میدان جنگ نشسته بودم در ایام محرم که امام حسین آمده بود و لشکر دشمن هم آن را محاصره کرده بود ناگهان این قصه به یادم آمد گفتم عجب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ما با </w:t>
      </w:r>
    </w:p>
    <w:p>
      <w:pPr>
        <w:pStyle w:val="BookText"/>
        <w:rPr/>
      </w:pPr>
      <w:r>
        <w:rPr>
          <w:rFonts w:ascii="IRNazanin" w:hAnsi="IRNazanin" w:eastAsia="IRNazanin"/>
          <w:color w:val="111111"/>
          <w:sz w:val="28"/>
          <w:sz w:val="28"/>
          <w:szCs w:val="28"/>
          <w:rtl w:val="true"/>
          <w:lang w:bidi="fa-IR"/>
        </w:rPr>
        <w:t>حضرت علی از همین سرزمین عبور می کردیم که آقا مطلبی فرمود، نکند که درست باشد، نکند کسی که قرار است کشته شود امام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خدمت امام حسین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می خواهم قصه ای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جا می گذشتیم پدر شما اینجا پیاده شد، خاک را بویید و بوسید و چنین مطلبی را گفت، من در آن زمان باور نکردم، ولی گویا آن اتفاق 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حال تصمیم تو چیست؟ این مهم است که تو چه کاره ای؟ گاهی انسان در زندگی می فهمد که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که نباید لجاجت کند، می فهمد که حرف پدرش یا همسر و یا به طور مثال بچه اش درست است، حرف درست را هر کسی بگوید انسان باید بپذیرد، امام جواد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علامت های مؤمن این است که نصیحت پذیر است و حرف خوب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حرثمه تو چه میکنی؟ تو که خودت آمدی قصه را تعریف کردی آیا مرا یاری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کار دارم، زنو بچه دارم،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رها کرد و رفت</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توفیق که کنار امام بماند و به شهادت برسد دست نیافت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امام حسین داستان یک نصف روز و یک روز نیست، داستان سرزمین تفتیده ی عراق و داستان منطقه ی کربلا نیست، داستان کل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کل سرزمین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است که مرز نمی شناسد، زمان نمی شناسد، مکان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کوتاه بود اما پردامنه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 اما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رضا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 کشتی نجاتیم؟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سَفِينَةِ النَّجَاةِ ، أَمَّا سَفِينَةِ الْحُسَيْنِ أَوْسَعَ وَ أَسْرَعُ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امام حسین کشتی نجات بزرگ تر و تندتری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این مطلب را گفته اند؛ مگر امام هادی امام معصوم نیست؟ چرا وقتی مریض می شود چند نفر را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کربلا زیر قبه ی امام حسین برایم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 شما امام هستی، حجت خدایی، دعاكن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حسابی روی حسین باز کرده که این استثنا و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میان همه ی خاکها خاک کربلا؟ چرا </w:t>
      </w:r>
      <w:bookmarkStart w:id="361" w:name="pg15449_148936"/>
    </w:p>
    <w:p>
      <w:pPr>
        <w:pStyle w:val="BookText"/>
        <w:rPr/>
      </w:pPr>
      <w:bookmarkEnd w:id="361"/>
      <w:r>
        <w:rPr>
          <w:rFonts w:ascii="IRNazanin" w:hAnsi="IRNazanin" w:eastAsia="IRNazanin"/>
          <w:color w:val="111111"/>
          <w:sz w:val="28"/>
          <w:sz w:val="28"/>
          <w:szCs w:val="28"/>
          <w:rtl w:val="true"/>
          <w:lang w:bidi="fa-IR"/>
        </w:rPr>
        <w:t>از میان همه ی محلها، محل اجابت دعا زیر قبه ی امام حسین باشد؟ چرا اصحاب و سرزمینش خاص است؟ چرا امام حسین این قدر ارزش پیدا کرده است؟</w:t>
      </w:r>
    </w:p>
    <w:p>
      <w:pPr>
        <w:pStyle w:val="BookText"/>
        <w:rPr/>
      </w:pPr>
      <w:r>
        <w:rPr>
          <w:rFonts w:ascii="IRNazanin" w:hAnsi="IRNazanin" w:eastAsia="IRNazanin"/>
          <w:color w:val="111111"/>
          <w:sz w:val="28"/>
          <w:sz w:val="28"/>
          <w:szCs w:val="28"/>
          <w:rtl w:val="true"/>
          <w:lang w:bidi="fa-IR"/>
        </w:rPr>
        <w:t>هست اندر صورت هر قصه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بینان را ز معنا حصه ای</w:t>
      </w:r>
    </w:p>
    <w:p>
      <w:pPr>
        <w:pStyle w:val="BookText"/>
        <w:rPr/>
      </w:pPr>
      <w:r>
        <w:rPr>
          <w:rFonts w:ascii="IRNazanin" w:hAnsi="IRNazanin" w:eastAsia="IRNazanin"/>
          <w:color w:val="111111"/>
          <w:sz w:val="28"/>
          <w:sz w:val="28"/>
          <w:szCs w:val="28"/>
          <w:rtl w:val="true"/>
          <w:lang w:bidi="fa-IR"/>
        </w:rPr>
        <w:t>خوشتر آن باشد که ستر دلبران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آید در حدیث دیگران</w:t>
      </w:r>
    </w:p>
    <w:p>
      <w:pPr>
        <w:pStyle w:val="BookText"/>
        <w:rPr/>
      </w:pPr>
      <w:r>
        <w:rPr>
          <w:rFonts w:ascii="IRNazanin" w:hAnsi="IRNazanin" w:eastAsia="IRNazanin"/>
          <w:color w:val="111111"/>
          <w:sz w:val="28"/>
          <w:sz w:val="28"/>
          <w:szCs w:val="28"/>
          <w:rtl w:val="true"/>
          <w:lang w:bidi="fa-IR"/>
        </w:rPr>
        <w:t>مهم این است که کربلا را امروزی کنیم، و از کربلا برای امروزمان چیزی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یک آیه ی قرآن می توان ده گونه برداشت کرد و ده گونه درس گرفت؛ چرا که قرآن هفتاد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نیز حادثه ای است که می توان از آن برداشت های مختلفی داشت و درس های گوناگونی گرفت، لذا من در هر جلسه بحثی را در این رابطه مطرح خواهم کرد و تحت عنوان پیام ها و نامه های امام حسین یک فراز را خدمت شما توضیح خواهم داد</w:t>
      </w:r>
      <w:r>
        <w:rPr>
          <w:rFonts w:eastAsia="IRNazanin" w:cs="IRNazanin"/>
          <w:color w:val="111111"/>
          <w:sz w:val="28"/>
          <w:szCs w:val="28"/>
          <w:rtl w:val="true"/>
          <w:lang w:bidi="fa-IR"/>
        </w:rPr>
        <w:t>.</w:t>
      </w:r>
    </w:p>
    <w:p>
      <w:pPr>
        <w:pStyle w:val="Heading4"/>
        <w:numPr>
          <w:ilvl w:val="3"/>
          <w:numId w:val="1"/>
        </w:numPr>
        <w:rPr/>
      </w:pPr>
      <w:bookmarkStart w:id="362" w:name="__RefHeading___Toc7202765_2142443653"/>
      <w:bookmarkStart w:id="363" w:name="_Toc139"/>
      <w:bookmarkEnd w:id="362"/>
      <w:r>
        <w:rPr>
          <w:rtl w:val="true"/>
        </w:rPr>
        <w:t>انگیزه ی امام حسین علیه السلام از آمدن به کربلا</w:t>
      </w:r>
      <w:bookmarkEnd w:id="3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این مقدمه ای که عرض کردم دو سه مطلب را می گویم،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سئوال کنند انگیزه ی امام حسین از آمدن به کربلا چه بود؟ من دو انگیزه را برای شما می شمارم که کربلا و امام حسین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که در بین ما نیست، کربلا هم حادثه ای است که تمام شده و دیگر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حادثه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اید وقتی تصادفی اتفاق می افتد صد نفر آن را تحلیل می کنند، کربلا حادثه ای است که در یک روز پایان پذیرفته و نفس حادثه دیگر تکرار نمی شود؛ اما درس ها و برداشت هایی که از آن می توان داشت تکرارپذیر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نسل های آینده این موضوع را منتقل کنیم که ابراهیم چگونه چاقو روی گلوی اسماعیلش گذاشت که آن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 که چاقو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الهی قدرت بریدن را از چاقو گرفت و به جای آن یک گوسفند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نیز هر کسی که به مکه می رود باید به یاد این حرکت مخلصانه قربانی کند، در حالی که امام حسین در روز عاشورا هفتاد و چند قربانی دارد، اصغر را داده، عباس را داده، علی اکبر و قاسم را داده، آیا نباید تجلیل شود؟ چطور </w:t>
      </w:r>
    </w:p>
    <w:p>
      <w:pPr>
        <w:pStyle w:val="BookText"/>
        <w:rPr/>
      </w:pPr>
      <w:r>
        <w:rPr>
          <w:rFonts w:ascii="IRNazanin" w:hAnsi="IRNazanin" w:eastAsia="IRNazanin"/>
          <w:color w:val="111111"/>
          <w:sz w:val="28"/>
          <w:sz w:val="28"/>
          <w:szCs w:val="28"/>
          <w:rtl w:val="true"/>
          <w:lang w:bidi="fa-IR"/>
        </w:rPr>
        <w:t>آن قربانی از شعائر الله است و این قربانی از شعائر نیست؟ خون مقدس امام حسین روی زمین کربلا ریخته؛ لذا در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افتخار نکن، تو باید به کربلا افتخار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چون اگر کربلا نبود، کعبه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يقينأً كعبه نمی ماند و آن را از بین می بردند، کما اینکه حمله نیز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کربلا نبود اسم آن باقی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روز عرفه خداوند ابتدا به زوار قبر حسین نگاه می کند و سپس به حجاج در عرفات؟ چون عرفه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چراابتدا به کربلا توجه می شود؟ چرا ارزش خاک کربلا از همه ی خاک های دنیا بالاتر می رود؟ امام صادق این خاک را در کیسه می کرد، در مقابلش می گذاشت، سرش را روی این خاک می گذاشت سجده می کرد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بعد از حادثه ی کربلا سجده هایشان روی خاک کربلا بوده؛ از امام سجاد تا حضرت حجت عجل الله تعالی فرجه الشريف</w:t>
      </w:r>
    </w:p>
    <w:p>
      <w:pPr>
        <w:pStyle w:val="BookText"/>
        <w:rPr/>
      </w:pPr>
      <w:r>
        <w:rPr>
          <w:rFonts w:ascii="IRNazanin" w:hAnsi="IRNazanin" w:eastAsia="IRNazanin"/>
          <w:color w:val="111111"/>
          <w:sz w:val="28"/>
          <w:sz w:val="28"/>
          <w:szCs w:val="28"/>
          <w:rtl w:val="true"/>
          <w:lang w:bidi="fa-IR"/>
        </w:rPr>
        <w:t>اگر انگیزه ی امام حسین را بخواهید بدانید، من دو انگیزه را برای شما می شمارم؛ امام حسین نه برای ریاست آمد و نه برای حکومت کسی نیز نمی تواند بگوید که امام مجبور بود به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به شهادت نیز علت حادثه نیست، علم امام یک توانمندی است که نمی توان از آن استفاده ی شخصی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دانست چون ظرفیتش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چون می دانست این حادثه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اختیار و با شجاعت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علم و اطلاع امام را انکار کنیم، میدانست، به یقین هم می دانست، شواهد فراوان نیز دارد، اما ظرفیتش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اند، اما دانستن او دلیل حادثه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امام یک انگیزه 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همین مطلب را توضیح می دهم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نامه ای به مردم بصره نوشت، شما نام مسلم ابن عقیل را زیاد شنیده اید، نائب خاص امام حسین است، اما امام حسین نماینده ی دیگری هم دارد که کمتر نامش برده می شود، و آن سلیمان ابارزین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او را به بصره فرستاد همان گونه که مسلم را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ای از امام حسین دریافت کرد نامه ای کوتاه، نامه را برای سران بصره آورد، نظام آن جا نظام قبیله ای بود، مثل الان نبود که به طور مثال مطلبی را </w:t>
      </w:r>
      <w:bookmarkStart w:id="364" w:name="pg15449_148938"/>
    </w:p>
    <w:p>
      <w:pPr>
        <w:pStyle w:val="BookText"/>
        <w:rPr/>
      </w:pPr>
      <w:bookmarkEnd w:id="364"/>
      <w:r>
        <w:rPr>
          <w:rFonts w:ascii="IRNazanin" w:hAnsi="IRNazanin" w:eastAsia="IRNazanin"/>
          <w:color w:val="111111"/>
          <w:sz w:val="28"/>
          <w:sz w:val="28"/>
          <w:szCs w:val="28"/>
          <w:rtl w:val="true"/>
          <w:lang w:bidi="fa-IR"/>
        </w:rPr>
        <w:t>در رسانه ها اعلام می کنند و مردم مطلع می شوند، یا در روزنامه می نویسند و مردم مطلع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نظام قبیله ای بود، اگر رئیس قبیله امری را قبول می کرد مردم را هم با خودش می آورد و اگر قبول نمی کرد فایده نداشت، رئیس قبیله حرف اول و آخر را می زده، یکی از دلایلی که کوفیان با امام حسین همراهی نکردند تقصیر رؤسای قبایل و خواص آنها بود، اینها راه نیامدند و کوتاهی کردند؛ چون ابن زیاد آنها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توسط نماینده ی امام حسین برای پنج نفر از سران بصره، رؤسای اخماس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چیست؟ قبل از پرداختن به محتوای نامه، بگویم که تکلیف نماینده ی امام حسین چه شد؟ اگر کسی دین دار نباشد، هواپرست و بی دین باشد و تعهد نیز نداشته باشد به کلام امام معصوم نیز گوش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ابارزین نامه ی امام حسین را به بصره آوردند، یکی از کسانی که نامه را دریافت کرد شخصی به نام منظر بن جارود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نماینده ی امام حسین را گرفت نزد ابن زیاد برد در آن زمان ابن زیاد هنوز در بصره بود و به کوفه نرفته بود دست او را در دست ابن زیاد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نماینده ی امام حسین و این هم نامه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طعمه را جلوی دهان گرگ بگذاری چه می کند؟ ابن زیاد هم دستور داد در شهر بصره این نماینده ی امام حسین را به دار زدند،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مسلم بن عقیل در کوفه شهید شد، این نماینده ی امام حسین نیز در بصره به شهادت رسید، و متأسفانه سران بصره امام حسین را یاری نکردند؛ بعضی از آنها نیز تصمیم به آمدن گرفتند ولی متأسفانه دیر شده بود</w:t>
      </w:r>
      <w:r>
        <w:rPr>
          <w:rFonts w:eastAsia="IRNazanin" w:cs="IRNazanin"/>
          <w:color w:val="111111"/>
          <w:sz w:val="28"/>
          <w:szCs w:val="28"/>
          <w:rtl w:val="true"/>
          <w:lang w:bidi="fa-IR"/>
        </w:rPr>
        <w:t>.</w:t>
      </w:r>
    </w:p>
    <w:p>
      <w:pPr>
        <w:pStyle w:val="Heading4"/>
        <w:numPr>
          <w:ilvl w:val="3"/>
          <w:numId w:val="1"/>
        </w:numPr>
        <w:rPr/>
      </w:pPr>
      <w:bookmarkStart w:id="365" w:name="__RefHeading___Toc7202767_2142443653"/>
      <w:bookmarkStart w:id="366" w:name="_Toc140"/>
      <w:bookmarkEnd w:id="365"/>
      <w:r>
        <w:rPr>
          <w:rtl w:val="true"/>
        </w:rPr>
        <w:t>پیام های نامه ی امام حسین علیه السلام</w:t>
      </w:r>
      <w:bookmarkEnd w:id="366"/>
    </w:p>
    <w:p>
      <w:pPr>
        <w:pStyle w:val="Heading5"/>
        <w:numPr>
          <w:ilvl w:val="4"/>
          <w:numId w:val="1"/>
        </w:numPr>
        <w:rPr/>
      </w:pPr>
      <w:bookmarkStart w:id="367" w:name="__RefHeading___Toc7202769_2142443653"/>
      <w:bookmarkStart w:id="368" w:name="_Toc141"/>
      <w:bookmarkEnd w:id="367"/>
      <w:r>
        <w:rPr/>
        <w:t>1</w:t>
      </w:r>
      <w:r>
        <w:rPr>
          <w:rtl w:val="true"/>
        </w:rPr>
        <w:t>-</w:t>
      </w:r>
      <w:r>
        <w:rPr>
          <w:rtl w:val="true"/>
        </w:rPr>
        <w:t>احیا کردن سنت پیامبر صلی الله علیه و آله و سلم</w:t>
      </w:r>
      <w:bookmarkEnd w:id="36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متن نامه ی امام حسین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این نامه سه مطلب را نوشته است که اگر از من و شما سئوال کنند هدف امام حسین چه بود؟ جواب آن ابتدای همین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این نامه چه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وَاِنَّ السُنَّةَ قَدْ أُمیتَتْ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دنیا، می دانید چرا من دست زن و بچه ام را گرفته ام و راه افتاده 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 مرده </w:t>
      </w:r>
      <w:bookmarkStart w:id="369" w:name="pg15449_148939"/>
    </w:p>
    <w:p>
      <w:pPr>
        <w:pStyle w:val="BookText"/>
        <w:rPr/>
      </w:pPr>
      <w:bookmarkEnd w:id="3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 و جامعه ی نبوی ساخت اما الآن آن جامعه، جامعه ی اموی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جامعه ی ارزشی ساخت و الآن آن جامعه، جامعه ی ضدارزشی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که جامعه ی ولایتی ساخت،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و حالا جامعه ی ولایتی جامعه ی سلطنتی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 چه بود؟ مگر در مسجد نگفت من از شما مزد نمی خواهم ولی مواظب اهل بیت من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اما آنها چه کردند؟ فدک را از حضرت زهرا گرفتند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در محراب شمشیر زدند و سه جنگ نیز با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را مسموم کردند و امام حسین هم که الآن چند هزار نفر دور او را محاصره کرده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سنت پیغمبر است؟ این بحث اصلاً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 چرا امام حسین به پا خاست؟ پاسخ آن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وَاِنَّ السُنَّةَ قَدْ أُمیتَتْ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سنت پیغمبر مرده است؛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 سلطنت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اما تسامح و تساهل در اصول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دین؛ اما شده ضد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ارزش اما ضد ارزش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محبت اهل بیت، اما بغض و کینه شده، فرمود احترام به خانواده ام اما به شهادت اهل بیت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از بین رفته و نمی شود نشست و تماشا کرد</w:t>
      </w:r>
      <w:r>
        <w:rPr>
          <w:rFonts w:eastAsia="IRNazanin" w:cs="IRNazanin"/>
          <w:color w:val="111111"/>
          <w:sz w:val="28"/>
          <w:szCs w:val="28"/>
          <w:rtl w:val="true"/>
          <w:lang w:bidi="fa-IR"/>
        </w:rPr>
        <w:t>.</w:t>
      </w:r>
    </w:p>
    <w:p>
      <w:pPr>
        <w:pStyle w:val="Heading5"/>
        <w:numPr>
          <w:ilvl w:val="4"/>
          <w:numId w:val="1"/>
        </w:numPr>
        <w:rPr/>
      </w:pPr>
      <w:bookmarkStart w:id="370" w:name="__RefHeading___Toc7202771_2142443653"/>
      <w:bookmarkStart w:id="371" w:name="_Toc142"/>
      <w:bookmarkEnd w:id="370"/>
      <w:r>
        <w:rPr/>
        <w:t>2</w:t>
      </w:r>
      <w:r>
        <w:rPr>
          <w:rtl w:val="true"/>
        </w:rPr>
        <w:t>-</w:t>
      </w:r>
      <w:r>
        <w:rPr>
          <w:rtl w:val="true"/>
        </w:rPr>
        <w:t>ازبین بردن بدعت ها</w:t>
      </w:r>
      <w:bookmarkEnd w:id="37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الْبِدْعَةَ قَدْ أُحْیِیَتْ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بدعت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یعنی من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خلیفه ی دوم چقدر در دین بدعت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سقیفه یک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احکام و معارف را تغییر داد؟ نماز، زکات، احکام دین همه را به نوعی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که حداقلی است که قبل از نماز می گوییم اذان را کم و زیاد کردند، حی علی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خیرالعمل حذف شود و چیز دیگری جایگزین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خوانده شود و بسیاری از بدعت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 دو کار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 مرده،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بدعت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است، هر دردی درمانی دارد، آقا امام حسین درمان آن چیست؟ قبول کردیم که درد است؛ سنت پیغمبر مرده و بدعت هم گذاشته شده، اما در مانش چیست؟ فرمود درمانش یک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تُطیعُوا اَمْرى اَهْدِكُمْ سبیلَ الرَّشادِ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اگر دنبال من بیایید من نجاتتان می دهم، سخن مرا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هزار نفر دنبال امام حسین آمده بودند، این گونه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در کوفه ساکت ننشسته بودند این گونه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شریح قاضی ها آن گونه زبان به دندان نمی گرفتند و حرف می زدند این گونه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دنبال من بیاید تا شما را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شخصی را بشناسید از روی کلماتش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حافظ شاعر است چون دیوان 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عارف است، موحد است، ادیب است؛ چون نهج البلاغه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رمز دعا را بیان کرد چون صحیفه ی سجادیه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با اثرش می شناسیم، امروز نه امام سجاد بین ماست، نه امام حسین و نه بسیاری از گذشتگان، از کجا می توان شخصی را شناخت؟ از اثرش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حسین به مردم بصره نامه نوشت و این نامه ی امام است که طبری هم در کتاب تاریخش آورده؛ می گوید هدف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جلوی بدعت ها را بگیرم و سنت پیغمبر را احیا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کربلا آمد تا جلوی سنت های مرده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با امام حسین همراه شوید در دین بدعت نگذارید، سنت پیغمبر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 چیست؟ آیا دوستی، سلام، محبت، دوست داشتن همسایه، احترام به پدر و مادر، دروغ نگفتن، راست گویی، سنت پیغمبر نیست؟ شما اگر می خواهی امام حسین را تجلیل کنی سنت پیغمبر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مرده و من می خواهم آن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ببینید سنت پیغمبر چیست؟ نماز شب پیغمبر، نماز اول وقت پیغمبر، دعای پیغمبر، گریه ی پیغمبر، </w:t>
      </w:r>
    </w:p>
    <w:p>
      <w:pPr>
        <w:pStyle w:val="BookText"/>
        <w:rPr/>
      </w:pPr>
      <w:r>
        <w:rPr>
          <w:rFonts w:ascii="IRNazanin" w:hAnsi="IRNazanin" w:eastAsia="IRNazanin"/>
          <w:color w:val="111111"/>
          <w:sz w:val="28"/>
          <w:sz w:val="28"/>
          <w:szCs w:val="28"/>
          <w:rtl w:val="true"/>
          <w:lang w:bidi="fa-IR"/>
        </w:rPr>
        <w:t>دوستی و محبت پیغمبر به همسر و به فرزندان و همسایه ها، کمک او به مردم، به این ها عمل کن؛ اگر چنین کردی شما در راستای سنت پیغمبر حرکت کردی، حسینی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اینها را زیر پا بگذاری در راستای کسانی حرکت کرده ای که امام حسین می گوید سنت را از بین برده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عمل به وظیفه به همه ی ما عنایت بفرما</w:t>
      </w:r>
      <w:r>
        <w:rPr>
          <w:rFonts w:eastAsia="IRNazanin" w:cs="IRNazanin"/>
          <w:color w:val="111111"/>
          <w:sz w:val="28"/>
          <w:szCs w:val="28"/>
          <w:rtl w:val="true"/>
          <w:lang w:bidi="fa-IR"/>
        </w:rPr>
        <w:t xml:space="preserve">. </w:t>
      </w:r>
      <w:bookmarkStart w:id="372" w:name="pg15449_148942"/>
    </w:p>
    <w:p>
      <w:pPr>
        <w:pStyle w:val="Heading3"/>
        <w:numPr>
          <w:ilvl w:val="2"/>
          <w:numId w:val="1"/>
        </w:numPr>
        <w:rPr/>
      </w:pPr>
      <w:bookmarkStart w:id="373" w:name="__RefHeading___Toc7202773_2142443653"/>
      <w:bookmarkStart w:id="374" w:name="_Toc143"/>
      <w:bookmarkEnd w:id="372"/>
      <w:bookmarkEnd w:id="373"/>
      <w:r>
        <w:rPr>
          <w:rtl w:val="true"/>
        </w:rPr>
        <w:t>نامه ی امام حسين عليه السلام به مردم کوفه</w:t>
      </w:r>
      <w:bookmarkEnd w:id="374"/>
    </w:p>
    <w:p>
      <w:pPr>
        <w:pStyle w:val="Heading4"/>
        <w:numPr>
          <w:ilvl w:val="3"/>
          <w:numId w:val="1"/>
        </w:numPr>
        <w:rPr/>
      </w:pPr>
      <w:bookmarkStart w:id="375" w:name="__RefHeading___Toc7202775_2142443653"/>
      <w:bookmarkStart w:id="376" w:name="_Toc144"/>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مِنَ الْحُسَيْنِ بْنِ عَلِىٍّ إِلَى الْمَلَإِ مِنَ الْمُؤْمِنِينَ وَ الْمُسْلِمِينَ أَمَّا بغد فَإِنْ هَانِئاً وَ سَعِيدأً قُدُماً عَلَى بِکُتُبِکُم وَ کَانَا آخِرَ مَنْ قَدِمَ عَلَیَّ مِنْ رُسُلِکُمْ وَ قَدْ فَهِمْتُ کُلَّ الَّذِی اقْتَصَصْتُمْ وَ ذَکَرْتُمْ وَ مَقَالِهِ جُلكُم انْهَ لَيْسَ عَلَيْنَا إِمَامٍ فَاقْبَلْ لَعَلَّ اللَّهَ أَنْ یَجْمَعَنَا بِکَ عَلَى الْحَقِّ وَ الْهُدَى وَ أَنَا بَاعِثٌ إِلَیْکُمْ أَخِی وَ ابْنَ عَمِّی وَ ثِقَتِی مِنْ أَهْلِ بَیْتِی مُسْلِمَ بْنَ عَقِیلٍ فَإِنْ کَتَبَ إِلَیَّ بِأَنَّهُ قَدِ اجْتَمَعَ رَأْیُ مَلَئِکُمْ وَ ذَوِی الْحِجَى وَ الْفَضْلِ مِنْکُمْ عَلَى مِثْلِ مَا قَدَّمَتْ بِهِ رُسُلُکُم و قرأتُ فِي کُتُبکم فإنّي أقدَمُ إلَيکُم وَشِيكاً إِنْ شَاءَ اللَّهُ فَلَعَمْرِی مَا اَلْإِمَامُ إِلاَّ اَلْحَاکمُ بِالْکتَابِ الْقَائِمُ بِالْقِسْطِ الدَّائِنُ بِدِینِ الْحَقِّ الْحَابِسُ نَفْسَهُ عَلَى ذَلِکَ لِلَّهِ وَ السَّلَامُ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7202777_2142443653"/>
      <w:bookmarkStart w:id="378" w:name="_Toc145"/>
      <w:bookmarkEnd w:id="377"/>
      <w:r>
        <w:rPr>
          <w:rtl w:val="true"/>
        </w:rPr>
        <w:t>مقدمه</w:t>
      </w:r>
      <w:bookmarkEnd w:id="3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روز محرم و دومین روز این جلسه ی نورانی است، که به نام و یاد حضرت ابا عبدالله الحسين عليه افضل التحية والثناء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وعده کردم که در این ایام درباره ی نامه های امام حسین و مطالبی که امام حسین به افراد مختلف نوشته صحبت کنم، درباره ی نامه به مردم بصره مطالبی را عرض کردم، اکنون درباره ی نامه ای که امام حسین به و دم کوفه نوشته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پس از آن که دعوت های زیادی از امام حسین به عمل آمد، آن حضرت مسلم بن عقیل را با نامه ای به </w:t>
      </w:r>
    </w:p>
    <w:p>
      <w:pPr>
        <w:pStyle w:val="BookText"/>
        <w:rPr/>
      </w:pPr>
      <w:r>
        <w:rPr>
          <w:rFonts w:ascii="IRNazanin" w:hAnsi="IRNazanin" w:eastAsia="IRNazanin"/>
          <w:color w:val="111111"/>
          <w:sz w:val="28"/>
          <w:sz w:val="28"/>
          <w:szCs w:val="28"/>
          <w:rtl w:val="true"/>
          <w:lang w:bidi="fa-IR"/>
        </w:rPr>
        <w:t>وفه فرستادند، امام حسین در این نامه چهار مطلب را بیان کرد که در این بخش به آن چهار مطلب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که برای ما روضه ی مسلم را می خوانند و می گویند او به کوفه رفت و در آنجا چنان اتفاقی افتاد، برای چه بود و مسلم بن عقیل چه چیزی برای مردم کوفه برده بود؟ همچنین پیام امام حسین علیه السلام برای مردم کوفه چه بود؟ شما می دانید در زمان بنی امیه، معاویه و حاکمان زمان برای اینکه به دین لطمه بزنند چهار کار مهم انجام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ستیزی و ولایت ستیزی؛ اول سعی کردند امام و حجت خدا را کنار بزنند، که این جریان از سقیفه شروع شد و در پی آن حق امیرالمؤمنین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صلح با امام حسن و کنار زدن ایشان، و سپس جریان کربلا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پنجاه سال از رحلت پیغمبر نگذشته بود که مردم این گونه با ولایت و امامت درافتادند و با آن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يُتْرَكُوا أَنْ يَقُولُوا آمَنَّا وَهُمْ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همین که گفتید ایمان آوردیم کافی است؟ فکر می کنید شما امتحان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پیغمبر خدا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قرآن می گوید مردم آزمایش می شوند،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من مردم در آزمایش های سختی قرار می گیرند و خیلی ها مردود می شوند، بسیاری خوب امتحان پس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امیرالمؤمنین است که می گوید پیغمبر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السُّحْتُ بِالْهَدِيَّةِ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رشوه را هدیه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الرِّبَا بِالْبَيْعِ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ربا را بیع و معامله می گذارند، علی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سَيُفْتَنُونَ بِأَمْوَالِهِمْ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حرام در زندگی آنها وارد می شود و آنان بعد از من به تو و خاندان و عترت تو ظلم ها می کنند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پیغمبر از دنیا رفت من مظلوم بودم تا روزی که به شهادت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مظلوم بود، و حق او غصب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کارهایی که در آن زمان صورت گرفت مبارزه با ولایت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در نامه ای که امام حسین علیه السلام برای مردم کوفه نوشت چهار مطلب مطرح شده است</w:t>
      </w:r>
      <w:r>
        <w:rPr>
          <w:rFonts w:eastAsia="IRNazanin" w:cs="IRNazanin"/>
          <w:color w:val="111111"/>
          <w:sz w:val="28"/>
          <w:szCs w:val="28"/>
          <w:rtl w:val="true"/>
          <w:lang w:bidi="fa-IR"/>
        </w:rPr>
        <w:t xml:space="preserve">: </w:t>
      </w:r>
      <w:bookmarkStart w:id="379" w:name="pg15449_148944"/>
    </w:p>
    <w:p>
      <w:pPr>
        <w:pStyle w:val="Heading4"/>
        <w:numPr>
          <w:ilvl w:val="3"/>
          <w:numId w:val="1"/>
        </w:numPr>
        <w:rPr/>
      </w:pPr>
      <w:bookmarkStart w:id="380" w:name="__RefHeading___Toc7202779_2142443653"/>
      <w:bookmarkStart w:id="381" w:name="_Toc146"/>
      <w:bookmarkEnd w:id="379"/>
      <w:bookmarkEnd w:id="380"/>
      <w:r>
        <w:rPr>
          <w:rtl w:val="true"/>
        </w:rPr>
        <w:t>پیام های نامه</w:t>
      </w:r>
      <w:bookmarkEnd w:id="381"/>
    </w:p>
    <w:p>
      <w:pPr>
        <w:pStyle w:val="Heading5"/>
        <w:numPr>
          <w:ilvl w:val="4"/>
          <w:numId w:val="1"/>
        </w:numPr>
        <w:rPr/>
      </w:pPr>
      <w:bookmarkStart w:id="382" w:name="__RefHeading___Toc7202781_2142443653"/>
      <w:bookmarkStart w:id="383" w:name="_Toc147"/>
      <w:bookmarkEnd w:id="382"/>
      <w:r>
        <w:rPr/>
        <w:t>1</w:t>
      </w:r>
      <w:r>
        <w:rPr>
          <w:rtl w:val="true"/>
        </w:rPr>
        <w:t>.</w:t>
      </w:r>
      <w:r>
        <w:rPr>
          <w:rtl w:val="true"/>
        </w:rPr>
        <w:t>امام شناسی</w:t>
      </w:r>
      <w:bookmarkEnd w:id="383"/>
    </w:p>
    <w:p>
      <w:pPr>
        <w:pStyle w:val="Heading6"/>
        <w:numPr>
          <w:ilvl w:val="5"/>
          <w:numId w:val="1"/>
        </w:numPr>
        <w:rPr/>
      </w:pPr>
      <w:bookmarkStart w:id="384" w:name="__RefHeading___Toc7202783_2142443653"/>
      <w:bookmarkStart w:id="385" w:name="_Toc148"/>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اولین مطلب امام شناسی است، امام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الْحُسَيْنِ بُنِيَ عَلَى إِلَى الْمَلَإِ مِنَ الْمُؤْمِنِينَ وَ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فَلَعَمْرِي مَا الْإِمَامِ إِلَّا الْحَاكِمُ بِالْكِتَابِ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با من بیعت کنید بدانید حرف اول من این است که باید امام شناس شوید، برای دنیا و مال دنیا به دنبال من نیایید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إِلَّا الْحَاكِمُ بِالْكِتَابِ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کسی است که براساس قرآن در جامعه حکم می کند و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امامت اساس دین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فَتَحَ اللَّهُ وَ بِنَا يَخْتِمُ وَ بِنَا يَمْحُوا اللَّهُ ما يَشاءُ وَ يُثْبِتُ </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طریق ما بشناسید و خدا را از طریق ما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معتقدیم اگر فقط دو نفر روی زمین باشند یکی از آنها امام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معتقدیم درست است گرچه وقتی پیغمبر از دنیا رفت وحی تمام شد، اما امام معصوم همیشه در جامعه است و با خدا و فرشتگان ارتباط خاص دارد، علم غیب دارد، ولایت تکوینی دارد، عصمت دارد، محدثه است؛ یعنی با ملائکه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دین را تفسیر می کند و مبانی را تبیین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کاری که کردند این بود که اما مت و ولایت را از جامعه قیچی کردند و بریدند</w:t>
      </w:r>
      <w:r>
        <w:rPr>
          <w:rFonts w:eastAsia="IRNazanin" w:cs="IRNazanin"/>
          <w:color w:val="111111"/>
          <w:sz w:val="28"/>
          <w:szCs w:val="28"/>
          <w:rtl w:val="true"/>
          <w:lang w:bidi="fa-IR"/>
        </w:rPr>
        <w:t>.</w:t>
      </w:r>
    </w:p>
    <w:p>
      <w:pPr>
        <w:pStyle w:val="Heading6"/>
        <w:numPr>
          <w:ilvl w:val="5"/>
          <w:numId w:val="1"/>
        </w:numPr>
        <w:rPr/>
      </w:pPr>
      <w:bookmarkStart w:id="386" w:name="__RefHeading___Toc7202785_2142443653"/>
      <w:bookmarkStart w:id="387" w:name="_Toc149"/>
      <w:bookmarkEnd w:id="386"/>
      <w:r>
        <w:rPr>
          <w:rtl w:val="true"/>
        </w:rPr>
        <w:t>محمدبن اشعث</w:t>
      </w:r>
      <w:bookmarkEnd w:id="38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اشعث، انسان بسیار پلیدی است او همان کسی است که مسلم ابن عقیل را در کوفه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خواهرش امام حسن مجتبی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بچه های اشعث بن غيث هستند که هم پدرشان انسان بدی بود و هم بچه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 حضرت علی خانواده ای پرآسیب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در روز عاشورا مقابل امام حسین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ارتباطی با پیغمبر داری؟ مسیر تو از پیغمبر جداست، تو نوه ی پیغمبر هستی اما راه پیغمبر را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bookmarkStart w:id="388" w:name="pg15449_148945"/>
    </w:p>
    <w:p>
      <w:pPr>
        <w:pStyle w:val="BookText"/>
        <w:rPr/>
      </w:pPr>
      <w:bookmarkEnd w:id="388"/>
      <w:r>
        <w:rPr>
          <w:rFonts w:ascii="IRNazanin" w:hAnsi="IRNazanin" w:eastAsia="IRNazanin"/>
          <w:color w:val="111111"/>
          <w:sz w:val="28"/>
          <w:sz w:val="28"/>
          <w:szCs w:val="28"/>
          <w:rtl w:val="true"/>
          <w:lang w:bidi="fa-IR"/>
        </w:rPr>
        <w:t xml:space="preserve">می خواست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تو می کنی آتش جهنم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امام حسین را نصیحت می کرد، و قرابت امام حسین را با پیغمبر انکار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امام شکست، دستهایش را بالا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حرمت و مقام ما را به او نشان بده تا بفهمد که ما چقدر نزد تو مقام داریم، چقدر نزد تو ارزش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محمدبن اشعث در همان صبح عاشورا برای قضای حاجت به جایی رفت، عقرب پایش را گزید و او نتوانست تا آخر روز عاشورا بجنگد و در اثر آن پایش عفونت کرد و در آخر هم با همین درد به درک واصل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ها اینها را دیدند که صبح عاشورا چگونه معجزه از امام آشکار شد، و چگونه امام عظمت و ابهتش را نشان داد، ولی متأسفانه کور بودند و ایمان نیاوردند</w:t>
      </w:r>
      <w:r>
        <w:rPr>
          <w:rFonts w:eastAsia="IRNazanin" w:cs="IRNazanin"/>
          <w:color w:val="111111"/>
          <w:sz w:val="28"/>
          <w:szCs w:val="28"/>
          <w:rtl w:val="true"/>
          <w:lang w:bidi="fa-IR"/>
        </w:rPr>
        <w:t>.</w:t>
      </w:r>
    </w:p>
    <w:p>
      <w:pPr>
        <w:pStyle w:val="Heading6"/>
        <w:numPr>
          <w:ilvl w:val="5"/>
          <w:numId w:val="1"/>
        </w:numPr>
        <w:rPr/>
      </w:pPr>
      <w:bookmarkStart w:id="389" w:name="__RefHeading___Toc7202787_2142443653"/>
      <w:bookmarkStart w:id="390" w:name="_Toc150"/>
      <w:bookmarkEnd w:id="389"/>
      <w:r>
        <w:rPr>
          <w:rtl w:val="true"/>
        </w:rPr>
        <w:t>عبدالله حوزه</w:t>
      </w:r>
      <w:bookmarkEnd w:id="39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صبح عاشورا عبدالله حوزه به کنار خیمه های امام حسین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پشت خیمه ها گودال کننده بود و در آن آتش ریخته بود، برای اینکه دشمن نتواند از پشت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ما تو را به آتش ناب بفرستیم؛ یعنی به آتش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شخص بی دین را عرض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برای خودت در این دنیا آتش درست کردی؟ صبر کن، چرا عجله کردی؟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حوزه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حُزْتُ إِلَى النَّارِ فَاضْطَرَبَتْ بِهِ فَرَسَهُ فِي جَدْوَلُ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در همین دنیا حرارت آتش را به او بچشان که بفهمد چه کسی به جهنم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اسبش رم کرد و او را در همان گودال آتش انداخت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تاریخ نقل کرده یکی از کسانی که صبح عاشورا به درک واصل شد، عبدالله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عجیب است که بعضی ها خیلی چیزها را می بینند و خیلی مسائل را شاهدند اما عبرت و درس نمی گیرند و فرصت یاب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دقت کنید،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برخی به صحرای محشر وارد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يا حَسْرَتى عَلى ما فَرَّطْتُ فِي جَنْبِ اللَّهِ</w:t>
      </w:r>
      <w:r>
        <w:rPr>
          <w:rFonts w:eastAsia="IRNazanin" w:cs="IRNazanin"/>
          <w:color w:val="111111"/>
          <w:sz w:val="28"/>
          <w:szCs w:val="28"/>
          <w:rtl w:val="true"/>
          <w:lang w:bidi="fa-IR"/>
        </w:rPr>
        <w:t>»</w:t>
      </w:r>
      <w:r>
        <w:rPr>
          <w:rStyle w:val="FootnoteAnchor"/>
          <w:rtl w:val="true"/>
        </w:rPr>
        <w:footnoteReference w:id="2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مَعَنَا جُنُبُ </w:t>
      </w:r>
      <w:bookmarkStart w:id="391" w:name="pg15449_148946"/>
    </w:p>
    <w:p>
      <w:pPr>
        <w:pStyle w:val="BookText"/>
        <w:rPr/>
      </w:pPr>
      <w:bookmarkEnd w:id="391"/>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 الله یعنی چه؟ می گویند ما درباره ی جنب الله کوتاهی کردیم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اَلْهَادِي وَ أَنَا اَلْمُهْتَدِي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جَنْبُ اللَّهِ الَّذِي يَقُولُ أَنْ تَقُولَ نَفْسُ یا حَسرَتی عَلَى مَا فَرَّطْتُ فِي جَنْبِ اللَّهِ </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فرمود جنب الله من هستم که خدا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بعضی ها به صحرای محشر یا عالم برزخ می آیند، می گویند ما درباره ی جنب الله کوتاهی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اول باید ولایت و امامتش را درست کند، این کاری بود که معاویه کرد؟</w:t>
      </w:r>
    </w:p>
    <w:p>
      <w:pPr>
        <w:pStyle w:val="Heading6"/>
        <w:numPr>
          <w:ilvl w:val="5"/>
          <w:numId w:val="1"/>
        </w:numPr>
        <w:rPr/>
      </w:pPr>
      <w:bookmarkStart w:id="392" w:name="__RefHeading___Toc7202789_2142443653"/>
      <w:bookmarkStart w:id="393" w:name="_Toc151"/>
      <w:bookmarkEnd w:id="392"/>
      <w:r>
        <w:rPr>
          <w:rtl w:val="true"/>
        </w:rPr>
        <w:t>عبدالله بن هانی</w:t>
      </w:r>
      <w:bookmarkEnd w:id="39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چه کرد؟ شخصی به نام عبدالله بن هانی، نزد حجاج آمد، حجاج بن يوسف ثقفی، آن خبيث، آن انسان پلیدی که عمربن عبدالعزیز می گوید اگر همه ی انسان های خبیث دنیا را جمع کنند و آنها را در یک طرف بگذارند و ما هم حجاج را طرف دیگر بگذاریم، او آن قدر خبیث است که بر همه ی خبیث های دنیا غالب می شود؛ یعنی آن کفه ی ترازو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پست و بی دین قاتل کمیل است، قاتل قنبر است، قاتل سعید بن جبير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هانی از قبیله ای است که ضد 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شام روی آنها کار کرده بود، او را نزد حجاج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قبیله ای هستیم که چند ویژگی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خصوصیت ما این است که در صفین همه ی مردان و جوانان ما در سپاه معاویه با علی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هَذِهِ مَنْقَبَهًًْ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این منقبت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زنان ما نذر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وضعشان 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حسین بن علی به شهادت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هر کدام ده شتر به شکرانه اش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وقتی معاویه بخشنامه کرد که امیرالمؤمنین را سب کنید، امیرالمؤمنین را بدگویی کنید و به او ناسزا بگویید، مردان و زنان قبیله ی ما حسنین و حضرت زهرا را هم به آن ضمیمه کردند، ما چنین خانواده 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ابی الحدید نقل می کند، ببینید چگونه 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امام زدایی کرده بودند این گونه امام ستیزی کرده بودند؛ لذا امام حسین در روز عاشورا مکرر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تُقاتِلونَنی؟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با من می جنگید؟ آیا سنت پیغمبر را زیر پا گذاشته ام؟ آیا دین را تغییر داده ام؟ آیا می دانید جایگاه من نسبت به پیغمبر کجاست؟ در نامه ای که امام حسین برای مردم کوفه نوشت چهار مطلب عنوان کرد اولین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در جامعه براساس قرآن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فَلَعَمْري ، ما الإمامُ إلّا الحاكمُ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را بشناسیم، ولایت ما باید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تُنَالُ وَلاَيَتُنَا إِلاَّ بِالْعَمَلِ وَ اَلْوَرَعِ</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ولایت، عمل و تقوی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امْتَحِنُوا شِيعَتَنَا عِنْدَ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های ما را سه جا امتحان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مَوَاقِيتِ الصَّلَاۃِ كَیفَ مُحَافَظَتُهُمْ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نماز اول وقت، ببینید چقدر به نماز اهمیت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أسْرارِهِمْ، كَيْفَ حِفْظِهِمْ لَها مِنْ 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در رازداری آنها نزد دشمن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إلى أمْوالِهِمْ كَيْفَ مُواساتِهِمْ لاِِخْوانِهِمْ فيها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مواسات و برادری آنها و کمک کردن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با حرف نمی شود، امام شناسی با بیان نمی شود بلکه با عمل ثابت می شود،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دنیای شما به حداقل آن اکتفا کردم، شما هم نمی توانید که مثل من زندگی کنید از شما هم نمی خواهم مثل من زندگی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اَعینونی بِوَرَعٍ وَ اجتِهادٍ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اما مرا با تقوا و کوششتان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مردم کوفه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برای شما چهار حرف دارم اول این که بروید امامتان را بشناسید، برای دنیا دنبال من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عبیدالله حر جوفی </w:t>
      </w:r>
    </w:p>
    <w:p>
      <w:pPr>
        <w:pStyle w:val="BookText"/>
        <w:rPr/>
      </w:pPr>
      <w:r>
        <w:rPr>
          <w:rFonts w:ascii="IRNazanin" w:hAnsi="IRNazanin" w:eastAsia="IRNazanin"/>
          <w:color w:val="111111"/>
          <w:sz w:val="28"/>
          <w:sz w:val="28"/>
          <w:szCs w:val="28"/>
          <w:rtl w:val="true"/>
          <w:lang w:bidi="fa-IR"/>
        </w:rPr>
        <w:t>دنبال امام حسین نیامد؟ تاریخ نقل می کند امام حسین آمد جلو خیمه ی عبیدالله حر جوفی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ذُنُوباً کثِیرَهً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گناهان زیادی داری، سابقه ی خوبی نداری، در صفین با پدرم علی جنگیدی، اما اکنون بیا به من بپیوند، اگر به دنبال من بیایی نجات پیدا می کنی، و گذشته ات را جبران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چقدر بعضی ها کم توفيق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اَیّامِ دهرِکُم نَفَحات، الّا فَتَعَرّضُوا لَها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جوان های عزیز ، گاهی در زندگی انسان بادهای رحمتی می وزد، لطف های خاصی شامل انسان می شود؛ گاهی می بینید انسان بی اختیار قبل از اذان صبح بیدار می شود، خدا دوست داشته، کاری کرده که بیدار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قبل از اذان صبح فرشته ها مؤمن را صدا می زنند، منتها بعضی ها این صداها را نمی شنوند و اصلا بر نمی خیزند، بعضی می شنوند و بیدار می شوند اما دوباره می خوابند، اگر انسان به این نفحات، به این لطف ها و این توفیقات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موعظه ای و یا آیه ای می شنود، عوض می شود،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عبيد الله حر جوفی کم توفیق است که امام حسین آمد جلوی خیمه اش و او را دعوت کرد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شمشیری و اسبی دارم، اینها را به شما می دهم اما خودم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حَاجَةَ لَنَا فِیکَ وَ لَا فِي فَرَسِک</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ما شمشیر و اسب نمی خواهیم ما انسان می خواهیم، ما مجاهد می خواهیم، ما از جان گذشته می خواهیم؛ اما او امام حسین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حر جوفی بعد از شهادت امام حسین به کربلا آمد، نگاهی به کشته ها و بدن ها کرد، ظاهرأ هنوز دفن نشده بودند،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لَك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تَرَدَّدَ بَيْنَ حَلقِيَ وَ التَّراقِی</w:t>
      </w:r>
      <w:r>
        <w:rPr>
          <w:rStyle w:val="FootnoteAnchor"/>
          <w:rtl w:val="true"/>
        </w:rPr>
        <w:footnoteReference w:id="24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عبیدالله حر جوفی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ای تأسف بخور که حسین را یاری نکردی و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هم پیدا می شود مثل زهیر، یک کسی مثل حر بن یزید ریاحی، چگونه توفيق </w:t>
      </w:r>
      <w:bookmarkStart w:id="394" w:name="pg15449_148949"/>
    </w:p>
    <w:p>
      <w:pPr>
        <w:pStyle w:val="BookText"/>
        <w:rPr/>
      </w:pPr>
      <w:bookmarkEnd w:id="394"/>
      <w:r>
        <w:rPr>
          <w:rFonts w:ascii="IRNazanin" w:hAnsi="IRNazanin" w:eastAsia="IRNazanin"/>
          <w:color w:val="111111"/>
          <w:sz w:val="28"/>
          <w:sz w:val="28"/>
          <w:szCs w:val="28"/>
          <w:rtl w:val="true"/>
          <w:lang w:bidi="fa-IR"/>
        </w:rPr>
        <w:t>شهادت و حضور در کنار امام حسین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این نامه ای که به مردم کوفه نوشت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 شوید، بدانید امام کسی است که براساس قرآن و کتاب خدا حکم می کند</w:t>
      </w:r>
      <w:r>
        <w:rPr>
          <w:rFonts w:eastAsia="IRNazanin" w:cs="IRNazanin"/>
          <w:color w:val="111111"/>
          <w:sz w:val="28"/>
          <w:szCs w:val="28"/>
          <w:rtl w:val="true"/>
          <w:lang w:bidi="fa-IR"/>
        </w:rPr>
        <w:t>.</w:t>
      </w:r>
    </w:p>
    <w:p>
      <w:pPr>
        <w:pStyle w:val="Heading5"/>
        <w:numPr>
          <w:ilvl w:val="4"/>
          <w:numId w:val="1"/>
        </w:numPr>
        <w:rPr/>
      </w:pPr>
      <w:bookmarkStart w:id="395" w:name="__RefHeading___Toc7202791_2142443653"/>
      <w:bookmarkStart w:id="396" w:name="_Toc152"/>
      <w:bookmarkEnd w:id="395"/>
      <w:r>
        <w:rPr/>
        <w:t>2</w:t>
      </w:r>
      <w:r>
        <w:rPr>
          <w:rtl w:val="true"/>
        </w:rPr>
        <w:t>.</w:t>
      </w:r>
      <w:r>
        <w:rPr>
          <w:rtl w:val="true"/>
        </w:rPr>
        <w:t>دین شناسی</w:t>
      </w:r>
      <w:bookmarkEnd w:id="3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الدَّائِنِ بَيْنَ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بروید دین شناس شوید، بدانید امام کسی است که می خواهد دین را برپا کند، امام می خواهد جلوی دین ستیزی را بگیرد، می خواهد دین مردم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هدف دوم امام حسین؛ اما متأسفانه خود امام حسین خطاب به آن مردم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عَبِيدَ الدُّنْيَا وَ الدِّينِ لَعِقَ عَلَى أَلْسِنَتِهِمْ یحُوطُونَهُ مَا دُرَّةً مَعَایشُهُمْ فَإِذَا مُحِّصُوا بِالْبَلَاءِ قَلَّ الدَّیانُون</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بعضی از مردم دین لقلقه زبانشان است فقط حرف می زنند، اما به مقام عمل که می رسند، بنده ی دنیا و بنده ی هوی و هوس و مال هستند، بنده ی آخرت و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در رأس همهی امور است، وقتی برای امام صادق مصیبتی پیش می آمد، مثلاً بچه ای مریض می شد، یا پولی گم می شد و یا حادثه ای پیش می آمد عرضه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يَجْعَلْ مُصِيبَتِي فِي دِينِي</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خدا را شکر که مصیبت در دینم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 بين الله اگر یک روز ما برای نماز صبح خواب بمانیم، بیشتر ناراحت می شویم یا هزار تومان پول گم کنیم؟ کدام یک بیشتر روی ما تأثیر می گذارد؟ اگر معدل فرزندمان دو نمره پایین آمد ناراحت می شویم یا اگر فرزند ما دروغ گفت ویا به نمازش اهمیت نداد؟ 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لِأَوْلَادِ آخِرِ الزَّمَانِ مِنْ آبَائِهِمْ</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وای بر آن پدرهایی که در دوره ی آخرالزمان به دین </w:t>
      </w:r>
    </w:p>
    <w:p>
      <w:pPr>
        <w:pStyle w:val="BookText"/>
        <w:rPr/>
      </w:pPr>
      <w:r>
        <w:rPr>
          <w:rFonts w:ascii="IRNazanin" w:hAnsi="IRNazanin" w:eastAsia="IRNazanin"/>
          <w:color w:val="111111"/>
          <w:sz w:val="28"/>
          <w:sz w:val="28"/>
          <w:szCs w:val="28"/>
          <w:rtl w:val="true"/>
          <w:lang w:bidi="fa-IR"/>
        </w:rPr>
        <w:t>فرزندانشان اهمیت نمی دهند؛ به دنیایشان اهمیت می دهند؛ لباس عروسی اش، لباس عیدش، کفشش، کتابش، درسش، معدلش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هم اهمیت داده شود، دنیای ما منافاتی با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ملای رومی که خیلی قشنگ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داخل کشتی برود خطر دارد، چون کشتی فرو می رود، اما آبی که زیر کشتی است اگر نباشد بد است، چون کشتی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دنیا مثل آب زیر کشتی است، اگر دنیا مثل آب زیر کشتی بود و دین هم مثل کشتی و آن آب این کشتی را حرکت داد این خوب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اما اگر این آب بلند شد آمد داخل کشتی، هم کشتی را فرو می برد و هم اهلش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تشبیه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دنیا از خدا غافل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قماش و نقره و میزان و زن</w:t>
      </w:r>
    </w:p>
    <w:p>
      <w:pPr>
        <w:pStyle w:val="BookText"/>
        <w:rPr/>
      </w:pPr>
      <w:r>
        <w:rPr>
          <w:rFonts w:ascii="IRNazanin" w:hAnsi="IRNazanin" w:eastAsia="IRNazanin"/>
          <w:color w:val="111111"/>
          <w:sz w:val="28"/>
          <w:sz w:val="28"/>
          <w:szCs w:val="28"/>
          <w:rtl w:val="true"/>
          <w:lang w:bidi="fa-IR"/>
        </w:rPr>
        <w:t>آب در کشتی هلاک کشتی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اندر زیر کشتی پشتی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آبی که زیر کشتی است نگهبان کشتی است، عامل حرکت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جَعَلْتَ دِينَكَ تَبَعاً لِدُنْيَاكَ أَهْلَكْتَ و دِينَكَ وَ دُنْيَاكَ وَ كُنْتَ فِي الْآخِرَةِ مِن الْخَاسِرينَ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اگر دینت را تابع دنیایت قرار دادی، هم دین و دنیای خود را از بین بردی و در آخرت جزء خاسرین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جَعَلْتَ دُنْياكَ تَبَعاً لِدِينِكَ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دنیا را تابع دینت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أحرَزْتَ دِينَكَ و دُنياكَ و كُنتَ في الآخرةِ مِن الفائزينَ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در این صورت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پشت کشتی افتاد کمک است، دنيا زمینه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دید کسی دارد به دنیا بد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دنیا بد می گویی؟ دنیا محل اولیای خداست، در همین دنیا اهل بیت آمدند، در همین دنیا انبیا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مطلبی که وجود مقدس اباعبدالله در نامه اش به مردم کوفه نوشت این است که مردم</w:t>
      </w:r>
      <w:r>
        <w:rPr>
          <w:rFonts w:eastAsia="IRNazanin" w:cs="IRNazanin"/>
          <w:color w:val="111111"/>
          <w:sz w:val="28"/>
          <w:szCs w:val="28"/>
          <w:rtl w:val="true"/>
          <w:lang w:bidi="fa-IR"/>
        </w:rPr>
        <w:t xml:space="preserve">! </w:t>
      </w:r>
      <w:bookmarkStart w:id="397" w:name="pg15449_148951"/>
    </w:p>
    <w:p>
      <w:pPr>
        <w:pStyle w:val="BookText"/>
        <w:rPr/>
      </w:pPr>
      <w:bookmarkEnd w:id="397"/>
      <w:r>
        <w:rPr>
          <w:rFonts w:ascii="Amiri" w:hAnsi="Amiri" w:eastAsia="Amiri" w:cs="Amiri"/>
          <w:color w:val="111111"/>
          <w:sz w:val="28"/>
          <w:sz w:val="28"/>
          <w:szCs w:val="28"/>
          <w:rtl w:val="true"/>
          <w:lang w:bidi="ar-SA"/>
        </w:rPr>
        <w:t xml:space="preserve">دین را حفظ 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بَيْنَ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کسی است که دین مردم را حفظ کند، به دین مردم اهمیت بدهد و در واقع آن را اعتلا ببخشد</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7202793_2142443653"/>
      <w:bookmarkStart w:id="399" w:name="_Toc153"/>
      <w:bookmarkEnd w:id="398"/>
      <w:r>
        <w:rPr/>
        <w:t>3</w:t>
      </w:r>
      <w:r>
        <w:rPr>
          <w:rtl w:val="true"/>
        </w:rPr>
        <w:t>.</w:t>
      </w:r>
      <w:r>
        <w:rPr>
          <w:rtl w:val="true"/>
        </w:rPr>
        <w:t>عدالت خواهی</w:t>
      </w:r>
      <w:bookmarkEnd w:id="399"/>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عدالت باشید؛ امام می آید که در جامعه عدالت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آل مروان در جامعه تبعیض و فاصله ی طبقاتی را رواج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 ای فقر ایجاد کردند و به تعبیر امیرالمؤمنین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ی</w:t>
      </w:r>
    </w:p>
    <w:p>
      <w:pPr>
        <w:pStyle w:val="Heading5"/>
        <w:numPr>
          <w:ilvl w:val="4"/>
          <w:numId w:val="1"/>
        </w:numPr>
        <w:rPr/>
      </w:pPr>
      <w:bookmarkStart w:id="400" w:name="__RefHeading___Toc7202795_2142443653"/>
      <w:bookmarkStart w:id="401" w:name="_Toc154"/>
      <w:bookmarkEnd w:id="400"/>
      <w:r>
        <w:rPr/>
        <w:t>4</w:t>
      </w:r>
      <w:r>
        <w:rPr>
          <w:rtl w:val="true"/>
        </w:rPr>
        <w:t>.</w:t>
      </w:r>
      <w:r>
        <w:rPr>
          <w:rtl w:val="true"/>
        </w:rPr>
        <w:t>رضای خداوند</w:t>
      </w:r>
      <w:bookmarkEnd w:id="40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الْقَائِمُ الحَابِسُ نَفْسَهُ عَلَى ذَلِكَ لِلَّهِ </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امام برای خدا حرف می زند، من همه چیز را برای خدا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روز عاشورا با وجودی که این همه مصیبت دید وقتی سر بر تراب گذاشت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رِضًا بِرِضائِک وَ صَبْراً بِبَلائِک، تَسْلِيماً لِامرک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زینبش نیز وقتی به گودی قتلگاه آمد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تَقَبَّلْ يَا هَذَا الْقَلِيلِ الْقُرْبَانِ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یاران و اصحاب وقتی که می جنگیدند همواره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وقت از زینب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چهره ی مصیبت زده نسازید، مصیبت دیدند اما مصیبت زده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مصیبت هایی که زینب دید، وقتی وارد مجلس ابن زیاد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اتفاق افتاد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حسين در حالی که طفل شش ماهه اش را روی دستش گرفته بود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الهي هَوَّنَ ليَ الامرِ لِأنّهُ بِعَينک؛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بر من آسان است چون در حضور تو و در مقابل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کار عمده در زمان معاویه انجام شده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ستیزی و ولایت ستیزی،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دین ستیزی،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عدالت ستیزی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درافتادند، با دین درافتادند، با عدالت درافتادند و با مقدسات هم درافتادند، امام حسین در نامه ای که به مردم کوفه نوشت روی این چهار مورد دست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من بیایم مقابل این چهار انحراف می ایستم؛ در جامعه امامت حاکم می شود، در جامعه دین اصل است، در جامعه عدالت پیاده می شود و مقدسات و آنچه که با ذات اقدس الهی به عنوان تقدس انتساب دارد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آفت و چهار راه حل، رساله و نامه ی امام حسین است که مسلم ابن عقیل برای مردم کوفه آورد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 رحمة الله و بركاته</w:t>
      </w:r>
      <w:r>
        <w:rPr>
          <w:rFonts w:eastAsia="Amiri" w:cs="Amiri" w:ascii="Amiri" w:hAnsi="Amiri"/>
          <w:color w:val="111111"/>
          <w:sz w:val="28"/>
          <w:szCs w:val="28"/>
          <w:rtl w:val="true"/>
          <w:lang w:bidi="ar-SA"/>
        </w:rPr>
        <w:t xml:space="preserve">. </w:t>
      </w:r>
      <w:bookmarkStart w:id="402" w:name="pg15449_148953"/>
    </w:p>
    <w:p>
      <w:pPr>
        <w:pStyle w:val="Heading3"/>
        <w:numPr>
          <w:ilvl w:val="2"/>
          <w:numId w:val="1"/>
        </w:numPr>
        <w:rPr/>
      </w:pPr>
      <w:bookmarkStart w:id="403" w:name="__RefHeading___Toc7202797_2142443653"/>
      <w:bookmarkStart w:id="404" w:name="_Toc155"/>
      <w:bookmarkEnd w:id="402"/>
      <w:bookmarkEnd w:id="403"/>
      <w:r>
        <w:rPr>
          <w:rtl w:val="true"/>
        </w:rPr>
        <w:t>نامه امام حسین علیه السلام در پاسخ به فرماندار مکه</w:t>
      </w:r>
      <w:bookmarkEnd w:id="404"/>
    </w:p>
    <w:p>
      <w:pPr>
        <w:pStyle w:val="Heading4"/>
        <w:numPr>
          <w:ilvl w:val="3"/>
          <w:numId w:val="1"/>
        </w:numPr>
        <w:rPr/>
      </w:pPr>
      <w:bookmarkStart w:id="405" w:name="__RefHeading___Toc7202799_2142443653"/>
      <w:bookmarkStart w:id="406" w:name="_Toc156"/>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أَمَّا بَعْدُ ، فانه لَمْ يُشاقِقِ اللَّهَ وَ رَسُولُهُ مِنْ دَعَا إِلَى اللَّهِ عَزَّ وَ جَلَّ وَ عَمِلَ صالِحاً وَ قالَ أَنَّنِي مِنَ الْمُسْلِمِينَ ، وَ قَدْ دَعَوْتَ الَىَّ الامان وَ الْبِرُّ وَ الصِّلَةُ ، فَخَيْرُ الامان أَمَانِ اللَّهِ ، وَ لَنْ يُؤْمِنِ اللَّهُ يَوْمَ القيامه مَنْ لَمْ يُخْفِهِ فِي الدُّنْيَا ، فَنَسْأَلُ اللَّهَ مخافه فِي الدُّنْيَا تُوجِبُ لَنَا أَمَانِهِ يَوْمَ القيامه ، فَانٍ كُنْتُ نَوَيْتُ بِالْكِتَابِ صلی وَ بری ، فجزيت خَيْراً فِي الدُّنْيَا وَ الْآخِرَةِ </w:t>
      </w:r>
      <w:r>
        <w:rPr>
          <w:rFonts w:eastAsia="Amiri" w:cs="Amiri" w:ascii="Amiri" w:hAnsi="Amiri"/>
          <w:color w:val="111111"/>
          <w:sz w:val="28"/>
          <w:szCs w:val="28"/>
          <w:rtl w:val="true"/>
          <w:lang w:bidi="ar-SA"/>
        </w:rPr>
        <w:t>.</w:t>
      </w:r>
      <w:r>
        <w:rPr>
          <w:rStyle w:val="FootnoteAnchor"/>
          <w:rtl w:val="true"/>
        </w:rPr>
        <w:footnoteReference w:id="253"/>
      </w:r>
    </w:p>
    <w:p>
      <w:pPr>
        <w:pStyle w:val="Heading4"/>
        <w:numPr>
          <w:ilvl w:val="3"/>
          <w:numId w:val="1"/>
        </w:numPr>
        <w:rPr/>
      </w:pPr>
      <w:bookmarkStart w:id="407" w:name="__RefHeading___Toc7202801_2142443653"/>
      <w:bookmarkStart w:id="408" w:name="_Toc157"/>
      <w:bookmarkEnd w:id="407"/>
      <w:r>
        <w:rPr>
          <w:rtl w:val="true"/>
        </w:rPr>
        <w:t>مقدمه</w:t>
      </w:r>
      <w:bookmarkEnd w:id="40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این مجلس و محفل نورانی در رابطه با نامه های امام حسین بود، مطالبي که امام حسین به گروه های مختلف و به افراد مختلف نوشته است و ما آن را بهانه ای قرار می دهیم برای بحث های اخلاقی و قرآنی، که هم بحث قرآنی و روایتی داشته باشیم و هم این که در پرتو این نامه ها با اهداف امام حسین آشنا بشویم و آن حضرت را بیشتر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درباره ی نامه ی کوتاهی که امام حسین در پاسخ به فرماندار مکه نوشته، توضیحی می دهم و مطالبی را به عرض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وقتی امام حسین علیه السلام تصمیم گرفت از مکه بیرون بیاید، به دلیل اینکه در مکه می خواستند ایشان را ترور کنند و به شهادت برسانند، بعضی از دوستان و فامیل ها و آشناهای امام حسین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بودند، یکی از اینها عبدالله بن جعفر است، عبدالله بن جعفر داماد حضرت امیر علیه السلام است، یعنی همسر حضرت زینب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انسان بسیار متدینی است، در سال اول هجری به دنیا آمد؛ یعنی روزی که پیغمبر خدا از دنیا رفت او 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پدرش جعفر طیار در جنگ موته شهید شد یک بچه ی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 که پیغمبر خدا به خانه ما آمد، به مادرم تسلیت گفت و مرا روی زانویش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سرم کشید، و او تا وقتی پیر شد این برخورد پیغمبر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بن جعفر شوهر حضرت زینب و داماد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انسان سخاوتمندی بوده، داستانی دارد که بد نیست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زمانی پیغمبر خدا رد می شد دید او در حال گل بازی است، در آن زمان او بچه ی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باگل مجسمه درست می کرد، پیغمبر گرامی اسلام به او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چه کار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 بازی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سن بچه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هایی را که می سازم به بچه های دیگر می فروشم و با پولش برای خودم چیزی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بَارِكْ لَهُ فِي صَفْقَةِ يَمِينِهِ </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ان شاء الله هر معامله ای که می کنی با برکت شود و ضرر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 این دعای پیغمبر آنقدر قدرت پیدا کرده بود که در هیچ معامله ای تا آخر عمر ضرر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معامله ای می کرد پر سود بود چون پیغمبر برایش دعا کرده بود، لذا خیلی زود پولدار شد و وضع مالی خیلی خوبی داشت؛ باغ و ملک داشت، خیلی هم به فقرا کمک می کرد حتی بعضی از اطرافیانش می گفتند این ریخت و پاش ها درست نیست، چرا این قدر کمک می کنی؟ او را مذمت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به اهل بیت امام حسن و امام حسین ارادت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همین عبدالله بن جعفر پیش معاویه آمد،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جعفر طیاری، شهید موته، تو سید و سرور بنی هاشم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معاویه درست صحبت کن، من پسر جعفر طيار هستم ولی سید و بزرگ بنی هاشم امام حسن و امام حسین هستند، من هم </w:t>
      </w:r>
      <w:bookmarkStart w:id="409" w:name="pg15449_148955"/>
    </w:p>
    <w:p>
      <w:pPr>
        <w:pStyle w:val="BookText"/>
        <w:rPr/>
      </w:pPr>
      <w:bookmarkEnd w:id="409"/>
      <w:r>
        <w:rPr>
          <w:rFonts w:ascii="IRNazanin" w:hAnsi="IRNazanin" w:eastAsia="IRNazanin"/>
          <w:color w:val="111111"/>
          <w:sz w:val="28"/>
          <w:sz w:val="28"/>
          <w:szCs w:val="28"/>
          <w:rtl w:val="true"/>
          <w:lang w:bidi="fa-IR"/>
        </w:rPr>
        <w:t>ارادتمند آنها هستم</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برای امام حسن و امام حسین احترام قایل بود که وقتی معاویه مروان را برای خواستگاری دختر حضرت زینب علیهاالسلام با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امام حسن بود، قبل از قضیه ی کربلا، بعد از صلح با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آمد به عبدالله بن جعفر گفت معاویه مرا فرستاده تا از دختر شما برای پسرش یزید خواستگاری کنم،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أَمْرَ نِسَائِنَا إِلَى الْحُسَيْنِ بْنِ عَلِيٍّ علیه السَّلَامُ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اختیار دختران ما با امام حسن است، با این که عبدالله بن جعفر پدر اوست گفت بروید ببینید آقا امام حسن چه می گوید؟ امام حسن هم موافقت نکرد و اجازه نداد این ازدواج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 بلافاصله دختر خواهرش حضرت زینب را به پسر عمویش قاسم بن محمد بن جعفر شوهر داد، تا دیگر معاویه این حرف را نزند و قضیه را دنبال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نمی گذارم این دختر وارد خاندان معاویه و بنی امیه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عظمت این شخصیت؛ یعنی عبدالله بن جعفر را بیان کنم؛ انسانی بود که ارتباطش با اهل بیت و ارادتش با اهل بیت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حسین تصمیم گرفت از مکه بیرون بیاید، ایشان پیش فرماندار مکه رفت و یک امان نامه گرفت، امان نامه در آن زمان معروف بود، مثل چک های ضمانتی امروز است یعنی کسی که ضمانت می کند بعد باید بیاید حرف بزند 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امان نامه از فرماندار مکه گرفت، و به امام حسین داد و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نامه، اگر می ترسی فرماندار مکه به شما امان نامه می دهد، شما را حفظ می کند و نمی گذارد برای شما خطری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 که می خواهم درباره ی آن بحث کنم در جواب این امان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عبدالله بن جعفر تشکر کرد چون نیت او خیر بود</w:t>
      </w:r>
      <w:r>
        <w:rPr>
          <w:rFonts w:eastAsia="IRNazanin" w:cs="IRNazanin"/>
          <w:color w:val="111111"/>
          <w:sz w:val="28"/>
          <w:szCs w:val="28"/>
          <w:rtl w:val="true"/>
          <w:lang w:bidi="fa-IR"/>
        </w:rPr>
        <w:t>.</w:t>
      </w:r>
    </w:p>
    <w:p>
      <w:pPr>
        <w:pStyle w:val="Heading4"/>
        <w:numPr>
          <w:ilvl w:val="3"/>
          <w:numId w:val="1"/>
        </w:numPr>
        <w:rPr/>
      </w:pPr>
      <w:bookmarkStart w:id="410" w:name="__RefHeading___Toc7202803_2142443653"/>
      <w:bookmarkStart w:id="411" w:name="_Toc158"/>
      <w:bookmarkEnd w:id="410"/>
      <w:r>
        <w:rPr>
          <w:rtl w:val="true"/>
        </w:rPr>
        <w:t>پیام های نامه</w:t>
      </w:r>
      <w:bookmarkEnd w:id="411"/>
    </w:p>
    <w:p>
      <w:pPr>
        <w:pStyle w:val="Heading5"/>
        <w:numPr>
          <w:ilvl w:val="4"/>
          <w:numId w:val="1"/>
        </w:numPr>
        <w:rPr/>
      </w:pPr>
      <w:bookmarkStart w:id="412" w:name="__RefHeading___Toc7202805_2142443653"/>
      <w:bookmarkStart w:id="413" w:name="_Toc159"/>
      <w:bookmarkEnd w:id="412"/>
      <w:r>
        <w:rPr/>
        <w:t>1</w:t>
      </w:r>
      <w:r>
        <w:rPr>
          <w:rtl w:val="true"/>
        </w:rPr>
        <w:t>.</w:t>
      </w:r>
      <w:r>
        <w:rPr>
          <w:rtl w:val="true"/>
        </w:rPr>
        <w:t>امان دهنده خداست</w:t>
      </w:r>
      <w:bookmarkEnd w:id="41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جواب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دَعَوتَ اَلی الامانِ وَالبرّ و الصّله، فَخَیرُ الامان أمانُ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آن </w:t>
      </w:r>
      <w:bookmarkStart w:id="414" w:name="pg15449_148956"/>
    </w:p>
    <w:p>
      <w:pPr>
        <w:pStyle w:val="BookText"/>
        <w:rPr/>
      </w:pPr>
      <w:bookmarkEnd w:id="414"/>
      <w:r>
        <w:rPr>
          <w:rFonts w:ascii="IRNazanin" w:hAnsi="IRNazanin" w:eastAsia="IRNazanin"/>
          <w:color w:val="111111"/>
          <w:sz w:val="28"/>
          <w:sz w:val="28"/>
          <w:szCs w:val="28"/>
          <w:rtl w:val="true"/>
          <w:lang w:bidi="fa-IR"/>
        </w:rPr>
        <w:t>کسی که باید امان بدهد خداست، نه فرماندار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آرامش، امان و پناه با خداست</w:t>
      </w:r>
      <w:r>
        <w:rPr>
          <w:rFonts w:eastAsia="IRNazanin" w:cs="IRNazanin"/>
          <w:color w:val="111111"/>
          <w:sz w:val="28"/>
          <w:szCs w:val="28"/>
          <w:rtl w:val="true"/>
          <w:lang w:bidi="fa-IR"/>
        </w:rPr>
        <w:t>.</w:t>
      </w:r>
    </w:p>
    <w:p>
      <w:pPr>
        <w:pStyle w:val="Heading5"/>
        <w:numPr>
          <w:ilvl w:val="4"/>
          <w:numId w:val="1"/>
        </w:numPr>
        <w:rPr/>
      </w:pPr>
      <w:bookmarkStart w:id="415" w:name="__RefHeading___Toc7202807_2142443653"/>
      <w:bookmarkStart w:id="416" w:name="_Toc160"/>
      <w:bookmarkEnd w:id="415"/>
      <w:r>
        <w:rPr/>
        <w:t>2</w:t>
      </w:r>
      <w:r>
        <w:rPr>
          <w:rtl w:val="true"/>
        </w:rPr>
        <w:t>.</w:t>
      </w:r>
      <w:r>
        <w:rPr>
          <w:rtl w:val="true"/>
        </w:rPr>
        <w:t>خوف از خدا نه از غیر خدا</w:t>
      </w:r>
      <w:bookmarkEnd w:id="416"/>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لَنْ يُؤْمِنِ اللَّهُ يَوْمَ الْقِيَامَةِ مَنْ لَمْ يُخْفِهِ فِي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کسی که به خدا ایمان ندارد و از خدا نمی ترسد، دنبال بنده ی خدا می دود که از این و آن امان نامه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از خدا می ترسم و از خدا خائفم و به خدا ایمان دارم از هیچ کس امان نامه نمی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فَنَسْأَلُ الله مَخافَةً في الدُّنْيا تُوجِبُ لَنا أَمانَهُ يَوْمَ الْقِيامَةِ</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در پایان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مخافت دنیا را می خواهم تا موجب شود در روز قیامت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 امام حسین است که میخواهم اندکی درباره ی آن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در این عالم از خدا بترسد، در قیامت امان دارد، و کسی که در این دنیا از خدا نترسد، در قیامت اضطراب و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قدسی داریم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عِزَّتِي وَ جَلاَلِي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عزت و جلالم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أَجْمَعُ أَبَداً لِعَبْدِي آمِنِينَ وَ لَا أَجْمَعُ عَلَيْهِ أَبَداً خَوْفَيْنِ </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من برای بنده ی خودم دو ترس در یک جا قرار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امنیت هم در یک جا قرار نمی دهم، این حدیث یعنی چه؟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اگر بنده ی من در این دنیا از خدا حساب ببرد در قیامت نمی گذارم بترسد، در آن جا به او امنیت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در اینجا ترس، در آنجا هم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دو ترس را برای یک بنده جمع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جا ترسید در آنجا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دو آرامش را هم برای یکی جمع نمی کنم؛ اگر این جا امنیت احساس کرد، در آنجا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یعنی چه؟ امنیت از اینکه گناه کرد و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معصیت کرد، خلاف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چه کسی قیامت را دیده؟ چه کسی آنجا رفته؟ و دائم منکر شد و </w:t>
      </w:r>
      <w:bookmarkStart w:id="417" w:name="pg15449_148957"/>
    </w:p>
    <w:p>
      <w:pPr>
        <w:pStyle w:val="BookText"/>
        <w:rPr/>
      </w:pPr>
      <w:bookmarkEnd w:id="417"/>
      <w:r>
        <w:rPr>
          <w:rFonts w:ascii="IRNazanin" w:hAnsi="IRNazanin" w:eastAsia="IRNazanin"/>
          <w:color w:val="111111"/>
          <w:sz w:val="28"/>
          <w:sz w:val="28"/>
          <w:szCs w:val="28"/>
          <w:rtl w:val="true"/>
          <w:lang w:bidi="fa-IR"/>
        </w:rPr>
        <w:t>اینجا خودش را آزاد احساس کرد و از خدا نترسید در قیامت دیگر به او آزادی نمی دهم، آنجا 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اینجا خائف است در آن جا در امان است و آن که اینجا خائف نیست در آن جا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یعنی ترس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 که ترس ندارد منظور این است که عظمت و ابهت برای خدا قائل شدن وسیله ی این است که انسان در روز قیامت که همه می 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اسم های قیامت يوم الفزع الأكبر یعنی روز ترس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امان نامه را نپذیرفت و برگرداند و فرمود کسی که به خدا ایمان دارد از بنده ی خدا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روز عاشورا اصحاب و یاران چه کردند و چه حوادثی را آفریدند؟ چون از خدا نمی ترسیدند</w:t>
      </w:r>
      <w:r>
        <w:rPr>
          <w:rFonts w:eastAsia="IRNazanin" w:cs="IRNazanin"/>
          <w:color w:val="111111"/>
          <w:sz w:val="28"/>
          <w:szCs w:val="28"/>
          <w:rtl w:val="true"/>
          <w:lang w:bidi="fa-IR"/>
        </w:rPr>
        <w:t>.</w:t>
      </w:r>
    </w:p>
    <w:p>
      <w:pPr>
        <w:pStyle w:val="Heading4"/>
        <w:numPr>
          <w:ilvl w:val="3"/>
          <w:numId w:val="1"/>
        </w:numPr>
        <w:rPr/>
      </w:pPr>
      <w:bookmarkStart w:id="418" w:name="__RefHeading___Toc7202809_2142443653"/>
      <w:bookmarkStart w:id="419" w:name="_Toc161"/>
      <w:bookmarkEnd w:id="418"/>
      <w:r>
        <w:rPr>
          <w:rtl w:val="true"/>
        </w:rPr>
        <w:t>خدا نترسی عمر سعد، عامل جنایت</w:t>
      </w:r>
      <w:bookmarkEnd w:id="41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 نزد عمربن سعد رفتم، گفتم جناب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آب فرات هم زیاد است و هم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شخصی نبود تا از آن منع کنند، آب عمومی بود، الان هم کسانی که به کربلا مشرف شده اند دیده اند که این آب موج می زند و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آب فرات آزاد است، حتی کلاب، خنازیر، حیوانات می آیند و از آن می نوشند، تو به چه دلیل این آب را به روی بچههای امام حسین بسته ای؟ امام حسین با شما جنگ دارد، چرا بچه ی شش ماهه، طفل سه ساله و چهار ساله، را تشنه 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دانم آزار اهل بیت جایز نیست، این ها اهل بیت پیغمبرند و خدا هم در قرآن سفارش آنها را کرده، اما می دانی چرا آب را بسته ام؟ من روی قتل حسین معامله کرده ام، می خواهم فرمانداری ری، به من واگذار شود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این فرد از خدا نمی ترسد و آب را به روی بچه ی شش ماهه هم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گلوی طفل شش ماهه را هم مورد حمله قرار می دهد، او برای خودش احساس امنیت می کند، کسی که این گونه احساس امنیت می کند وقتی به او می گویند ربا حرام است، رشوه حرام است، دروغ حرام است، نماز واجب است، بدخلقی خوب نیست، و هر چه به او می گویی گوش نمی دهد و </w:t>
      </w:r>
      <w:bookmarkStart w:id="420" w:name="pg15449_148958"/>
    </w:p>
    <w:p>
      <w:pPr>
        <w:pStyle w:val="BookText"/>
        <w:rPr/>
      </w:pPr>
      <w:bookmarkEnd w:id="420"/>
      <w:r>
        <w:rPr>
          <w:rFonts w:ascii="IRNazanin" w:hAnsi="IRNazanin" w:eastAsia="IRNazanin"/>
          <w:color w:val="111111"/>
          <w:sz w:val="28"/>
          <w:sz w:val="28"/>
          <w:szCs w:val="28"/>
          <w:rtl w:val="true"/>
          <w:lang w:bidi="fa-IR"/>
        </w:rPr>
        <w:t>احساس امنیت میکند و در آن دنیا امنیت نخواهد داشت و به ترس و فزع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اینجا خوف نداشته باشد در قیامت خدا او را در معرض فزع و ترس قرار می دهد</w:t>
      </w:r>
      <w:r>
        <w:rPr>
          <w:rFonts w:eastAsia="IRNazanin" w:cs="IRNazanin"/>
          <w:color w:val="111111"/>
          <w:sz w:val="28"/>
          <w:szCs w:val="28"/>
          <w:rtl w:val="true"/>
          <w:lang w:bidi="fa-IR"/>
        </w:rPr>
        <w:t>.</w:t>
      </w:r>
    </w:p>
    <w:p>
      <w:pPr>
        <w:pStyle w:val="Heading4"/>
        <w:numPr>
          <w:ilvl w:val="3"/>
          <w:numId w:val="1"/>
        </w:numPr>
        <w:rPr/>
      </w:pPr>
      <w:bookmarkStart w:id="421" w:name="__RefHeading___Toc7202811_2142443653"/>
      <w:bookmarkStart w:id="422" w:name="_Toc162"/>
      <w:bookmarkEnd w:id="421"/>
      <w:r>
        <w:rPr>
          <w:rtl w:val="true"/>
        </w:rPr>
        <w:t>نشانه های خوف از خدا</w:t>
      </w:r>
      <w:bookmarkEnd w:id="422"/>
    </w:p>
    <w:p>
      <w:pPr>
        <w:pStyle w:val="Heading5"/>
        <w:numPr>
          <w:ilvl w:val="4"/>
          <w:numId w:val="1"/>
        </w:numPr>
        <w:rPr/>
      </w:pPr>
      <w:bookmarkStart w:id="423" w:name="__RefHeading___Toc7202813_2142443653"/>
      <w:bookmarkStart w:id="424" w:name="_Toc163"/>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من چند نشانه برای شما بیان می کنم ببینید اگر کسی در این دنیا از خدا خوف داشته باشد چه علامت هایی دارد؟ چون کلی گویی مشکل را حل نمی کند، خوب است که مطلب را ریز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حدیث برای شما می خوانم و چند علامت خوف و ترس از خدا را مطرح می کنم تا ببینیم آیا خوف از خدا و ترس از خدا در دل ما هست یا خیر؟</w:t>
      </w:r>
    </w:p>
    <w:p>
      <w:pPr>
        <w:pStyle w:val="Heading5"/>
        <w:numPr>
          <w:ilvl w:val="4"/>
          <w:numId w:val="1"/>
        </w:numPr>
        <w:rPr/>
      </w:pPr>
      <w:bookmarkStart w:id="425" w:name="__RefHeading___Toc7202815_2142443653"/>
      <w:bookmarkStart w:id="426" w:name="_Toc164"/>
      <w:bookmarkEnd w:id="425"/>
      <w:r>
        <w:rPr/>
        <w:t>1</w:t>
      </w:r>
      <w:r>
        <w:rPr>
          <w:rtl w:val="true"/>
        </w:rPr>
        <w:t>.</w:t>
      </w:r>
      <w:r>
        <w:rPr>
          <w:rtl w:val="true"/>
        </w:rPr>
        <w:t>مطابقت گفتار با عمل</w:t>
      </w:r>
      <w:bookmarkEnd w:id="426"/>
    </w:p>
    <w:p>
      <w:pPr>
        <w:pStyle w:val="Heading6"/>
        <w:numPr>
          <w:ilvl w:val="5"/>
          <w:numId w:val="1"/>
        </w:numPr>
        <w:rPr/>
      </w:pPr>
      <w:bookmarkStart w:id="427" w:name="__RefHeading___Toc7202817_2142443653"/>
      <w:bookmarkStart w:id="428" w:name="_Toc165"/>
      <w:bookmarkEnd w:id="427"/>
      <w:r>
        <w:rPr>
          <w:rtl w:val="true"/>
        </w:rPr>
        <w:t>اشاره</w:t>
      </w:r>
      <w:bookmarkEnd w:id="42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داریم موسی بن جعفر علیه السلام در وصیتش به هشام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أَحَدٌ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كانَ قَولُهُ لفِعْلِهِ مُصَدِّقا، و سِرُّهُ لعَلانِيَتِهِ مُوافِقا</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اولین نشانه ی ترس از خدا این است کسی که از خدا می ترسد حرفش با عملش یکی است، قولش عملش را تصدیق می کند و عملش نیز حرفش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 دشوار است انسان به جایی برسد که پشت سر کسی همان گونه حرف بزند که جلوی او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برسد که گفتارش با عملش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سِرَّكُمْ وَ جَهْرَكُمْ وَ يَعْلَمُ ما تَكْسِبُونَ</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خدا هم از باطن شما خبر دارد و هم از ظاهر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نيت ها، انگیزه ها و هر چه در دلتان می گذرد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علامت ترس از خدا این است که عمل باگفتار، و باطن با ظاهر یکی باشد؛ یعنی تعارض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تاریخ اسلام نگاه کنید، ببینید بعضی ها چقدر خوف از خدا و خوف از قیامت داشتند</w:t>
      </w:r>
      <w:r>
        <w:rPr>
          <w:rFonts w:eastAsia="IRNazanin" w:cs="IRNazanin"/>
          <w:color w:val="111111"/>
          <w:sz w:val="28"/>
          <w:szCs w:val="28"/>
          <w:rtl w:val="true"/>
          <w:lang w:bidi="fa-IR"/>
        </w:rPr>
        <w:t xml:space="preserve">! </w:t>
      </w:r>
      <w:bookmarkStart w:id="429" w:name="pg15449_148959"/>
    </w:p>
    <w:p>
      <w:pPr>
        <w:pStyle w:val="Heading6"/>
        <w:numPr>
          <w:ilvl w:val="5"/>
          <w:numId w:val="1"/>
        </w:numPr>
        <w:rPr/>
      </w:pPr>
      <w:bookmarkStart w:id="430" w:name="__RefHeading___Toc7202819_2142443653"/>
      <w:bookmarkStart w:id="431" w:name="_Toc166"/>
      <w:bookmarkEnd w:id="429"/>
      <w:bookmarkEnd w:id="430"/>
      <w:r>
        <w:rPr>
          <w:rtl w:val="true"/>
        </w:rPr>
        <w:t>خوف مادر از عاقبت جوانش</w:t>
      </w:r>
      <w:bookmarkEnd w:id="431"/>
    </w:p>
    <w:p>
      <w:pPr>
        <w:pStyle w:val="BookText"/>
        <w:rPr/>
      </w:pPr>
      <w:r>
        <w:rPr>
          <w:rFonts w:ascii="IRNazanin" w:hAnsi="IRNazanin" w:eastAsia="IRNazanin"/>
          <w:color w:val="111111"/>
          <w:sz w:val="28"/>
          <w:sz w:val="28"/>
          <w:szCs w:val="28"/>
          <w:rtl w:val="true"/>
          <w:lang w:bidi="fa-IR"/>
        </w:rPr>
        <w:t>در جنگ بدر قبل از این که جنگ شروع شود، جوانی که تک فرزند خانواده بود و پدر هم نداشت کنار چاه های بدر رفت که آب بنوشد تیر به او خورد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قبل از شروع جنگ افتاد، وقتی جنگ بدر تمام شد مردم به 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جوان و خواهرش آمدند در دروازه ی مدینه به استقبال پیغمبر که خبر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بدر هر چند اندک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مادر این جوان گفته بودند پسرت شهید شده؛ اما بعضی ها به او گفته بودند پسرت در جنگ شهید نشده بلکه قبل از جنگ رفت کنار چاه، آب بخورد که تیر خورد، و شاید جزو شهدا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تردید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دروازه ی مدینه ایستاد تا پیغمبر خدا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پسرت کشته شده؛ ولی من نه گریه کردم، نه حرفی زدم، فقط نگرانم می ترسم شهادت او در راه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کلمه به من بگو آیا پسر من در راه خدا شهید شد؟ آیا با رضایت شما به شهادت رسید؟ آیا نامش جزو شهداست؟ ببینید نگرانی یک مادر چیست؟ تنها پسرش را از دست داده اما ایستاده که این مسأله را حل کند که آیا کار برای خداست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هُوَ فِي الْفِرْدَوْسِ 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در بهترین جای بهشت قرار دارد، کسی که از خانه اش به خاطر خدا بیرون می آید اگر در مسیر جنگ کشته شود و از بین برود ثواب شهید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 فردوس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نفسی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خیالم راحت شد، حالا خدا را 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اهمیت می دهد که کارش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اش برای خدا باشد و علت کارش الهی باشد</w:t>
      </w:r>
      <w:r>
        <w:rPr>
          <w:rFonts w:eastAsia="IRNazanin" w:cs="IRNazanin"/>
          <w:color w:val="111111"/>
          <w:sz w:val="28"/>
          <w:szCs w:val="28"/>
          <w:rtl w:val="true"/>
          <w:lang w:bidi="fa-IR"/>
        </w:rPr>
        <w:t>.</w:t>
      </w:r>
    </w:p>
    <w:p>
      <w:pPr>
        <w:pStyle w:val="Heading6"/>
        <w:numPr>
          <w:ilvl w:val="5"/>
          <w:numId w:val="1"/>
        </w:numPr>
        <w:rPr/>
      </w:pPr>
      <w:bookmarkStart w:id="432" w:name="__RefHeading___Toc7202821_2142443653"/>
      <w:bookmarkStart w:id="433" w:name="_Toc167"/>
      <w:bookmarkEnd w:id="432"/>
      <w:r>
        <w:rPr>
          <w:rtl w:val="true"/>
        </w:rPr>
        <w:t>خوف عبدالله بن رواحه</w:t>
      </w:r>
      <w:bookmarkEnd w:id="43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موته، عبدالله ابن رواحه شهید شد، راوی می گوید وقتی روی زمین افتاد من رفتم بالای سرش نگاهی کردم دیدم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گریه می کند، گفتم عبدالله تو فرماندهی لشکری، انسان ترسویی نیستی، چون شجاع بودی پیغمبر تو </w:t>
      </w:r>
      <w:bookmarkStart w:id="434" w:name="pg15449_148960"/>
    </w:p>
    <w:p>
      <w:pPr>
        <w:pStyle w:val="BookText"/>
        <w:rPr/>
      </w:pPr>
      <w:bookmarkEnd w:id="434"/>
      <w:r>
        <w:rPr>
          <w:rFonts w:ascii="IRNazanin" w:hAnsi="IRNazanin" w:eastAsia="IRNazanin"/>
          <w:color w:val="111111"/>
          <w:sz w:val="28"/>
          <w:sz w:val="28"/>
          <w:szCs w:val="28"/>
          <w:rtl w:val="true"/>
          <w:lang w:bidi="fa-IR"/>
        </w:rPr>
        <w:t xml:space="preserve">را به این سمت انتخاب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جنگ موته سه فرمانده شهید شدند، جعفر طیار، زید بن حارثه و عبدالله ابن رواحه</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 از مرگ می ترسم نه، فقط گریه ام برای این است که میترسم یک وقت بهشتی نباشم، می ترسم در قیامت مرا به بهشت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ببرند که گنه کارها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گریه ی یک فرمانده در آخرین لحظه برای چیست؟ نمی گوید زن و بچه دارم، کار دارم، نگرانی اش از این است که آیا با این شهادت بهشتی می شود یا نه؟ انسانی که این خوف را دارد، خدا قسم خورده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های خدا هم که مثل قسم های من و شما نیست که گاهی قسم می خوریم اما پای آن نمی ایستیم، قسم خدا قسم عزت و عظمت است، امری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ترس و خوف را برای یک بنده با هم جمع نمی کنم، وقتی کسی این گونه از قیامتش می ترسد، قیامت او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نمل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خَيْرٌ مِنْها وَ هُمْ مِنْ فَزَعٍ يَوْمَئِذٍ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در این دنیا ترس دارد و کار خوب انجام می دهد و باخداست، در قیامت در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امنیت آن دنیا را نیاز داریم، فکر نکنید وقتی می گویم از خدا ترس داشته باشید؛ یعنی اضطراب و نگرانی،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آن را برشمردم، یک نشانه ی ترس از خدا این است که حرف انسان با عملش یکی باشد</w:t>
      </w:r>
      <w:r>
        <w:rPr>
          <w:rFonts w:eastAsia="IRNazanin" w:cs="IRNazanin"/>
          <w:color w:val="111111"/>
          <w:sz w:val="28"/>
          <w:szCs w:val="28"/>
          <w:rtl w:val="true"/>
          <w:lang w:bidi="fa-IR"/>
        </w:rPr>
        <w:t>.</w:t>
      </w:r>
    </w:p>
    <w:p>
      <w:pPr>
        <w:pStyle w:val="Heading5"/>
        <w:numPr>
          <w:ilvl w:val="4"/>
          <w:numId w:val="1"/>
        </w:numPr>
        <w:rPr/>
      </w:pPr>
      <w:bookmarkStart w:id="435" w:name="__RefHeading___Toc7202823_2142443653"/>
      <w:bookmarkStart w:id="436" w:name="_Toc168"/>
      <w:bookmarkEnd w:id="435"/>
      <w:r>
        <w:rPr/>
        <w:t>2</w:t>
      </w:r>
      <w:r>
        <w:rPr>
          <w:rtl w:val="true"/>
        </w:rPr>
        <w:t>.</w:t>
      </w:r>
      <w:r>
        <w:rPr>
          <w:rtl w:val="true"/>
        </w:rPr>
        <w:t>حب ریاست و غرور ندارد</w:t>
      </w:r>
      <w:bookmarkEnd w:id="436"/>
    </w:p>
    <w:p>
      <w:pPr>
        <w:pStyle w:val="Heading6"/>
        <w:numPr>
          <w:ilvl w:val="5"/>
          <w:numId w:val="1"/>
        </w:numPr>
        <w:rPr/>
      </w:pPr>
      <w:bookmarkStart w:id="437" w:name="__RefHeading___Toc7202825_2142443653"/>
      <w:bookmarkStart w:id="438" w:name="_Toc169"/>
      <w:bookmarkEnd w:id="437"/>
      <w:r>
        <w:rPr>
          <w:rtl w:val="true"/>
        </w:rPr>
        <w:t>اشاره</w:t>
      </w:r>
      <w:bookmarkEnd w:id="4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حُبَّ الشَّرَفِ و الذِّكْرِ لا يَكونانِ في قَلبِ الخائفِ الرّاهِبِ</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انسانی که از خدا می ترسد مغرور نیست، حب ریاست ندارد، برای ریاست عالم و اقلیم را به هم نمی دوزد، غیبت نمی کند، دروغ نمی گوید، مملکت را به هم نمی ریزد ناامنی ایجاد نمی کند، روزنامه ها را به هم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خداست وقتی به تو مسئولیت دادند، وقتی به تو رأی دادند بایست و خدمت کن، در غیر این صورت به کار </w:t>
      </w:r>
      <w:bookmarkStart w:id="439" w:name="pg15449_148961"/>
    </w:p>
    <w:p>
      <w:pPr>
        <w:pStyle w:val="BookText"/>
        <w:rPr/>
      </w:pPr>
      <w:bookmarkEnd w:id="439"/>
      <w:r>
        <w:rPr>
          <w:rFonts w:ascii="IRNazanin" w:hAnsi="IRNazanin" w:eastAsia="IRNazanin"/>
          <w:color w:val="111111"/>
          <w:sz w:val="28"/>
          <w:sz w:val="28"/>
          <w:szCs w:val="28"/>
          <w:rtl w:val="true"/>
          <w:lang w:bidi="fa-IR"/>
        </w:rPr>
        <w:t>قبلی ادامه بده؛ اگر کاری به انسان واگذار کردند این یک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یکی از فرماندارانش، اشعث بن قیس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عَمَلَكَ لَيْسَ لَكَ بِطُعْمَةٍ وَ لَكِنَّهُ فِي عُنُقِكَ أَمَانَةٌ</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مسئولیت در گردن تو یک امانت است، طعمه نیست که با آن بار خودت را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ماشینت عوض شود، خانه ات عوض شود و با این چند سال مسئولیت زندگی ات را درست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مسئولیت با این دید نگاه کرد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داشت کفش وصله دارش را مجددأً وصله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ارزش این کفش در پیش من از ریاست بر مردم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خبرنگارها در هواپیما دور امام جمع شدند و پرسیدند انقلابتان در حال پیروزی است احساس شما چیست؟ از این که 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دارید به ایران بر می گردید احساس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کارش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حُبَّ الشَّرَفِ و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او را از مسئولیتش و از خدمتش باز نمی دارد، حب ریاست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شهید بهشتی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 ریاست ندارم، اما اگر به من واگذار شود از خدمت هم ابایی ندارم، خدمت می کنم، شیفته ی ریاست نیستم اما تشنه ی خدمت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مزدش را با آن شهادت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خدا می ترسد علامت دومش این است که ریاست طلب و قدرت طلب نیست، مغرور نیست</w:t>
      </w:r>
      <w:r>
        <w:rPr>
          <w:rFonts w:eastAsia="IRNazanin" w:cs="IRNazanin"/>
          <w:color w:val="111111"/>
          <w:sz w:val="28"/>
          <w:szCs w:val="28"/>
          <w:rtl w:val="true"/>
          <w:lang w:bidi="fa-IR"/>
        </w:rPr>
        <w:t>.</w:t>
      </w:r>
    </w:p>
    <w:p>
      <w:pPr>
        <w:pStyle w:val="Heading6"/>
        <w:numPr>
          <w:ilvl w:val="5"/>
          <w:numId w:val="1"/>
        </w:numPr>
        <w:rPr/>
      </w:pPr>
      <w:bookmarkStart w:id="440" w:name="__RefHeading___Toc7202827_2142443653"/>
      <w:bookmarkStart w:id="441" w:name="_Toc170"/>
      <w:bookmarkEnd w:id="440"/>
      <w:r>
        <w:rPr>
          <w:rtl w:val="true"/>
        </w:rPr>
        <w:t>خدا نترسی عمروعاص عامل هلاکت</w:t>
      </w:r>
      <w:bookmarkEnd w:id="44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دو پسر دارد، یکی به نام عبدالله و دیگری به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به او نامه نوشت که عمروعاص از فلسطین به شام بیا، می خواهم به تو مسئولیت بدهم، دو فرزندش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 نوشته که به شام بیا عمروعاص سابقه ی بدی در اسلام دارد، او در زمان پیغمبر بچه ها را جمع می کرد، در مذمت پیغمبر شعر میسرود، و به بچه ها می گفت آنها را جلوی پیغمبر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با شعرهای هجویی که خودش می سرود و به بچه ها یاد می داد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دید که او </w:t>
      </w:r>
      <w:bookmarkStart w:id="442" w:name="pg15449_148962"/>
    </w:p>
    <w:p>
      <w:pPr>
        <w:pStyle w:val="BookText"/>
        <w:rPr/>
      </w:pPr>
      <w:bookmarkEnd w:id="442"/>
      <w:r>
        <w:rPr>
          <w:rFonts w:ascii="IRNazanin" w:hAnsi="IRNazanin" w:eastAsia="IRNazanin"/>
          <w:color w:val="111111"/>
          <w:sz w:val="28"/>
          <w:sz w:val="28"/>
          <w:szCs w:val="28"/>
          <w:rtl w:val="true"/>
          <w:lang w:bidi="fa-IR"/>
        </w:rPr>
        <w:t>دست برنمی دارد،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 نمی دانم، اما از تو درخواستی دارم؛ به عدد هر شعری که او بر عليه من می سازد، او را لعنت کن، پیغمبر نفرینش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پسرهایش به نام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اگر از من میشنوی نرو، این آخر عمری خودت را بدبخت نکن، معاویه بیچاره ات می کند، در خانه بنشین، این ریاست عاقبت به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برو، خیلی خوب است ما هم به جایی می رسیم، نانی هم برای ما درست می شود، می گویند پدرش رئیس و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 دین مرا می خواهی، و این خیر دنیای مرا می خواهد، ولی چه کنم که در انتخاب خیر دین و دنیا، خیر دنیا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رفت به معاویه پیوست چند سالی هم طول نکشید، این اواخر عمرش بود، چون عمروعاص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سه سال بعد از شهادت امام علی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مسئولیتش خیلی عمر نکرد، همه ی این بیدینی ها و مکرهایی که به کار بست؛ در جنگ صفین قرآن به نیزه کرد، شهادت عمار را به گردن حضرت علی انداخت، صلح امام حسن، شهادت مالک اشتر، این همه دوید فکر می کنید چقدر بعد از حضرت علی زنده ماند؟ سه سال، آن وقت روزی که در مصر داشت از دنیا می رفت به اطرافش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هر چه امر کردی من خلافش را انجام دادم و هر چه نهی کردی من انجام دادم، خدایا حالا دستم خالی است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رحمی؟ تو کم آدم ها را از صحنه خارج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صفین کم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 هزینه و تاوانش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ریاست و حتی نام و غرور در کسی که از خدا می ترسد، نیست</w:t>
      </w:r>
      <w:r>
        <w:rPr>
          <w:rFonts w:eastAsia="IRNazanin" w:cs="IRNazanin"/>
          <w:color w:val="111111"/>
          <w:sz w:val="28"/>
          <w:szCs w:val="28"/>
          <w:rtl w:val="true"/>
          <w:lang w:bidi="fa-IR"/>
        </w:rPr>
        <w:t>.</w:t>
      </w:r>
    </w:p>
    <w:p>
      <w:pPr>
        <w:pStyle w:val="Heading5"/>
        <w:numPr>
          <w:ilvl w:val="4"/>
          <w:numId w:val="1"/>
        </w:numPr>
        <w:rPr/>
      </w:pPr>
      <w:bookmarkStart w:id="443" w:name="__RefHeading___Toc7202829_2142443653"/>
      <w:bookmarkStart w:id="444" w:name="_Toc171"/>
      <w:bookmarkEnd w:id="443"/>
      <w:r>
        <w:rPr/>
        <w:t>3</w:t>
      </w:r>
      <w:r>
        <w:rPr>
          <w:rtl w:val="true"/>
        </w:rPr>
        <w:t>.</w:t>
      </w:r>
      <w:r>
        <w:rPr>
          <w:rtl w:val="true"/>
        </w:rPr>
        <w:t>ضرر و آسیب به کسی نمی رساند</w:t>
      </w:r>
      <w:bookmarkEnd w:id="44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مَخافَتُهُ قَلّتْ آفَتُهُ</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یک علامت ترس از خدا این است؛ هر که از خدا می ترسد، آفتش کم است، یعنی به مردم ضرر و آسیب نمی رساند، انسانی است که به دیگران لطمه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عزیزان این سه علامتی که من امروز برای </w:t>
      </w:r>
      <w:bookmarkStart w:id="445" w:name="pg15449_148963"/>
    </w:p>
    <w:p>
      <w:pPr>
        <w:pStyle w:val="BookText"/>
        <w:rPr/>
      </w:pPr>
      <w:bookmarkEnd w:id="445"/>
      <w:r>
        <w:rPr>
          <w:rFonts w:ascii="IRNazanin" w:hAnsi="IRNazanin" w:eastAsia="IRNazanin"/>
          <w:color w:val="111111"/>
          <w:sz w:val="28"/>
          <w:sz w:val="28"/>
          <w:szCs w:val="28"/>
          <w:rtl w:val="true"/>
          <w:lang w:bidi="fa-IR"/>
        </w:rPr>
        <w:t xml:space="preserve">خوف از خدا گفتم یعنی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خائف از خدا سخن و فعلش مثل هم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ریاست و غرور ندارد،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و ضرر به کسی نمی رساند، اگر این علامت ها در کسی بود او خائف است و خوف از خدا در وجود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خدا به کسی که ترس از خدا دارد در بهشت می دهد؛ هم بهشت مادی و هم بهشت معنوی؛ هم جنت برزخی و هم جنت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خدا ترس دارد این گونه است؛ ببینید در روز عاشورا چگونه بعضی ها خدمت امام حسین آمدند و برای شهادت التماس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جان دادن است، انسانی که وقتی یک سوزن به دستش فرو می رود، دادش بلند می شود این چه انگیزه ای است که دختر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با مواد منفجره به قرارگاه اسرائیلی ها می زند؟ مگر او می خواهد زنده بماند که بعدش ریاست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مسئولیت و مقام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انگیزه ای است که مادر فلسطینی جوانش را در آغوش می گیرد می بوسد و می گوید پسرم برو خدا حفظت کند، در حالی که میداند اگر او برود دو دقیقه ی دیگر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انتحاری است، او دارد به میان دشمن می رود، اگر انگیزه ای غیر از انگیزه ی خدایی باشد نمی تواند این کارها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انگیزه است که جوان را روی مین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فهمیده را زیر تانک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فهمیده بعد از شهادت نمی ماند که بخواهد حب ریاست و جاه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خمینی فرمود رهبر من آن طفل سیزده ساله ای است که با خودش نارنجک داشت و زیر تانک رفت، به این دلیل است که او واقعاً در خط دهی رهبر است، در پرستش خدا و نترسیدن رهبر است</w:t>
      </w:r>
      <w:r>
        <w:rPr>
          <w:rFonts w:eastAsia="IRNazanin" w:cs="IRNazanin"/>
          <w:color w:val="111111"/>
          <w:sz w:val="28"/>
          <w:szCs w:val="28"/>
          <w:rtl w:val="true"/>
          <w:lang w:bidi="fa-IR"/>
        </w:rPr>
        <w:t>.</w:t>
      </w:r>
    </w:p>
    <w:p>
      <w:pPr>
        <w:pStyle w:val="Heading4"/>
        <w:numPr>
          <w:ilvl w:val="3"/>
          <w:numId w:val="1"/>
        </w:numPr>
        <w:rPr/>
      </w:pPr>
      <w:bookmarkStart w:id="446" w:name="__RefHeading___Toc7202831_2142443653"/>
      <w:bookmarkStart w:id="447" w:name="_Toc172"/>
      <w:bookmarkEnd w:id="446"/>
      <w:r>
        <w:rPr>
          <w:rtl w:val="true"/>
        </w:rPr>
        <w:t>روضه ی عمروبن جناده</w:t>
      </w:r>
      <w:bookmarkEnd w:id="44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یک نوجوان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امام حسين التماس می کند که آقا اجازه بدهید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پدرت شهید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مادرت راضی نباشد و بخواهد تو را نگه دارد، یادگار پدرت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 قُتِلَ أبوهُ فِي </w:t>
      </w:r>
    </w:p>
    <w:p>
      <w:pPr>
        <w:pStyle w:val="BookText"/>
        <w:rPr/>
      </w:pPr>
      <w:r>
        <w:rPr>
          <w:rFonts w:ascii="Amiri" w:hAnsi="Amiri" w:eastAsia="Amiri" w:cs="Amiri"/>
          <w:color w:val="111111"/>
          <w:sz w:val="28"/>
          <w:sz w:val="28"/>
          <w:szCs w:val="28"/>
          <w:rtl w:val="true"/>
          <w:lang w:bidi="ar-SA"/>
        </w:rPr>
        <w:t>المَعرَكَةِ</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مادرم لباس رزم تنم کرده،مادرم برایم شمشیر بسته، مادرم مرا فرستاده، من با اجازه ی مادرم آمده ام، اجازه بدهید اسم من هم جزو شهدا باشد، التماس می کنم، خواهش می کنم، روی دست و پای امام حسین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دارد؟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اللَّهَ قَلْبُكَ یا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یارانی داری حسین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شهدایی در کربلا تقدیم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داغ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برای همه ی اینها قلبش مهموم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هیچ کسی در کربلا به اندازه ی امام حسین مصیبت ندیده و هیچ کسی به اندازه ی امام حسین تشنگی نچشیده؛ چون همه ی شهدا قبل از امام حسین شهید شدند، اوست که تا آخرین لحظه همه ی داغ ها را دید، او هم رهبر نهضت است و هم احساس مسئولیت می کند، فرمود برو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اجازه گرفت، شمشیرش را برداشت،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پدرم کیست، مادرم کیست، با این که رسم بود که خودشان را به اسم پدر و مادر و خویشانشان معرفی می کردند، نسب شان را می گفتند، کنیه شان را می گفتند، اما او نگفت من که هستم، گفت بگذارید خودم را با کسی معرفی کنم که اسمم در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می دانید من که هستم؟ آن کسی هستم که مولایم حسین است، هر که مرا نمی شناسد، بداند من غلام اباعبدالله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امیری حسین وَ نِعْمَ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فُؤادُ الْبَشِيرِ النَّذِيرِ</w:t>
      </w:r>
    </w:p>
    <w:p>
      <w:pPr>
        <w:pStyle w:val="BookText"/>
        <w:rPr/>
      </w:pPr>
      <w:r>
        <w:rPr>
          <w:rFonts w:ascii="IRNazanin" w:hAnsi="IRNazanin" w:eastAsia="IRNazanin"/>
          <w:color w:val="111111"/>
          <w:sz w:val="28"/>
          <w:sz w:val="28"/>
          <w:szCs w:val="28"/>
          <w:rtl w:val="true"/>
          <w:lang w:bidi="fa-IR"/>
        </w:rPr>
        <w:t>آی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کهمرا نمی شناسد بداند امیر من حسین است، آقايم اباعبدالله است، اگر حسین را نمی شناسید به شما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وَ فَاطِمَةَ وَالِدَاهُ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تَعْلَمُونَ لَهُ مِنْ نَظِيرُ</w:t>
      </w:r>
      <w:r>
        <w:rPr>
          <w:rStyle w:val="FootnoteAnchor"/>
          <w:rtl w:val="true"/>
        </w:rPr>
        <w:footnoteReference w:id="26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کسی است که مادرش فاطمه است و پدرش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کسی را می شناسید که پدر و مادری مثل زهرا و علی داشته باشد؟ شما را به خدا، کسی را می شناسید که به عظمت حسین باشد؟ یا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نوجوان شهید شد، </w:t>
      </w:r>
    </w:p>
    <w:p>
      <w:pPr>
        <w:pStyle w:val="BookText"/>
        <w:rPr/>
      </w:pPr>
      <w:r>
        <w:rPr>
          <w:rFonts w:ascii="IRNazanin" w:hAnsi="IRNazanin" w:eastAsia="IRNazanin"/>
          <w:color w:val="111111"/>
          <w:sz w:val="28"/>
          <w:sz w:val="28"/>
          <w:szCs w:val="28"/>
          <w:rtl w:val="true"/>
          <w:lang w:bidi="fa-IR"/>
        </w:rPr>
        <w:t>دشمن برای اینکه عاطفه ها را تحریک کند، سرش را به طرف خیمه ها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سر را برداشت و به سینه چسبانید،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أَحْسَنْتَ یا بنی، یا ثَمَرَةُ فؤادی ، یا قُرَّةُ 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نور چشمم، ای عزیزم، فرزندم هستی، دوستت دارم، اما دشمنان بدانید ما امانتی را که در راه خدا داده ایم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برداشت، به طرف میدان جنگ آورد، که مقابل دشمن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بیرون آمد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عَمَّةِ اللَّهُ، إِرجِعی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خانم برگرد، خدا صبرت بدهد</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کاش کسی هم بود دختر کوچکت را از روی بدنت همین طور برمی گرداند، یا ابا عبدالله نازدانه ات را با تازیانه از روی بدن بلند 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لاحول ولا قوة الا بالله العليم العظيم</w:t>
      </w:r>
      <w:r>
        <w:rPr>
          <w:rFonts w:eastAsia="Amiri" w:cs="Amiri" w:ascii="Amiri" w:hAnsi="Amiri"/>
          <w:color w:val="111111"/>
          <w:sz w:val="28"/>
          <w:szCs w:val="28"/>
          <w:rtl w:val="true"/>
          <w:lang w:bidi="ar-SA"/>
        </w:rPr>
        <w:t xml:space="preserve">. </w:t>
      </w:r>
      <w:bookmarkStart w:id="448" w:name="pg15449_148966"/>
    </w:p>
    <w:p>
      <w:pPr>
        <w:pStyle w:val="Heading3"/>
        <w:numPr>
          <w:ilvl w:val="2"/>
          <w:numId w:val="1"/>
        </w:numPr>
        <w:rPr/>
      </w:pPr>
      <w:bookmarkStart w:id="449" w:name="__RefHeading___Toc7202833_2142443653"/>
      <w:bookmarkStart w:id="450" w:name="_Toc173"/>
      <w:bookmarkEnd w:id="448"/>
      <w:bookmarkEnd w:id="449"/>
      <w:r>
        <w:rPr>
          <w:rtl w:val="true"/>
        </w:rPr>
        <w:t>نامه ی امام حسین علیه السلام به حبیب بن مظاهر</w:t>
      </w:r>
      <w:bookmarkEnd w:id="450"/>
    </w:p>
    <w:p>
      <w:pPr>
        <w:pStyle w:val="Heading4"/>
        <w:numPr>
          <w:ilvl w:val="3"/>
          <w:numId w:val="1"/>
        </w:numPr>
        <w:rPr/>
      </w:pPr>
      <w:bookmarkStart w:id="451" w:name="__RefHeading___Toc7202835_2142443653"/>
      <w:bookmarkStart w:id="452" w:name="_Toc174"/>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مِنْ حسین ابْنِ عَلَى إِلَى الرَّجُلُ الْفَقِيهَ لَا تَبْخَلْ عَلَيْنَا بِنَفْسِكَ يجازيك رَسُولُ اللَّهِ يَوْمَ القيامه</w:t>
      </w:r>
      <w:r>
        <w:rPr>
          <w:rStyle w:val="FootnoteAnchor"/>
          <w:rtl w:val="true"/>
        </w:rPr>
        <w:footnoteReference w:id="270"/>
      </w:r>
    </w:p>
    <w:p>
      <w:pPr>
        <w:pStyle w:val="Heading4"/>
        <w:numPr>
          <w:ilvl w:val="3"/>
          <w:numId w:val="1"/>
        </w:numPr>
        <w:rPr/>
      </w:pPr>
      <w:bookmarkStart w:id="453" w:name="__RefHeading___Toc7202837_2142443653"/>
      <w:bookmarkStart w:id="454" w:name="_Toc175"/>
      <w:bookmarkEnd w:id="453"/>
      <w:r>
        <w:rPr>
          <w:rtl w:val="true"/>
        </w:rPr>
        <w:t>مقدمه</w:t>
      </w:r>
      <w:bookmarkEnd w:id="45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رابطه با نامه های حضرت امام حسین علیه السلام به افراد و اصحاب و یاران مختلف بود، یکی از نامه هایی که امام حسین نوشته است و در آثار متأخرين آمده، نامه ای است که به حبیب ابن مظاهر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حبیب ابن مظاهر از اصحاب پیغمبر گرامی اسلام است و این شخصیت، کسی است که پیغمبر و اهل بیت را خیلی دوست داشت و علاقه مند به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ابن مظاهر در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این نامه را مورد بحث قرار می دهم، البته نامه ی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حضرت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حسین ابْنِ عَلَى إِلَى الرَّجُلُ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نامه ایی از حسین بن على است به یک انسان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حبیب را فقیه؛ یعنی فهمیده خطاب کرده است، البته کلمه ی فقیه در آن زمان به معنای امروزی اش نبود، به معنی دانا و فهیم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حسین است به یک انسان فهیم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من به تو مینویسم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تَبْخَلْ عَلَيْنَا بِنَفْسِكَ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از جانت بر ما دریغ نکن و ما را یاری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يُجاز يكَ رَسُولُ اللَّهِ يَوْمَ القيامَه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 حسین قول می دهم جدم، رسول خدا جواب این حرکت و جواب این یاریت را بدهد و جزایت را از پیغمبر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همین است، گفت در خانه اگر کس است یک حرف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نامه حبیب را آتش زد، همین نامه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را هوایی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نامه ی امام حسین را دریافت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ظاهراً بعد از شهادت مسلم ابن عقیل هم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فقط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ما را یاری کن، جدم رسول الله جزایت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اوسجه را از کوفه برداشت و آمدند به کربلا و خودشان را به امام حسين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همین ایام محرم، نزدیک عاشورا هم بوده است که زینب کبری علیهاالسلام می گوید من نگاه می کردم میدیدم لشگر دشمن دائم در حال زیاد شدن است، اما کسی نمی آید به برادر من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 هم می شدیم، بعضی ها می رفتند، اما کسی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امام حسین در اقلیت بودند، متأسفانه گاهی وضعیت حق این گونه است، باطل چون زرق و برق دارد و دنیا را در پی دارد بیشتر به آن گرایش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می گوید یک وقت دیدیم که از دور یک سیاهی دارد می آید، دو نفر در حال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حسین پرسیدم که این ها که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سپاهیان من هستند، این حبیب ابن مظاهر است و این هم مسلم ابن اوسجه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از این که حبیب آمده خیلی خوشحال شد، عرضه داشت سلام مرا به حبیب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استقبال این دو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ها وارد شدند امام به حبیب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زینب به شما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حبیب ابن مظاهر به حدی منقلب شد که خاک ها را بر می داشت و روی سر و صورت خودش می ریخت، گفت من که هستم که زینب به من سلام برساند، زینب به یاد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اباعبدالله علیه السلام،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ابن مظاهر کسی است که نافع ابن هلال می گوید در شب عاشورا من و حبیب با عده ای از اصحاب جلوی خیمه ی حضرت زینب رفتیم،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مطمئن باش ما حسین را تنها نمی گذاریم، تا ما هستیم نمی گذاریم ضربه ای و لطمه ای به فرزند زهرا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حبیب جواب نامه را با عملش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برای خیلی ها نامه نوشت که اصلاً گوش نکردند؛ وقتی نامه ی امام به احنف ابن قیس در بصره رسید، نامه را اینچنین زیرنویس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اِنَّ وَعدَ اللّهِ حَقُّ</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حسین، صبر کن، ان شاء الله کارها درست می شود، و خودش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w:t>
      </w:r>
      <w:bookmarkStart w:id="455" w:name="pg15449_148968"/>
    </w:p>
    <w:p>
      <w:pPr>
        <w:pStyle w:val="BookText"/>
        <w:rPr/>
      </w:pPr>
      <w:bookmarkEnd w:id="455"/>
      <w:r>
        <w:rPr>
          <w:rFonts w:ascii="IRNazanin" w:hAnsi="IRNazanin" w:eastAsia="IRNazanin"/>
          <w:color w:val="111111"/>
          <w:sz w:val="28"/>
          <w:sz w:val="28"/>
          <w:szCs w:val="28"/>
          <w:rtl w:val="true"/>
          <w:lang w:bidi="fa-IR"/>
        </w:rPr>
        <w:t>حسین شخصاً پیش عبیدالله حر جوفی رفت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شامل هر کسی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افراد معروف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تو چرا در کربلا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ها از اصحاب پیغمبر، از افراد معنون و با نام و نشان در قضیه ی کربلا حضور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انسان های ویژه ای بودند که اسامی آنها از قبل مشخص بود؛ یعنی توفیق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کاروان حسینی کسانی هستند که تازه از راه رسیدند؛ مثل حر و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هستند که از میان لشکر عمرسعد آمدند و پیوستند؛ مثل ابوالخطوف 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ظهر عاشورا هم در لشکر ابن زیاد بودند و در آن لحظه ی آخر که امام حسین همه ی یارانش را از دست داد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این دو برادر از لشکر ابن زیاد جدا شدند و به امام حسین پیوستند مسابقه ی خیلی خوبی هم ندارند، اما بالاخره عوض شدند</w:t>
      </w:r>
      <w:r>
        <w:rPr>
          <w:rFonts w:eastAsia="IRNazanin" w:cs="IRNazanin"/>
          <w:color w:val="111111"/>
          <w:sz w:val="28"/>
          <w:szCs w:val="28"/>
          <w:rtl w:val="true"/>
          <w:lang w:bidi="fa-IR"/>
        </w:rPr>
        <w:t>.</w:t>
      </w:r>
    </w:p>
    <w:p>
      <w:pPr>
        <w:pStyle w:val="Heading4"/>
        <w:numPr>
          <w:ilvl w:val="3"/>
          <w:numId w:val="1"/>
        </w:numPr>
        <w:rPr/>
      </w:pPr>
      <w:bookmarkStart w:id="456" w:name="__RefHeading___Toc7202839_2142443653"/>
      <w:bookmarkStart w:id="457" w:name="_Toc176"/>
      <w:bookmarkEnd w:id="456"/>
      <w:r>
        <w:rPr>
          <w:rtl w:val="true"/>
        </w:rPr>
        <w:t>توفيق</w:t>
      </w:r>
      <w:bookmarkEnd w:id="45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نامه به حبیب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تو جانت را از ما دریغ نکن، جدم، رسول خدا پاسخ تو را خواهد داد و جزای این کارت را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امروز من بحثی را تحت عنوان توفيق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توفيق لطف و عنایت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توفیق پیدا کند به زیارت برود، نماز اول وقت بخواند، مؤدب باشد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هستند وضع مالیشان خوب است، اما توفیق کمک به مردم را ندارند، توفیق زیارت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شخصی خیلی پول خرج می کند، اما گاهی توفیق ندارد که خمس و زکاتش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خیلی تلاش می کنند، خیلی کار می کند، اما آن قدر از عمرش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هم می بینی عمرش کوتاه ولی پربرکت است، کار و درآمدش هم زیاد نیست، اما پنج بار به مکه رفته، ده بار به مشهد و زیارت های متعدد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عوامل و زمینه هایی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حضرت یوسف در اوج گناه گفت اگر خدا به من توفیق ندهد و خدا کمکم نکند من هم سقوط می کنم، من هم ممکن است بلغزم،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رَأَىٰ بُرْهَانَ رَبِّهِ</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یک گوشه ی چشم و یک عنایتی </w:t>
      </w:r>
      <w:bookmarkStart w:id="458" w:name="pg15449_148969"/>
    </w:p>
    <w:p>
      <w:pPr>
        <w:pStyle w:val="BookText"/>
        <w:rPr/>
      </w:pPr>
      <w:bookmarkEnd w:id="458"/>
      <w:r>
        <w:rPr>
          <w:rFonts w:ascii="IRNazanin" w:hAnsi="IRNazanin" w:eastAsia="IRNazanin"/>
          <w:color w:val="111111"/>
          <w:sz w:val="28"/>
          <w:sz w:val="28"/>
          <w:szCs w:val="28"/>
          <w:rtl w:val="true"/>
          <w:lang w:bidi="fa-IR"/>
        </w:rPr>
        <w:t>کند و دست لطفی بر سر انسان بکشد، انسان سقوط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جاها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ها دوست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ها ارتباط برقرار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زمینه ها اصلاً برایش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بیایید سعی کنید این توفیق را از خدا بگیریم و در زندگی مان آن را کسب کنیم</w:t>
      </w:r>
      <w:r>
        <w:rPr>
          <w:rFonts w:eastAsia="IRNazanin" w:cs="IRNazanin"/>
          <w:color w:val="111111"/>
          <w:sz w:val="28"/>
          <w:szCs w:val="28"/>
          <w:rtl w:val="true"/>
          <w:lang w:bidi="fa-IR"/>
        </w:rPr>
        <w:t>.</w:t>
      </w:r>
    </w:p>
    <w:p>
      <w:pPr>
        <w:pStyle w:val="Heading4"/>
        <w:numPr>
          <w:ilvl w:val="3"/>
          <w:numId w:val="1"/>
        </w:numPr>
        <w:rPr/>
      </w:pPr>
      <w:bookmarkStart w:id="459" w:name="__RefHeading___Toc7202841_2142443653"/>
      <w:bookmarkStart w:id="460" w:name="_Toc177"/>
      <w:bookmarkEnd w:id="459"/>
      <w:r>
        <w:rPr>
          <w:rtl w:val="true"/>
        </w:rPr>
        <w:t>راه های به دست آوردن توفيق</w:t>
      </w:r>
      <w:bookmarkEnd w:id="460"/>
    </w:p>
    <w:p>
      <w:pPr>
        <w:pStyle w:val="Heading5"/>
        <w:numPr>
          <w:ilvl w:val="4"/>
          <w:numId w:val="1"/>
        </w:numPr>
        <w:rPr/>
      </w:pPr>
      <w:bookmarkStart w:id="461" w:name="__RefHeading___Toc7202843_2142443653"/>
      <w:bookmarkStart w:id="462" w:name="_Toc178"/>
      <w:bookmarkEnd w:id="461"/>
      <w:r>
        <w:rPr>
          <w:rtl w:val="true"/>
        </w:rPr>
        <w:t>اشاره</w:t>
      </w:r>
      <w:bookmarkEnd w:id="46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راه های آن را برای شما عرض می کنم، که چگونه می شود به توفیق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 مَن نَوى شيئا قَدَرَ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گونه نیست که هر کس نیت کاری را کرد بتواند آن را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كُلُّ مَن قَدَرَ على شَيءٍ وُفِّقَ لَهُ </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 کس قدرت کاری را داشت بتواند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شخصی سالم است، پول هم دارد، همه ی امکانات را هم دارد، اما می بینید نمی تواند یک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متوجه نیست، می گوید سر و ته زندگی ام کلاف سر در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نفر دیگر را هم می بینید با یک درآمد ساده، زندگی آرامی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بینید برکت و عنایت در زندگی و عمر و کسب و کار بعضی افراد نیست و دائم با موانع مواجه هستند، یک عاملش این است که توفیق نداشته و به خود واگذار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 سر به سجده می گذاشت و گریه میکرد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لَا تَكِلْنِي إِلَى نَفْسِي طَرْفَةَ عَيْنٍ أَبَداً</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خدایا مرا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خدا انسان را به خودش واگذار کند و دست توفیقش را از سرش بردارد مثل ماشین ترمز بریده ی در سرازیری می شود که کسی نمی تواند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قدر قدرت نداریم که بگوییم با عقلمان و با وجدانمان خود را حفظ می کنیم، در اوج گناه و معصیت نه عقل کار می کند، نه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غالباً بعد از گناه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وقتی بمب را در هیروشیما و ناکازاکی انداخت، وقتی سرگرد كلوت انسان ها را کشت و سوزاند، وقتی دویست هزار انسان را در ژاپن با یک بمب و با فشار یک دکمه از </w:t>
      </w:r>
    </w:p>
    <w:p>
      <w:pPr>
        <w:pStyle w:val="BookText"/>
        <w:rPr/>
      </w:pPr>
      <w:r>
        <w:rPr>
          <w:rFonts w:ascii="IRNazanin" w:hAnsi="IRNazanin" w:eastAsia="IRNazanin"/>
          <w:color w:val="111111"/>
          <w:sz w:val="28"/>
          <w:sz w:val="28"/>
          <w:szCs w:val="28"/>
          <w:rtl w:val="true"/>
          <w:lang w:bidi="fa-IR"/>
        </w:rPr>
        <w:t>بین برد بعد پشیمان شد، حالا دیگر نمی شود اینها را زنده کرد، پشیمانی فایده ندارد، بعد وجدانش آمد و او را مذمت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زلیخا یوسف را به زندان انداخت و آب ها از آسیاب افتاد و به يوسف تهمت زده شد و زندانی شد، قرآن می گوید که بعد رفت سراغ وجدانش،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حالا حق را فهمیدم، يوسف بی گناه بود، تقصیر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بعضی از ضررها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بعضی از ضررها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بعد از کربلا پشیمان شد، خولی پشیمان شد، عبیدالله حر جوفی پشیمان شد اما حالا کیست که بیاید خون امام حسین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مورد بعضی از اتفاقات و تصادفات انسان می گوید اگر فلان کار را کرده بودم ماشینم تصادف نمی کرد که پنج نفر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دیگر پشیمانی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و جبران بعضی از پشیمانی ها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توفیق می خواهد که حبیب این توفیق را داشت، مسلم ابن اوسجه توفیق داشت، حر ابن یزید ریاحی توفیق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زهیر هم فراهم شد، زهیر عثمانی مذهب است و نقل کرده اند که از ابتدا در خط امام حسین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روز عاشورا کسی همین موضوع را مطرح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تو با امام حسین نبودی، این جا چه کار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اما شجاعتش را هم دارم که بگویم من او را دعوت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نیز گاهی پدر در سپاه دشمن بود و پسر در سپاه اسلام</w:t>
      </w:r>
    </w:p>
    <w:p>
      <w:pPr>
        <w:pStyle w:val="BookText"/>
        <w:rPr/>
      </w:pPr>
      <w:r>
        <w:rPr>
          <w:rFonts w:ascii="IRNazanin" w:hAnsi="IRNazanin" w:eastAsia="IRNazanin"/>
          <w:color w:val="111111"/>
          <w:sz w:val="28"/>
          <w:sz w:val="28"/>
          <w:szCs w:val="28"/>
          <w:rtl w:val="true"/>
          <w:lang w:bidi="fa-IR"/>
        </w:rPr>
        <w:t>از خدا خواهیم توفیق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ادب محروم ماند از لطف رب</w:t>
      </w:r>
    </w:p>
    <w:p>
      <w:pPr>
        <w:pStyle w:val="BookText"/>
        <w:rPr/>
      </w:pPr>
      <w:r>
        <w:rPr>
          <w:rFonts w:ascii="IRNazanin" w:hAnsi="IRNazanin" w:eastAsia="IRNazanin"/>
          <w:color w:val="111111"/>
          <w:sz w:val="28"/>
          <w:sz w:val="28"/>
          <w:szCs w:val="28"/>
          <w:rtl w:val="true"/>
          <w:lang w:bidi="fa-IR"/>
        </w:rPr>
        <w:t>بی ادب تنها نه خود را داشت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آتش بر همه آفاق زد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توفیق مؤدب بودن مقابل پدر و مادر را نداشت، بالاخره پدر و مادر، ممکن است صبر و تحمل کنند، اما این فرزند بی ادب عاقبت به خیر نمی شود، و اولادش با او همین گونه برخورد می کنند، در زندگی و کسب و کارش برکت پیدا نمی شود، در زندگی اش گره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به پدر و مادر خدمت کند، احترام بزرگ تر را حفظ کند و در مجلس امام حسین شرکت کند، این ها همه توفیق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bookmarkStart w:id="463" w:name="pg15449_148971"/>
    </w:p>
    <w:p>
      <w:pPr>
        <w:pStyle w:val="BookText"/>
        <w:rPr/>
      </w:pPr>
      <w:bookmarkEnd w:id="463"/>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فَضْلُ اللَّهِ عَلَيْكُمْ وَرَحْمَتُهُ مَا زَكَىٰ مِنْكُمْ مِنْ أَحَدٍ أَبَدًا </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اگر فضل و لطف و عنایت خدا نباشد، شما موفق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توفیق پیدا کنیم؟ این توفیقی که امیرمؤمنان درباره ی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اَلتَّوْفِيقُ أَوَّلُ اَلنِّعْمَة، اَلتَّوْفِيقُ رَأْسُ اَلسَّعَادَة</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اولین نعمت در زندگی انسان توفيق است، اولین سعادت، نیز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از کجا می توان پیدا کرد؟ من چند راه آن را برای شما بیان می کنم</w:t>
      </w:r>
      <w:r>
        <w:rPr>
          <w:rFonts w:eastAsia="IRNazanin" w:cs="IRNazanin"/>
          <w:color w:val="111111"/>
          <w:sz w:val="28"/>
          <w:szCs w:val="28"/>
          <w:rtl w:val="true"/>
          <w:lang w:bidi="fa-IR"/>
        </w:rPr>
        <w:t>.</w:t>
      </w:r>
    </w:p>
    <w:p>
      <w:pPr>
        <w:pStyle w:val="Heading5"/>
        <w:numPr>
          <w:ilvl w:val="4"/>
          <w:numId w:val="1"/>
        </w:numPr>
        <w:rPr/>
      </w:pPr>
      <w:bookmarkStart w:id="464" w:name="__RefHeading___Toc7202845_2142443653"/>
      <w:bookmarkStart w:id="465" w:name="_Toc179"/>
      <w:bookmarkEnd w:id="464"/>
      <w:r>
        <w:rPr/>
        <w:t>1</w:t>
      </w:r>
      <w:r>
        <w:rPr>
          <w:rtl w:val="true"/>
        </w:rPr>
        <w:t>.</w:t>
      </w:r>
      <w:r>
        <w:rPr>
          <w:rtl w:val="true"/>
        </w:rPr>
        <w:t>تفکر و اندیشه</w:t>
      </w:r>
      <w:bookmarkEnd w:id="465"/>
    </w:p>
    <w:p>
      <w:pPr>
        <w:pStyle w:val="BookText"/>
        <w:rPr/>
      </w:pPr>
      <w:r>
        <w:rPr>
          <w:rFonts w:ascii="IRNazanin" w:hAnsi="IRNazanin" w:eastAsia="IRNazanin"/>
          <w:color w:val="111111"/>
          <w:sz w:val="28"/>
          <w:sz w:val="28"/>
          <w:szCs w:val="28"/>
          <w:rtl w:val="true"/>
          <w:lang w:bidi="fa-IR"/>
        </w:rPr>
        <w:t>گفته اند یکی از راه های کسب توفیق،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تَفَكَّرْ فِي آلَاءِ اللَّهِ سُبْحَانَهُ وُفِّقَ </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اگر انسان در نعمت های خدا، در تاریخ و حوادث گذشته فکر کند، برای او توفیق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توفیق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چرا؟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نشست و اندیشه کرد که سلیمانی بود، قارونی بود، هارونی بود، موسی ای بود و همه رفتند این در انسان تحول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تاریخ چقدر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کجاست؟ قارون کجاست؟ کجا هستند آنهایی که دائم روی هم گذاشتند و جمع کردند؟ یک زمانی به غسالخانه ی بهشت زهرا رفته بودم، در آنجا گاهی روزی دویست، سیصد جنازه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انسان بایستد و تماشا کند، وقتی جنازه را می شویند از پشت شیشه هم معلوم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تا این طرف، پنج تا آن طرف، گاهی ده جنازه را همزمان می شویند، بعد ده تای بعدی، و همین طور ده تای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سیصد تا سهمیه ی شستشوی یک روز بهشت زهراست، با مقداری پایین تر یا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چند دقیقه می ایستد و با خود می اندیشد که این جوان چه شده، می گویند مثلاً او کارمند بوده، سکته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کاسب بوده، تصادف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خانم فلان بیماری را داشته، و همین طور </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هایی که پشت سر هم بیرون می آیند، یکی پس از دیگری نماز خوانده می شوند و کفن می شوند و هر کدام با یک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نگاه می کنید می بینید در همه ی آنها یک وجه مشترک هست و آن این است که همه دست خالی وارد قبر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مال چیزی با خود نمی برد، فقط کفن است که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 به تأمل واداشته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الْقُلُوبَ تَصْدَأُ کما يَصْدَأُ الْحَدِيدُ قِيلَ يَا رَسُولَ اللَّهِ وَ مَا جَلَاؤُهَا قَالَ قِرَاءَةُ القرآني وَ فِي اَلْمَوْتُ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این قلب های شما مثل آهن زنگ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پوک نشود خیلی خطر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آهن این قدر از بین می رود که وقتی می خواهی چکش بزنی له می شود و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که دیگر از بین رفته و سوراخ شده وقتی به هر جای آن چکش میزنی دیگر فرو می ریزد،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نگذارید قلب این گونه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بعضی از قلب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عَلى قُلُوبِهِمْ</w:t>
      </w:r>
      <w:r>
        <w:rPr>
          <w:rFonts w:eastAsia="IRNazanin" w:cs="IRNazanin"/>
          <w:color w:val="111111"/>
          <w:sz w:val="28"/>
          <w:szCs w:val="28"/>
          <w:rtl w:val="true"/>
          <w:lang w:bidi="fa-IR"/>
        </w:rPr>
        <w:t>»</w:t>
      </w:r>
      <w:r>
        <w:rPr>
          <w:rStyle w:val="FootnoteAnchor"/>
          <w:rtl w:val="true"/>
        </w:rPr>
        <w:footnoteReference w:id="2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مثل آن آهنی است که خورده شده، آن قدر قساوت گرفته که مثل سنگ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درباره ی بعضی از قلب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زنگ زده، اگر آهن محکم باشد، زنگی که روی آن نشسته خیلی خطر ندارد، می شود با سمباده و با یک ضد زنگ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خیلی خراب نشده باشد، اگر گناه در روح خیلی رسوخ نکرده باشد، راحت می شود آن را زدود، می شود سمباده یا ضد زنگ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قلب ها زنگ می زند، جلوی زنگ زدنش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معاد، و یاد قیامت، قلب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موعظه و نصيحت، همین جلسات قلب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حرف ها را هم ممکن است همه یاد داشته باشند، اما چرا در قرآن بیش از سی مرتبه در یک سوره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 این آیه چقدر در سوره الرحمن تکرار شده؟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بیش از سی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ی شعرا هشت مرتبه در جاهای مختلف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 وَ ما كانَ أَكْثَرُهُمْ مُؤْمِنِينَ</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قصه ها برای شما علامت و نشانه است، به این 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اگر می خواهی قلب زنگ نزند، ذکر مرگ، و قرائت قرآن برای آن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روزی یک بار به آیات قرآن نگاه کند، هرچند در آیه بخواند، قلبش نورانی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ندارد سوره ی قل هو الله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سواد ندارد، به قرآن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قرآن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أَلنَّظَرُ الى اَلْقُرْآنِ بِغَيْرِ قِراءَةٍ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نگاه کن، همین که آیات را ببینی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 هو الله را از روی قرآن بخوان، سوره ی حمد را از روی 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کن، بگذار این قلب از کانال های مختلف نور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حفظ می خوانی زبان فقط کانال است، اما وقتی از رو می خوانی، و وقتی بلند هم می خوانی گوشت می شنود، چشمت می بیند، و زبانت هم می گوید؛ سه کانال به قلبت نور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سه، چهار شبکه نورانیت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عَشْرَ آیاتٍ فی لَیْلَةٍ لَمْ یُکْتَبْ مِنَ الْغافِلینَ</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کسی که در روز ده آیه از قرآن بخواند دیگر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دارد، اگر سراغ تفسیر و ترجمه اش هم رفتی که دیگر نور على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يَتَدَبَّرُونَ الْقُرْآنَ</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عقل و فهمت هم می شود چهارمین کانال؛ هم می فهمی، هم می بینی، هم می شنوی و هم می خوانی، در این حالت دیگر تأثیر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توفیق داشت که آمد کنار امام حسین، زهير توفیق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می خواهید، راه دارد و یک راهش تفکر است</w:t>
      </w:r>
      <w:r>
        <w:rPr>
          <w:rFonts w:eastAsia="IRNazanin" w:cs="IRNazanin"/>
          <w:color w:val="111111"/>
          <w:sz w:val="28"/>
          <w:szCs w:val="28"/>
          <w:rtl w:val="true"/>
          <w:lang w:bidi="fa-IR"/>
        </w:rPr>
        <w:t xml:space="preserve">. </w:t>
      </w:r>
      <w:bookmarkStart w:id="466" w:name="pg15449_148974"/>
    </w:p>
    <w:p>
      <w:pPr>
        <w:pStyle w:val="Heading5"/>
        <w:numPr>
          <w:ilvl w:val="4"/>
          <w:numId w:val="1"/>
        </w:numPr>
        <w:rPr/>
      </w:pPr>
      <w:bookmarkStart w:id="467" w:name="__RefHeading___Toc7202847_2142443653"/>
      <w:bookmarkStart w:id="468" w:name="_Toc180"/>
      <w:bookmarkEnd w:id="466"/>
      <w:bookmarkEnd w:id="467"/>
      <w:r>
        <w:rPr/>
        <w:t>2</w:t>
      </w:r>
      <w:r>
        <w:rPr>
          <w:rtl w:val="true"/>
        </w:rPr>
        <w:t>.</w:t>
      </w:r>
      <w:r>
        <w:rPr>
          <w:rtl w:val="true"/>
        </w:rPr>
        <w:t>نماز اول وقت</w:t>
      </w:r>
      <w:bookmarkEnd w:id="46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راه کسب توفیق هم نماز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اول وقت مخصوصاً به صورت جماعت و مخصوصاً در صف اول باعث کسب توفیق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ثواب را مجانی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مسجد کنار خانه ی ماست، در خانه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 خود مسجد ثوابش را چندصد برابر می کند، ولو این که نماز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جماعت رسیدی که چند هزار برابرش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صف اول ایستادی که مثل جهاد در راه خداست؛ امام کاظم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فِي الصَّفِّ الْأَوَّلِ کالجهاد فِي سَبِيلِ اللَّهِ عَزَّ وَ جَلَّ </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جهاد است و ثواب نماز یک هزار برابر و یک صد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 ما این قدر به ثواب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گوید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تَعْبُدُ اللَّهَ بِقَدْرِ حَاجَتَكَ اليه</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مگر چقدر به خدا نیاز داری؟ شما آن جا خیلی به نور نیاز داری، چرا کم کسب می کنی؟ تا نور هزار است، چرا سراغ نور پنجاه و صد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بوعلی سینا به ابوسعید ابوالخیر نوشت که چرا نماز جماعت این قدر ثواب دارد؟ اباسعید در پاسخ بوعلی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بوعلی، گاهی خانه ی انسان تاریک است، یک شمع یا یک چراغ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باد بوزد این چراغ خاموش می شود و دیگر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دزد بیاید این چراغ را بردارد و ببرد، خانه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جایی که هزار یا دویست و یا صد تا چراغ و شمع روشن کنند، وقتی باد بوزد همه را خاموش نمی کند، یکی دو تا، پنج تا، در بین آنها روشن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محض نمی شود، و انسان راهش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وقتی به مسجد می روی صد تا چراغ روشن است، اگر من آدم بدی هستم شاید کنار دستی من آدم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امام جماعت انسان متدینی است، اهل نماز است، اهل تدين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آقایی که </w:t>
      </w:r>
      <w:bookmarkStart w:id="469" w:name="pg15449_148975"/>
    </w:p>
    <w:p>
      <w:pPr>
        <w:pStyle w:val="BookText"/>
        <w:rPr/>
      </w:pPr>
      <w:bookmarkEnd w:id="469"/>
      <w:r>
        <w:rPr>
          <w:rFonts w:ascii="IRNazanin" w:hAnsi="IRNazanin" w:eastAsia="IRNazanin"/>
          <w:color w:val="111111"/>
          <w:sz w:val="28"/>
          <w:sz w:val="28"/>
          <w:szCs w:val="28"/>
          <w:rtl w:val="true"/>
          <w:lang w:bidi="fa-IR"/>
        </w:rPr>
        <w:t>اینجا ایستاده 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خداوند بعضی از اقوام را عذاب نمی کند و به آنها نظر لطف می کند؛ چون در بین آنها متدینین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یک محله دو نفر متدین هستند، آن محله مورد توجه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قبرستان یک متدین دفن می شود سایر اموات در آن شب بهره مند می شوند، این تأثیر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خداوند عذاب را از بعضی ها به خاطر افراد خوبی که در بین آنها هستند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توفیق می خواهید؛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اندیشه کنید،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و نماز جماعت بخوانید</w:t>
      </w:r>
      <w:r>
        <w:rPr>
          <w:rFonts w:eastAsia="IRNazanin" w:cs="IRNazanin"/>
          <w:color w:val="111111"/>
          <w:sz w:val="28"/>
          <w:szCs w:val="28"/>
          <w:rtl w:val="true"/>
          <w:lang w:bidi="fa-IR"/>
        </w:rPr>
        <w:t>.</w:t>
      </w:r>
    </w:p>
    <w:p>
      <w:pPr>
        <w:pStyle w:val="Heading5"/>
        <w:numPr>
          <w:ilvl w:val="4"/>
          <w:numId w:val="1"/>
        </w:numPr>
        <w:rPr/>
      </w:pPr>
      <w:bookmarkStart w:id="470" w:name="__RefHeading___Toc7202849_2142443653"/>
      <w:bookmarkStart w:id="471" w:name="_Toc181"/>
      <w:bookmarkEnd w:id="470"/>
      <w:r>
        <w:rPr/>
        <w:t>3</w:t>
      </w:r>
      <w:r>
        <w:rPr>
          <w:rtl w:val="true"/>
        </w:rPr>
        <w:t>.</w:t>
      </w:r>
      <w:r>
        <w:rPr>
          <w:rtl w:val="true"/>
        </w:rPr>
        <w:t>احترام به والدین</w:t>
      </w:r>
      <w:bookmarkEnd w:id="47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و مادر، عجیب توفیق انسان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برکت می دهد</w:t>
      </w:r>
      <w:r>
        <w:rPr>
          <w:rFonts w:eastAsia="IRNazanin" w:cs="IRNazanin"/>
          <w:color w:val="111111"/>
          <w:sz w:val="28"/>
          <w:szCs w:val="28"/>
          <w:rtl w:val="true"/>
          <w:lang w:bidi="fa-IR"/>
        </w:rPr>
        <w:t>!</w:t>
      </w:r>
    </w:p>
    <w:p>
      <w:pPr>
        <w:pStyle w:val="Heading5"/>
        <w:numPr>
          <w:ilvl w:val="4"/>
          <w:numId w:val="1"/>
        </w:numPr>
        <w:rPr/>
      </w:pPr>
      <w:bookmarkStart w:id="472" w:name="__RefHeading___Toc7202851_2142443653"/>
      <w:bookmarkStart w:id="473" w:name="_Toc182"/>
      <w:bookmarkEnd w:id="472"/>
      <w:r>
        <w:rPr/>
        <w:t>4</w:t>
      </w:r>
      <w:r>
        <w:rPr>
          <w:rtl w:val="true"/>
        </w:rPr>
        <w:t>.</w:t>
      </w:r>
      <w:r>
        <w:rPr>
          <w:rtl w:val="true"/>
        </w:rPr>
        <w:t>صله ی رحم</w:t>
      </w:r>
      <w:bookmarkEnd w:id="473"/>
    </w:p>
    <w:p>
      <w:pPr>
        <w:pStyle w:val="BookText"/>
        <w:rPr/>
      </w:pPr>
      <w:r>
        <w:rPr>
          <w:rFonts w:ascii="IRNazanin" w:hAnsi="IRNazanin" w:eastAsia="IRNazanin"/>
          <w:color w:val="111111"/>
          <w:sz w:val="28"/>
          <w:sz w:val="28"/>
          <w:szCs w:val="28"/>
          <w:rtl w:val="true"/>
          <w:lang w:bidi="fa-IR"/>
        </w:rPr>
        <w:t>صله ی رحم و ارتباط با فامیل توفیق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اول سوره ی نساء نگاه کنید، آیه ی اول سوره ی نساء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از شما در قیامت از دو چیز سؤال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ارحام را کنار نام خودش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اول سوره ی نساء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بپرهیزید، تقوا کنید و خوف خدا داشته باشید، ادامه ی آیه این گونه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تَسائَلُونَ بِهِ وَ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سئوال می شود در مورد بندگی خدا و در مورد ارحامتان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روزی امیرالمؤمنین در سخنانش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گناهانی که مرگ را جلو می اندازد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گناهی هم داریم که مرگ را جلو بیاندازد؟ آقا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قَطِيعَةُ الرَّحِمِ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 قَالَ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أَدْرَكْتُمُوهَا فَتَعَوَّذُوا بِاللَّهِ مِنْهُنَّ لَمْ تَظْهَرِ الفاحشه فِي قَوْمٍ قَطُّ حَتَّى یعلنوها إِلَّا ظَهَرَ فِيهِمُ الطَّاعُونُ وَ الْأَوْجَاعُ الَّتِي لَمْ تَكُنْ في اسْلافِهِم الَّذينَ مَضَوُا وَ لَم يَنْقُصُوا الْمِكيَالَ وَ الْميزانَ الّا أخِذُوا بِالسِّنينَ وَ شِدَّةِ الْمَؤُنَةِ وَ جَوْرِ السُّلطانِ، وَ لَمْ يَمْنَعُوا الزَّكاةَ الّا مُنِعُوا الْمَطَرَ مِنَ السَّماءِ، وَ لَولا البَهَائِمُ لمْ يُمْطَرُوا وَ لَم يَنْقُضُوا عَهْدَاللّهِ وَ عَهْدَ رَسُولِهِ الّا سَلَّطَ اللّهُ عَلَيهِمْ عَدُوَّهُم وَ اخَذُوا بِعضَ مَا في ايْديهِمْ، وَ لَمْ يَحْكُمُوا بِغَيرِ مَا انْزَلَ اللّهُ الّا جَعَلَ اللّهُ عَزَّوَ جَلَّ بِأسَهُم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الدعوات،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قطع ارتباط با فامیل و با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عمر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رساله ی حقوق که خیلی معروف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برادرت این است که بدانی برادرت به منزله ی چهار چیز است برای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حَقُّ أخیک فَتَعْلَمُ أَنَّهُ يَدُكَ الَّتِي تَبْسُطُهَا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ظهرک الَّذِي تَلْجَأُ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پشتوانه ی توست،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عِزُّکَ الَّذِي تَعْتَمِدُ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 است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قُوَّتُکَ الَّتِی تَصُولُ بِهَا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و نیروی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برادر با برادر یک سال است که با هم قهرند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است اگر قهرشان سه روز طول بکشد هر دو از مسلمانی خارج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كَانَا خَارِجَيْنِ مِنَ اَلْإِسْلاَمِ </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انسان در طول سال و ماه برادرش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سر نزند و یا تلفن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پدر و مادرش را نبیند، و احوال فامیلش را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روابط وارزش هایی است که متأسفانه در بین ما با این دنیای ماشینی و با این شبکه های متعدد، به دلیل بسیاری از گرفتاری ها کمرنگ شده که نباید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گوید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صله ی رحم و ارحام را از نام خودم مشتق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به ارحام خود رسیدگی کند گویا با خدای رحمان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ماست، این آداب اجتماعی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توفیق می خواهد این راه هایی را که بیان کردم؛ نماز اول وقت، صله ی رحم، احترام به والدین، و اندیشه و فکر در نعمت های خدا را مورد نظر قرار دهد، این ها باعث جلب توفیق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اَلتَّوْفِيقُ مِنْ جَذَبَاتِ اَلرَّبِّ</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توفیق آن کشش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کشد، ولو یک ذره، اگر یک ذره جاذبه ی الهی شامل حال انسان بشود بس است، تمام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عظمت اهل بیت عصمت و طهارت، به همه ی ما توفیق عمل به دستورات نورانی اسلام و توفیق ارتباط با اهل بیت را عنایت بفرما</w:t>
      </w:r>
      <w:r>
        <w:rPr>
          <w:rFonts w:eastAsia="IRNazanin" w:cs="IRNazanin"/>
          <w:color w:val="111111"/>
          <w:sz w:val="28"/>
          <w:szCs w:val="28"/>
          <w:rtl w:val="true"/>
          <w:lang w:bidi="fa-IR"/>
        </w:rPr>
        <w:t xml:space="preserve">. </w:t>
      </w:r>
      <w:bookmarkStart w:id="474" w:name="pg15449_148978"/>
    </w:p>
    <w:p>
      <w:pPr>
        <w:pStyle w:val="Heading3"/>
        <w:numPr>
          <w:ilvl w:val="2"/>
          <w:numId w:val="1"/>
        </w:numPr>
        <w:rPr/>
      </w:pPr>
      <w:bookmarkStart w:id="475" w:name="__RefHeading___Toc7202853_2142443653"/>
      <w:bookmarkStart w:id="476" w:name="_Toc183"/>
      <w:bookmarkEnd w:id="474"/>
      <w:bookmarkEnd w:id="475"/>
      <w:r>
        <w:rPr>
          <w:rtl w:val="true"/>
        </w:rPr>
        <w:t xml:space="preserve">نامه ی امام حسین علیه السلام به برادرش، محمد حنفيه </w:t>
      </w:r>
      <w:r>
        <w:rPr>
          <w:rtl w:val="true"/>
        </w:rPr>
        <w:t>(</w:t>
      </w:r>
      <w:r>
        <w:rPr/>
        <w:t>1</w:t>
      </w:r>
      <w:r>
        <w:rPr>
          <w:rtl w:val="true"/>
        </w:rPr>
        <w:t>)</w:t>
      </w:r>
      <w:bookmarkEnd w:id="476"/>
    </w:p>
    <w:p>
      <w:pPr>
        <w:pStyle w:val="Heading4"/>
        <w:numPr>
          <w:ilvl w:val="3"/>
          <w:numId w:val="1"/>
        </w:numPr>
        <w:rPr/>
      </w:pPr>
      <w:bookmarkStart w:id="477" w:name="__RefHeading___Toc7202855_2142443653"/>
      <w:bookmarkStart w:id="478" w:name="_Toc184"/>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هَذَا مَا أَوْصَی بِهِ الْحُسَینُ بْنُ عَلِی بْنِ أَبِی طَالِبٍ إِلَی أَخِیهِ مُحَمَّدٍ الْمَعْرُوفِ به ابن الْحَنَفِیةِ أَنَّ الْحُسَینَ یشْهَدُ أَنْ لَا إِلَهَ إِلَّا اللَّهُ وَحْدَهُ لَا شَرِیک لَهُ وَ أَنَّ مُحَمَّداً عَبْدُهُ وَ رَسُولُهُ جَاءَ به الحقّ مِنْ عِنْدِ الْحَقِّ وَ أَنَّ الْجَنَّةَ وَ النَّارَ حَقٌ وَ أَنَّ السَّاعَةَ آتِیةٌ لا رَیبَ فِیها وَ أَنَّ اللَّهَ یبْعَثُ مَنْ فِی الْقُبُورِ وَ أَنِّی لَمْ أَخْرُجْ أَشِراً وَ لَا بَطِراً وَ لَا مُفْسِداً وَ لَا ظَالِماً وَ إِنَّمَا خَرَجْتُ لِطَلَبِ الْإِصْلَاحِ فِی أُمَّةِ جَدِّی صلی الله علیه و آله و سلم أُرِیدُ أَنْ آمُرَ بِالْمَعْرُوفِ وَ أَنْهَی عَنِ الْمُنْکرِ وَ أَسِیرَ بِسِیرَةِ جَدِّی وَ أَبِی عَلِی بْنِ أَبِی طَالِبٍ علیه السلام فَمَنْ قَبِلَنِی بِقَبولِ الْحَقِّ فَاللَّهُ أَوْلَی بِالحَقِّ وَ مَنْ رَدَّ عَلَی هَذَا أَصْبِرُ حَتَّی یقْضِی اللَّهُ بَینِی وَ بَینَ الْقَوْمِ بِالحَقِّ وَ هُوَ خَیرُ الْحاکمِینَ وَ هَذِهِ وَصِیتِی یا أََخِی إِلَیک وَ ما تَوْفِیقِی إِلَّا بِاللَّهِ عَلَیهِ تَوَکلْتُ وَ إِلَیهِ أُنِیبُ قَالَ ثُمَّ طَوَی الْحُسَینُ الکِتابَ وَ خَتَمَهُ بِخاتمه وَ دَفَعَهُ إِلَی أَخِیهِ مُحَمَّدٍ ثُمَّ وَدَّعَهُ وَ خَرَجَ فِی جَوْفِ اللَّیلِ</w:t>
      </w:r>
      <w:r>
        <w:rPr>
          <w:rStyle w:val="FootnoteAnchor"/>
          <w:rtl w:val="true"/>
        </w:rPr>
        <w:footnoteReference w:id="293"/>
      </w:r>
    </w:p>
    <w:p>
      <w:pPr>
        <w:pStyle w:val="Heading4"/>
        <w:numPr>
          <w:ilvl w:val="3"/>
          <w:numId w:val="1"/>
        </w:numPr>
        <w:rPr/>
      </w:pPr>
      <w:bookmarkStart w:id="479" w:name="__RefHeading___Toc7202857_2142443653"/>
      <w:bookmarkStart w:id="480" w:name="_Toc185"/>
      <w:bookmarkEnd w:id="479"/>
      <w:r>
        <w:rPr>
          <w:rtl w:val="true"/>
        </w:rPr>
        <w:t>مقدمه</w:t>
      </w:r>
      <w:bookmarkEnd w:id="48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این روزها در این مجلس نورانی در ارتباط با نامه های ابا عبدالله علیه السلام و مکتوبات آن حضرت به افراد و گروه های مختلف بود، امروز فرازی از نامه ی امام حسین را به برادرشان، محمد حنفیه که تحت عنوان وصیت نامه ی امام نیز از آن نام برده می شود، به عرض شما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بخشی از این نامه به برادرشان می فرمایند و </w:t>
      </w:r>
    </w:p>
    <w:p>
      <w:pPr>
        <w:pStyle w:val="BookText"/>
        <w:rPr/>
      </w:pPr>
      <w:r>
        <w:rPr>
          <w:rFonts w:ascii="Amiri" w:hAnsi="Amiri" w:eastAsia="Amiri" w:cs="Amiri"/>
          <w:color w:val="111111"/>
          <w:sz w:val="28"/>
          <w:sz w:val="28"/>
          <w:szCs w:val="28"/>
          <w:rtl w:val="true"/>
          <w:lang w:bidi="ar-SA"/>
        </w:rPr>
        <w:t>می نویسند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خَرَجْتُ لِطَلَبِ الْإِصْلَاحِ فِی أُمَّةِ جَدِّی صلی الله علیه و آله و سلم أُرِیدُ أَنْ آمُرَ بِالْمَعْرُوفِ وَ أَنْهَى عَنِ الْمُنْکَر</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دو مطلب عمده در این فراز هست؛ یکی این که می فرماید من برای اصلاح و از بین بردن آن خلاف ها و بدعت ها و تخریب هایی که در امت رسول گرامی اسلام و در دین پیغمبر ایجاد شده آمده ام تا جلوی این ها را بگیرم و دین را اصلاح کنم، و دوم آمده ام تا امر به معروف و نهی از منکر در جامعه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راجع به بحث امر به معروف و نهی از منکر و اصلاحات خیلی حرف ها زده شده است، من نمی خواهم آنها را تکرار کنم؛ اما می خواهم دو سه نکته را عرض کنم تا شاید مقداری این بحث را کاربردی و امروزی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یکی از وظایف انبياء اصلاحات بود، اصلاح یعنی جایی را که خراب شده درستش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که پیش آمده آن را رفع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ماشین را پیش مکانیک بردی، گفتی صدا می کند آن را اصلاح کن؛ یعنی صدا را رفع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یک ساختمان، بنا آوردی گفتی این نم داده، ستونش در حال ریزش است اصلاحش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در اصلاح آن چهار عیب دیگر هم در آن ایجاد کند، بلکه سعی می کند آن عیب را رفع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 حضرت شعیب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أُرِيدُ إِلَّا الْإِصْلَاحَ</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من آمده ام جامعه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 این شعار؛ یعنی اصلاح جامعه، شعار انبیاء بوده، و این حرکت حرکت انبیاء بوده، و پیغمبر گرامی اسلام که در رأس همه ی اصلاح گرها بود، آمد و شرک را از بین برد، اصلاح کرد و به جای آن خدا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خداپرستی داشته باشید، بت پرستی، ربا، شراب خواری، زنده به گور کردن دخترها، این خلاف هایی که در جامعه ی عرب بود، خرافات و بدعت ها، این ها را کنار زد و گفت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إِلَهَ إِلَّا اللَّهُ تُفْلِحُوا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عجیب است قرآن می گوید منافق هایی که پیغمبر را اذیت می کردند و سنگ جلوی پای پیغمبر قرار می دادند ونمی گذاشتند پیغمبر کارش را انجام بدهد، وقتی به این منافق ها می گفتند شما چه کار </w:t>
      </w:r>
    </w:p>
    <w:p>
      <w:pPr>
        <w:pStyle w:val="BookText"/>
        <w:rPr/>
      </w:pPr>
      <w:r>
        <w:rPr>
          <w:rFonts w:ascii="IRNazanin" w:hAnsi="IRNazanin" w:eastAsia="IRNazanin"/>
          <w:color w:val="111111"/>
          <w:sz w:val="28"/>
          <w:sz w:val="28"/>
          <w:szCs w:val="28"/>
          <w:rtl w:val="true"/>
          <w:lang w:bidi="fa-IR"/>
        </w:rPr>
        <w:t>می کنید؟ می گفتند ما هم اصلاح می کنیم، ما آمده ایم جامعه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این ها هم شعار پیغمبران را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قِيلَ لَهُمْ لا تُفْسِدُوا فِي الْأَرْضِ قالُوا إِنَّما نَحْنُ مُصْلِحُونَ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وقتی به منافقان می گوییم فساد نکنید، پیغمبر را آزار ندهید، مسلمان ها را اذیت نکنید، می گویند، یک اصلاحگر پیغمبر است، و یک اصلاح گر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که نمی شود، بالاخره حق با یک بخش است، هم شما و هم رسول گرامی اسلام می گوید برای اصلاح آمده ایم، آن وقت انسان نگاه می کند می بیند این یک شعار زیبا و قشنگی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حَقٍّ</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حرف حقی است، به هر کسی بگویی که می خواهم خانه ات را اصلاح کنم، ماشینت را اصلاح کنم، می خواهم زندگی ات اصلاح شود، اصلاح خیلی خوب است، پیامبر فرمود اگر شما بتوانی بین دو نفر را اصلاح کنی و در حالی که با هم قهرند صلحشان بدهی، ثواب آن از یک عمر نماز و روزه بیشتر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اما اگر من آمدم سخن چینی کردم، غیبت کردم، رابطه ی شما را با همسایه، همسر و بچه ات به هم ریختم آیا به این اصلاح می گویند؟ این تخریب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آمدم کاری کردم شما بدبین شدی، قهر کردی، در دلت کینه پیدا شد، این که اصلاح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إِصْلاحٍ بَيْنَ النَّاسِ </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که قرآن می گوید؛ یعنی اینکه کینه کم شود، قهر کم شود، اختلاف کم شود، دروغ کم شود، هر کسی این کارها را کرد به این می گویند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فساد، فقر، تبعیض، بیکاری و این ها را ریشه کن کرد، این اصلاح است، همه دستش را می بوسند و او را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ببیند در جامعه تبعیض نیست، فاصله ی طبقاتی کم است، فقر، پارتی بازی و رشوه و ربا نباشد، این ها </w:t>
      </w:r>
    </w:p>
    <w:p>
      <w:pPr>
        <w:pStyle w:val="BookText"/>
        <w:rPr/>
      </w:pPr>
      <w:r>
        <w:rPr>
          <w:rFonts w:ascii="IRNazanin" w:hAnsi="IRNazanin" w:eastAsia="IRNazanin"/>
          <w:color w:val="111111"/>
          <w:sz w:val="28"/>
          <w:sz w:val="28"/>
          <w:szCs w:val="28"/>
          <w:rtl w:val="true"/>
          <w:lang w:bidi="fa-IR"/>
        </w:rPr>
        <w:t>همه اصلاح است، و همه هم خوششان می آید و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که امام حسین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أَنَّما خَرَجَتْ لِطَلَبِ الْإِصْلَاحِ</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من آمده ام که جامعه را اصلاح کنم، منظور این است که من آمده ام جلوی بی عدالتی، ظلم، ستم، خلاف و مال حرام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های شما با لقمه ی حرام پر شده که حرف مرا گوش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معاد و قیامت را فراموش کرده اید که حرف مرا گوش نمی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اسْتَحْوَذَ عَلَيْهِمُ الشَّيْطَانُ فَأَنْسَاهُمْ ذِكْرَ اللَّهِ </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شیطان بر شما حاکم شده و یاد خدا را از دل هایتان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عمر سعد هم می گفت ما برای خدا داریم حسین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وقتی خواست لشکرش را آماده کند،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خَيْلُ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لشکر خدا، آماده شوید، ثواب در انتظارتان است، بهشت در انتظارتان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میگفت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نفاق در بستر جامعه ی دینی شکل می گیرد و در جامعه دینی وارد می شود، در جامعه ی کفر که نفاق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در نامه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لاَ اَخافُ عَلی اُمَّتی مُؤمناً وَ لا مُشْرِکاً، اَمّا المُؤمِنُ فَيَمْنَعُهُ اللَّهُ بِإِيمَانِهِ وَ أَمَّا الْمُشْرِكُ فَيَقْمَعُهُ اللَّهُ بِشِرْكِهِ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نه از آینده ی مردم مؤمن می ترسم نه از آینده ی مردم مشرک؛ از آینده ی مؤمن ترس ندارم چون که از خدا می ترسد، مشرک هم به خاطر شرکش از پای در می آید و حسابش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طرف جوی ایستاده، شما هم این طرف، او در مقابل شماست،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می گوید مذهب من این است و اسرائیل می گوید مذهب 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کافر کمونیست از ابتدا روی اصل ولایت فقیه خط می کشد و می گوید من آن را اصلاً قبول ندارم و از ابتدا با من بحث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روشن است می گوید اصلاً قبول ندارم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وَلکِنّی اَخافُ عَلَیکُم کُلَّ مُنافِقِ</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آن چیزی که من از آن </w:t>
      </w:r>
      <w:bookmarkStart w:id="481" w:name="pg15449_148982"/>
    </w:p>
    <w:p>
      <w:pPr>
        <w:pStyle w:val="BookText"/>
        <w:rPr/>
      </w:pPr>
      <w:bookmarkEnd w:id="481"/>
      <w:r>
        <w:rPr>
          <w:rFonts w:ascii="IRNazanin" w:hAnsi="IRNazanin" w:eastAsia="IRNazanin"/>
          <w:color w:val="111111"/>
          <w:sz w:val="28"/>
          <w:sz w:val="28"/>
          <w:szCs w:val="28"/>
          <w:rtl w:val="true"/>
          <w:lang w:bidi="fa-IR"/>
        </w:rPr>
        <w:t>بر شما و مؤمنین می ترسم، منافق است؛ چون او می گوید من مؤمنم، نه مشرک و 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قرآن می خواند، وقتی سر امام حسین را به مجلس او آوردند و اهل بیت را وارد کردند، از یک طرف چوب خیزران در دستش است و به لب و دندان اباعبدالله جسارت می کند، از طرف دیگر این آیه را می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می گفت خدا ما را عزیز کرد، خدا به ما قدرت داد، او هم به گردن خدا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نیز در مجلس به حضرت زینب و اهل بیت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این قدرت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که شهید شد یک مرتبه صدای الله اکبر دشمن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من عرض می کنم اصلاح خیلی مهم است و ابتدا انسان باید از خود و خانواده اش شروع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 أَهْلِيكُمْ</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از همسایه، همشهری و از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هزار بار خوب حرف بزنم تا وقتی عملم با آن منطبق نباشد کسی گوش نمی کند، وقتی بین سخن و عملکردم تعارض باشد کسی توجه نمی کند، لذا قرآن کریم و روایات تأکید فراوانی بر اصلاح و امر به معروف دارند، و همچنین بر نظارت اجتماعی و بر بی تفاوت نبودن نیز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بی تفاوت نبودن در مقابل چه؟ اول در مقابل خودت، بچه، همسر و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 نظارت است که رسول خدا درباره ی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بِالمَعروفِ و نَهى عَنِ المُنكَرِ فهُوَ خَليفَةُ اللّهِ في الأرضِ ، و خَليفَةُ رَسولِهِ</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اگر کسی امر به معروف را رعایت کند و اصلاحات را در جامعه درست عمل کند، خلیفه ی خداست، خلیفه ی پیغمبر و امیرالمؤمنین و جانشین آنهاست</w:t>
      </w:r>
      <w:r>
        <w:rPr>
          <w:rFonts w:eastAsia="IRNazanin" w:cs="IRNazanin"/>
          <w:color w:val="111111"/>
          <w:sz w:val="28"/>
          <w:szCs w:val="28"/>
          <w:rtl w:val="true"/>
          <w:lang w:bidi="fa-IR"/>
        </w:rPr>
        <w:t>.</w:t>
      </w:r>
    </w:p>
    <w:p>
      <w:pPr>
        <w:pStyle w:val="Heading4"/>
        <w:numPr>
          <w:ilvl w:val="3"/>
          <w:numId w:val="1"/>
        </w:numPr>
        <w:rPr/>
      </w:pPr>
      <w:bookmarkStart w:id="482" w:name="__RefHeading___Toc7202859_2142443653"/>
      <w:bookmarkStart w:id="483" w:name="_Toc186"/>
      <w:bookmarkEnd w:id="482"/>
      <w:r>
        <w:rPr>
          <w:rtl w:val="true"/>
        </w:rPr>
        <w:t>نشانه های فرد اصلاحگر</w:t>
      </w:r>
      <w:bookmarkEnd w:id="483"/>
    </w:p>
    <w:p>
      <w:pPr>
        <w:pStyle w:val="Heading5"/>
        <w:numPr>
          <w:ilvl w:val="4"/>
          <w:numId w:val="1"/>
        </w:numPr>
        <w:rPr/>
      </w:pPr>
      <w:bookmarkStart w:id="484" w:name="__RefHeading___Toc7202861_2142443653"/>
      <w:bookmarkStart w:id="485" w:name="_Toc187"/>
      <w:bookmarkEnd w:id="484"/>
      <w:r>
        <w:rPr>
          <w:rtl w:val="true"/>
        </w:rPr>
        <w:t>اشاره</w:t>
      </w:r>
      <w:bookmarkEnd w:id="48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برای این که من مقداری کاربردی تر بحث کرده باشم، سه چهار نکته را </w:t>
      </w:r>
      <w:bookmarkStart w:id="486" w:name="pg15449_148983"/>
    </w:p>
    <w:p>
      <w:pPr>
        <w:pStyle w:val="BookText"/>
        <w:rPr/>
      </w:pPr>
      <w:bookmarkEnd w:id="486"/>
      <w:r>
        <w:rPr>
          <w:rFonts w:ascii="IRNazanin" w:hAnsi="IRNazanin" w:eastAsia="IRNazanin"/>
          <w:color w:val="111111"/>
          <w:sz w:val="28"/>
          <w:sz w:val="28"/>
          <w:szCs w:val="28"/>
          <w:rtl w:val="true"/>
          <w:lang w:bidi="fa-IR"/>
        </w:rPr>
        <w:t>خدمت شما عرض می کنم که این ها کار اصلاح و امر به معروف را عملی می کند، چون راجع به این ها خیلی حرف زده شده، درباره ی ثوابش، ارزشش و همه هم می دانید؛ اما کمتر هم عمل شده، شرایط آن هم کمتر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روایت چقدر زیباست؛ 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يَأْمُرُ بِالْمَعْرُوفِ وَ يَنْهَى عَنِ اَلْمُنْكَرِ مَنْ كَانَتْ فِيهِ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امر به معروف و نهی از منکر کند که سه ویژگی دارد</w:t>
      </w:r>
      <w:r>
        <w:rPr>
          <w:rFonts w:eastAsia="IRNazanin" w:cs="IRNazanin"/>
          <w:color w:val="111111"/>
          <w:sz w:val="28"/>
          <w:szCs w:val="28"/>
          <w:rtl w:val="true"/>
          <w:lang w:bidi="fa-IR"/>
        </w:rPr>
        <w:t>:</w:t>
      </w:r>
    </w:p>
    <w:p>
      <w:pPr>
        <w:pStyle w:val="Heading5"/>
        <w:numPr>
          <w:ilvl w:val="4"/>
          <w:numId w:val="1"/>
        </w:numPr>
        <w:rPr/>
      </w:pPr>
      <w:bookmarkStart w:id="487" w:name="__RefHeading___Toc7202863_2142443653"/>
      <w:bookmarkStart w:id="488" w:name="_Toc188"/>
      <w:bookmarkEnd w:id="487"/>
      <w:r>
        <w:rPr/>
        <w:t>1</w:t>
      </w:r>
      <w:r>
        <w:rPr>
          <w:rtl w:val="true"/>
        </w:rPr>
        <w:t>.</w:t>
      </w:r>
      <w:r>
        <w:rPr>
          <w:rtl w:val="true"/>
        </w:rPr>
        <w:t>معروف شناسی</w:t>
      </w:r>
      <w:bookmarkEnd w:id="48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ویژگی چیست؟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بِمَا یأمر بِهِ تَارِکٌ لِمَا يَنْهَى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بداند که درست چیست و غلط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چیست و صحیح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خیلی افراد را داشتیم که می آمدند امر به معروف کنند اما اصلاً نمی دانستند معروف چیست و منکر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على ابن غرضه در سپاه امام حسین بود و برادرش، عمر ابن غرضه در سپاه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در سپاه عمرسعد بود آمد برادرش را که در سپاه امام حسین بود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تعبير اوست من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ای؟ به حسین پیوستی گمراه شده ای، بیا به ما بپیوند که راه هدایت است،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او آمده و می گوید راه امام حسین اشتباه است و راه 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تویی، حسین سفینه ی نجات است، مصباح هدى است، حسین فرزند رسول خداست، من گمراه نیستم، گمراه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وقتی این برادر، یعنی علی بن غرضه شهید شد، برادرش آمد مقابل امام حسین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حسین ظَلَّلْتَ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برادر مرا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تو هستی، برادر تو نجات پیدا کرد، برادر تو اهل بهشت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فرد اصلاً نمی داند معروف و منکرچیست؟ و دارد امام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منکر معرفی می کند، او حقیقت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ابن یزید ریاحی، روز عاشورا پیش پسرش، علی ابن خر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نصیحتی به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حر فهمید و تشخیص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کراماتُ الدُّنْيَا زَائِلَةُ وَ النَّاسِ مِنَ الدُّنْيَا رَاحِلَةُ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پسرم همه، آخرش از این دنیا می روند، همه 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زرق و برق ها تمام می شود و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نَلحقُ بِالْحُسَيْنِ لانا تَفُوزُ بِالسَّعَادَةِ ، هَذَا کلام حُرُّ ابْنِ یزید 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بیا برویم به حسین بپیوندیم تا سعادتمند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حر به کجا رسید که امام حسین بالای سرش آمد، خون از چهره اش پاک کرد و دستمال به سرش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رسید که بعضی نوشته اند امام حسین بالای سرش گریه کرد، دستور داد بعضی از اصحاب مرثیه خواندند و امام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 چه مقامی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کجا گره زد؟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امر به معروف و نهی از منکر کند، اولاً عالم باشد 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افرادی را داشته ایم که می آمدند ائمه را امر به معروف می کردند و به حجت خدا ایراد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متصوفه ای است که زمان امام صادق بود و در خط امام صادق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امام صادق در جوانی اش لباس سفید زیبایی پوشیده بود، تازه ازدواج کرده بود، سفیان ثوری به امام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است، جد شما امیرالمؤمنین لباس وصله دار می پوشید، شما چرا از این ها می پوشید؟ او تشخیص نمیدهد که زمان على فرق می کرد، در زمان علی، فقر بر اغلب مردم جامعه حاکم بود، اما زمان امام صادق این گونه نیست، وضع جامعه در حد متوسط بالاست، مردم غالبا لباس وصله دار نمی پوشند حال او آمده به امام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اگر من امروز لباس وصله دار بپوشم، لباس شهرت می شود، به هم نشانم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ببینید این فرد نمی داند و تشخیص نمی دهد منکر چیست و معروف چیست؟ امام حسن مجتبی لباس زیبا و منظم نظامی پوشیده بود و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ابهت داشتند، ابهت غیر از تكبر است، یک وقت ممکن است آقایی وارد مجلس شود بی اختیار همه ی مجلس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ولی این قدر عظمت و ابهت دارد که خود مردم بلند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در کوچه می آمد مردم میخکوب می شدند، می ایستادند و محو جمالش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وقتی به حرم امام حسین می روید، نگاهتان که به گنبد ابا عبدالله می افتد میخکوب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است، ابهت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آدم کج سلیقه آمد جلوی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در شما تکبر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فيكَ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bookmarkStart w:id="489" w:name="pg15449_148985"/>
    </w:p>
    <w:p>
      <w:pPr>
        <w:pStyle w:val="BookText"/>
        <w:rPr/>
      </w:pPr>
      <w:bookmarkEnd w:id="4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اَلْكِبْرُ لِلَّهِ وَحْدَهُ وَ لَكِنْ فِيَّ عِزَّةٌ قَالَ اَللَّهُ عَزَّ وَ جَلَّ 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اشتباه می کنی، این عزت است، عزت خدادادی است، ولی تکبر خودپنداری است؛ عزت را خدا میدهد، أما تكبر را آدم برای خودش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اصل است، و تكبر قلابی است، عزت مبنایی است، و تكبر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داشت در باغ بیل می زد و کشاورزی می کرد، محمد ابن منکدر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شما چرا کار می کنی؟ از شما بعید است، شما باید در مسجد باشی و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اگر همین الان بمیرم در حال عبادت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 عبادت است، کسب حلال هم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عبادت منحصر در مسجد و نماز است؟</w:t>
      </w:r>
      <w:r>
        <w:rPr>
          <w:rStyle w:val="FootnoteAnchor"/>
          <w:rtl w:val="true"/>
        </w:rPr>
        <w:footnoteReference w:id="307"/>
      </w:r>
      <w:r>
        <w:rPr>
          <w:rFonts w:ascii="IRNazanin" w:hAnsi="IRNazanin" w:eastAsia="IRNazanin"/>
          <w:color w:val="111111"/>
          <w:sz w:val="28"/>
          <w:sz w:val="28"/>
          <w:szCs w:val="28"/>
          <w:rtl w:val="true"/>
          <w:lang w:bidi="fa-IR"/>
        </w:rPr>
        <w:t>چقدر این روایت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اگر می خواهی امر به معروف و نهی از منکر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بِمَا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باید اطلاع داشته باشی</w:t>
      </w:r>
      <w:r>
        <w:rPr>
          <w:rFonts w:eastAsia="IRNazanin" w:cs="IRNazanin"/>
          <w:color w:val="111111"/>
          <w:sz w:val="28"/>
          <w:szCs w:val="28"/>
          <w:rtl w:val="true"/>
          <w:lang w:bidi="fa-IR"/>
        </w:rPr>
        <w:t>.</w:t>
      </w:r>
    </w:p>
    <w:p>
      <w:pPr>
        <w:pStyle w:val="Heading5"/>
        <w:numPr>
          <w:ilvl w:val="4"/>
          <w:numId w:val="1"/>
        </w:numPr>
        <w:rPr/>
      </w:pPr>
      <w:bookmarkStart w:id="490" w:name="__RefHeading___Toc7202865_2142443653"/>
      <w:bookmarkStart w:id="491" w:name="_Toc189"/>
      <w:bookmarkEnd w:id="490"/>
      <w:r>
        <w:rPr/>
        <w:t>2</w:t>
      </w:r>
      <w:r>
        <w:rPr>
          <w:rtl w:val="true"/>
        </w:rPr>
        <w:t>.</w:t>
      </w:r>
      <w:r>
        <w:rPr>
          <w:rtl w:val="true"/>
        </w:rPr>
        <w:t>مطابقت سخن با عمل</w:t>
      </w:r>
      <w:bookmarkEnd w:id="49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عَادِلُ فِيمَا يَأْمُرُ عَادِلُ فِيمَا يَنهَی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که به آن امر می کنی و نهی می کنی عدالت داشته باش؛ خودت رعایت کن، عامل 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خواهیم حرفمان اثر کند طبق فرموده ی آیات و روایات باید اهل عمل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برای صداقت الگو باشیم، آن وقت فرزند ما دروغ نمی گوید؛ ولی وقتی مثلاً به بچه می گوییم برو بگو بابام نیست، برو فلان کار اشتباه را انجام بده، او کار نادرست را خودش یاد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هر حرفی که اهل عملش نیستید آن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به شما امر کردم قبلش خودم انجام دادم و از هر چه منع کردم، خودم از آن پرهیز و دوری کردم</w:t>
      </w:r>
      <w:r>
        <w:rPr>
          <w:rFonts w:eastAsia="IRNazanin" w:cs="IRNazanin"/>
          <w:color w:val="111111"/>
          <w:sz w:val="28"/>
          <w:szCs w:val="28"/>
          <w:rtl w:val="true"/>
          <w:lang w:bidi="fa-IR"/>
        </w:rPr>
        <w:t xml:space="preserve">. </w:t>
      </w:r>
      <w:bookmarkStart w:id="492" w:name="pg15449_148986"/>
    </w:p>
    <w:p>
      <w:pPr>
        <w:pStyle w:val="Heading5"/>
        <w:numPr>
          <w:ilvl w:val="4"/>
          <w:numId w:val="1"/>
        </w:numPr>
        <w:rPr/>
      </w:pPr>
      <w:bookmarkStart w:id="493" w:name="__RefHeading___Toc7202867_2142443653"/>
      <w:bookmarkStart w:id="494" w:name="_Toc190"/>
      <w:bookmarkEnd w:id="492"/>
      <w:bookmarkEnd w:id="493"/>
      <w:r>
        <w:rPr/>
        <w:t>3</w:t>
      </w:r>
      <w:r>
        <w:rPr>
          <w:rtl w:val="true"/>
        </w:rPr>
        <w:t>.</w:t>
      </w:r>
      <w:r>
        <w:rPr>
          <w:rtl w:val="true"/>
        </w:rPr>
        <w:t>شیوه شناسی و تذکر دادن صحیح</w:t>
      </w:r>
      <w:bookmarkEnd w:id="494"/>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رَفِيقُ فِيمَا يَأْمُرُ رَفِيقُ فِيمَا يَنْهَى </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گنه کار بیمار است، این جوانی که به طور مثال ارتباط او براساس ارتباط های شرعی نیست، این جوانی که حجابش را رعایت نمی کند، این خانمی که مویش را بیرون گذاشته، و نمونه های فراوانی که شما در جامعه از مظاهر عدم رعایت موازین شرعی می بینید این فرد یا می داند یا نمی داند، اگر نمی داند جاهل است، که باید به او اطلاع بدهیم، اگر می داند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میداند بیمار است و دارو مصرف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رفیق بودن و همراه بودن با او می تواند مشکلش را حل کند، نه سرزنش و ملامت و کوبیدن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نماز نمی خواند، و احترام شما را نگه نمی دارد باید توجه داشت جوان در سنی است که برخورد و تذکر مستقیم باعث ایجاد لجاجت در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فرزندش امام حسن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الْإِفْرَاطِ فِي الْمَلَامَةِ تشبّ نِيرَانِ اللَّجَاجِ </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سرزنش باعث لجاجت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اقتضای سن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 و کردارت با رفیق شدن و همراه شدن با او و منطبق کردن خودت با او، می توانی او را به سمت دین بکشانی، می توانی او را به سوی دین دعوت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امر به معروف و نهی از منکر این سه مورد باید رعایت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خود ما و اسوه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شناسی و رفاقت و تذکر دادن صحیح</w:t>
      </w:r>
    </w:p>
    <w:p>
      <w:pPr>
        <w:pStyle w:val="Heading4"/>
        <w:numPr>
          <w:ilvl w:val="3"/>
          <w:numId w:val="1"/>
        </w:numPr>
        <w:rPr/>
      </w:pPr>
      <w:bookmarkStart w:id="495" w:name="__RefHeading___Toc7202869_2142443653"/>
      <w:bookmarkStart w:id="496" w:name="_Toc191"/>
      <w:bookmarkEnd w:id="495"/>
      <w:r>
        <w:rPr>
          <w:rtl w:val="true"/>
        </w:rPr>
        <w:t>برخورد اجتماعی با گناه کار</w:t>
      </w:r>
      <w:bookmarkEnd w:id="4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برخوردهایی غیر از این هم لازم است، اگر شرایطی پیش آمد که طرف دارد تعصب و لجاجت به خرج می دهد و نمی خواهد زیر بار برود، اجتماع و جامعه می تواند جلوی گناه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مطلب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مثالی میزنم تا مطلب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سه نفر به جنگ نیامدند، سه جوانی که هیچ عذری هم نداشتند؛ کعب بن مالک و مرارة بنربيع و 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می گفتند امروز می آییم، فردا می آییم، پیغمبر نزدیک شصت سالش بود، اصحاب آن حضرت مثل ابوذر و دیگران، همه از مدینه به طرف تبوک راه افتادند، ششصد هفتصد کیلومتر راه بود، می گویند از آن جنگ های سخت بود، بعضی ها در راه از گرسنگی و از سختی مردند و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ذوالبجادین از آن هایی است که در مسیر تبوک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جنگ سخت، افراد راحت طلبی بودند که در مدینه نشستند و پیغمبر را یاری نکردند و تماشاگر صحنه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که از تبوک برگشت فرمود کسی حق ندارد با این سه نفر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و صحبت کردن با آنها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 هم این است که انسان از نظر افکار عمومی کوبیده شود و افکار عمومی چیزی 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دیدند به هر که سلام می کنند، با هر که حرف می زنند و هر سؤالی که می کنند، کسی جواب نمی دهد، حتی زنانشان هم با آنها حرف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می دانید همسر در اختیار شوهرش است و باید به حرف او گوش کند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أَوْلى بِالْمُؤْمِنِينَ مِنْ أَنْفُسِهِمْ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پیغمبر ولایتش بر مؤمنین از خودشان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در یک بایکوت و تحریم اجتماعی واقع شدند، گفتند حالا که هیچ کس با ما حرف نمی زند، خودمان هم با خودمان حرف نزنیم، خودشان هم با خودشان قهر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الثَّلاثَةِ الَّذِينَ خُلِّفُوا حَتَّى إِذا صاقَت عَلَيْهِمُ الْأَرْضِ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قرآن می گوید زمین با این عظمت و بزرگی اش برای این ها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وقتی یک آدم غریب وارد یک شهر بزرگ می شود احساس می کند محیط برایش تنگ است، شهر بزرگ است اما او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یک روستای کوچک که او را می شناسند وارد می شود می گوید دلم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محله ی خودم است، همه با من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جامعه ایی احساس غربت کرد در آن جامعه محیط برای او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اعتصاب و این تحریم ادامه </w:t>
      </w:r>
    </w:p>
    <w:p>
      <w:pPr>
        <w:pStyle w:val="BookText"/>
        <w:rPr/>
      </w:pPr>
      <w:r>
        <w:rPr>
          <w:rFonts w:ascii="IRNazanin" w:hAnsi="IRNazanin" w:eastAsia="IRNazanin"/>
          <w:color w:val="111111"/>
          <w:sz w:val="28"/>
          <w:sz w:val="28"/>
          <w:szCs w:val="28"/>
          <w:rtl w:val="true"/>
          <w:lang w:bidi="fa-IR"/>
        </w:rPr>
        <w:t>پیدا کرد تا این که آنها پشیمان شدند و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توبه ی آنها قبول شد و خدا از گناه آنها درگذشت</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برای ما درس دارد، اگر کاسب، راننده ی تاکسی، راننده ی اتوبوس، معلم، استاد، این خانم بدحجاب را بیشتر از خانم باحجاب تحویل نگیرد؛ او را زودتر سوار نکند، زودتر به دست او جنس ندهد، زودتر کارش را راه نیندازد، او تشویق نمی شود؛ وقتی می بیند هر چه بدحجاب تر بیرون می آید بیشتر تحویلش می گیرند، کارش در اداره زودتر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تاکسی جلوی پایش ترمز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شود، گنه کار که تشویق شد گناه سریان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گنه کار تشویق شد گناه تعمیم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در خانه احساس کرد وقتی که نمازش را نمی خواند پدرش خیلی او را تحویل نمی گیرد، اگر دو سه روز به تعبير خودمان کم محلی ببیند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شیوه های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افکار عمومی می توانند روی ریشه کن شدن منکر در جامعه تأثیرگذار 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ی عرایضم این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اهداف امام حسین در نامه ای که به برادرش، محمد حنفیه نوشته اصلاحات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إلاصلاحِ</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اصلاحات هم شعار قشنگی است، اصلاً حرف زیبایی است، حرف حقی است که در متن قرآن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أُرِيدُ إِلَّا الْإِصْلَاحَ</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فقط اشکالش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اشکال اصلاحات نیست، اشکال آن کسانی است که خودشان را منطبق نمی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لَا تُفْسِدُوا فِي الْأَرْضِ قَالُوا إِنَّمَا نَحْنُ مُصْلِحُونَ</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منافق هم می گوید من اصلاح گر هستم، یزید هم می گفت من می خواهم جامعه را اصلاح کنم، حسین ابن علی با ما بیعت نکرده؛ بر حاکم زمانش خروج کرده، می خواهیم او را حذف کنیم تا جامعه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اشعار و این سخن یک شمشیر دولبه است، لبهی حق دارد و </w:t>
      </w:r>
      <w:bookmarkStart w:id="497" w:name="pg15449_148989"/>
    </w:p>
    <w:p>
      <w:pPr>
        <w:pStyle w:val="BookText"/>
        <w:rPr/>
      </w:pPr>
      <w:bookmarkEnd w:id="497"/>
      <w:r>
        <w:rPr>
          <w:rFonts w:ascii="IRNazanin" w:hAnsi="IRNazanin" w:eastAsia="IRNazanin"/>
          <w:color w:val="111111"/>
          <w:sz w:val="28"/>
          <w:sz w:val="28"/>
          <w:szCs w:val="28"/>
          <w:rtl w:val="true"/>
          <w:lang w:bidi="fa-IR"/>
        </w:rPr>
        <w:t>لبه ی باطل، مؤمن باید حواسش جمع باشد و گول لبه ی باطلش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دین تعریف شده است، اگر کسی گفت به نماز اول وقت اهمیت بدهید، حرف او در راه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حریم عفاف و حجاب را رعایت کنید، این در راه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جلوی ارتباطات نامشروع را بگیرید، این حرفش در راستای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ربا، رشوه، لقمه ی حرام، تبعیض، فساد، ظلم، بیکاری و خلاف در جامعه نباید باشد، این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است اگر به یک بچه هم بگویی معنای این که می گویند مشق هایت را درست بنویس و خطایت را اصلاح کن، یعنی چه؟ می گوید یعنی بهتر بنویسم و تمیزتر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مکانیک، به یک بنا و به هر کسی با هر شغلی که دارد بگویی خطایت را اصلاح کن، معنایش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خرابی را از بین ببری و به جای آن بنای نو قرار بدهی، نه این که بنای نو را خراب کنی و بر زمین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استوانه ها را تخریب کنی، این که اصلاح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این نظام بر اساس نظریه ی ولایت فقیه است، اصلاً امام با این تئوری به صحنه آمد و از مردم برای نظام رأی گرفت، حالا اگر من بنیان این تئوری را سست کردم این خلاف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خلاف نظر بنیانگذاری هست که بر اساس همین تئوری از مردم رأي تأیید گرفته، حداقلش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نامه ی امام ارکان اصلاح است و نصایحش به مجلس، دولت، رئیس جمهور، آموزش و پرورش، وزارتخانه ها و به ارگان های مختلف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منشور است که انسان مقابلش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آن منطبق هست می شود اصلاحات داخل نظام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خَرَجَتْ لِطَلَبِ الْإِصْلَاحِ فِي أُمِّهِ جَدِّي صلی اللَّهِ علیه وَ آلِهِ وَ سَلَّمَ </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498" w:name="__RefHeading___Toc7202871_2142443653"/>
      <w:bookmarkStart w:id="499" w:name="_Toc192"/>
      <w:bookmarkEnd w:id="498"/>
      <w:r>
        <w:rPr>
          <w:rtl w:val="true"/>
        </w:rPr>
        <w:t>روضه ی حربن یزید ریاحی</w:t>
      </w:r>
      <w:bookmarkEnd w:id="49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جمله هم عرض ارادت و مصيبت از عزیزان و اصحاب و یاران ابا عبدالله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حر ابن یزید ریاحی آمد، حر یک اصلاح گر بود، که اول خودش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گر ابتدا باید از خودش شروع کند، اگر صد عیب در خود من باشد، نمی توانم جلوی </w:t>
      </w:r>
    </w:p>
    <w:p>
      <w:pPr>
        <w:pStyle w:val="BookText"/>
        <w:rPr/>
      </w:pPr>
      <w:r>
        <w:rPr>
          <w:rFonts w:ascii="IRNazanin" w:hAnsi="IRNazanin" w:eastAsia="IRNazanin"/>
          <w:color w:val="111111"/>
          <w:sz w:val="28"/>
          <w:sz w:val="28"/>
          <w:szCs w:val="28"/>
          <w:rtl w:val="true"/>
          <w:lang w:bidi="fa-IR"/>
        </w:rPr>
        <w:t>عیب شما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گر اول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از خودش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احساس کرد این صحنه صحنه ی حق و باطل است، فهمید صحنه صحنه ی بهشت و جهنم است، لذا باکمال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لرزید اما از چه؟ از این که با امام حسین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لرزش عین شجاعت است، آن کسی که در مقام گناه بدنش لرزه بر می دارد و صحنه ی گناه را ترک می کنند این شجاعت است، 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نترسید این بیباکی و بی مبالاتی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مقابل ابا عبدالله سرش را پایین انداخت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لِي مِنْ لَدُنکَ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زهرا، من در این بیابان اولین کسی بودم که راه را بر تو بستم، اما پشیمان شدم آیا توبه ی من پذیرفته است؟</w:t>
      </w:r>
      <w:r>
        <w:rPr>
          <w:rStyle w:val="FootnoteAnchor"/>
          <w:rtl w:val="true"/>
        </w:rPr>
        <w:footnoteReference w:id="319"/>
      </w: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حر، برای شما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داستان حر می گوید اسلام بن 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حر می گوید هر کجا هستی امکان بازگشت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صعودی برای انسان در همه جا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بن بست و نهایتی که در آن یأس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توبه اش را پذیرفت، لذا اجازه گرفت و به طرفمیدان آمد، خودش را معرفی کرد،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ابرهای رحمت خدا از شما باز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دعوت نکردم، اما شما حسین را دعوت کردید و این گونه با او مبارزه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رَحْمَةُ اللَّهِ الواسِعه وَ یا بَابُ نَجَاةُ الْأَمَةِ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سَفِينَةِ النَّجَاةِ وَ قُرَّةَ عَيْنِ النَّبِيِّ المصطفی یا مَظْلُومُ یا اباعبد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 تو را به عالم امکان نمی دهم</w:t>
      </w:r>
    </w:p>
    <w:p>
      <w:pPr>
        <w:pStyle w:val="BookText"/>
        <w:rPr/>
      </w:pPr>
      <w:r>
        <w:rPr>
          <w:rFonts w:ascii="IRNazanin" w:hAnsi="IRNazanin" w:eastAsia="IRNazanin"/>
          <w:color w:val="111111"/>
          <w:sz w:val="28"/>
          <w:sz w:val="28"/>
          <w:szCs w:val="28"/>
          <w:rtl w:val="true"/>
          <w:lang w:bidi="fa-IR"/>
        </w:rPr>
        <w:t>این گنج پربهاست من ارزان نمی دهم</w:t>
      </w:r>
    </w:p>
    <w:p>
      <w:pPr>
        <w:pStyle w:val="BookText"/>
        <w:rPr/>
      </w:pPr>
      <w:r>
        <w:rPr>
          <w:rFonts w:ascii="IRNazanin" w:hAnsi="IRNazanin" w:eastAsia="IRNazanin"/>
          <w:color w:val="111111"/>
          <w:sz w:val="28"/>
          <w:sz w:val="28"/>
          <w:szCs w:val="28"/>
          <w:rtl w:val="true"/>
          <w:lang w:bidi="fa-IR"/>
        </w:rPr>
        <w:t>ای خاک کربلا تو مهر نماز من</w:t>
      </w:r>
    </w:p>
    <w:p>
      <w:pPr>
        <w:pStyle w:val="BookText"/>
        <w:rPr/>
      </w:pPr>
      <w:r>
        <w:rPr>
          <w:rFonts w:ascii="IRNazanin" w:hAnsi="IRNazanin" w:eastAsia="IRNazanin"/>
          <w:color w:val="111111"/>
          <w:sz w:val="28"/>
          <w:sz w:val="28"/>
          <w:szCs w:val="28"/>
          <w:rtl w:val="true"/>
          <w:lang w:bidi="fa-IR"/>
        </w:rPr>
        <w:t>این مهر را به ملک سلیمان نمی دهم</w:t>
      </w:r>
    </w:p>
    <w:p>
      <w:pPr>
        <w:pStyle w:val="BookText"/>
        <w:rPr/>
      </w:pPr>
      <w:r>
        <w:rPr>
          <w:rFonts w:ascii="IRNazanin" w:hAnsi="IRNazanin" w:eastAsia="IRNazanin"/>
          <w:color w:val="111111"/>
          <w:sz w:val="28"/>
          <w:sz w:val="28"/>
          <w:szCs w:val="28"/>
          <w:rtl w:val="true"/>
          <w:lang w:bidi="fa-IR"/>
        </w:rPr>
        <w:t>خوشا جانی که جانانش حسین است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آن دفتر که عنوانش حسین است </w:t>
      </w:r>
    </w:p>
    <w:p>
      <w:pPr>
        <w:pStyle w:val="BookText"/>
        <w:rPr/>
      </w:pPr>
      <w:r>
        <w:rPr>
          <w:rFonts w:ascii="IRNazanin" w:hAnsi="IRNazanin" w:eastAsia="IRNazanin"/>
          <w:color w:val="111111"/>
          <w:sz w:val="28"/>
          <w:sz w:val="28"/>
          <w:szCs w:val="28"/>
          <w:rtl w:val="true"/>
          <w:lang w:bidi="fa-IR"/>
        </w:rPr>
        <w:t>خوش به حال آن نوکری که اربابش ابا عبدالله است، خوش به حال آن غلامی که آقایش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ارباب حسين باشد نوکری اش افتخار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کجا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چشم هایش را باز کرد دید سرش در دامن حسین است و او دارد خون را از چشمانش پاک می کند، خون را از صورتش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تو به چه مقامی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توفیقی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بالای سرت آمد، برایت مرثیه خوانده شد و در حالی که سر بر دامن حسین داشتی جان دادی</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اما دل ها بسوزد برای آن آقایی که خودش سرش را روی خاک کربلا گذاشت و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خَدَّهُ عَلَى التُّرَابِ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لاحول ولا قوه الا بالله العلى العظيم </w:t>
      </w:r>
      <w:bookmarkStart w:id="500" w:name="pg15449_148992"/>
    </w:p>
    <w:p>
      <w:pPr>
        <w:pStyle w:val="Heading3"/>
        <w:numPr>
          <w:ilvl w:val="2"/>
          <w:numId w:val="1"/>
        </w:numPr>
        <w:rPr/>
      </w:pPr>
      <w:bookmarkStart w:id="501" w:name="__RefHeading___Toc7202873_2142443653"/>
      <w:bookmarkStart w:id="502" w:name="_Toc193"/>
      <w:bookmarkEnd w:id="500"/>
      <w:bookmarkEnd w:id="501"/>
      <w:r>
        <w:rPr>
          <w:rtl w:val="true"/>
        </w:rPr>
        <w:t xml:space="preserve">نامه ی امام حسین علیه السلام به برادرش محمد حنفيه </w:t>
      </w:r>
      <w:r>
        <w:rPr>
          <w:rtl w:val="true"/>
        </w:rPr>
        <w:t>(</w:t>
      </w:r>
      <w:r>
        <w:rPr/>
        <w:t>2</w:t>
      </w:r>
      <w:r>
        <w:rPr>
          <w:rtl w:val="true"/>
        </w:rPr>
        <w:t>)</w:t>
      </w:r>
      <w:bookmarkEnd w:id="502"/>
    </w:p>
    <w:p>
      <w:pPr>
        <w:pStyle w:val="Heading4"/>
        <w:numPr>
          <w:ilvl w:val="3"/>
          <w:numId w:val="1"/>
        </w:numPr>
        <w:rPr/>
      </w:pPr>
      <w:bookmarkStart w:id="503" w:name="__RefHeading___Toc7202875_2142443653"/>
      <w:bookmarkStart w:id="504" w:name="_Toc194"/>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 xml:space="preserve">مَنْ لَحِقَ بِي مِنکُمْ اُسْتُشْهِدَ مَعِي وَ مَنْ تَخَلَّفَ كَمْ يَبْلُغُ الْفَتْحِ </w:t>
      </w:r>
      <w:r>
        <w:rPr>
          <w:rFonts w:eastAsia="Amiri" w:cs="Amiri" w:ascii="Amiri" w:hAnsi="Amiri"/>
          <w:color w:val="111111"/>
          <w:sz w:val="28"/>
          <w:szCs w:val="28"/>
          <w:rtl w:val="true"/>
          <w:lang w:bidi="ar-SA"/>
        </w:rPr>
        <w:t>.</w:t>
      </w:r>
      <w:r>
        <w:rPr>
          <w:rStyle w:val="FootnoteAnchor"/>
          <w:rtl w:val="true"/>
        </w:rPr>
        <w:footnoteReference w:id="321"/>
      </w:r>
    </w:p>
    <w:p>
      <w:pPr>
        <w:pStyle w:val="Heading4"/>
        <w:numPr>
          <w:ilvl w:val="3"/>
          <w:numId w:val="1"/>
        </w:numPr>
        <w:rPr/>
      </w:pPr>
      <w:bookmarkStart w:id="505" w:name="__RefHeading___Toc7202877_2142443653"/>
      <w:bookmarkStart w:id="506" w:name="_Toc195"/>
      <w:bookmarkEnd w:id="505"/>
      <w:r>
        <w:rPr>
          <w:rtl w:val="true"/>
        </w:rPr>
        <w:t>مقدمه</w:t>
      </w:r>
      <w:bookmarkEnd w:id="50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بحثی را در این مجلس محترم، تحت عنوان نامه های امام حسین به افراد و گروه های مختلف مطرح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گذشته بعضی از این نامه ها را مطرح کردم، در اینجا نامه ی کوتاهی از امام حسین که به برادرش، محمد حنفیه در مکه نوشته است، توضیح می دهم این نامه اگرچه کوتاه است اما پرمعنا و پر از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یک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حسین نامه ای به برادرشان، محمد حنفیه نوشت، در این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حنفیه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دانید محمد حنفیه برادر امام حسین است و مادرشان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لَحِقَ بِي مِنْكُمْ اِسْتَشْهَدَ مَعِي وَ مَنْ تَخَلَّفَ كَمْ يَبْلُغُ الْفَتْحِ </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اگر کسی به من ملحق شود و به من بپیوندد، سعادتمند می شود، و کسی که از من جدا شود و به من نپیوندد هیچ گاه به پیروزی و فتح و سعادت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همین یک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می دانید یکی از موضوعات مهمی که اسلام و دین به آن اهمیت داده، موضوع سعادت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دلش می خواهد خوشبخت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از شقاوت و بدبختی و درماندگی خوشش نمی آید، منتها گاهی انسان ها در تشخیص معنا و مصداق سعادت اشتباه می کنند و چیزی را خوشبختی و </w:t>
      </w:r>
      <w:bookmarkStart w:id="507" w:name="pg15449_148993"/>
    </w:p>
    <w:p>
      <w:pPr>
        <w:pStyle w:val="BookText"/>
        <w:rPr/>
      </w:pPr>
      <w:bookmarkEnd w:id="507"/>
      <w:r>
        <w:rPr>
          <w:rFonts w:ascii="IRNazanin" w:hAnsi="IRNazanin" w:eastAsia="IRNazanin"/>
          <w:color w:val="111111"/>
          <w:sz w:val="28"/>
          <w:sz w:val="28"/>
          <w:szCs w:val="28"/>
          <w:rtl w:val="true"/>
          <w:lang w:bidi="fa-IR"/>
        </w:rPr>
        <w:t>سعادت می خوانند که شقاوت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دین مبین اسلام مراجعه کنیم می بینیم دین برای ما سعادت را معنا کرده، و توضیح داده انسانی که می خواهد خوشبخت شود راهش چیست؟</w:t>
      </w:r>
    </w:p>
    <w:p>
      <w:pPr>
        <w:pStyle w:val="Heading4"/>
        <w:numPr>
          <w:ilvl w:val="3"/>
          <w:numId w:val="1"/>
        </w:numPr>
        <w:rPr/>
      </w:pPr>
      <w:bookmarkStart w:id="508" w:name="__RefHeading___Toc7202879_2142443653"/>
      <w:bookmarkStart w:id="509" w:name="_Toc196"/>
      <w:bookmarkEnd w:id="508"/>
      <w:r>
        <w:rPr>
          <w:rtl w:val="true"/>
        </w:rPr>
        <w:t>سعادت در دنیا</w:t>
      </w:r>
      <w:bookmarkEnd w:id="509"/>
    </w:p>
    <w:p>
      <w:pPr>
        <w:pStyle w:val="Heading5"/>
        <w:numPr>
          <w:ilvl w:val="4"/>
          <w:numId w:val="1"/>
        </w:numPr>
        <w:rPr/>
      </w:pPr>
      <w:bookmarkStart w:id="510" w:name="__RefHeading___Toc7202881_2142443653"/>
      <w:bookmarkStart w:id="511" w:name="_Toc197"/>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خلاصه عرض میکنم ما یک سعادت دنیوی داریم، و یک سعادت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هیچ گاه اجازه نمی دهد که انسان گوشه نشین شود و در واقع به دنیا پشت کند، به این معنا که به نعمت دنیا، به خانواده و زن و بچه توجه نکنند و این ها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منش گوشه گیری را تأیید نمی کند؛ لذا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سعادت یک مرد مسلمان چهار چیز است</w:t>
      </w:r>
      <w:r>
        <w:rPr>
          <w:rFonts w:eastAsia="IRNazanin" w:cs="IRNazanin"/>
          <w:color w:val="111111"/>
          <w:sz w:val="28"/>
          <w:szCs w:val="28"/>
          <w:rtl w:val="true"/>
          <w:lang w:bidi="fa-IR"/>
        </w:rPr>
        <w:t>:</w:t>
      </w:r>
    </w:p>
    <w:p>
      <w:pPr>
        <w:pStyle w:val="Heading5"/>
        <w:numPr>
          <w:ilvl w:val="4"/>
          <w:numId w:val="1"/>
        </w:numPr>
        <w:rPr/>
      </w:pPr>
      <w:bookmarkStart w:id="512" w:name="__RefHeading___Toc7202883_2142443653"/>
      <w:bookmarkStart w:id="513" w:name="_Toc198"/>
      <w:bookmarkEnd w:id="512"/>
      <w:r>
        <w:rPr/>
        <w:t>1</w:t>
      </w:r>
      <w:r>
        <w:rPr>
          <w:rtl w:val="true"/>
        </w:rPr>
        <w:t>.</w:t>
      </w:r>
      <w:r>
        <w:rPr>
          <w:rtl w:val="true"/>
        </w:rPr>
        <w:t>همسر صالح</w:t>
      </w:r>
      <w:bookmarkEnd w:id="51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سعادت های 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اَلصَّالِحَةُ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همسر نیکو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یک همسر متدین و مؤمن داشته باشد، یکی از سعادت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چرا اسلام به جوان ها توصیه ی ازدواج می کند و می فرماید که اگر ازدواج کنید آرامش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نشانهی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علامت های خدا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خَلَقَ لَكُمْ مِنْ أَنْفُسِكُمْ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 همسر آفرید،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آرامش پیدا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خدا بین زن و شوهر مودت و رحمت و دوستی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شخصی به خانه ی پیغمبر آمد و خدمت رسول خدا گله کرد از این که همسرش به او توجه نمی کند و ترک دنیا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همسرعثمان ابن مظعون است و عثمان ابن مظعون از اصحاب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خوبی هم بود، ولی ترک دنیا کرده و به غاری رفته بود و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فرمودند او را برگردانند، وقتی آمد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من نیست، من که </w:t>
      </w:r>
      <w:bookmarkStart w:id="514" w:name="pg15449_148994"/>
    </w:p>
    <w:p>
      <w:pPr>
        <w:pStyle w:val="BookText"/>
        <w:rPr/>
      </w:pPr>
      <w:bookmarkEnd w:id="514"/>
      <w:r>
        <w:rPr>
          <w:rFonts w:ascii="IRNazanin" w:hAnsi="IRNazanin" w:eastAsia="IRNazanin"/>
          <w:color w:val="111111"/>
          <w:sz w:val="28"/>
          <w:sz w:val="28"/>
          <w:szCs w:val="28"/>
          <w:rtl w:val="true"/>
          <w:lang w:bidi="fa-IR"/>
        </w:rPr>
        <w:t>پیغمبر شما هستم همسر دارم، زندگی دارم و با مردم رفت و آمد و نشست و برخاست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 هم دارم، روزه هم می گیرم؛ ولی هیچ کدام را فدای دیگری نمی کنم</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اسلام یک دین جامع است، این صریح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 نَصِيبَكَ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 سهم خودتان را از دنیا فراموش نکنید، شما بهره ای از این دنیا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 نَصِيبَكَ مِنَ الدُّنْيَا ۖ وَأَحْسِنْ كَمَا أَحْسَنَ اللَّهُ إِلَيْكَ</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خدا به تو خوبی کرده تو هم به مردم خوبی کن، با مردم رابطه داشته باش، و به آنها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خوشبختی در این دنیا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ی خوشبختی یک انسان در این دنیا این چیزهاست،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نیکو</w:t>
      </w:r>
      <w:r>
        <w:rPr>
          <w:rFonts w:eastAsia="IRNazanin" w:cs="IRNazanin"/>
          <w:color w:val="111111"/>
          <w:sz w:val="28"/>
          <w:szCs w:val="28"/>
          <w:rtl w:val="true"/>
          <w:lang w:bidi="fa-IR"/>
        </w:rPr>
        <w:t>.</w:t>
      </w:r>
    </w:p>
    <w:p>
      <w:pPr>
        <w:pStyle w:val="Heading5"/>
        <w:numPr>
          <w:ilvl w:val="4"/>
          <w:numId w:val="1"/>
        </w:numPr>
        <w:rPr/>
      </w:pPr>
      <w:bookmarkStart w:id="515" w:name="__RefHeading___Toc7202885_2142443653"/>
      <w:bookmarkStart w:id="516" w:name="_Toc199"/>
      <w:bookmarkEnd w:id="515"/>
      <w:r>
        <w:rPr/>
        <w:t>2</w:t>
      </w:r>
      <w:r>
        <w:rPr>
          <w:rtl w:val="true"/>
        </w:rPr>
        <w:t>.</w:t>
      </w:r>
      <w:r>
        <w:rPr>
          <w:rtl w:val="true"/>
        </w:rPr>
        <w:t>خانه ی خوب</w:t>
      </w:r>
      <w:bookmarkEnd w:id="5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اَلْمَسْكَنُ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ی دوم خوشبختی انسان در این دنیا خانه ی گسترده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انسانی که خانه و ملک ندارد و مستأجر است، مشکلات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روی زندگی او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مشغول است؛ لذا روی نماز و عبادتش هم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می گوید کفر با فقر هم تراز و قرین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كَادَ الْفَقْرُ أَنْ يَكُونَ كُفْراً</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است فقر انسان را به کفر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داریم که فقر مذمت شده و آن به عنوان یک عامل بازدارنده ی دین و عقل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ثروت هم اگر همراه با بی تقوایی و بی دینی باشد خطرناک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 الْإِنْسانَ لَيَطْغى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اما این گونه هم نیست که قرآن و روایات داشتن ثروت را مذمت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یک ثروتمند بود و قدرت داشت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اش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وضع مالی مناسبی داشت </w:t>
      </w:r>
      <w:bookmarkStart w:id="517" w:name="pg15449_148995"/>
    </w:p>
    <w:p>
      <w:pPr>
        <w:pStyle w:val="BookText"/>
        <w:rPr/>
      </w:pPr>
      <w:bookmarkEnd w:id="517"/>
      <w:r>
        <w:rPr>
          <w:rFonts w:ascii="IRNazanin" w:hAnsi="IRNazanin" w:eastAsia="IRNazanin"/>
          <w:color w:val="111111"/>
          <w:sz w:val="28"/>
          <w:sz w:val="28"/>
          <w:szCs w:val="28"/>
          <w:rtl w:val="true"/>
          <w:lang w:bidi="fa-IR"/>
        </w:rPr>
        <w:t>و به فقرا کمک می کرد و می فرمود که خودم هم در حد سایر مردم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منابع مالی برای اهل بیت نبود چگونه می توانستند یک مرتبه یک شاعر، یا ذاکر، یا یک فقیر و مستمندی را این گونه تأمین کنند؟ بله منابع مالی در اختیار ائمه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هایسعادت، همسر صالح و دیگری خانه ی خوب است</w:t>
      </w:r>
      <w:r>
        <w:rPr>
          <w:rFonts w:eastAsia="IRNazanin" w:cs="IRNazanin"/>
          <w:color w:val="111111"/>
          <w:sz w:val="28"/>
          <w:szCs w:val="28"/>
          <w:rtl w:val="true"/>
          <w:lang w:bidi="fa-IR"/>
        </w:rPr>
        <w:t>.</w:t>
      </w:r>
    </w:p>
    <w:p>
      <w:pPr>
        <w:pStyle w:val="Heading5"/>
        <w:numPr>
          <w:ilvl w:val="4"/>
          <w:numId w:val="1"/>
        </w:numPr>
        <w:rPr/>
      </w:pPr>
      <w:bookmarkStart w:id="518" w:name="__RefHeading___Toc7202887_2142443653"/>
      <w:bookmarkStart w:id="519" w:name="_Toc200"/>
      <w:bookmarkEnd w:id="518"/>
      <w:r>
        <w:rPr/>
        <w:t>3</w:t>
      </w:r>
      <w:r>
        <w:rPr>
          <w:rtl w:val="true"/>
        </w:rPr>
        <w:t>.</w:t>
      </w:r>
      <w:r>
        <w:rPr>
          <w:rtl w:val="true"/>
        </w:rPr>
        <w:t>مركب عالی</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المَركَبُ الهَنِيءُ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مرکب در زمان حاضر، ماشین سالم است</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7202889_2142443653"/>
      <w:bookmarkStart w:id="521" w:name="_Toc201"/>
      <w:bookmarkEnd w:id="520"/>
      <w:r>
        <w:rPr/>
        <w:t>4</w:t>
      </w:r>
      <w:r>
        <w:rPr>
          <w:rtl w:val="true"/>
        </w:rPr>
        <w:t>.</w:t>
      </w:r>
      <w:r>
        <w:rPr>
          <w:rtl w:val="true"/>
        </w:rPr>
        <w:t>فرزند صالح</w:t>
      </w:r>
      <w:bookmarkEnd w:id="5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 آخر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اَلْوَلَدَ اَلصَّالِحَ</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اولاد خوب و سالم، واقعا یک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مال های دنیا را به انسان بدهد، اما فرزند انسان سالم نباشد و انسان مجبور باشد برای او خرج کند و تا آخر عمر اسیر او باشد، چقدر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سالم باشد واقعاً نعمت است، اما اگر نااهل باشد پدر را مستأصل می کند و از کار خودش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به فرموده ی پیامبر همه ی این ها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خوب، فرزند خوب و خانه ی خوب و مرکب خوب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وسایلی است که برای انسان آرامش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دو گونه سعادت و خوشبختی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دنیا، مانند همین هایی که شمرده شد، ولی اگر انسان به آن ها آن قدر دلبستگی داشته باشد که او را از خدا غافل سازند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همین مال و همسر و اولاد فتنه است؛ یعنی وسیله ی آزمایش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در عربی به معنای آزمایش و آزمون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مانع رشد و ترقی انسان شوند و در مقابل دین قرار گیرند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 إِنْ كانَ آباؤُكُمْ وَ أَبْناؤُكُمْ وَ إِخْوانُكُمْ وَ أَزْواجُكُمْ وَ عَشِيرَتُكُمْ وَ أَمْوالٌ اقْتَرَفْتُمُوهَا وَتِجَارَةٌ تَخْشَوْنَ كَسَادَهَا وَ مَساكِنُ تَرْضَوْنَها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bookmarkStart w:id="522" w:name="pg15449_148996"/>
    </w:p>
    <w:p>
      <w:pPr>
        <w:pStyle w:val="BookText"/>
        <w:rPr/>
      </w:pPr>
      <w:bookmarkEnd w:id="522"/>
      <w:r>
        <w:rPr>
          <w:rFonts w:ascii="IRNazanin" w:hAnsi="IRNazanin" w:eastAsia="IRNazanin"/>
          <w:color w:val="111111"/>
          <w:sz w:val="28"/>
          <w:sz w:val="28"/>
          <w:szCs w:val="28"/>
          <w:rtl w:val="true"/>
          <w:lang w:bidi="fa-IR"/>
        </w:rPr>
        <w:t xml:space="preserve">پدر، اخوان؛ برادر، ازواج؛ همسر، عشیره؛ فامیل و اولاد، اموال؛ ثروت، مساکن؛ خانه ها، تجارت؛ کاسبی، اگر اینها را بر خدا ترجیح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إِلَيْكُمْ مِنَ اللَّهِ وَرَسُولِهِ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منتظر باشید خدا عذابش را بر شما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اینها خوب است، آنها را دوست داشته باش اما اگر امر دائر شد بین این ها و خدا، باید این ها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چه انسان هایی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ی آن زهیر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همسرش را گذاشت و به کربلا آمد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دوم عمر ابن غرضه در سپاه امام حسین است و برادرش در سپاه عمرسعد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برادرش به او گفت که بیا برویم و حسین را رها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من حسین ابن علی علیه السلام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برادرش گوش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داشتیم که گاهی پدر یا مادر مانع از اسلام فرزند شده اند، در اینجا چند مورد آن را برای شما بیان می کنم</w:t>
      </w:r>
      <w:r>
        <w:rPr>
          <w:rFonts w:eastAsia="IRNazanin" w:cs="IRNazanin"/>
          <w:color w:val="111111"/>
          <w:sz w:val="28"/>
          <w:szCs w:val="28"/>
          <w:rtl w:val="true"/>
          <w:lang w:bidi="fa-IR"/>
        </w:rPr>
        <w:t>:</w:t>
      </w:r>
    </w:p>
    <w:p>
      <w:pPr>
        <w:pStyle w:val="Heading4"/>
        <w:numPr>
          <w:ilvl w:val="3"/>
          <w:numId w:val="1"/>
        </w:numPr>
        <w:rPr/>
      </w:pPr>
      <w:bookmarkStart w:id="523" w:name="__RefHeading___Toc7202891_2142443653"/>
      <w:bookmarkStart w:id="524" w:name="_Toc202"/>
      <w:bookmarkEnd w:id="523"/>
      <w:r>
        <w:rPr>
          <w:rtl w:val="true"/>
        </w:rPr>
        <w:t>داستان</w:t>
      </w:r>
      <w:bookmarkEnd w:id="52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به نام مصعب بن عمیر، که بسیار متدین بود و با مادرش زندگی می کرد، خیلی هم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مسلمان شد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خانه بیرون می کنم، چرا مسلمان شدی؟ بیا دست از پیغمبر بردار، دین پدران و اجداد ما بت پرستی بوده چرا دین آباء و اجدادت را رها کردی؟ یا مرا انتخاب می کنی یا پیغمبر را مادر فرزندش را مرز بین خود و رسول خدا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والدین واجب است، حتی اگر انسان کافر هم باشد نمی شود به مادر ناسزا گفت و تندی کرد، ولی اگر پدر گفت نماز نخوان، نباید به سخن او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کافر شو، نمی شود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دروغ بگو من نمی توانم به خاطر او دروغ بگویم، یا به خاطر او تهمت بزنم و ناسزا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احترام به والدین روشن است و در گناه نمی شود از آنها اطاعت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با همه ی علاقه ای که به تو دارم، من از پیغمبر دست برنمیدارم و به پیغمبر پیوست، و اتفاقا در جنگ احد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پیغمبر خدا بدنش را به خاک می سپرد، کنار </w:t>
      </w:r>
    </w:p>
    <w:p>
      <w:pPr>
        <w:pStyle w:val="BookText"/>
        <w:rPr/>
      </w:pPr>
      <w:r>
        <w:rPr>
          <w:rFonts w:ascii="IRNazanin" w:hAnsi="IRNazanin" w:eastAsia="IRNazanin"/>
          <w:color w:val="111111"/>
          <w:sz w:val="28"/>
          <w:sz w:val="28"/>
          <w:szCs w:val="28"/>
          <w:rtl w:val="true"/>
          <w:lang w:bidi="fa-IR"/>
        </w:rPr>
        <w:t xml:space="preserve">جسد این جوان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متدین و مؤمنی که به خاطر خدا از همه 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الْمُؤْمِنِينَ رِجَالٌ صَدَقُوا مَا عَاهَدُوا اللَّهَ عَلَيْهِ فَمِنْهُمْ مَنْ قَضَىٰ نَحْبَهُ وَمِنْهُمْ مَنْ يَنْتَظِرُ وَما بَدَّلوا تَبديلًا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وبعد بدن او را به خاک سپرد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از این نمونه ها زیاد داریم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در مسجد نشسته بود، جوانی به نام عبدالعزي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زندگی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عمویم، پدرم فوت کرده و ثروت زیادی هم برایم گذاشته منتها عمویم برایم خرج می کند و به من گفته است که اگر مسلمان شوی خرج تو را نمی دهم و بیرونت می کنم؛ اما من پول نمی خواهم، من می خواهم عاقبت به خیر شوم، دینم درست شود، 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 و پیغمبر هم اسمش را عوض کرد و عبدالله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انسان این است که نامش خوب باشد، اما چون ما غالبا خودمان اسم مان را انتخاب نمی کنیم، خیلی در این امر نقش نداریم؛ اما پدر و مادر باید تا وقتی اسم های بامفهوم و بامسما هست، اسم هایی را که مفهوم و مسما ندارد انتخاب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ائمه، صفاتی که از خدا در دعای جوشن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غیر از صفات خاص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اسامی را که معنای خوبی دارند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داشتن فرزند این است که نام خوب و مناسب بر او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 او را عبدالله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مالی این جوان آن قدر به هم ریخت که نوشته اند وقتی خدمت پیغمبر آمد، لباس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تکه گلیم جاجیم را نصف کرده بود و مثل لنگ یکی را روی شانه اش بسته بود و یکی را هم به قسمت پایین بدنش، و به همین دلیل معروف به عبدالله ذوالبجادین شد؛ یعنی عبداللهی که دو تکه گلیم به خودش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در جنگ تبوک از دنیا رفت البته شهید نشد، شهید به این معنا که با شمشیر کشته نشد، والا اگر کسی در مسیر جنگ هم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تبوک کشته نداشته، اصلأ درگیریی صورت نگرفت</w:t>
      </w:r>
      <w:r>
        <w:rPr>
          <w:rFonts w:eastAsia="IRNazanin" w:cs="IRNazanin"/>
          <w:color w:val="111111"/>
          <w:sz w:val="28"/>
          <w:szCs w:val="28"/>
          <w:rtl w:val="true"/>
          <w:lang w:bidi="fa-IR"/>
        </w:rPr>
        <w:t xml:space="preserve">. </w:t>
      </w:r>
      <w:bookmarkStart w:id="525" w:name="pg15449_148998"/>
    </w:p>
    <w:p>
      <w:pPr>
        <w:pStyle w:val="BookText"/>
        <w:rPr/>
      </w:pPr>
      <w:bookmarkEnd w:id="525"/>
      <w:r>
        <w:rPr>
          <w:rFonts w:ascii="IRNazanin" w:hAnsi="IRNazanin" w:eastAsia="IRNazanin"/>
          <w:color w:val="111111"/>
          <w:sz w:val="28"/>
          <w:sz w:val="28"/>
          <w:szCs w:val="28"/>
          <w:rtl w:val="true"/>
          <w:lang w:bidi="fa-IR"/>
        </w:rPr>
        <w:t>پیغمبر سر مرز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مسعود می گوید من در یک نیمه شبی از خواب بیدار شدم، دیدم پیغمبر خدا دارد جنازه ای را دفن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دیدم در آن تاریکی پیغمبر دارد جنازه ی عبدالله را، همین جوانی که از دنیا رفته بود در قبر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أَمْسَيْتُ عَنْهُ رَاضِيًا فَارْضَ عَنْهُ</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خدایا من از این جوان راضی ام، تو هم از او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خدا و پیغمبر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حزب الله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که حزب الله واقعی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از او راضی است و آنها هم از خداراضی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این جوان را با این جمله ای که بیان داشت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دقت بفرمایید، امام حسین می گوید اگر کسی دنبال من بیاید سعادتمند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أَرَى الْمَوْتُ إِلَّا سَعَادَةِ </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من مرگ را سعادت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خوشبختی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دنیایی که همسر خوب، اولاد خوب، مرکب خوب، مال و خانه ی خوب، باعث خوشبختی دنیاست به شرط این که انسان را از دین و تقوا باز ندارد و باعث حرام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سعادت در آخرت است</w:t>
      </w:r>
      <w:r>
        <w:rPr>
          <w:rFonts w:eastAsia="IRNazanin" w:cs="IRNazanin"/>
          <w:color w:val="111111"/>
          <w:sz w:val="28"/>
          <w:szCs w:val="28"/>
          <w:rtl w:val="true"/>
          <w:lang w:bidi="fa-IR"/>
        </w:rPr>
        <w:t>.</w:t>
      </w:r>
    </w:p>
    <w:p>
      <w:pPr>
        <w:pStyle w:val="Heading4"/>
        <w:numPr>
          <w:ilvl w:val="3"/>
          <w:numId w:val="1"/>
        </w:numPr>
        <w:rPr/>
      </w:pPr>
      <w:bookmarkStart w:id="526" w:name="__RefHeading___Toc7202893_2142443653"/>
      <w:bookmarkStart w:id="527" w:name="_Toc203"/>
      <w:bookmarkEnd w:id="526"/>
      <w:r>
        <w:rPr>
          <w:rtl w:val="true"/>
        </w:rPr>
        <w:t>سعادت در آخرت</w:t>
      </w:r>
      <w:bookmarkEnd w:id="527"/>
    </w:p>
    <w:p>
      <w:pPr>
        <w:pStyle w:val="Heading5"/>
        <w:numPr>
          <w:ilvl w:val="4"/>
          <w:numId w:val="1"/>
        </w:numPr>
        <w:rPr/>
      </w:pPr>
      <w:bookmarkStart w:id="528" w:name="__RefHeading___Toc7202895_2142443653"/>
      <w:bookmarkStart w:id="529" w:name="_Toc204"/>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اما سعادت آخرت در چیست؟ راه خوشبختی آخرت چیست؟ روایات متعددی داریم که سعادت آخرت را معنا کرده است، من چند مورد از آنها را عرض می کنم</w:t>
      </w:r>
      <w:r>
        <w:rPr>
          <w:rFonts w:eastAsia="IRNazanin" w:cs="IRNazanin"/>
          <w:color w:val="111111"/>
          <w:sz w:val="28"/>
          <w:szCs w:val="28"/>
          <w:rtl w:val="true"/>
          <w:lang w:bidi="fa-IR"/>
        </w:rPr>
        <w:t>.</w:t>
      </w:r>
    </w:p>
    <w:p>
      <w:pPr>
        <w:pStyle w:val="Heading5"/>
        <w:numPr>
          <w:ilvl w:val="4"/>
          <w:numId w:val="1"/>
        </w:numPr>
        <w:rPr/>
      </w:pPr>
      <w:bookmarkStart w:id="530" w:name="__RefHeading___Toc7202897_2142443653"/>
      <w:bookmarkStart w:id="531" w:name="_Toc205"/>
      <w:bookmarkEnd w:id="530"/>
      <w:r>
        <w:rPr/>
        <w:t>1</w:t>
      </w:r>
      <w:r>
        <w:rPr>
          <w:rtl w:val="true"/>
        </w:rPr>
        <w:t>.</w:t>
      </w:r>
      <w:r>
        <w:rPr>
          <w:rtl w:val="true"/>
        </w:rPr>
        <w:t>حفظ دین و اعتقادات</w:t>
      </w:r>
      <w:bookmarkEnd w:id="53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سعادت انسان حفظ دین و اعتقادات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 های سعادت این است که انسان بتواند دینش را در مقابل دنیا حفظ کند، دینش را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سَعَادَةِ الرَّجُلُ فِي احراز دینه وَ الْعَمَلُ لآِخِرَتِهِ </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چقدر این </w:t>
      </w:r>
      <w:bookmarkStart w:id="532" w:name="pg15449_148999"/>
    </w:p>
    <w:p>
      <w:pPr>
        <w:pStyle w:val="BookText"/>
        <w:rPr/>
      </w:pPr>
      <w:bookmarkEnd w:id="532"/>
      <w:r>
        <w:rPr>
          <w:rFonts w:ascii="IRNazanin" w:hAnsi="IRNazanin" w:eastAsia="IRNazanin"/>
          <w:color w:val="111111"/>
          <w:sz w:val="28"/>
          <w:sz w:val="28"/>
          <w:szCs w:val="28"/>
          <w:rtl w:val="true"/>
          <w:lang w:bidi="fa-IR"/>
        </w:rPr>
        <w:t>حدیث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یک انسان این است که دینش را احراز کند و تلاش او برای آخرتش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عمرسعد چه کرد؟ عمرسعد تلاشش را برای حکومت ری مصروف کرد آیا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قیامت نترسد هر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کسی که از قیامت خوف نداشته باشد کسی که به معاد عقیده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يُرِيدُ الْإِنْسانُ لیفجر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 أَيَّانَ يَوْمُ الْقِيامَةِ</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خواهند دست آنها باز باشد تا معصیت کنند و میگویند قیامت کجاست؟ معاد کجاست؟ حضرت به عمر سعد فرمود تو که مرا می شناسی چرا به جنگ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لشکر را جمع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کربلا از شام نیامده بود مردم اهل بیت را خوب می شناختند، تبلیغات حکومت شام خیلی قوی بود، ولی این هایی که در کربلا بودند اهل کوفه بودند از اطراف آمده بودند، این ها على را می شناختند، اهل بیت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تبلیغات قوی شده بود و ترس بود، اما امام حسین و اصحابش آن قدر خطبه خواندند و صحبت کردند که تقریباً مسائل را شفاف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روز عاشورا مکرر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پسر پیغمبرم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فاطمه ، أَنَا ابْنُ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 کشید؟ آیا من سنت پیغمبر را زیر پا گذاشته ام؟ آیا من دین را کنار گذاشته ام؟ آیا من بدعتی در دین گذاشته ام؟ آخر اشکال کار من کجاست؟ شما بگویید ای لشکر، برای چه جمع شده اید؟ درست است که جهل بود، اما امام هم خیلی آگاهی داد، خیلی صحبت کرد، به صورت فردی و گروهی، خطبه ی خودش، خطبه ی اصحابش در غالب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گوش نکردند و دین را فدای دنیا کردند و در مقابل امام حسین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نشانه ی سعادت این است که انسان نگذارد دینش فدا شود بلکه آن را حفظ کند</w:t>
      </w:r>
      <w:r>
        <w:rPr>
          <w:rFonts w:eastAsia="IRNazanin" w:cs="IRNazanin"/>
          <w:color w:val="111111"/>
          <w:sz w:val="28"/>
          <w:szCs w:val="28"/>
          <w:rtl w:val="true"/>
          <w:lang w:bidi="fa-IR"/>
        </w:rPr>
        <w:t>.</w:t>
      </w:r>
    </w:p>
    <w:p>
      <w:pPr>
        <w:pStyle w:val="Heading5"/>
        <w:numPr>
          <w:ilvl w:val="4"/>
          <w:numId w:val="1"/>
        </w:numPr>
        <w:rPr/>
      </w:pPr>
      <w:bookmarkStart w:id="533" w:name="__RefHeading___Toc7202899_2142443653"/>
      <w:bookmarkStart w:id="534" w:name="_Toc206"/>
      <w:bookmarkEnd w:id="533"/>
      <w:r>
        <w:rPr/>
        <w:t>2</w:t>
      </w:r>
      <w:r>
        <w:rPr>
          <w:rtl w:val="true"/>
        </w:rPr>
        <w:t>.</w:t>
      </w:r>
      <w:r>
        <w:rPr>
          <w:rtl w:val="true"/>
        </w:rPr>
        <w:t>عاقبت به خیری</w:t>
      </w:r>
      <w:bookmarkEnd w:id="53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 داریم یکی از نشانه های سعادت انسان، این است که عاقبت به خیر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حَقِيقَةُ السَّعَادَةِ أَنْ يَخْتِمَ الرَّجُلِ عَمَلِهِ بِالسَّعَادَةِ </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xml:space="preserve">؛ نشانه ی </w:t>
      </w:r>
    </w:p>
    <w:p>
      <w:pPr>
        <w:pStyle w:val="BookText"/>
        <w:rPr/>
      </w:pPr>
      <w:r>
        <w:rPr>
          <w:rFonts w:ascii="IRNazanin" w:hAnsi="IRNazanin" w:eastAsia="IRNazanin"/>
          <w:color w:val="111111"/>
          <w:sz w:val="28"/>
          <w:sz w:val="28"/>
          <w:szCs w:val="28"/>
          <w:rtl w:val="true"/>
          <w:lang w:bidi="fa-IR"/>
        </w:rPr>
        <w:t>سعادت این است که پایان کار انسان با سعادت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ها شروع خوبی دارند، ولی پایان خوبی ندارند؛ طلحه، زبیر، بلعم باعورا، برصیصای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نمونه های زیادی داریم که آغاز خوبی داشتند، ولی پایان خوبی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دعاهای ما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أَلْحِقْنِي بِالصَّالِحِينَ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خدایا ما را به صالحان ملحق كن؟ چرا در یکی از دعاهای ما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الْأَبْرارِ</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ما را نیک بمیران؟ چرا یکی از دعاهای حضرت یوسف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تَوَفَّنِي مُسْلِمًا</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مرا مسلمان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شروع کردن یک سخن است و مسلمان مردن یک سخن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اگربه تاریخ نگاه کنید افراد زیادی با علی شروع کردند؛ طلحه با علی شروع کرد، زبیر با علی شروع کرد، با على بیعت کرد، اما همین ها در جنگ جمل مقابل ایستادند و مقابل او صف 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انسان از خدا بخواهد که عاقبت به خیر شود و در پایان و نهایت کارش سعادتمند باشد و برای خودش نهایت خوبی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ابن یزید یکی از این نمونه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عاقبت و نهایتش نیک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پایان به این نیکی و خوبی را برای خودش رقم زد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اصولی که در زندگی من و شما باید همیشه مورد توجه باشد، اصل تجدیدنظر است، که قرآن نامش را إنابه می گذارد، انابه يعنی بازگشت؛ یعنی هر کجا دیدی ماشین دارد اشتباه می رود آن را برگردن و ادامه نده، چون اگر ادامه بدهی بیشتر از مبدأ دور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يَهْدِي إِلَيْهِ مَنْ أَنابَ</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خدا کسی را که انابه، یعنی تجدیدنظر در زندگی اش باشد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 بست ندارد، اسلام در هر جایی با هر خطایی که انسان کرده اجازهی بازگشت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شخصی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زنده به گور کرده ام، حالا مسلمان شدم و </w:t>
      </w:r>
      <w:bookmarkStart w:id="535" w:name="pg15449_149001"/>
    </w:p>
    <w:p>
      <w:pPr>
        <w:pStyle w:val="BookText"/>
        <w:rPr/>
      </w:pPr>
      <w:bookmarkEnd w:id="535"/>
      <w:r>
        <w:rPr>
          <w:rFonts w:ascii="IRNazanin" w:hAnsi="IRNazanin" w:eastAsia="IRNazanin"/>
          <w:color w:val="111111"/>
          <w:sz w:val="28"/>
          <w:sz w:val="28"/>
          <w:szCs w:val="28"/>
          <w:rtl w:val="true"/>
          <w:lang w:bidi="fa-IR"/>
        </w:rPr>
        <w:t>توبه کردم، چه کار کنم؟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مادرت را احترام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مادرم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دارد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ات را احترام کن و به او سر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جبران کردن ما باید براساس نوع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 شد، مثلاً ویتامینی از بدنش کم شد، می گویند دارو و غذایی بخور که کمبود آن ویتامین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غیبت کسی را کرده، حالا هم خجالت می کشد 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هم نیست که بگوید برای این که این کار بیشتر باعث کدورت و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كَفَّارَةُ الِاغْتِيَابِ أَنْ تَسْتَغْفِرَ لِمَنِ اغْتَبْتَهُ </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طلب مغفرت کن برای کسی که غیبتش را کردی، راه جبرانش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گناهی را در خفا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سَيِّئُهُ فِي السِّرِّ فَلْيَعْمَلْ حُسْنِهِ فِي السِّرِّ </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گناه مخفیانه کردی، حالا کار ثواب مخفیانه بکن، مخفیانه کمک کن، در نیمه شب برخیز و نماز بخوان و بگو خدایا، من گناهانی کرده ام که هیچ کس نبود و کسی ندید، خودم می دانم و تو، حالا هم عبادت هایی می کنم که هیچ کس نبیند، بلند می شوم و نماز شب می خوانم، مخفیانه صدقه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جبران، و نوع انابه می تواند با نوع گناه منطبق باشد</w:t>
      </w:r>
      <w:r>
        <w:rPr>
          <w:rFonts w:eastAsia="IRNazanin" w:cs="IRNazanin"/>
          <w:color w:val="111111"/>
          <w:sz w:val="28"/>
          <w:szCs w:val="28"/>
          <w:rtl w:val="true"/>
          <w:lang w:bidi="fa-IR"/>
        </w:rPr>
        <w:t>.</w:t>
      </w:r>
    </w:p>
    <w:p>
      <w:pPr>
        <w:pStyle w:val="Heading4"/>
        <w:numPr>
          <w:ilvl w:val="3"/>
          <w:numId w:val="1"/>
        </w:numPr>
        <w:rPr/>
      </w:pPr>
      <w:bookmarkStart w:id="536" w:name="__RefHeading___Toc7202901_2142443653"/>
      <w:bookmarkStart w:id="537" w:name="_Toc207"/>
      <w:bookmarkEnd w:id="536"/>
      <w:r>
        <w:rPr>
          <w:rtl w:val="true"/>
        </w:rPr>
        <w:t>تفسیر آیه سَارِعُوا إِلَى مَغْفِرَةٍ مِنْ رَبِّكُمْ</w:t>
      </w:r>
      <w:bookmarkEnd w:id="53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این آیه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سَارِعُوا إِلَى مَغْفِرَةٍ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بشتابید، بدوید، هر که مغفرت می خواهد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خیر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غالبأً تعبیر سرعت و سبقت به کار 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مَغْفِرَةٍ مِنْ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مغفرت می 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جَنَّةٍ عَرْضُهَا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بهشت می خواهد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کنیم که بلیط ورودی بهشت را به ما بدهند؟ بلیط و کوپن آن چیست؟ یک وقت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بدوید فلان جا دارند فلان جنس را می دهند، کوپن شماره ی فلان و قیمتش هم این قدر است</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آقایی که در مغازه اش دارد مغفرت و بهشت را عرضه می کند، باید کوپن و شماره ی آن را هم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کوپن آن چیست؟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أُعِدَّتْ لِلْمُتَّقِينَ</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شماره کوپن های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يُنْفِقُونَ فِي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شماره ی دوم، کوپن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انفاق می کنند؛ چه در حالی که دارند و چه در حالی که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دارند درست انفاق می کنند؛ اما وقتی ندارند چگونه انفاق می کنند؟ پاسخ این است که انفاق فقط به صورت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آدم آبرومند انفاقش این است که در فامیل واسطه ی ازدواج دو تا جوان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یک کسی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آبرویش را گرو می گذارد تا دعوایی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صلح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 گوید فقط از پول انفاق کنید،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وَأَنفَقُوا مِمَّا رَزَقْنَاهُمْ</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از هر چه به شما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آبرو داده ایم به یکی زبان و بیان داده ایم، به یکی مدرک داده ایم، به یکی فکر و اندیشه داده ایم، یک فردی در بین فامیل معنون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تواند دعواها را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مصداق انفاق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إِلى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مغفرت خدا و بهشت، و شماره هایی که با آن مغفرت و بهشت را به شما می دهند این هاست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خشمتان را کنترل کنید، انسانی که عصبانی می شود و خشمش را کنترل می کند، حدیث قدسی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خشمم را کنترل می کنم و عذابش نمیکنم، من دیگر از بنده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عصبانی شد، خودش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کسی و یا از خطای کسی ناراحت شد، اما خشمش را فرو برد، من که خالق او هستم پس من هم غضبم را در مورد او کنترل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آثار کنترل خشم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 وَالْعَافِينَ عَنِ النَّاسِ</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کسانی که از مردم می گذرندو آنها را عفو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عفو کردی، تو رحم کردی، من رحم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ذهن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إِلى مَغْفِرَةٍ مِنْ رَبِّكُمْ وَ جَنَّةٍ عَرْضُهَا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شما بهشت و مغفرت می دهد، آن بهشتی که راهش تقوا، انفاق، کظم غیظ و بخشش و عفو مردم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عظمت امام زمان، ارواحنا فداء قسمت می دهیم به همه ی ما توفیق کسب صفات اخلاقی و پرهیز از رذائل اخلاقی را عنایت بفرما</w:t>
      </w:r>
      <w:r>
        <w:rPr>
          <w:rFonts w:eastAsia="IRNazanin" w:cs="IRNazanin"/>
          <w:color w:val="111111"/>
          <w:sz w:val="28"/>
          <w:szCs w:val="28"/>
          <w:rtl w:val="true"/>
          <w:lang w:bidi="fa-IR"/>
        </w:rPr>
        <w:t xml:space="preserve">. </w:t>
      </w:r>
      <w:bookmarkStart w:id="538" w:name="pg15449_149004"/>
    </w:p>
    <w:p>
      <w:pPr>
        <w:pStyle w:val="Heading3"/>
        <w:numPr>
          <w:ilvl w:val="2"/>
          <w:numId w:val="1"/>
        </w:numPr>
        <w:rPr/>
      </w:pPr>
      <w:bookmarkStart w:id="539" w:name="__RefHeading___Toc7202903_2142443653"/>
      <w:bookmarkStart w:id="540" w:name="_Toc208"/>
      <w:bookmarkEnd w:id="538"/>
      <w:bookmarkEnd w:id="539"/>
      <w:r>
        <w:rPr>
          <w:rtl w:val="true"/>
        </w:rPr>
        <w:t xml:space="preserve">نامه ی امام حسین علیه السلام به برادرش محمد حنفيه </w:t>
      </w:r>
      <w:r>
        <w:rPr>
          <w:rtl w:val="true"/>
        </w:rPr>
        <w:t>(</w:t>
      </w:r>
      <w:r>
        <w:rPr/>
        <w:t>3</w:t>
      </w:r>
      <w:r>
        <w:rPr>
          <w:rtl w:val="true"/>
        </w:rPr>
        <w:t>)</w:t>
      </w:r>
      <w:bookmarkEnd w:id="540"/>
    </w:p>
    <w:p>
      <w:pPr>
        <w:pStyle w:val="Heading4"/>
        <w:numPr>
          <w:ilvl w:val="3"/>
          <w:numId w:val="1"/>
        </w:numPr>
        <w:rPr/>
      </w:pPr>
      <w:bookmarkStart w:id="541" w:name="__RefHeading___Toc7202905_2142443653"/>
      <w:bookmarkStart w:id="542" w:name="_Toc209"/>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 xml:space="preserve">مِنَ الْحُسَيْنِ بْنِ عَلِيٍّ إِلَى مُحَمَّدُ بْنُ عَلِيٍّ وَ مَنْ قِبَلَهُ مِنَ بَنِي هَاشِمٍ أَمَّا بَعْدُ فَكَانَ الدُّنْيَا لَمْ تَكُنْ وَ الأخرة لَمْ تَزُلْ </w:t>
      </w:r>
      <w:r>
        <w:rPr>
          <w:rStyle w:val="FootnoteAnchor"/>
          <w:rtl w:val="true"/>
        </w:rPr>
        <w:footnoteReference w:id="346"/>
      </w:r>
    </w:p>
    <w:p>
      <w:pPr>
        <w:pStyle w:val="Heading4"/>
        <w:numPr>
          <w:ilvl w:val="3"/>
          <w:numId w:val="1"/>
        </w:numPr>
        <w:rPr/>
      </w:pPr>
      <w:bookmarkStart w:id="543" w:name="__RefHeading___Toc7202907_2142443653"/>
      <w:bookmarkStart w:id="544" w:name="_Toc210"/>
      <w:bookmarkEnd w:id="543"/>
      <w:r>
        <w:rPr>
          <w:rtl w:val="true"/>
        </w:rPr>
        <w:t>مقدمه</w:t>
      </w:r>
      <w:bookmarkEnd w:id="54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ی نامه های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نامه ها، نامه ایاست که امام آن را از کربلا به برادرش محمد حنفیه نوشته است، این نامه هم در بحار آمده، هم در تاریخ طبری و هم در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دو جمله بیشتر نیاورده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فَكَانَ الدُّنْيَا لَمْ تَكُنْ وَ کان الْآخِرَةَ لَمْ 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اصلاً فرض می کنم که از ابتدا دنیایی نبوده و از اول برای ما آخرت و قیامت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 دو جمله ای چه می خواهد بگوید؟ در واقع این نامه می خواهد جهان بینی یک انسان را نسبت به دنیا و آخرت بیان کند، و این که این دنیا معبر است، مزرعه است و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نگاهی به تاریخ بکند می بیند که چقدر افراد، شخصیت ها و بزرگان آمدند و رفتند و دیگر الان در بین جامعه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همان ابتدا نگاهش به دنیا نگاه معبر باشد؛ یعنی محل عبور، هیچ گاه به آن دل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شما می خواهید به مشهد بروید در مسیر راه ممکن است از ده شهر دیگر عبور کنید، از داخل ماشین نگاهی به آن شهرها هم می کنید یا حداکثر ده دقیقه هم توقف می کنید؛ اما هیچ گاه نگاهتان به آن شهرها نگاه محل اقامت نیست، می گویید ما میخواهیم به مشهد برویم این ها محل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در یک نصیحتی به اباذر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فِي اَلدُّنْيَا كَأَنَّكَ غَرِيبٌ أَوْ كَأَنَّكَ عَابِرُ سَبِيلٍ</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در دنیا </w:t>
      </w:r>
      <w:bookmarkStart w:id="545" w:name="pg15449_149005"/>
    </w:p>
    <w:p>
      <w:pPr>
        <w:pStyle w:val="BookText"/>
        <w:rPr/>
      </w:pPr>
      <w:bookmarkEnd w:id="545"/>
      <w:r>
        <w:rPr>
          <w:rFonts w:ascii="IRNazanin" w:hAnsi="IRNazanin" w:eastAsia="IRNazanin"/>
          <w:color w:val="111111"/>
          <w:sz w:val="28"/>
          <w:sz w:val="28"/>
          <w:szCs w:val="28"/>
          <w:rtl w:val="true"/>
          <w:lang w:bidi="fa-IR"/>
        </w:rPr>
        <w:t>نسبت به دنیا مثل مسافرانی باشد که از یک شهری عبور می کنند، نگاهی می کنند و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نگاهت، نگاه ماندگار و مستمر نباشد</w:t>
      </w:r>
      <w:r>
        <w:rPr>
          <w:rFonts w:eastAsia="IRNazanin" w:cs="IRNazanin"/>
          <w:color w:val="111111"/>
          <w:sz w:val="28"/>
          <w:szCs w:val="28"/>
          <w:rtl w:val="true"/>
          <w:lang w:bidi="fa-IR"/>
        </w:rPr>
        <w:t>.</w:t>
      </w:r>
    </w:p>
    <w:p>
      <w:pPr>
        <w:pStyle w:val="Heading4"/>
        <w:numPr>
          <w:ilvl w:val="3"/>
          <w:numId w:val="1"/>
        </w:numPr>
        <w:rPr/>
      </w:pPr>
      <w:bookmarkStart w:id="546" w:name="__RefHeading___Toc7202909_2142443653"/>
      <w:bookmarkStart w:id="547" w:name="_Toc211"/>
      <w:bookmarkEnd w:id="546"/>
      <w:r>
        <w:rPr>
          <w:rtl w:val="true"/>
        </w:rPr>
        <w:t>دنیا محل آمادگی و آخرت محل مسابقه</w:t>
      </w:r>
      <w:bookmarkEnd w:id="547"/>
    </w:p>
    <w:p>
      <w:pPr>
        <w:pStyle w:val="BookText"/>
        <w:rPr/>
      </w:pPr>
      <w:r>
        <w:rPr>
          <w:rFonts w:ascii="IRNazanin" w:hAnsi="IRNazanin" w:eastAsia="IRNazanin"/>
          <w:color w:val="111111"/>
          <w:sz w:val="28"/>
          <w:sz w:val="28"/>
          <w:szCs w:val="28"/>
          <w:rtl w:val="true"/>
          <w:lang w:bidi="fa-IR"/>
        </w:rPr>
        <w:t>در روایت دیگری امیرالمؤمنین بسیار زیبا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الْيَوْمَ الْمِضْمارُ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دیگر از این زیباتر نشود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دنیا میدان آمادگی است، در این مسابقه های فوتبال دیده اید مثلاً اگر قرار است جامی برگزار شود، یا یک مسابقه ی کشتی بین المللی برگزار شود، شش ماه، یک ماه، سه ماه، چهار ماه قبل، شرکت کنندگان را به جایی می برند که آنها را آماده کنند، برای اینکه برای شرکت در آن مسابقه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کنکور آزمایشی برگزار می کنند برای اینکه دانش آموز یاد بگیرد چگونه به سؤال جواب بدهد و تست بزند، و بعد او را به مرحله ی امتحان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آمادگی جایی است که انسان خودش را برای ورود به مسابقه مهیا می کند خودش را گرم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میدان آمادگی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غَداً 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قیامت میدان مسابقه است، یک مسابقه همیشه هم بازنده دارد و هم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دارد، نمی شود که هر دو گروه برنده شوند، یکی برنده است و یکی 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جلوتر می رود و یکی عقب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السَّبْقَةُ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جایزه ی کسانی که برنده هستند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الْغَايَةَ النَّارِ </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به کسانی هم که می بازند می گویند بروید آخر جدول، غایت شما جهنم 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خیلی زیبا تصویر کرده 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میدان آمادگی است و قیامت میدان مسابقه، برنده ها در بهشت و بازنده ها در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گونه ای دنیا و آخرت را تشبیه کرده که کاملاً روشن است و به هر کس بگویی متوجه می شود و می فهمد</w:t>
      </w:r>
      <w:r>
        <w:rPr>
          <w:rFonts w:eastAsia="IRNazanin" w:cs="IRNazanin"/>
          <w:color w:val="111111"/>
          <w:sz w:val="28"/>
          <w:szCs w:val="28"/>
          <w:rtl w:val="true"/>
          <w:lang w:bidi="fa-IR"/>
        </w:rPr>
        <w:t>.</w:t>
      </w:r>
    </w:p>
    <w:p>
      <w:pPr>
        <w:pStyle w:val="Heading4"/>
        <w:numPr>
          <w:ilvl w:val="3"/>
          <w:numId w:val="1"/>
        </w:numPr>
        <w:rPr/>
      </w:pPr>
      <w:bookmarkStart w:id="548" w:name="__RefHeading___Toc7202911_2142443653"/>
      <w:bookmarkStart w:id="549" w:name="_Toc212"/>
      <w:bookmarkEnd w:id="548"/>
      <w:r>
        <w:rPr>
          <w:rtl w:val="true"/>
        </w:rPr>
        <w:t>حالات گنهکاران در صحرای محشر</w:t>
      </w:r>
      <w:bookmarkEnd w:id="5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سوره ی زمر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خیلی آیات زیبایی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صحرای محشر می شوند، می بینند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چیزهایی را که قبول نداشتند حالا درست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ی زمر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سه چیز می گویند؛ این ها حرف های مجرمان در صحرای محشر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که ما بد کردیم، اشتباه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کوتاهی کردیم، باید بهتر از این کار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ما حق خدا را ادا نکردیم، وظیفه مان را انجام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دوم آنها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تَقُولَ لَوْ أَنَّ اللَّهَ هَدَانِي لَكُنْتُ مِنَ الْمُتَّقِينَ</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می خواهند تقصیر را گردن دیگری بیاندازند،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هدایت کرده بود، ما درست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به بهشت می روند ولی ما نمی رویم؟ پس معلوم است که خدا می خواسته ما این 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اشتباهی است چون ماکه قائل به جبر نیستیم، ما قائل به اختیاریم؛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هَدَيْنَاهُ السَّبِيلَ إِمَّا شَاكِرًا وَإِمَّا كَفُورًا </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چه کسی شما را به زور این جا آورده؟ چه کسی به زور به شما می گوید به نماز بیا؟ دین و پذیرش مسائل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 آنها می گویند اگر خدا ما را هدایت می کرد ما این گونه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سوم آنها ایناست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لِي 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حالا یا تقصیر ماست، یا کم توفیقی بوده، حال هر چه بوده دیگر گذشته است، ما اینجا باخته ایم،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لِي 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یک بار دیگر ما را به دنیا برگردانی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فَأَكُونَ مِنَ الْمُحْسِنِينَ</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ما انسان های خوبی می شویم، قول می دهیم؛ چون دیگر اینجا را دیده ایم و برای ما مسجل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برگردانی درست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 که این درخواست شما دیگر قابل پذیرش نیست، دیگر بازگشتی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دو بار عمر نمی کند، همين عمر است و همین فرصت و همین میزان، و انسان باید از همین </w:t>
      </w:r>
      <w:bookmarkStart w:id="550" w:name="pg15449_149007"/>
    </w:p>
    <w:p>
      <w:pPr>
        <w:pStyle w:val="BookText"/>
        <w:rPr/>
      </w:pPr>
      <w:bookmarkEnd w:id="550"/>
      <w:r>
        <w:rPr>
          <w:rFonts w:ascii="IRNazanin" w:hAnsi="IRNazanin" w:eastAsia="IRNazanin"/>
          <w:color w:val="111111"/>
          <w:sz w:val="28"/>
          <w:sz w:val="28"/>
          <w:szCs w:val="28"/>
          <w:rtl w:val="true"/>
          <w:lang w:bidi="fa-IR"/>
        </w:rPr>
        <w:t>فرصت استفاده کنند، به قول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عمرت برد دیو فاضجه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نمک باشد أعوذ و فاتحه</w:t>
      </w:r>
    </w:p>
    <w:p>
      <w:pPr>
        <w:pStyle w:val="BookText"/>
        <w:rPr/>
      </w:pPr>
      <w:r>
        <w:rPr>
          <w:rFonts w:ascii="IRNazanin" w:hAnsi="IRNazanin" w:eastAsia="IRNazanin"/>
          <w:color w:val="111111"/>
          <w:sz w:val="28"/>
          <w:sz w:val="28"/>
          <w:szCs w:val="28"/>
          <w:rtl w:val="true"/>
          <w:lang w:bidi="fa-IR"/>
        </w:rPr>
        <w:t>حق همی گوید چه آوردی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این عمری که من دادم تو را</w:t>
      </w:r>
    </w:p>
    <w:p>
      <w:pPr>
        <w:pStyle w:val="BookText"/>
        <w:rPr/>
      </w:pPr>
      <w:r>
        <w:rPr>
          <w:rFonts w:ascii="IRNazanin" w:hAnsi="IRNazanin" w:eastAsia="IRNazanin"/>
          <w:color w:val="111111"/>
          <w:sz w:val="28"/>
          <w:sz w:val="28"/>
          <w:szCs w:val="28"/>
          <w:rtl w:val="true"/>
          <w:lang w:bidi="fa-IR"/>
        </w:rPr>
        <w:t>گوش و هوش و چشم و گوهرهای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کردی چه خریدی تو ز فرش</w:t>
      </w:r>
    </w:p>
    <w:p>
      <w:pPr>
        <w:pStyle w:val="BookText"/>
        <w:rPr/>
      </w:pPr>
      <w:r>
        <w:rPr>
          <w:rFonts w:ascii="IRNazanin" w:hAnsi="IRNazanin" w:eastAsia="IRNazanin"/>
          <w:color w:val="111111"/>
          <w:sz w:val="28"/>
          <w:sz w:val="28"/>
          <w:szCs w:val="28"/>
          <w:rtl w:val="true"/>
          <w:lang w:bidi="fa-IR"/>
        </w:rPr>
        <w:t xml:space="preserve">ای انسان چه خریدی؟ چه استفاده کردی؟ باز مولوی داستان دیگری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شخصی خواست زمین خودش را بسازد، زمینش را با زمین کناری اشتباه گرفت و مصالح را در زمین کناری ریخت و زمینی که مال او نبود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همه زحمت بکشد یک خانه بسازد، بعد به او می گویند آقا قواره ی زمین تو اشتباه بوده، شما باید زمین این طرفی را می ساختی، اما آن طرفی را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صاحب زمین را هم نمی شود راضی کرد، او رضایت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گوید باید به او بدهی، اصلاً ممکن است بگوید خانه را خراب کن، من زمینم را میخواهم، چه کسی گفت این جا را بسازی؟ مولوی می گوید بعضی ها یک عمر در زمین دیگران خانه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دیگران خانه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کن کار بیگانه مکن</w:t>
      </w:r>
    </w:p>
    <w:p>
      <w:pPr>
        <w:pStyle w:val="BookText"/>
        <w:rPr/>
      </w:pPr>
      <w:r>
        <w:rPr>
          <w:rFonts w:ascii="IRNazanin" w:hAnsi="IRNazanin" w:eastAsia="IRNazanin"/>
          <w:color w:val="111111"/>
          <w:sz w:val="28"/>
          <w:sz w:val="28"/>
          <w:szCs w:val="28"/>
          <w:rtl w:val="true"/>
          <w:lang w:bidi="fa-IR"/>
        </w:rPr>
        <w:t>کیست بیگانه تن خاکی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برای اوست غمناکی تو</w:t>
      </w:r>
    </w:p>
    <w:p>
      <w:pPr>
        <w:pStyle w:val="BookText"/>
        <w:rPr/>
      </w:pPr>
      <w:r>
        <w:rPr>
          <w:rFonts w:ascii="IRNazanin" w:hAnsi="IRNazanin" w:eastAsia="IRNazanin"/>
          <w:color w:val="111111"/>
          <w:sz w:val="28"/>
          <w:sz w:val="28"/>
          <w:szCs w:val="28"/>
          <w:rtl w:val="true"/>
          <w:lang w:bidi="fa-IR"/>
        </w:rPr>
        <w:t>می دانی آن زمینی که به اشتباه در آن کار می کنی کیست؟ آن بدن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عمر را صرف غذا و خوراک کردی؛ اما زمین خودت روح توست، زمین خودت استعداد، انرژی، عقل و غرایز توست</w:t>
      </w:r>
      <w:r>
        <w:rPr>
          <w:rFonts w:eastAsia="IRNazanin" w:cs="IRNazanin"/>
          <w:color w:val="111111"/>
          <w:sz w:val="28"/>
          <w:szCs w:val="28"/>
          <w:rtl w:val="true"/>
          <w:lang w:bidi="fa-IR"/>
        </w:rPr>
        <w:t>.</w:t>
      </w:r>
    </w:p>
    <w:p>
      <w:pPr>
        <w:pStyle w:val="Heading4"/>
        <w:numPr>
          <w:ilvl w:val="3"/>
          <w:numId w:val="1"/>
        </w:numPr>
        <w:rPr/>
      </w:pPr>
      <w:bookmarkStart w:id="551" w:name="__RefHeading___Toc7202913_2142443653"/>
      <w:bookmarkStart w:id="552" w:name="_Toc213"/>
      <w:bookmarkEnd w:id="551"/>
      <w:r>
        <w:rPr>
          <w:rtl w:val="true"/>
        </w:rPr>
        <w:t>خود مادی و خود متعالی</w:t>
      </w:r>
      <w:bookmarkEnd w:id="552"/>
    </w:p>
    <w:p>
      <w:pPr>
        <w:pStyle w:val="BookText"/>
        <w:rPr/>
      </w:pPr>
      <w:r>
        <w:rPr>
          <w:rFonts w:ascii="IRNazanin" w:hAnsi="IRNazanin" w:eastAsia="IRNazanin"/>
          <w:color w:val="111111"/>
          <w:sz w:val="28"/>
          <w:sz w:val="28"/>
          <w:szCs w:val="28"/>
          <w:rtl w:val="true"/>
          <w:lang w:bidi="fa-IR"/>
        </w:rPr>
        <w:t>ما دو نوع خود داریم؛ یک خود مادی داریم که همین بدن است و یکخود متعالی داریم؛ یعنی یک سری نیازهایی داریم که مادی نیست و انسان گاهی خودش احساس می کند که یک چیزهایی او را ارضا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دو نوع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اندرون من خسته دل ندانم کیست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خموشم و او در فغان و در غوغاست </w:t>
      </w:r>
      <w:bookmarkStart w:id="553" w:name="pg15449_149008"/>
    </w:p>
    <w:p>
      <w:pPr>
        <w:pStyle w:val="BookText"/>
        <w:rPr/>
      </w:pPr>
      <w:bookmarkEnd w:id="553"/>
      <w:r>
        <w:rPr>
          <w:rFonts w:ascii="IRNazanin" w:hAnsi="IRNazanin" w:eastAsia="IRNazanin"/>
          <w:color w:val="111111"/>
          <w:sz w:val="28"/>
          <w:sz w:val="28"/>
          <w:szCs w:val="28"/>
          <w:rtl w:val="true"/>
          <w:lang w:bidi="fa-IR"/>
        </w:rPr>
        <w:t>گاهی در همان اوجی که چشمت می گوید نگاه کن، کسی در درونت می گوید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جایی که زبانت می گوید این لقمه را بخور، چرب و شیرین است کسی به تو می گوید نخور، این لقمه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گوید نخور آن خود متعالی است و آن که می گوید بخور، خود مادی است؛ چون انسان دو بعدی است،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پیغمبر گرامی اسلام در شبی که به معراج رفت، در آنجا درختی را دید که برگ های بعضی از قسمت های آن از آتش است و بعضی از یخ است، و این برگ ها در کنار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مشکل و بعیدی است که آتش و یخ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این موضوع سئوال کرد، پاسخ آمد که این تجسم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غریزه ی شهوت و غضب دارد، و هم حس پرستش و بندگی دارد که، خوب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اینها با هم جمع شده اند، اصلاً درون خود انسان یک صراط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تن را چرب و شیرین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جان را نیابی فربهی</w:t>
      </w:r>
    </w:p>
    <w:p>
      <w:pPr>
        <w:pStyle w:val="BookText"/>
        <w:rPr/>
      </w:pPr>
      <w:r>
        <w:rPr>
          <w:rFonts w:ascii="IRNazanin" w:hAnsi="IRNazanin" w:eastAsia="IRNazanin"/>
          <w:color w:val="111111"/>
          <w:sz w:val="28"/>
          <w:sz w:val="28"/>
          <w:szCs w:val="28"/>
          <w:rtl w:val="true"/>
          <w:lang w:bidi="fa-IR"/>
        </w:rPr>
        <w:t xml:space="preserve">اگر همه ی حواس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و فربه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از نظر عقل، فكر، اندیشه، عبادت، درک و استعدادها چاق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بینید امام حسین در مسیری که از مکه به کربلا می رود، و نیز از مسیر مدینه به مکه مکرر از داستان حضرت یحیی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بسیار از قصه ی حضرت یحیی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دارد که بعد از این عرض می کنم</w:t>
      </w:r>
      <w:r>
        <w:rPr>
          <w:rFonts w:eastAsia="IRNazanin" w:cs="IRNazanin"/>
          <w:color w:val="111111"/>
          <w:sz w:val="28"/>
          <w:szCs w:val="28"/>
          <w:rtl w:val="true"/>
          <w:lang w:bidi="fa-IR"/>
        </w:rPr>
        <w:t>.</w:t>
      </w:r>
    </w:p>
    <w:p>
      <w:pPr>
        <w:pStyle w:val="Heading4"/>
        <w:numPr>
          <w:ilvl w:val="3"/>
          <w:numId w:val="1"/>
        </w:numPr>
        <w:rPr/>
      </w:pPr>
      <w:bookmarkStart w:id="554" w:name="__RefHeading___Toc7202915_2142443653"/>
      <w:bookmarkStart w:id="555" w:name="_Toc214"/>
      <w:bookmarkEnd w:id="554"/>
      <w:r>
        <w:rPr>
          <w:rtl w:val="true"/>
        </w:rPr>
        <w:t>ملاقات امام حسین علیه السلام با عبدالله بن عمر</w:t>
      </w:r>
      <w:bookmarkEnd w:id="55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خلیفه ی دوم، عبدالله بن عمر در مسیر مکه امام حسین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بن عمر آدم راحت طلبی بود، از این که موقعیتش به خطر بیفتد خیلی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هم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در منابع شان خیلی از زهد او تعریف کرده اند، ولی زهدی که در آن، ارتباط با امام نباشد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زهدی که امام و پسر پیغمبر را رها کنی و گوشه گیر شوی به در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قبرشان در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امام حسین شهید شده، اظهار تأسف و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می فرماید که گوشه ی غار و عبادت خوب است، اما وقتی پسر پیغمبر به کربلا آمد، غار را رها کن، عبادت را رها کن، برو امام حسین را یاری کن که خود این کار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امام حسین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که از سیاست جدا نیست، این ها با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سیاست که در مقابل معنویت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چون سیاسی کاری شده، ما از سیاست هم زده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سیاسی و بحث سیاسی هم خوشمان نمی آید؛ چون سیاست با سیاست زدگی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یکی از ویژگی های امام، سیاسی بودن است؛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عَارفٌ بالسِّياسَةِ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ی کبیره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ساسَةَ الْعِبَادِ </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شما سیاسیون جامعه هستید، شما جامعه را اداره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 به سران روم، ایران و یمن نامه ننوشت؟ این یک کار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پیغمبر صلح حدیبیه را امضا نکرد؟ این امضا کردن معاهده یک کار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زهرا چهل شب، در دفاع از ولایت در خانه ی مهاجر و انصار نرفت؟ مگر در مسجد، مقابل خلیفه ی اول و دیگر حاضرین خطبه نخواند؟ اصلاً وصیت حضرت زهرا سیاسی است، چرا گفت قبر من مخفی باشد؟ تنها یک دختر از پیغمبر باقی مانده، اما می گوید قبر من مخفی باشد، تا دنیا دنیاست بدانند او با بنیان گذاران سقیفه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همین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بعد آن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گویید من از کسی که به قتل حسین راضی بود برائت می جویم؟ الان هم در دنیا کم نیستند انسان هایی که به قتل امام حسین راضی هستند، درست است که امام حسین نیست اما این آقایی که این گونه جوان های فلسطینی را به رگبار می بندد، رهبران فلسطینی را به شهادت می رساند، در اسرائیل جنایت می کند، در بوسنی جنایت می کند، در عراق جنایت می کند، این فرد اگر در کربلا هم بود امام حسین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موضوع خیلی متفاوت است، بین این شخصیت ها خیلی فاصله است، اما جنایت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کشی انسان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در بوسنی و هرزگوین شکم مادر را می درد و طفل را به بیرون پرتاب می کند، این آدم اگر در کربلا هم </w:t>
      </w:r>
      <w:bookmarkStart w:id="556" w:name="pg15449_149010"/>
    </w:p>
    <w:p>
      <w:pPr>
        <w:pStyle w:val="BookText"/>
        <w:rPr/>
      </w:pPr>
      <w:bookmarkEnd w:id="556"/>
      <w:r>
        <w:rPr>
          <w:rFonts w:ascii="IRNazanin" w:hAnsi="IRNazanin" w:eastAsia="IRNazanin"/>
          <w:color w:val="111111"/>
          <w:sz w:val="28"/>
          <w:sz w:val="28"/>
          <w:szCs w:val="28"/>
          <w:rtl w:val="true"/>
          <w:lang w:bidi="fa-IR"/>
        </w:rPr>
        <w:t>بود به گلوی علی اصغر تیر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خوی صبعیت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دنیای کفر و یهود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 سوی دنیا بلند می شوی، وارد یک کشور مسلمان می شوی و این گونه امنیت، آزادی، حجاب، عفت و ناموسش را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است که نیروی بیگانه در کشور و منطقه 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اگر وجود مقدس امام حسین می گوید که دنبال من بیایید و مرا یاری کنید، باید برخیزد و امام را یاری کند، و در کنار امام حسین خرن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ابن عمر امام حسین را در مکه دید، به امام عرض کرد که آقا من از جد شما، رسول خدا شنیدم که فرمود شما به شهادت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 از پیغمبر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خوب است که خودت از لب های پیغمبر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که حسین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حالا خودت چه میکنی؟ مرا یاری میکنی یا 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دیده ام پیغمبر گاهی سینه ی شما را می بوسید، گاهی صورت و گلوی شما را می بوسید، اگر ممکن است پیراهنتان را بالا بزنید که من سینه ی شما را ببوسم، چون جای بوسه 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امام پیراهن را بالا زد، و او سینه ی امام را هم بوسید و آمد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 کنی؟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أَبا عَبْدِالرَّحْمنِ، وَ لا تَدَعَنَّ نُصْرَتی</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نصرت ما را رها نکن، ما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امام را یاری نکرد و به کربلا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ایستاد و شنونده ی قضایا بود، و بعد هم با حجاج ابن یوسف ثقفی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جاست که امام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از پستی دنیا همین قدر بس که حضرت یحیای پیغمبر را سر بریدند، سرش را در طشت گذاشتند، پیش سلطان ستمگر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قصه ی یحیی را چند بار در راه متذکر شد</w:t>
      </w:r>
      <w:r>
        <w:rPr>
          <w:rFonts w:eastAsia="IRNazanin" w:cs="IRNazanin"/>
          <w:color w:val="111111"/>
          <w:sz w:val="28"/>
          <w:szCs w:val="28"/>
          <w:rtl w:val="true"/>
          <w:lang w:bidi="fa-IR"/>
        </w:rPr>
        <w:t>.</w:t>
      </w:r>
    </w:p>
    <w:p>
      <w:pPr>
        <w:pStyle w:val="Heading4"/>
        <w:numPr>
          <w:ilvl w:val="3"/>
          <w:numId w:val="1"/>
        </w:numPr>
        <w:rPr/>
      </w:pPr>
      <w:bookmarkStart w:id="557" w:name="__RefHeading___Toc7202917_2142443653"/>
      <w:bookmarkStart w:id="558" w:name="_Toc215"/>
      <w:bookmarkEnd w:id="557"/>
      <w:r>
        <w:rPr>
          <w:rtl w:val="true"/>
        </w:rPr>
        <w:t>ملاقات امام حسین علیه السلام با عبدالله بن مطيع</w:t>
      </w:r>
      <w:bookmarkEnd w:id="55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ملاقات های امام حسین ملاقات با عبدالله بن مطيع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کسی </w:t>
      </w:r>
      <w:bookmarkStart w:id="559" w:name="pg15449_149011"/>
    </w:p>
    <w:p>
      <w:pPr>
        <w:pStyle w:val="BookText"/>
        <w:rPr/>
      </w:pPr>
      <w:bookmarkEnd w:id="559"/>
      <w:r>
        <w:rPr>
          <w:rFonts w:ascii="IRNazanin" w:hAnsi="IRNazanin" w:eastAsia="IRNazanin"/>
          <w:color w:val="111111"/>
          <w:sz w:val="28"/>
          <w:sz w:val="28"/>
          <w:szCs w:val="28"/>
          <w:rtl w:val="true"/>
          <w:lang w:bidi="fa-IR"/>
        </w:rPr>
        <w:t>بود که یک منطقه ای داشت، که در آن چاه آب و کشاورزی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به او رسید، به آن حضرت سلامی 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پیغمبر هستید، شما فرزند امیرالمؤمنین هستید، آقا کجا می روید؟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من یک خواهشی دارم، به کوفه نروید، آنها شما را یاری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که داشت چون خشکسالی بود آبش کم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ممکن است دعا کنید آب چاه زیاد شود؟ امام مقداری از این آب را گرفت مزمزه کرد 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وجودش تبرک است، زیارتگاهش، قبرش، خاکش تبرک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بالا آمد؛ یعنی این معجزه را هم از امام دید که با این حرکت امامآب چاهش افزایش پیدا کرد، ولی امام را یاری نکرد</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انسان های کم توفیقی بودند؛ عبدالله ابن مطیع، عبدالله ابن عمر، عبیدالله حر جوفی و خیلی از کسانی که امام در مسیر راه از آنها درخواست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بعضی ها درخواست نکرد که آن حساب دیگری دارد، می گوییم امام به او نگفته است، اما امام به بعضی ها فرمود؛ به عبدالله ابن عمر فرمود و از او خواست که بیاید، به عبیدالله حر جوفی فرمود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 گوید بیا تکلیف آور است و فردای قیامت تکلیف او مضاعف است، حجت برای او تمام شده است</w:t>
      </w:r>
      <w:r>
        <w:rPr>
          <w:rFonts w:eastAsia="IRNazanin" w:cs="IRNazanin"/>
          <w:color w:val="111111"/>
          <w:sz w:val="28"/>
          <w:szCs w:val="28"/>
          <w:rtl w:val="true"/>
          <w:lang w:bidi="fa-IR"/>
        </w:rPr>
        <w:t>.</w:t>
      </w:r>
    </w:p>
    <w:p>
      <w:pPr>
        <w:pStyle w:val="Heading4"/>
        <w:numPr>
          <w:ilvl w:val="3"/>
          <w:numId w:val="1"/>
        </w:numPr>
        <w:rPr/>
      </w:pPr>
      <w:bookmarkStart w:id="560" w:name="__RefHeading___Toc7202919_2142443653"/>
      <w:bookmarkStart w:id="561" w:name="_Toc216"/>
      <w:bookmarkEnd w:id="560"/>
      <w:r>
        <w:rPr>
          <w:rtl w:val="true"/>
        </w:rPr>
        <w:t>یاد معاد عامل نجات</w:t>
      </w:r>
      <w:bookmarkEnd w:id="56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این نامه ای که به برادرش محمد حنفیه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 گفته اند این نامه ششم محرم نوشته شده؛ یعنی احتمالاً بعد از شهادت امام حسین این نامه به دست محمد حنفيه رسیده است؛ چون امام حسین دو تا نامه به محمد حنفیه نوشته است، یکی وصیتنامه اش و دیگری نامه ای است که در ماه محرم در همین روزها نوشته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الدّنیا لَم تَکُن وَکَاَنّ الاخِرَةَ لَم تَزَل</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دنیا ارزشی ندارد و آخرت است که برای ما ارزش دارد و آخرت است که برای ما اصل است</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ائمه ی ما این قدر راجع به معاد تذکر می دادند؟ نقل کرده اند امام صادق عليه السلام، بعد از هر نماز عشاء رو به جمعیت می کرد و راجع به معاد تذکر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آمد در بازار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فروشید، می خرید، قیامت را فراموش کرده اید؟ معاد را فراموش کرده اید؟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در بازار زیاد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در قیامت آرامش برای کسی است که گناه نکند، فساد نکند، تفوق 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تذکر می دادند؟ موسی ابن جعفر دید جنازه ای را دارند دفن می کنند، ایستاد و به بستگان میت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و قیامتی که شروعش این است، شروع و ورودی آن دالان قبر است، و سالن خروجي از دنیا نیز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سالن خروجی اش همین یک متر است، چرا بعضی ها توجه ندارند؟ چرا به یاد معاد و مرگ نیستند؟ یاد قیامت غفلت را از بین می برد، نه تنها انسان را سست نمی کند بلکه برعکس، انسان را با اراده می کند، با نشاط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در اول سال تحصیلی به یک محصل می گویی یاد امتحان باش یعنی چه؟ یعنی تنبلی نکن، بی توجهی نکن، زحمت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یک ماه دیگر چک داده اما از اول ماه به او می گویند آقا حواست به تاریخ چکت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چک داری فکرش را نکن، صبح نمی توانی جواب بدهی، یک ماه قبل فکر آن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صفحه ای از قرآن را که باز می کنی دائم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معاد، معاد،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چه به زندگی ائمه نگاه می کنی می بینی دائم تذكر معاد و قیامت را می دهند؟ امام سجاد علیه السلام اشک می ریخت و صدا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عَمِّرْني ما كانَ عُمري بِذْلَةً في طاعَتِكَ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من عمر بده، اگر عمرم به درد می خورد و در راه عبادت و بندگی تو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عمر به درد نخورد، وزر و وبال انسان بیشتر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عُمْرى مَرْتَعاً لِلشَّيْطانِ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عمر من چراگاه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اید </w:t>
      </w:r>
    </w:p>
    <w:p>
      <w:pPr>
        <w:pStyle w:val="BookText"/>
        <w:rPr/>
      </w:pPr>
      <w:r>
        <w:rPr>
          <w:rFonts w:ascii="IRNazanin" w:hAnsi="IRNazanin" w:eastAsia="IRNazanin"/>
          <w:color w:val="111111"/>
          <w:sz w:val="28"/>
          <w:sz w:val="28"/>
          <w:szCs w:val="28"/>
          <w:rtl w:val="true"/>
          <w:lang w:bidi="fa-IR"/>
        </w:rPr>
        <w:t>ت بعضی وقت ها اگر مثلاً ده تا بیست تا بزغاله را در یک باغ یا در یک زمین کشاورزی رها کنند، آنها در یک گوشه نمی ایستند که علف بخورند، تمام شاخه ها را می شکنند، تمام زمین را لگد می کنند و همه چیز را از بین می برند؛ چون آزاد هستند و دائم این طرف و آن طرف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می گوید اگر شیطان مثل حیوان و بزغاله ای که روی زمین می افتد و همه جا را خراب می کند اگر عمر من این چنین چراگاه شیطان هم می شود و اگر قرار است شیطان در عمر من این چنین بچرد و مانور بدهد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فَاقْبِضْنِي إِلَيْكَ</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عمر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مکرر سخن از معاد می گفت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بترسید و از معاد بترسید،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اسْتَحْوَذَ عَلَيْهِمُ الشَّيْطَانُ فَأَنْسَاهُمْ ذِكْرَ اللَّهِ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شيطان بر شما حاکم شده، عمرتان در دست شیطان افتاده، یاد خدا در زندگی شما فراموش شده، اگر این قدر تذکر می داد علتش این است که هر چه باد معاد در زندگی انسان قوی تر باشد، ضریب ارتکاب گناه کمتر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محتوای نامه ی امام حسین است که من خلاصه ای از آن را خدمت شما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نیز در آیات متعدد این تذکر را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 xml:space="preserve">کسانی در قیامت در امنیت هستند که در این دنیا کار نیک انجام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نیکی کند و کار خوب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خَيْرٌ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دنیای او را هم خوب قرار می دهیم؛ به او آرامش و اطمینان می دهیم، جزا می دهیم، نعمت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جواب دیگر هم به او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کار خوب و حسنات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فریاد و ناله و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دارد قول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می دهیم به کسی که کار مثبت و نیک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w:t>
      </w:r>
    </w:p>
    <w:p>
      <w:pPr>
        <w:pStyle w:val="BookText"/>
        <w:rPr/>
      </w:pPr>
      <w:r>
        <w:rPr>
          <w:rFonts w:ascii="Amiri" w:hAnsi="Amiri" w:eastAsia="Amiri" w:cs="Amiri"/>
          <w:color w:val="111111"/>
          <w:sz w:val="28"/>
          <w:sz w:val="28"/>
          <w:szCs w:val="28"/>
          <w:rtl w:val="true"/>
          <w:lang w:bidi="ar-SA"/>
        </w:rPr>
        <w:t xml:space="preserve">که کار خوب انجام دهد، مال خود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أَسَاءَ فَعَلَيْهَا</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و اگر بد هم کند مال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تمام اعمال ما منعکس می شود و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باید رست تخم بد 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قرار است که ما از اعمالمان نتیجه بگیریم، آن تخمی که برای رویش می کاریم باید تخم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مکافات عمل غافل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از گندم بروید جو ز جو</w:t>
      </w:r>
    </w:p>
    <w:p>
      <w:pPr>
        <w:pStyle w:val="BookText"/>
        <w:rPr/>
      </w:pPr>
      <w:r>
        <w:rPr>
          <w:rFonts w:ascii="IRNazanin" w:hAnsi="IRNazanin" w:eastAsia="IRNazanin"/>
          <w:color w:val="111111"/>
          <w:sz w:val="28"/>
          <w:sz w:val="28"/>
          <w:szCs w:val="28"/>
          <w:rtl w:val="true"/>
          <w:lang w:bidi="fa-IR"/>
        </w:rPr>
        <w:t>این جهان کوه است و فعل ما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گر چه دیوار افکند سایه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 سوی او آن سایه باز</w:t>
      </w:r>
    </w:p>
    <w:p>
      <w:pPr>
        <w:pStyle w:val="BookText"/>
        <w:rPr/>
      </w:pPr>
      <w:r>
        <w:rPr>
          <w:rFonts w:ascii="IRNazanin" w:hAnsi="IRNazanin" w:eastAsia="IRNazanin"/>
          <w:color w:val="111111"/>
          <w:sz w:val="28"/>
          <w:sz w:val="28"/>
          <w:szCs w:val="28"/>
          <w:rtl w:val="true"/>
          <w:lang w:bidi="fa-IR"/>
        </w:rPr>
        <w:t>در کوه هر صدایی که ایجاد کنی همان منعکس می شود؛ صدای مرد باشد، بچه باشد، بزرگ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توجه بیشتر به معاد و روز قیامت را به همه ی ما عنایت بفرما</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5449_149016"/>
      <w:bookmarkStart w:id="563" w:name="pg15449_149016"/>
      <w:bookmarkEnd w:id="563"/>
    </w:p>
    <w:p>
      <w:pPr>
        <w:pStyle w:val="Heading2"/>
        <w:numPr>
          <w:ilvl w:val="1"/>
          <w:numId w:val="1"/>
        </w:numPr>
        <w:rPr/>
      </w:pPr>
      <w:bookmarkStart w:id="564" w:name="pg15449_149016"/>
      <w:bookmarkStart w:id="565" w:name="__RefHeading___Toc7202921_2142443653"/>
      <w:bookmarkStart w:id="566" w:name="_Toc217"/>
      <w:bookmarkEnd w:id="564"/>
      <w:bookmarkEnd w:id="565"/>
      <w:r>
        <w:rPr>
          <w:rtl w:val="true"/>
        </w:rPr>
        <w:t xml:space="preserve">بخش چهارم </w:t>
      </w:r>
      <w:r>
        <w:rPr>
          <w:rtl w:val="true"/>
        </w:rPr>
        <w:t xml:space="preserve">: </w:t>
      </w:r>
      <w:r>
        <w:rPr>
          <w:rtl w:val="true"/>
        </w:rPr>
        <w:t>تجلیل اهل بیت از امام حسین علیه السلام و حادثه ی عاشورا علل رویارویی با امام حسین علیه السلام</w:t>
      </w:r>
      <w:bookmarkEnd w:id="56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7202923_2142443653"/>
      <w:bookmarkStart w:id="568" w:name="_Toc218"/>
      <w:bookmarkEnd w:id="567"/>
      <w:r>
        <w:rPr>
          <w:rtl w:val="true"/>
        </w:rPr>
        <w:t>اشاره</w:t>
      </w:r>
      <w:bookmarkEnd w:id="5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5449_149018"/>
      <w:bookmarkStart w:id="570" w:name="pg15449_149018"/>
      <w:bookmarkEnd w:id="570"/>
    </w:p>
    <w:p>
      <w:pPr>
        <w:pStyle w:val="Heading3"/>
        <w:numPr>
          <w:ilvl w:val="2"/>
          <w:numId w:val="1"/>
        </w:numPr>
        <w:rPr/>
      </w:pPr>
      <w:bookmarkStart w:id="571" w:name="pg15449_149018"/>
      <w:bookmarkStart w:id="572" w:name="__RefHeading___Toc7202925_2142443653"/>
      <w:bookmarkStart w:id="573" w:name="_Toc219"/>
      <w:bookmarkEnd w:id="571"/>
      <w:bookmarkEnd w:id="572"/>
      <w:r>
        <w:rPr>
          <w:rtl w:val="true"/>
        </w:rPr>
        <w:t>تجلیل اهل بیت از امام حسین علیه السلام و حادثه ی عاشورا</w:t>
      </w:r>
      <w:bookmarkEnd w:id="573"/>
    </w:p>
    <w:p>
      <w:pPr>
        <w:pStyle w:val="Heading4"/>
        <w:numPr>
          <w:ilvl w:val="3"/>
          <w:numId w:val="1"/>
        </w:numPr>
        <w:rPr/>
      </w:pPr>
      <w:bookmarkStart w:id="574" w:name="__RefHeading___Toc7202927_2142443653"/>
      <w:bookmarkStart w:id="575" w:name="_Toc220"/>
      <w:bookmarkEnd w:id="574"/>
      <w:r>
        <w:rPr>
          <w:rtl w:val="true"/>
        </w:rPr>
        <w:t>اشاره</w:t>
      </w:r>
      <w:bookmarkEnd w:id="575"/>
    </w:p>
    <w:p>
      <w:pPr>
        <w:pStyle w:val="BookText"/>
        <w:rPr/>
      </w:pPr>
      <w:r>
        <w:rPr>
          <w:rFonts w:ascii="Amiri" w:hAnsi="Amiri" w:eastAsia="Amiri" w:cs="Amiri"/>
          <w:color w:val="111111"/>
          <w:sz w:val="28"/>
          <w:sz w:val="28"/>
          <w:szCs w:val="28"/>
          <w:rtl w:val="true"/>
          <w:lang w:bidi="ar-SA"/>
        </w:rPr>
        <w:t xml:space="preserve">عَنْ حسین ابْنِ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السُّنَّةِ قَدْ امیت وَ انَّ الْبِدْعَةِ قَدْ أحيیت فَانٍ تَسْمَعُوا قولی وَ تُطِيعُوا امری اهدکم سَبِيلَ الرَّشادِ </w:t>
      </w:r>
      <w:r>
        <w:rPr>
          <w:rStyle w:val="FootnoteAnchor"/>
          <w:rtl w:val="true"/>
        </w:rPr>
        <w:footnoteReference w:id="362"/>
      </w:r>
    </w:p>
    <w:p>
      <w:pPr>
        <w:pStyle w:val="Heading4"/>
        <w:numPr>
          <w:ilvl w:val="3"/>
          <w:numId w:val="1"/>
        </w:numPr>
        <w:rPr/>
      </w:pPr>
      <w:bookmarkStart w:id="576" w:name="__RefHeading___Toc7202929_2142443653"/>
      <w:bookmarkStart w:id="577" w:name="_Toc221"/>
      <w:bookmarkEnd w:id="576"/>
      <w:r>
        <w:rPr>
          <w:rtl w:val="true"/>
        </w:rPr>
        <w:t>مقدمه</w:t>
      </w:r>
      <w:bookmarkEnd w:id="577"/>
    </w:p>
    <w:p>
      <w:pPr>
        <w:pStyle w:val="Heading5"/>
        <w:numPr>
          <w:ilvl w:val="4"/>
          <w:numId w:val="1"/>
        </w:numPr>
        <w:rPr/>
      </w:pPr>
      <w:bookmarkStart w:id="578" w:name="__RefHeading___Toc7202931_2142443653"/>
      <w:bookmarkStart w:id="579" w:name="_Toc222"/>
      <w:bookmarkEnd w:id="578"/>
      <w:r>
        <w:rPr>
          <w:rtl w:val="true"/>
        </w:rPr>
        <w:t>اشاره</w:t>
      </w:r>
      <w:bookmarkEnd w:id="5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شب ماه محرم است، ماهی که یادآور حماسه ی جاودان و خونین قیام عاشورا به کارگردانی حضرت ابا عبدالله الحسین است، حادثه ای که در ساعاتی کوتاه، توسط افرادی محدود و در سرزمین تفتیدهی عراق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 اما به بلندای تاریخ بشر و به دامنه ی همه ی افراد و انسان ها، درس و پیام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ای که کوتاه بود اما پر از درس، افرادی که محدود بودند، اما با افق فکری بالا، بیابان و سرزمینی که تفتیده و گرم بود و توسط دشمن محاصره شده بود، این سرزمین بعدها محل رفت و آمد شد، محل زیارت و قبله ی کسانی که خواستند با مولایشان، ابا عبدالله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واقعأً كدام حادثه را در تاریخ سراغ دارید که این قدر تازه بماند؟ این حادثه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در هر محرمی که فرا می رسد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انسان ها در طول تاریخ حوادثی پیش آمده است، اما هیچ حادثه ای به اندازه ی حادثه ی کربلا این گونه جاودانه نمانده و اینگونه بقاء نداشته و این گونه مورد اهتمام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امام حسین چه کرد که این طور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 مصیبت باعث شد که این طور جاودانه بماند؟ خیر، انسان های زیادی در طول تاریخ مصیبت دیده اند، انسان های زیادی در طول تاریخ کشته شده اند، جان داده اند، فرزند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این گونه نام ابا </w:t>
      </w:r>
      <w:bookmarkStart w:id="580" w:name="pg15449_149019"/>
    </w:p>
    <w:p>
      <w:pPr>
        <w:pStyle w:val="BookText"/>
        <w:rPr/>
      </w:pPr>
      <w:bookmarkEnd w:id="580"/>
      <w:r>
        <w:rPr>
          <w:rFonts w:ascii="IRNazanin" w:hAnsi="IRNazanin" w:eastAsia="IRNazanin"/>
          <w:color w:val="111111"/>
          <w:sz w:val="28"/>
          <w:sz w:val="28"/>
          <w:szCs w:val="28"/>
          <w:rtl w:val="true"/>
          <w:lang w:bidi="fa-IR"/>
        </w:rPr>
        <w:t>عبدالله جاودانه مانده است و وقوع آن حادثه، این گونه زمینهی بقائش را فراهم کرده چیست؟ اجازه بدهید قبل از اینکه سلسله وار وارد بحث های آینده بشویم، با بیان چند جمله درباره ی فرهنگ عاشورا در نزد اهل بیت، زمینه ای را برای شما فراهم کنم، و بعد ان شاء الله اشاره به دلیل این بقا و ماندگاری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اهل بیت ما کشتی نجاتند، امام رضا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کشتی نجاتیم،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الْحُسَيْنِيِّ أَوْسَعَ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کشتی امام حسین گسترده 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تندتر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با این که همه ی اهل بیت فرزند پیغمبرند و نسبت به همه ی آنها سفارش شده، و ما نسبت به همه آنها وظیفه داریم؛ همان گونه که در زیارت جامعه کبیره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 الَّا کم فَقَدْ وَالَى اللَّهُ </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اما امام حسین در بین خود اهل بیت و در بین خود ائمه ویژگی هایی دارد که این ویژگی ها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سه چهار مورد را خدمتتان عرض می کنم، عاشورا و حادثه ی کربلا و نام امام حسین در بین اهل بیت چگونه تجلیل می شد؟ شاید برای بعضی هم سؤال باشد که اهل بیت چگونه برای امام حسین عزاداری می کردند؟ و چگونه سفارش می کردند؟ من در ابتدا سه چهار محور را عرض می کنم تا بعد به پاسخ آن سئوال برسم</w:t>
      </w:r>
      <w:r>
        <w:rPr>
          <w:rFonts w:eastAsia="IRNazanin" w:cs="IRNazanin"/>
          <w:color w:val="111111"/>
          <w:sz w:val="28"/>
          <w:szCs w:val="28"/>
          <w:rtl w:val="true"/>
          <w:lang w:bidi="fa-IR"/>
        </w:rPr>
        <w:t>.</w:t>
      </w:r>
    </w:p>
    <w:p>
      <w:pPr>
        <w:pStyle w:val="Heading5"/>
        <w:numPr>
          <w:ilvl w:val="4"/>
          <w:numId w:val="1"/>
        </w:numPr>
        <w:rPr/>
      </w:pPr>
      <w:bookmarkStart w:id="581" w:name="__RefHeading___Toc7202933_2142443653"/>
      <w:bookmarkStart w:id="582" w:name="_Toc223"/>
      <w:bookmarkEnd w:id="581"/>
      <w:r>
        <w:rPr/>
        <w:t>1</w:t>
      </w:r>
      <w:r>
        <w:rPr>
          <w:rtl w:val="true"/>
        </w:rPr>
        <w:t>.</w:t>
      </w:r>
      <w:r>
        <w:rPr>
          <w:rtl w:val="true"/>
        </w:rPr>
        <w:t>زیارت امام حسین علیه السلام</w:t>
      </w:r>
      <w:bookmarkEnd w:id="58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محوری که عرض می کنم و مکرر نیز در فرمایشات ائمه با ثواب های بی نظیر به آن سفارش شده زیارت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ابن قولویه،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ثواب ها و آثاری را که بر زیارت امام حسین مترتب است و بسیار هم بی نظیر است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آثار را به سه دسته تقسیم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معنوی،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دنیایی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روایت در این زمینه می خوانم، فقط در حد این که آشنا شوید، والا می ترسم مجلس را رها کنید و به کربلا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راجع به زیارت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الْمُتَّقِينَ فِي جَنَّاتٍ وَ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نَهرّ</w:t>
      </w:r>
      <w:r>
        <w:rPr>
          <w:rStyle w:val="FootnoteAnchor"/>
          <w:rtl w:val="true"/>
        </w:rPr>
        <w:footnoteReference w:id="364"/>
      </w:r>
      <w:r>
        <w:rPr>
          <w:rFonts w:ascii="IRNazanin" w:hAnsi="IRNazanin" w:eastAsia="IRNazanin"/>
          <w:color w:val="111111"/>
          <w:sz w:val="28"/>
          <w:sz w:val="28"/>
          <w:szCs w:val="28"/>
          <w:rtl w:val="true"/>
          <w:lang w:bidi="fa-IR"/>
        </w:rPr>
        <w:t>انسان های باتقوا، انسان های اهل دین پیش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الفضاء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 یعنی جای گسترده، و بعد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مَلیکٍ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خیلی عجیب است و ما خیلی درک نمی کنیم که چه می خواهد بگوید، اما همین قدر می گوید که انسان های باتقوا نزد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مَلِيكٍ مُقْتَدِرٍ</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این دو صفت سفارش شده که وقتی می خواهید دعا کنید خدا را با این دو صفت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متقین در اینجا چه کسانی هستند؟ نوشته اند امام رضا علیه السلام این آیه را می خواند، بعد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 های این آیه، زوار قبر جدم،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الحُسينَ بْنَ عليٍّ علیه السلام عارِفاً بِحَقِّه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حسین ما را با معرفت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مُحَدِّثِی اللَّهِ</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از کسانی است که در عرش با خدا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اثر را در جای دیگر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به زیارت امام حسین می رود چهار هزار ملائکه آنجا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استقبالش می آیند، وقتی می رود بدرقه اش می کنند، وقتی زائر امام حسین مریض می شود به عیادتش می آیند، وقتی از دنیا می رود به تشییع جنازه ی او می آیند، وقتی او را در قبر گذاشتند، برای او طلب مغفرت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چیست؟ چرا این قدر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بِنتَ مُحمّد تَحضُرُ لِزُوارِ قَبرُ اِبنَها الحُسينِ فَتَستَغفُر لَهِم ذُنُوبَهُم</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حضرت فاطمه هنگام جان داد زائران قبر امام حسین بالای سرشان می آید، فاطمه ی زهرا علیهاالسلام به کنارشان می آید و برای آنها طلب مغفرت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معنوی زیارت امام حسین </w:t>
      </w:r>
      <w:bookmarkStart w:id="583" w:name="pg15449_149021"/>
    </w:p>
    <w:p>
      <w:pPr>
        <w:pStyle w:val="BookText"/>
        <w:rPr/>
      </w:pPr>
      <w:bookmarkEnd w:id="5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آثار هم آثار دنیایی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حسین را زیارت کند، خدا می گوید غصه نخور من حوایجت را برآورده می کنم و روزی ات را تهیه میدهم، 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لِزُوَّارِ الحُسَينِ بنِ عَلِيٍّ عَلَيهِما السَّلام يَومَ القِيَامَةِ فَضلًا عَلَى النَّاسِ قُلتُ وَ مَا فَضلُهُم قَالَ يَدخُلُونَ الجَنَّةَ قَبلَ النَّاسِ بِأَربَعِينَ عَاماً وَ سَائِرُ النَّاسِ فِي الحِسَابِ وَ المَوقِفِ</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وقتی همه ی مردم در روز قیامت منتظرند، زائران امام حسین در میان آنها برگزیده و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سال قبل از دیگران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عرض کنم اهل بیت چگونه از عاشورا و امام حسین تجلیل کرده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زیارت ایشان نموده اند و فرموده اند زیارت ایشان اثر معنوی، دنیوی و اخروی دارد، و این اثر بی نظیر است</w:t>
      </w:r>
      <w:r>
        <w:rPr>
          <w:rFonts w:eastAsia="IRNazanin" w:cs="IRNazanin"/>
          <w:color w:val="111111"/>
          <w:sz w:val="28"/>
          <w:szCs w:val="28"/>
          <w:rtl w:val="true"/>
          <w:lang w:bidi="fa-IR"/>
        </w:rPr>
        <w:t>.</w:t>
      </w:r>
    </w:p>
    <w:p>
      <w:pPr>
        <w:pStyle w:val="Heading5"/>
        <w:numPr>
          <w:ilvl w:val="4"/>
          <w:numId w:val="1"/>
        </w:numPr>
        <w:rPr/>
      </w:pPr>
      <w:bookmarkStart w:id="584" w:name="__RefHeading___Toc7202935_2142443653"/>
      <w:bookmarkStart w:id="585" w:name="_Toc224"/>
      <w:bookmarkEnd w:id="584"/>
      <w:r>
        <w:rPr/>
        <w:t>2</w:t>
      </w:r>
      <w:r>
        <w:rPr>
          <w:rtl w:val="true"/>
        </w:rPr>
        <w:t>.</w:t>
      </w:r>
      <w:r>
        <w:rPr>
          <w:rtl w:val="true"/>
        </w:rPr>
        <w:t>مجالس امام حسین علیه السلام</w:t>
      </w:r>
      <w:bookmarkEnd w:id="58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دومین مسئله ای که ائمه بر آن تأکید کرده اند مسئله ی مجالس امام حسین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شَهْرٌ كَانَ أَهْلُ الْجَاهِلِيَّةِ يُحَرِّمُونَ فِيهِ الْقِتَالَ</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 xml:space="preserve">محرم ماهی است که حتی در دوران جاهلیت جنگ را در آن حرام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ما چهار ماه داریم؛ ذی القعده، ذی الحجه، محرم و رجب که به آنها ماه های حرام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ماه قبل از اسلام جنگ حرام بود، یعنی مشرکان و کفار با این که با هم خیلی درگیری داشتند، در این چهار ماه با هم نمی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که ظهور کرد آمد و در جامعه ظاهر شد و اسلام را آورد با قوانین عرب سه نوع برخورد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اصلاحی و 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چیزهایی که خوب بود فرمود به همان صورت باشد، بعضی از چیزهایی که نیاز به اصلاح داشت، اصلاح کرد و بعضی از چیزهایی که مفید نبود و باید برداشته می شد،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همه ی آداب عرب را به هم نزد، بعضی از موارد را پذیرفت، به این برخورد اثباتی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w:t>
      </w:r>
    </w:p>
    <w:p>
      <w:pPr>
        <w:pStyle w:val="BookText"/>
        <w:rPr/>
      </w:pPr>
      <w:r>
        <w:rPr>
          <w:rFonts w:ascii="IRNazanin" w:hAnsi="IRNazanin" w:eastAsia="IRNazanin"/>
          <w:color w:val="111111"/>
          <w:sz w:val="28"/>
          <w:sz w:val="28"/>
          <w:szCs w:val="28"/>
          <w:rtl w:val="true"/>
          <w:lang w:bidi="fa-IR"/>
        </w:rPr>
        <w:t>اثباتی همین مسئله ی چهار ماه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يَسْأَلُونَكَ عَنِ الشَّهْرِ الْحَرَامِ </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پیغمبر از تو می پرسند این چهار ماهی که در آن قبل از اسلام جنگ حرام بوده، بعد از اسلام وظیفه چیست؟ به مردم بگو بعد از اسلام هم جنگ در این ماه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اثباتی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جاهلیت در محرم نمی جنگیدند، می گفتند جنگ حرام است، اما بنی امیه در این ماه حسین ما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مقابل امام حسین صف آرایی کردند و با حسین ما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می خواهید برای امام حسین گریه کنید بدانید گریه ی بر او گناهان بزرگ را از بین می برد، و گناه زداست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 حسین ما را به گونه ی فجیعی کشتند، به گونه ای کشتند که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مثال ها و روایتی که خدمت شما بیان کردم مشخص می شود شکل دوم تجلیل از امام حسین، توصیه به مجالس امام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بر مصیبتی گریه کنید؛ مثلاً پسری، پدری و یا مادری را از دست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زندگی انسان گاهی مصیبت پیش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فَابْكِ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صاحب عزا و مصیبت خودتان گریه نکنید، برای حسین ما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رسم بین ما هست دیده اید در مجلس های عزایمان روضه ی امام حسین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رضا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باكِيا لِشَيءٍ فَابكِ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صاحب عزا و مصیبت خودتان گریه نکنید و برای حسین ما گریه کنید، چرا امام رضا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كُنْتَ بَاكِياً لِشَيْ‌ءٍ فَابْكِ لِلْحُسَيْنِ بْنِ عَلِيٍ علیه السلام فَإِنَّهُ ذُبِحَ كَمَا يُذْبَحُ الْكَبْشُ</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اگر خواستید در مصیبتی برای خودت گریه کنی، برای امام حسین گریه کن؟ چون آنها می خواهند حادثه ی عاشورا و امام حسین تجلیل شود 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گریه ی صدق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ی با صدق، بر جان ها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که چرخ و عرش را گریان کند </w:t>
      </w:r>
      <w:bookmarkStart w:id="586" w:name="pg15449_149023"/>
    </w:p>
    <w:p>
      <w:pPr>
        <w:pStyle w:val="BookText"/>
        <w:rPr/>
      </w:pPr>
      <w:bookmarkEnd w:id="586"/>
      <w:r>
        <w:rPr>
          <w:rFonts w:ascii="IRNazanin" w:hAnsi="IRNazanin" w:eastAsia="IRNazanin"/>
          <w:color w:val="111111"/>
          <w:sz w:val="28"/>
          <w:sz w:val="28"/>
          <w:szCs w:val="28"/>
          <w:rtl w:val="true"/>
          <w:lang w:bidi="fa-IR"/>
        </w:rPr>
        <w:t>گریه ی بی صدق بی رونق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زآن بر گریه اش خندان بود</w:t>
      </w:r>
    </w:p>
    <w:p>
      <w:pPr>
        <w:pStyle w:val="Heading5"/>
        <w:numPr>
          <w:ilvl w:val="4"/>
          <w:numId w:val="1"/>
        </w:numPr>
        <w:rPr/>
      </w:pPr>
      <w:bookmarkStart w:id="587" w:name="__RefHeading___Toc7202937_2142443653"/>
      <w:bookmarkStart w:id="588" w:name="_Toc225"/>
      <w:bookmarkEnd w:id="587"/>
      <w:r>
        <w:rPr/>
        <w:t>3</w:t>
      </w:r>
      <w:r>
        <w:rPr>
          <w:rtl w:val="true"/>
        </w:rPr>
        <w:t>.</w:t>
      </w:r>
      <w:r>
        <w:rPr>
          <w:rtl w:val="true"/>
        </w:rPr>
        <w:t>تکریم شعرا و مداحان</w:t>
      </w:r>
      <w:bookmarkEnd w:id="588"/>
    </w:p>
    <w:p>
      <w:pPr>
        <w:pStyle w:val="BookText"/>
        <w:rPr/>
      </w:pPr>
      <w:r>
        <w:rPr>
          <w:rFonts w:ascii="IRNazanin" w:hAnsi="IRNazanin" w:eastAsia="IRNazanin"/>
          <w:color w:val="111111"/>
          <w:sz w:val="28"/>
          <w:sz w:val="28"/>
          <w:szCs w:val="28"/>
          <w:rtl w:val="true"/>
          <w:lang w:bidi="fa-IR"/>
        </w:rPr>
        <w:t>تجلیل از شعرا و مداحان، کسانی که برای امام حسین شعر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چه تجلیلی از آنها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ابي هارون مكفوف خدمت امام صادق آمد، امام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درباره ی امام حسین شعر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همان سبکی که بین خودتان می خوانید شعرت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ملاحظه نکن حالا چون پیش امام صادق هستی بخواهی سبک جدیدی بخوانی، بلکه به همان سبک عزاداری های خودتان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 شروع کرد به شعر خواندن میگوید امام صادق این قدر گریه کرد که دیدم اشکهایش بر روی محاسنش جاری شد</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میت یک شاعر است، آمد خدمت امام صادق، وقتی اشعارش را خواند امام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لِلْكُمَيْتِ ماقدم وَ اخرو مَا اسرو أَعْلَى وَ أَعْطِهِ حتی یرضی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خدایا گناهان گذشته و آینده ی او را ببخش، و هر چه کرده او را مغفور قرار بده،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به خدا قسم وقتی تو این اشعار را خواندی ملائکه در اینجا حاضر شدند و با من و با این جمعیت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ډعبل خزاعی، اهل خوزستان است، بلند شد خدمت امام رضا آمد، در طول مسیر هر چه جلوی او را گرفتند که دعبل شعرهایت را بخوان، گفت نمی خوانم، می خواهم قصيده ام را برای امام رضا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رضا رسید شروع کرد به خواندن</w:t>
      </w:r>
    </w:p>
    <w:p>
      <w:pPr>
        <w:pStyle w:val="BookText"/>
        <w:rPr/>
      </w:pPr>
      <w:r>
        <w:rPr>
          <w:rFonts w:ascii="Amiri" w:hAnsi="Amiri" w:eastAsia="Amiri" w:cs="Amiri"/>
          <w:color w:val="111111"/>
          <w:sz w:val="28"/>
          <w:sz w:val="28"/>
          <w:szCs w:val="28"/>
          <w:rtl w:val="true"/>
          <w:lang w:bidi="ar-SA"/>
        </w:rPr>
        <w:t>أفاطم لَوْ خَلَتِ الْحُسَيْنِ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مَاتَ عَطْشَاناً بِشَطِّ فرات</w:t>
      </w:r>
      <w:r>
        <w:rPr>
          <w:rStyle w:val="FootnoteAnchor"/>
          <w:rtl w:val="true"/>
        </w:rPr>
        <w:footnoteReference w:id="37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 اگر در کربلا بودی و می دیدی عزیزت را با لب تشنه کشتند، به صورت میزدی، به چهره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اشک ریخت و گریه کرد، بعد هم که اشعارش تمام شد امام رضا پیراهنی را که به تن داشت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من با این پیراهن نماز </w:t>
      </w:r>
      <w:bookmarkStart w:id="589" w:name="pg15449_149024"/>
    </w:p>
    <w:p>
      <w:pPr>
        <w:pStyle w:val="BookText"/>
        <w:rPr/>
      </w:pPr>
      <w:bookmarkEnd w:id="589"/>
      <w:r>
        <w:rPr>
          <w:rFonts w:ascii="IRNazanin" w:hAnsi="IRNazanin" w:eastAsia="IRNazanin"/>
          <w:color w:val="111111"/>
          <w:sz w:val="28"/>
          <w:sz w:val="28"/>
          <w:szCs w:val="28"/>
          <w:rtl w:val="true"/>
          <w:lang w:bidi="fa-IR"/>
        </w:rPr>
        <w:t>خوانده ام، با آن نماز شب خوانده ام، عبادت کرده ام، این برای تو باشد و مقداری هم پول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پول شعر نخواندم، من برای خدا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ولی به دردت میخورد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سید هنیری پیش امام صادق شروع کرد به شعر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امْرُرْ عَلَى جَدَثِ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لِأَعْظُمِهِ الزکيه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امام صادق علیه السلام دستور داد خیمه زدند، چادر زدند، زنها در یک طرف، و مردها طرف دیگر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تجلیل می کردند؟ از زائر تجلیل می کردند، از اقامه ی مجلس استقبال می کردند</w:t>
      </w:r>
      <w:r>
        <w:rPr>
          <w:rFonts w:eastAsia="IRNazanin" w:cs="IRNazanin"/>
          <w:color w:val="111111"/>
          <w:sz w:val="28"/>
          <w:szCs w:val="28"/>
          <w:rtl w:val="true"/>
          <w:lang w:bidi="fa-IR"/>
        </w:rPr>
        <w:t>.</w:t>
      </w:r>
    </w:p>
    <w:p>
      <w:pPr>
        <w:pStyle w:val="Heading5"/>
        <w:numPr>
          <w:ilvl w:val="4"/>
          <w:numId w:val="1"/>
        </w:numPr>
        <w:rPr/>
      </w:pPr>
      <w:bookmarkStart w:id="590" w:name="__RefHeading___Toc7202939_2142443653"/>
      <w:bookmarkStart w:id="591" w:name="_Toc226"/>
      <w:bookmarkEnd w:id="590"/>
      <w:r>
        <w:rPr/>
        <w:t>4</w:t>
      </w:r>
      <w:r>
        <w:rPr>
          <w:rtl w:val="true"/>
        </w:rPr>
        <w:t>.</w:t>
      </w:r>
      <w:r>
        <w:rPr>
          <w:rtl w:val="true"/>
        </w:rPr>
        <w:t>احترام به خاک کربلا</w:t>
      </w:r>
      <w:bookmarkEnd w:id="59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تربت هم یکی از مواردی است که مورد تجلیل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کربلا در کیسه ای نزد امام صادق علیه السلام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آن سجده کندحجاب های هفتگانه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حجاب های هفت گانه چیست باید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همه تجلیل، از تربت، از زیارت، از شعرا، از خاک، از زمین، از اصحاب چیست؟ این تجلیل ها فقط مربوط به بعد از کربلا نیست، سال ها قبل از واقعه ی کربلا وقتی امیرالمؤمنین علیه السلام دارد از صفین بر می گردد، در سرزمین کربلا پیاده شد؛ حرثمه بن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پیاده شد، ما که نمی دانستیم آن جا كجاست، فقط دیدیم یک مشت از خاک را برداشت بویید و دائم به این خاک نگاه میکرد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وَاهاً لَكَ أَيَّتُهَا التَّرْبَةُ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خاک بارك الله، درود بر تو، روزی از روی تو انسان هایی برمی خیزند که نظیر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نکردم، تعجب کردم، پیش خودم انکار کردم و گفتم امیرالمؤمنین چه می گوید؟ در این بیابان خاک را برداشته و می گوید ای خاک 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حرثمه میگوید یک روز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حرثمه در لشکر ابن زیاد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ناگهان در ذهنم جرقه ای زد،یادم آمد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همین سرزمین عبور می کردیم امیرالمؤمنین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سخن امیرالمؤمنین برایم سنگین آمد و نتوانستم بپذیرم، اما اکنون حادثه در حال وقوع است</w:t>
      </w:r>
      <w:r>
        <w:rPr>
          <w:rStyle w:val="FootnoteAnchor"/>
          <w:rtl w:val="true"/>
        </w:rPr>
        <w:footnoteReference w:id="37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فراتر از مرز سرزمین تفتیده ی عراق است، کربلا فراتر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حادثه ی چند ساعت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فراتر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فراتر از اصحاب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از فراز تاریخ بشر از زمانی که جبرئیل برای آدم ابوالبشر روضه ی کربلا را خواند و او گریه کرد شروع شد و تا قیامت هم ادامه دارد، چون کربلا عامل بقاء است، عامل ماندگاری و تداوم و استمرار و عامل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فقط خواستم مقداری فضاسازی شود، اما بحث اصلی ام را عرض خواهم کرد که در این دهه چیست، ولی بدانید سرزمین کربلا در بعضی روایات آمده که افضل از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سرزمینی که امام حسین در شب عاشورا دور خیمه هایش طواف داشت، نماند؟ همه ی این ماندگاری به این دلیل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يُعَظِّمْ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شعائر الهی باید تجلیل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احمد شوقي، آن نویسنده ی مصری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تاریخ و گذشته ی خودش را فراموش کند، مثل بچه ی سر راهی است که اسم پدر و مادرش را نمی داند، نمیداند از کجا آمده است، شناسنامه ندارد، والدینش معلوم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خود تاریخ تکرارپذیر نیست،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عاشورا هم همین گونه است، خود حادثه تمام شد و دیگر تکرار نمی شود، اما تکرار بردار است؛ یعنی نمونه و شبیه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همان حادثه دیگر نیست، آن حادثه تمام شد، اما حادثه ی عاشورا قابل استنساخ است، قابل نسخه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عناصری در عاشورا بود که این گونه در مقابل امام حسین صف آرایی شد؟ ما باید این عناصر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این چند ساله ی اخیر هم در کتابها و هم در سخنرانیها یک رویکرد جدیدی به حادثه ی عاشورا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ما ندانیم کارکردهای عاشورا برای امروز ما چیست این خسران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حادثه ی عاشورا نمی توان چیزی افزود و نمی توان چیزی از آن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على اکبر به یک گونه واقع شده و تمام شده است، حال ممکن است اشعاری که در این زمینه سروده شده آن را متنوع کند، اما اصل حادثه را نمی شود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عاشورا در ساعات محدودی واقع شده، آنچه که قابل نقل و روایت است معین است؛ نه قابل افزودن است نه قابل کاستن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به آن تحریف است و کاستن از آن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عین آن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می بینید که گاهی از یک کلمه یا یک آیه از قرآن صدگونه برداشت و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حادثه قابل افزودن و کاستن نیست؛ اما درسهای آن زیاد است، برداشت های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دارد و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کارکردهای عاشورا را استخراج کنیم توانسته ایم پیامهای عاشورا را برای خودمان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تحلیل کنیم که چه شد سی هزار نفر در مقابل امام حسین جمع شدند، امام حسینی که آقازاده بود و در کوفه او را می شناختند، چه شد که کوفیان در مقابلش صف آرایی کردند؟ این چیزی است که باید تحلیل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یکی از آقایان بحث عوام و خواص را مطرح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کربلاخواص، عوام را به دنبال خودش کشیدند و این حادثه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خواصی مثل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واقعا از خواص است، او ساکت ماند و آن برخورد را با هانی ابن عروة داشت و حق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بحث ریزشها و رویشها را نیز مطرح کرد که بحث قشنگی بود؛ در کربلا چه کسانی ریختند؟ عبیدالله حر جوفی نتوانست بیاید لذا او ریخت، اما حر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ریزشها و رویش ها و عوامل آن نیز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ایشان بحث درسها و عبرتهای عاشورا را مطرح کرد، و بین این دو تفاوت قائل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غیر از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 ای نو و تازه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کارکردهای جدید و برداشتهای امروزی از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ببینیم چه کسانی ریختند؟ چه کسانی روییدند؟ چرا ریختند؟ چرا رویش داشتند؟ چرا یک نوجوان این گونه برای شهادت التماس میکند؟ اما بعضی ها در همین ایام محرم از امام حسین جدا شدند؟ چرا بعضی ها امام حسین را از آمدن به کربلا منع کردند؟ خودشان نیامدند و به امام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هم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592" w:name="pg15449_149027"/>
    </w:p>
    <w:p>
      <w:pPr>
        <w:pStyle w:val="BookText"/>
        <w:rPr/>
      </w:pPr>
      <w:bookmarkEnd w:id="592"/>
      <w:r>
        <w:rPr>
          <w:rFonts w:ascii="IRNazanin" w:hAnsi="IRNazanin" w:eastAsia="IRNazanin"/>
          <w:color w:val="111111"/>
          <w:sz w:val="28"/>
          <w:sz w:val="28"/>
          <w:szCs w:val="28"/>
          <w:rtl w:val="true"/>
          <w:lang w:bidi="fa-IR"/>
        </w:rPr>
        <w:t>بعضی ها آمدند و تسلیم شدند؟ این موضوعاتی که من ان شاء الله به آنها خواهم پرداخت</w:t>
      </w:r>
      <w:r>
        <w:rPr>
          <w:rFonts w:eastAsia="IRNazanin" w:cs="IRNazanin"/>
          <w:color w:val="111111"/>
          <w:sz w:val="28"/>
          <w:szCs w:val="28"/>
          <w:rtl w:val="true"/>
          <w:lang w:bidi="fa-IR"/>
        </w:rPr>
        <w:t>.</w:t>
      </w:r>
    </w:p>
    <w:p>
      <w:pPr>
        <w:pStyle w:val="Heading4"/>
        <w:numPr>
          <w:ilvl w:val="3"/>
          <w:numId w:val="1"/>
        </w:numPr>
        <w:rPr/>
      </w:pPr>
      <w:bookmarkStart w:id="593" w:name="__RefHeading___Toc7202941_2142443653"/>
      <w:bookmarkStart w:id="594" w:name="_Toc227"/>
      <w:bookmarkEnd w:id="593"/>
      <w:r>
        <w:rPr>
          <w:rtl w:val="true"/>
        </w:rPr>
        <w:t>دلیل آمدن امام حسین علیه السلام به کربلا</w:t>
      </w:r>
      <w:bookmarkEnd w:id="59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اول منبر را معنا کنم و دعایتان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نامه ای به مردم بصره نوشت و در آن نامه سه مطلب را بیان کرد، هر که میخواهد بداند چرا امام حسین به کربلا آمد، همین نامه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إِنَّ السَّنَةَ قَدْ اُمیتَت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دارد می میرد، بلکه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السَّنَةَ قَدْ امیتت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سنت پیغمبر عمل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 ولایت امیرالمؤمنین بود که در سقیفه انکار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پیغمبر مودت في القربی بود، این همه آدم در مقابل امام حسین جمع شدند و امام در این میان قربانی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سنت پیغمبر؟ سنت پیغمبر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 الْحَقُّ مَعَ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دنبال على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امیرالمؤمنین تفسیر کرد و همراه با شأن نزول آیات بود همین قرآن بود؛ حضرت اضافاتی از شأن نزول و نکاتی را یادداشت کرده و نوشته بود که اصلا نپذیرفتند، کجاست 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پیغمبر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الْبِدْعَةِ قَدْ أحییت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 هم بدعت گذاشته شده، اگر دنبال من حسین بیایید من شما را هدایت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مطلب در این نامه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سنت مرده،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گذاشته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شما ولایت پذیری است؛ اگر دنبال من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تَسْمَعُوا قولی وَ تطیعوا امری أَهْدِكُمْ سبیل الرَّشادِ </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ان شاء الله در شبهای بعد بحثمان را حول محور علل رویارویی با امام حسین که یک بحث اخلاقی، قرآنی، حدیثی و کاربردی است،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ما باید این باشد که نتیجه ی عملی از این بحثها گرفته شود و بتوان از آن مشکلی را حل کرد و راهکاری برای یک معضل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این نگاه و با این منظر در شب های بعد وارد بحث خواهیم شد</w:t>
      </w:r>
      <w:r>
        <w:rPr>
          <w:rFonts w:eastAsia="IRNazanin" w:cs="IRNazanin"/>
          <w:color w:val="111111"/>
          <w:sz w:val="28"/>
          <w:szCs w:val="28"/>
          <w:rtl w:val="true"/>
          <w:lang w:bidi="fa-IR"/>
        </w:rPr>
        <w:t xml:space="preserve">. </w:t>
      </w:r>
      <w:bookmarkStart w:id="595" w:name="pg15449_149028"/>
    </w:p>
    <w:p>
      <w:pPr>
        <w:pStyle w:val="Heading4"/>
        <w:numPr>
          <w:ilvl w:val="3"/>
          <w:numId w:val="1"/>
        </w:numPr>
        <w:rPr/>
      </w:pPr>
      <w:bookmarkStart w:id="596" w:name="__RefHeading___Toc7202943_2142443653"/>
      <w:bookmarkStart w:id="597" w:name="_Toc228"/>
      <w:bookmarkEnd w:id="595"/>
      <w:bookmarkEnd w:id="596"/>
      <w:r>
        <w:rPr>
          <w:rtl w:val="true"/>
        </w:rPr>
        <w:t>اعمال شب و روز اول محرم</w:t>
      </w:r>
      <w:bookmarkEnd w:id="597"/>
    </w:p>
    <w:p>
      <w:pPr>
        <w:pStyle w:val="BookText"/>
        <w:rPr/>
      </w:pPr>
      <w:r>
        <w:rPr>
          <w:rFonts w:ascii="IRNazanin" w:hAnsi="IRNazanin" w:eastAsia="IRNazanin"/>
          <w:color w:val="111111"/>
          <w:sz w:val="28"/>
          <w:sz w:val="28"/>
          <w:szCs w:val="28"/>
          <w:rtl w:val="true"/>
          <w:lang w:bidi="fa-IR"/>
        </w:rPr>
        <w:t>شب اول ماه محرم است، شبی است که چند نماز وارد شده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رکعت در هر رکعت یک حمد و یک قل هو الله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در رکعت اول حمد و سوره ی انعام، و در رکعت دوم حمد و پس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دارد که در هر رکعت حمد و یازده قل هو الله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نماز اول ماه توصیه شده و بر روزه ی آن نیز فوق العاده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حضرت زکریا در روز اول محرم روزه گرفت و دعا کرد و دعایش مستجاب شد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محرم ماه حزن و اندوه است، سفارش شده روز اول آن را روزه بگیرید، روزه ی فردا معادل روزه ی همه 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برای حاجاتتان روز اول محرم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معنویت با حماسه ی امام حسین آمیخته است، معنویت با آغاز حرکت اباعبدالله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امام حسین را زیارت کند، زهرای مرضیه برایش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او را زیارت کند، ملائکه برایش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او را زیارت کند گویا با خدا صحبت کرده و با خدا مناجات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او را زیارت کند آسمانیان و کروبیان برایش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 کامل الزیارات را ببینید در این کتاب برای زیارت امام حسین ثواب های عجیبی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امینی و دیگران یکی از رمزهای موفقیتشان را همین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قدر تربت امام حسین سفارش شده، یعنی بیان ارزش تربت شهید؛ یعنی زنده نگه داشتن شهادت، والا آن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منهای امام حسین این ارزش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خون امام حسین روی آن ریخته شده ارزش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اند بر تربت امام حسین سجده کن؛ یعنی سجده در برابر ایثار، شهادت، اخلاص، عبودیت، تسلیم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اند به زیارت حسین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معرفت، یعنی فهم، یعنی درک، یعنی تغییر و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رمز تغییر است، رمز تحول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معرفت و شناخت اهل بیت را به همه ی ما عنایت بفرما</w:t>
      </w:r>
      <w:r>
        <w:rPr>
          <w:rFonts w:eastAsia="IRNazanin" w:cs="IRNazanin"/>
          <w:color w:val="111111"/>
          <w:sz w:val="28"/>
          <w:szCs w:val="28"/>
          <w:rtl w:val="true"/>
          <w:lang w:bidi="fa-IR"/>
        </w:rPr>
        <w:t xml:space="preserve">. </w:t>
      </w:r>
      <w:bookmarkStart w:id="598" w:name="pg15449_149029"/>
    </w:p>
    <w:p>
      <w:pPr>
        <w:pStyle w:val="Heading3"/>
        <w:numPr>
          <w:ilvl w:val="2"/>
          <w:numId w:val="1"/>
        </w:numPr>
        <w:rPr/>
      </w:pPr>
      <w:bookmarkStart w:id="599" w:name="__RefHeading___Toc7202945_2142443653"/>
      <w:bookmarkStart w:id="600" w:name="_Toc229"/>
      <w:bookmarkEnd w:id="598"/>
      <w:bookmarkEnd w:id="599"/>
      <w:r>
        <w:rPr>
          <w:rtl w:val="true"/>
        </w:rPr>
        <w:t>چرا حادثه ی کربلا اتفاق افتاد؟</w:t>
      </w:r>
      <w:bookmarkEnd w:id="600"/>
    </w:p>
    <w:p>
      <w:pPr>
        <w:pStyle w:val="Heading4"/>
        <w:numPr>
          <w:ilvl w:val="3"/>
          <w:numId w:val="1"/>
        </w:numPr>
        <w:rPr/>
      </w:pPr>
      <w:bookmarkStart w:id="601" w:name="__RefHeading___Toc7202947_2142443653"/>
      <w:bookmarkStart w:id="602" w:name="_Toc230"/>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382"/>
      </w:r>
    </w:p>
    <w:p>
      <w:pPr>
        <w:pStyle w:val="Heading4"/>
        <w:numPr>
          <w:ilvl w:val="3"/>
          <w:numId w:val="1"/>
        </w:numPr>
        <w:rPr/>
      </w:pPr>
      <w:bookmarkStart w:id="603" w:name="__RefHeading___Toc7202949_2142443653"/>
      <w:bookmarkStart w:id="604" w:name="_Toc231"/>
      <w:bookmarkEnd w:id="603"/>
      <w:r>
        <w:rPr>
          <w:rtl w:val="true"/>
        </w:rPr>
        <w:t>مقدمه</w:t>
      </w:r>
      <w:bookmarkEnd w:id="60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شب این مجلس نورانی است که به یاد و نام حضرت اباعبدالله علیه السلام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وعده داده ام این شب ها در رابطه با علل رویارویی با امام حسین، و علل مقابله ی آن جمعیت انبوه با حضرت اباعبدالله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شد آن اکثریتی که کنار مسلم بود تبدیل به اقلیت شد، بلکه تبدیل به هیچ شد و مسلم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 دعوتهای متعدد از امام حسین نتیجه ی عکس داد و دعوت به مبارزه و شمشیر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افرادی، به همین سادگی حاضر شدند امام حسین و اصحاب و فرزندانش را به شهادت برسانند؟ یا حداقل تماشا کنند، یا سکوت کنند؟ ریشه یابی این علتها خیلی مهم است، امروزه این بحثها برای جوان های ما و خانواده های 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اخلاقی، قرآنی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حادثه ای با آن شرایطی که اتفاق افتاده دوباره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ای یک ظرف زمانی و یک ظرف مکانی دارد؛ در هر زمان و مکانی که اتفاق افتاده دیگر با همان شرایط و عین آن تکرار نمی شود؛ اما حوادث تاریخ علی رغم این که تکرار عين آن امکان پذیر نیست، اما مشابه به آن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قطار نگاه کنید، هر واگنی که از جلوی ایستگاه می گذرد دیگر گذشته، اما واگن بعدی که می آید مثل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مسافرانش فرق می کنند، افرادی که در این کوپه ها نشسته اند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 های تاریخ عوض می شود،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مسافرانش عوض می شود، شخصیت هایش عوض می شود؛ اما اصول و قواعدی که بر تاریخ حاکم است اینها با اندکی تفاوت عین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تکرارپذیر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واقعأ چرا جامعه ی ارزشی نبوی تبدیل به جامعه ی ضد ارزشی اموی شد؟ هنوز نیم قرن از رحلت پیغمبر نگذشته بود که جامعه ی ارزشی نبوی تبدیل به جامعه ی ضدارزشی اموی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رفت و برعکس شد و یک تغییر صددرصد ماهوی اتفاق افتاد، علت چیست؟ من برای شما چند مثال میزنم که چگونه در تاریخ انسان های خوب کنار زده شدند؟ چگونه در تاریخ پاک دامنها حذف شدند؟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یک زمامدار فاسد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 الْمُفْسِدِينَ</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این از فرعون که زمامدار بود، اما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فَاسْتَخَفَّ قَوْمَهُ</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مردم هم قدرت تحلیل نداشتند و فرعون آنها را در جهل نگه داشته بود و نمی گذاشت قضایا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معادله است، ببینید نتیجه ی این دو چه شد؟ فرعون زمامدار فاسد و مردم، جاهل بدون اطلاع؛ این دو یک نتیجه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مِنْهَا خَائِفًا يَتَرَقَّبُ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موسی مجبور شد شبانه از شهر و از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کند و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موسی از جامعه خارج شد؟ چون وقتی آن زمامدار فاسد با این مردم جاهل با هم جمع شدند و نتیجه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شتر را به عنوان معجزه برای قومش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نَاقَةُ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شتر، علامت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موجودات متعلق به خدا هستند، ولی شما میدانید یک چیزهایی مستقیم به خدا نسبت داده شده؛ مثلا مسجدالحرام را می گوییم خانه ی خدا، ماه رمضان را می گوییم ماه خدا، حسین را می گوییم خون خدا؛ و إلا بقیه ی مسجدها هم مال خداست، بقیه ی ماهها هم ماه خداست، اگر چیزی را به طور مستقیم به خدا نسبت می دهند دلیل بر اهمیت زیاد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نَاقَةُ اللَّهِ</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 این شتر نشانه ی </w:t>
      </w:r>
      <w:bookmarkStart w:id="605" w:name="pg15449_149031"/>
    </w:p>
    <w:p>
      <w:pPr>
        <w:pStyle w:val="BookText"/>
        <w:rPr/>
      </w:pPr>
      <w:bookmarkEnd w:id="605"/>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شتر را پی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چه شد؟ عدم تأثیرگذاری دعوت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ادامه میدهم تا به جایی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قوم لوط؛ فرشته های خدا شب به خانه ی لوط آمدند، مردم جمع شدند گفتند اینها را بیرون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أَخْرِجُوهُمْ مِنْ قَرْيَتِكُمْ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بیرونشان کنم مگر چه کرده 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أُناسٌ یَتَطَهَّرُونَ</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جرمشان این است که پاک دامن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آن حرکت بیرون کردن پاک دامنها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قصه یوسف نگاه کنیم؛ نتیجه ی حسادت و جهل و غفلت برادران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بیایید برادرمان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دقت کنید از خارج شدن هابیل از صحنه، تا به شهادت رسیدنش توسط قابیل همین گونه تاریخ را ورق بزنید خارج شدن موسی، توطئه ی ترور يوسف، توطئه ی پی کردن شتر صالح، توطئه ی خروج متطهرها از میان قوم لوط، همه ی اینها مثل واگن هایی هستند که آنها را به هم بسته اند، فقط مهره ها و مسافرانش عوض شده اند، تاریخ را جلوتر بیایید آنگاه به حوادثی مانند حادثه ی کربلا میرسید به گونه ای این مسیر ادامه یافت که این جمعیت انبوه مقابل ابا عبدالله علیه السلام ایستادگی کردند</w:t>
      </w:r>
      <w:r>
        <w:rPr>
          <w:rFonts w:eastAsia="IRNazanin" w:cs="IRNazanin"/>
          <w:color w:val="111111"/>
          <w:sz w:val="28"/>
          <w:szCs w:val="28"/>
          <w:rtl w:val="true"/>
          <w:lang w:bidi="fa-IR"/>
        </w:rPr>
        <w:t>.</w:t>
      </w:r>
    </w:p>
    <w:p>
      <w:pPr>
        <w:pStyle w:val="Heading4"/>
        <w:numPr>
          <w:ilvl w:val="3"/>
          <w:numId w:val="1"/>
        </w:numPr>
        <w:rPr/>
      </w:pPr>
      <w:bookmarkStart w:id="606" w:name="__RefHeading___Toc7202951_2142443653"/>
      <w:bookmarkStart w:id="607" w:name="_Toc232"/>
      <w:bookmarkEnd w:id="606"/>
      <w:r>
        <w:rPr>
          <w:rtl w:val="true"/>
        </w:rPr>
        <w:t>دلایل مقابله و رویارویی با امام حسین علیه السلام</w:t>
      </w:r>
      <w:bookmarkEnd w:id="607"/>
    </w:p>
    <w:p>
      <w:pPr>
        <w:pStyle w:val="Heading5"/>
        <w:numPr>
          <w:ilvl w:val="4"/>
          <w:numId w:val="1"/>
        </w:numPr>
        <w:rPr/>
      </w:pPr>
      <w:bookmarkStart w:id="608" w:name="__RefHeading___Toc7202953_2142443653"/>
      <w:bookmarkStart w:id="609" w:name="_Toc233"/>
      <w:bookmarkEnd w:id="608"/>
      <w:r>
        <w:rPr>
          <w:rtl w:val="true"/>
        </w:rPr>
        <w:t>اشاره</w:t>
      </w:r>
      <w:bookmarkEnd w:id="60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نامه ای به مردم کوفه نوشت که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میخواهم این نامه را با مقدمه ای برای شما توضیح بدهم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خود بخوان حدیث مفصل از این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امویها و دیگرانی که بعد از پیغمبر بر سر کار آمدند چهار کار عمده انجام دادند من اینها را توضیح میدهم، و بعد به نامه امام حسین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کار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ستیزی،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دین ستیزی،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عدالت ستیزی،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زدایی در هر جامعه ای با هر شرایطی، و در هر زمانی این چهار آفت پیدا شود همان قضایا تکرار </w:t>
      </w:r>
      <w:bookmarkStart w:id="610" w:name="pg15449_149032"/>
    </w:p>
    <w:p>
      <w:pPr>
        <w:pStyle w:val="BookText"/>
        <w:rPr/>
      </w:pPr>
      <w:bookmarkEnd w:id="610"/>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همین کشور شیخ فضل الله نوری بر سر دار نرفت؟ مگر شهید ثانی و شهید اول با آن وضع به شهادت نرسیدند؟ مگر زید ابن علی ابن الحسین، حجر ابن سکیت، میثم تمار کشته نشدند؟ پرونده ی شهادت که با کربلا بسته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امویها چهار کار عمده انجام دادند که اینها هرجا باشد همین نتیجه را میدهد، خروج خوبان، شهادت پاکان، و حذف متدينها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بحث را تنطیفش می کنم تا نوجوان ها بیشتر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امام حسین به مردم کوفه نوشت به چهار مورد اشاره کرد که عرض خواهم کرد</w:t>
      </w:r>
      <w:r>
        <w:rPr>
          <w:rFonts w:eastAsia="IRNazanin" w:cs="IRNazanin"/>
          <w:color w:val="111111"/>
          <w:sz w:val="28"/>
          <w:szCs w:val="28"/>
          <w:rtl w:val="true"/>
          <w:lang w:bidi="fa-IR"/>
        </w:rPr>
        <w:t>.</w:t>
      </w:r>
    </w:p>
    <w:p>
      <w:pPr>
        <w:pStyle w:val="Heading5"/>
        <w:numPr>
          <w:ilvl w:val="4"/>
          <w:numId w:val="1"/>
        </w:numPr>
        <w:rPr/>
      </w:pPr>
      <w:bookmarkStart w:id="611" w:name="__RefHeading___Toc7202955_2142443653"/>
      <w:bookmarkStart w:id="612" w:name="_Toc234"/>
      <w:bookmarkEnd w:id="611"/>
      <w:r>
        <w:rPr/>
        <w:t>1</w:t>
      </w:r>
      <w:r>
        <w:rPr>
          <w:rtl w:val="true"/>
        </w:rPr>
        <w:t>-</w:t>
      </w:r>
      <w:r>
        <w:rPr>
          <w:rtl w:val="true"/>
        </w:rPr>
        <w:t>ولایت ستیزی</w:t>
      </w:r>
      <w:bookmarkEnd w:id="612"/>
    </w:p>
    <w:p>
      <w:pPr>
        <w:pStyle w:val="Heading6"/>
        <w:numPr>
          <w:ilvl w:val="5"/>
          <w:numId w:val="1"/>
        </w:numPr>
        <w:rPr/>
      </w:pPr>
      <w:bookmarkStart w:id="613" w:name="__RefHeading___Toc7202957_2142443653"/>
      <w:bookmarkStart w:id="614" w:name="_Toc235"/>
      <w:bookmarkEnd w:id="613"/>
      <w:r>
        <w:rPr>
          <w:rtl w:val="true"/>
        </w:rPr>
        <w:t>اشاره</w:t>
      </w:r>
      <w:bookmarkEnd w:id="61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کاری که امویها کردند گفتند امامت را کنار بزنیم، ولایتی که پیغمبر این همه روی آن کار کرده بود؛ در غدیر، در حدیث منزلت در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سخنرانی ام روز غدیر این مطلب را گفتم که در روز غدیر مسئله ی امامت حضرت علی رسمی شد، نه اینکه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 آن از خانه ی پیغمبر شروع شد؛ یعنی از روزی که پیغمبر دعوتش را شروع کرد، امامت علی را هم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با این ولایت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سقیفه، آن قدر این مسأله را کمرنگ کردند که 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وَ اللَّهِ مَا زِلْتُ مَدْفُوعاً عَنْ حَقِّي مُسْتَأْثَراً عَلَىَّ مُنْذُ قَبَضَ اللَّهُ نبیه صلی اللَّهِ علیه وَ آلِهِ حَتَّى يَؤُمُّ النَّاسِ هَذَا </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بعد از رحلت پیغمبر تاکنون حق من غصب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روزی که حضرت به شهادت رسید به آنها ابتدا امامتی را که رکن دین است در جامعه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ولایت و امامتی که امیرمؤمنان عل درباره ی 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فَتَحَ اللَّهُ وَ بِنَا يَخْتِمُ وَ بِنَا يَمْحُوا اللَّهُ ما يَشاءُ وَ يُثْبِتُ </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با ما بشناسید و خدا را با ما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زیارت جامعه ی کبیره را در مفاتیح دیده اید این زیارت متعلق به امام هادی است، چرا امام هادی این زیارترا تعلیم کرده؟ چرا امام هادی با این کلمات بلند ائمه را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ی </w:t>
      </w:r>
    </w:p>
    <w:p>
      <w:pPr>
        <w:pStyle w:val="BookText"/>
        <w:rPr/>
      </w:pPr>
      <w:r>
        <w:rPr>
          <w:rFonts w:ascii="IRNazanin" w:hAnsi="IRNazanin" w:eastAsia="IRNazanin"/>
          <w:color w:val="111111"/>
          <w:sz w:val="28"/>
          <w:sz w:val="28"/>
          <w:szCs w:val="28"/>
          <w:rtl w:val="true"/>
          <w:lang w:bidi="fa-IR"/>
        </w:rPr>
        <w:t>کبیره، یک دوره امام 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میخواهد بگوید اگر کسی امامش را نشناخت و حجت خدا را نشناخت، خدا را نشناخته است، این روایت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حسین در روز عاشورا این قدر می گوید من پسر پیغمبرم؟؛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علی ام، من پسر زهرای مرضیه ام، مدام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اما وقتی غفلت انسان را بگیرد چشم حق بین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و شهوت مرد را احول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روح را بی بر کند</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میخواست کرمی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حواسش متوجه این کرم بود، همه ی توجهش به این بود که غذایش را به دست بیاورد و کرم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گربه ای هم مراقب این مرغ بود، این مرغ آن قدر حواسش به این کرم بود که از گربه غافل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مرغکی اندر شکار کرم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فرصت یافت او را بربود</w:t>
      </w:r>
    </w:p>
    <w:p>
      <w:pPr>
        <w:pStyle w:val="BookText"/>
        <w:rPr/>
      </w:pPr>
      <w:r>
        <w:rPr>
          <w:rFonts w:ascii="IRNazanin" w:hAnsi="IRNazanin" w:eastAsia="IRNazanin"/>
          <w:color w:val="111111"/>
          <w:sz w:val="28"/>
          <w:sz w:val="28"/>
          <w:szCs w:val="28"/>
          <w:rtl w:val="true"/>
          <w:lang w:bidi="fa-IR"/>
        </w:rPr>
        <w:t>گربه از فرصت استفاده کرد و به راحتی هم مرغ و هم کرم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آکل و مأكول بودی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شکار خود ز صیادی دگر</w:t>
      </w:r>
    </w:p>
    <w:p>
      <w:pPr>
        <w:pStyle w:val="BookText"/>
        <w:rPr/>
      </w:pPr>
      <w:r>
        <w:rPr>
          <w:rFonts w:ascii="IRNazanin" w:hAnsi="IRNazanin" w:eastAsia="IRNazanin"/>
          <w:color w:val="111111"/>
          <w:sz w:val="28"/>
          <w:sz w:val="28"/>
          <w:szCs w:val="28"/>
          <w:rtl w:val="true"/>
          <w:lang w:bidi="fa-IR"/>
        </w:rPr>
        <w:t>عجیب است که انسان از خودش و توانمندیها و استعدادهایش غافل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گنجینه سر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بحر هوس مستغرق است</w:t>
      </w:r>
    </w:p>
    <w:p>
      <w:pPr>
        <w:pStyle w:val="BookText"/>
        <w:rPr/>
      </w:pPr>
      <w:r>
        <w:rPr>
          <w:rFonts w:ascii="IRNazanin" w:hAnsi="IRNazanin" w:eastAsia="IRNazanin"/>
          <w:color w:val="111111"/>
          <w:sz w:val="28"/>
          <w:sz w:val="28"/>
          <w:szCs w:val="28"/>
          <w:rtl w:val="true"/>
          <w:lang w:bidi="fa-IR"/>
        </w:rPr>
        <w:t xml:space="preserve">گنج کونین است ذات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بی پایان صفات آدمی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از خواجه نصیر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اشعث و عبدالله آذینب این گونه شدند اما درس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ولایت ستیزی انجام شد که توانستند امام حسین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زدایی و امامت زدایی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به عنوان چهره ای که خودشان می خواستند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درجامعه محدث است؛ با ملائکه صحبت می کند، امام قدرت تکوین دارد، امام معصوم است، امام با رأی مردم انتخاب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مینویسد مشروعیت امام با رأی مردم است نمی داند امامت یعنی چه؟ رأی مردم برای امام مشروعیت نمی آورد</w:t>
      </w:r>
      <w:r>
        <w:rPr>
          <w:rFonts w:eastAsia="IRNazanin" w:cs="IRNazanin"/>
          <w:color w:val="111111"/>
          <w:sz w:val="28"/>
          <w:szCs w:val="28"/>
          <w:rtl w:val="true"/>
          <w:lang w:bidi="fa-IR"/>
        </w:rPr>
        <w:t xml:space="preserve">. </w:t>
      </w:r>
      <w:bookmarkStart w:id="615" w:name="pg15449_149034"/>
    </w:p>
    <w:p>
      <w:pPr>
        <w:pStyle w:val="Heading6"/>
        <w:numPr>
          <w:ilvl w:val="5"/>
          <w:numId w:val="1"/>
        </w:numPr>
        <w:rPr/>
      </w:pPr>
      <w:bookmarkStart w:id="616" w:name="__RefHeading___Toc7202959_2142443653"/>
      <w:bookmarkStart w:id="617" w:name="_Toc236"/>
      <w:bookmarkEnd w:id="615"/>
      <w:bookmarkEnd w:id="616"/>
      <w:r>
        <w:rPr>
          <w:rtl w:val="true"/>
        </w:rPr>
        <w:t>جعفر بن محمد اشعث</w:t>
      </w:r>
      <w:bookmarkEnd w:id="61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است به نام جعفر ابن محمد اشعث، داستان آن در کتاب کافی است که برایتان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ابن یحیی میگوید من از جعفر ابن محمد پرسیدم که چرا تو امام صادق را قبول داری؟ چرا شیعه شدی؟ پدرت آدم خوبی نبود، علت این که تو پیرو امام صادق شدی و شیعه بودن را شیوه ی خودت قرار دادی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قصه چیست؟ روزی منصور دوانیقی پدرم، محمد اشعث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غیر از آن محمد ابن اشعث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یک آدم قوی که کلاه سرش نرود و مأموریت مالی را بتوان به او واگذار کرد برای من پیدا کنی؟ پدرم دایی اش، ابن مهاجر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پیش منصور دوانیقی رفتند، منصور دوانیقی پولی به ابن مهاجر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یک مأموریت دارم، از بغداد به مدینه برو، و سیدهای سادات حسنی و حسینی را پیدا کن، هر کدامشان را که دیدی یه مقداری از این پول را به آنها بده و یک رسید هم از آنها بگیر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ها با این گونه کارها می خواهند پشتوانه ای برای خودشان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که به حال سادات و فرزندان امام حسن نسوخته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نگو که این پول را منصور داده است چون اگر بگویی حتی یک نفر از آنها این پول را از تو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شیعیان شما هستم و از خراسان می آیم، این پول هم پاک و مطهر است و خلاصه ماجرا را لو نده، من به این رسیدها نیاز دارم، حتما از امام صادق هم این رسید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مهاجر به مدینه آمد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گزارش کارش را به منصور دوانیقی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هر سید حسنی و حسینی که دیدم مقداری پول به او دادم و از او رسید گرفتم و کسی هم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امام صادق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این یکی را قلم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مأموریت ما را بده، این یکی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پیغمبر رفتم امام صادق داشت نماز می خواند، به محض این که نمازش را سلام داد قبل از این که من بتوانم حرفی بزنم برگشت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مهاجرا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پسر مهاجر کیست؟ من از شیعیان شما هستم، از خراسان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از نزد منصور می آیی، او این پول ها را </w:t>
      </w:r>
      <w:bookmarkStart w:id="618" w:name="pg15449_149035"/>
    </w:p>
    <w:p>
      <w:pPr>
        <w:pStyle w:val="BookText"/>
        <w:rPr/>
      </w:pPr>
      <w:bookmarkEnd w:id="618"/>
      <w:r>
        <w:rPr>
          <w:rFonts w:ascii="IRNazanin" w:hAnsi="IRNazanin" w:eastAsia="IRNazanin"/>
          <w:color w:val="111111"/>
          <w:sz w:val="28"/>
          <w:sz w:val="28"/>
          <w:szCs w:val="28"/>
          <w:rtl w:val="true"/>
          <w:lang w:bidi="fa-IR"/>
        </w:rPr>
        <w:t>به تو داد و گفت برو این کار را بکن، و نگو پول ها را از کجا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دیگر نمی توانی دروغ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نتوانستم به آقا پول بدهم، بلند شدم و با شرمندگی از 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منصور چه گفت؟ بلند شد قدمی در اتاق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مهاجر، هر زمان در جامعه یک محدث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با فرشته ها ارتباط دارد و از غیب خبر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جَعْفَرَ بْنَ مُحَمَّدٍ محدثنا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آن محدث در جامعه امام صادق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منصور این را می فهمد، اما خب ریاست، حب جاه، حب مقام، خشم و شهوت و بخل و منیت، نمی گذارد درست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انسان میفهمد حق چیست اما زیر بار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جَحَدُوا بِها وَ اسْتَيْقَنَتْها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بعضیها موسی را منکر شدند با اینکه یقین داشتند پیغمبر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يَعْرِفُونَهُ كَمَا يَعْرِفُونَ أَبْنَاءَهُمْ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بعضیها پیغمبر را مثل بچه ی خودشان می شناختند، امابه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امویها با دین رسول خدا چه کردند؟ امویها، چرا توانستند اکثریتی را مقابل اقلیت قرار بدهند؟ چرا توانستند به راحتی دور مسلم ابن عقیل را خالی کنند؟ چرا توانستند به این سادگی سر امام حسین را در کوفه بالای نیزه کنند؟ کوفه ای که حداقل چند سال پایتخت و محل حکومت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توانستند به راحتی این گونه این حوادث را بیافرینند؟ این نکته ای که من امشب عرض می کنم، انصافا نیاز به چند جلسه و منبر دارد، ولی من در یک جلسه خلاصه اش می کنم و آن این است که امویها چهار کار عمده کردند؛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ستیزی</w:t>
      </w:r>
    </w:p>
    <w:p>
      <w:pPr>
        <w:pStyle w:val="Heading5"/>
        <w:numPr>
          <w:ilvl w:val="4"/>
          <w:numId w:val="1"/>
        </w:numPr>
        <w:rPr/>
      </w:pPr>
      <w:bookmarkStart w:id="619" w:name="__RefHeading___Toc7202961_2142443653"/>
      <w:bookmarkStart w:id="620" w:name="_Toc237"/>
      <w:bookmarkEnd w:id="619"/>
      <w:r>
        <w:rPr/>
        <w:t>2</w:t>
      </w:r>
      <w:r>
        <w:rPr>
          <w:rtl w:val="true"/>
        </w:rPr>
        <w:t>-</w:t>
      </w:r>
      <w:r>
        <w:rPr>
          <w:rtl w:val="true"/>
        </w:rPr>
        <w:t>دین ستیزی</w:t>
      </w:r>
      <w:bookmarkEnd w:id="62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امویها نگفتند نماز نخوانید، بلکه خود معاویه هم نماز می خواند، امام جماعت 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نماز می خواند، امام جمعه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روزه نگیرید، معاویه گفت کسی حق ندارد قرآن را تفسیر کند، بخوانید ولی تفسیر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آمد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آخر جلوی تفسیر قرآن را که نمی 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میخواهند قرآن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خواستند پیش ما بیایند خودمان برایشان مفسر میگذاریم، فقط ابن عباس از تو نپرسند؛ چون اگر تو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دینکم </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را تفسیر کنی،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را تفسیر کنی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تفسیر خواستید خودمان تفسیر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دین ستیزی کردند، کاری کردند که آن عنصر پلید با اینکه خودش آدم بدی بود به بدی معاویه اعتراض می کند، پسرش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پدرم به خانه آمد، خیلی ناراحت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عجب آدم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بودیم، صدای اذان بلند شد، ناگهان از جای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نام این پیغمبر را از این اذان پاک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نام این شخص روزی پنج مرتبه کنار نام خدا باشد اما نام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این نام را دفن کنم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دین ستیزی، یعنی چه؟ یعنی دین را بی روح و بی محتوا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میگویند آقا، دین روایت های مختلف دارد، تو هر چه دلت خواست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طرح نظریه ی سکولاریزم، پلورالیسم، قرائت های مختلف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میبینید کسی پیدا می شود با كمال وقاحت می گوید حضرت زهرا یک الگوی قدیمی بود، دنبال الگوی جدید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مگر عفت و تقوا و ادب و زهد اینها قدیم و جدید دارد؟ چه کسی گفته احترام به پدر و مادر قدیمی است؟ چه کسی گفته عفت و حیا و شرم و تقوا قدیمی است؟ اینها قدیمی بردار نیست، حواسمان را جمع کنیم و حافظ ارزش 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وقتی مصیبتی برایش پیش می آمد عرضه میداشت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تَجْعَلْ مُصِيبَتِي فِي دِينِي </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خدا را شکر که در دینم مصیبت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بین الله اگر معدل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فرزندمان دو نمره پایین بیاید بیشتر ناراحت میشویم یا اگر دو روز نماز صبح او قضا شود؟روی کدام یک بیشتر حساسیم؟ بيني و بين الله چقدر روی دین جوان هایمان حساسیم؛ چقدر روی نمازشان، تقوایشان، ارتباطاتشان، گفت وگوهایشان، تلفنهایشان، رفت و آمدهایشان حساس هستیم؟ میدانید دین ستیزی یعنی چه؟ یعنی روابط حرام را عادی جلوه دادن، یعنی قبح گناه را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توجیه گناه، یعنی مبانی را زیر پا گذاشتن، اینها دین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ارتباط با نامحرم جایز نیست، دست دادن به نامحرم جایز نیست، سخن گفتن غیرشرعی و سخن گفتن شهوت آمیز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ارتباطها دین ستیزی است؛ این که انسان دائم این اصول را تنزل بدهد، دائم روح دین را از آن بگیرد و قبح آن را بشکند، وقتی قبحش شکست دیگر جلوی من و شما هم خجالت نمی کشد، پدرش هم که از کنارش بگذرد کلامش را قطع نمی کند، ارتباطش را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بزرگ تر، از روحانی، از پدر و از مادر هم حیا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مطالب را در لفافه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بسیاری از گناهان به راحتی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ستیزی شد، وقتی روح معنویت گرفته شد، همین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يُتْرَكُوا أَنْ يَقُولُوا آمَنَّا وَهُمْ لَا يُفْتَنُونَ</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مردم فکر نکنید همین که به زبان و به کلام گفتید ایمان آوردیم کافی است، آزمایش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خدمت پیغمبر خدا رفتم، عرض کردم یا رسول الله، این آزمایش ها چه وقت انجام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این آزمایش ها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پیغمبر بود خیلی کارها را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منافقین نفاقشان را پنهان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الْمَدِينَةِ مَرَدُوا عَلَى النِّفاقِ لا تَعْلَمُهُمْ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دور تو هستند منافق اند، تو آنها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پیغمبر بود تمام جنگها، و اختلافات را مخفی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پیغمبر از دنیا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خار نفاق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که بعضی پیغمبر را نیزقبول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ازابهت و عظمت و پایگاه مردمی او حساب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پیغمبر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حَسيكَةُ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این نفاقها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این فتنه ای که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أَحْسُبُ النَّاسَ أَنْ يترکوا أَنْ يَقُولُوا آمَنَّا وَهْمُ لا يُفْتَنُونَ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فتنه بعد از رحلت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السُّحتَ بِالهَدِيَّةِ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رشوه را هدیه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الرِّبَا بِالبَيع</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علی جان اسم ربا را بیع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 شود بیع، معامله، رسمی می شود و یا قبحش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را وارد دین می کنند، این آزمایشها پیش می آید، آن زمان دیگر هر کسی در غربال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می بینید با این که امام حسین آن همه به این طرف و آن طرف رفت، نامه داد، ملاقات کرد، فقط تعداد محدودی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جان و پای دنیا به میان آمد همه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عَبِيدَ الدُّنْيَا وَ الدِّينِ لَعِقَ عَلَى أَلْسِنَتِهِمْ ویحوطونه مَا دُرَّةٍ مَعَايِشِهِمْ فَإِذَا مُحِّصُوا بِالْبَلَاءِ قَلَّ الدَّیَّانُونَ </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عزیزان، دقت کنید از این صحبتها اینگونه برداشت نکنید که اسلام با دنیاداری مخالف است، خیر، اگر دنیا باعث حرکت و پویایی دین شود، نه تنها بد نیست بلکه عالی است، اما اگر دنیا باعث شود خدا، دین، اعتقادات، حلال و حرام، خمس و زكات و همه چیز کنار برود و زیر پا گذاشته شود به حرام بودن لقمه ای که می خورید اهمیت داده نشود این دنیا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لقمه ی حرام نسلت را به خطر می اندازد؟ سوار دنیاشو، امير دنیاشو، نه اسیر و وابسته، مثل عمر سعد که برای حکومت ری و برای دنیا از دینش گذشت و به ری هم نرسید، به مال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چرا توانستند سی هزار آدم را در مقابل امام حسین جمع کنند؟ میدانید چرا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آدم در اندک زمانی دور مسلم را خالی کردند؟ برای این که چهار کار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ستیزی،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ستیزی </w:t>
      </w:r>
      <w:bookmarkStart w:id="621" w:name="pg15449_149039"/>
    </w:p>
    <w:p>
      <w:pPr>
        <w:pStyle w:val="Heading5"/>
        <w:numPr>
          <w:ilvl w:val="4"/>
          <w:numId w:val="1"/>
        </w:numPr>
        <w:rPr/>
      </w:pPr>
      <w:bookmarkStart w:id="622" w:name="__RefHeading___Toc7202963_2142443653"/>
      <w:bookmarkStart w:id="623" w:name="_Toc238"/>
      <w:bookmarkEnd w:id="621"/>
      <w:bookmarkEnd w:id="622"/>
      <w:r>
        <w:rPr/>
        <w:t>3</w:t>
      </w:r>
      <w:r>
        <w:rPr>
          <w:rtl w:val="true"/>
        </w:rPr>
        <w:t>-</w:t>
      </w:r>
      <w:r>
        <w:rPr>
          <w:rtl w:val="true"/>
        </w:rPr>
        <w:t>تقدس زدایی</w:t>
      </w:r>
      <w:bookmarkEnd w:id="623"/>
    </w:p>
    <w:p>
      <w:pPr>
        <w:pStyle w:val="BookText"/>
        <w:rPr/>
      </w:pPr>
      <w:r>
        <w:rPr>
          <w:rFonts w:ascii="IRNazanin" w:hAnsi="IRNazanin" w:eastAsia="IRNazanin"/>
          <w:color w:val="111111"/>
          <w:sz w:val="28"/>
          <w:sz w:val="28"/>
          <w:szCs w:val="28"/>
          <w:rtl w:val="true"/>
          <w:lang w:bidi="fa-IR"/>
        </w:rPr>
        <w:t>تقدس زدایی، یعنی این که ما مقدسات را کمرنگ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برای ما مقدس است، امام مقدس است، زیارتگاه مقدس است؛ تقدس زدایی یعنی تقدس را از چیزهایی که برای ما مقدس است بگیریم و آنها را عادی کنیم</w:t>
      </w:r>
      <w:r>
        <w:rPr>
          <w:rFonts w:eastAsia="IRNazanin" w:cs="IRNazanin"/>
          <w:color w:val="111111"/>
          <w:sz w:val="28"/>
          <w:szCs w:val="28"/>
          <w:rtl w:val="true"/>
          <w:lang w:bidi="fa-IR"/>
        </w:rPr>
        <w:t>.</w:t>
      </w:r>
    </w:p>
    <w:p>
      <w:pPr>
        <w:pStyle w:val="Heading5"/>
        <w:numPr>
          <w:ilvl w:val="4"/>
          <w:numId w:val="1"/>
        </w:numPr>
        <w:rPr/>
      </w:pPr>
      <w:bookmarkStart w:id="624" w:name="__RefHeading___Toc7202965_2142443653"/>
      <w:bookmarkStart w:id="625" w:name="_Toc239"/>
      <w:bookmarkEnd w:id="624"/>
      <w:r>
        <w:rPr/>
        <w:t>4</w:t>
      </w:r>
      <w:r>
        <w:rPr>
          <w:rtl w:val="true"/>
        </w:rPr>
        <w:t>-</w:t>
      </w:r>
      <w:r>
        <w:rPr>
          <w:rtl w:val="true"/>
        </w:rPr>
        <w:t>عدالت ستیزی</w:t>
      </w:r>
      <w:bookmarkEnd w:id="62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چهار عامل در جامعه دست به دست هم داد، این حوادث آفریده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کلمه نامه ی امام حسین را به مردم کوفه بگویم و دعایتان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مسلم ابن عقیل برای مردم کوفه آورد، بر این چهار نکته ای که گفته شد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الحسین بْنُ عَلِيٍّ إِلَى الملا مِنَ الْمُؤْمِنِينَ وَ الْمُسْلِمِينَ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فَلَعَمْرِي مَا الْإِمَامِ إِلَّا الْحَاكِمُ بِالْكِتَابِ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أمام کسی است که براساس قرآن حکم می کند؛ یعنی اول ولایتتان را درست کنید،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الدَّائِنِ بديين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 آید که دین را پیاده کند، پس مسأله دین را حل کنید، دین ستیز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الْقَائِمُ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می آید که عدالت را پیاده کند،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الحَابِسُ نَفْسَهُ عَلَى ذَلِكَ لِلَّهِ </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امام، فانی در خداست، تقدسش به تقدس و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آسیب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ستیزی، دین ستیزی، تقدس زدایی، عدالت ستیزی، این نامه ی امام حسین که در تاریخ آمده است، چهار حرکت منفی در مقابل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ی عرض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ارتباط با علل رویارویی مردم با امام حسین صحبت کردم، البته این رویارویی یک سری مسایل و عواملاخلاقی هم دارد، عواملی مثل حب دنیا، غفلت، ترس و جهل هم بوده است که در جلسات بعدی بیان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 الله و بركاته</w:t>
      </w:r>
      <w:r>
        <w:rPr>
          <w:rFonts w:eastAsia="IRNazanin" w:cs="IRNazanin"/>
          <w:color w:val="111111"/>
          <w:sz w:val="28"/>
          <w:szCs w:val="28"/>
          <w:rtl w:val="true"/>
          <w:lang w:bidi="fa-IR"/>
        </w:rPr>
        <w:t xml:space="preserve">. </w:t>
      </w:r>
      <w:bookmarkStart w:id="626" w:name="pg15449_149040"/>
    </w:p>
    <w:p>
      <w:pPr>
        <w:pStyle w:val="Heading3"/>
        <w:numPr>
          <w:ilvl w:val="2"/>
          <w:numId w:val="1"/>
        </w:numPr>
        <w:rPr/>
      </w:pPr>
      <w:bookmarkStart w:id="627" w:name="__RefHeading___Toc7202967_2142443653"/>
      <w:bookmarkStart w:id="628" w:name="_Toc240"/>
      <w:bookmarkEnd w:id="626"/>
      <w:bookmarkEnd w:id="627"/>
      <w:r>
        <w:rPr>
          <w:rtl w:val="true"/>
        </w:rPr>
        <w:t>اولین علت رویاروی</w:t>
      </w:r>
      <w:r>
        <w:rPr>
          <w:rtl w:val="true"/>
        </w:rPr>
        <w:t xml:space="preserve">: </w:t>
      </w:r>
      <w:r>
        <w:rPr>
          <w:rtl w:val="true"/>
        </w:rPr>
        <w:t>دوری از یاد خدا</w:t>
      </w:r>
      <w:bookmarkEnd w:id="628"/>
    </w:p>
    <w:p>
      <w:pPr>
        <w:pStyle w:val="Heading4"/>
        <w:numPr>
          <w:ilvl w:val="3"/>
          <w:numId w:val="1"/>
        </w:numPr>
        <w:rPr/>
      </w:pPr>
      <w:bookmarkStart w:id="629" w:name="__RefHeading___Toc7202969_2142443653"/>
      <w:bookmarkStart w:id="630" w:name="_Toc241"/>
      <w:bookmarkEnd w:id="629"/>
      <w:r>
        <w:rPr>
          <w:rtl w:val="true"/>
        </w:rPr>
        <w:t>اشاره</w:t>
      </w:r>
      <w:bookmarkEnd w:id="63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Style w:val="FootnoteAnchor"/>
          <w:rtl w:val="true"/>
        </w:rPr>
        <w:footnoteReference w:id="404"/>
      </w:r>
    </w:p>
    <w:p>
      <w:pPr>
        <w:pStyle w:val="Heading4"/>
        <w:numPr>
          <w:ilvl w:val="3"/>
          <w:numId w:val="1"/>
        </w:numPr>
        <w:rPr/>
      </w:pPr>
      <w:bookmarkStart w:id="631" w:name="__RefHeading___Toc7202971_2142443653"/>
      <w:bookmarkStart w:id="632" w:name="_Toc242"/>
      <w:bookmarkEnd w:id="631"/>
      <w:r>
        <w:rPr>
          <w:rtl w:val="true"/>
        </w:rPr>
        <w:t>مقدمه</w:t>
      </w:r>
      <w:bookmarkEnd w:id="63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دادم در این شب ها در ارتباط با علل رویارویی با امام حسین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که چرا جمعیت انبوهی در مقابل امام حسین ایستادند؟ این که چرا مردم کوفه، بصره و اطراف، امام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این عوامل به درد امروز ما می خورد، چون هم بحثهای اخلاقی است و هم بحثهای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گفته شد شخصیت های تاریخ عوض می شوند، اما اصل جریان های حاکم بر تاریخ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واگنهایی که شبیه هم هستند اما مسافران أن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 یک ریل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روایات ما وقتی داستان های تاریخی را نقل می کنند، انسان می بیند از اول تاریخ تا کنون بسیاری از عوامل مشترک است، حوادث با هم تفاوت دارد و افرادش فرق می کنند، اما آن علل و ریشه هایی که حوادث را می آفریند شبیه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قرآن کریم درباره ی قوم بنی اسرائیل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ضُرِبَتْ عَلَيْهِمُ الذِّلَّةُ وَالْمَسْكَنَةُ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ذلیل و خوار شدند، پست شدند، غضب خدا را برای خودشان خریدند، چرا؟ می فرماید علتش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آیات خدا کافر شدند و نشانه های خدا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يَقْتُلُونَ النَّبِيِّينَ بِغَيْرِ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انبيا و شخصیتهای بزرگ شان را از صحنه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بِمَا </w:t>
      </w:r>
    </w:p>
    <w:p>
      <w:pPr>
        <w:pStyle w:val="BookText"/>
        <w:rPr/>
      </w:pPr>
      <w:r>
        <w:rPr>
          <w:rFonts w:ascii="IRNazanin" w:hAnsi="IRNazanin" w:eastAsia="IRNazanin"/>
          <w:color w:val="111111"/>
          <w:sz w:val="28"/>
          <w:sz w:val="28"/>
          <w:szCs w:val="28"/>
          <w:rtl w:val="true"/>
          <w:lang w:bidi="fa-IR"/>
        </w:rPr>
        <w:t xml:space="preserve">عَصَوْا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انسانهای گنه کاری بودند، معصیتکار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چهارم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وَكَانُوا يَعْتَدُونَ</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تجاوزگر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 عامل کفر، آدم کشی، عصیان و روحیه ی تجاوزگری علت ذلت و خواری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این روحیه در یهود و در اسرائیل نیست؟</w:t>
      </w:r>
    </w:p>
    <w:p>
      <w:pPr>
        <w:pStyle w:val="BookText"/>
        <w:rPr/>
      </w:pPr>
      <w:r>
        <w:rPr>
          <w:rFonts w:ascii="IRNazanin" w:hAnsi="IRNazanin" w:eastAsia="IRNazanin"/>
          <w:color w:val="111111"/>
          <w:sz w:val="28"/>
          <w:sz w:val="28"/>
          <w:szCs w:val="28"/>
          <w:rtl w:val="true"/>
          <w:lang w:bidi="fa-IR"/>
        </w:rPr>
        <w:t>این خیلی مهم است که ما از تاریخ، ریشه های مشترک حوادث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چند هزار آدم مقابل پسر پیغمبر ایستادند؟ چه شد که چند هزار آدم در یک شب دور مسلم ابن عقیل را خالی کردند؟ اینها دلایل و ریشه هایی دارد که اگر استخراج شود خیلی مفید و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زندگی ما آثار تربیتی دارد و برای ما درس میشود و عاشورا را کارآمد و امروزی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 خواهیم فقط یک تاریخی نقل کنیم و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بخوانیم، اشکی بریزیم و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در مجلس دشمن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إِلَّا جمیلا </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کربلا برای ما زیبا بوده، شهادت برای ما زیبا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جنبه های زیبای آن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جنبه های این مصیبت و این حادثه ی پر از غمی که در تاریخ اتفاق افتاد، زیبا بود؟ چه درس هایی داشت؟ چه نکته هایی داشت؟ این چیزهایی است که برای امروز ما مفید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این است علل رویارویی با ابا عبدالله در آن صف آرایی گسترده چه بود؟ علتها دو گونه است؛ علتهای درونی و علتهای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توانستند سی هزار آدم را در مقابل امام حسین علم کنند، اگر امام حسین با این همه دعوت و نامه و پیام حدود هفتاد و چند نفر به همراه داشت که تعداد زیادی از آنها هم بستگان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برادران و فرزندان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افراد غیرفامیل حدود نصف جمعیت؛ یعنی سی۔ چهل نفر را تشکیل می دادند، چراآنها به این سادگی توانستند افراد را جذب کنند؛ اما امام با آن حقانیت و امامت و عظمتش با این جمعیت اندک در کربلا حاضر شد؟ این مسأله دو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و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در چند جلسه ی آینده علتهای درونی آن </w:t>
      </w:r>
      <w:bookmarkStart w:id="633" w:name="pg15449_149042"/>
    </w:p>
    <w:p>
      <w:pPr>
        <w:pStyle w:val="BookText"/>
        <w:rPr/>
      </w:pPr>
      <w:bookmarkEnd w:id="633"/>
      <w:r>
        <w:rPr>
          <w:rFonts w:ascii="IRNazanin" w:hAnsi="IRNazanin" w:eastAsia="IRNazanin"/>
          <w:color w:val="111111"/>
          <w:sz w:val="28"/>
          <w:sz w:val="28"/>
          <w:szCs w:val="28"/>
          <w:rtl w:val="true"/>
          <w:lang w:bidi="fa-IR"/>
        </w:rPr>
        <w:t>را عرض میکنم تا بعد به علت های بیرونی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های درونی آن چیزی است که ما باید به آن توجه کنیم مخصوصا به اثرهای اخلاقی آن برای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علت، دوری از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ای یاد خدا کمرنگ شود، آن جامعه به راحتی تن به گناه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جامعه به راحتی معصیت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تَكُونُوا کَالَّذينَ نَسُوا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زندگی اش خدا را فراموش کند و یاد خدا را در زندگی اش کمرنگ کند چند نشانه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فَأَنْساهُمْ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خود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خود فراموش یعنی چه؟ یعنی دیگر برایش مهم نیست دنبال ابن زیاد باشد یا دنبال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رها و بیهویت و تهی شد، موضع گیری هایش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فراموش کرد، خدا او را به خودش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انسان به خودش واگذار شد راحت زیر بار شیطان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زیر بار ظلم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باامام حسین می جنگد و برایش هم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عاشورا امام حسین در اولین خطبه ای که خواند همین مطلب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اسْتَحْوَذَ عَلَيْهِمُ الشَّيْطَانُ فَأَنْسَاهُمْ ذِكْرَ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ای جمعیتی که در مقابل من جمع شده اید، شیطان قلبهایتان را تسخیر کرده، خدا را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نور امام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را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دین را نمی بینید</w:t>
      </w:r>
      <w:r>
        <w:rPr>
          <w:rFonts w:eastAsia="IRNazanin" w:cs="IRNazanin"/>
          <w:color w:val="111111"/>
          <w:sz w:val="28"/>
          <w:szCs w:val="28"/>
          <w:rtl w:val="true"/>
          <w:lang w:bidi="fa-IR"/>
        </w:rPr>
        <w:t>.</w:t>
      </w:r>
    </w:p>
    <w:p>
      <w:pPr>
        <w:pStyle w:val="Heading4"/>
        <w:numPr>
          <w:ilvl w:val="3"/>
          <w:numId w:val="1"/>
        </w:numPr>
        <w:rPr/>
      </w:pPr>
      <w:bookmarkStart w:id="634" w:name="__RefHeading___Toc7202973_2142443653"/>
      <w:bookmarkStart w:id="635" w:name="_Toc243"/>
      <w:bookmarkEnd w:id="634"/>
      <w:r>
        <w:rPr>
          <w:rtl w:val="true"/>
        </w:rPr>
        <w:t>داستان</w:t>
      </w:r>
      <w:bookmarkEnd w:id="63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در همین ده روز اول محرم که به کربلا آمده بود، چند ملاقات با افراد مختلف دارد که از او دعوت کردند جبهه ی دشمن را رها کند، اما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قبیله ی حمدان، که از اصحاب امام حسین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بدهید من بروم با عمرسعد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اما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عمرسعد همشهری بود، رفيق و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مقابل خیمه ی عمرسعد، دیدم نشسته و دارد شمشیرش را تیز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هیچ نگفتم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سلام نمیکنی؟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اَوَلَستُ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من مسلمان نیستم؟ به هر حال تو وارد شدی، هر کسی به جایی وارد می شود باید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عمر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تو فکر می کنی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آب فرات است که دارد موج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تشربُهُ الكِلاب والخنازير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حيوانات، پرنده و چرنده دارند از آن می خورند، آب آزاد است همه دارند از آن می خورند، حال تو دور تا دور این آب را محاصره کرده ای و آب را بر فرزندان امام حسین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امام حسین جنگ دارید، بچه ی سه ساله و چهار ساله و هفت ساله چه گناهی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نهایت سبعیت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خوی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نیز معاویه آب را بست، دور تا دور آب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به آن جا رسید دید دور آب محاصره شده، حمله کردند و آب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آزاد شد، شخصی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شما هم آب را ببندید و مقابل به مثل کنید، آنها آب را بستند شما نیز آب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دشمن نیز نباید بست، اینها تشنه می شوند و نیاز به آب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واقعا تو فکر میکنی مسلمانی؟ آب را به روی بچه های کوچک بسته ای؟ عمرسعد وقتی متوجه شد که چرا من به او سلام نکردم،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چیست؟ تو که مرا میشناسی، همشهری هستیم، برادر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اینها اهل بیت پیغمبرند، میدانم آزار اینها حرام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اینها را میدانم، اما چه کنم؟ من روی خون حسین با ملک ری معامله کرده ام، با فرمانداری ری معامله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معامله نبود آب را باز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فایده ندارد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شخص برگشت امام حسین فرمود چه شد؟ صحبت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صحبت کردم، اما عمرسعد روی خون شما معامله کرده است، لذا دیگر به خدا و دین و بچه ی کوچک فکر نمی کند و برایش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یاد خدا سه چهار علامت و چند اثر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برای شما </w:t>
      </w:r>
    </w:p>
    <w:p>
      <w:pPr>
        <w:pStyle w:val="BookText"/>
        <w:rPr/>
      </w:pPr>
      <w:r>
        <w:rPr>
          <w:rFonts w:ascii="IRNazanin" w:hAnsi="IRNazanin" w:eastAsia="IRNazanin"/>
          <w:color w:val="111111"/>
          <w:sz w:val="28"/>
          <w:sz w:val="28"/>
          <w:szCs w:val="28"/>
          <w:rtl w:val="true"/>
          <w:lang w:bidi="fa-IR"/>
        </w:rPr>
        <w:t>می شمارم تا ببینید چقدر یاد خدا در زندگی تان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اعراض از یاد خدا، خود فراموشی و بحران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جوانها میگویند کلاف سردرگمم، نمیدانم در این دایره ی هستی کدام نقطه هستم؟ نمیدانم چرا احساس پوچی میکنم؟ چرا احساس کم ارزشی و بیهویتی میکنم؟ قرآن میگوید علت اصلی همه ی اینها قطع ارتباط انسان با مبدأ عالم و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تَكُونُوا كَالَّذِينَ نَسُوا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کسانی نباشید که خدا را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فَأَنْساهُمْ أَنْفُسَهُمْ </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خود فراموش شدند، بحران هویت گرفتند، رها شدند و راحت به هر کاری تن میدهند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ابن مظاهر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خیمه نشسته بودم، دیدم کسی دارد از جلوی دشمن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قرۃ ابن قیس حنزلی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ابن مظاهر می گوید من او را می شناختم، آدم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که در سپاه ابن زیاد چه کار می کند؟ جلو آمد، وقتی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 خواهم با امام حسین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امام حسین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مرا فرستاده، برای امام حسین پیامی دارم، می خواهم به ملاقاتش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شمشیرت را بگذار برو، سلاحش را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ملاقاتش با امام حسین تمام شد،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نگه 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ابن قيس، من که تو را می شناسم، آدم بدی نبودی، چه شد به سپاه ابن زیاد پیوستی؟ من علتش را نمیدانم اما نصيحتی میکنم؛ حالا که آمدی دیگر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بهانه ی ملاقات با امام حسین آمدی دیگر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پیش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جدش، رسول خدا تو را شفاعت کند و بهشت را برایت آماده کند، دیگر نرو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 آنهایی که نصیحت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آنهایی که با یک موعظه، با یک تلنگر و با یک اتفاق بیدار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آور بودم، بروم پیغام امام حسین را برسانم برمیگرد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دیگر برنگشت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گاهی بعضی فرصت ها دیگر به </w:t>
      </w:r>
      <w:bookmarkStart w:id="636" w:name="pg15449_149045"/>
    </w:p>
    <w:p>
      <w:pPr>
        <w:pStyle w:val="BookText"/>
        <w:rPr/>
      </w:pPr>
      <w:bookmarkEnd w:id="636"/>
      <w:r>
        <w:rPr>
          <w:rFonts w:ascii="IRNazanin" w:hAnsi="IRNazanin" w:eastAsia="IRNazanin"/>
          <w:color w:val="111111"/>
          <w:sz w:val="28"/>
          <w:sz w:val="28"/>
          <w:szCs w:val="28"/>
          <w:rtl w:val="true"/>
          <w:lang w:bidi="fa-IR"/>
        </w:rPr>
        <w:t>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فرصت ها قابل جبران و قابل تدارک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اللَّيْلِ وَ النَّهَارِ يَعْمَلَانِ فیک فَاعْمَلْ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و روز دارند روی شما کارمی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اید تقویم چقدر تند جلو می رود، سال هشتاد و یک، هشتاد و دو، هشتاد و سه، دائم ورق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میخواهی تقویم را بخری، می بینی نصفش ورق خورده و تمام شده است، به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تو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يأخذان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 تو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مِنهُما</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تو هم از اینها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و روزت بهره ببر، نگذار شب و روز واحدهای عمر تو را کم کنند، اما تو نتوانی از شب و روز برای آینده ی خودت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وقتی وارد صحرای محشر میشوند، وقتی عذاب و قیامت و حقایق را می بینند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 نَفْسُ یا حَسْرَتَى عَلَى مَا فَرَّطْتُ فِي جَنْبِ اللَّهِ </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ای وای بر ما ما چقدر کوتاهی کردیم،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کم گذاشتیم؛ اما دیگر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آن جا متوجه شد دیگر جبرانش ممکن نیست</w:t>
      </w:r>
      <w:r>
        <w:rPr>
          <w:rFonts w:eastAsia="IRNazanin" w:cs="IRNazanin"/>
          <w:color w:val="111111"/>
          <w:sz w:val="28"/>
          <w:szCs w:val="28"/>
          <w:rtl w:val="true"/>
          <w:lang w:bidi="fa-IR"/>
        </w:rPr>
        <w:t>.</w:t>
      </w:r>
    </w:p>
    <w:p>
      <w:pPr>
        <w:pStyle w:val="Heading4"/>
        <w:numPr>
          <w:ilvl w:val="3"/>
          <w:numId w:val="1"/>
        </w:numPr>
        <w:rPr/>
      </w:pPr>
      <w:bookmarkStart w:id="637" w:name="__RefHeading___Toc7202975_2142443653"/>
      <w:bookmarkStart w:id="638" w:name="_Toc244"/>
      <w:bookmarkEnd w:id="637"/>
      <w:r>
        <w:rPr>
          <w:rtl w:val="true"/>
        </w:rPr>
        <w:t>وصیت پدر شیخ بهایی</w:t>
      </w:r>
      <w:bookmarkEnd w:id="6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شیخ بهایی و علمای گذشته و بزرگان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میگوید وقتی وصیت نامه ی پدرم را باز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اگرمیخواهیم برای فرزندانمان وصیت نامه هم بنویسیم از بزرگان یاد بگیریم؛ از امیرالمؤمنین، که سرتاسر وصیتش، اول سفارش به تقوا، به نظم و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که وقتی وصیت میکند اول در مورد ثقلین، اهل بیت و قرآن و ائمه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می گوید دیدم پدرم در اول وصیت نامه اش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سه آیه را به عنوان وصیت برایت مینویسم، تا عمر داری این سه آیه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آیه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نُعَمِّرْکُم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ای انسان مگر ما به تو </w:t>
      </w:r>
      <w:bookmarkStart w:id="639" w:name="pg15449_149046"/>
    </w:p>
    <w:p>
      <w:pPr>
        <w:pStyle w:val="BookText"/>
        <w:rPr/>
      </w:pPr>
      <w:bookmarkEnd w:id="639"/>
      <w:r>
        <w:rPr>
          <w:rFonts w:ascii="IRNazanin" w:hAnsi="IRNazanin" w:eastAsia="IRNazanin"/>
          <w:color w:val="111111"/>
          <w:sz w:val="28"/>
          <w:sz w:val="28"/>
          <w:szCs w:val="28"/>
          <w:rtl w:val="true"/>
          <w:lang w:bidi="fa-IR"/>
        </w:rPr>
        <w:t>عمر ندادیم؟ مگر ما به تو سرمایه ندادیم؟ آن را هدر نده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هر رتبه ای که داری؛ افسرنظامی هستی، کارمندی، کارگری، لیسانسی، دکترایی،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من با تقواترین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استاد نگاه می کند می بیند شاگردش دارد زودتر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افسر می بیند یک درجه دار زودتر از او دارد به بهشت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سوم این آیه را برایم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 لا فَساداً </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قیامت جای تفوق طلبی و منیت و غرور و هوی و کبر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و کبر و عجب و شهوت و آز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خشم و بخل و غفلت و ناز</w:t>
      </w:r>
    </w:p>
    <w:p>
      <w:pPr>
        <w:pStyle w:val="BookText"/>
        <w:rPr/>
      </w:pPr>
      <w:r>
        <w:rPr>
          <w:rFonts w:ascii="IRNazanin" w:hAnsi="IRNazanin" w:eastAsia="IRNazanin"/>
          <w:color w:val="111111"/>
          <w:sz w:val="28"/>
          <w:sz w:val="28"/>
          <w:szCs w:val="28"/>
          <w:rtl w:val="true"/>
          <w:lang w:bidi="fa-IR"/>
        </w:rPr>
        <w:t>همه سر در کمینت 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چون بر تو ناگه دست یابند</w:t>
      </w:r>
    </w:p>
    <w:p>
      <w:pPr>
        <w:pStyle w:val="BookText"/>
        <w:rPr/>
      </w:pPr>
      <w:r>
        <w:rPr>
          <w:rFonts w:ascii="IRNazanin" w:hAnsi="IRNazanin" w:eastAsia="IRNazanin"/>
          <w:color w:val="111111"/>
          <w:sz w:val="28"/>
          <w:sz w:val="28"/>
          <w:szCs w:val="28"/>
          <w:rtl w:val="true"/>
          <w:lang w:bidi="fa-IR"/>
        </w:rPr>
        <w:t>ترک خشم و شهوت و حرص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مردی و رگ پیغمبری</w:t>
      </w:r>
    </w:p>
    <w:p>
      <w:pPr>
        <w:pStyle w:val="BookText"/>
        <w:rPr/>
      </w:pPr>
      <w:r>
        <w:rPr>
          <w:rFonts w:ascii="IRNazanin" w:hAnsi="IRNazanin" w:eastAsia="IRNazanin"/>
          <w:color w:val="111111"/>
          <w:sz w:val="28"/>
          <w:sz w:val="28"/>
          <w:szCs w:val="28"/>
          <w:rtl w:val="true"/>
          <w:lang w:bidi="fa-IR"/>
        </w:rPr>
        <w:t>سهل دان شیری که صفها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آن است آن که خود را بشکند</w:t>
      </w:r>
    </w:p>
    <w:p>
      <w:pPr>
        <w:pStyle w:val="Heading4"/>
        <w:numPr>
          <w:ilvl w:val="3"/>
          <w:numId w:val="1"/>
        </w:numPr>
        <w:rPr/>
      </w:pPr>
      <w:bookmarkStart w:id="640" w:name="__RefHeading___Toc7202977_2142443653"/>
      <w:bookmarkStart w:id="641" w:name="_Toc245"/>
      <w:bookmarkEnd w:id="640"/>
      <w:r>
        <w:rPr>
          <w:rtl w:val="true"/>
        </w:rPr>
        <w:t>علامات خدا فراموشی</w:t>
      </w:r>
      <w:bookmarkEnd w:id="641"/>
    </w:p>
    <w:p>
      <w:pPr>
        <w:pStyle w:val="Heading5"/>
        <w:numPr>
          <w:ilvl w:val="4"/>
          <w:numId w:val="1"/>
        </w:numPr>
        <w:rPr/>
      </w:pPr>
      <w:bookmarkStart w:id="642" w:name="__RefHeading___Toc7202979_2142443653"/>
      <w:bookmarkStart w:id="643" w:name="_Toc246"/>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میدانید علامت های خدا فراموشی چیست؟ آنها را برایتان بشمارم و کمی کاربردی تر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علامت آدمهایی که ارتباطشان با خدا ضعیف است چیست؟</w:t>
      </w:r>
    </w:p>
    <w:p>
      <w:pPr>
        <w:pStyle w:val="Heading5"/>
        <w:numPr>
          <w:ilvl w:val="4"/>
          <w:numId w:val="1"/>
        </w:numPr>
        <w:rPr/>
      </w:pPr>
      <w:bookmarkStart w:id="644" w:name="__RefHeading___Toc7202981_2142443653"/>
      <w:bookmarkStart w:id="645" w:name="_Toc247"/>
      <w:bookmarkEnd w:id="644"/>
      <w:r>
        <w:rPr/>
        <w:t>1</w:t>
      </w:r>
      <w:r>
        <w:rPr>
          <w:rtl w:val="true"/>
        </w:rPr>
        <w:t>-</w:t>
      </w:r>
      <w:r>
        <w:rPr>
          <w:rtl w:val="true"/>
        </w:rPr>
        <w:t>ارتباط ضعیف با قرآن</w:t>
      </w:r>
      <w:bookmarkEnd w:id="645"/>
    </w:p>
    <w:p>
      <w:pPr>
        <w:pStyle w:val="Heading6"/>
        <w:numPr>
          <w:ilvl w:val="5"/>
          <w:numId w:val="1"/>
        </w:numPr>
        <w:rPr/>
      </w:pPr>
      <w:bookmarkStart w:id="646" w:name="__RefHeading___Toc7202983_2142443653"/>
      <w:bookmarkStart w:id="647" w:name="_Toc248"/>
      <w:bookmarkEnd w:id="646"/>
      <w:r>
        <w:rPr>
          <w:rtl w:val="true"/>
        </w:rPr>
        <w:t>اشاره</w:t>
      </w:r>
      <w:bookmarkEnd w:id="6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افراد با قرآن خیلی ارتباط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می فرماید آدمهایی که ارتباطشان با خدا ضعیف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وقتی قرآن می خوانند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ارتباط خودشان با قرآن ضعیف است اگر کسی هم قرآن می خواند در وجود آنها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ارتباطتان را با قرآن قوی کنید، سعی کنید </w:t>
      </w:r>
      <w:bookmarkStart w:id="648" w:name="pg15449_149047"/>
    </w:p>
    <w:p>
      <w:pPr>
        <w:pStyle w:val="BookText"/>
        <w:rPr/>
      </w:pPr>
      <w:bookmarkEnd w:id="648"/>
      <w:r>
        <w:rPr>
          <w:rFonts w:ascii="IRNazanin" w:hAnsi="IRNazanin" w:eastAsia="IRNazanin"/>
          <w:color w:val="111111"/>
          <w:sz w:val="28"/>
          <w:sz w:val="28"/>
          <w:szCs w:val="28"/>
          <w:rtl w:val="true"/>
          <w:lang w:bidi="fa-IR"/>
        </w:rPr>
        <w:t xml:space="preserve">حداقل روزی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بخوانید و حفظ کنید، از حافظه هایتان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سی ام را که آیات کوتاهی دارد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نورانیت عجیبی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نور است، قرآن منشأ نور است، قرآن کتاب انسان سازی است، گاهی یک آیه انسان را زیر و رو کرده است</w:t>
      </w:r>
      <w:r>
        <w:rPr>
          <w:rFonts w:eastAsia="IRNazanin" w:cs="IRNazanin"/>
          <w:color w:val="111111"/>
          <w:sz w:val="28"/>
          <w:szCs w:val="28"/>
          <w:rtl w:val="true"/>
          <w:lang w:bidi="fa-IR"/>
        </w:rPr>
        <w:t>.</w:t>
      </w:r>
    </w:p>
    <w:p>
      <w:pPr>
        <w:pStyle w:val="Heading6"/>
        <w:numPr>
          <w:ilvl w:val="5"/>
          <w:numId w:val="1"/>
        </w:numPr>
        <w:rPr/>
      </w:pPr>
      <w:bookmarkStart w:id="649" w:name="__RefHeading___Toc7202985_2142443653"/>
      <w:bookmarkStart w:id="650" w:name="_Toc249"/>
      <w:bookmarkEnd w:id="649"/>
      <w:r>
        <w:rPr>
          <w:rtl w:val="true"/>
        </w:rPr>
        <w:t>داستان</w:t>
      </w:r>
      <w:bookmarkEnd w:id="65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مشرک است، پسرش در مدینه به دست مسلمانها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اعلام کرد هر کسی که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اسیرش را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برداشت، آمد که فرزندش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 موقع نماز بود، صبر کرد تا پیغمبر نمازش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پیغمبر داشت سوره ی طور را می خواند، وقتی به این آیه رسید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إِنَّ عَذابَ رَبِّکَ 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مِنْ دافِعٍ</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عذاب واقع شدنی است، هیچ برو برگردی ندارد و کسی نمی تواند جلوی آن را بگیرد، جرقه ای در دلش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آنهایی که از این جرقه ها در دلشان می زند، و خوش به حال آنهایی که نمی گذارند این جرقه ها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اید که انسان میخواهد به گونه ای آتش روشن کند، کاغذ یا چیز دیگری می آورد که ابتدا یک آتش کوچکی ایجاد شود، مواظب است که این آتش کوچک خاموش نشود؟ من این را به شما بگویم که محرم همان جرقه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همان جرقه است، به قول آن شخصیت غربی که گفته بود دو چیز در شیعه جلوی فعالیت ما را گرفته، یکی مرجعیت شیعه و دیگری امام حسین و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نتوانستیم بر شیعه غلبه کنیم یکی از دلایلش همین عاشورا و همین مجالس نصیحت و موعظه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همین که این آیه را شنید جرقه ای در دلش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بود خواندید؟ پیغمبر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بار دیگر بخوانید؟ پیغمبر یک بار دیگر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 همین یک آیه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w:t>
      </w:r>
    </w:p>
    <w:p>
      <w:pPr>
        <w:pStyle w:val="BookText"/>
        <w:rPr/>
      </w:pPr>
      <w:r>
        <w:rPr>
          <w:rFonts w:ascii="IRNazanin" w:hAnsi="IRNazanin" w:eastAsia="IRNazanin"/>
          <w:color w:val="111111"/>
          <w:sz w:val="28"/>
          <w:sz w:val="28"/>
          <w:szCs w:val="28"/>
          <w:rtl w:val="true"/>
          <w:lang w:bidi="fa-IR"/>
        </w:rPr>
        <w:t>مشرک آمد، مسلمان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آمد موحد برگشت، با چه؟ با یک آیه از قرآن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قطب،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پنج نفر با کشتی از مصر به آمریکا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رفتیم، در مسیر راه گاهی روی عرشه ی کشتی نماز می خواندیم، روز جمعه به این فکر افتادم که نماز جمعه را بخوانم، نماز را که خواندیم یک خانم ایتالیایی گریه کنان آمد پیش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چیزهایی که شما میخواندی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هم عربی متوجه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را می گویی؟ وقتی اشاره کرد، متوجه شدم دیدم سوره ی جمعه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لِلَّهِ مَا فِي السَّمَاوَاتِ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 دلم نشست و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مسلمان شد و با شنیدن چند آیه ی قرآن فامیلهایش را هم مسلمان کرد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دیگران در عمل به این قرآن بر شما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عزیزی که در گفتار و کلامت تندی، نیش و ناسزا به کار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وَهُدُوا إِلَى الطَّيِّبِ مِنَ الْقَوْلِ</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پاکیزه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مسلمانان گاهی به این توصیه عمل می کنند، اما ما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عزیزی که بدون استناد و بدون دلیل هر چیز را به هر کسی نسبت میدهی،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قُولُوا قَوْلًا سَدِيداً</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محکم و مستدل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آیات ماست، میگوید کم نگذارید، لقمه ی حرام نخورید، ربا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نگاه می کند می بیند عملکرد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همیشه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این آیات منطبق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زندگی ما بایدقرآنی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مطلب را در مجالس عرض کردم، مرحوم مجلسی می گوید من بیش از هزار مریض را با سوره ی حمد درمان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یک سوره ی حمد می تواند این تأثیر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یک آیه می تواند یک انسان را زیر و رو کند، اما من یک عمر می خوانم و بر من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دوری از یاد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این است، اولین علت </w:t>
      </w:r>
      <w:bookmarkStart w:id="651" w:name="pg15449_149049"/>
    </w:p>
    <w:p>
      <w:pPr>
        <w:pStyle w:val="BookText"/>
        <w:rPr/>
      </w:pPr>
      <w:bookmarkEnd w:id="651"/>
      <w:r>
        <w:rPr>
          <w:rFonts w:ascii="IRNazanin" w:hAnsi="IRNazanin" w:eastAsia="IRNazanin"/>
          <w:color w:val="111111"/>
          <w:sz w:val="28"/>
          <w:sz w:val="28"/>
          <w:szCs w:val="28"/>
          <w:rtl w:val="true"/>
          <w:lang w:bidi="fa-IR"/>
        </w:rPr>
        <w:t>رویارویی سی هزار نفر با امام حسین، اعراض از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صبح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فراموش کرده اید که مقابل ولی خدا ایستاده اید، شیطان یاد خدا را از دل شما برده است که این گونه در مقابل من صف آرایی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کمرنگ شدن یاد خدا در زندگی چیست؟ یکی از آنها کمرنگ شدن قرآن در زندگی است</w:t>
      </w:r>
      <w:r>
        <w:rPr>
          <w:rFonts w:eastAsia="IRNazanin" w:cs="IRNazanin"/>
          <w:color w:val="111111"/>
          <w:sz w:val="28"/>
          <w:szCs w:val="28"/>
          <w:rtl w:val="true"/>
          <w:lang w:bidi="fa-IR"/>
        </w:rPr>
        <w:t>.</w:t>
      </w:r>
    </w:p>
    <w:p>
      <w:pPr>
        <w:pStyle w:val="Heading5"/>
        <w:numPr>
          <w:ilvl w:val="4"/>
          <w:numId w:val="1"/>
        </w:numPr>
        <w:rPr/>
      </w:pPr>
      <w:bookmarkStart w:id="652" w:name="__RefHeading___Toc7202987_2142443653"/>
      <w:bookmarkStart w:id="653" w:name="_Toc250"/>
      <w:bookmarkEnd w:id="652"/>
      <w:r>
        <w:rPr/>
        <w:t>2</w:t>
      </w:r>
      <w:r>
        <w:rPr>
          <w:rtl w:val="true"/>
        </w:rPr>
        <w:t>-</w:t>
      </w:r>
      <w:r>
        <w:rPr>
          <w:rtl w:val="true"/>
        </w:rPr>
        <w:t>بی توجهی به نماز و عبادت</w:t>
      </w:r>
      <w:bookmarkEnd w:id="653"/>
    </w:p>
    <w:p>
      <w:pPr>
        <w:pStyle w:val="Heading6"/>
        <w:numPr>
          <w:ilvl w:val="5"/>
          <w:numId w:val="1"/>
        </w:numPr>
        <w:rPr/>
      </w:pPr>
      <w:bookmarkStart w:id="654" w:name="__RefHeading___Toc7202989_2142443653"/>
      <w:bookmarkStart w:id="655" w:name="_Toc251"/>
      <w:bookmarkEnd w:id="654"/>
      <w:r>
        <w:rPr>
          <w:rtl w:val="true"/>
        </w:rPr>
        <w:t>اشاره</w:t>
      </w:r>
      <w:bookmarkEnd w:id="655"/>
    </w:p>
    <w:p>
      <w:pPr>
        <w:pStyle w:val="BookText"/>
        <w:rPr/>
      </w:pPr>
      <w:r>
        <w:rPr>
          <w:rFonts w:ascii="IRNazanin" w:hAnsi="IRNazanin" w:eastAsia="IRNazanin"/>
          <w:color w:val="111111"/>
          <w:sz w:val="28"/>
          <w:sz w:val="28"/>
          <w:szCs w:val="28"/>
          <w:rtl w:val="true"/>
          <w:lang w:bidi="fa-IR"/>
        </w:rPr>
        <w:t>علامت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انسان هایی که یاد خدا در زندگی شان کمرنگ است و ارتباطشان با خدا ضعیف است، نمازشان با کسالت و بی حالی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قاموا إلى الصلاة قاموا کسالی</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نماز را با کسالت و بی حالی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مخصوصا برای نوجوان ها و جوانان عرض می کنم سعی کنید حلاوت و شیرینی نماز و حلاوت نماز اول وقت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برایتان آن قدر شیرین باشد که اگر یک روز برای نماز صبح خواب ماندید واقعا آن روز برایتان سیاه و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پدر و مادر دائم به شما تذکر نماز بدهند، نماز حرف زدن و گفت وگوی با خداست، باید با علاقه خوانده شود</w:t>
      </w:r>
      <w:r>
        <w:rPr>
          <w:rFonts w:eastAsia="IRNazanin" w:cs="IRNazanin"/>
          <w:color w:val="111111"/>
          <w:sz w:val="28"/>
          <w:szCs w:val="28"/>
          <w:rtl w:val="true"/>
          <w:lang w:bidi="fa-IR"/>
        </w:rPr>
        <w:t>.</w:t>
      </w:r>
    </w:p>
    <w:p>
      <w:pPr>
        <w:pStyle w:val="Heading6"/>
        <w:numPr>
          <w:ilvl w:val="5"/>
          <w:numId w:val="1"/>
        </w:numPr>
        <w:rPr/>
      </w:pPr>
      <w:bookmarkStart w:id="656" w:name="__RefHeading___Toc7202991_2142443653"/>
      <w:bookmarkStart w:id="657" w:name="_Toc252"/>
      <w:bookmarkEnd w:id="656"/>
      <w:r>
        <w:rPr>
          <w:rtl w:val="true"/>
        </w:rPr>
        <w:t>داستان</w:t>
      </w:r>
      <w:bookmarkEnd w:id="65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ابن ابیطالب بعد از سالها هجرت به حبشه، وقتی از آن جا برگشت، روز پیروزی جنگ خیبر با همسرش خدمت پیغمبر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دستور پیغمبر چندین سال به حبشه رفته بودند روزی که برگشتند تازه نبرد خیبر پیروز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 امیرالمؤمنین است، جعفر طیار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رسول خدا همین تعبیری را که راجع به حضرت علی دارد، گاهی درباره ی جعفر ابن ابیطالب هم می فرمود؛ جعفر از من است و من از جعفرم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او را دوست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پیغمبر به استقبالش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امروز برای پیروزی خیبر خوشحال باشم یا برای آمدن جعفر؟ یعنی پیغمبر اینقدر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جعفر ابن ابیطالب، ما می خواهیم به تو جایزه بدهیم، سال ها به دستور پیغمبر مأموریتت را انجام داده ای، می خواهیم حق مأموریتت را بدهیم، چه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پیغمبر هم در آن زمان خوب بود، چون جنگ های زیادی شده بود و غنایم زیادی هم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خیبر هم غنائمی به دست آمده بود، به چه می خواهی؟ ملک می خواهی به تو بدهیم، شتر و گوسفند در اختیارت بگذاریم؟ یا می خواهی به تو نمازی بیاموزم که این نمازت در تاریخ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باشم میگویم یا رسول الله فعلا مال دنیا را بده، نماز در جای دیگر هم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جعفر طیار خیلی هم وارد شده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مشکلی که داشتم با این نماز رفع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نمازی که شاید خواندنش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وقت می گیرد برای حاجات و گره های بزرگ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نماز را بر همه چیز ترجیح داد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این کسی که این گونه هست و این گونه انتخاب و گزینش میکند، این ارتباطش با خدا قوی است، این نشانه ی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دومین علامت افرادی که یاد خدا در زندگی شان کمرنگ است این است که به نماز بی توجهند، نماز برایشان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های ما را سه جا امتحان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یعنی چقدر در حق مردم کمک می کند و رفع نیاز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w:t>
      </w:r>
      <w:r>
        <w:rPr>
          <w:rStyle w:val="FootnoteAnchor"/>
          <w:rtl w:val="true"/>
        </w:rPr>
        <w:footnoteReference w:id="42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کجا بفهمیم که یاد خدا در زندگی ما کمرنگ است، قرآن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علامتش این است کسی که یاد خدا در زندگیش کمرنگ است خود فراموش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بحران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 سردرگم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أَعْرَضَ عَنْ ذِكْرِي فَإِنَّ لَهُ مَعِيشَةً ضَنْكاً </w:t>
      </w:r>
      <w:r>
        <w:rPr>
          <w:rFonts w:eastAsia="IRNazanin" w:cs="IRNazanin"/>
          <w:color w:val="111111"/>
          <w:sz w:val="28"/>
          <w:szCs w:val="28"/>
          <w:rtl w:val="true"/>
          <w:lang w:bidi="fa-IR"/>
        </w:rPr>
        <w:t>»</w:t>
      </w:r>
      <w:r>
        <w:rPr>
          <w:rStyle w:val="FootnoteAnchor"/>
        </w:rPr>
        <w:footnoteReference w:id="424"/>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علامت دیگر این است که ارتباطش با قرآن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 اعراض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کسالت می خواند، از نماز لذت نمی برد</w:t>
      </w:r>
      <w:r>
        <w:rPr>
          <w:rFonts w:eastAsia="IRNazanin" w:cs="IRNazanin"/>
          <w:color w:val="111111"/>
          <w:sz w:val="28"/>
          <w:szCs w:val="28"/>
          <w:rtl w:val="true"/>
          <w:lang w:bidi="fa-IR"/>
        </w:rPr>
        <w:t xml:space="preserve">. </w:t>
      </w:r>
      <w:bookmarkStart w:id="658" w:name="pg15449_149051"/>
    </w:p>
    <w:p>
      <w:pPr>
        <w:pStyle w:val="Heading5"/>
        <w:numPr>
          <w:ilvl w:val="4"/>
          <w:numId w:val="1"/>
        </w:numPr>
        <w:rPr/>
      </w:pPr>
      <w:bookmarkStart w:id="659" w:name="__RefHeading___Toc7202993_2142443653"/>
      <w:bookmarkStart w:id="660" w:name="_Toc253"/>
      <w:bookmarkEnd w:id="658"/>
      <w:bookmarkEnd w:id="659"/>
      <w:r>
        <w:rPr/>
        <w:t>4</w:t>
      </w:r>
      <w:r>
        <w:rPr>
          <w:rtl w:val="true"/>
        </w:rPr>
        <w:t>-</w:t>
      </w:r>
      <w:r>
        <w:rPr>
          <w:rtl w:val="true"/>
        </w:rPr>
        <w:t>عدم مقاومت در مقابل گناه</w:t>
      </w:r>
      <w:bookmarkEnd w:id="660"/>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يُسَارِعُونَ فِي الْإِثْمِ وَالْعُدْوَانِ</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 یک علامت دیگر این است که راحت به گناه تن می دهد و در مقابل گناه مقاوم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میکنید که بعضی ها در مقابل گناه زود خم می شوند، خاضع می شوند؛ در مقابل غیبت، تهمت، معصیت، لقمه 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ها مقاومند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علامت کسی که از یاد خدا اعراض کرده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يُسَارِعُونَ فِي الْإِثْمِ وَالْعُدْوَانِ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دنبال گناه می دود، 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يُسارِعُونَ فِي الْخَيْراتِ </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 xml:space="preserve">دنبال کار خیر بدود،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يُسَارِعُونَ فِي الْإِثْمِ وَالْعُدْوَانِ</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7202995_2142443653"/>
      <w:bookmarkStart w:id="662" w:name="_Toc254"/>
      <w:bookmarkEnd w:id="661"/>
      <w:r>
        <w:rPr/>
        <w:t>5</w:t>
      </w:r>
      <w:r>
        <w:rPr>
          <w:rtl w:val="true"/>
        </w:rPr>
        <w:t>-</w:t>
      </w:r>
      <w:r>
        <w:rPr>
          <w:rtl w:val="true"/>
        </w:rPr>
        <w:t>عدم حق پذیری</w:t>
      </w:r>
      <w:bookmarkEnd w:id="66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دیگر این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پذیر نیست، گویا کور است، گویا 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أَعْيُنٌ لا يُبْصِرُونَ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چشم دارد ولی نمی بیند، گوش دارد ولی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عاشورا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اصحابش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فرزندانش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کسی از یاد خدا اعراض کرد، یک علامتش این است که زیر بار حق نمی رود، حق پذیر نیست، امور برایش مشتبه می شود، حق و باطل را نمی تواند تشخیص بدهد، قدرت تشخیص از او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زمانی که آدم، حق و باطل را خلط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کسی پیش امیرالمؤمنین آمد،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شماست یا با دشمن؟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سئوالی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عرض میکنم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مردم را جمع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علی با سپاه مقابلش یعنی سپاه عایشه،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بنشینید، بیرون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مشکل دارد، این فرد </w:t>
      </w:r>
    </w:p>
    <w:p>
      <w:pPr>
        <w:pStyle w:val="BookText"/>
        <w:rPr/>
      </w:pPr>
      <w:r>
        <w:rPr>
          <w:rFonts w:ascii="IRNazanin" w:hAnsi="IRNazanin" w:eastAsia="IRNazanin"/>
          <w:color w:val="111111"/>
          <w:sz w:val="28"/>
          <w:sz w:val="28"/>
          <w:szCs w:val="28"/>
          <w:rtl w:val="true"/>
          <w:lang w:bidi="fa-IR"/>
        </w:rPr>
        <w:t>نمی تواند حق و باطل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ابن ابی وقاص نزد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سخت است که با اینها بجنگم، اینها مسلمانند،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او سخت است؟ چون تشخیص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بگوید شمشیر را از این طرف بدنت فرو کن از آن طرف بیرون بیاور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تردید راه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حق را می شناسد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عمده ی مردم کوفه این بود که حق و باطل را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کوفه یک شهر جدیدالتأسیس بوده است،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خلیفه ی دوم به دست سعد ابن ابی وقاص این شهر را بنا کرد، یک جمعیت ترکیبی مهاجر در آنجاست، آنجا غالبأ مهاجرین و افرادی از اهالی ایران و جاهای دیگر بودند، عربها هم زیاد بودند؛ اما مردمی بودند که اغلب آنها با مبانی دین آشنا نبودند و اشکال عمده این بود که حق را از باطل تشخیص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این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سئوالی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شما داماد پیغمبر هستید آن طرف هم که همسر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پسرعموی پیغمبر هستی، زبیر هم پسر عموی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فامیل هستید، هر دو آشنا هستید، هر دو هم نماز می خوانید، هر دو هم می گویید قرآن، هر دو هم می گویید خدا می دانید چرا شبهه ایجاد کردند؟ گاهی میگویند مواظب باش برایت شبهه پیدا نشود، یا اگر شبهه پیدا شد آن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را به این خاطر شبهه می گویند، که شخص باطل را شبه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چهره ی محقانه به آن می دهد و شما را دچار تردید می کند، به این خاطر به آن شبهه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نگاه می کند می بیند آن طرف نماز است، این طرف هم نماز است، آن طرف قرآن است، این طرف هم قرآن است، برایش تردید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حق را بشناس، باطل را هم بشناس، بعد بیا این سئوال را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یاد خدا در زندگیش کمرنگ باشد، این چندعلامتی که گفته شد، نشانه 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هویت، خودفراموشی، بی توجهی به قرآن، سستی در نماز، کسالت در نماز و عبادت و عدم تشخیص حق و باطل، اینها آثار اعراض از یاد خداست؛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صفحه ای از قرآن را که باز می کنید، مرتب سخن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برمی گردید، به سوی او رجعت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چرا هر صفحه ی از قرآن را که باز می کنید، به شکلی اسم خدا آمده است؟ چون این شاه بیت است و این کلید موفقیت انسان است و فراموشی اش نقطه ی سقوط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در اولین علت رویارویی یعنی اعراض از یاد خدا تمام شد، ان شاء الله عوامل دیگرش را در بحث های آینده خواهم گفت</w:t>
      </w:r>
      <w:r>
        <w:rPr>
          <w:rFonts w:eastAsia="IRNazanin" w:cs="IRNazanin"/>
          <w:color w:val="111111"/>
          <w:sz w:val="28"/>
          <w:szCs w:val="28"/>
          <w:rtl w:val="true"/>
          <w:lang w:bidi="fa-IR"/>
        </w:rPr>
        <w:t xml:space="preserve">. </w:t>
      </w:r>
      <w:bookmarkStart w:id="663" w:name="pg15449_149054"/>
    </w:p>
    <w:p>
      <w:pPr>
        <w:pStyle w:val="Heading4"/>
        <w:numPr>
          <w:ilvl w:val="3"/>
          <w:numId w:val="1"/>
        </w:numPr>
        <w:rPr/>
      </w:pPr>
      <w:bookmarkStart w:id="664" w:name="__RefHeading___Toc7202997_2142443653"/>
      <w:bookmarkStart w:id="665" w:name="_Toc255"/>
      <w:bookmarkEnd w:id="663"/>
      <w:bookmarkEnd w:id="664"/>
      <w:r>
        <w:rPr>
          <w:rtl w:val="true"/>
        </w:rPr>
        <w:t>دومین علل رویارویی</w:t>
      </w:r>
      <w:r>
        <w:rPr>
          <w:rtl w:val="true"/>
        </w:rPr>
        <w:t xml:space="preserve">: </w:t>
      </w:r>
      <w:r>
        <w:rPr>
          <w:rtl w:val="true"/>
        </w:rPr>
        <w:t>نفاق</w:t>
      </w:r>
      <w:bookmarkEnd w:id="665"/>
    </w:p>
    <w:p>
      <w:pPr>
        <w:pStyle w:val="Heading5"/>
        <w:numPr>
          <w:ilvl w:val="4"/>
          <w:numId w:val="1"/>
        </w:numPr>
        <w:rPr/>
      </w:pPr>
      <w:bookmarkStart w:id="666" w:name="__RefHeading___Toc7202999_2142443653"/>
      <w:bookmarkStart w:id="667" w:name="_Toc256"/>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 xml:space="preserve">عن علی ابن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داءَهُ أفسَدَهُ دَواؤهُ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مقدمه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ی علل رویارویی کوفیان و کسانی که در کربلا در مقابل امام حسین صف آرایی کردند،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چه عوامل و ریشه هایی موجب این صف آرایی عظیم در مقابل امام حسین شد؟ چرا بعضی ها به سادگی دعوتشان را فراموش کردند؟ چرا على رغم اطلاعی که از طریق نامه، گفتار، پیک و نیز از طریق حرکت امام از مدینه به مکه و از مکه به کربلا پیدا شد، افراد کمی امام را یاری کردند؟ این بحث ما بود که این علل و عوامل را ریشه یابی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قبل عرض کردم هر حادثه ای در ظرف زمانی و مکانی خودش تمام می شود؛ اما اگر عوامل آن حادثه دوباره ایجاد شود، ممکن است آن حادثه دوباره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آتش سوزی رخ داد دیگر آن آتش سوزی تمام شده است، ولی همان عواملی که جایی را به آتش کشیده است، مثل بنزین، باروت یا هر عامل دیگری در هر کجا همان شرایط فراهم شود، باز آنجا آتش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جامعه ی ارزشی نبوی، به جامعه ی بی ارزش اموی تبدیل شد، این که بعد از نیم قرن، پس از رحلت رسول خدا، بسیاری از اصول زیر پا گذاشته شد، از جمله اصل ولایت و امامت، دلایلی دارد، ریشه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تبيين آن حادثه با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وقوع آن، این نیست که فقط بخواهیم حادثه پردازی کنیم، می خواهیم از تکرارش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با تبیین این علل خودمان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چه چیزی باعث شد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این حوادث را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یک بحث تقريبا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نگرش تاریخی به این علل و عوامل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گذشته یک عامل را بحث کردم؛ نسیان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که عرض می کنم و تقاضا دارم به آن عنایت بفرمایید، البته این عامل شامل همه ی آن مردم نمی شود، شاید سران، نقشه پردازان و عده ی خاصی را شامل می شود؛ اما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نفاق است، نفاق و منافق یکی از خطراتی است که در هر زمانی می تواند جامعه را به انزوا بکشاند و جامعه را دچار بحران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بستر جامعه ی دینی شکل میگیرد، در جامعه ی کفر شکل نمی گیرد؛ چون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وقتی پیغمبر آمد به آن معنا نفاق نداشتیم، در مدینه نفاق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پیچکی که دور درخت میپیچد، هیچ وقت در بیابان لم یزرع و در بیابان خشک نمی روید، چون جایی نیست که دورش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می روید، جایی که درخت است، اگر دور گلی بپیچد آن را خشک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بستر جامعه ی دینی شکل می گیرد، چون منافق می خواهد خودش را در غالب دین و متدینین جا بزند؛ لذا نفاق همیشه و غالبا در بستر جامعه ی متدین و جامعه ای که اعتقادات مذهبی دارد، خود را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نامه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به محمد ابن ابی بکر نوشته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لَا أَخَافُ عَلَى أُمَّتِي مُؤْمِناً وَ لَا مُشْرِكاً أَمَّا الْمُؤْمِنُ فَيَمْنَعُهُ اللَّهُ بِإِيمَانِهِ وَ أَمَّا المشرک فَيَقْمَعُهُ اللَّهُ بشرکه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نه از مؤمن بر امتم خوف دارم، و نه از مشرک؛ چون مؤمن تعهد دارد، و مشرک به واسطه شرکش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رو در رو ایستاده، می گوید قبول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لكني أخاف عليكم كل منافق</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 علی جان من از چیزی که بر امتم میترسم، منافق است، چون نه مثل مؤمن اعتقادش قوی است و نه مثل مشرک با صراحت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چهره است،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عمل می کند که عوام فریبی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عمل می کند که انسان های نادان را دنبال خودش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بر امت خود می ترسم</w:t>
      </w:r>
      <w:r>
        <w:rPr>
          <w:rFonts w:eastAsia="IRNazanin" w:cs="IRNazanin"/>
          <w:color w:val="111111"/>
          <w:sz w:val="28"/>
          <w:szCs w:val="28"/>
          <w:rtl w:val="true"/>
          <w:lang w:bidi="fa-IR"/>
        </w:rPr>
        <w:t xml:space="preserve">. </w:t>
      </w:r>
      <w:bookmarkStart w:id="668" w:name="pg15449_149056"/>
    </w:p>
    <w:p>
      <w:pPr>
        <w:pStyle w:val="BookText"/>
        <w:rPr/>
      </w:pPr>
      <w:bookmarkEnd w:id="668"/>
      <w:r>
        <w:rPr>
          <w:rFonts w:ascii="IRNazanin" w:hAnsi="IRNazanin" w:eastAsia="IRNazanin"/>
          <w:color w:val="111111"/>
          <w:sz w:val="28"/>
          <w:sz w:val="28"/>
          <w:szCs w:val="28"/>
          <w:rtl w:val="true"/>
          <w:lang w:bidi="fa-IR"/>
        </w:rPr>
        <w:t>قرآن کریم به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با دو دسته منافق مواجه بودی، یک عده منافق هایی که بیرون از مدینه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حَولَکُم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منافقون افرادی بودند که در مدینه نبودند، خارج از مدینه بودند؛ اما پیغمبر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أَهْلِ الْمَدِينَةِ مَرَدُوا عَلَى 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مرکز اسلام در مدینه یک مشت منافق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توهم آنان را نمی شناسی از نظر ظاهری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علم غیب پیغمبر و اطلاعات غیرعادی یک بحث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آنها را می شناسیم، وای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آنان را دو عذاب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چرا؟ چون اینها هم منافق اند، هم خودشان را در مرکز مدینه بین مسلمان ها جا داده اند و مخفی کرده اند، خطر اینها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درباره ی نفاق آمده، برای این که خطر نفاق به گونه ای است که در هر زمانی ممکن است</w:t>
      </w:r>
      <w:r>
        <w:rPr>
          <w:rFonts w:eastAsia="IRNazanin" w:cs="IRNazanin"/>
          <w:color w:val="111111"/>
          <w:sz w:val="28"/>
          <w:szCs w:val="28"/>
          <w:rtl w:val="true"/>
          <w:lang w:bidi="fa-IR"/>
        </w:rPr>
        <w:t>..</w:t>
      </w:r>
    </w:p>
    <w:p>
      <w:pPr>
        <w:pStyle w:val="Heading5"/>
        <w:numPr>
          <w:ilvl w:val="4"/>
          <w:numId w:val="1"/>
        </w:numPr>
        <w:rPr/>
      </w:pPr>
      <w:bookmarkStart w:id="669" w:name="__RefHeading___Toc7203001_2142443653"/>
      <w:bookmarkStart w:id="670" w:name="_Toc257"/>
      <w:bookmarkEnd w:id="669"/>
      <w:r>
        <w:rPr>
          <w:rtl w:val="true"/>
        </w:rPr>
        <w:t>نفاق عبدالله ابی</w:t>
      </w:r>
      <w:bookmarkEnd w:id="67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ابن ابی یک انسان منافق و از رؤسای منافقین است، نوشته اند بین شخصی از مهاجرین و انصار بر سر آب برداشتن از چاه اختلاف پیش آمد، به همان طور که میدانید به مردم مکه، مهاجرین و به مردم مدینه انصار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مهاجری به صورت این شخص انصاری یک سیلی زد، عبدالله ابن أبی منافق که خودش را بین مسلمانان مخفی کرده بود، در جنگها با مسلمانان همراهی می کرد، اما نفاق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کار مردم مسلمان مکه به جایی رسیده است که با ما درگیر می شوند، اگر برسیم به مدینه همه ی آنها را از مدینه بیرون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رَجَعْنا إِلَى الْمَدِينَةِ لَيُخْرِجَنَّ الْأَعَزُّ مِنْهَا الْأَذَلَّ</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زید بن ارقم که یک آقازاده ی هفت، هشت ساله بود این سخنان را شنید، نزد پیغمبر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أبی به شما و به مسلمانان مکه، چنین حرفی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مدینه برسیم آنها را بیرون می کنیم، به شما </w:t>
      </w:r>
      <w:bookmarkStart w:id="671" w:name="pg15449_149057"/>
    </w:p>
    <w:p>
      <w:pPr>
        <w:pStyle w:val="BookText"/>
        <w:rPr/>
      </w:pPr>
      <w:bookmarkEnd w:id="671"/>
      <w:r>
        <w:rPr>
          <w:rFonts w:ascii="IRNazanin" w:hAnsi="IRNazanin" w:eastAsia="IRNazanin"/>
          <w:color w:val="111111"/>
          <w:sz w:val="28"/>
          <w:sz w:val="28"/>
          <w:szCs w:val="28"/>
          <w:rtl w:val="true"/>
          <w:lang w:bidi="fa-IR"/>
        </w:rPr>
        <w:t>جسارت کرد،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پیغمبر، عبدالله ابن ابی را احضار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حرف را زدی؟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را که آدم بزرگی هستم قبول نمی کنید، حرف این بچه را قبول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حرف درست را از هر کسی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دیدند ممکن است درگیری بیشتر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این بود که عبدالله ابی فکر کرد که شاید حضرت به نفع او رأی داده و زید ابن ارقم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مدینه رسیدند زید بن ارقم به خانه رفت در را به روی خودش بست، گفت من از خانه بیرون نمی آیم، من که دروغ نگفتم، من حقیقت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آیه ی هشتم سوره ی منافقون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راست می گوید، عبدالله ابن ابی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رَجَعْنا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مدینه برگردیم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لَيُخْرِجَنَّ الْأَعَزُّ مِنْهَا الْأَذَلَّ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بیرون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ابن ارقم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خدا تو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تصدیق این است که خدا انسان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این جمله، به خاطر این جریان، یک آیه نازل کرد و خدا تو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دهید من با پدرم برخورد کنم؟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نزول این آیه هم خیلی زنده نماند، دق کرد و مرد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بعد از پیغمبر اکرم این جریان نفاق به اشکال مختلف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عرض کردم منافق، خودش را در هر زمانی با نوع جریانات تطبیق میدهد؛ در صفین می بینید که قرآن را بالای نیزه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عمار یاسر یک لحظه ورق را برمی گردانند امیرالمؤمنین را مقصر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قضیه ی صلح امام حسن، با خریدن فرماندهان</w:t>
      </w:r>
    </w:p>
    <w:p>
      <w:pPr>
        <w:pStyle w:val="Heading5"/>
        <w:numPr>
          <w:ilvl w:val="4"/>
          <w:numId w:val="1"/>
        </w:numPr>
        <w:rPr/>
      </w:pPr>
      <w:bookmarkStart w:id="672" w:name="__RefHeading___Toc7203003_2142443653"/>
      <w:bookmarkStart w:id="673" w:name="_Toc258"/>
      <w:bookmarkEnd w:id="672"/>
      <w:r>
        <w:rPr>
          <w:rtl w:val="true"/>
        </w:rPr>
        <w:t>نفاق عمر سعد</w:t>
      </w:r>
      <w:bookmarkEnd w:id="67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هم مردمی که آمده بودند به ظاهر عده ای از آنان را به نام دین به آنجا کشیده بودند، عمر سعد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لشکر خدا، لشکر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 xml:space="preserve">. </w:t>
      </w:r>
      <w:bookmarkStart w:id="674" w:name="pg15449_149058"/>
    </w:p>
    <w:p>
      <w:pPr>
        <w:pStyle w:val="BookText"/>
        <w:rPr/>
      </w:pPr>
      <w:bookmarkEnd w:id="674"/>
      <w:r>
        <w:rPr>
          <w:rFonts w:ascii="IRNazanin" w:hAnsi="IRNazanin" w:eastAsia="IRNazanin"/>
          <w:color w:val="111111"/>
          <w:sz w:val="28"/>
          <w:sz w:val="28"/>
          <w:szCs w:val="28"/>
          <w:rtl w:val="true"/>
          <w:lang w:bidi="fa-IR"/>
        </w:rPr>
        <w:t>لشکر خدا، حسین را بکشید بهشت در انتظار شماست، بهشت پاداش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اشک می ریخت،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ما را به اسم دین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حضرت را به اسم دین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از بدن ابا عبدالله جدا شد صدای الله اکبر لشکر دشمن بلند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براسک یا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قَتَلُوكَ عَطْشَاناً وَ لَمَّا يَرْقُبُوا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قَتَلَكَ التَّأْوِيلِ وَ التنزيلا</w:t>
      </w:r>
    </w:p>
    <w:p>
      <w:pPr>
        <w:pStyle w:val="BookText"/>
        <w:rPr/>
      </w:pPr>
      <w:r>
        <w:rPr>
          <w:rFonts w:ascii="Amiri" w:hAnsi="Amiri" w:eastAsia="Amiri" w:cs="Amiri"/>
          <w:color w:val="111111"/>
          <w:sz w:val="28"/>
          <w:sz w:val="28"/>
          <w:szCs w:val="28"/>
          <w:rtl w:val="true"/>
          <w:lang w:bidi="ar-SA"/>
        </w:rPr>
        <w:t>وَ یکبرون بِأَنْ قُتِلَتْ 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بک التَّكْبِيرِ والتهليلا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آنها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شب عاشورا یا روز عاشورا در یکی از خطبه هایش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شمشیرهایی روز عاشورا جلوی ما آمد که قرار بود این شمشیرها از ما حمایت کند، چون نوشته بودند حمایتت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شمشیرهایی علیه ما بیرون آمد که قرار بود این شمشیرها محافظ ما باشد، قرار بود طرفدار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این گونه است</w:t>
      </w:r>
      <w:r>
        <w:rPr>
          <w:rFonts w:eastAsia="IRNazanin" w:cs="IRNazanin"/>
          <w:color w:val="111111"/>
          <w:sz w:val="28"/>
          <w:szCs w:val="28"/>
          <w:rtl w:val="true"/>
          <w:lang w:bidi="fa-IR"/>
        </w:rPr>
        <w:t>.</w:t>
      </w:r>
    </w:p>
    <w:p>
      <w:pPr>
        <w:pStyle w:val="Heading5"/>
        <w:numPr>
          <w:ilvl w:val="4"/>
          <w:numId w:val="1"/>
        </w:numPr>
        <w:rPr/>
      </w:pPr>
      <w:bookmarkStart w:id="675" w:name="__RefHeading___Toc7203005_2142443653"/>
      <w:bookmarkStart w:id="676" w:name="_Toc259"/>
      <w:bookmarkEnd w:id="675"/>
      <w:r>
        <w:rPr>
          <w:rtl w:val="true"/>
        </w:rPr>
        <w:t>نفاق در مجلس یزید</w:t>
      </w:r>
      <w:bookmarkEnd w:id="67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مجلس یزید یزید نشسته بود، مردم هم نشسته بودند و آیه قرآن می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تُؤْتِي الْمُلْكَ مَنْ تَشَاءُ وَتَنْزِعُ الْمُلْكَ مِمَّنْ تَشَاءُ</w:t>
      </w:r>
      <w:r>
        <w:rPr>
          <w:rFonts w:eastAsia="Amiri" w:cs="Amiri" w:ascii="Amiri" w:hAnsi="Amiri"/>
          <w:color w:val="111111"/>
          <w:sz w:val="28"/>
          <w:szCs w:val="28"/>
          <w:rtl w:val="true"/>
          <w:lang w:bidi="ar-SA"/>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 ما این طور پیروز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ما پیش ببریم، خدا خواست حکومت دست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نفاق، جریان بسیار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لَا تُفْسِدُوا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منافقین می گویند فساد نکنید، مردم را به هم نریزید، جامعه را به هم نریزید،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إِنَّمَا نَحْنُ مُصْلِحُونَ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 میگویند چه کسی گفته ما فساد هستیم؟ ما مصلحیم ما می خواهیم جامعه را درست کنیم، ما می خواهیم جامعه را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قِيلَ لَهُمْ لَا تُفْسِدُوا فِي الْأَرْضِ قَالُوا إِنَّمَا نَحْنُ مُصْلِحُونَ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مصلح بودن متعلق به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کسی با هر گرایش و ذهنیتی، در هر شغلی بگویید اصلاح را تعریف کن، برایت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بنا بگویی می خواهیم این ساختمان را اصلاح کنی، چه می 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جلوی نمش را بگیرید، دیوارهایش را رنگ کنید، گچ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را به تعمیرگاه ببرید، بگویید می خواهیم این را اصلاح کنید، نمی گوید که چکش بیاورید تا آن را خراب کنم و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اصلاح نیست، باید آن را صافکاری کرد، رنگ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معلم بگویی میخواهیم این چهل دانش آموز را اصلاح کنی، می فهمد یعنی چه؛ یعنی هر نقطه ی منفی و هر ضعفی دارند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میگفت ما اصلا برای اصلاحات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أُرِيدُ إِلَّا الْإِصْلَاحَ مَا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چقدر بتوانیم تلاش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تَوْفِيقِي إِلَّا بِاللَّهِ</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حسین در نامه ای به برادرش محمد حنفیه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خَرجْتُ لِطَلَبِ إلاصلاحِ </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من از خانه بیرون آمده ام تا جامعه را اصلاح کنم، یعنی چه؟ یعنی اگر رباخواری بود او را بردارم، اگر رشوه بود آن را بردارم، اگر میگساری بود آنرا بردارم، اگر حاکم ستمگری چون یزید بود او را کنار بزنم، اگر احکام و مبانی دینی و سنت پیغمبر زیر و رو شده بود آنها را احیا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السُّنَّةِ قَدْ امیتت وَ إِنِ الْبِدْعَةِ قَدْ أَحْيَيْتَ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بدعتهایی که به دین اضافه شده آنها را حذف کنم، این معنای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این شعار، شعار پیغمبر است، شعار امام است، هدف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قِيلَ لَهُمْ لا تُفْسِدُوا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منافقین می گویند شما دارید فساد می کنید و اوضاع را به هم می ریزید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اینها در لیله ی عقبه می خواستند پیغمبر را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جنگها مثلا در جنگ احد عبدالله ابن أبی سیصد نفر را یک مرتبه از لشکر مسلمانان جداکرد، به مسلمانان در جنگ احد هزار نفر بودند او سیصد نفر آنها را جدا کرد </w:t>
      </w:r>
      <w:bookmarkStart w:id="677" w:name="pg15449_149060"/>
    </w:p>
    <w:p>
      <w:pPr>
        <w:pStyle w:val="BookText"/>
        <w:rPr/>
      </w:pPr>
      <w:bookmarkEnd w:id="6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 ما می خواهیم از یک جبهه ی دیگر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لطمه زدند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إِنَّما نَحْنُ مُصلِحون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علل رویارویی با ابا عبدالله؛ نفاق سران، سکوت عوام، نفاق سردمداران، دنباله روی مقدس مآبان، نفاق آگاهانه و عالمانه ی تصمیم گیران، و دنباله روی ناآگاهانه و جاهلانه 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باعث شد که به سادگی لشکر را لشکر خدا حساب کنند، برای کشتن امام حسین بشارت به بهشت بدهند، با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در مجلس یزید قرآن بخوانند، و در صبح جمعه خطیب یزید بلند شود به منبر برود و اعمال و کارهای یزید را توجیه کند</w:t>
      </w:r>
      <w:r>
        <w:rPr>
          <w:rFonts w:eastAsia="IRNazanin" w:cs="IRNazanin"/>
          <w:color w:val="111111"/>
          <w:sz w:val="28"/>
          <w:szCs w:val="28"/>
          <w:rtl w:val="true"/>
          <w:lang w:bidi="fa-IR"/>
        </w:rPr>
        <w:t>.</w:t>
      </w:r>
    </w:p>
    <w:p>
      <w:pPr>
        <w:pStyle w:val="Heading4"/>
        <w:numPr>
          <w:ilvl w:val="3"/>
          <w:numId w:val="1"/>
        </w:numPr>
        <w:rPr/>
      </w:pPr>
      <w:bookmarkStart w:id="678" w:name="__RefHeading___Toc7203007_2142443653"/>
      <w:bookmarkStart w:id="679" w:name="_Toc260"/>
      <w:bookmarkEnd w:id="678"/>
      <w:r>
        <w:rPr>
          <w:rtl w:val="true"/>
        </w:rPr>
        <w:t>علامت های نفاق</w:t>
      </w:r>
      <w:bookmarkEnd w:id="679"/>
    </w:p>
    <w:p>
      <w:pPr>
        <w:pStyle w:val="Heading5"/>
        <w:numPr>
          <w:ilvl w:val="4"/>
          <w:numId w:val="1"/>
        </w:numPr>
        <w:rPr/>
      </w:pPr>
      <w:bookmarkStart w:id="680" w:name="__RefHeading___Toc7203009_2142443653"/>
      <w:bookmarkStart w:id="681" w:name="_Toc261"/>
      <w:bookmarkEnd w:id="680"/>
      <w:r>
        <w:rPr>
          <w:rtl w:val="true"/>
        </w:rPr>
        <w:t>اشاره</w:t>
      </w:r>
      <w:bookmarkEnd w:id="68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خطر بسیار حساسی است که علامت و نشانه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میدانیدمی خواهم چه عرض کنم؟ ممکن است یک وقت متوجه نباشیم و به علامت های آن مبتلا شویم آن وقت اگر کسی به ما بگوید منافق، ناراحت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نفاق علامت هایی دارد، من یک وقتی این علامت ها را از روایات و آیات استخراج کردم بیش از بیست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خیلی انسان را تکان می دهد، چرا که ممکن است انسان ناخواسته به بعضی از آنها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مورد از این نشانه ها را برایتان بیان می کنم که امیدوارم در من و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رسول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اگر در کسی وجود داشته باشد منافق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كُنَّ فِيهِ كَانَ مُنَافِقاً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ممکن است منافق اعتقادی نباشد، منافق اخلاقی، اجتماعی باشد و خودش هم متوجه ی نفاقش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جوانهای عزیز عنایت کنید که این نشانه ها چه هستند؟ فرمود منافق سه علامت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صَامَ وَ صلی وَ زَعَمَ انْهَ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نماز بخواند، روزه بگیرد، و بگوید من مسلمانم، او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گفتی من اهل فلان کشورم، باید زبانش را بلد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اهل هر جایی هست، علامت و نشانه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بیند خودش ناخواسته، نشانه ها و علامت های ملیت و قومی را دارد که دوست ندارد جزو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نشانه هایی دارد، نشانه هایش چیست؟ </w:t>
      </w:r>
      <w:bookmarkStart w:id="682" w:name="pg15449_149061"/>
    </w:p>
    <w:p>
      <w:pPr>
        <w:pStyle w:val="Heading5"/>
        <w:numPr>
          <w:ilvl w:val="4"/>
          <w:numId w:val="1"/>
        </w:numPr>
        <w:rPr/>
      </w:pPr>
      <w:bookmarkStart w:id="683" w:name="__RefHeading___Toc7203011_2142443653"/>
      <w:bookmarkStart w:id="684" w:name="_Toc262"/>
      <w:bookmarkEnd w:id="682"/>
      <w:bookmarkEnd w:id="683"/>
      <w:r>
        <w:rPr/>
        <w:t>1</w:t>
      </w:r>
      <w:r>
        <w:rPr>
          <w:rtl w:val="true"/>
        </w:rPr>
        <w:t>-</w:t>
      </w:r>
      <w:r>
        <w:rPr>
          <w:rtl w:val="true"/>
        </w:rPr>
        <w:t>خلف وعده</w:t>
      </w:r>
      <w:bookmarkEnd w:id="684"/>
    </w:p>
    <w:p>
      <w:pPr>
        <w:pStyle w:val="Heading6"/>
        <w:numPr>
          <w:ilvl w:val="5"/>
          <w:numId w:val="1"/>
        </w:numPr>
        <w:rPr/>
      </w:pPr>
      <w:bookmarkStart w:id="685" w:name="__RefHeading___Toc7203013_2142443653"/>
      <w:bookmarkStart w:id="686" w:name="_Toc263"/>
      <w:bookmarkEnd w:id="685"/>
      <w:r>
        <w:rPr>
          <w:rtl w:val="true"/>
        </w:rPr>
        <w:t>اشاره</w:t>
      </w:r>
      <w:bookmarkEnd w:id="68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نشانه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وَعَدَ أخلَفَ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 پیمان شکن است؛ یعنی وقتی قول می دهد، بدقولی می کند؛ پیمان می بندد زیرپیمانش میزند، وفای به عهد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سیدالساجدین، علی ابن الحسین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روایت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 دین را برای من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بِجَمِيعِ شَرَائِعِ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میدانید دین مسائل اعتقادی دارد، مسائل اخلاقی دارد، نماز دارد، روزه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 خواست کلیت و رئوس مطالبش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دین سه کلمه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الْحَقِّ وَ 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این است که انسان سخن حق بگوید، و وفای به عهد و پیمان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الْحُكْمُ بِالْعَدْلِ </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و عادلانه حکم کند و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 دین این سه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مداری، حق مداری، وفای به 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 خیلی مهم است، آن را ساده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نوع عهد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عهد با خدا داریم، یک عهد با امام معصوم داریم، یک عهد با عالم و رهبر و ولی فقیه داریم، یک عهد با مرجع تقلیدمان داریم، یک عهد با پدر و مادرمان داریم، یک عهد و پیمان با دوستمان داریم، اینها مصداق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عزیزی که عهد و پیمان با خدا داری، خدا می فرماید من فردای قیامت، سایه ی رحمتم را بر سر چند گروه قرار میدهم؛ یکی از آنها جوانی است که در جوانی بندگی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نَشَأَ فِي عِبَادَةِ اللَّهِ عَزَّ وَ جَلَّ </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اگر جوانی نگاهش به نامحرم افتاد، به خدا در قرآن میگوید به نامحرم نگاه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چشمش را به خاطر خدا بر هم گذاشت، این </w:t>
      </w:r>
      <w:bookmarkStart w:id="687" w:name="pg15449_149062"/>
    </w:p>
    <w:p>
      <w:pPr>
        <w:pStyle w:val="BookText"/>
        <w:rPr/>
      </w:pPr>
      <w:bookmarkEnd w:id="687"/>
      <w:r>
        <w:rPr>
          <w:rFonts w:ascii="IRNazanin" w:hAnsi="IRNazanin" w:eastAsia="IRNazanin"/>
          <w:color w:val="111111"/>
          <w:sz w:val="28"/>
          <w:sz w:val="28"/>
          <w:szCs w:val="28"/>
          <w:rtl w:val="true"/>
          <w:lang w:bidi="fa-IR"/>
        </w:rPr>
        <w:t>وفای عهد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ندای حرامی را شنید، لقمه ی حرامی را دید، صدای حرامی را شنید، صحنه ی حرامی را دید با این که توانش را هم دارد، و می تواند گناه کند، اما گفت خدایا، تو در سوره ی یاسین در قرآن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إِلَيْكُمْ يَا بَنِي آدَمَ أَنْ لَا تَعْبُدُوا الشَّيْطَانَ</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ای انسان ها شما با من پیمانی دارید، روزی که به دنیا آمدید در گوشتان اذان گفتند، بالغ شدید، مسلمانید، نماز خواندید، فطرت پاک دارید، مگر با خدا پیمان ندارید که دنبال شیطان نروید؟ پس نگاه نکن، گوش نده، دست به طرف لقمه ی حرام دراز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گناه آمیز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آدم عادی دنبالمان کند بعضی از کارها را انجام نمی دهیم، عهد و پیمان با خدا که جای خود دارد</w:t>
      </w:r>
      <w:r>
        <w:rPr>
          <w:rFonts w:eastAsia="IRNazanin" w:cs="IRNazanin"/>
          <w:color w:val="111111"/>
          <w:sz w:val="28"/>
          <w:szCs w:val="28"/>
          <w:rtl w:val="true"/>
          <w:lang w:bidi="fa-IR"/>
        </w:rPr>
        <w:t>.</w:t>
      </w:r>
    </w:p>
    <w:p>
      <w:pPr>
        <w:pStyle w:val="Heading6"/>
        <w:numPr>
          <w:ilvl w:val="5"/>
          <w:numId w:val="1"/>
        </w:numPr>
        <w:rPr/>
      </w:pPr>
      <w:bookmarkStart w:id="688" w:name="__RefHeading___Toc7203015_2142443653"/>
      <w:bookmarkStart w:id="689" w:name="_Toc264"/>
      <w:bookmarkEnd w:id="688"/>
      <w:r>
        <w:rPr>
          <w:rtl w:val="true"/>
        </w:rPr>
        <w:t>داستان</w:t>
      </w:r>
      <w:bookmarkEnd w:id="689"/>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که مبتلا به یک گناهی بود خدمت امام صادق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وجدانش را بیدار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بعضی از کارها را به خاطر خفته بودن وجدانش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بچه ای تو را ببیند، آیا این گناه را انجام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خیلی از کارها را اگر یک بچه ببیند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پلیس ایستاده باشد جای نامناسب پارک نمی کند، خیابان یک طرفه را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به خاطر وجود یک ناظر قوانین را رعایت می کند و خلافش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يَسْتَخْفُونَ مِنَ النَّاسِ وَلَا يَسْتَخْفُونَ مِنَ اللَّهِ</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بعضی ها از مردم می ترسند، اما از خدا نمی 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یک بچه ای به تو نگاه کند، آیا این گناه را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خدا را از یک بچه کمتر فرض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بالای سر تو باشد، سر جلسه ی امتحان تقلب نمیکنی؛ اما خدا تو را می بیند و تو در زندگی ات تقلب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سر مردم می گذاری؟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مقامی که کنی قصد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کند کودکی از دور نگاه </w:t>
      </w:r>
    </w:p>
    <w:p>
      <w:pPr>
        <w:pStyle w:val="BookText"/>
        <w:rPr/>
      </w:pPr>
      <w:r>
        <w:rPr>
          <w:rFonts w:ascii="IRNazanin" w:hAnsi="IRNazanin" w:eastAsia="IRNazanin"/>
          <w:color w:val="111111"/>
          <w:sz w:val="28"/>
          <w:sz w:val="28"/>
          <w:szCs w:val="28"/>
          <w:rtl w:val="true"/>
          <w:lang w:bidi="fa-IR"/>
        </w:rPr>
        <w:t>شرم داری، زگنه درگذری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ی عصمت خود را ندری</w:t>
      </w:r>
    </w:p>
    <w:p>
      <w:pPr>
        <w:pStyle w:val="BookText"/>
        <w:rPr/>
      </w:pPr>
      <w:r>
        <w:rPr>
          <w:rFonts w:ascii="IRNazanin" w:hAnsi="IRNazanin" w:eastAsia="IRNazanin"/>
          <w:color w:val="111111"/>
          <w:sz w:val="28"/>
          <w:sz w:val="28"/>
          <w:szCs w:val="28"/>
          <w:rtl w:val="true"/>
          <w:lang w:bidi="fa-IR"/>
        </w:rPr>
        <w:t>شرم بادت که خداوند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واقف اسرار نهان</w:t>
      </w:r>
    </w:p>
    <w:p>
      <w:pPr>
        <w:pStyle w:val="BookText"/>
        <w:rPr/>
      </w:pPr>
      <w:r>
        <w:rPr>
          <w:rFonts w:ascii="IRNazanin" w:hAnsi="IRNazanin" w:eastAsia="IRNazanin"/>
          <w:color w:val="111111"/>
          <w:sz w:val="28"/>
          <w:sz w:val="28"/>
          <w:szCs w:val="28"/>
          <w:rtl w:val="true"/>
          <w:lang w:bidi="fa-IR"/>
        </w:rPr>
        <w:t>می کند بر تو نظر بیگه 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کنی در نظرش قصد گناه</w:t>
      </w:r>
    </w:p>
    <w:p>
      <w:pPr>
        <w:pStyle w:val="BookText"/>
        <w:rPr/>
      </w:pP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خود متعالی دارید، شما یک سری نیازهای عالی دارید، یک گنج نهفته در وجود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گنجینه ی سر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بحر هوس مستغرق است</w:t>
      </w:r>
    </w:p>
    <w:p>
      <w:pPr>
        <w:pStyle w:val="BookText"/>
        <w:rPr/>
      </w:pPr>
      <w:r>
        <w:rPr>
          <w:rFonts w:ascii="IRNazanin" w:hAnsi="IRNazanin" w:eastAsia="IRNazanin"/>
          <w:color w:val="111111"/>
          <w:sz w:val="28"/>
          <w:sz w:val="28"/>
          <w:szCs w:val="28"/>
          <w:rtl w:val="true"/>
          <w:lang w:bidi="fa-IR"/>
        </w:rPr>
        <w:t>گنج کونین است ذات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بی پایان صفات آدمی</w:t>
      </w:r>
    </w:p>
    <w:p>
      <w:pPr>
        <w:pStyle w:val="BookText"/>
        <w:rPr/>
      </w:pPr>
      <w:r>
        <w:rPr>
          <w:rFonts w:ascii="IRNazanin" w:hAnsi="IRNazanin" w:eastAsia="IRNazanin"/>
          <w:color w:val="111111"/>
          <w:sz w:val="28"/>
          <w:sz w:val="28"/>
          <w:szCs w:val="28"/>
          <w:rtl w:val="true"/>
          <w:lang w:bidi="fa-IR"/>
        </w:rPr>
        <w:t>آدمی می تواند به جایی برسد که پا جای پای ملائک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پران تر از فرشته ها شود، حال چنین انسانی خودش را با گناه این قدر سقوط بدهد؟</w:t>
      </w:r>
    </w:p>
    <w:p>
      <w:pPr>
        <w:pStyle w:val="BookText"/>
        <w:rPr/>
      </w:pPr>
      <w:r>
        <w:rPr>
          <w:rFonts w:ascii="IRNazanin" w:hAnsi="IRNazanin" w:eastAsia="IRNazanin"/>
          <w:color w:val="111111"/>
          <w:sz w:val="28"/>
          <w:sz w:val="28"/>
          <w:szCs w:val="28"/>
          <w:rtl w:val="true"/>
          <w:lang w:bidi="fa-IR"/>
        </w:rPr>
        <w:t>علامت منافق چیست؟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سه علامت دارد، یکی از آنها این است که وقتی قول می دهد، بدقولی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قول می خواهد قول با خدا باشد، قول با مردم باشد، قول با امام معصوم باشد، قول با پدر و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نشانه ی منافق است، حال از مرتبه ی پایین بگیرید تا مراحل بالاتر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همین قضیه ی عاشورا نگاه کنید، مسلم ابن اوسجه یک پیرمرد است که با حبیب ابن مظاهر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مسلم ابن اوسجه زودتر از حبیب شهید شد، با این که حبیب او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بازار کوفه میرفت، حبیب ابن مظاهر روی شانه اش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ابن اوسجه، دنبال چه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مو، 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محاسنم سفید شده، می خواهم رنگ کنم، گفت بیا برویم، رنگی به این محاسنت بزن که تا تاریخ، تاریخ است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 به کربلاآمده و مستقر شده، بیا برویم به امام حسین ملحق شویم، دنیا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او را برداشت و به کربلا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مسلم ابن اوسجه زودتر از حبیب شهید شد، امام حسین بالای سر او آمد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قَضىٰ نَحبَهُ وَمِنهُم مَن يَنتَظِرُ ۖ وَما بَدَّلوا تَبديلًا</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بعد حبیب می گوید من به کنار مسلم ابن اوسجه رفتم، امام حسین هم </w:t>
      </w:r>
    </w:p>
    <w:p>
      <w:pPr>
        <w:pStyle w:val="BookText"/>
        <w:rPr/>
      </w:pPr>
      <w:r>
        <w:rPr>
          <w:rFonts w:ascii="IRNazanin" w:hAnsi="IRNazanin" w:eastAsia="IRNazanin"/>
          <w:color w:val="111111"/>
          <w:sz w:val="28"/>
          <w:sz w:val="28"/>
          <w:szCs w:val="28"/>
          <w:rtl w:val="true"/>
          <w:lang w:bidi="fa-IR"/>
        </w:rPr>
        <w:t>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آوردم، ولی تو زودتر از من به بهشت رفتی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فانی اوصیک بِهَذَا وَ أَشَارَ الَىَّ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درخواست و وصیتی داری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چشمانش را باز کرد، به امام حسین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 داری در حمایت از این آقا دریغ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جان داد</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ببینید چه وفای به عهدی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بالای سر سعد بن ربيع آمدم، دیدم دارد در خون خودش می غلتد، بدنش پر از خون است و جای شمشیر و نیزه روی بدنش است، به او رسیدم،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سعد انا رسول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فرستاده ی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باز کرد،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پیغمبر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کرده بودند که پیغمبر شهید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پیغمبر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تو برای چه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مرا فرستاده که آیا تو سفارشی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مبادا عهد و پیمانی که در عقبه با پیامبر بستید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تا شما زنده هستید به پیغمبر گرامی اسلام ضربه و لطمه ای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درباره رسول الله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جان داد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به این وفای به عهد می گویند، به این وفای به پیمان با امام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نامه نوشتند و امام را دعوت کردند، اما وقتی امام از آنها خواست که بیایند،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رفیقی است که به هر کس ندهندش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بعضیها این گونه توفیق پیدا میکنند که در کنار ابا عبدالله، کنار پیغمبر، کنار امیرالمؤمنین علی می مانند و جان می دهند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ابن صوهان در جنگ جمل بر زمین افتاد، امیرالمؤمنین بالای سرش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سفارشی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سفارشم این است که این خونها را از روی چهره ی من پاک نکنید تا علامت این باشد که من به عهدم با شما عمل کردم</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پای عهدم با شما ایستادم، و زیر قولم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عهد با امام </w:t>
      </w:r>
      <w:bookmarkStart w:id="690" w:name="pg15449_149065"/>
    </w:p>
    <w:p>
      <w:pPr>
        <w:pStyle w:val="BookText"/>
        <w:rPr/>
      </w:pPr>
      <w:bookmarkEnd w:id="690"/>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چگونه سر پیمانمان با امام زمانمان هستیم؟ این قدر می گوییم یابن الحسن، یابن الحسن، و اظهار ارادت می کنیم، همه ی ما میدانیم که پنج شنبه و دوشنبه پرونده های ما را خدمت امام زمان می برند، در این مورد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میدانیم که در پایان هر ماه، نامه های اعمال ما را به دست امام زمان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چقدر عملکردهای ما با رضایت آن حضرت منطبق است؟ چقدر توانستیم خودمان را با آن اهدافی که حضرت میخواهد به خاطر آن ظهور کند منطبق کردیم؟ جوان های عزیز،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سه علامت دارد؛ یک مورد آن این است که وقتی قول می دهد، بدقولی می کند، خلف وعده می کند و پیمان شکن است</w:t>
      </w:r>
      <w:r>
        <w:rPr>
          <w:rFonts w:eastAsia="IRNazanin" w:cs="IRNazanin"/>
          <w:color w:val="111111"/>
          <w:sz w:val="28"/>
          <w:szCs w:val="28"/>
          <w:rtl w:val="true"/>
          <w:lang w:bidi="fa-IR"/>
        </w:rPr>
        <w:t>.</w:t>
      </w:r>
    </w:p>
    <w:p>
      <w:pPr>
        <w:pStyle w:val="Heading5"/>
        <w:numPr>
          <w:ilvl w:val="4"/>
          <w:numId w:val="1"/>
        </w:numPr>
        <w:rPr/>
      </w:pPr>
      <w:bookmarkStart w:id="691" w:name="__RefHeading___Toc7203017_2142443653"/>
      <w:bookmarkStart w:id="692" w:name="_Toc265"/>
      <w:bookmarkEnd w:id="691"/>
      <w:r>
        <w:rPr/>
        <w:t>2</w:t>
      </w:r>
      <w:r>
        <w:rPr>
          <w:rtl w:val="true"/>
        </w:rPr>
        <w:t>.</w:t>
      </w:r>
      <w:r>
        <w:rPr>
          <w:rtl w:val="true"/>
        </w:rPr>
        <w:t>خیانت در امانت</w:t>
      </w:r>
      <w:bookmarkEnd w:id="692"/>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اؤْتُمِنَ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 به امانت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امانتی به او سپرده می شود، امانت 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امانت چیست؟ عزیزانی که کار اجرایی دارید، مسئولیت دارید، ارباب رجوع دارید، 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عملک لَيْسَ لَكَ بِطُعْمَةٍ وَ لَكِنَّهُ فِي عنقک أَمَانَةٍ </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هر کدام هر مسئولیتی دارید؛ وزیری، وکیلی، رئیسی، مدیرکلی، معاونی، مسئول اداره هستی، مسئولیت طعمه ای نیست که تو پشت خودت را با آن ببندی و فامیلها و آشناهایت را تأمین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گردن تو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مسئولی که خودش را با این کلام امیرالمؤمنین منطبق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امیرالمؤمنینی که وقتی انسان با خودش تنها می نشیند و نهج البلاغه را باز میکند و به خطبه ها و نامه هایی که به فرمانداران و مسئولینش نوشته نگاه می کند، می بیند امیرالمؤمنین چقدر دردمندانه، مشکلات جامعه را نسبت به کارگزارانش و مسئولانی که خدمتگزار بودند، متذکر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امیرالمؤمنینی که وقتی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سوده ی حمدانی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معاویه آمد و درباره ی او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الالَهُ عَلَى رُوحٍ تَضَمَّنَها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فاصبح فِيهِ الْعَدْلِ مَدْفُوناً </w:t>
      </w:r>
      <w:bookmarkStart w:id="693" w:name="pg15449_149066"/>
    </w:p>
    <w:p>
      <w:pPr>
        <w:pStyle w:val="BookText"/>
        <w:rPr/>
      </w:pPr>
      <w:bookmarkEnd w:id="693"/>
      <w:r>
        <w:rPr>
          <w:rFonts w:ascii="Amiri" w:hAnsi="Amiri" w:eastAsia="Amiri" w:cs="Amiri"/>
          <w:color w:val="111111"/>
          <w:sz w:val="28"/>
          <w:sz w:val="28"/>
          <w:szCs w:val="28"/>
          <w:rtl w:val="true"/>
          <w:lang w:bidi="ar-SA"/>
        </w:rPr>
        <w:t>قَدْ حَالِفُ الْحَقِّ لَا يَبْغِي بِهِ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بِالْحَقِّ وَ الْإِيمَانِ مَقْرُوناً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درود بر آن کسی که وقتی به قبر وارد شد عدالت هم با او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زیارت امین الله را ببینید این زیارت امین الله، یادگار امام سجاد است، که چند شرح خوب هم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میکنم این شرحها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در هر حرمی 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زمانی امام سجاد خوانده که قبر امیرالمؤمنین مکشوف نبوده، امام مخفیانه کنار قبر می آمد، بالای سر قبر امیرالمؤمنین در بیابان ها می ایستاد و این زیارت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زیارت می 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أَمِينُ اللَّهِ فِي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جان تو امانتی،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تو که امانت خدایی خیانت شد، حق تو که امانت خدایی ادا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امین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نفاق علامت هایی دارد یک علامت آن پیمان شکنی است و علامت دیگر آن خیانت در امانت است</w:t>
      </w:r>
      <w:r>
        <w:rPr>
          <w:rFonts w:eastAsia="IRNazanin" w:cs="IRNazanin"/>
          <w:color w:val="111111"/>
          <w:sz w:val="28"/>
          <w:szCs w:val="28"/>
          <w:rtl w:val="true"/>
          <w:lang w:bidi="fa-IR"/>
        </w:rPr>
        <w:t>.</w:t>
      </w:r>
    </w:p>
    <w:p>
      <w:pPr>
        <w:pStyle w:val="Heading5"/>
        <w:numPr>
          <w:ilvl w:val="4"/>
          <w:numId w:val="1"/>
        </w:numPr>
        <w:rPr/>
      </w:pPr>
      <w:bookmarkStart w:id="694" w:name="__RefHeading___Toc7203019_2142443653"/>
      <w:bookmarkStart w:id="695" w:name="_Toc266"/>
      <w:bookmarkEnd w:id="694"/>
      <w:r>
        <w:rPr/>
        <w:t>3</w:t>
      </w:r>
      <w:r>
        <w:rPr>
          <w:rtl w:val="true"/>
        </w:rPr>
        <w:t>.</w:t>
      </w:r>
      <w:r>
        <w:rPr>
          <w:rtl w:val="true"/>
        </w:rPr>
        <w:t>ناهمخوانی سخن با عمل</w:t>
      </w:r>
      <w:bookmarkEnd w:id="69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دیگر نفاق هم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 كَذَبَ</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منافق حرفش و عملش دو تاست، سخن که می گوید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عملکردش با آنچه که می گوید، با هم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لِمَ تَقُولُونَ ما لا تَفْعَلُونَ </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بعضی ها وقتی جنگ بدر تمام شد، خیالشان راحت شد که جنگ تمام شده،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ما نبودیم، اگر بودیم جانمان را فدا می کردیم، اگر بودیم چنین و چنان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جنگ احد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p>
    <w:p>
      <w:pPr>
        <w:pStyle w:val="BookText"/>
        <w:rPr/>
      </w:pPr>
      <w:r>
        <w:rPr>
          <w:rFonts w:ascii="IRNazanin" w:hAnsi="IRNazanin" w:eastAsia="IRNazanin"/>
          <w:color w:val="111111"/>
          <w:sz w:val="28"/>
          <w:sz w:val="28"/>
          <w:szCs w:val="28"/>
          <w:rtl w:val="true"/>
          <w:lang w:bidi="fa-IR"/>
        </w:rPr>
        <w:t>بیایید، جنگ جنگ است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ما جنگ اولی بود، آن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و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تَقُولُونَ ما لا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حرفی میزنید که وفادار نیستید و پای آن نمی ایستید؟</w:t>
      </w:r>
    </w:p>
    <w:p>
      <w:pPr>
        <w:pStyle w:val="BookText"/>
        <w:rPr/>
      </w:pPr>
      <w:r>
        <w:rPr>
          <w:rFonts w:ascii="IRNazanin" w:hAnsi="IRNazanin" w:eastAsia="IRNazanin"/>
          <w:color w:val="111111"/>
          <w:sz w:val="28"/>
          <w:sz w:val="28"/>
          <w:szCs w:val="28"/>
          <w:rtl w:val="true"/>
          <w:lang w:bidi="fa-IR"/>
        </w:rPr>
        <w:t>علامت های منافق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پیمان شکن است، منافق خائن به امانت است، منافق سخن و عملش منطبق نیست،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غَليظَ القَلبِ</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دارد، تحت تأثير واقع نمی شود، حرف حق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چند چهره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از جبهه ی حق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در هر زمانی مثل بوقلمون و بلدرچین خودش را با شرایط تطبیق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در بطن جامعه ی دینی شکل می گیرد، و نفاق خطر بسیار بزرگی است که جامعه ی زمان پیغمبر از مدینه به آن مبتلا شد و تا صفین، جمل، نهروان و کربلا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هم به خاطر نفاقی که سران داشتند، لشکریان عادی و عوامی که دنباله رو بودند گول این نفاق را خوردند، کار به آن جا رسید که پسر پیغمبر خدا، حضرت ابا عبدالله را آن گونه مظلومانه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همین میزان در معرفی این علت رویارویی، یعنی نفاق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مباحث آینده یکی دیگر از علل رویارویی با ابا عبدالله را مورد بحث قرار خواهم داد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عظمت امام حسین قسمت میدهیم به همه ی ما توفیق کسب ایمان،توفيق خلوص، و توفيق انطباق عمل با گفتارمان را عنایت بفرما</w:t>
      </w:r>
      <w:r>
        <w:rPr>
          <w:rFonts w:eastAsia="IRNazanin" w:cs="IRNazanin"/>
          <w:color w:val="111111"/>
          <w:sz w:val="28"/>
          <w:szCs w:val="28"/>
          <w:rtl w:val="true"/>
          <w:lang w:bidi="fa-IR"/>
        </w:rPr>
        <w:t xml:space="preserve">. </w:t>
      </w:r>
      <w:bookmarkStart w:id="696" w:name="pg15449_149068"/>
    </w:p>
    <w:p>
      <w:pPr>
        <w:pStyle w:val="Heading3"/>
        <w:numPr>
          <w:ilvl w:val="2"/>
          <w:numId w:val="1"/>
        </w:numPr>
        <w:rPr/>
      </w:pPr>
      <w:bookmarkStart w:id="697" w:name="__RefHeading___Toc7203021_2142443653"/>
      <w:bookmarkStart w:id="698" w:name="_Toc267"/>
      <w:bookmarkEnd w:id="696"/>
      <w:bookmarkEnd w:id="697"/>
      <w:r>
        <w:rPr>
          <w:rtl w:val="true"/>
        </w:rPr>
        <w:t>سومین علت رویارویی</w:t>
      </w:r>
      <w:r>
        <w:rPr>
          <w:rtl w:val="true"/>
        </w:rPr>
        <w:t xml:space="preserve">: </w:t>
      </w:r>
      <w:r>
        <w:rPr>
          <w:rtl w:val="true"/>
        </w:rPr>
        <w:t xml:space="preserve">پیروی از شیطان </w:t>
      </w:r>
      <w:r>
        <w:rPr>
          <w:rtl w:val="true"/>
        </w:rPr>
        <w:t>(</w:t>
      </w:r>
      <w:r>
        <w:rPr/>
        <w:t>1</w:t>
      </w:r>
      <w:r>
        <w:rPr>
          <w:rtl w:val="true"/>
        </w:rPr>
        <w:t>)</w:t>
      </w:r>
      <w:bookmarkEnd w:id="698"/>
    </w:p>
    <w:p>
      <w:pPr>
        <w:pStyle w:val="Heading4"/>
        <w:numPr>
          <w:ilvl w:val="3"/>
          <w:numId w:val="1"/>
        </w:numPr>
        <w:rPr/>
      </w:pPr>
      <w:bookmarkStart w:id="699" w:name="__RefHeading___Toc7203023_2142443653"/>
      <w:bookmarkStart w:id="700" w:name="_Toc268"/>
      <w:bookmarkEnd w:id="699"/>
      <w:r>
        <w:rPr>
          <w:rtl w:val="true"/>
        </w:rPr>
        <w:t>اشاره</w:t>
      </w:r>
      <w:bookmarkEnd w:id="70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 فَهَلْ أَنْتُمْ مُنْتَهُونَ</w:t>
      </w:r>
      <w:r>
        <w:rPr>
          <w:rFonts w:eastAsia="Amiri" w:cs="Amiri" w:ascii="Amiri" w:hAnsi="Amiri"/>
          <w:color w:val="111111"/>
          <w:sz w:val="28"/>
          <w:szCs w:val="28"/>
          <w:rtl w:val="true"/>
          <w:lang w:bidi="ar-SA"/>
        </w:rPr>
        <w:t>»</w:t>
      </w:r>
      <w:r>
        <w:rPr>
          <w:rStyle w:val="FootnoteAnchor"/>
          <w:rtl w:val="true"/>
        </w:rPr>
        <w:footnoteReference w:id="455"/>
      </w:r>
    </w:p>
    <w:p>
      <w:pPr>
        <w:pStyle w:val="Heading4"/>
        <w:numPr>
          <w:ilvl w:val="3"/>
          <w:numId w:val="1"/>
        </w:numPr>
        <w:rPr/>
      </w:pPr>
      <w:bookmarkStart w:id="701" w:name="__RefHeading___Toc7203025_2142443653"/>
      <w:bookmarkStart w:id="702" w:name="_Toc269"/>
      <w:bookmarkEnd w:id="701"/>
      <w:r>
        <w:rPr>
          <w:rtl w:val="true"/>
        </w:rPr>
        <w:t>مقدمه</w:t>
      </w:r>
      <w:bookmarkEnd w:id="70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کاوشی در روایات، تاریخ و حوادث کربلا، می توان علل و زمینه هایی را که موجب شد این حادثه و این واقعه اتفاق بیفتد،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ارتباط با این علل و زمینه هاست، این که چرا عده ی زیادی در مقابل ابا عبدالله ایستادند و با ایشان رویارویی کردند؟ گرچه از تاریخ این حادثه، قرنها گذشته، اما آثار و نوشته هایی است که وقتی انسان آنها را بررسی می کند می تواند این علل و زمینه ها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علل، علل اجتماعی و بیرونی است که اینها مورد بحث من نیست، و برخی از این علل، علل درونی است و جنبه ی تربیتی دارد که این موضوع بحث من در این شب هاست، تا طی این بحثها هم یک بازخوانی از تاریخ کربلا داشته باشیم و هم بتوانیم یک سری بحثهای کاربردی و درسهای عملی را برای امروز خود و جوانانمان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امام حسین در چند جا؛ در سخنرانی هایش در خطاب به دشمن و در نامه ها و کلامش به آن اشاره فرمود، مسئله ی پیروی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اسْتَحْوَذَ عَلَيْهِمُ الشَّيْطَانُ</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شما مردم پیرو شیطان شدید که از عمرسعد و ابن زیاد </w:t>
      </w:r>
      <w:bookmarkStart w:id="703" w:name="pg15449_149069"/>
    </w:p>
    <w:p>
      <w:pPr>
        <w:pStyle w:val="BookText"/>
        <w:rPr/>
      </w:pPr>
      <w:bookmarkEnd w:id="703"/>
      <w:r>
        <w:rPr>
          <w:rFonts w:ascii="IRNazanin" w:hAnsi="IRNazanin" w:eastAsia="IRNazanin"/>
          <w:color w:val="111111"/>
          <w:sz w:val="28"/>
          <w:sz w:val="28"/>
          <w:szCs w:val="28"/>
          <w:rtl w:val="true"/>
          <w:lang w:bidi="fa-IR"/>
        </w:rPr>
        <w:t>حمایت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حزب خدا را حذف کردید و دنبال حزب شیطان رفتید که یاد خدا از زندگی تان رفت و این گونه در مقابل من صف آرایی کردید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عزیزان، شناخت حربه ها، گام ها و وسایلی که شیطان از طریق آن انسانها را منحرف میکند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یک سری آسیب هایی است که جسم انسان را تهدید می کند؛ مثل تصادف، سرطان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طول تاریخ در اثر تجربه راه حل بعضی از آنها را پیدا کرده، گرچه در مورد بعضی از آنها هم عاجز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بعضی موارد توانسته با وضع قوانین راهنمایی رانندگی، با ساختن داروها و با عمل های جراحی بر برخی از آسیب ها و خطرات و دشمن هایی که جسم انسان را تهدید می کند غلبه کند؛ البته مجهولات انسان نسبت به معلومات او خیلی زیاد است، بسیاری از بیماریها، سکته ها، تصادفات و حوادث هم است که بشر هنوز نتوانسته راهکار آن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آسیب های جسمی است، اما روح ما هم دشمنانی دارد که در این مورد دیگر نمی توانیم بگوییم دانشمندان علوم تجربی از راه تجربه راهکار مبارزه با آن را پیدا کنند، این دشمن را از ابتدا انبیاء آیات الهی و اولیای خدا معرفی کرده اند و علائم آن و راهکارهای مبارزه با آن را هم گفته اند</w:t>
      </w:r>
      <w:r>
        <w:rPr>
          <w:rFonts w:eastAsia="IRNazanin" w:cs="IRNazanin"/>
          <w:color w:val="111111"/>
          <w:sz w:val="28"/>
          <w:szCs w:val="28"/>
          <w:rtl w:val="true"/>
          <w:lang w:bidi="fa-IR"/>
        </w:rPr>
        <w:t>.</w:t>
      </w:r>
    </w:p>
    <w:p>
      <w:pPr>
        <w:pStyle w:val="Heading4"/>
        <w:numPr>
          <w:ilvl w:val="3"/>
          <w:numId w:val="1"/>
        </w:numPr>
        <w:rPr/>
      </w:pPr>
      <w:bookmarkStart w:id="704" w:name="__RefHeading___Toc7203027_2142443653"/>
      <w:bookmarkStart w:id="705" w:name="_Toc270"/>
      <w:bookmarkEnd w:id="704"/>
      <w:r>
        <w:rPr>
          <w:rtl w:val="true"/>
        </w:rPr>
        <w:t>دشمنان مؤمنین</w:t>
      </w:r>
      <w:bookmarkEnd w:id="7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پنج دشمن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بَینَ خَمسَ شَدائِد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چه هستند؟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يحسُدُه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آدمهای حسود، کسی که نسبت به انسان حسادت میورزد، و یا چشم زخم می زند و نمی تواند انسان را ببیند خواه از نظر روانی، و یا گفتاری و یا تخریب سابقه ی انسان در جامعه به او لطمه می زند، دشمن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 يبغُضُه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منافقانی که نسبت به مؤمن بغض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يُقاتِلُه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کافری که نمی خواهد سر به تن مسلمان باشد؛ مثل اسرائیل، آمریکا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تُنَازِعُهُ فَبَيَّنَ أَنَّ النَّفْسَ عَدُوّاً مُنَازِعَ يُحِبُّ مُجَاهَدَتِهَا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خود انسان، هوای نفسی که </w:t>
      </w:r>
      <w:bookmarkStart w:id="706" w:name="pg15449_149070"/>
    </w:p>
    <w:p>
      <w:pPr>
        <w:pStyle w:val="BookText"/>
        <w:rPr/>
      </w:pPr>
      <w:bookmarkEnd w:id="706"/>
      <w:r>
        <w:rPr>
          <w:rFonts w:ascii="IRNazanin" w:hAnsi="IRNazanin" w:eastAsia="IRNazanin"/>
          <w:color w:val="111111"/>
          <w:sz w:val="28"/>
          <w:sz w:val="28"/>
          <w:szCs w:val="28"/>
          <w:rtl w:val="true"/>
          <w:lang w:bidi="fa-IR"/>
        </w:rPr>
        <w:t>می خواهد انسان را از درون سرنگون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يضله</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،شیطانی که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بین این پنج دشمن برای انسان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حسود، کافر مبارز و جنگجو، منافقی که بغض دارد، نفسی که از درون حربه های مختلفی مثل خشم، شهوت و غریزه دارد، و شیطانی که گام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بعضی روایات داریم، مثل مؤمن، مثل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گوسفند را دیده اید گرگ او را تهدید می کند، خود انسانها برای این که آن را ذبح کنند و از گوشتش استفاده کنند دنبالش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در عزا، وقتی حاجی می آید، در هر مناسبتی، بالاخره سر این گوسفند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حیوان هم کاملا مفید است؛ گوشتش، پوستش، استخوانش و قسمت های مختلف بدنش که برای جاهای مختلفی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که 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مثل گوسفند و بره ای است که خودش برای همه مفید است، اما همه نیز می خواهند به نوعی اورا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انسان مثل گوسفندی است که بین گرگ و شیر و خوک و خطرات مختلف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این گونه هست، اگر شما تأملی بکنید امروز تصادف، سکته، سرطان و بیماری های متعدد جسم بشر را تهدید می کند، بیماری های متعددی هم روح بشر را تهدید می کند و بشر هم از آن غافل است</w:t>
      </w:r>
      <w:r>
        <w:rPr>
          <w:rFonts w:eastAsia="IRNazanin" w:cs="IRNazanin"/>
          <w:color w:val="111111"/>
          <w:sz w:val="28"/>
          <w:szCs w:val="28"/>
          <w:rtl w:val="true"/>
          <w:lang w:bidi="fa-IR"/>
        </w:rPr>
        <w:t>.</w:t>
      </w:r>
    </w:p>
    <w:p>
      <w:pPr>
        <w:pStyle w:val="Heading4"/>
        <w:numPr>
          <w:ilvl w:val="3"/>
          <w:numId w:val="1"/>
        </w:numPr>
        <w:rPr/>
      </w:pPr>
      <w:bookmarkStart w:id="707" w:name="__RefHeading___Toc7203029_2142443653"/>
      <w:bookmarkStart w:id="708" w:name="_Toc271"/>
      <w:bookmarkEnd w:id="707"/>
      <w:r>
        <w:rPr>
          <w:rtl w:val="true"/>
        </w:rPr>
        <w:t>شیطان، مهم ترین دشمن انسان</w:t>
      </w:r>
      <w:bookmarkEnd w:id="70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از روایات در این زمینه است که شمردم، و از میان این پنج دشمن، شیطان دشمن قسم خورده است، شیطان دشمن رنگارنگ است، شیطان دشمن رانده شده است و از همه ی اینها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بزرگان می گوید شیطان مثل آن سگی است که جلوی باغ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 با آشنا، با صاحبخانه، و با هر که با صاحبخانه آشنا باشد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و دزد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این شیطان کسی را که باصاحبخانه ی دل؛ یعنی با خدا آشنا باشد،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را که با خدا بیگانه باشد و با صاحبخانه ارتباط نداشته باشد او را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لَيْسَ لَهُ سُلْطَانٌ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وَعَلَى رَبِّهِمْ يَتَوَكَّلُونَ</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این صریح قرآن است که شیطان بر کسی که ایمان و توکل بر خدا دارد مسلط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قسم خورده ی چند چهره ی رانده شده ی مسلط بر انسان های دور از خدا می گوید در مالتان دخالت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اولادتان دخالت می کنم، در صراط مستقیم و موقع نماز سراغتان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یک نمازی که می خواند از اول تا آخرش اصلا حواسش به نماز نیست، انسانی که حسابهای طولانی انجام می دهد، وقتی می خواهد هفت بار طواف کند اشتباه می کند و پنج بار 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و وضو سراغت می آید، این دشمن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لَأَقْعُدَنَّ لَهُمْ صِراطَكَ الْمُسْتَقِيمَ </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این دشمنی که این گونه انسان را تهدید می کند، یعنی نماز انسان، حج انسان، زندگی انسان، نیت انسان، کار و تلاش و مال انسان را، خودش قسم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فَبِعِزَّتِكَ لَأُغْوِيَنَّهُمْ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پس باید گامهای شیطان را بشناسیم، من طی دو جلسه در این موضوع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باید خطوات شیطان را بشناسیم، دشمن از هر راهی که وارد می شود باید همان راه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محل نفوذش از کجاست، باید جلوی همان نفوذ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روایات و ائمه راههای نفوذ شیطان را به خوبی معرفی کرده اند این مثل آسیب های جسم نیست که زمان بگذرد و علوم تجربی آن را استخراج کند، خیر، اگر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رَطْبٍ وَلَا يَابِسٍ إِلَّا فِي كِتَابٍ مُبِينٍ</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همه چیز در این قرآن هست، یعنی ما راجع به این آسیب های روح همه چیز را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این مقدمه ای که گفتم بعضی از گام های شیطان را برای شما میشمارم</w:t>
      </w:r>
      <w:r>
        <w:rPr>
          <w:rFonts w:eastAsia="IRNazanin" w:cs="IRNazanin"/>
          <w:color w:val="111111"/>
          <w:sz w:val="28"/>
          <w:szCs w:val="28"/>
          <w:rtl w:val="true"/>
          <w:lang w:bidi="fa-IR"/>
        </w:rPr>
        <w:t xml:space="preserve">. </w:t>
      </w:r>
      <w:bookmarkStart w:id="709" w:name="pg15449_149072"/>
    </w:p>
    <w:p>
      <w:pPr>
        <w:pStyle w:val="Heading4"/>
        <w:numPr>
          <w:ilvl w:val="3"/>
          <w:numId w:val="1"/>
        </w:numPr>
        <w:rPr/>
      </w:pPr>
      <w:bookmarkStart w:id="710" w:name="__RefHeading___Toc7203031_2142443653"/>
      <w:bookmarkStart w:id="711" w:name="_Toc272"/>
      <w:bookmarkEnd w:id="709"/>
      <w:bookmarkEnd w:id="710"/>
      <w:r>
        <w:rPr>
          <w:rtl w:val="true"/>
        </w:rPr>
        <w:t>گام های شیطان</w:t>
      </w:r>
      <w:bookmarkEnd w:id="711"/>
    </w:p>
    <w:p>
      <w:pPr>
        <w:pStyle w:val="Heading5"/>
        <w:numPr>
          <w:ilvl w:val="4"/>
          <w:numId w:val="1"/>
        </w:numPr>
        <w:rPr/>
      </w:pPr>
      <w:bookmarkStart w:id="712" w:name="__RefHeading___Toc7203033_2142443653"/>
      <w:bookmarkStart w:id="713" w:name="_Toc273"/>
      <w:bookmarkEnd w:id="712"/>
      <w:r>
        <w:rPr/>
        <w:t>1</w:t>
      </w:r>
      <w:r>
        <w:rPr>
          <w:rtl w:val="true"/>
        </w:rPr>
        <w:t>.</w:t>
      </w:r>
      <w:r>
        <w:rPr>
          <w:rtl w:val="true"/>
        </w:rPr>
        <w:t>ایجاد اختلاف و کینه</w:t>
      </w:r>
      <w:bookmarkEnd w:id="713"/>
    </w:p>
    <w:p>
      <w:pPr>
        <w:pStyle w:val="Heading6"/>
        <w:numPr>
          <w:ilvl w:val="5"/>
          <w:numId w:val="1"/>
        </w:numPr>
        <w:rPr/>
      </w:pPr>
      <w:bookmarkStart w:id="714" w:name="__RefHeading___Toc7203035_2142443653"/>
      <w:bookmarkStart w:id="715" w:name="_Toc274"/>
      <w:bookmarkEnd w:id="714"/>
      <w:r>
        <w:rPr>
          <w:rtl w:val="true"/>
        </w:rPr>
        <w:t>اشاره</w:t>
      </w:r>
      <w:bookmarkEnd w:id="71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حربه های شیطان، کینه و اختلاف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شیطان می خواهد شما با کینه از هم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مادر همه ی بدبختی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الخُلق الحقد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کینه مادر صفات رذیله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کینه آمد حسادت قهر، درگیری، غیبت و سخن چینی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الفِتَنِ اَلحِقد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ریشه ی فتنه ها و بدبختیها کینه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من میجنگید؟ مگر من پسر پیغمبر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پدرم على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مادرم زهرا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از آنها سئوال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میدانید من که هستم؟ جرم مرا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را زیر پا گذاشته ام؟ سنت پیغمبر را عوض کرده ام؟ احکام الهی را جابجا کرده ام؟ چرا با من میجنگید؟ میدانید آنها چه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 لِأبیک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کینه ای که با پدرت، علی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کینه چه می کند؟ برادران یوسف برادر خود را در چاه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همین که دید قربانی اش قبول نشد، برادرش هابیل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می کند؟ امیرالمؤمنین علیه السلام که در جنگ جمل چند هزار کشته داد چند هزار مسلمان کشته شد، در حالی که بر پیشانی آنها آثار سجده بود و بعضی از آنها حافظ قرآن بودند، همه ی آنها مسلمان بودند، همه کسانی بودند که به یک قبله نماز میخواندند حضرت قبل از درگیری زبیر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از جان علی چه میخواهی؟ تو که علی را می شناسی، تو کسی هستی که در شورای شش نفره، به نفع علی کنار رفتی؟ تو کسی هستی که پای وصیت نامه ی فاطمه را امضا کردی، تو کسی هستی که بارها و بارها پیغمبر پیش تو مقام و شأن مرا گفت؛ چرا در این جنگ، در مقابل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لشکر را جمع کردی؟ میدانید چه گفت؟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تو خلیفه باشی و من نباشم؟ این کینه است، می گوید چه شد که شما خلیفه شدی، چرا مردم دور شما را گرفته اند؟ مگر من با شما چه فرقی دارم؟ شما پسرعم پیغمبری، من هم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ی پیامبرم، من هم فامیل پیغمبرم، از اصحاب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است، در تاریخ با همین کینه امام کشی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موسی ابن جعفر به شهادت رسید؟ چون پسر برادرش، محمد ابن اسماعیل کینه ی امام را به دل گرفت، رفت پیش هارون الرشید و سعایت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برادر، در خون من شرکت نکن، عاقبت به خیر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رفت سعایت کرد، و موسی ابن جعفر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جواد به شهادت رسید؟ به خاطر کینه ی دانشمندان بی دینی که وقتی دیدند حکم امام جواد راجع به قطع دست دزد پذیرفته شد و حکم آنها پذیرفته نشد باعث این امر شد که پیش خلیفه آمدند و سعایت کردند و امام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اگر بخواهم سیر تاریخی این امام کشی را ادامه بدهم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خواهم مقداری در فضای بحث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جنگ با امیرالمؤمنین که صدا میزنند ما به خاطر کینه ای که با تو داریم آمده ایم، در کربلا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بغضاً لاَبیک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شهادت موسی ابن جعفر که پسر برادرش به خاطر کینه و حسادت باعث شهادت ایشان شد، شهادت امام جواد که آن علمای درباری جمع شدند و آن گونه باعث شهادت امام شدند، همین گونه تاریخ را بیایید جلو، تا مرحوم شهید اول، چرا سر از بدنش جدا کردند؟ چرا این گونه او را به شهادت رساندند؟ به خاطر حسادت و 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کار او اوج پیدا کرد، حکم می کند، نظر میدهد و مراجعات دارد عده ای به خاطر کینه ای که از او داشتند جمع شدند کتابی را به اسم او بیرون دادند که در آن کتاب مطالب کفریات و غیردینی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قتلش را گرفتند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و دیگران هم همین گونه مورد کینه و حسد قرار گرفتند</w:t>
      </w:r>
      <w:r>
        <w:rPr>
          <w:rFonts w:eastAsia="IRNazanin" w:cs="IRNazanin"/>
          <w:color w:val="111111"/>
          <w:sz w:val="28"/>
          <w:szCs w:val="28"/>
          <w:rtl w:val="true"/>
          <w:lang w:bidi="fa-IR"/>
        </w:rPr>
        <w:t xml:space="preserve">. </w:t>
      </w:r>
      <w:bookmarkStart w:id="716" w:name="pg15449_149074"/>
    </w:p>
    <w:p>
      <w:pPr>
        <w:pStyle w:val="Heading6"/>
        <w:numPr>
          <w:ilvl w:val="5"/>
          <w:numId w:val="1"/>
        </w:numPr>
        <w:rPr/>
      </w:pPr>
      <w:bookmarkStart w:id="717" w:name="__RefHeading___Toc7203037_2142443653"/>
      <w:bookmarkStart w:id="718" w:name="_Toc275"/>
      <w:bookmarkEnd w:id="716"/>
      <w:bookmarkEnd w:id="717"/>
      <w:r>
        <w:rPr>
          <w:rtl w:val="true"/>
        </w:rPr>
        <w:t>دوری از کینه دعای مسلمانها</w:t>
      </w:r>
      <w:bookmarkEnd w:id="71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می گوید یکی از دعاهای مسلمانان و اصحاب پیغمبر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اغْفِرْ لَنا وَ لاخواننا الَّذِينَ سَبَقُونا بِالْإِيمانِ وَ لا تَجْعَلْ فِي قُلُوبِنا غِلًّا لِلَّذِينَ آمَنُوا </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خدایا در دل ماكينه ى مؤمن را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کسی قهر هستید، قطع رابطه کردید، با برادر، خواهر، عمو، عمه، دایی، پدر، مادر، دوست، این روابط را صمیمی کنید و این کینه ها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میشناسم برادری را که یک سال است با برادرش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دیدم از امام سجاد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برای تو چهار عنوان و پشتوانه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حَقُّ أخیک فَتَعْلَمُ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کسی که برادر داری باید بدانی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یدک الَّتِي تَبْسُطُهَا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وظهرک الَّذِي تَلْجَأُ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پشتوانه 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عزتک الَّذِي تَعْتَمِدُ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باعث عزت و افتخار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قُوَّتُكَ الَّتِي تَطُولُ بِهَا </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باعث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با این برادر شش ماه، یک سال قهر باشد، 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أیما مُسْلِمَيْنِ تَهَاجَرَا فَمَكَثَا ثَلَاثاً لَا یصطلحان إِلَّا کانا خارجيين مِنَ الْإِسْلَامِ </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چند روایت داریم که اگر دو مسلمان بیش از سه روز با هم قهر باشند هر دوی آنها از اسلام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ما صله ی رحم ارتباط با پدر، مادر، ارتباط با فامیل این گونه شده است؟ امیرالمؤمنین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بپرهیزید از گناهانی که مرگ انسان را جلو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ما دو نوع مرگ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سوره ی انعام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السَّمَاوَاتِ وَالْأَرْضَ وَجَعَلَ الظُّلُمَاتِ وَالنُّورَ ۖ ثُمَّ الَّذِينَ كَفَرُوا بِرَبِّهِمْ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خَلَقَكُمْ مِنْ طِينٍ ثُمَّ قَضَىٰ أَجَلًا ۖ وَأَجَلٌ مُسَمًّى عِنْدَهُ ۖ ثُمَّ أَنْتُمْ تَمْتَرُونَ </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یک عجل حتمی داریم و یک عجل غیرحتمی؛ یک </w:t>
      </w:r>
      <w:bookmarkStart w:id="719" w:name="pg15449_149075"/>
    </w:p>
    <w:p>
      <w:pPr>
        <w:pStyle w:val="BookText"/>
        <w:rPr/>
      </w:pPr>
      <w:bookmarkEnd w:id="719"/>
      <w:r>
        <w:rPr>
          <w:rFonts w:ascii="IRNazanin" w:hAnsi="IRNazanin" w:eastAsia="IRNazanin"/>
          <w:color w:val="111111"/>
          <w:sz w:val="28"/>
          <w:sz w:val="28"/>
          <w:szCs w:val="28"/>
          <w:rtl w:val="true"/>
          <w:lang w:bidi="fa-IR"/>
        </w:rPr>
        <w:t xml:space="preserve">مرگ مسمی 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يَسْتَأْخِرُونَ ساعَةً وَ لا يَسْتَقْدِمُونَ </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xml:space="preserve">اصلا جابجا نمی شود و آن لحظه ای است که کسی نمی تواند آن را کم و زیاد کند؛ اما یک مرگی داریم که غیرحتمی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محتوم و اجل غير 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اجلی که زودتر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داریم که مردم این قدری که در اثر گناه می میرند، در اثر مرگ رسمی شان و در اثر پایان یافتن عمر طبیعی شان نمی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آقا شما چراغی را روشن می کنی، یک لیتر نفت در آن می ریزی این چراغ قاعدتا باید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بسوزد و بعد خاموش شود؛ اما وقتی باد زد و آن را خاموش کرد، این چراغ به طور طبیعی خاموش نشده است نفت دارد اما باد آن را خاموش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و روی آن پتو انداخت و به چراغ اکسیژن نرسید و خاموش شد، این به طور طبیعی خاموش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مثل نفتی که داخل یک چراغ است، یک ظرفیت عمری دارد، هفتاد سال، شصت سال، نود سال، صد سال، اما بسیاری از مرگ ها در اثر نرسیدن اکسیژن به چراغ عمر است، در اثر برخورد این باد با شعله ی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بادی؟ باد گناه، معصیت، خطا، بی ادبی و بی احترامی</w:t>
      </w:r>
    </w:p>
    <w:p>
      <w:pPr>
        <w:pStyle w:val="Heading6"/>
        <w:numPr>
          <w:ilvl w:val="5"/>
          <w:numId w:val="1"/>
        </w:numPr>
        <w:rPr/>
      </w:pPr>
      <w:bookmarkStart w:id="720" w:name="__RefHeading___Toc7203039_2142443653"/>
      <w:bookmarkStart w:id="721" w:name="_Toc276"/>
      <w:bookmarkEnd w:id="720"/>
      <w:r>
        <w:rPr>
          <w:rtl w:val="true"/>
        </w:rPr>
        <w:t>قطع رحم عامل مرگ زودرس</w:t>
      </w:r>
      <w:bookmarkEnd w:id="72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أَعُوذُ بِاللَّهِ مِنَ الذُّنُوبِ الَّتِي تُعَجِّلُ الْفَنَاءَ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گناهانی که مرگ را جلو می اندازد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مگر ماگناهی هم داریم که مرگ را جلو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ویلک قَطِيعَةُ الرَّحِمِ </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یکی از آن چیزهایی که مرگ را جلو می اندازد عمر انسان را کوتاه می کند، قطع رحم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وقطع ارتباط با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بلند شد و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حالقه یعنی 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قَطِيعَةُ الرَّحِمِ</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صِلَةُ الرَّحِمِ يُهَوِّنُ الْحِسَابَ يَوْمَ الْقِيَامَةِ </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صله ی رحم حسابرسی قیامت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دیدم خدا می گوید اسم من رحمان است و رحم را از اسم خودم مشتق کردم، اگر کسی به ارحام سر بزند، گویا با خدای رحمان ارتباط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آدرس نزدیک تر به شما بدهم، خدا در اولین آیه ی سوره ی نساء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بپرهیزید، تقوا داشته باشید از آن خدایی که درباره اش از شما سؤال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تَسائَلُونَ بِهِ وَ الْأَرْحامَ </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این آیه ی اول سوره نساء خیلی عجیب است، دو چیز را کنار هم گذاشته و می گوید دو چیز از شما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خدا و یکی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ارحام به خدا عطف شده، آیه ی اول سوره ی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قرآن را باز کنید و ببینید یکی از آن جاهایی که به نام خدا، عطف شده و از آن سئوال می شود، درباره ی خدا و درباره ی 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را کنار بگذارید، اختلاف ها را کم کنید، برادران و دوستانتان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عزیز، نگذارید حریم ها نسبت به پدر و مادر، نسبت به بزرگتر، در جامعه خدشه دارشود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اصول قدیمی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مستمر است، اینها اصولی است که هرچه در جامعه بیشتر رعایت شود، برکت، رحمت، لطف، عمر و سلامت در جامعه بیشتر است و اصولا باعث ایجاد آرامش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که این رفت و آمدهای خانوادگی بود و شب نشینی هایی که در آن گناه هم نبود، داستانی، گفتاری و گفت و گویی بود، خیلی از این بیماری هایی که الان افراد دارند مثل افسردگی، نگرانی دلزدگی و احساس پوچی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امر طبیعی و روشن است کینه،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تمام صفات رذیله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 شود انسان ها از هم دور شوند، فاصله ها زیاد شود، انسانها نتوانند با هم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هر کسی به فقرای فامیلش، به همسایه های خودش، به خویشان خودش برسد، نباید مظاهر فقر در جامعه این قدر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سعی کند به هر طریقی تفقد کند؛ صندوقهای قرض الحسنه، جلسات خانوادگی، کسی که در فامیل معنون است، جوانهای فامیل را دور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معلم است، دبیر است، روحانی است، صاحب نظر است، صاحب قلم است، هفته ای یک بار یا ماهی یک بار جلسه بگذارند و در همان جلسه اگر کسی بیمار شد برایش هدیه ببرند، اگر کسی قرض داشت برای او پول جمع کنند، دفعه ی دیگر هم برای شخصی که بانی بوده این حرکت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هر چه بیشتر اینها در بین ما باشد، لطف خدا، و رحم خداهم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بعضیها در محشر خیلی مورد توجه هستند، و در بهشت جای خوبی دارند و نعمتهایی که برای آنها می آورند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میشود که اینها چه هستند؟ جواب میدهند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اَلْمُتَحَابُّونَ فِي اَللَّه</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یعنی کسانی که در این دنیا به خاطر خدا با هم دوست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سعی کنید دوستی شما هم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گرامی سعی کن رفیقت رفیقی باشد که تو را به یاد خدا بیاندازد نه این که به معصیت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کسی باشد که زمینه ی ارتباط تو را با امام حسین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در روابط دوستانه تفریح و آنچه باعث نشاط میشود نباشد، بلکه گناه و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صداقت و دوستی محدوده ای دارد، یک محدوده اش این است که بدی خود را بدی دوستت و بدی دوستت را بدی خودت و خوبی او را خوبی خودت بدانی، و برای او حریم قایل باشی </w:t>
      </w:r>
      <w:bookmarkStart w:id="722" w:name="pg15449_149078"/>
    </w:p>
    <w:p>
      <w:pPr>
        <w:pStyle w:val="Heading6"/>
        <w:numPr>
          <w:ilvl w:val="5"/>
          <w:numId w:val="1"/>
        </w:numPr>
        <w:rPr/>
      </w:pPr>
      <w:bookmarkStart w:id="723" w:name="__RefHeading___Toc7203041_2142443653"/>
      <w:bookmarkStart w:id="724" w:name="_Toc277"/>
      <w:bookmarkEnd w:id="722"/>
      <w:bookmarkEnd w:id="723"/>
      <w:r>
        <w:rPr>
          <w:rtl w:val="true"/>
        </w:rPr>
        <w:t>داود رقی مورد محبت امام صادق</w:t>
      </w:r>
      <w:bookmarkEnd w:id="72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از اصحاب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عمویی داشت که با وی قهر بود، خدمت امام صادق آمد، منتها قبل از این که خدمت امام صادق برسد رفته بود با پسرعموش ملاقاتی کرده بود و یک هدیه هم برای او برده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عزیزان، چه اشکال دارد؟ برای کسانی که سن آنها مقداری بالاتر است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که پدر و مادر شما پولدار هستند و وضع مالی خوبی دارند، اما وقتی به منزل ایشان میروی، هدیه ای به دست بگیری و برای آنها ببری 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نیاز مالی ندارند، اما این یک نیاز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بِالْوالِدَيْنِ إِحْساناً </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به والدین خود به طور مستقیم احسان کن، نه اینکه با تلفن احوالش را بپرسی، نه این که به دیگران حواله بدهی که برای او چیزی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 دست خودت ببر، خودت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ی گذشتگان را رحمت کند مرحوم آیت الله احمدی میانجی فرمود من گاهی پیش مادرم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پیری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می نشینم و مطالعه می کنم که همین ارتباط عاطفی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ارتباط را برقرار نمی کند، خودت برو، خودت چیزی بخر و هدیه ببر، خودت این تعامل را ایجاد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داود رقی خدمت امام صادق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داشت به مکه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 امام صادق خیلی او را گرامی داشت و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پرسید چه شده یابن رسول الله؟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فَرَأَيْتُ فِيمَا عُرِضَ عَلَى مَنْ عَمَلِکَ صِلَتَکَ لِابْنِ عَمِّکَ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پرونده ی اعمالت را می خواندم دیدم رفتی به پسرعمویت سرزدی و صله ی رحم کردی</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با فرض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پسرعموی او آدم خیلی خوبی هم نبود، در خط امام صادق نبود و امام صادق را هم قبول نداشت، ولی شما میدانید اسلام اجازه ی قهر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هم در خط نیست، حداقل سلام و علیکی با او داشته باش چون فامیل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خاطَبَهُمُ الْجاهِلُونَ قالُوا سَلاماً </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این گونه نیست که بسیاری از ارتباطات ما که با هم کم رنگ شده، ناشی از این عوامل باشد، یعنی اگر او نمازخوان است شما هم نمازخوانی، اما خط سیاسی او با شما فرق می کند و این مربوط به سلیقه ی انسان است و همیشه هم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یکی رأی داده، شما به کس دیگری رأی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رأی باعث نمی شود شما ارتباطتان را با هم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جناح را می پسندد شما یک جناح را، او یک خط سیاسی را دنبال می کند و شما یک خط سیاسی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این بحثهای سیاسی و جناحی و مطالبی که گاهی از جنبه های اعتقادی به افراد لطمه وارد نمی کند، باعث جدایی و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بحثم را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 دشمن قسم خورده است، قرآن هم می فرماید این دشمن چند چهره است؛ رانده شده است، قسم خورده است، قدرت مشارکت در مال و اولاد شما را دارد اگر با خدا نباشی به راحتی بر تو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مستقیم به دنبالت می آید نه در بیراهه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بیراهه که شیطان نمی خواهد خود او دارد به بیراهه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ماشینی که در جاده مسیرش کج شده، دیگر خودش در حال کج رفتن است شیطان در جاده ی مستقیم به سراغت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بدانید این شیطان چه حربه هایی دارد من وعده دادم این جلسه و جلسه ی بعد درباره ی این موضوع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علامت هایی دارد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خطوات یعنی 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این سیاستهای گام به گام شیطان و راههای نفوذش را بشناسد، قبلا گفته شد یک راه نفوذ شیطان کینه است، در سوره ی مائده، آیه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الشَّيْطَانُ أَنْ يُوقِعَ بَيْنَكُمُ الْعَدَاوَةَ وَالْبَغْضَاءَ فِي الْخَمْرِ وَالْمَيْسِرِ وَيَصُدَّكُمْ عَنْ ذِكْرِ اللَّهِ وَعَنِ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با شراب خواری، قماربازی، لهو و آلات موسیقی حرام، کینه و دشمنی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شکسته </w:t>
      </w:r>
      <w:bookmarkStart w:id="725" w:name="pg15449_149080"/>
    </w:p>
    <w:p>
      <w:pPr>
        <w:pStyle w:val="BookText"/>
        <w:rPr/>
      </w:pPr>
      <w:bookmarkEnd w:id="725"/>
      <w:r>
        <w:rPr>
          <w:rFonts w:ascii="IRNazanin" w:hAnsi="IRNazanin" w:eastAsia="IRNazanin"/>
          <w:color w:val="111111"/>
          <w:sz w:val="28"/>
          <w:sz w:val="28"/>
          <w:szCs w:val="28"/>
          <w:rtl w:val="true"/>
          <w:lang w:bidi="fa-IR"/>
        </w:rPr>
        <w:t>شدن حریم عفاف، ارتباطهای غیرشرعی، نگاههای شهوت آمیز، زمینه ی کینه و افسردگی را فراهم می کند؟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طریق خمر و میسر در بین شما کینه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میدانید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يَصُدَّكُمْ عَنْ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کینه ای شدی رابطه ات با خدا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ات با نماز هم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یک جمله، ریشه ی بسیاری از منکرات همین صفت کینه و بغضی است که شیطان در اثر گناه در دل انسان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حربه های شیطان را بشناسیم و از آن دوری کنیم که یک مورد آن کینه است</w:t>
      </w:r>
      <w:r>
        <w:rPr>
          <w:rFonts w:eastAsia="IRNazanin" w:cs="IRNazanin"/>
          <w:color w:val="111111"/>
          <w:sz w:val="28"/>
          <w:szCs w:val="28"/>
          <w:rtl w:val="true"/>
          <w:lang w:bidi="fa-IR"/>
        </w:rPr>
        <w:t>.</w:t>
      </w:r>
    </w:p>
    <w:p>
      <w:pPr>
        <w:pStyle w:val="Heading5"/>
        <w:numPr>
          <w:ilvl w:val="4"/>
          <w:numId w:val="1"/>
        </w:numPr>
        <w:rPr/>
      </w:pPr>
      <w:bookmarkStart w:id="726" w:name="__RefHeading___Toc7203043_2142443653"/>
      <w:bookmarkStart w:id="727" w:name="_Toc278"/>
      <w:bookmarkEnd w:id="726"/>
      <w:r>
        <w:rPr/>
        <w:t>2</w:t>
      </w:r>
      <w:r>
        <w:rPr>
          <w:rtl w:val="true"/>
        </w:rPr>
        <w:t>.</w:t>
      </w:r>
      <w:r>
        <w:rPr>
          <w:rtl w:val="true"/>
        </w:rPr>
        <w:t>زینت دادن گناه</w:t>
      </w:r>
      <w:bookmarkEnd w:id="72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حربه ی دیگر شیطان زینت دادن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دادن گناه مثل این است که به یک ماشین مدل پایین، با موتور ناسالم و با بدنه ی پوسیده، یک ظاهر فریبنده بدهند و آن را به شما گران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آن لحظه متوجه نشوید حتی ممکن است نمره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عوض شود، عنوان آن هم عوض شود، ولی در اولین مرتبه ی سوار شدن و راه رفتن خودش رانشان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فهمد این ماشین، ماشین سرپا نیست، و فقط زینت داده شده است، دیده اید وقتی بعضی خانه ها را می خری ظاهرش خیلی زیباست، اما وقتی یک ماه در آن زندگی میکنی کاشی آشپزخانه اش میریزد، سقف و پایه اش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اوضاع معلوم می شود خانه به گونه ای ساخته شده که ظاهرش فریبنده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شیطان این است که گناه را برای شما زینت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خودت میگویی اگر چهار تار موی من بیرون باشد چه میشود؟ چیزی نمی شود، اما از همین 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عنوان مثال اگر با نامحرم دست دادیم مگر به کجای عالم هستی بر می خورد؟ به هیچ جا، اما از اینجا شروع می شود و کم کم به جاهای دیگر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توجیه میکنیم که این همه دیگران ربا میگیرند یک بار هم ما ربا گرفتیم، رشوه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دروغ می گویند، ما هم یک دروغ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کم شروع می شود، اما به کم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کم </w:t>
      </w:r>
    </w:p>
    <w:p>
      <w:pPr>
        <w:pStyle w:val="BookText"/>
        <w:rPr/>
      </w:pPr>
      <w:r>
        <w:rPr>
          <w:rFonts w:ascii="IRNazanin" w:hAnsi="IRNazanin" w:eastAsia="IRNazanin"/>
          <w:color w:val="111111"/>
          <w:sz w:val="28"/>
          <w:sz w:val="28"/>
          <w:szCs w:val="28"/>
          <w:rtl w:val="true"/>
          <w:lang w:bidi="fa-IR"/>
        </w:rPr>
        <w:t>شروع میکند و به کم ختم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گناه را به جای یک حیوان اهلی برایت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 قصه ی مولوی 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روستایی گاوی داشت، که خیلی آن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شیر و زندگی اش را از آن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هایی که گاو را در آخور می بست، تاریک بود، می رفت دست به پشت این گاو میکشید، چون محل تأمین زندگی و سرمایه اش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 در یک شبی شیری آمد و این گاو را خورد، و در جای گاو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ناآگاه، مثل هر شب که در تاریکی میرفت دست به پشت گاو می کشید و او را نوازش میکرد، امشب آمد دست به پشت شیر کشید،</w:t>
      </w:r>
    </w:p>
    <w:p>
      <w:pPr>
        <w:pStyle w:val="BookText"/>
        <w:rPr/>
      </w:pPr>
      <w:r>
        <w:rPr>
          <w:rFonts w:ascii="IRNazanin" w:hAnsi="IRNazanin" w:eastAsia="IRNazanin"/>
          <w:color w:val="111111"/>
          <w:sz w:val="28"/>
          <w:sz w:val="28"/>
          <w:szCs w:val="28"/>
          <w:rtl w:val="true"/>
          <w:lang w:bidi="fa-IR"/>
        </w:rPr>
        <w:t>روستایی گاو بر آخورش ببست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گاوش خورد و بر جایش نشست</w:t>
      </w:r>
    </w:p>
    <w:p>
      <w:pPr>
        <w:pStyle w:val="BookText"/>
        <w:rPr/>
      </w:pPr>
      <w:r>
        <w:rPr>
          <w:rFonts w:ascii="IRNazanin" w:hAnsi="IRNazanin" w:eastAsia="IRNazanin"/>
          <w:color w:val="111111"/>
          <w:sz w:val="28"/>
          <w:sz w:val="28"/>
          <w:szCs w:val="28"/>
          <w:rtl w:val="true"/>
          <w:lang w:bidi="fa-IR"/>
        </w:rPr>
        <w:t>روستایی به سوی آخور رفت تا مثل هر شب گاوش را نوازش کند شروع کرد به نوازش کردن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میدانست که من شیر هستم این گونه مرا نوازش نمی کرد و دست به پشت من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شیر را گاو تلقی کرد، حیوان وحشی را اهلی دید و در واقع حیوان وحشی را نشناخت، و به عنوان حیوان اهلی با او برخورد کرد، آن وقت ممکن است همان شیر حمله کند و او را ببلعد و در درون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فرمود یکی از حربه هایش این است که زشتی گناه را زینت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لَهُ سُوءُ عَمَلِهِ فَرَآهُ حَسَناً </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من به همین دو گام و خطوه ی شیطان اکتفا می کنم که یکی بغض و کینه است و دیگری تزیین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سایر حربه ها و گام ها و خطواتی را که شیطان از آن طریق می تواند بر انسانها غالب بشود در جلسه بعد به محضر شما تقدیم خواهم 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 الله</w:t>
      </w:r>
      <w:r>
        <w:rPr>
          <w:rFonts w:eastAsia="IRNazanin" w:cs="IRNazanin"/>
          <w:color w:val="111111"/>
          <w:sz w:val="28"/>
          <w:szCs w:val="28"/>
          <w:rtl w:val="true"/>
          <w:lang w:bidi="fa-IR"/>
        </w:rPr>
        <w:t xml:space="preserve">. </w:t>
      </w:r>
      <w:bookmarkStart w:id="728" w:name="pg15449_149082"/>
    </w:p>
    <w:p>
      <w:pPr>
        <w:pStyle w:val="Heading3"/>
        <w:numPr>
          <w:ilvl w:val="2"/>
          <w:numId w:val="1"/>
        </w:numPr>
        <w:rPr/>
      </w:pPr>
      <w:bookmarkStart w:id="729" w:name="__RefHeading___Toc7203045_2142443653"/>
      <w:bookmarkStart w:id="730" w:name="_Toc279"/>
      <w:bookmarkEnd w:id="728"/>
      <w:bookmarkEnd w:id="729"/>
      <w:r>
        <w:rPr>
          <w:rtl w:val="true"/>
        </w:rPr>
        <w:t>سومین علت رویارویی</w:t>
      </w:r>
      <w:r>
        <w:rPr>
          <w:rtl w:val="true"/>
        </w:rPr>
        <w:t xml:space="preserve">: </w:t>
      </w:r>
      <w:r>
        <w:rPr>
          <w:rtl w:val="true"/>
        </w:rPr>
        <w:t xml:space="preserve">پیروی از شیطان </w:t>
      </w:r>
      <w:r>
        <w:rPr>
          <w:rtl w:val="true"/>
        </w:rPr>
        <w:t>(</w:t>
      </w:r>
      <w:r>
        <w:rPr/>
        <w:t>2</w:t>
      </w:r>
      <w:r>
        <w:rPr>
          <w:rtl w:val="true"/>
        </w:rPr>
        <w:t>)</w:t>
      </w:r>
      <w:bookmarkEnd w:id="730"/>
    </w:p>
    <w:p>
      <w:pPr>
        <w:pStyle w:val="Heading4"/>
        <w:numPr>
          <w:ilvl w:val="3"/>
          <w:numId w:val="1"/>
        </w:numPr>
        <w:rPr/>
      </w:pPr>
      <w:bookmarkStart w:id="731" w:name="__RefHeading___Toc7203047_2142443653"/>
      <w:bookmarkStart w:id="732" w:name="_Toc280"/>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 ۚ إِنَّمَا يَدْعُو حِزْبَهُ لِيَكُونُوا مِنْ أَصْحَابِ السَّعِيرِ</w:t>
      </w:r>
      <w:r>
        <w:rPr>
          <w:rStyle w:val="FootnoteAnchor"/>
          <w:rtl w:val="true"/>
        </w:rPr>
        <w:footnoteReference w:id="480"/>
      </w:r>
    </w:p>
    <w:p>
      <w:pPr>
        <w:pStyle w:val="Heading4"/>
        <w:numPr>
          <w:ilvl w:val="3"/>
          <w:numId w:val="1"/>
        </w:numPr>
        <w:rPr/>
      </w:pPr>
      <w:bookmarkStart w:id="733" w:name="__RefHeading___Toc7203049_2142443653"/>
      <w:bookmarkStart w:id="734" w:name="_Toc281"/>
      <w:bookmarkEnd w:id="733"/>
      <w:r>
        <w:rPr>
          <w:rtl w:val="true"/>
        </w:rPr>
        <w:t>مقدمه</w:t>
      </w:r>
      <w:bookmarkEnd w:id="73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وظایفی که به عنوان یک انسان مؤمن و کیس، بر عهده ی همه ی ما است شناخت دشمن و حربه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هر راهی که وارد می شود، انسان باید راه کار مقابله و مانع شدن از نفوذش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حربه های شیطان و شناخت دامها و راهکارهایی که شیطان از آن طریق روی افراد نفوذ می کند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اینها را نشناسیم، ممکن است نادانسته حزب شیطان شویم، ممکن است نادانسته از سلک حزب الله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مرتبه کلمه ی حزب الله آمده و سه مرتبه هم کلمه ی حزب الشيطان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 حزب شیطان خاسر وزیانکار است، اما حزب الله غالب و مفلح و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شاخصه های حزب الله و حزب الشيطان را نداند ممکن است ناخواسته داخل حزب الشيطان شود، همان گونه که بعضی از کسانی که در کربلا بودند، و با امام حسین جنگیدند، تبلیغات و کارهای اموی، تشخیص حق و باطل را برای آنها مشتبه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اینها فکر می کردند دارند ثواب می کنند، دارند کار خوب انجام میدهند، دارند جلوی یک بحران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تبركا با امام جنگیدند، مگر نمیگویید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يَوْمُ تبركت بِهِ بَنُو أُمَيَّةَ </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بعضی از اینها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 ظاهر تدین این حرکت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مهم </w:t>
      </w:r>
      <w:bookmarkStart w:id="735" w:name="pg15449_149083"/>
    </w:p>
    <w:p>
      <w:pPr>
        <w:pStyle w:val="BookText"/>
        <w:rPr/>
      </w:pPr>
      <w:bookmarkEnd w:id="735"/>
      <w:r>
        <w:rPr>
          <w:rFonts w:ascii="IRNazanin" w:hAnsi="IRNazanin" w:eastAsia="IRNazanin"/>
          <w:color w:val="111111"/>
          <w:sz w:val="28"/>
          <w:sz w:val="28"/>
          <w:szCs w:val="28"/>
          <w:rtl w:val="true"/>
          <w:lang w:bidi="fa-IR"/>
        </w:rPr>
        <w:t>است که انسان بداند شاخصه های حزب شیطان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سوره فاطر را ملاحظه کنید، آیه ی ششم این سوره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خیلی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است، این حرف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حواس من و شما را جمع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فَاتَّخِذُوهُ عَدُوًّا</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شما هم او را دشمن بدانید و ناخواسته به دنبال او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کریم می فرماید که شیطان با حزب و گروهش سعی می کند انسانها را اصحاب سعير و اصحاب جهنم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يَراكُمْ هُوَ 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شیطان و نیروهایش شما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در کمین است، در صراط مستقیم مینشیند، و سعی میکند هر کسی را به نوعی در مسیر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انسان گام های شیطان را بشناسد</w:t>
      </w:r>
      <w:r>
        <w:rPr>
          <w:rFonts w:eastAsia="IRNazanin" w:cs="IRNazanin"/>
          <w:color w:val="111111"/>
          <w:sz w:val="28"/>
          <w:szCs w:val="28"/>
          <w:rtl w:val="true"/>
          <w:lang w:bidi="fa-IR"/>
        </w:rPr>
        <w:t>.</w:t>
      </w:r>
    </w:p>
    <w:p>
      <w:pPr>
        <w:pStyle w:val="Heading4"/>
        <w:numPr>
          <w:ilvl w:val="3"/>
          <w:numId w:val="1"/>
        </w:numPr>
        <w:rPr/>
      </w:pPr>
      <w:bookmarkStart w:id="736" w:name="__RefHeading___Toc7203051_2142443653"/>
      <w:bookmarkStart w:id="737" w:name="_Toc282"/>
      <w:bookmarkEnd w:id="736"/>
      <w:r>
        <w:rPr>
          <w:rtl w:val="true"/>
        </w:rPr>
        <w:t>گفت وگوی شیطان با حضرت یحیی</w:t>
      </w:r>
      <w:bookmarkEnd w:id="737"/>
    </w:p>
    <w:p>
      <w:pPr>
        <w:pStyle w:val="BookText"/>
        <w:rPr/>
      </w:pPr>
      <w:r>
        <w:rPr>
          <w:rFonts w:ascii="IRNazanin" w:hAnsi="IRNazanin" w:eastAsia="IRNazanin"/>
          <w:color w:val="111111"/>
          <w:sz w:val="28"/>
          <w:sz w:val="28"/>
          <w:szCs w:val="28"/>
          <w:rtl w:val="true"/>
          <w:lang w:bidi="fa-IR"/>
        </w:rPr>
        <w:t>میگویند شیطان زمانی با حضرت یحیی گفت وگویی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گفت که جناب یحیی می خواهم تو را موعظه ای کنم، تو زیاد غذا می خوری و همین توفیق نماز شب و عبادت با خضوع و خشوع را از تو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حضرت یحیی بعد از این نصیحت و 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دشمن آمد و راهکار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غذایش را کاهش داد و گفت دیگر نمی گذارم این مانع جلوی عبادتم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من هم دیگر تو را نصیحت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و راهکاری که به تو گفتم، شما متوجه اشکال خودت شدی</w:t>
      </w:r>
      <w:r>
        <w:rPr>
          <w:rStyle w:val="FootnoteAnchor"/>
          <w:rtl w:val="true"/>
        </w:rPr>
        <w:footnoteReference w:id="484"/>
      </w:r>
    </w:p>
    <w:p>
      <w:pPr>
        <w:pStyle w:val="Heading4"/>
        <w:numPr>
          <w:ilvl w:val="3"/>
          <w:numId w:val="1"/>
        </w:numPr>
        <w:rPr/>
      </w:pPr>
      <w:bookmarkStart w:id="738" w:name="__RefHeading___Toc7203053_2142443653"/>
      <w:bookmarkStart w:id="739" w:name="_Toc283"/>
      <w:bookmarkEnd w:id="738"/>
      <w:r>
        <w:rPr>
          <w:rtl w:val="true"/>
        </w:rPr>
        <w:t>ملاقات شیطان با حضرت نوح</w:t>
      </w:r>
      <w:bookmarkEnd w:id="73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جریان طوفان نوح و بعد از این که طوفان نوح تمام شد، خیلی از خلاف کارها، گناه کارها و اهل عذاب و معصیت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حضرت نوح ملاقاتی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امام صادق علیه السلام است، طبیعتا فرازهای آن برای ما جنبه ی روایی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 شیطان خیلی اصرار کرد که نوح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ضرر نرسان، من نصیحت تو را نمی خواهم، تو با من کاری نداشته باش، مرا به خیر تو امید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مطالبی را به تو بگویم چون تو به گردن من حق داری، کار من سبک شد، خیلی از اینها با این طوفان و سیل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گفتن نصیحتش اصرار کرد، حضرت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وَجَدْنَا ابْنَ آدَمَ شَحِيحاً أَوْ حَرِيصاً أَوْ حَسُوداً أَوْ جَبَّاراً أَوْ عَجُولًا تلقفناة تَلَقُّفَ الْكُرَةِ فَإِذَا اجْتَمَعَتْ لَنَا هَذِهِ الْأَخْلَاقُ سمیناه شَيْطَاناً مَرِيداً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صفت وقتی در فرزند آدم باشد، بخل، حرص، عجله و حسادت و زورگویی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 به معنی بخل است، منتها از بخل هم یک درجه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آن بخل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بخيل فقط اموال خودش را نمی دهد، ولی شحيح شاید اگر دیگران هم بدهند ناراحت میشود؛ شاید خودش هم آن را مصرف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شحيح اشد از بخیل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گفت جناب نوح، انسان هایی که شحيح و بخیل، حریص،حسود و عجول هستند اینها مثل توپی که در دست بازیکن ها این طرف و آن طرف می رود، در دست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آدم را با این صفات بیابم به سادگی او را در سیطره و چنگ خودم می آورم</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ببینید شیطان خودش از کم شروع کرد ولی به کم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به مسایل مادی توجه کرد و به مسایل معنوی توجه نکرد؛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آدم بهترم، من از آتش هستم و آدم از خاک؛ اما توجه نکرد که درست است این آدم از خاک آفریده شده،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نَفَخْتُ فِيهِ مِنْ رُوحِي </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یک روح خدایی را حمل می کند، یک جسم خاکی و یک روح متعالی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بعد متعالی انسان توجه نکرد، به آن جنبه ی خاکی اش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بعد تكبر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ی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بیشتر می فهمم، تو به من میگویی سجده کن اما من بهترم، تو اشتباه </w:t>
      </w:r>
    </w:p>
    <w:p>
      <w:pPr>
        <w:pStyle w:val="BookText"/>
        <w:rPr/>
      </w:pPr>
      <w:r>
        <w:rPr>
          <w:rFonts w:ascii="Amiri" w:hAnsi="Amiri" w:eastAsia="Amiri" w:cs="Amiri"/>
          <w:color w:val="111111"/>
          <w:sz w:val="28"/>
          <w:sz w:val="28"/>
          <w:szCs w:val="28"/>
          <w:rtl w:val="true"/>
          <w:lang w:bidi="ar-SA"/>
        </w:rPr>
        <w:t>می کنی، و به همین ترتیب کفر ایجاد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به درجه، استدراج؛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وقتی انسانی پله پله پایین می آید به این میگویند استدراج، یعنی سقوط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 هم رانده شد و در مرحله ی بعد هم قسم خورد همه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توجه به جنبه ی مادی نه معنوی، بعد تکبر، بعد استنکاف از سجده، بعد همین گونه ادامه یافت تا رانده شدن و اعتراض به علم و آفرینش خدا، و قسم به گمراهی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من تاکید میکنم ما باید این خطوات و گام های شیطان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سیاست گام به گام دارد، گاهی ناخواسته انسان وارد حزب شیطان می شود، گاهی انسان ناخواسته در دام شیطان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جلوی این خطوات را از راه خودش گرفت، انسان باید ببیند خطر و دشمن از چه راهی وارد شده، از همان جا و به همان طریق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انبار گندم سوراخهای موش پیدا شد، باید همان سوراخ را گرفت و اجازه نداد موش گندمها را از انبار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نه موش دزد در انبان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اعمال چل ساله کجاست</w:t>
      </w:r>
    </w:p>
    <w:p>
      <w:pPr>
        <w:pStyle w:val="BookText"/>
        <w:rPr/>
      </w:pPr>
      <w:r>
        <w:rPr>
          <w:rFonts w:ascii="IRNazanin" w:hAnsi="IRNazanin" w:eastAsia="IRNazanin"/>
          <w:color w:val="111111"/>
          <w:sz w:val="28"/>
          <w:sz w:val="28"/>
          <w:szCs w:val="28"/>
          <w:rtl w:val="true"/>
          <w:lang w:bidi="fa-IR"/>
        </w:rPr>
        <w:t>پس در اول دفع شر موش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در جمع گندم گوش کن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یُزَکِّیهِم وَ يُعَلِّمُهُمْ </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اول پیرایش، بعد آرایش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تخلیه و بعد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یک ظرف گلی شیر بریزی آن شیر هم گل آلود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میگوید اول پاک و تزکیه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در ابتدا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این قرآن مال انسان هایی است که تقوا دارند، اصلا قرآن آمده که خودش تقوا ایجاد کند، پس چرا اولین سخنش این است؟ به این دلیل که قرآن بر کسی می تواند اثر کند که در وجود او زمینه ی پذیرش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پیغمبر برای ابوجهل قرآن خواند، خودش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اعْلَمْ هُوَ الصَّادِقِ ؛ من میدانم حق با پیغمبر است، </w:t>
      </w:r>
      <w:bookmarkStart w:id="740" w:name="pg15449_149086"/>
    </w:p>
    <w:p>
      <w:pPr>
        <w:pStyle w:val="BookText"/>
        <w:rPr/>
      </w:pPr>
      <w:bookmarkEnd w:id="740"/>
      <w:r>
        <w:rPr>
          <w:rFonts w:ascii="IRNazanin" w:hAnsi="IRNazanin" w:eastAsia="IRNazanin"/>
          <w:color w:val="111111"/>
          <w:sz w:val="28"/>
          <w:sz w:val="28"/>
          <w:szCs w:val="28"/>
          <w:rtl w:val="true"/>
          <w:lang w:bidi="fa-IR"/>
        </w:rPr>
        <w:t>ولی ایمان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الاوجاع زندیق، کمونیست و دهری و مادی گراست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دهری به کسانی می گفتند که خدا و قیامت را منکر بودند، به تعبیر امروزی آن متریالیسم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جلسه با امام صادق بحث کرد، در یک جلسه امام آن قدر زیبا با او بحث کرد که همه ی راههایی را که منجر به کفر میشد بر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وقتی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فکر کنم او امروز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می میرد، او کور است، خوب گوش می دهد، ولی توجه و گیرایی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ظاهری دارد امام را می بیند اما تأثیر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گام های شیطان را نشناسیم شاید به آن مبتلا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گامها زیاد است، من در مورد آن را جلسه ی قبل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یک گام شیطان کینه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الشَّيْطَانُ أَنْ يُوقِعَ بَيْنَكُمُ الْعَدَاوَةَ وَالْبَغْضَاءَ </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عرض کردم سعی کنید با برادر ، فامیل، آشنا، پدر، مادر، دوست، کینه نداشته باشید، قهر نباشید و اختلاف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ی حجرات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فَأَصْلِحُوا بَيْنَ أَخَوَيْكُمْ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رابطه تان را با هم خوب و اصلاح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لَعَلَّکُم تُرحَمونَ</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تا رحم خدا شامل حالتان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هم رحم نکنید، از خدا توقع رحم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 امیرمؤمنان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نؤف ارْحَمْ تُرْحَمْ </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از دیگران بگذر تا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 بگذرید تا خداوند شما را مورد لطف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گام شیطان کینه و دیگری تزیین گناه است یعنی شیطان گناه را زیبا جلوه می دهد</w:t>
      </w:r>
      <w:r>
        <w:rPr>
          <w:rFonts w:eastAsia="IRNazanin" w:cs="IRNazanin"/>
          <w:color w:val="111111"/>
          <w:sz w:val="28"/>
          <w:szCs w:val="28"/>
          <w:rtl w:val="true"/>
          <w:lang w:bidi="fa-IR"/>
        </w:rPr>
        <w:t>.</w:t>
      </w:r>
    </w:p>
    <w:p>
      <w:pPr>
        <w:pStyle w:val="Heading4"/>
        <w:numPr>
          <w:ilvl w:val="3"/>
          <w:numId w:val="1"/>
        </w:numPr>
        <w:rPr/>
      </w:pPr>
      <w:bookmarkStart w:id="741" w:name="__RefHeading___Toc7203055_2142443653"/>
      <w:bookmarkStart w:id="742" w:name="_Toc284"/>
      <w:bookmarkEnd w:id="741"/>
      <w:r>
        <w:rPr>
          <w:rtl w:val="true"/>
        </w:rPr>
        <w:t>سومین گام شیطان</w:t>
      </w:r>
      <w:r>
        <w:rPr>
          <w:rtl w:val="true"/>
        </w:rPr>
        <w:t xml:space="preserve">: </w:t>
      </w:r>
      <w:r>
        <w:rPr>
          <w:rtl w:val="true"/>
        </w:rPr>
        <w:t>فرصت سوزی</w:t>
      </w:r>
      <w:bookmarkEnd w:id="7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دیگر شیطان تسویف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تسویف یعنی فرصت سوزی، یعنی از دست دادن </w:t>
      </w:r>
      <w:bookmarkStart w:id="743" w:name="pg15449_149087"/>
    </w:p>
    <w:p>
      <w:pPr>
        <w:pStyle w:val="BookText"/>
        <w:rPr/>
      </w:pPr>
      <w:bookmarkEnd w:id="743"/>
      <w:r>
        <w:rPr>
          <w:rFonts w:ascii="IRNazanin" w:hAnsi="IRNazanin" w:eastAsia="IRNazanin"/>
          <w:color w:val="111111"/>
          <w:sz w:val="28"/>
          <w:sz w:val="28"/>
          <w:szCs w:val="28"/>
          <w:rtl w:val="true"/>
          <w:lang w:bidi="fa-IR"/>
        </w:rPr>
        <w:t>وقت، یعنی امروز و فردا کردن</w:t>
      </w:r>
    </w:p>
    <w:p>
      <w:pPr>
        <w:pStyle w:val="BookText"/>
        <w:rPr/>
      </w:pPr>
      <w:r>
        <w:rPr>
          <w:rFonts w:ascii="IRNazanin" w:hAnsi="IRNazanin" w:eastAsia="IRNazanin"/>
          <w:color w:val="111111"/>
          <w:sz w:val="28"/>
          <w:sz w:val="28"/>
          <w:szCs w:val="28"/>
          <w:rtl w:val="true"/>
          <w:lang w:bidi="fa-IR"/>
        </w:rPr>
        <w:t>خاربن در قوت و برخاستن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خارکن در سستی و در کاستن</w:t>
      </w:r>
    </w:p>
    <w:p>
      <w:pPr>
        <w:pStyle w:val="BookText"/>
        <w:rPr/>
      </w:pPr>
      <w:r>
        <w:rPr>
          <w:rFonts w:ascii="IRNazanin" w:hAnsi="IRNazanin" w:eastAsia="IRNazanin"/>
          <w:color w:val="111111"/>
          <w:sz w:val="28"/>
          <w:sz w:val="28"/>
          <w:szCs w:val="28"/>
          <w:rtl w:val="true"/>
          <w:lang w:bidi="fa-IR"/>
        </w:rPr>
        <w:t>این که انسان دائم بگوید فردا، پس فردا، حالا درس می خوانیم، حالا خوب می شویم، حالا اصلاح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خبر دارد چقدر عمر می کند؟ مگر انسان می داند که حتما پیر می شود و فرصت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فرصت هم پیدا شود، این فرصت جوانی و نوجوانی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زیادی هستند که اکنون برای از دست رفتن فرصتهای جوانی شان تأسف می خورند، اینها برای ما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تَسویفَ بعملک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بپرهیز از این که تسویف و فرصت سوزی کنی و کارت را به آینده موکول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 و بهره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فرصتهایت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قیام کربلا توجه کنید، چه افرادی فرصت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قصد همه ی آنها هم بد نبود، اما انسان گاهی ناخواسته فرصت را از دست میدهد</w:t>
      </w:r>
      <w:r>
        <w:rPr>
          <w:rFonts w:eastAsia="IRNazanin" w:cs="IRNazanin"/>
          <w:color w:val="111111"/>
          <w:sz w:val="28"/>
          <w:szCs w:val="28"/>
          <w:rtl w:val="true"/>
          <w:lang w:bidi="fa-IR"/>
        </w:rPr>
        <w:t>.</w:t>
      </w:r>
    </w:p>
    <w:p>
      <w:pPr>
        <w:pStyle w:val="Heading4"/>
        <w:numPr>
          <w:ilvl w:val="3"/>
          <w:numId w:val="1"/>
        </w:numPr>
        <w:rPr/>
      </w:pPr>
      <w:bookmarkStart w:id="744" w:name="__RefHeading___Toc7203057_2142443653"/>
      <w:bookmarkStart w:id="745" w:name="_Toc285"/>
      <w:bookmarkEnd w:id="744"/>
      <w:r>
        <w:rPr>
          <w:rtl w:val="true"/>
        </w:rPr>
        <w:t>طرماح بن حکم</w:t>
      </w:r>
      <w:bookmarkEnd w:id="74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ابن حکم یکی از اصحاب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مسیری که امام به سوی کربلا و کوفه می رفت با حضرت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ظاهرأ این اتفاق در همان روزهایی است که حر ابن یزید ریاحی لشکر امام را محاصره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طرماح با چند نفر آمدند، حر به امام عرض کرد اینها باید به کوفه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لشکر من هستند و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اینها با شما نبودند اینها الان آمدند 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اینها با من هستند کاری با آنها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آمدند، امام از 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چه خبر؟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قیس ابن مسهر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مثل مسلم نماینده ی امام در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شما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رِجالُ صَدَقُوا ما عاهَدُوا اللَّهَ عَلَيْهِ ؛ فَمِنْهُمْ مَنْ قَضى نَحْبَهُ وَ مِنْهُمْ مَنْ يَنْتَظِرُ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بعضیها رفتند، بعضی ها منتظر 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دستانش را بالا آورد و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اجْمَعْ بیننا وَ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ما را هم به اینها ملحق کن، بین ما و بین این شهدا یعنی قیس و دیگران اجتماع قرار بده تا ما به هم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درباره ی اوضاع کوفه از آنها سؤالاتی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جاست، آنها پنج، شش نفر بودند، همه آنها ایستادند، اما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در کوفه کارهایی دارم، می روم مقداری کارهایم را سر و سامان بدهم، برای زن و بچه ام آذوقه ببرم، مقداری سفارش های مالی دارم، اینها را انجام می دهم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یک وقت جا 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 بر می گردم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حسین علاقه مند بود، انسان خوبی هم بود، می خواهم عرض کنم معلوم نیست فرصت سوزی حتما با قصد سوء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فرصتها ناخواسته از دست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 وقتی برگشت امام حسین شهید شده بود، زمانی رسید که دیگر خبر شهادت امام حسین منتشر شده بود و طبق این نقل تاریخی نتوانست به امام بپیوندد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گاهی هم قابل جبران نیست، و فرصت ها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گامهای شیطان، تسویف است؛ فردا فردا کردن، از دست دادن آن انرژی و توانی که یک جوان دارد، حافظه تان خوب است، می توانید قرآن حفظ کنید، شعر حفظ کنید، قدرت عبادت و بندگی دارید، می توانید ساعت ها روی پا بایستید، می توانید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که از یک حدی گذشت،امکان کسب این انرژی برای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از چهار چیز سئوال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میگویند آن را از کجا آوردی و در کجا صرف 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سؤال می شود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مگر جوانی جزو عمر نیست؟ چون که صد آمد نود هم پیش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گوید از عمر سئوال می شود، از جوانی هم سئوال می شود؟ معلوم است که جوانی حساب جداگانه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دارد و در واقع فصل دیگری و حساب دیگری روی آن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 هایی </w:t>
      </w:r>
      <w:bookmarkStart w:id="746" w:name="pg15449_149089"/>
    </w:p>
    <w:p>
      <w:pPr>
        <w:pStyle w:val="BookText"/>
        <w:rPr/>
      </w:pPr>
      <w:bookmarkEnd w:id="746"/>
      <w:r>
        <w:rPr>
          <w:rFonts w:ascii="IRNazanin" w:hAnsi="IRNazanin" w:eastAsia="IRNazanin"/>
          <w:color w:val="111111"/>
          <w:sz w:val="28"/>
          <w:sz w:val="28"/>
          <w:szCs w:val="28"/>
          <w:rtl w:val="true"/>
          <w:lang w:bidi="fa-IR"/>
        </w:rPr>
        <w:t>که از پیغمبر می گرفتند همین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جوان های ما را فاسد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هم حق داشتند این حرف را بزنند، فطرت جوان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حکم یک جوان است که تازه موی بر صورتش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امام صادق را اصلا قبول نداشت، در خط امام صادق هم نبود، چند جلسه آمد و خدمت امام صادق نشست و با دیدن امام عوض شد، مرید شد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اگر هم جوان یک ناسازگاری دارد، این سطحی است عمیق نیست و زود کنار می رود، دیدید بعضی آهن ها وقتی یک لایه زنگ روی آن می نشیند، می شود زود آن را زدود، ولی بعضی آهن ها تا چکش میزنی یا روی آن دست می گذاری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مرحله رسید دیگر مشکل است، کاری کنی یک جا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لایه های سطحی را زود می تواند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زندگیتان تسویف نباشد، سعی کنید اشتباهات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همه ی اهل جلسه، و برای خودم عرض می کنم به اسلام بن 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کوچه ای که بن بست است کوچه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بخواهد از کوچه ی گناه به هدفش برسد، نمی رسد و آخر آن بن بست است، انتهای کوچه ی گناه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اینگونه نبود؟ مگر عمرسعد از کوچه ی گناه به حکومت ری رسید؟ مگر خولی و سنان به هدفشان رسیدند؟ انتهای کوچهی گناه بن بست است، اما اسلام بن بست ندارد</w:t>
      </w:r>
      <w:r>
        <w:rPr>
          <w:rFonts w:eastAsia="IRNazanin" w:cs="IRNazanin"/>
          <w:color w:val="111111"/>
          <w:sz w:val="28"/>
          <w:szCs w:val="28"/>
          <w:rtl w:val="true"/>
          <w:lang w:bidi="fa-IR"/>
        </w:rPr>
        <w:t>.</w:t>
      </w:r>
    </w:p>
    <w:p>
      <w:pPr>
        <w:pStyle w:val="Heading4"/>
        <w:numPr>
          <w:ilvl w:val="3"/>
          <w:numId w:val="1"/>
        </w:numPr>
        <w:rPr/>
      </w:pPr>
      <w:bookmarkStart w:id="747" w:name="__RefHeading___Toc7203059_2142443653"/>
      <w:bookmarkStart w:id="748" w:name="_Toc286"/>
      <w:bookmarkEnd w:id="747"/>
      <w:r>
        <w:rPr>
          <w:rtl w:val="true"/>
        </w:rPr>
        <w:t>امیدبخش ترین آیه قرآن</w:t>
      </w:r>
      <w:bookmarkEnd w:id="74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امیرالمؤمنين بين أصحابشان نشسته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نظرشما امیدبخش ترین آیه در قرآن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أَرْجِعَ آيَةً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همه ی آیات قرآن نورانی است، اما بعضی آیه ها قرر است، قرر است،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علامه طباطبایی، قرر آیات است، و شاه کلید را به دست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در قرآن امیدبخش ترین است؟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بگویم؟ آقا فرمود</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وَيَغْفِرُ مَا دُونَ ذَٰلِكَ لِمَنْ يَشَاءُ</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که میگوید خدا هر گناهی را می بخشد، غیر از شرک، فقط شرک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واسع است، گسترده است اما امیدبخش ترین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امیرالمؤمنين من عرض کنم؟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سُوءاً أَوْ یَظْلِمْ نَفْسَهُ ثُمَّ یَسْتَغْفِرِ اللَّهَ یَجِدِ اللَّهَ غَفُوراً رَحیماً</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هر کس عمل زشتی انجام دهد یا بر خویشتن ستم کند و سپس از خداوند آمرزش بخواهد، خداوند را غفار و رحیم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آیه ی گسترده ای است، ولی امیدبخش ترین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عِبَادِيَ الَّذِينَ أَسْرَفُوا عَلَى أَنْفُسِهِمْ لَا تَقْنَطُوا مِنْ رَحْمَةِ اللَّهِ</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ای بندگان من که بر خویش اسراف کردید، از رحمت خداوند مأيوس نشوید، چون یاس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خوب است،ولی آیه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إِذَا فَعَلُوا فَاحِشَةً أَوْ ظَلَمُوا أَنْفُسَهُمْ ذَكَرُوا اللَّهَ فَاسْتَغْفَرُوا لِذُنُوبِهِمْ وَمَنْ يَغْفِرُ الذُّنُوبَ إِلَّا اللَّهُ </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که می گوید هر کسی فاحشه ای، کار ناسزایی انجام داده، استغفارکند، خدا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اینهایی که می گویید آیاتی است که گسترده است، پیام دارد، اما امیدبخش ترین آیه در قرآن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طَرَفَيِ النَّهَارِ وَزُلَفًا مِنَ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بخوان، در صبح، مغرب و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يُذْهِبْنَ السَّيِّئاتِ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نماز بخوان که این نماز سیئات را می برد و میشوید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یک وقتی جوانی در مدینه گناه می کرد، مردم آمدند به پیغمبر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 می خواند یا </w:t>
      </w:r>
      <w:bookmarkStart w:id="749" w:name="pg15449_149091"/>
    </w:p>
    <w:p>
      <w:pPr>
        <w:pStyle w:val="BookText"/>
        <w:rPr/>
      </w:pPr>
      <w:bookmarkEnd w:id="749"/>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نماز هم می خواند، ولی گناه هم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این گونه است که نماز خوان هم گاهی ممکن است خطا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نمازمی خواند دست از خطا برمی دارد، چون خدا در قرآن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الصَّلَاةَ تَنْهَىٰ عَنِ الْفَحْشَاءِ وَالْمُنْكَرِ ۗ </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نماز جلو فحشا و منکر را می گیرد، اگر نماز می خوانیم و فحشا و منکر هم مرتکب می شویم اشکال در نمازمان است، باید آن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جلو فحشا و منکر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می گویند نماز جماعت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مسجدها انقلاب ما را ایجاد کرد، و این عاشورا و هیئت ها و دسته جات نظام ما را حفظ کرد</w:t>
      </w:r>
      <w:r>
        <w:rPr>
          <w:rFonts w:eastAsia="IRNazanin" w:cs="IRNazanin"/>
          <w:color w:val="111111"/>
          <w:sz w:val="28"/>
          <w:szCs w:val="28"/>
          <w:rtl w:val="true"/>
          <w:lang w:bidi="fa-IR"/>
        </w:rPr>
        <w:t>.</w:t>
      </w:r>
    </w:p>
    <w:p>
      <w:pPr>
        <w:pStyle w:val="Heading4"/>
        <w:numPr>
          <w:ilvl w:val="3"/>
          <w:numId w:val="1"/>
        </w:numPr>
        <w:rPr/>
      </w:pPr>
      <w:bookmarkStart w:id="750" w:name="__RefHeading___Toc7203061_2142443653"/>
      <w:bookmarkStart w:id="751" w:name="_Toc287"/>
      <w:bookmarkEnd w:id="750"/>
      <w:r>
        <w:rPr>
          <w:rtl w:val="true"/>
        </w:rPr>
        <w:t>جبران فرصت سوزی ها</w:t>
      </w:r>
      <w:bookmarkEnd w:id="75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گفتند تسویف بد است، یعنی فرصت سوزی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ی مقابلش هم، جبران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امشب چه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بستگی به نوع گناه دارد، شخصی غیبت کرده بود پیش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خجالت میکشم به طرف بگویم غیبتت را کردم، گاهی هم وقتی میگویی بدتر می شود، روابط به هم می ریزد و طرف مقابل رابطه ای را هم که داشته دیگر از انسان قطع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کنم؟ بروم بگویم؟ گاهی انسان خجالت میکشد بعضی حرفها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عزیزان، غیبت هر آن چیزی است که نتوانید در مقابل آن شخص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نتوانستید حرفی را در مقابل کسی بگویید حرفی که اگر بگویی او ناراحت شود و آن حرف را پشت سر او بگویی این می شود غیبت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رَسُولُ اللَّهِ صلی اللَّهِ علیه وَ اله مَا كَفَّارَةُ الِاغْتِيَابَ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کنم، غیبت کردم حالا هم خجالت میکشم به طرف بگویم، چه کنم؟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تَسْتَغْفِرُ لِمَنِ اغْتَبْتَهُ كَمَا ذکرته </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برای کسی که غیبتش را کردی، دعاکن، برای او طلب آمرزش کن، میدانید روایت داریم بعضی ها در روزقیامت ورشکست می شوند، حالا در این دنیا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ورشکست زیاد داریم یک نفر چک بی محل میدهد، سرمایه ندارد، جنس ارزان می شود، گران می شود، ولی ورشکستگیهای این دنیا، بالاخره گاهی جبران می شود، كاسبها جمع می شوند، وام میدهند، زیر بغلش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شخص ورشکسته راه می افتد؛ اما بعضی وقتها ورشکستگی قابل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بعضیها در صحرای محشر ورشکست می شوند، چگونه؟ وقتی پرونده ی اعمالشان را به آنها می دهند، می بینند خیلی عالی است؛ نماز، قرآن، مسجد، زیارت عاشورا، همه چیز داخل پرونده است؛ ولی می بینند یک صف طولانی منتظر این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ها می پرسند این صف با من چه کار دارند؟ ما که کارنامه مان را گرفته ایم، اجازه بدهید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اینها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فرد غیبت کرده ای، به آن یکی تهمت زده ای، مال این یکی را خورده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اینها هم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در گرفتاری از کوچکترین درخواست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وضع انسان خوب است، ممکن است از خیلی چیزها بگذرد، ولی وقتی گرفتار می شود اگر صد تومان هم از کسی بخواهد به سراغش می رود، می گوید ندارم،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غیبت ما را کرده اید، پس ثواب نمازت مال من است، ثواب روزهات مال آن یکی، ثواب حجت مال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اعمال او را می گیرند، او نگاه می کند می بیند ورشکست شد، پرونده خالی شد، دیگر هم هیچ کس زیر بغلش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نه وام میدهند و نه کاسبی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ارْجِعُوا وَراءَكُمْ فَالْتَمِسُوا نُوراً </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برگرد، اگر می توانی دوباره از آن دنیا سرمایه بیاور، که دیگر امکان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به اصل جبران در زندگی تان اهمیت بدهید، هر کجا بودید، هر کجا هستید گذشته را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مخفیانه گناه کردی، مخفیانه ثواب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سَيِّئَةً فِي السِّرِّ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گناهی کرده، هیچ کس هم خبر ندارد، و سری بوده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فَلْيَعْمَلْ حَسَنَةً فِي السِّرِّ </w:t>
      </w:r>
      <w:r>
        <w:rPr>
          <w:rFonts w:eastAsia="IRNazanin" w:cs="IRNazanin"/>
          <w:color w:val="111111"/>
          <w:sz w:val="28"/>
          <w:szCs w:val="28"/>
          <w:rtl w:val="true"/>
          <w:lang w:bidi="fa-IR"/>
        </w:rPr>
        <w:t>»</w:t>
      </w:r>
      <w:r>
        <w:rPr>
          <w:rStyle w:val="FootnoteAnchor"/>
          <w:rtl w:val="true"/>
        </w:rPr>
        <w:footnoteReference w:id="50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سری صدقه بده، نیمه شب که همه خواب هستند و کسی نمی بیند،بلند شو نماز بخوان،کارهای مثبتی انجام بده که هیچ کس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سيئه ی سری حسنه ی سری است، اگر آشکارا گناه کردی، حسنه ی آشکار انجام بده، اینها همه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چیز سیئات را تبدیل به حسنات می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كُنَّ فِيهِ وَ كَانَ مِنْ قَرْنِهِ إِلَى قَدَمِهِ ذُنُوباً بَدَّلَهَا اللَّهُ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هستند؟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گفتن، خدا از انسان راستگو خوشش می آید، چون خدا خودش مظهر صدق است، مظهر سلام است، مظهر امنیت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شرم، اگر کسی حیا داشته باشد خداوند گناهانش را می بخشد و سیئاتش را از بین می برد و به جای آن حسناتش را می نویسد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اخلاقی، انسان دلش میسوزد برای کسانی که نمازشان، روزه شان، کمک کردن شان، دینشان خوب است، اما با زن و بچه شان خیلی بداخلاقند و بد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اخلاق بدشان به آن اعمال خوبشان لطمه می زند،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شکر نعمات را به جا آوردن؛ یکی از مواردی که اصل جبران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و روایات زیاد داریم، به این آیه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سارعوا إِلى مَغْفِرَةٍ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را تابلو کند تا هر روز در خانه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بدوید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بشتابیم؟ چه میدهند که بشتابیم؟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سارعوا إِلى مَغْفِرَةٍ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خدا می خواهد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خواهد بهشت را هم به شما بدهد، بهشت هم که چیز کمی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عَرْضُهَا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نمی توان تصور کرد، به بعضی ها میگویی آقا این کار را نکن، میگوید خودم می خواهم بسوزم، به شما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شود، واقعا مشکل است، تصورش هم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طرز تفکر را از ذهنمان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به سوی مغفرت،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بشتابیم با کدام ماشین بیاییم که برسیم؟ کدام وسیله را سوار شویم که برسیم؟ قرآن وسیله اش را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أعِدَّت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لِلمُتَّقینَ</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یک وسیله اش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ی دیگر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يُنْفِقُونَ فِي السَّرَّاءِ وَ الضَّرَّاءِ </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انفاق است، چه در حال دارا بودن و چه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من که چیزی ندارم چگونه انفاق کنم؟ پاسخ این است که انفاق همه اش به داشتن مال نیست، گاهی انسان سخنش را انفاق میکند، گاهی آبرویش را برای کسی گرو می گذارد، گاهی دو ساعت وقت می گذارد دعوای دو نفر را حل می کند، اصلاح ذات البين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وقت می گذارد ضامن کسی می شود، گاهی بین پدر و پسری که با هم اختلاف دارند دوستی برقرار می کند، گاهی جوانی را در مسیر درست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رَزَقْناهُمْ </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از هر چه به شما داده ایم؛ به یکی بیان داده ایم، به یکی آبرو داده ایم، گاهی یک نفر می تواند زمینه ی ازدواج صد تا جوان را در فامیل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چقدر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بالاترین شفاعت در مورد ازدواج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ازدواج در کشور ما سنتی است فقط پدر و مادرها هر چه توان داشته باشند در امر ازدواج دخیل هستند؛ اما نهادینه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نهادینه کرد، در فامیل ها افرادی هستند که موجه هستند و می توانند واسطه آشنایی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پول دارد، می تواند هزینه اش را بدهد، یک نفر آبرو دارد، می تواند ضامن وام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با ارزشی است که می تواند ما را بالا ببرد و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ثواب فقط حج و زکات و عمره و زیارت امام رضا است، آنها هم در جای خود ارزشمند هستند خیلی هم خوب است، ثواب دارند، اما گاهی غافل هستیم که اطرافمان ثواب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راه انداختن کار یک خانواده، یک جوان، برداشتن بار از دوش کسی، به انسان توفیقاتی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شاروا إلى مغفرة من ربم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مغفرت می دهند، بهشت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با چه مرکبی بیاییم؟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عَرْضُهَا السَّماواتُ وَ الْأَرْضُ أُعِدَّتْ لِلْمُتَّقِينَ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باش، گناه نکن،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w:t>
      </w:r>
      <w:bookmarkStart w:id="752" w:name="pg15449_149095"/>
    </w:p>
    <w:p>
      <w:pPr>
        <w:pStyle w:val="BookText"/>
        <w:rPr/>
      </w:pPr>
      <w:bookmarkEnd w:id="752"/>
      <w:r>
        <w:rPr>
          <w:rFonts w:ascii="IRNazanin" w:hAnsi="IRNazanin" w:eastAsia="IRNazanin"/>
          <w:color w:val="111111"/>
          <w:sz w:val="28"/>
          <w:sz w:val="28"/>
          <w:szCs w:val="28"/>
          <w:rtl w:val="true"/>
          <w:lang w:bidi="fa-IR"/>
        </w:rPr>
        <w:t>يُنْفِقُونَ فِي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انفاق کن، چه داری و چه نداری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الْكاظِمِينَ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عصبانی شدی،خشمت را کنترل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من خشمم را در مقابل تو کنترل می کنم، وقتی که تو بنده ی من هستی عصبانی شدی، خودت را کنترل کردی، فحش ندادی، ناسزا نگفتی، من که خالق تو هستم، من هم تو را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بالاترین اثر کظم غيظ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 آدم می ترسد، مقابله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كظم غيظ نیست؛ چون اگر توان داشت فحش میداد و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انسان در اوج قدرت به خاطر خدا خشمش را فرو ببرد، خدا میگوید بنده ی من، خشمت را کنترل کردی، من هم خشمم را کنترل می کنم و رحمتم را شامل حالت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 وَالْعَافِينَ عَنِ النَّاسِ</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مردم را ببخش، کینه ها را کنار بگذار، اختلافها و جدایی ها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عفو کردی من خدا که خالق تو هستم، تو را عفو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آیه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این آیه را چند بار در روز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وَسَارِعُوا إِلَىٰ مَغْفِرَةٍ مِنْ رَبِّكُمْ </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اگر مغفرت می خواهید راهش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جبران اهمیت بدهید، خیلی مهم است</w:t>
      </w:r>
      <w:r>
        <w:rPr>
          <w:rFonts w:eastAsia="IRNazanin" w:cs="IRNazanin"/>
          <w:color w:val="111111"/>
          <w:sz w:val="28"/>
          <w:szCs w:val="28"/>
          <w:rtl w:val="true"/>
          <w:lang w:bidi="fa-IR"/>
        </w:rPr>
        <w:t>.</w:t>
      </w:r>
    </w:p>
    <w:p>
      <w:pPr>
        <w:pStyle w:val="Heading4"/>
        <w:numPr>
          <w:ilvl w:val="3"/>
          <w:numId w:val="1"/>
        </w:numPr>
        <w:rPr/>
      </w:pPr>
      <w:bookmarkStart w:id="753" w:name="__RefHeading___Toc7203063_2142443653"/>
      <w:bookmarkStart w:id="754" w:name="_Toc288"/>
      <w:bookmarkEnd w:id="753"/>
      <w:r>
        <w:rPr>
          <w:rtl w:val="true"/>
        </w:rPr>
        <w:t>سلیمان صرد خزاعی</w:t>
      </w:r>
      <w:bookmarkEnd w:id="75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قضیه ی کربلا تمام شد، سليمان ابن صرد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رؤسای قبایل کوفه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کوفه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کاری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 کوفه کسانی نبودند که در کربلا با امام حسین جنگیده بودند، آنها فقط امام حسین را یاری نکرده بودند، والا با امام حسین بودند؛ علت اصلی آن هم این بود که خیلی ترس و وحشت در آنجا حاکم بود، ابن زیاد واقعا راههای خروجی کوفه را بسته بود و اجازه نمیداد خیلیها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ابن صرد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شما چه کار کردید؟ شما کاری کردید که مردم </w:t>
      </w:r>
      <w:bookmarkStart w:id="755" w:name="pg15449_149096"/>
    </w:p>
    <w:p>
      <w:pPr>
        <w:pStyle w:val="BookText"/>
        <w:rPr/>
      </w:pPr>
      <w:bookmarkEnd w:id="755"/>
      <w:r>
        <w:rPr>
          <w:rFonts w:ascii="IRNazanin" w:hAnsi="IRNazanin" w:eastAsia="IRNazanin"/>
          <w:color w:val="111111"/>
          <w:sz w:val="28"/>
          <w:sz w:val="28"/>
          <w:szCs w:val="28"/>
          <w:rtl w:val="true"/>
          <w:lang w:bidi="fa-IR"/>
        </w:rPr>
        <w:t>در زمان موسی با گوساله ی سامری کردند، رفتند گوساله 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نجات پیدا کنید، راهش این است همان چیزی که موسی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گوساله پرست شدند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ظَلَمْتُمْ أَنْفُسَكُمْ بِاتِّخَاذِكُمُ الْعِجْلَ فَتُوبُوا إِلَىٰ بَارِئِكُمْ فَاقْتُلُوا أَنْفُسَكُمْ</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برگردید، گوساله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مثل ابن زیاد و یزید، مثل گوساله ی سامری است، اگر میخواهید از همین جا برگردید و توبه کنید و این گوساله پرستی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انقلاب کرد و قیام توابین را راه انداخت، بسیاری از آنها هم شهید شدند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در مدینه هم این قیام راه افتاد، پسر حنزله ی قسى الملائكه بعد از قضیه ی کربلا،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انقلاب کرد، خیلی هم شهید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قضیه ی کربلا انقلاب های متعددی راه افتاد که اغلب آنها هم بر اساس همین اصل جبران بود، تصمیم گرفتند خطایی را که کرده اند جبران کنند، بتوانند پاسخگوی خطایی که کرده اند باشند؛ گرچه همیشه جبران، نتیجه بخش نیست، گاهی ممکن است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فرصت خیلی از دست رفته، ولی در عین حال بهتر از ادامه ی مسیر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ای کهدر مسیر شانه ی جاده افتاده، هر کجا فرمانش را راست کند و به داخل جاده بیاید خطرش کمتر است تا این که شانه ی جاده را کج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از هر کجا برگشتید به سود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إِلَيْهِ مَنْ أَنابَ</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هر که در زندگی اش انابه و بازگشت باشد هدایت می شود</w:t>
      </w:r>
      <w:r>
        <w:rPr>
          <w:rFonts w:eastAsia="IRNazanin" w:cs="IRNazanin"/>
          <w:color w:val="111111"/>
          <w:sz w:val="28"/>
          <w:szCs w:val="28"/>
          <w:rtl w:val="true"/>
          <w:lang w:bidi="fa-IR"/>
        </w:rPr>
        <w:t>.</w:t>
      </w:r>
    </w:p>
    <w:p>
      <w:pPr>
        <w:pStyle w:val="Heading4"/>
        <w:numPr>
          <w:ilvl w:val="3"/>
          <w:numId w:val="1"/>
        </w:numPr>
        <w:rPr/>
      </w:pPr>
      <w:bookmarkStart w:id="756" w:name="__RefHeading___Toc7203065_2142443653"/>
      <w:bookmarkStart w:id="757" w:name="_Toc289"/>
      <w:bookmarkEnd w:id="756"/>
      <w:r>
        <w:rPr>
          <w:rtl w:val="true"/>
        </w:rPr>
        <w:t>نخیرق یهودی</w:t>
      </w:r>
      <w:bookmarkEnd w:id="75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یهودی در اوج جنگ احد خدمت پیغمبر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می خواهم مسلمان شوم، آقا فرمود مسلمان شو و او مسلمان شد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bookmarkStart w:id="758" w:name="pg15449_149097"/>
    </w:p>
    <w:p>
      <w:pPr>
        <w:pStyle w:val="BookText"/>
        <w:rPr/>
      </w:pPr>
      <w:bookmarkEnd w:id="758"/>
      <w:r>
        <w:rPr>
          <w:rFonts w:ascii="IRNazanin" w:hAnsi="IRNazanin" w:eastAsia="IRNazanin"/>
          <w:color w:val="111111"/>
          <w:sz w:val="28"/>
          <w:sz w:val="28"/>
          <w:szCs w:val="28"/>
          <w:rtl w:val="true"/>
          <w:lang w:bidi="fa-IR"/>
        </w:rPr>
        <w:t>اجازه می دهی من به میدان جنگ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میدان آمد و شهید هم شد، از آن مسلمانانی است که نماز نخواند، و روزه نگرفت، چون اصلا فرصت پیدا نکرد، مسلمان شد و بعد هم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مسلمان هایی داریم که فرصت انجام سایر اعمال را پیدا نکردند، به دلیل این که در اوج حوادث از دنیا رفتند</w:t>
      </w:r>
      <w:r>
        <w:rPr>
          <w:rFonts w:eastAsia="IRNazanin" w:cs="IRNazanin"/>
          <w:color w:val="111111"/>
          <w:sz w:val="28"/>
          <w:szCs w:val="28"/>
          <w:rtl w:val="true"/>
          <w:lang w:bidi="fa-IR"/>
        </w:rPr>
        <w:t>.</w:t>
      </w:r>
    </w:p>
    <w:p>
      <w:pPr>
        <w:pStyle w:val="Heading4"/>
        <w:numPr>
          <w:ilvl w:val="3"/>
          <w:numId w:val="1"/>
        </w:numPr>
        <w:rPr/>
      </w:pPr>
      <w:bookmarkStart w:id="759" w:name="__RefHeading___Toc7203067_2142443653"/>
      <w:bookmarkStart w:id="760" w:name="_Toc290"/>
      <w:bookmarkEnd w:id="759"/>
      <w:r>
        <w:rPr>
          <w:rtl w:val="true"/>
        </w:rPr>
        <w:t>راهب مسیحی</w:t>
      </w:r>
      <w:bookmarkEnd w:id="760"/>
    </w:p>
    <w:p>
      <w:pPr>
        <w:pStyle w:val="BookText"/>
        <w:rPr/>
      </w:pPr>
      <w:r>
        <w:rPr>
          <w:rFonts w:ascii="IRNazanin" w:hAnsi="IRNazanin" w:eastAsia="IRNazanin"/>
          <w:color w:val="111111"/>
          <w:sz w:val="28"/>
          <w:sz w:val="28"/>
          <w:szCs w:val="28"/>
          <w:rtl w:val="true"/>
          <w:lang w:bidi="fa-IR"/>
        </w:rPr>
        <w:t>در جنگ صفین هم همین گونه بود، یک راهب مسیحی در مسیر راه با امیرالمؤمنین ملاقات کرد و خدمت آقا شهادتین را گفت و مسلمان شد، از امیرالمؤمنین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می 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و مقابله با دشمن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بیایم؟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جنگ آمد و در جنگ صفین شهید شد</w:t>
      </w:r>
      <w:r>
        <w:rPr>
          <w:rFonts w:eastAsia="IRNazanin" w:cs="IRNazanin"/>
          <w:color w:val="111111"/>
          <w:sz w:val="28"/>
          <w:szCs w:val="28"/>
          <w:rtl w:val="true"/>
          <w:lang w:bidi="fa-IR"/>
        </w:rPr>
        <w:t>.</w:t>
      </w:r>
    </w:p>
    <w:p>
      <w:pPr>
        <w:pStyle w:val="Heading4"/>
        <w:numPr>
          <w:ilvl w:val="3"/>
          <w:numId w:val="1"/>
        </w:numPr>
        <w:rPr/>
      </w:pPr>
      <w:bookmarkStart w:id="761" w:name="__RefHeading___Toc7203069_2142443653"/>
      <w:bookmarkStart w:id="762" w:name="_Toc291"/>
      <w:bookmarkEnd w:id="761"/>
      <w:r>
        <w:rPr>
          <w:rtl w:val="true"/>
        </w:rPr>
        <w:t>ابوالحتوف و سعد</w:t>
      </w:r>
      <w:bookmarkEnd w:id="76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نقل کرده اند در کربلا، بعد از ظهر عاشورا وقتی که همه ی یاران امام شهید شدند، امام حسین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مِنْ نَاصِرُ ینصرنى؟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جوان و دو برادر در سپاه ابن زیاد بودند؛ به نامهای سعد و أبوالحتوف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دیگری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به امام حسین بپیوندیم،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جلوی ضرر را از هر کجا که بگیری سود است، اغلب اصحاب و بنی هاشم شهید شده بودند، تقریبا بعد از ظهر عاشورا بود، خود امام حسین مانده بود، آن لحظه ای بود که یار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نقل کرده و دیگران نیز دارند که این دو بعد از ظهر عاشورا آمدند و به امام حسین پیوستند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گونه است، اگر کسی فرصت یاب باشد و اصل جبران را در زندگی اش پیاده کند، نتیجه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اکتفا کنم، خلاصه ی عرض من این بود که یکی از گام های شیطان تسویف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دست دادن فرصت، شیطان سعی می کند زیباترین ساعات فرصت را از شما بگیرد؛ یعنی جوانی، بعد وقتی سن انسان بالا رفت و </w:t>
      </w:r>
      <w:bookmarkStart w:id="763" w:name="pg15449_149098"/>
    </w:p>
    <w:p>
      <w:pPr>
        <w:pStyle w:val="BookText"/>
        <w:rPr/>
      </w:pPr>
      <w:bookmarkEnd w:id="763"/>
      <w:r>
        <w:rPr>
          <w:rFonts w:ascii="IRNazanin" w:hAnsi="IRNazanin" w:eastAsia="IRNazanin"/>
          <w:color w:val="111111"/>
          <w:sz w:val="28"/>
          <w:sz w:val="28"/>
          <w:szCs w:val="28"/>
          <w:rtl w:val="true"/>
          <w:lang w:bidi="fa-IR"/>
        </w:rPr>
        <w:t>جوانی اش گذشت تأسف می خورد اما دیگر قابل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بعد خیلی تأسف میخورد، می گوید کاش وقتی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جوان بودم، کمی بیشتر اهمیت میدادم چون 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نگذارید این فرصت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را از دست دادید به اصل جبران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جبران این است که با توجه به نوع خطایی که انسان داشته، نوع ثواب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کار خیر را انتخاب کند تا با توجه به روایات متعددی که داریم، در زندگی او تکفیر و تبدیل سیئات به حسنات صورت بگیرد</w:t>
      </w:r>
      <w:r>
        <w:rPr>
          <w:rFonts w:eastAsia="IRNazanin" w:cs="IRNazanin"/>
          <w:color w:val="111111"/>
          <w:sz w:val="28"/>
          <w:szCs w:val="28"/>
          <w:rtl w:val="true"/>
          <w:lang w:bidi="fa-IR"/>
        </w:rPr>
        <w:t>.</w:t>
      </w:r>
    </w:p>
    <w:p>
      <w:pPr>
        <w:pStyle w:val="Heading4"/>
        <w:numPr>
          <w:ilvl w:val="3"/>
          <w:numId w:val="1"/>
        </w:numPr>
        <w:rPr/>
      </w:pPr>
      <w:bookmarkStart w:id="764" w:name="__RefHeading___Toc7203071_2142443653"/>
      <w:bookmarkStart w:id="765" w:name="_Toc292"/>
      <w:bookmarkEnd w:id="764"/>
      <w:r>
        <w:rPr>
          <w:rtl w:val="true"/>
        </w:rPr>
        <w:t>روضه قاسم بن الحسن</w:t>
      </w:r>
      <w:bookmarkEnd w:id="76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فرصت یاب بود، و از فرصت نوجوانی اش خوب استفاده کرد، قاسم ابن الحسن، فرزند امام حسن مجتبی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منسوب به ایشان است و معروف است که روضه ی قاسم ابن الحسن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در این شب جمعه، شب زیارتی قبر ابا عبدالله، من این دل های شما را با چند جمله مصيبت روانه ی کربلا کنم مخصوص نوجوان ها و جوان هایمان برای قاسم ابن الحسن اشک بریزند، این گریه و این اشک غم زداست، افسردگی زداست، نشاط زاست، این گریه در واقع وصل شدن به ابا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ها و این عزاداری ها نظام و انقلاب ما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نوجوان آگاه است، چقدر با فهم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وقتی سه ساله بوده پدر را از دست داده، ده سال هر چه نگاه کرده عمویش امام حسین را دیده، امام حسین برای او مثل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بچه ی سه ساله، تصویر روشنی از پدرش ندارد، پدر را در سه سالگی از دست داده و عمده تصویری که در زندگی اش به عنوان مربی خودش میشناسد، ابا عبدالله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دلیل این که برای امام حسین سخت بود که به او اجازه بدهد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وقتی پسر خود امام حسین، علی اکبر آمد اصلا امام حسین تأمل نکرد،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اما وقتی این نوجوان آمد چگونه به او بگوید؟ عزیز برادر است، یادگار و امانت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میگویند دستش را جلو آورد، او را در آغوش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 وبرادرزاده شروع کردند در آغوش هم 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خم شد دست های عمو را بوسید، پاهای عمو 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يَقْبَلُ يَتَقَبَّلُ رِجْلَيْهِ وَ يَدَيْهِ </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عموجان، تو را به خدا اجازه بده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اجازه بده اسم من هم جزو کربلایی ها ثبت و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چگونه به او اجازه بدهد؟ نوشته اند این دو آن قدر گریه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غَشَّى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آنکه هر دو به حالت غش روی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زهرا کربلایی کن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قرآن فدایی کن مرا</w:t>
      </w:r>
    </w:p>
    <w:p>
      <w:pPr>
        <w:pStyle w:val="BookText"/>
        <w:rPr/>
      </w:pPr>
      <w:r>
        <w:rPr>
          <w:rFonts w:ascii="IRNazanin" w:hAnsi="IRNazanin" w:eastAsia="IRNazanin"/>
          <w:color w:val="111111"/>
          <w:sz w:val="28"/>
          <w:sz w:val="28"/>
          <w:szCs w:val="28"/>
          <w:rtl w:val="true"/>
          <w:lang w:bidi="fa-IR"/>
        </w:rPr>
        <w:t>ای عمو حق علی بت 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رد بر سینه ى قاسم مزن</w:t>
      </w:r>
    </w:p>
    <w:p>
      <w:pPr>
        <w:pStyle w:val="BookText"/>
        <w:rPr/>
      </w:pPr>
      <w:r>
        <w:rPr>
          <w:rFonts w:ascii="IRNazanin" w:hAnsi="IRNazanin" w:eastAsia="IRNazanin"/>
          <w:color w:val="111111"/>
          <w:sz w:val="28"/>
          <w:sz w:val="28"/>
          <w:szCs w:val="28"/>
          <w:rtl w:val="true"/>
          <w:lang w:bidi="fa-IR"/>
        </w:rPr>
        <w:t>عمو بگذار بروم، عمو دیگر تحمل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اجازه گرفت و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ابن مسلم میگوید من ایستاده بودم، دیدم نوجوانی گریه کنان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خدایا چرا این نوجوان گریه می کند حتما ترسیده و صفوف دشمن او را به خوف واداشته؛ اما وقتی رجز خواند، دیدم نه، برای غریبی عمویش حسین گریه میکند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تنکرونی وَ أَنَا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النَّبِىِّ الْمُصْطَفَى والموتمن</w:t>
      </w:r>
    </w:p>
    <w:p>
      <w:pPr>
        <w:pStyle w:val="BookText"/>
        <w:rPr/>
      </w:pPr>
      <w:r>
        <w:rPr>
          <w:rFonts w:ascii="Amiri" w:hAnsi="Amiri" w:eastAsia="Amiri" w:cs="Amiri"/>
          <w:color w:val="111111"/>
          <w:sz w:val="28"/>
          <w:sz w:val="28"/>
          <w:szCs w:val="28"/>
          <w:rtl w:val="true"/>
          <w:lang w:bidi="ar-SA"/>
        </w:rPr>
        <w:t>هَذَا حسین کاالاسير الْمُرْتَهِنِ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أُنَاسُ لَا سُقُوا صَوَّبَ الْمُزْنِ</w:t>
      </w:r>
      <w:r>
        <w:rPr>
          <w:rStyle w:val="FootnoteAnchor"/>
          <w:rtl w:val="true"/>
        </w:rPr>
        <w:footnoteReference w:id="51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مرا نمی شناسد، من يتيم امام حسن هستم، پدر من امام حسن است، عمویم ابا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فرزند فاطمه است که با او مانند اسیر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روی زمین افتاد و دشمن محاصره اش کرد، ابا عبدالله به سرعت خودش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دشمن را دور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ساعَدَ الله قَلبَکَ یا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عزیز، بالای سر قاسم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الْحُسَيْنِ قَائِمُ 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برادر، به خدا برایم سخت است که مرا صدا بزنی اما نتوانم برایت کاری انجام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یعتز وَ اللَّهُ عَلى عَمِّكَ أَنْ تَدْعُوَهُ فَلَا يُجِيبُكَ أَوْ يُجِيبُكَ فَلَا يعينک أَوْ یعینک فَلَا يُغْنِي عنک بُعْداً </w:t>
      </w:r>
    </w:p>
    <w:p>
      <w:pPr>
        <w:pStyle w:val="BookText"/>
        <w:rPr/>
      </w:pPr>
      <w:r>
        <w:rPr>
          <w:rFonts w:ascii="Amiri" w:hAnsi="Amiri" w:eastAsia="Amiri" w:cs="Amiri"/>
          <w:color w:val="111111"/>
          <w:sz w:val="28"/>
          <w:sz w:val="28"/>
          <w:szCs w:val="28"/>
          <w:rtl w:val="true"/>
          <w:lang w:bidi="ar-SA"/>
        </w:rPr>
        <w:t>لقَومٍ قَتَلوكَ</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عمو، برایم سخت است که نتوانم برایت کاری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میخواهد بگوید عموجان، یک روز جلوی چشمم بدن پدرت را تیرباران کردند و نتوانستم کاری کنم، امروز هم بدن تو زیر سم اسبان است و دوست و دشمن دارند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 عزیز برادر چه می کند؟ آیا مثل علی اکبر جوانها را صدا می زند؟ یک وقت دیدند خم شد، قاسم را بلند کرد، به سینه چسبانید،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صَدرَهُ عَلَى صَدره</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کاش نمی دید عمو پیکرت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برد هدیه بر مادرت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لاحول ولا قوة الا بالله العلى العظيم</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15449_149102"/>
      <w:bookmarkStart w:id="767" w:name="pg15449_149102"/>
      <w:bookmarkEnd w:id="767"/>
    </w:p>
    <w:p>
      <w:pPr>
        <w:pStyle w:val="Heading2"/>
        <w:numPr>
          <w:ilvl w:val="1"/>
          <w:numId w:val="1"/>
        </w:numPr>
        <w:rPr/>
      </w:pPr>
      <w:bookmarkStart w:id="768" w:name="pg15449_149102"/>
      <w:bookmarkStart w:id="769" w:name="__RefHeading___Toc7203073_2142443653"/>
      <w:bookmarkStart w:id="770" w:name="_Toc293"/>
      <w:bookmarkEnd w:id="768"/>
      <w:bookmarkEnd w:id="769"/>
      <w:r>
        <w:rPr>
          <w:rtl w:val="true"/>
        </w:rPr>
        <w:t xml:space="preserve">بخش پنجم </w:t>
      </w:r>
      <w:r>
        <w:rPr>
          <w:rtl w:val="true"/>
        </w:rPr>
        <w:t xml:space="preserve">: </w:t>
      </w:r>
      <w:r>
        <w:rPr>
          <w:rtl w:val="true"/>
        </w:rPr>
        <w:t>سیره ی عبادی امام حسین علیه السلام</w:t>
      </w:r>
      <w:bookmarkEnd w:id="77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1" w:name="__RefHeading___Toc7203075_2142443653"/>
      <w:bookmarkStart w:id="772" w:name="_Toc294"/>
      <w:bookmarkEnd w:id="771"/>
      <w:r>
        <w:rPr>
          <w:rtl w:val="true"/>
        </w:rPr>
        <w:t>فضایل قمر بنی هاشم و جوانان</w:t>
      </w:r>
      <w:bookmarkEnd w:id="77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3" w:name="pg15449_149104"/>
      <w:bookmarkStart w:id="774" w:name="pg15449_149104"/>
      <w:bookmarkEnd w:id="774"/>
    </w:p>
    <w:p>
      <w:pPr>
        <w:pStyle w:val="Heading3"/>
        <w:numPr>
          <w:ilvl w:val="2"/>
          <w:numId w:val="1"/>
        </w:numPr>
        <w:rPr/>
      </w:pPr>
      <w:bookmarkStart w:id="775" w:name="pg15449_149104"/>
      <w:bookmarkStart w:id="776" w:name="__RefHeading___Toc7203077_2142443653"/>
      <w:bookmarkStart w:id="777" w:name="_Toc295"/>
      <w:bookmarkEnd w:id="775"/>
      <w:bookmarkEnd w:id="776"/>
      <w:r>
        <w:rPr>
          <w:rtl w:val="true"/>
        </w:rPr>
        <w:t>جوانان و قمر بنی هاشم علیه السلام</w:t>
      </w:r>
      <w:bookmarkEnd w:id="777"/>
    </w:p>
    <w:p>
      <w:pPr>
        <w:pStyle w:val="Heading4"/>
        <w:numPr>
          <w:ilvl w:val="3"/>
          <w:numId w:val="1"/>
        </w:numPr>
        <w:rPr/>
      </w:pPr>
      <w:bookmarkStart w:id="778" w:name="__RefHeading___Toc7203079_2142443653"/>
      <w:bookmarkStart w:id="779" w:name="_Toc296"/>
      <w:bookmarkEnd w:id="778"/>
      <w:r>
        <w:rPr>
          <w:rtl w:val="true"/>
        </w:rPr>
        <w:t>اشاره</w:t>
      </w:r>
      <w:bookmarkEnd w:id="779"/>
    </w:p>
    <w:p>
      <w:pPr>
        <w:pStyle w:val="BookText"/>
        <w:rPr/>
      </w:pP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لِلْعَبَّاسِ عِنْدَ اللَّهِ عزوجل مَنْزِلَةً يَغْبِطُهُ بِهَا جَمِيعِ الشُّهَدَاءِ يَوْمَ الْقِيَامَةِ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Heading4"/>
        <w:numPr>
          <w:ilvl w:val="3"/>
          <w:numId w:val="1"/>
        </w:numPr>
        <w:rPr/>
      </w:pPr>
      <w:bookmarkStart w:id="780" w:name="__RefHeading___Toc7203081_2142443653"/>
      <w:bookmarkStart w:id="781" w:name="_Toc297"/>
      <w:bookmarkEnd w:id="780"/>
      <w:r>
        <w:rPr>
          <w:rtl w:val="true"/>
        </w:rPr>
        <w:t>مقدمه</w:t>
      </w:r>
      <w:bookmarkEnd w:id="781"/>
    </w:p>
    <w:p>
      <w:pPr>
        <w:pStyle w:val="BookText"/>
        <w:rPr/>
      </w:pPr>
      <w:r>
        <w:rPr>
          <w:rFonts w:ascii="IRNazanin" w:hAnsi="IRNazanin" w:eastAsia="IRNazanin"/>
          <w:color w:val="111111"/>
          <w:sz w:val="28"/>
          <w:sz w:val="28"/>
          <w:szCs w:val="28"/>
          <w:rtl w:val="true"/>
          <w:lang w:bidi="fa-IR"/>
        </w:rPr>
        <w:t>عباس تسلیم، يقين و وفایش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محکم، بصیرت کافی، و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وقتی امام حسین آمد کنار بدنش، آن هنگامی که روی زمین افتاده بود به او خطاب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 يَا نُورَ عینی یا شقیقی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 قَدْ کنت کالركن الوثيقی</w:t>
      </w:r>
    </w:p>
    <w:p>
      <w:pPr>
        <w:pStyle w:val="BookText"/>
        <w:rPr/>
      </w:pPr>
      <w:r>
        <w:rPr>
          <w:rFonts w:ascii="Amiri" w:hAnsi="Amiri" w:eastAsia="Amiri" w:cs="Amiri"/>
          <w:color w:val="111111"/>
          <w:sz w:val="28"/>
          <w:sz w:val="28"/>
          <w:szCs w:val="28"/>
          <w:rtl w:val="true"/>
          <w:lang w:bidi="ar-SA"/>
        </w:rPr>
        <w:t>ایا قَمَراً منیراً کُنتَ عَونی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ماه نورانی حسین، تو پشتیبان من بودی تو مثل یک رکن وثيق و پشتوانه ی استوار برای حسین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 فردا منسوب به این شخصیت است، با توجه به این که میدانید ابا الفضل العباس و همچنین علی اکبر هر دو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کربلا ابا الفضل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علی اکبر بین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بسیاری از شهدایی که در کربلا جانشان را فدا کردند جوان بودند، و در سنین نوجوانی و جوانی آمدند و این گونه کنار اربابشان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عرایضم را با توجه به این مناسبت و با توجه به اینکه حاضرین جلسه ی ما را غالبأ جوان ها و نوجوان ها تشکیل می دهند، در دو قسمت تقدیم می کنم قسمت اول ویژگی های دوران جوانی، و در قسمت دوم به زندگی قمر بنی هاشم و حس مسئولیت او در برابر امام اشاره ای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 ، گاهی انسان توانمندیهایی دارد که خودش هم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فصل نشاط است، فصل سبزی حیات است، فصل شیرین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تکرارپذیر نیست، صفات جوانی باعث ماندگاری در </w:t>
      </w:r>
      <w:bookmarkStart w:id="782" w:name="pg15449_149105"/>
    </w:p>
    <w:p>
      <w:pPr>
        <w:pStyle w:val="BookText"/>
        <w:rPr/>
      </w:pPr>
      <w:bookmarkEnd w:id="782"/>
      <w:r>
        <w:rPr>
          <w:rFonts w:ascii="IRNazanin" w:hAnsi="IRNazanin" w:eastAsia="IRNazanin"/>
          <w:color w:val="111111"/>
          <w:sz w:val="28"/>
          <w:sz w:val="28"/>
          <w:szCs w:val="28"/>
          <w:rtl w:val="true"/>
          <w:lang w:bidi="fa-IR"/>
        </w:rPr>
        <w:t>کهنسالی و میانسالی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روحیه ای شاد، بانشاط، روحیه ی فضیلت جویی و حق 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دورانی است که اگر کسی از آن خوب استفاده کند می تواند تا پایان عمر خودش را به طور دقیق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دوران رشد استعدادها و توانمندی هاست</w:t>
      </w:r>
      <w:r>
        <w:rPr>
          <w:rFonts w:eastAsia="IRNazanin" w:cs="IRNazanin"/>
          <w:color w:val="111111"/>
          <w:sz w:val="28"/>
          <w:szCs w:val="28"/>
          <w:rtl w:val="true"/>
          <w:lang w:bidi="fa-IR"/>
        </w:rPr>
        <w:t>.</w:t>
      </w:r>
    </w:p>
    <w:p>
      <w:pPr>
        <w:pStyle w:val="Heading4"/>
        <w:numPr>
          <w:ilvl w:val="3"/>
          <w:numId w:val="1"/>
        </w:numPr>
        <w:rPr/>
      </w:pPr>
      <w:bookmarkStart w:id="783" w:name="__RefHeading___Toc7203083_2142443653"/>
      <w:bookmarkStart w:id="784" w:name="_Toc298"/>
      <w:bookmarkEnd w:id="783"/>
      <w:r>
        <w:rPr>
          <w:rtl w:val="true"/>
        </w:rPr>
        <w:t>ویژگیهای جوانان و نوجوانان</w:t>
      </w:r>
      <w:bookmarkEnd w:id="784"/>
    </w:p>
    <w:p>
      <w:pPr>
        <w:pStyle w:val="Heading5"/>
        <w:numPr>
          <w:ilvl w:val="4"/>
          <w:numId w:val="1"/>
        </w:numPr>
        <w:rPr/>
      </w:pPr>
      <w:bookmarkStart w:id="785" w:name="__RefHeading___Toc7203085_2142443653"/>
      <w:bookmarkStart w:id="786" w:name="_Toc299"/>
      <w:bookmarkEnd w:id="785"/>
      <w:r>
        <w:rPr>
          <w:rtl w:val="true"/>
        </w:rPr>
        <w:t>اشاره</w:t>
      </w:r>
      <w:bookmarkEnd w:id="786"/>
    </w:p>
    <w:p>
      <w:pPr>
        <w:pStyle w:val="BookText"/>
        <w:rPr/>
      </w:pPr>
      <w:r>
        <w:rPr>
          <w:rFonts w:ascii="IRNazanin" w:hAnsi="IRNazanin" w:eastAsia="IRNazanin"/>
          <w:color w:val="111111"/>
          <w:sz w:val="28"/>
          <w:sz w:val="28"/>
          <w:szCs w:val="28"/>
          <w:rtl w:val="true"/>
          <w:lang w:bidi="fa-IR"/>
        </w:rPr>
        <w:t>عزیزان، من پنج، شش مورد از خصوصیات دوران شما را برایتان می شمارم تا کسانی که در این سن قرار دارند آن را حفظ کنند و مدنظر قرار دهند و کسانی که از این سن گذشته اند با این آشنایی با جوان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را هم به تاریخ و روایات مستند می کنم تا بدانید خصوصیات جوان چیست</w:t>
      </w:r>
      <w:r>
        <w:rPr>
          <w:rFonts w:eastAsia="IRNazanin" w:cs="IRNazanin"/>
          <w:color w:val="111111"/>
          <w:sz w:val="28"/>
          <w:szCs w:val="28"/>
          <w:rtl w:val="true"/>
          <w:lang w:bidi="fa-IR"/>
        </w:rPr>
        <w:t>.</w:t>
      </w:r>
    </w:p>
    <w:p>
      <w:pPr>
        <w:pStyle w:val="Heading5"/>
        <w:numPr>
          <w:ilvl w:val="4"/>
          <w:numId w:val="1"/>
        </w:numPr>
        <w:rPr/>
      </w:pPr>
      <w:bookmarkStart w:id="787" w:name="__RefHeading___Toc7203087_2142443653"/>
      <w:bookmarkStart w:id="788" w:name="_Toc300"/>
      <w:bookmarkEnd w:id="787"/>
      <w:r>
        <w:rPr/>
        <w:t>1</w:t>
      </w:r>
      <w:r>
        <w:rPr>
          <w:rtl w:val="true"/>
        </w:rPr>
        <w:t>.</w:t>
      </w:r>
      <w:r>
        <w:rPr>
          <w:rtl w:val="true"/>
        </w:rPr>
        <w:t>آسان پذیری</w:t>
      </w:r>
      <w:bookmarkEnd w:id="788"/>
    </w:p>
    <w:p>
      <w:pPr>
        <w:pStyle w:val="Heading6"/>
        <w:numPr>
          <w:ilvl w:val="5"/>
          <w:numId w:val="1"/>
        </w:numPr>
        <w:rPr/>
      </w:pPr>
      <w:bookmarkStart w:id="789" w:name="__RefHeading___Toc7203089_2142443653"/>
      <w:bookmarkStart w:id="790" w:name="_Toc301"/>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یک خصوصیت جوان رقت طبع و آسان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قلب الشاب أرق من قلب الشيخ</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قلب جوان از قلب انسان های کهنسال رقیق تر است؛ یعنی آسان پذیرتر است، زودتر مطلب را میگیرد و زودتر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مرا مبعوث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صيکُم بالشُّبّان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جوان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بعثنی حَقّاً بَشِيراً وَ تذیراً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مرا به عنوان نبی و پیغمبر حق فرستاد که مردم را پند و اندرز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فَحالَفَنى الشُّبّان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به من دست دادند جوان ها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حلف و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خالفني الشُّيُوخِ ثُمَّ قَرَأَ قطال عَلَيْهِمُ الْأَمَدُ فَقَسَتْ قُلُوبُهُمْ </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و اولین مخالفين من در میان کهنسالان بودند، آنها دیرتر مرا پذیرفتند</w:t>
      </w:r>
      <w:r>
        <w:rPr>
          <w:rFonts w:eastAsia="IRNazanin" w:cs="IRNazanin"/>
          <w:color w:val="111111"/>
          <w:sz w:val="28"/>
          <w:szCs w:val="28"/>
          <w:rtl w:val="true"/>
          <w:lang w:bidi="fa-IR"/>
        </w:rPr>
        <w:t>.</w:t>
      </w:r>
    </w:p>
    <w:p>
      <w:pPr>
        <w:pStyle w:val="Heading6"/>
        <w:numPr>
          <w:ilvl w:val="5"/>
          <w:numId w:val="1"/>
        </w:numPr>
        <w:rPr/>
      </w:pPr>
      <w:bookmarkStart w:id="791" w:name="__RefHeading___Toc7203091_2142443653"/>
      <w:bookmarkStart w:id="792" w:name="_Toc302"/>
      <w:bookmarkEnd w:id="791"/>
      <w:r>
        <w:rPr>
          <w:rtl w:val="true"/>
        </w:rPr>
        <w:t>داستان</w:t>
      </w:r>
      <w:bookmarkEnd w:id="79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با پیغمبر آن قدر مبارزه کرد،که حتی در آن روزی که در جنگ بدر </w:t>
      </w:r>
    </w:p>
    <w:p>
      <w:pPr>
        <w:pStyle w:val="BookText"/>
        <w:rPr/>
      </w:pPr>
      <w:r>
        <w:rPr>
          <w:rFonts w:ascii="IRNazanin" w:hAnsi="IRNazanin" w:eastAsia="IRNazanin"/>
          <w:color w:val="111111"/>
          <w:sz w:val="28"/>
          <w:sz w:val="28"/>
          <w:szCs w:val="28"/>
          <w:rtl w:val="true"/>
          <w:lang w:bidi="fa-IR"/>
        </w:rPr>
        <w:t>سر از بدنش جدا می کردند به پیغمبر ناسزا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زمان من؛ یعنی ابوجهل از فرعون زمان موسی بدتر بود، چون وقتی فرعون داشت در آب غرق میشد دیگر ناسزا نمیگفت، گفت اشتباه کردم اما ابوجهل حتی موقع جدا کردن سر از بدنش ناسزا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برادری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مادری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جوان است، آمد مدینه خدمت پیغمبر گرامی اسلام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پسر جوانی هم به نام اکرمه دارد او هم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پسر ابوجهل و هم برادر جوانش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بهانه ی اینکه مادرمان مریض است و حالش خوب نیست می خواهیم برادرمان را پیش او ببریم</w:t>
      </w:r>
      <w:r>
        <w:rPr>
          <w:rStyle w:val="FootnoteAnchor"/>
          <w:rtl w:val="true"/>
        </w:rPr>
        <w:footnoteReference w:id="524"/>
      </w:r>
      <w:r>
        <w:rPr>
          <w:rFonts w:ascii="IRNazanin" w:hAnsi="IRNazanin" w:eastAsia="IRNazanin"/>
          <w:color w:val="111111"/>
          <w:sz w:val="28"/>
          <w:sz w:val="28"/>
          <w:szCs w:val="28"/>
          <w:rtl w:val="true"/>
          <w:lang w:bidi="fa-IR"/>
        </w:rPr>
        <w:t>برادرشان را از پیغمبر جدا کردند و به طرف مکه آوردند، همان سالهای اول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دستور داد دستها و چشم های این جوان را بستند، طنابی به گردنش انداختند و در کوچه های مکه او را چرخاندند و فریاد می زدند یا اهل مکه، ببینید ما با این جوانی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 به خرج داده و مسلمان شده چه می کنیم، شما هم همین کار را با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شهر چرخاندند و تحقیر کردند و در زیرزمین منزل زندانی کردند، آب و غذایش را کم کردند، اما او دست از پیغمبر و از رسول خدا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ی جوان است، اولین خصوصیت جوان رقیق بودن قلب، قدرت تغییر، آسان پذیری، و سهل الوصول بودن از نظر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نمونه های فراوانی در تاریخ اسلام داریم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ابن سعید یک جوان بود، پدرش با پیغمبر مبارزه کرده بود، دو برادرش در بدر در سپاه کفر مقابل پیغمبر، کشته شده بودند با این وصف، یعنی کسی که دو داغ از دو برادر آن هم در جبهه ی کفر دیده، اما خودش پذیرش داشت، خدمت رسول خدا آمد و مسلمان شد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این اولین خصوصیت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این مطالب را می گویم که این خصوصیات را از شما نگیرند، یا این خصوصیات را در جای دیگر به کار </w:t>
      </w:r>
      <w:bookmarkStart w:id="793" w:name="pg15449_149107"/>
    </w:p>
    <w:p>
      <w:pPr>
        <w:pStyle w:val="BookText"/>
        <w:rPr/>
      </w:pPr>
      <w:bookmarkEnd w:id="793"/>
      <w:r>
        <w:rPr>
          <w:rFonts w:ascii="IRNazanin" w:hAnsi="IRNazanin" w:eastAsia="IRNazanin"/>
          <w:color w:val="111111"/>
          <w:sz w:val="28"/>
          <w:sz w:val="28"/>
          <w:szCs w:val="28"/>
          <w:rtl w:val="true"/>
          <w:lang w:bidi="fa-IR"/>
        </w:rPr>
        <w:t>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توانمندی این سن از یک مسیری که گذشت، دیگر از دست می رود</w:t>
      </w:r>
      <w:r>
        <w:rPr>
          <w:rFonts w:eastAsia="IRNazanin" w:cs="IRNazanin"/>
          <w:color w:val="111111"/>
          <w:sz w:val="28"/>
          <w:szCs w:val="28"/>
          <w:rtl w:val="true"/>
          <w:lang w:bidi="fa-IR"/>
        </w:rPr>
        <w:t>.</w:t>
      </w:r>
    </w:p>
    <w:p>
      <w:pPr>
        <w:pStyle w:val="Heading5"/>
        <w:numPr>
          <w:ilvl w:val="4"/>
          <w:numId w:val="1"/>
        </w:numPr>
        <w:rPr/>
      </w:pPr>
      <w:bookmarkStart w:id="794" w:name="__RefHeading___Toc7203093_2142443653"/>
      <w:bookmarkStart w:id="795" w:name="_Toc303"/>
      <w:bookmarkEnd w:id="794"/>
      <w:r>
        <w:rPr/>
        <w:t>2</w:t>
      </w:r>
      <w:r>
        <w:rPr>
          <w:rtl w:val="true"/>
        </w:rPr>
        <w:t>.</w:t>
      </w:r>
      <w:r>
        <w:rPr>
          <w:rtl w:val="true"/>
        </w:rPr>
        <w:t>قدرت فضیلت طلبی</w:t>
      </w:r>
      <w:bookmarkEnd w:id="795"/>
    </w:p>
    <w:p>
      <w:pPr>
        <w:pStyle w:val="Heading6"/>
        <w:numPr>
          <w:ilvl w:val="5"/>
          <w:numId w:val="1"/>
        </w:numPr>
        <w:rPr/>
      </w:pPr>
      <w:bookmarkStart w:id="796" w:name="__RefHeading___Toc7203095_2142443653"/>
      <w:bookmarkStart w:id="797" w:name="_Toc304"/>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ویژگی دوم جوان، عبارت است از فضیلت جویی، حق طلبی، شجاعت در راه فضیلت؛ اگر جوان در جایی دید که فضیلتی هست و برای او ثابت شد، قدرت ریسک دارد، جلو می رود، به میدان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است و ملاحظه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 یافت، جانش را در طبق اخلاص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دوم یک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یکی دو نمونه برای شما بگویم</w:t>
      </w:r>
      <w:r>
        <w:rPr>
          <w:rFonts w:eastAsia="IRNazanin" w:cs="IRNazanin"/>
          <w:color w:val="111111"/>
          <w:sz w:val="28"/>
          <w:szCs w:val="28"/>
          <w:rtl w:val="true"/>
          <w:lang w:bidi="fa-IR"/>
        </w:rPr>
        <w:t>.</w:t>
      </w:r>
    </w:p>
    <w:p>
      <w:pPr>
        <w:pStyle w:val="Heading6"/>
        <w:numPr>
          <w:ilvl w:val="5"/>
          <w:numId w:val="1"/>
        </w:numPr>
        <w:rPr/>
      </w:pPr>
      <w:bookmarkStart w:id="798" w:name="__RefHeading___Toc7203097_2142443653"/>
      <w:bookmarkStart w:id="799" w:name="_Toc305"/>
      <w:bookmarkEnd w:id="798"/>
      <w:r>
        <w:rPr>
          <w:rtl w:val="true"/>
        </w:rPr>
        <w:t>داستان</w:t>
      </w:r>
      <w:bookmarkEnd w:id="79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جمل جوانی بود به نام مسلم مشاجعی؛ جوانی مؤمن، متدین، قرآن خوان و با دین، وقتی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برود با قرآن با اینها حرف بزند؟ قرآن را به این ها عرضه کند که بدانند دارند با مصداق قرآن میجنگند،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برداشت، آمد مقابل سپاه جمل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شروع کرد به خواندن قرآن و تبلیغ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زدند دست راستش را قطع کردند، قرآن را به دست چپش گرفت و فریاد زد، دست چپش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روی سینه اش و او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به او تیر زدند، قرآن با سینه به هم دوخته شد، جوان با قرآن روی سینه اش در خون خودش می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دستش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هم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چه مناسبتی در این نبرد بوده،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مادر آمد کنار بدنش و اشعاری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جوان من حرف ناپسندی نزده بود، قرآن خوانده بود، شاهدش هم این قرآنی است که روی سینه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الْفَتَى مِمَّنْ حَشَا اللَّهُ قَلْبَهُ نُوراً </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خدا قلب این جوان را پر از نور کرده، این جوان نورانیت محض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و فضیلت طلبی خصوصیت یک جوان است</w:t>
      </w:r>
      <w:r>
        <w:rPr>
          <w:rFonts w:eastAsia="IRNazanin" w:cs="IRNazanin"/>
          <w:color w:val="111111"/>
          <w:sz w:val="28"/>
          <w:szCs w:val="28"/>
          <w:rtl w:val="true"/>
          <w:lang w:bidi="fa-IR"/>
        </w:rPr>
        <w:t xml:space="preserve">. </w:t>
      </w:r>
      <w:bookmarkStart w:id="800" w:name="pg15449_149108"/>
    </w:p>
    <w:p>
      <w:pPr>
        <w:pStyle w:val="BookText"/>
        <w:rPr/>
      </w:pPr>
      <w:bookmarkEnd w:id="800"/>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پیغمبر گرامی اسلام در مدینه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خالد بن سفیان علیه ما سلاح جمع کرده و می خواهد به مدینه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مفسد في الارض است، چون علیه نظام اسلامی سلاح و لشکر جمع کرده و می خواهد به مسلمانان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برود با اودرگیر شود و او را بکشد و شر او را از سر مسلمانان کم کند؟ دستور پیغمبر است کشتن کسی که حکمش فساد است، مفسد فی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به نام عبدالله بن انیس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می روم، فقط نشانی های او را به من بدهید که من به اشتباه کسی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او این است که هر وقت به او نگاه میکنی انسان به یاد شیطان می افتد، چون او شیطان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درشتی دارد، لرزه به اندام می اندازد، در فلان منطقه زندگی می کند، در فلان جا دارد سلاح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جوان است که قدرت ریسک دارد، این جوان است که توان فضیلت جویی دارد، راحت می گذرد، تعلق خاطرش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آمد او را پیدا کرد و به بهانه ی این که من هم می خواهم کمک تو کنم، میخواهم به تو پول و سلاح بدهم و جزو مخالفین ثبت نام کنم، آمد و با او درگیر شد و او را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از همان دور که می آمد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فلاح را نشان میدهد،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اَفلَحُ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ات نشان میدهد که پیروز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پیغمبر به داخل خانه رفت عصای مبارکش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ابن هشام در سیره اش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 این عصا را با تو دفن کنند و به خاک بسپارند، در قیامت با این عصای من به صحرای محشر بیا در آن جا راحت من را پیدا میکنی</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این عصا یک نشانه و ودیعه باشد، آن را تا قیامت گرو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جوان است که قدرت فضيلت طلبی دارد</w:t>
      </w:r>
      <w:r>
        <w:rPr>
          <w:rFonts w:eastAsia="IRNazanin" w:cs="IRNazanin"/>
          <w:color w:val="111111"/>
          <w:sz w:val="28"/>
          <w:szCs w:val="28"/>
          <w:rtl w:val="true"/>
          <w:lang w:bidi="fa-IR"/>
        </w:rPr>
        <w:t>.</w:t>
      </w:r>
    </w:p>
    <w:p>
      <w:pPr>
        <w:pStyle w:val="Heading5"/>
        <w:numPr>
          <w:ilvl w:val="4"/>
          <w:numId w:val="1"/>
        </w:numPr>
        <w:rPr/>
      </w:pPr>
      <w:bookmarkStart w:id="801" w:name="__RefHeading___Toc7203099_2142443653"/>
      <w:bookmarkStart w:id="802" w:name="_Toc306"/>
      <w:bookmarkEnd w:id="801"/>
      <w:r>
        <w:rPr/>
        <w:t>3</w:t>
      </w:r>
      <w:r>
        <w:rPr>
          <w:rtl w:val="true"/>
        </w:rPr>
        <w:t>.</w:t>
      </w:r>
      <w:r>
        <w:rPr>
          <w:rtl w:val="true"/>
        </w:rPr>
        <w:t>عشق به عبادت و بندگی</w:t>
      </w:r>
      <w:bookmarkEnd w:id="802"/>
    </w:p>
    <w:p>
      <w:pPr>
        <w:pStyle w:val="Heading6"/>
        <w:numPr>
          <w:ilvl w:val="5"/>
          <w:numId w:val="1"/>
        </w:numPr>
        <w:rPr/>
      </w:pPr>
      <w:bookmarkStart w:id="803" w:name="__RefHeading___Toc7203101_2142443653"/>
      <w:bookmarkStart w:id="804" w:name="_Toc307"/>
      <w:bookmarkEnd w:id="803"/>
      <w:r>
        <w:rPr>
          <w:rtl w:val="true"/>
        </w:rPr>
        <w:t>اشاره</w:t>
      </w:r>
      <w:bookmarkEnd w:id="80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سوم جوان، عشق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دلایل خاصی یک انحرافی پیدا شود، ممکن است جوان کمی به نماز و به عبادت بی توجهی کند ولی فطرت جوان </w:t>
      </w:r>
      <w:bookmarkStart w:id="805" w:name="pg15449_149109"/>
    </w:p>
    <w:p>
      <w:pPr>
        <w:pStyle w:val="BookText"/>
        <w:rPr/>
      </w:pPr>
      <w:bookmarkEnd w:id="805"/>
      <w:r>
        <w:rPr>
          <w:rFonts w:ascii="IRNazanin" w:hAnsi="IRNazanin" w:eastAsia="IRNazanin"/>
          <w:color w:val="111111"/>
          <w:sz w:val="28"/>
          <w:sz w:val="28"/>
          <w:szCs w:val="28"/>
          <w:rtl w:val="true"/>
          <w:lang w:bidi="fa-IR"/>
        </w:rPr>
        <w:t>عبادت طلب است، عبادت 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تعالی یباهی بِالشَّابِّ العاب الْمَلَائِكَةِ ، يَقُولُ أُنْظُرُوا الَىَّ عبدی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شَهْوَتَهُ مِنْ أجلی</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خدا پیش ملائکه اش به جوان عابد، افتخار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 نگاه کنید این عبد، این جوان شهوتش را به خاطر من ترک کرده، من هم به عزتم قسم، سایه ی رحمتم را بر سرش می گسترم، گاهی کسی نمی تواند گناه کند، گاهی کسی پولی ندارد می گوید ماکه اهل ربا نیستیم، آخر تو که پول نداری به کسی بدهی و ربا بگیری یا میگوید ما اهل نزول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توان نگاه کردن به نامحرم را ندارد، گاهی این قدر قوای او از بین رفته که امکان ارتکاب حرام و شهوت رانی را ندارد، به قول معروف میگوید بی بی از بی چادری در خانه نشسته، گاهی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 که این طور نیست، خدا به ملائکه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جوان به خاطر من شهوت را ترک کرده او که می تواند امشب در این حسینیه نباشد، در این مسجد نباشد او که می تواند برای نماز اول وقت در مسجد نباشد، می تواند خیلی جاهای دیگر باشد، به فضاهای الان هم که کم نیست، در جامعه فراوان است، به این جوان می تواند این چشمی را که روی قرآن انداخته به نامحرم هم بیاندازد، اما ملائکه، نگاه کنید، خدا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امام صادق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قرا الْقُرْآنَ وَ هُوَ شَابُّ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جوانی که قرآن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 القرآن بلحمه و دمه</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قرآن با گوشت و خونش مخلوط می شود، در وجودش نفوذ می کند چون جوان است و در حال رشد و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جوان میل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جوان پاک است، اگر هم یک وقتی مخالفتی دارد سطحی است</w:t>
      </w:r>
      <w:r>
        <w:rPr>
          <w:rFonts w:eastAsia="IRNazanin" w:cs="IRNazanin"/>
          <w:color w:val="111111"/>
          <w:sz w:val="28"/>
          <w:szCs w:val="28"/>
          <w:rtl w:val="true"/>
          <w:lang w:bidi="fa-IR"/>
        </w:rPr>
        <w:t>.|</w:t>
      </w:r>
    </w:p>
    <w:p>
      <w:pPr>
        <w:pStyle w:val="Heading6"/>
        <w:numPr>
          <w:ilvl w:val="5"/>
          <w:numId w:val="1"/>
        </w:numPr>
        <w:rPr/>
      </w:pPr>
      <w:bookmarkStart w:id="806" w:name="__RefHeading___Toc7203103_2142443653"/>
      <w:bookmarkStart w:id="807" w:name="_Toc308"/>
      <w:bookmarkEnd w:id="806"/>
      <w:r>
        <w:rPr>
          <w:rtl w:val="true"/>
        </w:rPr>
        <w:t>داستان</w:t>
      </w:r>
      <w:bookmarkEnd w:id="80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بود به نام عامر ابن عبد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برای جوانان جالب است، نوشته اند در صفین هم خدمت امیرالمؤمنین بود البته در آن زمان دیگر جوان نبود، سنش بالا رفته بود و در کنار امیرالمؤمنین با سپاه صفین جنگید، او در جوانی اش در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جنگ های پیغمبر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آیه ی قرآن شامل حال من شود برایم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 کدام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يتقبل الله من المتقین</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خدا عمل انسان با تقوا را قبول می کند، عمل همراه با ریا، عمل همراه با شرک، عملی که به خاطر چشم و هم چشمی باشد، و عملی که از روی ریا و برای غیر خدا باشد این پذیرفته نیست، کما اینکه عمل قابیل پذیرفته نشد، در حالی که او هم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بینید یک نماز به عرش می رسد، گاهی یک انفاق چقدر ارزش پیدا می کند، مثل انگشتری که حضرت علی در حال نماز انفاق میکند و برای آن یک آیه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کیفیت عمل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 در یکی از جنگها شب بود بیرون آمدم، دیدم صدای گریه می آید رفتم دیدم همین جوان، عامر ابن عبد قیس، در یک جایی سرش را به سجده گذاشته، و در حال گریه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ربی و سیدی؛ خدای من، مولای من، آقای من، من سه چیز از تو خواستم، دو تای آن را به من دادی، به آن عزتت قسم، سومی آنها را هم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اش که تمام شد، بلند شد، یک وقت نگاهش به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حرفهای مرا گوش میکردی؟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از خدا خواستی؟ سه خواسته ات چه بوده که خداوند دو تا را مستجاب کرده و یک دعای دیگر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ولی تا زنده ام به کسی نگو، از خدا خواسته بودم میل نداشته باشم به نامحرم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بودم این قدرت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به من بدهد که نگاهم به بدن نامحرم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توان را به من داده و به نامحرم نگاه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توان است که یک جوان در عنفوان جوانی دعایش این باشد که، خدایا به من توفیق بده به نامحرم نگاه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این دعاها را بکنید دعاهایتان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خودتان اراده و توان را به آن اضافه کنید، خدا به شما این اراده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جامعه ی ما مقداری روابط به هم ریخته است؟ چرا انسان به سادگی شاهد بعضی از بی عفتی ها در جامعه است؟ چرا بعضی روابط، روابط صحیحی نیست؟ چرا قبح گناه در بعضی جوامع و در بعضی مراکز شکسته شده؟ جوان </w:t>
      </w:r>
      <w:bookmarkStart w:id="808" w:name="pg15449_149111"/>
    </w:p>
    <w:p>
      <w:pPr>
        <w:pStyle w:val="BookText"/>
        <w:rPr/>
      </w:pPr>
      <w:bookmarkEnd w:id="808"/>
      <w:r>
        <w:rPr>
          <w:rFonts w:ascii="IRNazanin" w:hAnsi="IRNazanin" w:eastAsia="IRNazanin"/>
          <w:color w:val="111111"/>
          <w:sz w:val="28"/>
          <w:sz w:val="28"/>
          <w:szCs w:val="28"/>
          <w:rtl w:val="true"/>
          <w:lang w:bidi="fa-IR"/>
        </w:rPr>
        <w:t>اولا از خدا بخواهد، بعد پدر و مادر هم کمک کنند که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عامل برای حفظ یک جوان در مقابل ناملایمات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ازدواج کند قرآن میگوید عفت پیشه کند، جایگزین مناسب پیدا کند، با ورزش، با مراجعاتی که با دوستان دارد، با درس، با مطالعه به نوعی وقتش را پر کند که اصلا این شهوت میدان پیدا نکند که او را در دام خود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آلوده شد، آن وقت دیگر نمی تواند یک همسر خوب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خواسته ی دوم از خدا خواستم از هیچ کس غیر خودش نترسم، این توفیق را هم به من داده الحمد لله، شجاع هستم و سوم از خدا خواسته ام اندکی خوابم را 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جوان است خواب در جوانی لذيذ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از خوابم کم شود و به عبادتم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را به من نداده، چیزی که برایش گریه می کردم این است</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این خصوصیات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سؤال شد که خصوصیات جوان چیست؟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رقت طبع،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حقیقت طلبی،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عبادت</w:t>
      </w:r>
    </w:p>
    <w:p>
      <w:pPr>
        <w:pStyle w:val="Heading5"/>
        <w:numPr>
          <w:ilvl w:val="4"/>
          <w:numId w:val="1"/>
        </w:numPr>
        <w:rPr/>
      </w:pPr>
      <w:bookmarkStart w:id="809" w:name="__RefHeading___Toc7203105_2142443653"/>
      <w:bookmarkStart w:id="810" w:name="_Toc309"/>
      <w:bookmarkEnd w:id="809"/>
      <w:r>
        <w:rPr/>
        <w:t>4</w:t>
      </w:r>
      <w:r>
        <w:rPr>
          <w:rtl w:val="true"/>
        </w:rPr>
        <w:t>.</w:t>
      </w:r>
      <w:r>
        <w:rPr>
          <w:rtl w:val="true"/>
        </w:rPr>
        <w:t>قدرت عفو و گذشت</w:t>
      </w:r>
      <w:bookmarkEnd w:id="8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زود میگذرد، کینه ندارد، نوجوان زود میگذرد کینه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جوان بودند، اشتباه هم کردند و برادرشان را در چاه انداختند،حسادت ورزیدند، ولی همین که فهمیدند اشتباه کرده اند، بلافاصله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ما را ببخش، ما اشتباه کردیم، ما خطاکردیم، بعد هم پیش پدرشان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استغفرلنا</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بابا از خدا بخواه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در سوره ی یوسف است که یک عمر این داستان را شنیده ایم، و پیامش این است که جوان زود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عفو و گذشت در او زیاد است، کینه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قهر او با رفیقش طول بکشد این تأثیر شیطان و هوای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جوانی دیدید که رابطه اش با دوستش صمیمی نیست این در اثر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به فطرتش رجوع کند 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هم بخشید، بلافاصله </w:t>
      </w:r>
      <w:bookmarkStart w:id="811" w:name="pg15449_149112"/>
    </w:p>
    <w:p>
      <w:pPr>
        <w:pStyle w:val="BookText"/>
        <w:rPr/>
      </w:pPr>
      <w:bookmarkEnd w:id="81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تَثْرِيبَ عَلَيْكُمُ الْيَوْمَ يَغْفِرُ اللَّهُ لَكُمْ </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812" w:name="__RefHeading___Toc7203107_2142443653"/>
      <w:bookmarkStart w:id="813" w:name="_Toc310"/>
      <w:bookmarkEnd w:id="812"/>
      <w:r>
        <w:rPr/>
        <w:t>5</w:t>
      </w:r>
      <w:r>
        <w:rPr>
          <w:rtl w:val="true"/>
        </w:rPr>
        <w:t>.</w:t>
      </w:r>
      <w:r>
        <w:rPr>
          <w:rtl w:val="true"/>
        </w:rPr>
        <w:t>تسلیم در برابر حق</w:t>
      </w:r>
      <w:bookmarkEnd w:id="813"/>
    </w:p>
    <w:p>
      <w:pPr>
        <w:pStyle w:val="BookText"/>
        <w:rPr/>
      </w:pPr>
      <w:r>
        <w:rPr>
          <w:rFonts w:ascii="IRNazanin" w:hAnsi="IRNazanin" w:eastAsia="IRNazanin"/>
          <w:color w:val="111111"/>
          <w:sz w:val="28"/>
          <w:sz w:val="28"/>
          <w:szCs w:val="28"/>
          <w:rtl w:val="true"/>
          <w:lang w:bidi="fa-IR"/>
        </w:rPr>
        <w:t>خصوصیت پنجم جوان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 اینها توانمندیهای شماست،</w:t>
      </w:r>
    </w:p>
    <w:p>
      <w:pPr>
        <w:pStyle w:val="BookText"/>
        <w:rPr/>
      </w:pPr>
      <w:r>
        <w:rPr>
          <w:rFonts w:ascii="IRNazanin" w:hAnsi="IRNazanin" w:eastAsia="IRNazanin"/>
          <w:color w:val="111111"/>
          <w:sz w:val="28"/>
          <w:sz w:val="28"/>
          <w:szCs w:val="28"/>
          <w:rtl w:val="true"/>
          <w:lang w:bidi="fa-IR"/>
        </w:rPr>
        <w:t xml:space="preserve">از امثال بنده شاید کمی گذشته باشد، اینها توانمندیهای شماست، شماییکه هنوز سنتان اکثرا زیر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پنجم جوان تسلیم در برابر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به ظاهر یک روحیه ی پرتوقعی در نوجوان و جوان مشاهده کند، ممکن است جوان زور را نپذیرد، نمیشود با ملامت و سرزنش و تحقیر جوان را امر به معروف و نهی از منکر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افراط در ملامت لجاجت می آورد، جوان در برابر حق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حضرت علی اکبر که امروز منسوب به اوست، وقتی پدر بزرگوارش در مسیر فرمودند ما به شهادت می رسیم،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راندند، بلافاصله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لَسنا على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ما بر حق نیستیم؟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پسرم، ما که بر حقیم، ترسی نداریم</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این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تا وقتی که پیغمبر زنده است جوان بود، زمانی که پیغمبر این جمله را فرمود شاید سن ایشان زیر سی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می بینم که خون سرت محاسنت را خضاب می کند و فرقت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نفرمود یا رسول الله چه کسی می زند؟ کجا میزند؟ چگونه می زند؟ بلافاصله عرضه داشت یا رسول الله آیا دینم 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ذَلِكَ فِي سَلَامَةٍ مِنْ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عاقبت به خیرم؟ اگر عاقبت به خیرم پس دیگر نمی ترسم</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این هم ویژگی پنجم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حق</w:t>
      </w:r>
      <w:r>
        <w:rPr>
          <w:rFonts w:eastAsia="IRNazanin" w:cs="IRNazanin"/>
          <w:color w:val="111111"/>
          <w:sz w:val="28"/>
          <w:szCs w:val="28"/>
          <w:rtl w:val="true"/>
          <w:lang w:bidi="fa-IR"/>
        </w:rPr>
        <w:t>.</w:t>
      </w:r>
    </w:p>
    <w:p>
      <w:pPr>
        <w:pStyle w:val="Heading5"/>
        <w:numPr>
          <w:ilvl w:val="4"/>
          <w:numId w:val="1"/>
        </w:numPr>
        <w:rPr/>
      </w:pPr>
      <w:bookmarkStart w:id="814" w:name="__RefHeading___Toc7203109_2142443653"/>
      <w:bookmarkStart w:id="815" w:name="_Toc311"/>
      <w:bookmarkEnd w:id="814"/>
      <w:r>
        <w:rPr/>
        <w:t>6</w:t>
      </w:r>
      <w:r>
        <w:rPr>
          <w:rtl w:val="true"/>
        </w:rPr>
        <w:t>.</w:t>
      </w:r>
      <w:r>
        <w:rPr>
          <w:rtl w:val="true"/>
        </w:rPr>
        <w:t>بازگشت از کار ناشایست</w:t>
      </w:r>
      <w:bookmarkEnd w:id="81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ششم جوان، بازگشت است، جوان زود برمی گردد، زود تغییر می کند، لذا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يُحِبُّ الشَّبَابِ التَّائِبُ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خدا جوان توبه کننده را دوست دارد، به جوان توبه کننده افتخارمی کند چون قابلیت تغییر در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بود که یک جوانی هم قرآن می خواند و هم با امیرالمؤمنین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جلو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امویان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عليه اهل بیت و امیرالمؤمنین تبلیغ کردند که شخص شمشیر به دست گرفته، قرآن میخواند و با علی که قرآن ناطق است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تبلیغ کرده اند که شخصی در صفین به یکی از اصحاب علی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فَاِنّي اُقَاتَلَكُمُ لَانَ صاحبکم لَا يُصَلِّي كَمَا ذُكِرَ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به ما گفته اند على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امویها این گونه کار کرده بودند، به حضرت او را متوقف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چه سوره ای را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سوره ی عَمَّ يَتَسَاءَلُونَ 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تَعْرِفُ النَّبَأُ الْعَظِيمُ الَّذِي هُمْ فِيهِ مُخْتَلِفُونَ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میدانی معنای نباء عظیم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در این سوره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يَتَسَاءَلُونَ عَنِ النَّبَإِ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یک روزی از شما در مورد خبر بزرگ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خبر توحید، معاد، قیامت و ولایت است در دین اینها مسائل اساسی و پشتوانه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تو میدانی داری با مصداق این آیه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اللَّهِ النَّبَأُ الْعَظِيمُ الَّذِي فِيهِ اختفتم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نباء العظيم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مصداق این داری می جنگی</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ابن عباس پیش معاویه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چرا کلاسهای تفسیر را تعطیل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گفته بود کسی حق ندارد تفسیر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فقط بخوانید، اگر هم کسی تفسیر آن را خواست نزد خودمان بیاید، از اهل بیت سئوال نکند، چون می دانست تفسیر قرآن توسط اهل بیت چیست اگر یک جوان فهمید 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شمشیرش را زمین گذاشت و به امیرالمؤمنین ملحق شد و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نوجوان ها شما را به خدا درباره ی شش خصوصیتی که گفتم فکر کنید، این ارزش ها و این توانمندی ها را راحت نفروشید، راحت </w:t>
      </w:r>
      <w:bookmarkStart w:id="816" w:name="pg15449_149114"/>
    </w:p>
    <w:p>
      <w:pPr>
        <w:pStyle w:val="BookText"/>
        <w:rPr/>
      </w:pPr>
      <w:bookmarkEnd w:id="816"/>
      <w:r>
        <w:rPr>
          <w:rFonts w:ascii="IRNazanin" w:hAnsi="IRNazanin" w:eastAsia="IRNazanin"/>
          <w:color w:val="111111"/>
          <w:sz w:val="28"/>
          <w:sz w:val="28"/>
          <w:szCs w:val="28"/>
          <w:rtl w:val="true"/>
          <w:lang w:bidi="fa-IR"/>
        </w:rPr>
        <w:t>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این حرفها ارزش دارید</w:t>
      </w:r>
    </w:p>
    <w:p>
      <w:pPr>
        <w:pStyle w:val="BookText"/>
        <w:rPr/>
      </w:pPr>
      <w:r>
        <w:rPr>
          <w:rFonts w:ascii="Amiri" w:hAnsi="Amiri" w:eastAsia="Amiri" w:cs="Amiri"/>
          <w:color w:val="111111"/>
          <w:sz w:val="28"/>
          <w:sz w:val="28"/>
          <w:szCs w:val="28"/>
          <w:rtl w:val="true"/>
          <w:lang w:bidi="ar-SA"/>
        </w:rPr>
        <w:t>وَ تُحْسَبُ إنک جَرَمَ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فیک انطوى الْعَالَمَ الْأَكْبَرِ</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جوان رقت طبع دارد، فضیلت جو است، تسلیم است، توبه دارد و زودگذشت است، اگر این شش خصوصیتی که من عرض کردم متوجه شدید؛ حال بیایید یک ارتباط اجمالی هم با زندگی اباالفضل العباس برقرار کنیم و بحث را با زندگی ایشان تطبيق دهیم و اندکی هم با این شخصیت آشنا شویم</w:t>
      </w:r>
      <w:r>
        <w:rPr>
          <w:rFonts w:eastAsia="IRNazanin" w:cs="IRNazanin"/>
          <w:color w:val="111111"/>
          <w:sz w:val="28"/>
          <w:szCs w:val="28"/>
          <w:rtl w:val="true"/>
          <w:lang w:bidi="fa-IR"/>
        </w:rPr>
        <w:t>.</w:t>
      </w:r>
    </w:p>
    <w:p>
      <w:pPr>
        <w:pStyle w:val="Heading4"/>
        <w:numPr>
          <w:ilvl w:val="3"/>
          <w:numId w:val="1"/>
        </w:numPr>
        <w:rPr/>
      </w:pPr>
      <w:bookmarkStart w:id="817" w:name="__RefHeading___Toc7203111_2142443653"/>
      <w:bookmarkStart w:id="818" w:name="_Toc312"/>
      <w:bookmarkEnd w:id="817"/>
      <w:r>
        <w:rPr>
          <w:rtl w:val="true"/>
        </w:rPr>
        <w:t>حس مسئولیت پذیری</w:t>
      </w:r>
      <w:bookmarkEnd w:id="81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خصوصیاتی که باید در زندگی ما باشد حس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یله و رها نیستیم، کسی نمی تواند بگوید من هر چه دلم می خواهد می گویم و هر کار دلم می خواهد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جامعه برای من و شما یک مسئولیتی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راننده در خیابان نمی تواند به هر طرف برود، بعضی جاها مخصوص عبور تاکسی یا اتوبوس است، بعضی جاها یک طرفه است،تاکسی هم نمی تواند برود، در بعضی جاها اگر توقف کنی حمل با جرثقیل دارد، بعضی جاها جریمه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اینها را می پذیری و هیچ وقت هم با پلیس دعوا نمیکنی که چرا اینجا تابلو زده اید؟ این قوانین رانندگی است، من هم در برابر این قوانین احساس مسئولیت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قوانین طبی احساس مسئولیت می کنی، آقایی که بیماری قند دارد، اگر پیش پزشک رفت و پزشک گفت آقا نباید قند بخوری، برایت ضرر دارد، نمی گوید آقا به شما چه ربطی دارد، می خواهم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دلت خواست خوردی دستت را قطع می کنند، پایت را قطع می کنند، قند به قلبت می زند و از بین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چشم، نان سوخته می خورد، به شیرینی نگاه می کند تأسف می خورد، اما آن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بیماری قند دارد و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قوانین اجتماعی حس مسئولیت دارید و آن را قبول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قوانین طبی حس مسئولیت دارید و آن را قبول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قوانین آموزشی 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دانشجو می گویند اگر معدلت زیر چهارده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مشروطی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سه جلسه غیبت کنی واحدت حذف می شود، قبول می کند، نمی آید با مسئول آموزش دانشگاه دعوا کند چون این یک قانون است اعلام هم شده و از اول باید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که در برابر قوانین شهری و اجتماعی حس مسئولیت داریم و قبول هم میکنیم چون از جریمه اش می ترسیم، در برابر قوانین طبی حس مسئولیت داریم و قبول 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جوان، راحت خودش را زیر تیغ جراحی قرار میدهد تا آپاندیسش را در بیاورند؟ چرا درد را تحمل میکند؟ چرا درد آمپول و بیهوشی را تحمل می کند؟ چون ضرر ندارد، در برابر قوانین طبی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قوانین اجتماعی تسلیم است، در برابر قوانین آموزشی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برابر قوانین الهی تسلیم نیست؟ اینجا تابلو زده میگوید غیبت ممنوع، تهمت ممنوع، ناسزا ممنوع، بی دینی ممنوع، اگر نماز صبحت را نخوانی مشروطی، اگر از نظر نماز غیبت داشتی در قیامت باید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برابر مشروط شدن دانشگاه به سادگی کوتاه می آیی؟ در برابر یک تابلو رانندگی ماشین را پارک نمیکنی، اما در مقابل این همه تابلوی قرمز و تابلوی ممنوعی که در قرآن زده؛ مسخره نکن، غیبت نکن، دروغ نگو، ربا نگیر، چرا کوتاه نمی آیی؟ آدم دلش می سوزد وقتی می بیند بعضی ها برای قوانین الهی که رأس همه ی قوانین است به اندازه ی قوانین طبی هم اهمیت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آقا این قدر که در مرض قندش به حرف پزشک گوش میدهد و قند نمی خورد، به حرف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قرآن، تورات، انجیل و عالم که می گوید آقا دروغ و غیبت زندگی ات را به خطر می اندازد و باعث می شود گرفتار فشار قبر شوی،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بهشت بر فحاش و ناسزاگو حرام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حَرَّمَ الْجَنَّةَ عَلَى کل فَحَّاشٍ </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خدا بهشت را بر آدم فحاش حرام کرده، و او را در آن جا راه نمی دهد چون در آن جا نه لغو است نه تأثيم،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قِيلاً سَلَّامٍ سَلاماً </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در آن جا زبان و حرف سالم می خواهند، آن جا زبانی را که به ناسزا گشته به بهشت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w:t>
      </w:r>
      <w:bookmarkStart w:id="819" w:name="pg15449_149116"/>
    </w:p>
    <w:p>
      <w:pPr>
        <w:pStyle w:val="BookText"/>
        <w:rPr/>
      </w:pPr>
      <w:bookmarkEnd w:id="819"/>
      <w:r>
        <w:rPr>
          <w:rFonts w:ascii="IRNazanin" w:hAnsi="IRNazanin" w:eastAsia="IRNazanin"/>
          <w:color w:val="111111"/>
          <w:sz w:val="28"/>
          <w:sz w:val="28"/>
          <w:szCs w:val="28"/>
          <w:rtl w:val="true"/>
          <w:lang w:bidi="fa-IR"/>
        </w:rPr>
        <w:t>ما در برابر قوانین الهی، احساس مسئولیت نمی کنیم؟</w:t>
      </w:r>
    </w:p>
    <w:p>
      <w:pPr>
        <w:pStyle w:val="Heading4"/>
        <w:numPr>
          <w:ilvl w:val="3"/>
          <w:numId w:val="1"/>
        </w:numPr>
        <w:rPr/>
      </w:pPr>
      <w:bookmarkStart w:id="820" w:name="__RefHeading___Toc7203113_2142443653"/>
      <w:bookmarkStart w:id="821" w:name="_Toc313"/>
      <w:bookmarkEnd w:id="820"/>
      <w:r>
        <w:rPr>
          <w:rtl w:val="true"/>
        </w:rPr>
        <w:t>مسئولیت در مقابل ائمه</w:t>
      </w:r>
      <w:bookmarkEnd w:id="821"/>
    </w:p>
    <w:p>
      <w:pPr>
        <w:pStyle w:val="BookText"/>
        <w:rPr/>
      </w:pPr>
      <w:r>
        <w:rPr>
          <w:rFonts w:ascii="IRNazanin" w:hAnsi="IRNazanin" w:eastAsia="IRNazanin"/>
          <w:color w:val="111111"/>
          <w:sz w:val="28"/>
          <w:sz w:val="28"/>
          <w:szCs w:val="28"/>
          <w:rtl w:val="true"/>
          <w:lang w:bidi="fa-IR"/>
        </w:rPr>
        <w:t>حس مسئولیت شاخه هایی دارد که من فرصت ندارم آنها را تبیین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شاخه ی آن، حس مسئولیت در برابر امام معصوم است، من این را عرض کنم و دعایتان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امام معصوم حس مسئولیت داریم، وقتی شما به زیارت علی ابن موسی الرضا میروید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أَنَّكَ تَشْهَدُ مقامی وَ تَسْمَعُ كَلَامِي وَ تَرُدُّ 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شهادت میدهم شما من را میبینید، شما که مثل افراد عادی نیستید، شما حی و زنده اید، شما نزد پروردگارتان روزی می خورید</w:t>
      </w:r>
      <w:r>
        <w:rPr>
          <w:rFonts w:eastAsia="IRNazanin" w:cs="IRNazanin"/>
          <w:color w:val="111111"/>
          <w:sz w:val="28"/>
          <w:szCs w:val="28"/>
          <w:rtl w:val="true"/>
          <w:lang w:bidi="fa-IR"/>
        </w:rPr>
        <w:t>.</w:t>
      </w:r>
    </w:p>
    <w:p>
      <w:pPr>
        <w:pStyle w:val="Heading4"/>
        <w:numPr>
          <w:ilvl w:val="3"/>
          <w:numId w:val="1"/>
        </w:numPr>
        <w:rPr/>
      </w:pPr>
      <w:bookmarkStart w:id="822" w:name="__RefHeading___Toc7203115_2142443653"/>
      <w:bookmarkStart w:id="823" w:name="_Toc314"/>
      <w:bookmarkEnd w:id="822"/>
      <w:r>
        <w:rPr>
          <w:rtl w:val="true"/>
        </w:rPr>
        <w:t>داستان</w:t>
      </w:r>
      <w:bookmarkEnd w:id="82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جنگ تبوک، جنگ سختی بوده؛ تشنگی، گرسنگی، طول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اباذر؟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نیامد، نیست، شاید عقب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کنید شاید بیاید، اندکی توقف کردند، یک وقت دیدند یک کسی افتان و خیزان، سلانه سلانه از آن دور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آمد دیدند اباذر است، بسیار تشنه است، لبهایش خشکیده و چهره اش برافروخته، روی زمین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آب بیاورید، کمی آب به سر و صورتش بزنید، آب به او بدهید تا به هوش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مشک آب بر دوشش است، خودش آب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را باز کردند، مقداری آب به او دادند، به هوش آمد و سرحال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چرا آب نخوردی و تشنه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جایی رسیدم که آب گوارایی داشت، مشکم را پر کردم، گفتم تا شما آب ننوشیدید من نمی خواهم لبهایم به آب بخورد، وفای من اقتضا می کرد تا قبل از آنکه شما از این آب ننوشید من از این آب ننوشم، لذا تشنه آمدم</w:t>
      </w:r>
      <w:r>
        <w:rPr>
          <w:rStyle w:val="FootnoteAnchor"/>
          <w:rtl w:val="true"/>
        </w:rPr>
        <w:footnoteReference w:id="542"/>
      </w:r>
      <w:r>
        <w:rPr>
          <w:rFonts w:ascii="IRNazanin" w:hAnsi="IRNazanin" w:eastAsia="IRNazanin"/>
          <w:color w:val="111111"/>
          <w:sz w:val="28"/>
          <w:sz w:val="28"/>
          <w:szCs w:val="28"/>
          <w:rtl w:val="true"/>
          <w:lang w:bidi="fa-IR"/>
        </w:rPr>
        <w:t>وفاداری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کسی هم در این وضعیت آب بنوشد، مذمتش نمی کنند، اما این نهایت وفا است، وقتی عباس رفت </w:t>
      </w:r>
    </w:p>
    <w:p>
      <w:pPr>
        <w:pStyle w:val="BookText"/>
        <w:rPr/>
      </w:pPr>
      <w:r>
        <w:rPr>
          <w:rFonts w:ascii="IRNazanin" w:hAnsi="IRNazanin" w:eastAsia="IRNazanin"/>
          <w:color w:val="111111"/>
          <w:sz w:val="28"/>
          <w:sz w:val="28"/>
          <w:szCs w:val="28"/>
          <w:rtl w:val="true"/>
          <w:lang w:bidi="fa-IR"/>
        </w:rPr>
        <w:t>شریعه دست زیر آب برد، آب را دردستانش بالا آورد، تشنه بود، اگر آب هم می خورد کسی مذمتش نمی کرد، چرا که بقیه نتوانسته بودند خودشان را به آب برسانند ولی ایشان توانسته بود اما او آب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وفاست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کفی از آب چو آورد به نزدیک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شش ماهه در آن آب تماشا می کرد</w:t>
      </w:r>
    </w:p>
    <w:p>
      <w:pPr>
        <w:pStyle w:val="BookText"/>
        <w:rPr/>
      </w:pPr>
      <w:r>
        <w:rPr>
          <w:rFonts w:ascii="Amiri" w:hAnsi="Amiri" w:eastAsia="Amiri" w:cs="Amiri"/>
          <w:color w:val="111111"/>
          <w:sz w:val="28"/>
          <w:sz w:val="28"/>
          <w:szCs w:val="28"/>
          <w:rtl w:val="true"/>
          <w:lang w:bidi="ar-SA"/>
        </w:rPr>
        <w:t>يَا نَفْسٍ مِنْ بَعْدِ الْحُسَيْنِ هونی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بَعْدَهُ لاکنت انَّ تَكُونِي </w:t>
      </w:r>
      <w:r>
        <w:rPr>
          <w:rStyle w:val="FootnoteAnchor"/>
          <w:rtl w:val="true"/>
        </w:rPr>
        <w:footnoteReference w:id="544"/>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حسین تشنه باشد و تو آب بنوشی؟ حسین تشنه باشد و تو سیراب شوی؟ ننوشید، این وفای در مقابل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در مدینه وقتی بشیر آمد در دروازه ی مدینه قضایای کربلا را تعریف کرد میدانید 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اولادی و مَن تَحتَ الخَضراء كُلُّهُم فِداء لابی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تا بچه هایم و همه ی آن کسانی که زیر آسمان هستند فدای حسین، فدای ابا عبدالله</w:t>
      </w:r>
      <w:r>
        <w:rPr>
          <w:rStyle w:val="FootnoteAnchor"/>
          <w:rtl w:val="true"/>
        </w:rPr>
        <w:footnoteReference w:id="545"/>
      </w:r>
      <w:r>
        <w:rPr>
          <w:rFonts w:ascii="IRNazanin" w:hAnsi="IRNazanin" w:eastAsia="IRNazanin"/>
          <w:color w:val="111111"/>
          <w:sz w:val="28"/>
          <w:sz w:val="28"/>
          <w:szCs w:val="28"/>
          <w:rtl w:val="true"/>
          <w:lang w:bidi="fa-IR"/>
        </w:rPr>
        <w:t>، این وفاست، این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هم زینب کبری می گوید من از کنار خیمه ی عباس برادرم میگذشتم، دیدم صدای گفت وگو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دیدم سه برادرش را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برادرها از ام البنین بودند، فرزندان امیرالمؤمنین که هر سه در کربلا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برادران برای فردا تصمیمتان چیست؟ چه می کنید؟ جنگ مسجل شده، این سپاه از سر این لشکر نمی گذرد، و این افراد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رأی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نظر ما نظر توست، رأی ما رأی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رأی من است من یک توصیه دارم که تا یکی از ماها زنده هستیم نباید خدشه ای به فرزند زهراء حسین ابن علی وارد شود، فردا باید جانتان را فدا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برادر به میدان رفتند و </w:t>
      </w:r>
      <w:bookmarkStart w:id="824" w:name="pg15449_149118"/>
    </w:p>
    <w:p>
      <w:pPr>
        <w:pStyle w:val="BookText"/>
        <w:rPr/>
      </w:pPr>
      <w:bookmarkEnd w:id="824"/>
      <w:r>
        <w:rPr>
          <w:rFonts w:ascii="IRNazanin" w:hAnsi="IRNazanin" w:eastAsia="IRNazanin"/>
          <w:color w:val="111111"/>
          <w:sz w:val="28"/>
          <w:sz w:val="28"/>
          <w:szCs w:val="28"/>
          <w:rtl w:val="true"/>
          <w:lang w:bidi="fa-IR"/>
        </w:rPr>
        <w:t>شهید شدند، و عباس شاهد شهادتشان بود، و خودش هم مکرر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بگذار بروم من دیگر نمی توانم، این جان، در این کالبد و در این قفس جسم تحمل ماندن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 را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مظهر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امشب از وفای عباس درس وفا بگیرید، در مقابل امامتان، در مقابل خدا، در مقابل پیغمبر، در مقابل نماز و دین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عباس درس شجاعت و تسلیم و یقین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روحیه ی مبارزه، روحیه ی حق پذیری و روحیه ی ظلم ستیزی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صفات عباس بود، اگر عباس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جانش را در طبق اخلاص گذاشت و کنار شریعه آن گونه برای مولا و آقا و برادرش، امام حسین جان فشانی کرد امشب از این جانفشانی عباس درس بگیریم و امشب عباس را الگوی زندگی خودمان قرار دهیم</w:t>
      </w:r>
      <w:r>
        <w:rPr>
          <w:rFonts w:eastAsia="IRNazanin" w:cs="IRNazanin"/>
          <w:color w:val="111111"/>
          <w:sz w:val="28"/>
          <w:szCs w:val="28"/>
          <w:rtl w:val="true"/>
          <w:lang w:bidi="fa-IR"/>
        </w:rPr>
        <w:t>.</w:t>
      </w:r>
    </w:p>
    <w:p>
      <w:pPr>
        <w:pStyle w:val="Heading4"/>
        <w:numPr>
          <w:ilvl w:val="3"/>
          <w:numId w:val="1"/>
        </w:numPr>
        <w:rPr/>
      </w:pPr>
      <w:bookmarkStart w:id="825" w:name="__RefHeading___Toc7203117_2142443653"/>
      <w:bookmarkStart w:id="826" w:name="_Toc315"/>
      <w:bookmarkEnd w:id="825"/>
      <w:r>
        <w:rPr>
          <w:rtl w:val="true"/>
        </w:rPr>
        <w:t>روضه ی قمر بنی هاشم عليه السلام</w:t>
      </w:r>
      <w:bookmarkEnd w:id="826"/>
    </w:p>
    <w:p>
      <w:pPr>
        <w:pStyle w:val="BookText"/>
        <w:rPr/>
      </w:pPr>
      <w:r>
        <w:rPr>
          <w:rFonts w:ascii="IRNazanin" w:hAnsi="IRNazanin" w:eastAsia="IRNazanin"/>
          <w:color w:val="111111"/>
          <w:sz w:val="28"/>
          <w:sz w:val="28"/>
          <w:szCs w:val="28"/>
          <w:rtl w:val="true"/>
          <w:lang w:bidi="fa-IR"/>
        </w:rPr>
        <w:t>دلهای شما را روانه کنم کربلا، خوشا به حال آنهایی که الان یک نگاهشان به قبر عباس و یک نگاهشان به آن گنبد منور حرم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را بر می گردانند به حرم حسین نگاه می کنند، گاهی سر بر می گردانند به حرم ابا الفضل العباس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شبی است امشب، کربلا کنارحرم ابا الفضل، خدایا ما هم از همین جا امشب هم ناله می شویم، خدایا این دل های ما را هم امشب کربلا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دلهای ما را هم با عباس همراه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عباس بگو اسم های ما را هم یک گوشه ای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بگوید اینها یک شب تاسوعایی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توانستند خیلی جاها بروند، اما نرفتند، آمدند در مجلس حسین نشستند، برای حسین زهرا، برای مظلومیت عباس اشک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آن ملائکه ای که ثبت می کنند بگو فردای قیامت شهادت بدهند، بگویند 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شب تاسوعا برای تو اشک ریختند، گریه کردند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ابالفضل چقدر به مولایش و آقایش حسین وفادار است، کنار شریعه آمد، آب ننوشید، تشنه لب بیرون آمد، دشمن محاصره اش کرد، اما مگر کسی جرأت می کند از مقابل با عباس بجنگد؟ کسی جرأت نمی کند رو در رو با عباس بجنگد، ناجوانمردانه </w:t>
      </w:r>
    </w:p>
    <w:p>
      <w:pPr>
        <w:pStyle w:val="BookText"/>
        <w:rPr/>
      </w:pPr>
      <w:r>
        <w:rPr>
          <w:rFonts w:ascii="IRNazanin" w:hAnsi="IRNazanin" w:eastAsia="IRNazanin"/>
          <w:color w:val="111111"/>
          <w:sz w:val="28"/>
          <w:sz w:val="28"/>
          <w:szCs w:val="28"/>
          <w:rtl w:val="true"/>
          <w:lang w:bidi="fa-IR"/>
        </w:rPr>
        <w:t>جنگیدند، از پشت خنجر زدند، دستهایش را از پشت نخل ها شمشیر زدند و قطع کردند، اما عباس همه ی امیدش این است که بتواند مقداری آب به لبهای تشنه ی بچه های ابا عبدالله برساند، اما وقتی دید، نمی تواند آب را برساند، دیگر آبی در مشک نیست که به طرف خیمه ببرد، توانی هم در او نیست، دستی در بدن ندارد، تیر به چشم های مبارک برخورد کرده، دیگر این جا بود که صدا زد برادرم، برادرت را دریاب، داداش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حسین با چه جرأتی آمد؟ آنهایی که به کربلا مشرف شده اید فاصله ی خیمه گاه تا علقمه را می دانید چقدر است؟ نمیدانم چگونه آمد؟ دیگر مردی هم به آن معنا در خیمه ها نبود که امام حسین اینها را به آنها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نوشته اند آمد، اما یک نگاه به عباس می کرد، یک نگاه پشت سر به خیمه ها، کنار بدن عباس نشست</w:t>
      </w:r>
    </w:p>
    <w:p>
      <w:pPr>
        <w:pStyle w:val="BookText"/>
        <w:rPr/>
      </w:pPr>
      <w:r>
        <w:rPr>
          <w:rFonts w:ascii="IRNazanin" w:hAnsi="IRNazanin" w:eastAsia="IRNazanin"/>
          <w:color w:val="111111"/>
          <w:sz w:val="28"/>
          <w:sz w:val="28"/>
          <w:szCs w:val="28"/>
          <w:rtl w:val="true"/>
          <w:lang w:bidi="fa-IR"/>
        </w:rPr>
        <w:t>دیده وا کن که طبیبت سربالین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بگشا که حسین با دل خونین آمد</w:t>
      </w:r>
    </w:p>
    <w:p>
      <w:pPr>
        <w:pStyle w:val="BookText"/>
        <w:rPr/>
      </w:pPr>
      <w:r>
        <w:rPr>
          <w:rFonts w:ascii="IRNazanin" w:hAnsi="IRNazanin" w:eastAsia="IRNazanin"/>
          <w:color w:val="111111"/>
          <w:sz w:val="28"/>
          <w:sz w:val="28"/>
          <w:szCs w:val="28"/>
          <w:rtl w:val="true"/>
          <w:lang w:bidi="fa-IR"/>
        </w:rPr>
        <w:t>دیده بر هم منه ای سرو به خون غلطیده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تانگویند حسین داغ برادر دیده</w:t>
      </w:r>
    </w:p>
    <w:p>
      <w:pPr>
        <w:pStyle w:val="BookText"/>
        <w:rPr/>
      </w:pPr>
      <w:r>
        <w:rPr>
          <w:rFonts w:ascii="IRNazanin" w:hAnsi="IRNazanin" w:eastAsia="IRNazanin"/>
          <w:color w:val="111111"/>
          <w:sz w:val="28"/>
          <w:sz w:val="28"/>
          <w:szCs w:val="28"/>
          <w:rtl w:val="true"/>
          <w:lang w:bidi="fa-IR"/>
        </w:rPr>
        <w:t>برادرم عباسم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نَامَتِ أَعْيَنَ بک لَمْ 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تسهد اخری فَعِزُّ مَنَامِهَا</w:t>
      </w:r>
      <w:r>
        <w:rPr>
          <w:rStyle w:val="FootnoteAnchor"/>
          <w:rtl w:val="true"/>
        </w:rPr>
        <w:footnoteReference w:id="546"/>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تا دیشب بچه های من راحت می خوابیدند، چون عمویی مثل عباس داشتند؛ اما امشب دشمن راحت می خوابد و بچه های من خواب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انْكَسَرَ ظَهْرِي وَ قِلَّةَ حِيلَتِي </w:t>
      </w:r>
      <w:r>
        <w:rPr>
          <w:rFonts w:eastAsia="IRNazanin" w:cs="IRNazanin"/>
          <w:color w:val="111111"/>
          <w:sz w:val="28"/>
          <w:szCs w:val="28"/>
          <w:rtl w:val="true"/>
          <w:lang w:bidi="fa-IR"/>
        </w:rPr>
        <w:t>»</w:t>
      </w:r>
      <w:r>
        <w:rPr>
          <w:rStyle w:val="FootnoteAnchor"/>
          <w:rtl w:val="true"/>
        </w:rPr>
        <w:footnoteReference w:id="547"/>
      </w:r>
      <w:bookmarkStart w:id="827" w:name="pg15449_149120"/>
    </w:p>
    <w:p>
      <w:pPr>
        <w:pStyle w:val="Heading3"/>
        <w:numPr>
          <w:ilvl w:val="2"/>
          <w:numId w:val="1"/>
        </w:numPr>
        <w:rPr/>
      </w:pPr>
      <w:bookmarkStart w:id="828" w:name="__RefHeading___Toc7203119_2142443653"/>
      <w:bookmarkStart w:id="829" w:name="_Toc316"/>
      <w:bookmarkEnd w:id="827"/>
      <w:bookmarkEnd w:id="828"/>
      <w:r>
        <w:rPr>
          <w:rtl w:val="true"/>
        </w:rPr>
        <w:t>روز تاسوعا و قمر بنی هاشم علیه السلام</w:t>
      </w:r>
      <w:bookmarkEnd w:id="829"/>
    </w:p>
    <w:p>
      <w:pPr>
        <w:pStyle w:val="Heading4"/>
        <w:numPr>
          <w:ilvl w:val="3"/>
          <w:numId w:val="1"/>
        </w:numPr>
        <w:rPr/>
      </w:pPr>
      <w:bookmarkStart w:id="830" w:name="__RefHeading___Toc7203121_2142443653"/>
      <w:bookmarkStart w:id="831" w:name="_Toc317"/>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وَفِي الْآخِرَةِ ۖ وَيُضِلُّ اللَّهُ الظَّالِمِينَ ۚ وَيَفْعَلُ اللَّهُ مَا يَشَاءُ</w:t>
      </w:r>
      <w:r>
        <w:rPr>
          <w:rStyle w:val="FootnoteAnchor"/>
          <w:rtl w:val="true"/>
        </w:rPr>
        <w:footnoteReference w:id="548"/>
      </w:r>
    </w:p>
    <w:p>
      <w:pPr>
        <w:pStyle w:val="Heading4"/>
        <w:numPr>
          <w:ilvl w:val="3"/>
          <w:numId w:val="1"/>
        </w:numPr>
        <w:rPr/>
      </w:pPr>
      <w:bookmarkStart w:id="832" w:name="__RefHeading___Toc7203123_2142443653"/>
      <w:bookmarkStart w:id="833" w:name="_Toc318"/>
      <w:bookmarkEnd w:id="832"/>
      <w:r>
        <w:rPr>
          <w:rtl w:val="true"/>
        </w:rPr>
        <w:t>مقدمه</w:t>
      </w:r>
      <w:bookmarkEnd w:id="833"/>
    </w:p>
    <w:p>
      <w:pPr>
        <w:pStyle w:val="BookText"/>
        <w:rPr/>
      </w:pPr>
      <w:r>
        <w:rPr>
          <w:rFonts w:ascii="IRNazanin" w:hAnsi="IRNazanin" w:eastAsia="IRNazanin"/>
          <w:color w:val="111111"/>
          <w:sz w:val="28"/>
          <w:sz w:val="28"/>
          <w:szCs w:val="28"/>
          <w:rtl w:val="true"/>
          <w:lang w:bidi="fa-IR"/>
        </w:rPr>
        <w:t>روز تاسوعای حسینی است، منسوب به اباالفضل العباس عليه افضل التحية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عباس جزو آخرین شهدای کربلاست، اما به واسطه ی مقام بلند و ارزشمند و ارجمندی که دارد از گذشته، این گونه مرسوم بوده است که روز تاسوعا را به آن شخصیت بزرگوار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ائمه ی معصومین مدح و ثنای او را گفته اند، وجود مقدس اباعبدالله در عصر چنین روزی او را برای فرصت گرفتن از دشمن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بنفسي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به قربان تو، برو امشب را برای ما مهلت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بنفسي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تعبیر ساده ای نیست، از امام درباره ی ابا الفضل العباس، وقتی هم به کنار بدنش آمد، بعضی نقل کرده اند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نُورَ عینی ، یا شقيقى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قَدْ كُنْتُ كالركن الوثيقی</w:t>
      </w:r>
    </w:p>
    <w:p>
      <w:pPr>
        <w:pStyle w:val="BookText"/>
        <w:rPr/>
      </w:pPr>
      <w:r>
        <w:rPr>
          <w:rFonts w:ascii="Amiri" w:hAnsi="Amiri" w:eastAsia="Amiri" w:cs="Amiri"/>
          <w:color w:val="111111"/>
          <w:sz w:val="28"/>
          <w:sz w:val="28"/>
          <w:szCs w:val="28"/>
          <w:rtl w:val="true"/>
          <w:lang w:bidi="ar-SA"/>
        </w:rPr>
        <w:t>ایا قَمَرُ منیرا کنت عونی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رکن وثيق حسین، ای قمر منیر حسین، ای نور عين و شفیق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این اشعار و با این مرثیه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 زیارت نامه ای که از امام صادق علیه السلام است،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انکَبَّ عَلَى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زیارت امام حسین با امام صادق به زیارت </w:t>
      </w:r>
    </w:p>
    <w:p>
      <w:pPr>
        <w:pStyle w:val="BookText"/>
        <w:rPr/>
      </w:pPr>
      <w:r>
        <w:rPr>
          <w:rFonts w:ascii="Amiri" w:hAnsi="Amiri" w:eastAsia="Amiri" w:cs="Amiri"/>
          <w:color w:val="111111"/>
          <w:sz w:val="28"/>
          <w:sz w:val="28"/>
          <w:szCs w:val="28"/>
          <w:rtl w:val="true"/>
          <w:lang w:bidi="ar-SA"/>
        </w:rPr>
        <w:t>قبر عباس آمدیم، امام خودش را روی قبر عباس انداخت و با این زیارت اورا خطاب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لَكَ بِالتَّسْلِيمِ وَ التَّصْدِيقِ وَ الْوَفَاءِ وَ النَّصِيحَةِ لِخَلَفِ النَّبِيِّ</w:t>
      </w:r>
      <w:r>
        <w:rPr>
          <w:rFonts w:eastAsia="Amiri" w:cs="Amiri" w:ascii="Amiri" w:hAnsi="Amiri"/>
          <w:color w:val="111111"/>
          <w:sz w:val="28"/>
          <w:szCs w:val="28"/>
          <w:rtl w:val="true"/>
          <w:lang w:bidi="ar-SA"/>
        </w:rPr>
        <w:t>»</w:t>
      </w:r>
      <w:r>
        <w:rPr>
          <w:rStyle w:val="FootnoteAnchor"/>
          <w:rtl w:val="true"/>
        </w:rPr>
        <w:footnoteReference w:id="549"/>
      </w:r>
      <w:r>
        <w:rPr>
          <w:rFonts w:ascii="IRNazanin" w:hAnsi="IRNazanin" w:eastAsia="IRNazanin"/>
          <w:color w:val="111111"/>
          <w:sz w:val="28"/>
          <w:sz w:val="28"/>
          <w:szCs w:val="28"/>
          <w:rtl w:val="true"/>
          <w:lang w:bidi="fa-IR"/>
        </w:rPr>
        <w:t>عموجانا گواهی میدهم تو تسلیم بودی، تو تصدیق محض بودی، تو وفا و خیرخواهی و نصیحت و فدا کردن جانت را از حسین، از برادرت دریغ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زیارت نامه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اعلام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ارواحنا فداء نقل می کند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أَبِي الْفَضْلِ الْعَبَّاسِ بْنِ أَمِيرِ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عمویم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الْمُوَاسِي أَخَاهُ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کسی که جانش را برای حسین فدا کرد، جانش را در طبق اخلاص گذاشت برای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الْأَخْذُ لِغَدِهِ مِنْ أَمْسِهِ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اش را فدا کرد برای آینده، برای فردای ماندگار، برای ماندن در تاریخ، برای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لِغَدِهِ مِنْ أَمْسِهِ الفادي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عباسی که جانبازی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او را جانباز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الفَاډي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فداکرد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الوَاقِي السَّاعِي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به عنوان سپر، جند و محافظ، ایستاد و از جان برادرش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مدح معصومین درباره ی عباس است؛ امام سجاد فرمودند عمویم عباس مقامی دارد که شهدا به آن غبطه می خورند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امام صادق او را به ایمان محکم و يقين و بصیرت نافذ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چنین شخصیتی است، با این جایگاه و با این عظمت که معصومین مدح و ثنای او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نوادگانش به آنچه که مشهور است، این شعر را به فضل ابن محمد، از نوادگان اباالفضل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شاید اولین کسی است که بعد از قضیه ی کربلا برای اباالفضل شعر سرود، البته قطع نظر از مادرش ام البنین که در بقیع آن اشعار را 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أَنْ یبکی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أَبْكَى الْحُسَيْنِ بِكَرْبَلَاءَ</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أَخُوهُ وَ ابْنِ وَالِدَاهُ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ابوالفضل الْمُضَرَّجِ بِالدِّمَاءِ</w:t>
      </w:r>
      <w:r>
        <w:rPr>
          <w:rStyle w:val="FootnoteAnchor"/>
          <w:rtl w:val="true"/>
        </w:rPr>
        <w:footnoteReference w:id="552"/>
      </w:r>
      <w:bookmarkStart w:id="834" w:name="pg15449_149122"/>
    </w:p>
    <w:p>
      <w:pPr>
        <w:pStyle w:val="BookText"/>
        <w:rPr/>
      </w:pPr>
      <w:bookmarkEnd w:id="834"/>
      <w:r>
        <w:rPr>
          <w:rFonts w:ascii="IRNazanin" w:hAnsi="IRNazanin" w:eastAsia="IRNazanin"/>
          <w:color w:val="111111"/>
          <w:sz w:val="28"/>
          <w:sz w:val="28"/>
          <w:szCs w:val="28"/>
          <w:rtl w:val="true"/>
          <w:lang w:bidi="fa-IR"/>
        </w:rPr>
        <w:t>سزاوارترین کسی که شایسته است انسان برایش اشک بریزد، آن کسی است که حسین برایش اشک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در کنارش به حالت انحنا درآمد و اشک ریخت، و آن مطالب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منسوب به این شخصیت است، شخصیتی که زیارت نامه ی مأثوره دارد، الفاظ زیارت از امام معصوم است، تعبیرهای بلندی که در آن زیارت است؛ تو مانند بدریّون هستی، خدا به تو جزای خیر دهد، تو چیزی را فروگذار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این گونه او را ستوده اند و امروز منسوب به این شخصیت است</w:t>
      </w:r>
      <w:r>
        <w:rPr>
          <w:rFonts w:eastAsia="IRNazanin" w:cs="IRNazanin"/>
          <w:color w:val="111111"/>
          <w:sz w:val="28"/>
          <w:szCs w:val="28"/>
          <w:rtl w:val="true"/>
          <w:lang w:bidi="fa-IR"/>
        </w:rPr>
        <w:t>.</w:t>
      </w:r>
    </w:p>
    <w:p>
      <w:pPr>
        <w:pStyle w:val="Heading4"/>
        <w:numPr>
          <w:ilvl w:val="3"/>
          <w:numId w:val="1"/>
        </w:numPr>
        <w:rPr/>
      </w:pPr>
      <w:bookmarkStart w:id="835" w:name="__RefHeading___Toc7203125_2142443653"/>
      <w:bookmarkStart w:id="836" w:name="_Toc319"/>
      <w:bookmarkEnd w:id="835"/>
      <w:r>
        <w:rPr>
          <w:rtl w:val="true"/>
        </w:rPr>
        <w:t>ویژگی های قمربنی هاشم علیه السلام</w:t>
      </w:r>
      <w:bookmarkEnd w:id="836"/>
    </w:p>
    <w:p>
      <w:pPr>
        <w:pStyle w:val="Heading5"/>
        <w:numPr>
          <w:ilvl w:val="4"/>
          <w:numId w:val="1"/>
        </w:numPr>
        <w:rPr/>
      </w:pPr>
      <w:bookmarkStart w:id="837" w:name="__RefHeading___Toc7203127_2142443653"/>
      <w:bookmarkStart w:id="838" w:name="_Toc320"/>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در میان انبوه بحثها و صفات و مطالبی که امروز درباره ی عباس می توان گفت، من در این محضر مقدس و مبارک یک ویژگی را می خواهم خدمت شما با تکیه بر آیات و روایات بحث کنم و یک قدری هم انشاء الله بیشتر ذکر مصیبت کنم</w:t>
      </w:r>
      <w:r>
        <w:rPr>
          <w:rFonts w:eastAsia="IRNazanin" w:cs="IRNazanin"/>
          <w:color w:val="111111"/>
          <w:sz w:val="28"/>
          <w:szCs w:val="28"/>
          <w:rtl w:val="true"/>
          <w:lang w:bidi="fa-IR"/>
        </w:rPr>
        <w:t>.</w:t>
      </w:r>
    </w:p>
    <w:p>
      <w:pPr>
        <w:pStyle w:val="Heading5"/>
        <w:numPr>
          <w:ilvl w:val="4"/>
          <w:numId w:val="1"/>
        </w:numPr>
        <w:rPr/>
      </w:pPr>
      <w:bookmarkStart w:id="839" w:name="__RefHeading___Toc7203129_2142443653"/>
      <w:bookmarkStart w:id="840" w:name="_Toc321"/>
      <w:bookmarkEnd w:id="839"/>
      <w:r>
        <w:rPr/>
        <w:t>1</w:t>
      </w:r>
      <w:r>
        <w:rPr>
          <w:rtl w:val="true"/>
        </w:rPr>
        <w:t>.</w:t>
      </w:r>
      <w:r>
        <w:rPr>
          <w:rtl w:val="true"/>
        </w:rPr>
        <w:t>ثبات قدم</w:t>
      </w:r>
      <w:bookmarkEnd w:id="840"/>
    </w:p>
    <w:p>
      <w:pPr>
        <w:pStyle w:val="Heading6"/>
        <w:numPr>
          <w:ilvl w:val="5"/>
          <w:numId w:val="1"/>
        </w:numPr>
        <w:rPr/>
      </w:pPr>
      <w:bookmarkStart w:id="841" w:name="__RefHeading___Toc7203131_2142443653"/>
      <w:bookmarkStart w:id="842" w:name="_Toc322"/>
      <w:bookmarkEnd w:id="841"/>
      <w:r>
        <w:rPr>
          <w:rtl w:val="true"/>
        </w:rPr>
        <w:t>اشاره</w:t>
      </w:r>
      <w:bookmarkEnd w:id="842"/>
    </w:p>
    <w:p>
      <w:pPr>
        <w:pStyle w:val="BookText"/>
        <w:rPr/>
      </w:pPr>
      <w:r>
        <w:rPr>
          <w:rFonts w:ascii="IRNazanin" w:hAnsi="IRNazanin" w:eastAsia="IRNazanin"/>
          <w:color w:val="111111"/>
          <w:sz w:val="28"/>
          <w:sz w:val="28"/>
          <w:szCs w:val="28"/>
          <w:rtl w:val="true"/>
          <w:lang w:bidi="fa-IR"/>
        </w:rPr>
        <w:t>یک ویژگی ایشان ثبات قدم است، که این ویژگی منشأ بسیاری از صفات حمیده و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میدانید خیلی ها خوب شروع می کنند، ولی خوب تمام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آغاز پرشوری دارند، ولی پایان خمودی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ورق زدن صفحات تاریخ، به موارد فراوانی بر می خورید که آغاز بانشاطی داشتند، اما ثبات قدم خوبی نداشتند</w:t>
      </w:r>
      <w:r>
        <w:rPr>
          <w:rFonts w:eastAsia="IRNazanin" w:cs="IRNazanin"/>
          <w:color w:val="111111"/>
          <w:sz w:val="28"/>
          <w:szCs w:val="28"/>
          <w:rtl w:val="true"/>
          <w:lang w:bidi="fa-IR"/>
        </w:rPr>
        <w:t>.</w:t>
      </w:r>
    </w:p>
    <w:p>
      <w:pPr>
        <w:pStyle w:val="Heading6"/>
        <w:numPr>
          <w:ilvl w:val="5"/>
          <w:numId w:val="1"/>
        </w:numPr>
        <w:rPr/>
      </w:pPr>
      <w:bookmarkStart w:id="843" w:name="__RefHeading___Toc7203133_2142443653"/>
      <w:bookmarkStart w:id="844" w:name="_Toc323"/>
      <w:bookmarkEnd w:id="843"/>
      <w:r>
        <w:rPr>
          <w:rtl w:val="true"/>
        </w:rPr>
        <w:t>داستان در مورد بی ثباتی</w:t>
      </w:r>
      <w:bookmarkEnd w:id="84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ابن جهش برای اینکه از جو کفر و شرایط حاکم بر مکه بیرون آمده باشد، با همسرش، دختر ابوسفیان، ام حبیبه، به حبشه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مرتد شد، نصرانیت اختیار کرد، شرابخواری کرد و با حالت کفر در سرزمین حبشه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جایی آمده بود که در آن جا ایمانش را حفظ کند چون هجرت برای حفظ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آمده بود برای اینکه مشرکین آزارش ندهند و اذیتش نکنند؛ اما تا نگاهش به چند تا صحنه ی فساد و گناه افتاد، قدمش لغزید، و نتوانست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p>
    <w:p>
      <w:pPr>
        <w:pStyle w:val="BookText"/>
        <w:rPr/>
      </w:pPr>
      <w:r>
        <w:rPr>
          <w:rFonts w:ascii="IRNazanin" w:hAnsi="IRNazanin" w:eastAsia="IRNazanin"/>
          <w:color w:val="111111"/>
          <w:sz w:val="28"/>
          <w:sz w:val="28"/>
          <w:szCs w:val="28"/>
          <w:rtl w:val="true"/>
          <w:lang w:bidi="fa-IR"/>
        </w:rPr>
        <w:t>همسرش نصیحت کرد سودی نداشت و او با حالت کفر و ارتداد در منطقه حبشه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ابن عباس نیز پشت امام حسن را خالی گذاشت و در مقابل مقداری مال به معاویه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حرجوفی نیز به خاطر مطامع دنیا و به بهانه ی این که می خواهم یک مرگ مشهوری داشته باشم، درخواست مستقیم امام حسین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رود حسین جلوی خیمه ی من آمد در حالی که بچه هایش دورش بودند از من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تو گذشته ی خوبی نداری، تو گناهان کثیری داری، بیا ما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لغزید و نیامد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یک روز غدیر را به شعر کشید، یک روز هم از همین غدیر دفاع نکرد و آمد کنار خلیفه ی اول و در وصف او شعر گفت، این هم نمونه ی یک آغاز خوب و پایان خراب، یک آغاز باشور و بعد هم لغزش قدم </w:t>
      </w:r>
      <w:r>
        <w:rPr>
          <w:rStyle w:val="FootnoteAnchor"/>
          <w:rtl w:val="true"/>
        </w:rPr>
        <w:footnoteReference w:id="55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سوره ی انفال چقدر زیبا این بحث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ی نبرد بدر،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يُوحِي رَبُّكَ إِلَى الْمَلَائِكَةِ أَنِّي مَعَكُمْ فَثَبِّتُوا الَّذِينَ آمَنُوا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با شما هستم، با مسلمانان هستم، شما بروید ثبات قدم را در مؤمنین ایجاد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يُوحِي رَبُّكَ إِلَى الْمَلَائِكَةِ أَنِّي مَعَكُمْ فَثَبِّتُوا الَّذِينَ آمَنُوا ۚ سَأُلْقِي فِي قُلُوبِ الَّذِينَ كَفَرُوا الرُّعْبَ </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موضوع این آیه ثبات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سوره ی انفال،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ثبات قدم نبود مسلمانان نمی توانستند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دستورهای شش گانه ای که از آیه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 ی انفال به مسلمان ها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لَقِيتُمْ فِئَةً 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صحبت از ثبات 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فَاثْبُتُوا وَاذْكُرُوا اللَّهَ كَثِيرًا</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ذکر بگویید وثابت 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ثبات قدم بود که در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رَمَیْتَ إِذْ رَمَیْتَ وَلَٰکِنَّ اللَّهَ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این ثبات قدم بود که بین پدر و فرزند بر سر شهادت اختلاف شد، یکی می گوید من باید بروم، دیگری می گوید من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شهیدی در احد نزد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فرزندم در نبرد بدر شهید شد و من ماندم، اجازه بدهید حالا من بروم جانم را فدا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قدم است که ابودجانه آمده،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إلى أين أفر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بروم؟ سوی مال؟ 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همسر و خانواده؟ مرگ آنها را می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خانه و دار و ظواهر دنیا؟ همه خراب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کنار شما به کجا بروم؟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لَقِيتُمْ فِئَةً فَاثْبُتُوا </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ثبات قدم است که لشکریان طالوت و بنی اسرائیل در مبارزه ی با جالوت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أَفْرِغْ عَلَيْنَا صَبْرًا وَثَبِّتْ أَقْدَامَنَا </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خدایا به ما ثبات قدم بده تا بتوانیم بر اینها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در سوره ی اسراء به پیغمبر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ثَبَّتْنَاكَ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ما اگر این عصمت و ثبات قدم و استواری را به تو نمیدادیم، ممکن بود تو را به طرف خودشان متمایل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ثَبَّتْنَاكَ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ثبوت و این استمرار و این قول ثابت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خیلی بحث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سوره ی ابراهیم، بعد از آن که این مثل را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كَلِمَةً طَيِّبَةً كَشَجَرَةٍ طَيِّبَةٍ أَصْلُهَا ثَابِتٌ وَفَرْعُهَا فِي السَّمَاءِ </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 xml:space="preserve">مؤمن ثابت است، ریشه دار است، عمیق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فَرْعُهَا فِي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سیرش سیر صعودی است، رشد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 ۗ</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حرفش، فکرش، قلمش،عمرش و زندگی اش مفید است،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يُثَبِّتُ اللَّهُ الَّذِينَ آمَنُوا بِالْقَوْلِ الثَّابِتِ فِي الْحَيَاةِ الدُّنْيَا </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آنهایی که با خدا هستند، ایمان دارند، اعتقاد دارند، یقین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آنها هم در دنیا، هم در آخرت ثبات قدم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توجه در این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ثبات قدم، در آخرت هم نلغزیدن بر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آنقدر سریع از صراط عبور می کنند که وقتی جلوی بهشت می رسند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رأيتم صراطا هل رأيتم حسابا</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مانه صراط دیدیم، نه حساب دیدیم، ما را مثل برق به این جا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يَمُرُّونَ عَلَى الصِّرَاطِ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پنج شکل از صراط عبور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يَمُرُّ مِثلَ البَرقِ،</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بعضی ها به سرعت نور، به سریع ترین سرعت که وقتی جلوی بهشت می رسند از آنها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رأيتم حسابا، کتابا، میزانا، صراطا؟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خود انسان گاهی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من اصلا متوجه ی جاده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سرعت داشته باشد و خیلی آرامش و سکینه داشته باشد اصلا متوجه ی مسیر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آیه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اللَّهُ الَّذِينَ آمَنُوا </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خدا به مؤمن در دنیا ثبات قدم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هم همین است، نتیجه اش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ثبات قدم در صراط، بازگشت و نتیجه ی این ثبات قدم است، چون امام صادق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هُمَا صراطان صِراطٍ فِي الدُّنْيَا وَ صِراطٍ فِي الأخرة فَأَمَّا الصِّرَاطُ الَّذِي فِي الدُّنْيَا فَهُوَ </w:t>
      </w:r>
      <w:bookmarkStart w:id="845" w:name="pg15449_149126"/>
    </w:p>
    <w:p>
      <w:pPr>
        <w:pStyle w:val="BookText"/>
        <w:rPr/>
      </w:pPr>
      <w:bookmarkEnd w:id="845"/>
      <w:r>
        <w:rPr>
          <w:rFonts w:ascii="Amiri" w:hAnsi="Amiri" w:eastAsia="Amiri" w:cs="Amiri"/>
          <w:color w:val="111111"/>
          <w:sz w:val="28"/>
          <w:sz w:val="28"/>
          <w:szCs w:val="28"/>
          <w:rtl w:val="true"/>
          <w:lang w:bidi="ar-SA"/>
        </w:rPr>
        <w:t xml:space="preserve">الْإِمَامُ الْمَفْرُوضِ الطَّاعَةِ </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کسی که در دنیا در کنار امامش محکم و ثابت قدم بایستد، در آنجا هم ثابت است، در آنجا هم سیر نورانی دارد، سیری مثل برق دارد که اصلا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ثبات قدم خیلی قابل توجه است</w:t>
      </w:r>
      <w:r>
        <w:rPr>
          <w:rFonts w:eastAsia="IRNazanin" w:cs="IRNazanin"/>
          <w:color w:val="111111"/>
          <w:sz w:val="28"/>
          <w:szCs w:val="28"/>
          <w:rtl w:val="true"/>
          <w:lang w:bidi="fa-IR"/>
        </w:rPr>
        <w:t>.</w:t>
      </w:r>
    </w:p>
    <w:p>
      <w:pPr>
        <w:pStyle w:val="Heading6"/>
        <w:numPr>
          <w:ilvl w:val="5"/>
          <w:numId w:val="1"/>
        </w:numPr>
        <w:rPr/>
      </w:pPr>
      <w:bookmarkStart w:id="846" w:name="__RefHeading___Toc7203135_2142443653"/>
      <w:bookmarkStart w:id="847" w:name="_Toc324"/>
      <w:bookmarkEnd w:id="846"/>
      <w:r>
        <w:rPr>
          <w:rtl w:val="true"/>
        </w:rPr>
        <w:t>کلیب، تسلیم محض</w:t>
      </w:r>
      <w:bookmarkEnd w:id="84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خدمت امام صادق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فردی در قبیله ی ما هست به نام کلیب، ایشان هر چه شما می گویید، می گوید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 از شما دستور برسد تا انجام دهد، تسلیم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مقابل حرف شما مطیع است که ما اسمش را گذاشته ایم کلیب؛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به او نورانیت داده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کدام آیه است؟ مصداق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آمَنُوا وَ عَمِلُوا الصَّالِحاتِ وَ أَخْبَتُوا إِلى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مخبت است</w:t>
      </w:r>
      <w:r>
        <w:rPr>
          <w:rFonts w:eastAsia="IRNazanin" w:cs="IRNazanin"/>
          <w:color w:val="111111"/>
          <w:sz w:val="28"/>
          <w:szCs w:val="28"/>
          <w:rtl w:val="true"/>
          <w:lang w:bidi="fa-IR"/>
        </w:rPr>
        <w:t>.</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الْمُخْبِتِینَ</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مخبتینی که سید الساجدين در زیارت امین الله درباره ی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قُلُوبَ الْمُخْبِتینَ اِلَیْکَ والِهَةٌ</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خبت درزمین صاف، هیچ عقبه، هیچ گردنه، هیچ مانع، هیچ چیزی سد راه او نیست، مسیر برایش روشن و واضح است، تسلیم محض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أَخْبَتُوا إِلى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کلیب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اول جلسه چند مثال زدیم از کسانی که ثبات قدم نداشتند، نقطه ی مقابلش هم فراوان داریم، مثل مریم، مادر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قرآن چگونه ثبات قدم او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آسیه، همسر فرعون، چگونه قرآن ثبات قدمش را الگو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لِلَّذِينَ آمَنُوا امْرَأَتَ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همسر فرعون چه ویژگی ای داشت؟ </w:t>
      </w:r>
      <w:bookmarkStart w:id="848" w:name="pg15449_149127"/>
    </w:p>
    <w:p>
      <w:pPr>
        <w:pStyle w:val="BookText"/>
        <w:rPr/>
      </w:pPr>
      <w:bookmarkEnd w:id="8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رب ابن لي عندك بيتا في الجنة</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ثبات قدم بده که با تو باشم، کنار تو باشم، من شکنجه ی فرعون را تحمل می کنم، اما به من توفیق بده، خانه ای در کنار خودت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 آل یاسین که در میان جو مخالفین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اتَّبِعُوا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ابن معاذ در جنگ بدر خدمت پیغمبر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بگویی در خار برو می روم، بگویی در آتش برو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دستوری بفرمایید میگویم چشم، 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نه،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انسانهای ثابت قدمی هم بودند</w:t>
      </w:r>
      <w:r>
        <w:rPr>
          <w:rFonts w:eastAsia="IRNazanin" w:cs="IRNazanin"/>
          <w:color w:val="111111"/>
          <w:sz w:val="28"/>
          <w:szCs w:val="28"/>
          <w:rtl w:val="true"/>
          <w:lang w:bidi="fa-IR"/>
        </w:rPr>
        <w:t>.</w:t>
      </w:r>
    </w:p>
    <w:p>
      <w:pPr>
        <w:pStyle w:val="Heading4"/>
        <w:numPr>
          <w:ilvl w:val="3"/>
          <w:numId w:val="1"/>
        </w:numPr>
        <w:rPr/>
      </w:pPr>
      <w:bookmarkStart w:id="849" w:name="__RefHeading___Toc7203137_2142443653"/>
      <w:bookmarkStart w:id="850" w:name="_Toc325"/>
      <w:bookmarkEnd w:id="849"/>
      <w:r>
        <w:rPr>
          <w:rtl w:val="true"/>
        </w:rPr>
        <w:t>عمربن قرظه، فدایی امام حسین علیه السلام</w:t>
      </w:r>
      <w:bookmarkEnd w:id="85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 قرظه کسی است که در روز عاشورا از امام حسین اجازه گرفت به میدان آمد و رجزخوانی کرد و به مبارزه پرداخت و سپس برای دفاع از امام حسین نزد حضرت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نقل می کند که او صورت و سینه ی خود را سپر تیرها قرار داده بود و نمی گذاشت به امام حسین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جراحت زیادی برداشته بود و در خون خودش می غلتید، ابا عبدالله بالای سرش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نداری؟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أوفَیتُ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وفا کردم؟</w:t>
      </w:r>
      <w:r>
        <w:rPr>
          <w:rStyle w:val="FootnoteAnchor"/>
          <w:rtl w:val="true"/>
        </w:rPr>
        <w:footnoteReference w:id="573"/>
      </w:r>
      <w:r>
        <w:rPr>
          <w:rFonts w:ascii="IRNazanin" w:hAnsi="IRNazanin" w:eastAsia="IRNazanin"/>
          <w:color w:val="111111"/>
          <w:sz w:val="28"/>
          <w:sz w:val="28"/>
          <w:szCs w:val="28"/>
          <w:rtl w:val="true"/>
          <w:lang w:bidi="fa-IR"/>
        </w:rPr>
        <w:t>ثبات قدمم را نشان دادم؟ آیا استواری ام را نشان دادم؟ این ثبات قدم منشأ صبر است، منشأ قوت در دین است، منشأ غيرت است، منشأ علو همت است، منشأ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بعدأ عرض خواهم کرد که این صفت شاه بیت صفات حمیده است، لذا دو جا در زیارت عاشورا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لِی قَدَمَ صِدْق</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 xml:space="preserve">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یک 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جامعه کبیره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فَثَبَّتَنِىَ اللّهُ أبدا ما حَييتُ عَلى مَوالاتِكُمْ </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 خدایا به ما توفیق بده روی موالات شما بایستیم، و از شما دفاع کنیم، آن هم در شرایط بحرانی، در شرایط عادی که همه مطيع اند و به ظاهر </w:t>
      </w:r>
    </w:p>
    <w:p>
      <w:pPr>
        <w:pStyle w:val="BookText"/>
        <w:rPr/>
      </w:pPr>
      <w:r>
        <w:rPr>
          <w:rFonts w:ascii="IRNazanin" w:hAnsi="IRNazanin" w:eastAsia="IRNazanin"/>
          <w:color w:val="111111"/>
          <w:sz w:val="28"/>
          <w:sz w:val="28"/>
          <w:szCs w:val="28"/>
          <w:rtl w:val="true"/>
          <w:lang w:bidi="fa-IR"/>
        </w:rPr>
        <w:t>خود را ثابت قدم نشان می دهند، اما وقتی اندکی شرایط بحرانی بشود، آن وقت می آید سینه ی امام را می بوسد، اما امام را یاری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یاری کن، صدای من را شنیدی، ندای من را شنیدی، حجت بر تو تمام شد، از خدا بترس، اما آنها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ثبات قدم این است که انسان در عرصه های مختلف در شرایط بحرانی و شرایط حساس، خود را نشان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يُثَبِّتُ اللَّهُ الَّذِينَ آمَنُوا بِالْقَوْلِ الثَّابِتِ </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ابالفضل العباس، شخصیتی که امروز به او منسوب است و شما به احترام او در این حسینیه جمع شدید کنار شریعه می آید، آب را میان دستها بالا می آورد، تشنه است، اگر آب هم می نوشید کسی او را مذمت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از آب چو آورد به نزدیک 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شش ماهه در آن آب تماشا می کرد</w:t>
      </w:r>
    </w:p>
    <w:p>
      <w:pPr>
        <w:pStyle w:val="BookText"/>
        <w:rPr/>
      </w:pPr>
      <w:r>
        <w:rPr>
          <w:rFonts w:ascii="IRNazanin" w:hAnsi="IRNazanin" w:eastAsia="IRNazanin"/>
          <w:color w:val="111111"/>
          <w:sz w:val="28"/>
          <w:sz w:val="28"/>
          <w:szCs w:val="28"/>
          <w:rtl w:val="true"/>
          <w:lang w:bidi="fa-IR"/>
        </w:rPr>
        <w:t>آب را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مِنْ بَعْدِ الحسین هونی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لَا كُنْتُ انَّ تکونی</w:t>
      </w:r>
    </w:p>
    <w:p>
      <w:pPr>
        <w:pStyle w:val="BookText"/>
        <w:rPr/>
      </w:pPr>
      <w:r>
        <w:rPr>
          <w:rFonts w:ascii="Amiri" w:hAnsi="Amiri" w:eastAsia="Amiri" w:cs="Amiri"/>
          <w:color w:val="111111"/>
          <w:sz w:val="28"/>
          <w:sz w:val="28"/>
          <w:szCs w:val="28"/>
          <w:rtl w:val="true"/>
          <w:lang w:bidi="ar-SA"/>
        </w:rPr>
        <w:t>هَذَا الْحُسَيْنُ وَارِدُ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تشربين بَارِدُ الْمُعَيَّنِ </w:t>
      </w:r>
      <w:r>
        <w:rPr>
          <w:rStyle w:val="FootnoteAnchor"/>
          <w:rtl w:val="true"/>
        </w:rPr>
        <w:footnoteReference w:id="57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تو آب بنوشی و حسین تشنه باشد؟ تو آب بنوشی و بچه های اباعبدالله تشنه باشند؟ عزیزان ثبات قدم توکل می آورد و توكل شجاعت می آورد؛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يَكُونَ مِنْ أَقْوَى النَّاسِ فَلْيَتَوَكَّلْ عَلَى اللَّهِ </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توكل شجاعت می آورد، استواری می آورد، غیرت می آورد، حمیت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حفظ دین می آورد، اینها در پرتو ثبات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برای عباس امان نامه نیاوردند؟ چشم های نگران زینب به دستهای عباس است؛ یعنی عباس قبول می کند؟ یعنی حسین من را تنها می گذارد؟ یعنی میرود؟ گوشها را تیز کرده، چشمها را دوخته، یک وقت عباس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w:t>
      </w:r>
    </w:p>
    <w:p>
      <w:pPr>
        <w:pStyle w:val="BookText"/>
        <w:rPr/>
      </w:pPr>
      <w:r>
        <w:rPr>
          <w:rFonts w:ascii="IRNazanin" w:hAnsi="IRNazanin" w:eastAsia="IRNazanin"/>
          <w:color w:val="111111"/>
          <w:sz w:val="28"/>
          <w:sz w:val="28"/>
          <w:szCs w:val="28"/>
          <w:rtl w:val="true"/>
          <w:lang w:bidi="fa-IR"/>
        </w:rPr>
        <w:t>لعنت بر شما و امان نامه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پیمانی با حسین دارد که این پیمان تا آخر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ی ثبات قدم عباس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سروران روحانی، اهل تبلیغ و منبر، زینب کبری، در مجلس دشمن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إِلَّا جمیلا </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کربلا برای ما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این زیبایی ها را استخراج کنید، و برای مردم بگویید بگذارید مردم بدانند کربلا پیام اعتقادی دارد، پیام اخلاقی دارد، آموزه های تربیتی دارد، کارکرد امروزی دارد، کارآمد است، کربلا منحصر در مرز زمان و مکان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سرزمین تفتیده ی عراق نیست، حادثه ی کربلا این مرزها را درنوردیده، حادثه ی کربلا حرارتی و سر مکتومی در قلوب مؤمنین</w:t>
      </w:r>
      <w:r>
        <w:rPr>
          <w:rStyle w:val="FootnoteAnchor"/>
          <w:rtl w:val="true"/>
        </w:rPr>
        <w:footnoteReference w:id="580"/>
      </w:r>
      <w:r>
        <w:rPr>
          <w:rFonts w:ascii="IRNazanin" w:hAnsi="IRNazanin" w:eastAsia="IRNazanin"/>
          <w:color w:val="111111"/>
          <w:sz w:val="28"/>
          <w:sz w:val="28"/>
          <w:szCs w:val="28"/>
          <w:rtl w:val="true"/>
          <w:lang w:bidi="fa-IR"/>
        </w:rPr>
        <w:t>ایجاد کرده، که زینب در مجلس دشمن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خواهید بکنید، به خدا قسم اسم ما را از قلب های مردم نمی توانید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در این حرم، در حسینیه های دیگر، این دسته جات عزاداری، این جوان های سیاه پوش، اینها را چه کسی به داخل خیابان ها فرستاده؟ اینها به کدام تحریک، کدام حزب و جناح سیاسی در خیابانها و دسته جات ریخته اند؟ امام سجاد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شش خصوصیت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ما در قلوب مردم است، مردم ما را دوستدارند، کسی نمی تواند این محبت را بگیرد، فکر نکنید فقط در میان مسلمان ها، و فقط در میان شیعیان چنین است، خیر، ببینید، چرا آن نویسنده ی سنی در شخصیت زینب کتابی می نویسد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کربلا؟ چرا آن شخص مسیحی آن گونه به ابا الفضل العباس متوسل می شود؟ چرا آن خانم آمریکایی این روزها پرچم یاحسین به دست گرفت و وارد حرم امام حسین شد، خادمها جلویش را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آقا شفا نمی دهد؟ مگر این آقا بچه نمیدهد؟ مگر این آقا مریضها را خوب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کربلا دیده ام مردم می آیند از او حاجت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که ازدواج کرده ام و خدا به من اولاد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آقا یک بچه به من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بدهد اسمش را حسین میگذارم مسلمان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آمریکایی با پرچم یاحسین به حرم امام می آید و در حرم، می گوید من آمده ام از امام حسین اولاد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عجب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قدرتی و عجب عظمتی در دنیا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زیبایی هایی دارد کربلا بعد مصیبت کربلا جای خود، اما بعد زیبایی های کربلا، بعد قابل تأملی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و رحمة الله و بركاته </w:t>
      </w:r>
      <w:bookmarkStart w:id="851" w:name="pg15449_149131"/>
    </w:p>
    <w:p>
      <w:pPr>
        <w:pStyle w:val="Heading3"/>
        <w:numPr>
          <w:ilvl w:val="2"/>
          <w:numId w:val="1"/>
        </w:numPr>
        <w:rPr/>
      </w:pPr>
      <w:bookmarkStart w:id="852" w:name="__RefHeading___Toc7203139_2142443653"/>
      <w:bookmarkStart w:id="853" w:name="_Toc326"/>
      <w:bookmarkEnd w:id="851"/>
      <w:bookmarkEnd w:id="852"/>
      <w:r>
        <w:rPr>
          <w:rtl w:val="true"/>
        </w:rPr>
        <w:t>عاشورا و عبادت امام حسین علیه السلام</w:t>
      </w:r>
      <w:bookmarkEnd w:id="853"/>
    </w:p>
    <w:p>
      <w:pPr>
        <w:pStyle w:val="Heading4"/>
        <w:numPr>
          <w:ilvl w:val="3"/>
          <w:numId w:val="1"/>
        </w:numPr>
        <w:rPr/>
      </w:pPr>
      <w:bookmarkStart w:id="854" w:name="__RefHeading___Toc7203141_2142443653"/>
      <w:bookmarkStart w:id="855" w:name="_Toc327"/>
      <w:bookmarkEnd w:id="854"/>
      <w:r>
        <w:rPr>
          <w:rtl w:val="true"/>
        </w:rPr>
        <w:t>اشاره</w:t>
      </w:r>
      <w:bookmarkEnd w:id="855"/>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581"/>
      </w:r>
    </w:p>
    <w:p>
      <w:pPr>
        <w:pStyle w:val="Heading4"/>
        <w:numPr>
          <w:ilvl w:val="3"/>
          <w:numId w:val="1"/>
        </w:numPr>
        <w:rPr/>
      </w:pPr>
      <w:bookmarkStart w:id="856" w:name="__RefHeading___Toc7203143_2142443653"/>
      <w:bookmarkStart w:id="857" w:name="_Toc328"/>
      <w:bookmarkEnd w:id="856"/>
      <w:r>
        <w:rPr>
          <w:rtl w:val="true"/>
        </w:rPr>
        <w:t>مقدمه</w:t>
      </w:r>
      <w:bookmarkEnd w:id="857"/>
    </w:p>
    <w:p>
      <w:pPr>
        <w:pStyle w:val="BookText"/>
        <w:rPr/>
      </w:pPr>
      <w:r>
        <w:rPr>
          <w:rFonts w:ascii="IRNazanin" w:hAnsi="IRNazanin" w:eastAsia="IRNazanin"/>
          <w:color w:val="111111"/>
          <w:sz w:val="28"/>
          <w:sz w:val="28"/>
          <w:szCs w:val="28"/>
          <w:rtl w:val="true"/>
          <w:lang w:bidi="fa-IR"/>
        </w:rPr>
        <w:t>شب عاشورای حسینی است، شبی که منسوب به ابا عبدالله و اصحاب و انصار و یاران باوفای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فردایی آفتاب عمر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غروب کرد و برای همیشه تاریخ عاشورا را ماندگار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خودش هم قطع نظر از اینکه شب مصیبت است، از نظر عبادی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معصوم و روش امام در امشب عبادت بوده و سیره ی امام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احیاء امشب ثواب هفتاد سال عبادت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منظور چیست؛ یعنی یک احیای امشب، و بیداری و ارتباط خوب با خدا در این شب، می تواند مسیر هفتاد سال زندگی انسان را تغییر دهد، می تواند مسیر زندگی انسان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نقل از سید ابن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صد رکعت نماز دارد، پنجاه تا دو رکعت، در هر رکعتی یک حمد و یک قل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امشب یاران امام حسین نماز خواندند، امشب بندگی کردند، مثل کندوی زنبور عسل از اردوگاهشان صدای مناجات، دعا و گفت وگوی با خدا می آمد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امشب گفتن هفتاد مرتبه لاحول ولا قوة الا بالله العلى العظيم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ذکر، ذکر امام حسین بوده، مثل فردا با این ذکر به قلب دشمن می زد و برمیگشت و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هفتاد مرتبه سبحان الله والحمد لله ولا اله الا الله والله اكبر وارد است، چون فردا تجلی تسبیح، تكبير، تحمید و همه ی ارزشها و همه ی صفات الهی در اردوگاه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تسبیح بود؛ سبحان الله، هم تنزیه و هم عظمت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ذکر، امشب جزو ذکرهایی است که هفتاد مرتبه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نماز امیرالمؤمنین وارد است، نمازی که در دو رکعت، یک حمد و پنجاه قل هوالله خوانده می شود و مشهور به نماز امیرالمؤمنین است، اما امشب این نماز به صورت خاص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و برخی دیگر از شخصیت هایی که در اعمال و لیالی؛ این شب ها نوشته اند، این اعمال را برای امشب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چهره ی عبادی هم دارد، جدای از چهره ی مصیبت، چهره ی عزا و چهره ی تبیین آن حادثه ی عظیم عاشورا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جلسه می خواهم راجع به بعد عرفانی و اخلاقی کربلا چند جمله ای صحبت کنم؛ چون حادثه ی کربلا یک حادثه ی 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مظلومیت دارد، بعد مبارزه و شجاعت دارد، بعد اخلاق و عرفان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دلش می خواهد ما این بعد را کمتر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خواهد عاشورا فقط در بعد مصیبتی و بعد حماسی اش به دنیا عرضه شود و گاهی هم از این بعد سوء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تحلیل ندارد، اما سوء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من که سال گذشته برای تبلیغ در آلمان بود میگفت یک روز عاشورا یا حتی کمتر از یک نیم روز، بعد از عاشورا، تلویزیون رسمی و پر بیننده ی آلمان، هشت مرتبه صحنه ی قمه زنی بعضی از شهرهای هندوستان، پاکستان و جاهای دیگر را تکرار کرد، با این که هزینه ی پخش یک برنامه برای آنها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میگفت من تماس گرفتم، بعد فهمیدم غرض در کار است و نوع صحنه ها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 هایی که امروز می توانند بعضی از این صحنه ها را درست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درست کرده بودند که وهن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 ها هم که از مصر و جاهای دیگر آمده تصویرهایی را دیدم که گاهی خون در دهان بچه ای است و زیر آن هم مینویسند بچه ها را با خونخواری بزرگ می کنند، با تروریسم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قدرت تحلیل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58" w:name="pg15449_149133"/>
    </w:p>
    <w:p>
      <w:pPr>
        <w:pStyle w:val="BookText"/>
        <w:rPr/>
      </w:pPr>
      <w:bookmarkEnd w:id="858"/>
      <w:r>
        <w:rPr>
          <w:rFonts w:ascii="IRNazanin" w:hAnsi="IRNazanin" w:eastAsia="IRNazanin"/>
          <w:color w:val="111111"/>
          <w:sz w:val="28"/>
          <w:sz w:val="28"/>
          <w:szCs w:val="28"/>
          <w:rtl w:val="true"/>
          <w:lang w:bidi="fa-IR"/>
        </w:rPr>
        <w:t>متوجه قصد سوء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 نمی خواهم بگویم عزاداری چه بخشی از آن صحیح است و چه بخشی از آن ناصحیح است، آن موضوع یک بحث دیگری است که در جای خودش باید تحلیل شود؛ اما امروز این مطلب را به عنوان یک جنبه ای که موجب وهن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حداقلش ایجاد وهن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روایات داریم که ائمه گاهی حتی کارهای مستحبی را به شاگردانشان می گویند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کار زمانی در یک جامعه، وهن و منفوریت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وارد مصادیق آن شوم، ولی حداقل آن این است که این کار امروز وهن است و روی آن تبلیغات سوء می کنند</w:t>
      </w:r>
      <w:r>
        <w:rPr>
          <w:rFonts w:eastAsia="IRNazanin" w:cs="IRNazanin"/>
          <w:color w:val="111111"/>
          <w:sz w:val="28"/>
          <w:szCs w:val="28"/>
          <w:rtl w:val="true"/>
          <w:lang w:bidi="fa-IR"/>
        </w:rPr>
        <w:t>.</w:t>
      </w:r>
    </w:p>
    <w:p>
      <w:pPr>
        <w:pStyle w:val="Heading4"/>
        <w:numPr>
          <w:ilvl w:val="3"/>
          <w:numId w:val="1"/>
        </w:numPr>
        <w:rPr/>
      </w:pPr>
      <w:bookmarkStart w:id="859" w:name="__RefHeading___Toc7203145_2142443653"/>
      <w:bookmarkStart w:id="860" w:name="_Toc329"/>
      <w:bookmarkEnd w:id="859"/>
      <w:r>
        <w:rPr>
          <w:rtl w:val="true"/>
        </w:rPr>
        <w:t>تجلی اخلاق و عرفان در کربلا</w:t>
      </w:r>
      <w:bookmarkEnd w:id="86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تجلی عرفان و اخلاق و ارزش های کرامت و عزت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بحث را ابتدا با قرآن شروع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جهاد را در کنار اخلاق خواسته و اخلاق را قبل از جهاد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حدید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پیغمبران را با دلیل و معجزه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کتاب و استدلال و میزان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درجه ی نخست انبیا را با کتاب؛ استدلال؛ عدالت و برهان فرستادیم و این سلاح نخست نبی است، سلاح تبلیغ است، اما اگر جواب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وَأَنزَلنَا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آهن هم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بَأسٌ شَديدٌ </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شمشیر هم است، چون ممکن است گاهی زبان، پذیرا نداشته باشند، ممکن است با شما درگیر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رُسُلَنا بِالبَيِّناتِ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حدید هم در کنارش به عنوان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عرصه ی جهاد در آن جاهایی است که دین با عرصه ی تبلیغ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آخر سوره ی توبه راجع به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الْمُؤْمِنِينَ أَنْفُسَهُمْ وَأَمْوَالَهُمْ بِأَنَّ لَهُمُ الْجَنَّةَ</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که از جهادگران صحبت می کند، ای کسانی که به شهادت می رسید خدا جان و </w:t>
      </w:r>
      <w:bookmarkStart w:id="861" w:name="pg15449_149134"/>
    </w:p>
    <w:p>
      <w:pPr>
        <w:pStyle w:val="BookText"/>
        <w:rPr/>
      </w:pPr>
      <w:bookmarkEnd w:id="861"/>
      <w:r>
        <w:rPr>
          <w:rFonts w:ascii="IRNazanin" w:hAnsi="IRNazanin" w:eastAsia="IRNazanin"/>
          <w:color w:val="111111"/>
          <w:sz w:val="28"/>
          <w:sz w:val="28"/>
          <w:szCs w:val="28"/>
          <w:rtl w:val="true"/>
          <w:lang w:bidi="fa-IR"/>
        </w:rPr>
        <w:t>مالتان را می خرد، بهشت جایزه 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بهشت در تورات و انجیل و قرآن آمده است، ولی بدانید ای رزمندگان جبهه ی دین باید این صفات را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 الْحَامِدُونَ السَّائِحُونَ الرَّاكِعُونَ السَّاجِدُونَ الْآمِرُونَ بِالْمَعْرُوفِ وَالنَّاهُونَ عَنِ الْمُنْكَرِ وَالْحَافِظُونَ لِحُدُودِ اللَّهِ ۗ وَبَشِّرِ الْمُؤْمِنِينَ</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نُه صفت اخلاقی را پشت سر هم ردیف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ی اسلام باید توبه باشد، رکوع باشد، سجود باشد، امر به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مثل جبهه ی کفر، همه ی ارزشها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امشب لشکر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راكعٍ وساجدٍ 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بعضیها رکوع می کردند، بعضی ها سجده میکردند، و بعضی ها ایستاده بودند، برخی نماز می خواندند و برخی قرآن؛ اما در جبهه ی کفر لهو و لعب و فریاد و تمسخر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جهاد و حماسه اش با اخلاق است، با معرفت است و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ی دین باید نمازش، رکوعش سجودش و قیامش در کنار جهادش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سه مثال تاریخی بیان کنم تا کمی روشن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افرادی معرفت، اخلاق و زهد را بدون جهاد و جنگ خواسته اند، آنها انسان های کاملی نیستند</w:t>
      </w:r>
      <w:r>
        <w:rPr>
          <w:rFonts w:eastAsia="IRNazanin" w:cs="IRNazanin"/>
          <w:color w:val="111111"/>
          <w:sz w:val="28"/>
          <w:szCs w:val="28"/>
          <w:rtl w:val="true"/>
          <w:lang w:bidi="fa-IR"/>
        </w:rPr>
        <w:t>.</w:t>
      </w:r>
    </w:p>
    <w:p>
      <w:pPr>
        <w:pStyle w:val="Heading4"/>
        <w:numPr>
          <w:ilvl w:val="3"/>
          <w:numId w:val="1"/>
        </w:numPr>
        <w:rPr/>
      </w:pPr>
      <w:bookmarkStart w:id="862" w:name="__RefHeading___Toc7203147_2142443653"/>
      <w:bookmarkStart w:id="863" w:name="_Toc330"/>
      <w:bookmarkEnd w:id="862"/>
      <w:r>
        <w:rPr>
          <w:rtl w:val="true"/>
        </w:rPr>
        <w:t>عرفان ربيع بن خثيم، عرفان نیست</w:t>
      </w:r>
      <w:bookmarkEnd w:id="86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شخصیتی مثل ربیع بن خثیم که قبرش در مشهد مشهور است نوشته اند طی بیست سال یک حرف دنیایی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خبر شد عده ای حسین بن علی را به شهادت رسانده اند، در اظهار تأسف از چنین حادثه ای یک جمله بیان کرد که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امت که فرزند پیامبرشان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سر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یک حرف دنیایی زدم، من عهد کرده بودم حرف دنیا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پرسیدم که پدرت مرده یا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اش می گفت من گاهی در تاریکی فکر میکردم یک ستون در میان خانه است و این ستون، دیوار یا ستون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 ایستاد، یک شب تا صبح در رکوع بود، یک شب تا صبح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کنده بود، می رفت </w:t>
      </w:r>
      <w:bookmarkStart w:id="864" w:name="pg15449_149135"/>
    </w:p>
    <w:p>
      <w:pPr>
        <w:pStyle w:val="BookText"/>
        <w:rPr/>
      </w:pPr>
      <w:bookmarkEnd w:id="864"/>
      <w:r>
        <w:rPr>
          <w:rFonts w:ascii="IRNazanin" w:hAnsi="IRNazanin" w:eastAsia="IRNazanin"/>
          <w:color w:val="111111"/>
          <w:sz w:val="28"/>
          <w:sz w:val="28"/>
          <w:szCs w:val="28"/>
          <w:rtl w:val="true"/>
          <w:lang w:bidi="fa-IR"/>
        </w:rPr>
        <w:t>داخل آن می خوابید، بیرون می آمد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لَعَلِّي أَعْمَلُ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خدایا مرا برگردان که من کار خوب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برگشتی، می خواهی چه کار کنی؟ من نمی خواهم بگویم نقل های تاریخی صددرصد درست است یا نه؟ اما بالاخره زهدش یک زهد ویژه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آدم در جنگ صفین به 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نمی توانم بجنگم، من شک کردم، من را از این جنگ معاف کنید همین آدم در کربلا امام حسین را یاری نکرد، بعد هم که خبر شهادت را به او دادند، فقط یک اظهار تأسفی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عرفان منهای حماسه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این عرفان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دین، با جهاد و با حماسه اش است، این انسان، کامل نیست</w:t>
      </w:r>
      <w:r>
        <w:rPr>
          <w:rFonts w:eastAsia="IRNazanin" w:cs="IRNazanin"/>
          <w:color w:val="111111"/>
          <w:sz w:val="28"/>
          <w:szCs w:val="28"/>
          <w:rtl w:val="true"/>
          <w:lang w:bidi="fa-IR"/>
        </w:rPr>
        <w:t>.</w:t>
      </w:r>
    </w:p>
    <w:p>
      <w:pPr>
        <w:pStyle w:val="Heading4"/>
        <w:numPr>
          <w:ilvl w:val="3"/>
          <w:numId w:val="1"/>
        </w:numPr>
        <w:rPr/>
      </w:pPr>
      <w:bookmarkStart w:id="865" w:name="__RefHeading___Toc7203149_2142443653"/>
      <w:bookmarkStart w:id="866" w:name="_Toc331"/>
      <w:bookmarkEnd w:id="865"/>
      <w:r>
        <w:rPr>
          <w:rtl w:val="true"/>
        </w:rPr>
        <w:t>جهاد منهای اخلاق جهاد نیست</w:t>
      </w:r>
      <w:bookmarkEnd w:id="86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 عکس این موضوع را بگویم؛ یعنی جهاد بی معرفت و جهاد بی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ولید، انسان شجاعی است، خودش میگفت اگر کسی در بدن من یک جای سالم را جستجو کند، پیدا نمی کند، در تمام بدن من آثار جراحت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به وجب بدنش، جای زخم و تیر و شمشیر بود، خودش میگفت من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شرکت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است او کسی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ابن ابیطالب شهید شد، وقتی فرمانده ها شهید شدند، با یک شجاعتی لشکر اسلام را عبور داد، و به مدینه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بود شجاع، قوی، بی باک، متحمل؛ اما از نظر اخلاق، انسان مثبتی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او را فرستاد که قبیله ی ابن عامر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ها کینه داشت، چون آنها عمویش را کشته بودند، دستور داد دست های مردان قبیله را بستند و همه را دست بسته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حمله کرد و قبیله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رسول الله رسید، حضرت دستهای مبارکش را بالا آورد، میگویند تا آنجایی که زیر بغل پیامبر پیدا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أبْرَأُ إلَيْكَ ممَّا صَنَعَ خَالِدُ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من </w:t>
      </w:r>
      <w:bookmarkStart w:id="867" w:name="pg15449_149136"/>
    </w:p>
    <w:p>
      <w:pPr>
        <w:pStyle w:val="BookText"/>
        <w:rPr/>
      </w:pPr>
      <w:bookmarkEnd w:id="867"/>
      <w:r>
        <w:rPr>
          <w:rFonts w:ascii="IRNazanin" w:hAnsi="IRNazanin" w:eastAsia="IRNazanin"/>
          <w:color w:val="111111"/>
          <w:sz w:val="28"/>
          <w:sz w:val="28"/>
          <w:szCs w:val="28"/>
          <w:rtl w:val="true"/>
          <w:lang w:bidi="fa-IR"/>
        </w:rPr>
        <w:t>از کار خالد ابن ولید برائت می جویم، من این کار را تأیید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بی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امیرالمؤمنین را فرستاد و گفت برو اینها را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آمدند تک تک خون بهاها را دادند، نوشته اند حتی اگر کاسه ای شکسته بود، حضرت خسارت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حتی به زنها و بچه های داغدیده پول زیادی داد، به میزانی که بیش از دیه بود تا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پیغمبر تشکر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 که مردم را از من راضی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 را کسب کردی، و نگذاشتی عملکرد خالد ابن ولید موجب پشت کردن مردم به دین شود</w:t>
      </w:r>
      <w:r>
        <w:rPr>
          <w:rFonts w:eastAsia="IRNazanin" w:cs="IRNazanin"/>
          <w:color w:val="111111"/>
          <w:sz w:val="28"/>
          <w:szCs w:val="28"/>
          <w:rtl w:val="true"/>
          <w:lang w:bidi="fa-IR"/>
        </w:rPr>
        <w:t>.</w:t>
      </w:r>
      <w:r>
        <w:rPr>
          <w:rStyle w:val="FootnoteAnchor"/>
          <w:rtl w:val="true"/>
        </w:rPr>
        <w:footnoteReference w:id="588"/>
      </w:r>
    </w:p>
    <w:p>
      <w:pPr>
        <w:pStyle w:val="Heading4"/>
        <w:numPr>
          <w:ilvl w:val="3"/>
          <w:numId w:val="1"/>
        </w:numPr>
        <w:rPr/>
      </w:pPr>
      <w:bookmarkStart w:id="868" w:name="__RefHeading___Toc7203151_2142443653"/>
      <w:bookmarkStart w:id="869" w:name="_Toc332"/>
      <w:bookmarkEnd w:id="868"/>
      <w:r>
        <w:rPr>
          <w:rtl w:val="true"/>
        </w:rPr>
        <w:t>اویس قرن، عارف به حق</w:t>
      </w:r>
      <w:bookmarkEnd w:id="86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نمونه ای که ذکر شد یکی مصداق اخلاق و زهد بدون جهاد، و دیگری شجاعت و جهاد بدون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بین هر دو در اویس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هم گاهی شب تا صبح در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خواجه ربیع به اویس غبطه می خورد، می گفت او چه عبادت 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شخصیتی است که نسبت به نماز، عبادت، دعا و قرآن اهتمام بسیار داشت؛ اما همین آدم در صفین خدمت امیرالمؤمنین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آمده ام بجنگم، و جانم را فدا کنم، آمده ام با شما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شرطی می خواهی با من بیعت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بیعت می کنم خونم را هستی ام و وجودم را فدای شما کنم</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اویس هم ولایت پذیری اش عالی است و هم زهدش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اویس گفتند شخصی کفن خریده، آن را می پوشد و در قبر میخوابد و زن و بچه اش را رها کرده است، او بالای سرش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این بساط را جمع کن، این قبر و این کفن برای تو 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این نیست که در قبر بخوابی و این راههای ناصحیح را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زهد داشت که با یتیم رئوف، با دشمن شجاع و در مسجد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یک شیوه های عرفانی در جامعه باب شده که منهای ولایت، </w:t>
      </w:r>
      <w:bookmarkStart w:id="870" w:name="pg15449_149137"/>
    </w:p>
    <w:p>
      <w:pPr>
        <w:pStyle w:val="BookText"/>
        <w:rPr/>
      </w:pPr>
      <w:bookmarkEnd w:id="870"/>
      <w:r>
        <w:rPr>
          <w:rFonts w:ascii="IRNazanin" w:hAnsi="IRNazanin" w:eastAsia="IRNazanin"/>
          <w:color w:val="111111"/>
          <w:sz w:val="28"/>
          <w:sz w:val="28"/>
          <w:szCs w:val="28"/>
          <w:rtl w:val="true"/>
          <w:lang w:bidi="fa-IR"/>
        </w:rPr>
        <w:t>منهای مرجعیت، منهای استاد و مراد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ادعای نیابت امام زمان میکنند، یک روز ادعای رؤیت آقا و پیام آوردن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 کسانی که خدمت آقا رسیده اند، آن قدر كتوم بوده اند که سال ها بعد از مرگشان هم کسی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بحرالعلومها و مقدس اردبیلیها که خودشان با این ادعاها دکان باز نکردند بلکه از یک طریقی بالاخره کشف شد که خدمت آقا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این سادگی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های مختلف، در شهرهای مختلف باز می کنند، حالا یک عده ای از آنها دستگیر می شوند، اما عده ای هم به ترویج عرفان بودایی و عرفان هندی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داشت، که آن گونه شجاعت داشت و آن گونه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قلی همدانی، قاضی تبریزی، علامه طباطبایی عرفان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سر و صداها و جمع کردن مرید و تعریف کردن از خود نمیشود دکان باز کرد، شما برای خودتان دارید دست و پا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طریقت در کنار شریعت بود، اما امروز قطب و پیر و مراد را در مقابل مرجعیت، و عرفان بودا را در مقابل عرفان اسلامی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صدای من را می شنوید، عرفان دینی با جهاد آمیخته است و نمونه ی آن اویس قرنی است نه خالد بن ولید و نه ربيع ابن خثيم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الگوی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است، این الگوی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ابن خثيم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صحیح اویس است که می گوید علی جان، جانم فدایت، آمده ام جان بدهم، هیچ تردید هم ندارم، با هر کس هم بگویی می جنگم</w:t>
      </w:r>
      <w:r>
        <w:rPr>
          <w:rFonts w:eastAsia="IRNazanin" w:cs="IRNazanin"/>
          <w:color w:val="111111"/>
          <w:sz w:val="28"/>
          <w:szCs w:val="28"/>
          <w:rtl w:val="true"/>
          <w:lang w:bidi="fa-IR"/>
        </w:rPr>
        <w:t>.</w:t>
      </w:r>
    </w:p>
    <w:p>
      <w:pPr>
        <w:pStyle w:val="Heading4"/>
        <w:numPr>
          <w:ilvl w:val="3"/>
          <w:numId w:val="1"/>
        </w:numPr>
        <w:rPr/>
      </w:pPr>
      <w:bookmarkStart w:id="871" w:name="__RefHeading___Toc7203153_2142443653"/>
      <w:bookmarkStart w:id="872" w:name="_Toc333"/>
      <w:bookmarkEnd w:id="871"/>
      <w:r>
        <w:rPr>
          <w:rtl w:val="true"/>
        </w:rPr>
        <w:t>فضائل اهل بیت</w:t>
      </w:r>
      <w:bookmarkEnd w:id="872"/>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کربلا بپردازیم من امشب از آن بعد شجاعت و مبارزه و مصیبت بیرون می آیم و به بعد اخلاقی و معرفتی نهضت عاشورا می پردازم، بعدی که حتی دشمنان هم به آن بعد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سرها را به کوفه آوردند برادر ابن زیاد، عثمان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همه ی آل زیاد هلاک شده بودند، اما پسر فاطمه به شهادت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با تعجب گفت تو معلوم است از که حمایت می کنی؟ ما سردمدار و طلایه دار این جریان </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ننگ برادری تو را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این برادر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یزید به او اعتراض می کند، همسر خولی به او اعتراض می کند، زن کعب ابن جابر که قاتل بریر است از خانه اش قهر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که سید قراء کوفه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 آن قاتل از خانه می رود؟ چرا زن خولی موضع می گیرد؟ چرا باید پسر یزید ابن معاویه سال ها بعد از حادثه ی کربلا بلند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به دنیا نیامده بودم و لکه و ننگ بنی امیه بودن را با خودم نمی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 خودشان است، حالا ما به تحلیل های دیگر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وقتی سر را نزد ابن زیاد آورد تا جایزه بگیرد، نمی گوید من سر یک آدم منفی را آورده 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امْلَأْ ركابي فِضَّةً 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قَتَلَتْ خَيْرُ النَّاسِ أُمّاً وَ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خَيْرَهُمْ إِذْ ينسبون نَسَباً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 رکاب مرا پر از طلا و نقره کن، زیرا پادشاه محبوب و محترمی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شخصیتی را شهید نموده ام که از لحاظ مادر و پدر و نسب بهترین مردم می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اینها خودشان هم به عظمت آنها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و خواهران گرامی بیایید امشب به بعد اخلاقی و عرفانی عاشورا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ی مقدسه را ببینید، امام زمان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للاسلام وَ الْمُسْلِمِينَ رَاحِماً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 مسلمانان و به اسلام راحم و رحیم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امشب بعد رحم، رفق، فتوت و جوانمردی ابا عبدالله را توضیح بدهم این مطلب در زیارت ناحیه مقدسه است که منسوب به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خیلی زیبا اوصاف امام را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لِلاِسلامِ وَ الْمُسْلِمِينَ رَاحِماً وَ لِلْحَقِّ نَاصِراً وَ عِنْدَ الْبَلَاءِ صَابِراً </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جد بزرگوارم، حسین، در بلا صبور بودی، در دفاع از حق قوی بودی و در برابر مسلمانان رئوف و مهربان بودی</w:t>
      </w:r>
      <w:r>
        <w:rPr>
          <w:rFonts w:eastAsia="IRNazanin" w:cs="IRNazanin"/>
          <w:color w:val="111111"/>
          <w:sz w:val="28"/>
          <w:szCs w:val="28"/>
          <w:rtl w:val="true"/>
          <w:lang w:bidi="fa-IR"/>
        </w:rPr>
        <w:t xml:space="preserve">. </w:t>
      </w:r>
      <w:bookmarkStart w:id="873" w:name="pg15449_149139"/>
    </w:p>
    <w:p>
      <w:pPr>
        <w:pStyle w:val="Heading4"/>
        <w:numPr>
          <w:ilvl w:val="3"/>
          <w:numId w:val="1"/>
        </w:numPr>
        <w:rPr/>
      </w:pPr>
      <w:bookmarkStart w:id="874" w:name="__RefHeading___Toc7203155_2142443653"/>
      <w:bookmarkStart w:id="875" w:name="_Toc334"/>
      <w:bookmarkEnd w:id="873"/>
      <w:bookmarkEnd w:id="874"/>
      <w:r>
        <w:rPr>
          <w:rtl w:val="true"/>
        </w:rPr>
        <w:t>بعد عبادی کربلا</w:t>
      </w:r>
      <w:bookmarkEnd w:id="875"/>
    </w:p>
    <w:p>
      <w:pPr>
        <w:pStyle w:val="BookText"/>
        <w:rPr/>
      </w:pPr>
      <w:r>
        <w:rPr>
          <w:rFonts w:ascii="IRNazanin" w:hAnsi="IRNazanin" w:eastAsia="IRNazanin"/>
          <w:color w:val="111111"/>
          <w:sz w:val="28"/>
          <w:sz w:val="28"/>
          <w:szCs w:val="28"/>
          <w:rtl w:val="true"/>
          <w:lang w:bidi="fa-IR"/>
        </w:rPr>
        <w:t xml:space="preserve">امام حسین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لِلَّهِ وَ أَنَا الیه راجِعُونَ ؛ همه از خداییم،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خدا برمیگردیم،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عرفان ابا عبدالله است، بالای سر هر شهیدی که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بالای سر همه نیامده است، فقط نام هفت، هشت نفر را نوشته اند که حضرت بالای سر آنها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هر شهیدی آمد، یا خبر شهادتش را شنید،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وَمِنْهُمْ مَنْ يَنْتَظِرُ </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دقت کنید عاشورا با چه درست شده است، و با 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دشمن حمله می کرد در جایی می ایستاد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سجاد را در آغوش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بِحَقِّ طه وَ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کربلا، دعا و قرآن و ذکر و مناجات است؛ وقتی جوانش به میدان می رود پشت سرش نگاه میکند و قرآن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اصْطَفى آدَمَ وَ نُوحاً </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876" w:name="__RefHeading___Toc7203157_2142443653"/>
      <w:bookmarkStart w:id="877" w:name="_Toc335"/>
      <w:bookmarkEnd w:id="876"/>
      <w:r>
        <w:rPr>
          <w:rtl w:val="true"/>
        </w:rPr>
        <w:t>ویژگی های نماز ظهر عاشورا</w:t>
      </w:r>
      <w:bookmarkEnd w:id="877"/>
    </w:p>
    <w:p>
      <w:pPr>
        <w:pStyle w:val="Heading5"/>
        <w:numPr>
          <w:ilvl w:val="4"/>
          <w:numId w:val="1"/>
        </w:numPr>
        <w:rPr/>
      </w:pPr>
      <w:bookmarkStart w:id="878" w:name="__RefHeading___Toc7203159_2142443653"/>
      <w:bookmarkStart w:id="879" w:name="_Toc336"/>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آیا این اردوگاه با آن اردوگاه قابل مقایسه است؟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نماز ابا عبدالله را در ظهر عاشورا ببینید، این نماز سه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عزیز، به نمازتان اهمیت بدهید، حسین می توانست در خیمه نماز بخواند، چون هنوز یاران زیادی داشت، هنوز اصحاب تمام نشده بودند، بنی هاشم به میدان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کربلا بعد از ظهر عاشورا اوج گرفت، و رفتن تک تک افراد، بیشتر بعد از نماز ظهر بوده، هنوز حبیب زنده است، هنوز آن اخوان غفاریان هستند، هنوز على اكبر، عباس، قاسم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که اینها بایستند و بجنگند و بقیه یکی یکی بروند و نمازشان را بخوانند و بیرون بیایند، دشمن هم متوجه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نکرد؟ چون نمازامام حسین سه ویژگی دارد</w:t>
      </w:r>
      <w:r>
        <w:rPr>
          <w:rFonts w:eastAsia="IRNazanin" w:cs="IRNazanin"/>
          <w:color w:val="111111"/>
          <w:sz w:val="28"/>
          <w:szCs w:val="28"/>
          <w:rtl w:val="true"/>
          <w:lang w:bidi="fa-IR"/>
        </w:rPr>
        <w:t xml:space="preserve">: </w:t>
      </w:r>
      <w:bookmarkStart w:id="880" w:name="pg15449_149140"/>
    </w:p>
    <w:p>
      <w:pPr>
        <w:pStyle w:val="Heading5"/>
        <w:numPr>
          <w:ilvl w:val="4"/>
          <w:numId w:val="1"/>
        </w:numPr>
        <w:rPr/>
      </w:pPr>
      <w:bookmarkStart w:id="881" w:name="__RefHeading___Toc7203161_2142443653"/>
      <w:bookmarkStart w:id="882" w:name="_Toc337"/>
      <w:bookmarkEnd w:id="880"/>
      <w:bookmarkEnd w:id="881"/>
      <w:r>
        <w:rPr/>
        <w:t>1</w:t>
      </w:r>
      <w:r>
        <w:rPr>
          <w:rtl w:val="true"/>
        </w:rPr>
        <w:t>.</w:t>
      </w:r>
      <w:r>
        <w:rPr>
          <w:rtl w:val="true"/>
        </w:rPr>
        <w:t>اول وقت</w:t>
      </w:r>
      <w:bookmarkEnd w:id="882"/>
    </w:p>
    <w:p>
      <w:pPr>
        <w:pStyle w:val="BookText"/>
        <w:rPr/>
      </w:pPr>
      <w:r>
        <w:rPr>
          <w:rFonts w:ascii="IRNazanin" w:hAnsi="IRNazanin" w:eastAsia="IRNazanin"/>
          <w:color w:val="111111"/>
          <w:sz w:val="28"/>
          <w:sz w:val="28"/>
          <w:szCs w:val="28"/>
          <w:rtl w:val="true"/>
          <w:lang w:bidi="fa-IR"/>
        </w:rPr>
        <w:t>امام نگفت حالا صبر کنید جنگ تمام شود تا غروب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نماز باید در اول وقت خوانده شود</w:t>
      </w:r>
      <w:r>
        <w:rPr>
          <w:rFonts w:eastAsia="IRNazanin" w:cs="IRNazanin"/>
          <w:color w:val="111111"/>
          <w:sz w:val="28"/>
          <w:szCs w:val="28"/>
          <w:rtl w:val="true"/>
          <w:lang w:bidi="fa-IR"/>
        </w:rPr>
        <w:t>.</w:t>
      </w:r>
    </w:p>
    <w:p>
      <w:pPr>
        <w:pStyle w:val="Heading5"/>
        <w:numPr>
          <w:ilvl w:val="4"/>
          <w:numId w:val="1"/>
        </w:numPr>
        <w:rPr/>
      </w:pPr>
      <w:bookmarkStart w:id="883" w:name="__RefHeading___Toc7203163_2142443653"/>
      <w:bookmarkStart w:id="884" w:name="_Toc338"/>
      <w:bookmarkEnd w:id="883"/>
      <w:r>
        <w:rPr/>
        <w:t>2</w:t>
      </w:r>
      <w:r>
        <w:rPr>
          <w:rtl w:val="true"/>
        </w:rPr>
        <w:t>.</w:t>
      </w:r>
      <w:r>
        <w:rPr>
          <w:rtl w:val="true"/>
        </w:rPr>
        <w:t>جماعت</w:t>
      </w:r>
      <w:bookmarkEnd w:id="884"/>
    </w:p>
    <w:p>
      <w:pPr>
        <w:pStyle w:val="BookText"/>
        <w:rPr/>
      </w:pPr>
      <w:r>
        <w:rPr>
          <w:rFonts w:ascii="IRNazanin" w:hAnsi="IRNazanin" w:eastAsia="IRNazanin"/>
          <w:color w:val="111111"/>
          <w:sz w:val="28"/>
          <w:sz w:val="28"/>
          <w:szCs w:val="28"/>
          <w:rtl w:val="true"/>
          <w:lang w:bidi="fa-IR"/>
        </w:rPr>
        <w:t>امام می توانستند این نماز را در خیمه و فرادا بخوانند؛ اما امام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خواند، دو رکعت مثل نمازهای شکسته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جلو ایستاد و دو صف پشت سر ایشان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اول یک رکعتش را به امام اقتدا می کند و یک رکعتش را هم خودش فرادا می خواند، گروه دوم هم به همین شکل، تا هر دو گروه به جماعت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ویژگی این نماز این بود که جماعت بود</w:t>
      </w:r>
      <w:r>
        <w:rPr>
          <w:rFonts w:eastAsia="IRNazanin" w:cs="IRNazanin"/>
          <w:color w:val="111111"/>
          <w:sz w:val="28"/>
          <w:szCs w:val="28"/>
          <w:rtl w:val="true"/>
          <w:lang w:bidi="fa-IR"/>
        </w:rPr>
        <w:t>.</w:t>
      </w:r>
    </w:p>
    <w:p>
      <w:pPr>
        <w:pStyle w:val="Heading5"/>
        <w:numPr>
          <w:ilvl w:val="4"/>
          <w:numId w:val="1"/>
        </w:numPr>
        <w:rPr/>
      </w:pPr>
      <w:bookmarkStart w:id="885" w:name="__RefHeading___Toc7203165_2142443653"/>
      <w:bookmarkStart w:id="886" w:name="_Toc339"/>
      <w:bookmarkEnd w:id="885"/>
      <w:r>
        <w:rPr/>
        <w:t>3</w:t>
      </w:r>
      <w:r>
        <w:rPr>
          <w:rtl w:val="true"/>
        </w:rPr>
        <w:t>.</w:t>
      </w:r>
      <w:r>
        <w:rPr>
          <w:rtl w:val="true"/>
        </w:rPr>
        <w:t>علنی</w:t>
      </w:r>
      <w:bookmarkEnd w:id="88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نماز داخل خیمه برگزار می شد، شاید دشمن هم متوجه نمیشد، چرا امام آمده در صحرا میان دشمن؟ شهید هم دادند، سعد ابن عبدالله شهید شد، زهیر تیر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وسط صحرا آمده، نماز می خواند، آن هم نماز جماعت و اول وقت؟ این نماز حسین پیام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يُقِيمُونَ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يقرؤون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نماز را اقامه کن نه اینکه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اش این است که علنی باشد، جماعت باشد، نه این که در ظهر عاشورا دسته ی عزاداری داخل خیابان است صدای اذان هم بلند است و نماز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هر گروهی و به هر شکلی هست باید به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ای که من گفتم بس است برای این که انسان احساس تکلیف کند که در ظهر عاشورا هر کجا هست به نماز بایستد، نه این که نهار بدهند، طبل بزنند و دسته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وضو بیایند هر که هر کجا هست به نماز بایستد یکی هم جلو بایستد، حتما نیازی نیست که روحانی در دسته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که قبول دارند جلو بایستد و نماز بخوانند،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 بیا نماز بخوان، علی اکبرم تو هم بیا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علنی؟ چرا جماعت؟ آن هم اول وقت، اینها نکته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عرفان حسین است، این معرفت ابا </w:t>
      </w:r>
      <w:bookmarkStart w:id="887" w:name="pg15449_149141"/>
    </w:p>
    <w:p>
      <w:pPr>
        <w:pStyle w:val="BookText"/>
        <w:rPr/>
      </w:pPr>
      <w:bookmarkEnd w:id="887"/>
      <w:r>
        <w:rPr>
          <w:rFonts w:ascii="IRNazanin" w:hAnsi="IRNazanin" w:eastAsia="IRNazanin"/>
          <w:color w:val="111111"/>
          <w:sz w:val="28"/>
          <w:sz w:val="28"/>
          <w:szCs w:val="28"/>
          <w:rtl w:val="true"/>
          <w:lang w:bidi="fa-IR"/>
        </w:rPr>
        <w:t>عبدالله و آن جنبه های اخلاقی و عبادی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جنبه های عاشورا غافل شدیم، حماسه، جنگ، مبارزه،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و آه جای خودش را دارد، اما این بعد عبادی عاشورا هم باید ترسیم و تبیین و تحلیل شود</w:t>
      </w:r>
      <w:r>
        <w:rPr>
          <w:rFonts w:eastAsia="IRNazanin" w:cs="IRNazanin"/>
          <w:color w:val="111111"/>
          <w:sz w:val="28"/>
          <w:szCs w:val="28"/>
          <w:rtl w:val="true"/>
          <w:lang w:bidi="fa-IR"/>
        </w:rPr>
        <w:t>.</w:t>
      </w:r>
    </w:p>
    <w:p>
      <w:pPr>
        <w:pStyle w:val="Heading4"/>
        <w:numPr>
          <w:ilvl w:val="3"/>
          <w:numId w:val="1"/>
        </w:numPr>
        <w:rPr/>
      </w:pPr>
      <w:bookmarkStart w:id="888" w:name="__RefHeading___Toc7203167_2142443653"/>
      <w:bookmarkStart w:id="889" w:name="_Toc340"/>
      <w:bookmarkEnd w:id="888"/>
      <w:r>
        <w:rPr>
          <w:rtl w:val="true"/>
        </w:rPr>
        <w:t>بعد رأفت و رحمت در کربلا</w:t>
      </w:r>
      <w:bookmarkEnd w:id="88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جهادش هم با رحمت آمیخته است، وقتی پیغمبر می جنگیدند،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زنها کاری نداشته باشید، با بچه ها کاری نداشته باشید، درخت ها را نکنید، حیوانات را نکشید، اگر دشمن فرار کرد تعقیبش نکنید از پشت خنجر نزنید، این فرهنگ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دشمن است، و این سپاه ابا عبدالله، ابا عبدالله به میدان آمده، تمیم ابن قحطبه يا قحطبه هم مقابلش آمد، از امرای شام و فرمانده ی لشکر شامیهاست، فرد شجاعی است، همه ی اصحاب هم شهید شده اند، یاران هم شهید شده اند، خود امام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مقاتل و تاریخ نویسان نوشته اند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شما را نصیحت میکنم که برگردید، شما که حریف بیست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 را محاصره کرده اند و این جریان را پیش آورده اند، من که به قصد جنگ نیامده ام، تو به من می گویی برگرد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میگذارند که حسین از این صحرا برگردد جز با بیعت با یزید که امام فرمود اگر بیعت شود، فاتحه ی اسلام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پس میجنگیم، وارد جنگ شدند، ابی عبدالله خیلی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ابالفضل العباس میگوید ما در روز عاشورا به حسین پناه می بردیم، کما اینکه امیرالمؤمنین می فرماید ما در جنگها به پیغمبر پناه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خود در شجاعت بی نظیر است از شجاعت پیغمبر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خود در شجاعت کم نظیر است از شجاعت امام حسین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در اولین حمله از اسب به زمین افتاد هر که باشد در این گونه مواقع دشمن را می کشد، اما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سوار اسبت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دادند، ابن قحطبه سوار شد، مجدد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از ناحیه ی دو پا مجروح شد، و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بالای سرش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قبیله ات را صدا بزنم که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بیایند زیر بغل هایت را بگیرند؟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آقابزرگواری کنید و مرا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فرمانده شام و امیرتان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بستگانش آمدند زیر بغل هایش را گرفتند و بدن مجروحش را از صحرا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دشمن هم چنین اجازه ای میداد؟ اما وقتی خون علی اکبر روی چشم های اسب را فرا گرفت و علی اکبر در بین لشکر افتاد هر که هر چه داشت به بدن او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فَقَطعوه بسُيُوفِهم إرباً اربا</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 وقتی پسر فاطمه در گودی قتلگاه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بعضی از مقتلها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برای لحظات طولانی از شدت لطمه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چشم باز می کرد و می بست، توان بلند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چگونه با سنگ و چوب و با آن برخورد ناجوانمردانه، با اسب دواندن و با گوشواره از گوش کشیدن و جنایت هایی که انجام دادند با اهل بیت و یاران امام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میگوید من یک شب امیرالمؤمنین را در خواب دیدم به این را یکی از علمای اهل سنت می گوید، صاحب ریحانه الادب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بنی امیه با شما بد کردند، شما در فتح مکه فریاد می زدید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روز رحم و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مکه را فتح کردید به ابوسفیان امان دادید، حتی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ابوسفیان مأمن است؛ یعنی هر کس داخل آن خانه برود کاری با او نداریم، با این که ابوسفیان فرمانده ی جنگ های زیادی علیه اسلام بوده است؛ در بدر، در احد، در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پیغمبر را آزار داده است، در عین حال رسول خدا به او امنیت داد، خانه اش را مأمن قرار داد، او را آزاد کرد،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بنی امیه مزد و جایزه ی آن برخورد شما را در فتح مکه در روز عاشورا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شد؟ آقا در عالم رؤیا به این عالم اهل سنت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ابن سیفی شاعر برو، او جواب تو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پریدم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هم عرض کردم نمی گویم خواب تکلیف آور و حجت شرعی است، ولی پیام دارد، خواب یوسف پیام داشت، خواب عزیز مصر پیام داشت، در حدیث داریم خواب را نزد هر کسی نقل نکنید، اگر رؤياصادقه باشد برای کسی که آن خواب را دیده است پیام های دقیقی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پرید از خود می پرسید ابن سیفی کیست؟ از این </w:t>
      </w:r>
    </w:p>
    <w:p>
      <w:pPr>
        <w:pStyle w:val="BookText"/>
        <w:rPr/>
      </w:pPr>
      <w:r>
        <w:rPr>
          <w:rFonts w:ascii="IRNazanin" w:hAnsi="IRNazanin" w:eastAsia="IRNazanin"/>
          <w:color w:val="111111"/>
          <w:sz w:val="28"/>
          <w:sz w:val="28"/>
          <w:szCs w:val="28"/>
          <w:rtl w:val="true"/>
          <w:lang w:bidi="fa-IR"/>
        </w:rPr>
        <w:t xml:space="preserve">طرف و آن طرف تحقیق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مربوط به قرن ششم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در خانه ی ابن سیفی آمدم، در زدم قصه را تعریف کردم، دیدم اشک در چشمانش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شعری گفته بودم که در آن مقایسه کرده بودم بین کربلا و بین لطفی که پیغمبر و اهل بیت به ابوسفیان و بنی امیه در فتح مکه کرده بودند، هنوز این شعر را برای کسی نخوانده ام و آن را منتشر نکرده ام، فقط روی کاغذ و در ذهن خودم بوده است، حالا آقا امیرالمؤمنین تو را اینجا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این چند بیت معروف است که ترجمه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قدرت رسیدیم و پیروز شدیم، شما را بخشیدیم، اما وقتی قدرت به شما رسید به کودکان و به اطفال ما رحم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عرض میکنم اردوگاه حسینی و کربلا علاوه بر بعد مصیبتی و حماسی اش بعد اخلاقی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 اند لشکر حر هزار نفر بودند، لشکر اباعبدالله به همه ی آنها آب دادند، در جنگ صفین امام حسین علیه السلام آبی را که معاویه بسته بود گشود، بعضی نوشته اند حتی یزید بن معاویه که در صفین بود، آمد و از این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مسیرش به دست اباعبدالله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اینها این گونه با اهل بیت برخورد کردند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جوان های گرامی، حادثه ی عاشورا را از این بعد مورد بررسی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حسین، عفو امام حسین، توجه امام حسین به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امشب یا فردایی وقتی پیش محمدبن بشیر آمدند و گفتند پسرت اسیر شده، امام فرمود می توانی برگردی برای آزادی پسرت تلاش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نوشته اند امام پنج لباس گران قیمت به ایشان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قیمتهایش را مختلف نوشته اند و فرمود اینها را بفرست تا بفروشند و پسرت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حتی در این لحظات حساس، امام رأفت و محبتش شامل حال اصحاب و اشخاص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نوشته اند امام سرزمین کربلا را خرید، بعد هم به همان کسانی که آنجا بودند این سرزمین را واگذار و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نقل کرده اند امام شرط کرد، و فرمود با زائران من مهربان باشید به کسانی که به زیارت می آیند اکرام و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ابعاد را در جریان کربلا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عزير دهه ی عاشورا تمام شده اگر توانستی از این </w:t>
      </w:r>
    </w:p>
    <w:p>
      <w:pPr>
        <w:pStyle w:val="BookText"/>
        <w:rPr/>
      </w:pPr>
      <w:r>
        <w:rPr>
          <w:rFonts w:ascii="IRNazanin" w:hAnsi="IRNazanin" w:eastAsia="IRNazanin"/>
          <w:color w:val="111111"/>
          <w:sz w:val="28"/>
          <w:sz w:val="28"/>
          <w:szCs w:val="28"/>
          <w:rtl w:val="true"/>
          <w:lang w:bidi="fa-IR"/>
        </w:rPr>
        <w:t>جلسه، نماز اول وقت، رعایت حق الناس، کنار گذاشتن گناه، و اصلاح نفس را نتیجه بگیری آن وقت حسینی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شدن آشنا شدن و متخلق شدن با خلق و خوی و صفات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با ابهت و عظمت و عبادت و بندگی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داریم خداوند به همه ی ما و شما توفیق بدهد ان شاء الله بیش از پیش با مکتب ابا عبدالله آشنا شویم و ان شاء الله این بعد اخلاقی نهضت عاشورا را در زندگی مان الگو و ملاک قرار بدهیم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 آله الطاهرين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30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388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ارمغان شهيد، ص </w:t>
      </w:r>
      <w:r>
        <w:rPr>
          <w:rFonts w:eastAsia="IRNazanin" w:cs="IRNazanin"/>
          <w:b w:val="false"/>
          <w:bCs w:val="false"/>
          <w:i w:val="false"/>
          <w:iCs w:val="false"/>
          <w:color w:val="333333"/>
          <w:sz w:val="20"/>
          <w:szCs w:val="20"/>
        </w:rPr>
        <w:t>90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أَنَا قَتِيلُ العبره قُتِلْتُ مَكْرُوباً وَ حَقِيقُ عَلَى اللَّهِ أَنْ لَا يَأْتِيَنِي مَكْرُوبُ قَطُّ الارده اللَّهِ أَوْ أَقْبَلْهُ الَىَّ أَهْلِهِ مَسْرُوراً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109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علويه، ص </w:t>
      </w:r>
      <w:r>
        <w:rPr>
          <w:rFonts w:eastAsia="IRNazanin" w:cs="IRNazanin"/>
          <w:b w:val="false"/>
          <w:bCs w:val="false"/>
          <w:i w:val="false"/>
          <w:iCs w:val="false"/>
          <w:color w:val="333333"/>
          <w:sz w:val="20"/>
          <w:szCs w:val="20"/>
        </w:rPr>
        <w:t>326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امالى المفيد،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أبراهیم، </w:t>
      </w:r>
      <w:r>
        <w:rPr>
          <w:rFonts w:eastAsia="IRNazanin" w:cs="IRNazanin"/>
          <w:b w:val="false"/>
          <w:bCs w:val="false"/>
          <w:i w:val="false"/>
          <w:iCs w:val="false"/>
          <w:color w:val="333333"/>
          <w:sz w:val="20"/>
          <w:szCs w:val="20"/>
        </w:rPr>
        <w:t>37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امالى الصدوق،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اللهوف،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44154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ارام بخش دل داغدیدگان، ص </w:t>
      </w:r>
      <w:r>
        <w:rPr>
          <w:rFonts w:eastAsia="IRNazanin" w:cs="IRNazanin"/>
          <w:b w:val="false"/>
          <w:bCs w:val="false"/>
          <w:i w:val="false"/>
          <w:iCs w:val="false"/>
          <w:color w:val="333333"/>
          <w:sz w:val="20"/>
          <w:szCs w:val="20"/>
        </w:rPr>
        <w:t>144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مواعظ العددیه،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الخسمه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ابصار العين من أنصار الحسین،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در 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گویاترین تاریخ کربلا،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502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4348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مشكاه الانوار،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امالى الصدوق، ص </w:t>
      </w:r>
      <w:r>
        <w:rPr>
          <w:rFonts w:eastAsia="IRNazanin" w:cs="IRNazanin"/>
          <w:b w:val="false"/>
          <w:bCs w:val="false"/>
          <w:i w:val="false"/>
          <w:iCs w:val="false"/>
          <w:color w:val="333333"/>
          <w:sz w:val="20"/>
          <w:szCs w:val="20"/>
        </w:rPr>
        <w:t>155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41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المعاجز الائمه،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وقعه صفین،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المعاجز الائمه،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51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جس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مِنَ الذُّنُوبِ تُعَجَّلُ عُقُوبَتُها وَ لا تُؤَخَّرُ إلى الاخِرَهِ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عُقُوقُ الْوالِدَیْنِ، وَ الْبَغْیُ عَلَى النّاسِ و كُفرُ 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يضل من يشاء ويهدي إليه من أناب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68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10259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6779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6763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294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196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 و پندها،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هزار و یک حکایت اخلاقی،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در سوگ امیر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گویا ترین تاریخ کربلا، ص </w:t>
      </w:r>
      <w:r>
        <w:rPr>
          <w:rFonts w:eastAsia="IRNazanin" w:cs="IRNazanin"/>
          <w:b w:val="false"/>
          <w:bCs w:val="false"/>
          <w:i w:val="false"/>
          <w:iCs w:val="false"/>
          <w:color w:val="333333"/>
          <w:sz w:val="20"/>
          <w:szCs w:val="20"/>
        </w:rPr>
        <w:t>241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502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أَضْحَكَنِي ثَلَاثٍ وَ أبكتني ثَلَاثَ فاما الثَّلَاثُ الَّتِي أبكتني ففراق الْأَحِبَّةِ رَسُولُ اللَّهِ صلی اللَّهِ علیه وَ آلِهِ وَ سَلَّمَ وَ حِزْبِهِ وَ الْهَوْلِ عِنْدَ غَمَراتِ الْمَوْتِ فِي الْوُقُوفِ بَيْنَ يَدَيِ رَبِّ الْعَالَمِينَ يَوْمَ تَكُونُ السريره علانيه لَا أَدْرِي إِلَى الْجَنَّةِ أُصَيِّرُ أَمْ إِلَى النَّارِ وَ أَمَّا الثاث الَّتِي أَضْحَكَنِي فغافل لَيْسَ بمعقول عَنْهُ وَ طَالِبِ الدُّنْيَا وَ الْمَوْتُ يَطْلُبُهُ وَ ضَاحِكُ مِلْ‌ءَ فِيهِ لَا يَدْرِي أَ رَاضٍ عَنْهُ سَيِّدِهِ أَمْ سَاخِطُ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منتهی الامال، ص </w:t>
      </w:r>
      <w:r>
        <w:rPr>
          <w:rFonts w:eastAsia="IRNazanin" w:cs="IRNazanin"/>
          <w:b w:val="false"/>
          <w:bCs w:val="false"/>
          <w:i w:val="false"/>
          <w:iCs w:val="false"/>
          <w:color w:val="333333"/>
          <w:sz w:val="20"/>
          <w:szCs w:val="20"/>
        </w:rPr>
        <w:t>455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الحياة با ترجمه احمد آرام،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صفین، ص </w:t>
      </w:r>
      <w:r>
        <w:rPr>
          <w:rFonts w:eastAsia="IRNazanin" w:cs="IRNazanin"/>
          <w:b w:val="false"/>
          <w:bCs w:val="false"/>
          <w:i w:val="false"/>
          <w:iCs w:val="false"/>
          <w:color w:val="333333"/>
          <w:sz w:val="20"/>
          <w:szCs w:val="20"/>
        </w:rPr>
        <w:t>97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7534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عده الداعی،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ابصار العين من أنصار الحسین،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گویاترین تاریخ کربلا،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11148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أنَّهُ ناجى رَسولَ اللَّهِ عَشرَ مَرّاتٍ بِعَشرِ كَلِماتٍ قَدَّمَها عَشرَ صَدَقاتٍ ، فَسَأَلَ فِي الاُولى مَا الوَفاءُ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شَهادَةُ أن لا إلهَ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الفَسادُ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الكُفرُ ، وَالشِّركُ بِاللَّهِ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الحَقُّ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 وَالقُرآنُ ، وَالوِلايَةُ إذَا انتَهَت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الحيلَةُ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الحيلَةِ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عَلَيَّ قالَ طاعَةُ اللَّهِ وطاعَةُ رَ َسولِهِ قَالَ وَ کیف أَدْعُو اللَّهَ تعالی قَالَ بِالصِّدْقِ وَ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أَسْأَلُ اللَّهَ تَعَالَى؟ قَالَ الْعَافِیَةَ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أَصْنَعُ لِنَجَاةِ نَفْسِی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حَلَالًا وَ قُلْ صِدْقاً قَالَ وَ مَا السُّرُورِ قَالَ الجَنَّةِ قَالَ وَ مَا الراحَةُ قَالَ لِقَاءُ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درر الاخبار با ترجمه،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461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مثيرالاحزان،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داستان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كحل البصر محدث قمی،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شرح آقا جمال الدین خوانساری بر 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469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منهاج النجاح في ترجمه مفتاح الفلاح، ص </w:t>
      </w:r>
      <w:r>
        <w:rPr>
          <w:rFonts w:eastAsia="IRNazanin" w:cs="IRNazanin"/>
          <w:b w:val="false"/>
          <w:bCs w:val="false"/>
          <w:i w:val="false"/>
          <w:iCs w:val="false"/>
          <w:color w:val="333333"/>
          <w:sz w:val="20"/>
          <w:szCs w:val="20"/>
        </w:rPr>
        <w:t>44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الزُّهْدِ فِي الدُّنْيَا ذِكْرُ الْمَوْتِ وَ أَفْضَلُ الْعِبَادَةِ ذِكْرُ الْمَوْتِ وَ أَفْضَلُ التَّفَكُّرِ ذِكْرُ الْمَوْتِ فَمَنْ أَثْقَلَهُ ذِكْرُ الْمَوْتِ وَجَدَ قَبْرَهُ روضه مِنْ رِيَاضِ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مشکاه الانوار،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204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الحياة با ترجمه احمد آرام،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2221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اعام، </w:t>
      </w:r>
      <w:r>
        <w:rPr>
          <w:rFonts w:eastAsia="IRNazanin" w:cs="IRNazanin"/>
          <w:b w:val="false"/>
          <w:bCs w:val="false"/>
          <w:i w:val="false"/>
          <w:iCs w:val="false"/>
          <w:color w:val="333333"/>
          <w:sz w:val="20"/>
          <w:szCs w:val="20"/>
        </w:rPr>
        <w:t>141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غيبه النعمانی،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الفضائل،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ألهوف،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شاگردان مکتب 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وقعه صفین،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156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1948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243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أَنَا اَلْهَادِي وَ أَنَا اَلْمُهْتَدِي وَ أَنَا أَبُو اَلْيَتَامَى وَ اَلْمَسَاكِينِ وَ زَوْجُ اَلْأَرَامِلِ وَ أَنَا مَلْجَأُ كُلِّ ضَعِيفٍ وَ مَأْمَنُ كُلِّ خَائِفٍ وَ أَنَا قَائِدُ اَلْمُؤْمِنِينَ إِلَى اَلْجَنَّةِ وَ أَنَا حَبْلُ اَللَّهِ اَلْمَتِينُ وَ أَنَا عُرْوَةُ اَللَّهِ اَلْوُثْقَى وَ كَلِمَةُ اَلتَّقْوَى وَ أَنَا عَيْنُ اَللَّهِ وَ لِسَانُهُ اَلصَّادِقُ وَ يَدُهُ وَ أَنَا جَنْبُ اَللَّهِ اَلَّذِي يَقُولُ أَنْ تَقُولَ نَفْسٌ يٰا حَسْرَتىٰ عَلىٰ مٰا فَرَّطْتُ فِي جَنْبِ اَللّٰهِ وَ أَنَا يَدُ اَللَّهِ اَلْمَبْسُوطَةُ عَلَى عِبَادِهِ بِالرَّحْمَةِ وَ اَلْمَغْفِرَةِ وَ أَنَا بَابُ حِطَّةٍ مَنْ عَرَفَنِي وَ عَرَفَ حَقِّي فَقَدْ عَرَفَ رَبَّهُ لِأَنِّي وَصِيُّ نَبِيِّهِ فِي أَرْضِهِ وَ حُجَّتُهُ عَلَى خَلْقِهِ لاَ يُنْكِرُ هَذَا إِلاَّ رَادٌّ عَلَى اَللَّهِ وَ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اعتقادات الاماميه و تصحيح الاعتقاد،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130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154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علیه السَّلَامُ 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بَرِيء ، و هُم مِنِّي بُرآءٌ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الحكم الزاهره با ترجمه انصاری، ص </w:t>
      </w:r>
      <w:r>
        <w:rPr>
          <w:rFonts w:eastAsia="IRNazanin" w:cs="IRNazanin"/>
          <w:b w:val="false"/>
          <w:bCs w:val="false"/>
          <w:i w:val="false"/>
          <w:iCs w:val="false"/>
          <w:color w:val="333333"/>
          <w:sz w:val="20"/>
          <w:szCs w:val="20"/>
        </w:rPr>
        <w:t>445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عوالی الیالی،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2220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1391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مثير الاحزان، ص </w:t>
      </w:r>
      <w:r>
        <w:rPr>
          <w:rFonts w:eastAsia="IRNazanin" w:cs="IRNazanin"/>
          <w:b w:val="false"/>
          <w:bCs w:val="false"/>
          <w:i w:val="false"/>
          <w:iCs w:val="false"/>
          <w:color w:val="333333"/>
          <w:sz w:val="20"/>
          <w:szCs w:val="20"/>
        </w:rPr>
        <w:t>98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مع الركب الحسینی من المدينة الى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شاگردان مکتب 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مع الركب الحسيني من المدينة الى المدينة،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أمير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گویاترین تاریخ کربلا،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سوگ نامه آل محمد،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مثيرالاحزان،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عوالی الیالی،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13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عَشْرَ آیاتٍ فی لَیْلَةٍ لَمْ یُکْتَبْ مِنَ الْغافِلینَ، وَمَنْ‌قَرَأَ خَمْسینَ آیَةً کُتِبَ مِنَ الذّاکِرینَ،وَمَنْ قَرَأَ مِائَة آيَةٍ كُتِبَ بين القانِتینَ وَ مَنْ قَرَأَ مِائَتَيْ آيَةٍ كُتِبَ مِنَ الْخَاشِعِينَ وَ مَنْ قَرَأَ ثَلَاثُ مِائَةِ آيٍ تَرِّبْ مِنَ الْفَائِزِينَ وَ مَنْ قَرَأَ خَمْسَمِائَةِ آيَةٍ کتب مِنَ الْمُجْتَهِدِينَ مِنْ قرا أَلْفَ آیه کتب لَهُ قِنْطَارُ مِنْ تِبْرِ الْقِنْطَارُ خَمْسَةَ عَشَرَ أَلْفَ مِثْقَالٍ مِنْ ذَهَبٍ وَ الْمِثْقَالُ أَرْبَعَةُ وَ عِشْرُونَ قِيرَاطاً أَصْغَرُهَا مِثْلُ جَبَلِ أُحُدٍ وَ أَكْبَرُهَا مَا بَيْنَ السَّمَاءِ إِلَى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 کلمات أَنْ تَعْبُدَ اللَّهَ بِقَدْرِ حَاجَتُكَ إِلَيْهِ وَ أَنْ تَعْصِيَهُ بِقَدْرِ صبرک عَلَى النَّارِ وَ أَنْ تَعْمَلَ لدنیاک بِقَدْرِ عُمُرِكَ فِيهَا وَ أَنْ تَعْمَلَ لآخرتک بِقَدْرِ بقائک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فِي خُطَبِهِ أَعُودُ بِاللَّهِ مِنَ الذوب الَّتِي تُعَجِّلُ الفناة فَقَامَ إِلَيْهِ عَبْدُ اللَّهِ بْنُ الکؤاء الْيَشْكُرِيِّ فَقَالَ يَا أَمِيرَ المومنین تَكُونُ ذُنُوبُ تُعَجِّلُ الْفَنَاءَ فَقَالَ نَعَمْ ویلك قَطِيعَةُ الرَّحِمِ إِنَّ أَهْلَ الْبَيْتِ لَيَجْتَمِعُونَ وَ يَتَوَاسَوْنَ وَ هُمْ فَجَرَةُ فيزرقهم اللَّهُ وَ إِنَّ أَهْلَ الْبَيْتِ لَيَتَفَرَّقُونَ وَ يَقْطَعُ بَعْضُهُمْ بَعْضاً فَيَحْرِمُهُمُ اللَّهُ وَهْمُ أَتْقِيَاءُ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263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أَيُّما مُسْلِمَيْنِ تَهاجَرا فَمَكَثا ثَلاثا لايَصْطَلِحانِ اِلاّ كانا خارِجَيْنِ مِنَ الاِْسْلامِ،وَ لَمْ يَكُنْ بَيْنَهُما وَلايَةٌ فَاَيُّهُما سَبَقَ اِلى كَلامِ اَخيهِ كانَ السّابِقَ اِلَى الْجَنَّةِ يَوْمَ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منية المريد،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3989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الحياة با ترجمه احمد آرام،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الحياة با ترجمه احمد آرام،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أُخْبِرُكُمْ بِأَفْضَلَ مِنْ دَرَجَةِ الصِّيَامَ وَ الصَّدَقَةِ وَ الصَّلَاةِ قَالُوا بلی یا رَسُولَ اللَّهِ قَالَ صَلَاحُ ذَاتِ الْبَيْنِ وَ فَسَادُ ذَاتِ الْبَيْنِ وَ هِيَ الْحَالِقَةُ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385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تأويل الايات، ص </w:t>
      </w:r>
      <w:r>
        <w:rPr>
          <w:rFonts w:eastAsia="IRNazanin" w:cs="IRNazanin"/>
          <w:b w:val="false"/>
          <w:bCs w:val="false"/>
          <w:i w:val="false"/>
          <w:iCs w:val="false"/>
          <w:color w:val="333333"/>
          <w:sz w:val="20"/>
          <w:szCs w:val="20"/>
        </w:rPr>
        <w:t>670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زندگی چهارده معصوم،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يَأْمُرُ بِالْمَعْرُوفِ وَ ینهی عَنِ الْمُنْكَرِ مَنْ كَانَتْ فِيهِ ثَلَاثُ خِصَالٍ عَالِمُ بِمَا یأمر بِهِ تَارِكُ لِمَا يَنْهَى عَنْهُ عَادِلُ فِيمَا یأمر عَادِلُ فِيمَا يَنْهَى رَفِيقُ فِيمَا يَأْمُرُ رَفِيقُ فِيمَا يَنْهَى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سفينة البحار و تفسير ابوالفتوح رازی، به نقل از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484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مقتل آية الله شوشتری، ص </w:t>
      </w:r>
      <w:r>
        <w:rPr>
          <w:rFonts w:eastAsia="IRNazanin" w:cs="IRNazanin"/>
          <w:b w:val="false"/>
          <w:bCs w:val="false"/>
          <w:i w:val="false"/>
          <w:iCs w:val="false"/>
          <w:color w:val="333333"/>
          <w:sz w:val="20"/>
          <w:szCs w:val="20"/>
        </w:rPr>
        <w:t>113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مثيرالاحزان،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السَّعَادَةِ الْمَرْأَةُ الصَّالِحَةُ، وَالْمَسْكَنُ الْوَاسِعُ وَ اَلْمَرْكَبُ اَلْهَنِيءُ و اَلْوَلَدِ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نوادر الراوندی،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پیغمبر و یاران،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2625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263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سارِعُوا إِلى مَغْفِرَةٍ مِنْ رَبِّكُمْ وَ جَنَّةٍ عَرْضُهَا السَّماواتُ وَ الْأَرْضُ أُعِدَّتْ لِلْمُتَّقِينَ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يُنْفِقُونَ فِي السَّرَّاءِ وَالضَّرَّاءِ وَالْكَاظِمِينَ الْغَيْظَ وَالْعَافِينَ عَنِ النَّاسِ ۗ وَاللَّهُ يُحِبُّ الْمُحْسِنِينَ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صحیفه سجادیه دعای بیستم</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عَنْ سَعْدٍ عَنْ أَحْمَدَ بْنِ عَلِيِّ بْنِ عُبَيْدِ الْجُعْفِيِّ عَنْ مُحَمَّدِ بْنِ أَبِي جَرِيرِ الْقُمِّيِّ قَالَ سَمِعْتُ أَبَا الْحُسَيْنُ الرِّضَا علیه السَّلَامُ يَقُولُ لِأَبِي مَنْ زَارَ الْحُسَيْنَ بْنَ عَلِيٍّ علیه السَّلَامُ عَارِفاً بِحَقِّهِ كَانَ مِنْ مُحَدِّثِي اللَّهِ تَعَالَى فَوْقَ عَرْشِهِ نه قَرَأَ إِنَّ المتقین فِي جَنَّاتٍ وَ نَهَرٍ فِي مَقْعَدِ صِدْقُ عِنْدَ مَلِيكٍ مُقْتَدِرٍ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عیون اخبارالرضا،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کشف الغمه،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64</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دلائل الامامه،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نامه فوق برای توضیحات بیشتر مراجعه شود به قسمت نامه ها و پیام های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امام حسین به مردم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2789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في ضلال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به نقل از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تهج البلاغه،خطبه </w:t>
      </w:r>
      <w:r>
        <w:rPr>
          <w:rFonts w:eastAsia="IRNazanin" w:cs="IRNazanin"/>
          <w:b w:val="false"/>
          <w:bCs w:val="false"/>
          <w:i w:val="false"/>
          <w:iCs w:val="false"/>
          <w:color w:val="333333"/>
          <w:sz w:val="20"/>
          <w:szCs w:val="20"/>
        </w:rPr>
        <w:t>27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بحارالانوار،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قَالَ سَبْعَةُ يُظِلُّهُمُ اللَّهُ فِي ظِلِّهِ يَوْمَ لَا ظِلَّ إِلَّا ظِلُّهُ إِمَامُ عَادِلُ وَ شَابُّ نَشَأَ فِي عِبَادَةِ اللَّهِ عزوجل وَ رَجُلُ قَلْبُهُ ممتعلق بِالْمَسْجِدِ إِذَا خَرَجَ مِنْهُ حَتَّى يَعُودَ إِلَيْهِ وَ رَجُلَانِ كَانَا فِي طَاعَةِ اللَّهِ عَزَّ وَجِلَ فَاجْتَمَعَا عَلَى ذَلِكَ وَ تفترقا وَ رَجُلُ ذَكَرَ اللَّهَ الي قفاضت عَيْنَاهُ وَ رَجُلُ دَعَتْهُ امْرَأَةُ ذَاتُ حَسَبٍ وَ جَمَالٍ فَقَالَ إِنِّي أَخَافُ اللَّهَ وَ رَجُلُ تَصَدَّقَ بِصَدَقَةٍ فَأَخْفَاهَا حَتَّى لَا تَعْلَمَ شِمَالُهُ مَا يَتَصَدَّقُ بِيَمِينِهِ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 كُنَّ فِيهِ كَانَ مُنَافِقاً وَ إِنْ صَامَ وصلی وَ زَعَمَ أَنَّهُ مُسْلِمُ مَنْ إِذَا ائْتُمِنَ خَانَ وَ إِذَا حَدَّثَ كَذَبَ وَ إِذَا وَعَدَ أَخْلَفَ إِنَّ اللَّهَ عزوجل قَالَ فِي كِتَابِهِ إِنَّ اللَّهَ لا یحب الْخائِنِينَ وَ قَالَ أَنَّ لَعْنَتَ اللَّهِ عَلَيْهِ إِنْ كَانَ مِنَ الْكَاذِبِينَ وَفِيُّ قَوْلِهِ عزوجل وَ اذْكُرْ فِي الْكِتابِ إِسْماعِيلَ إِنَّهُ كانَ صادِقَ الْوَعْدِ وَ كانَ رَسُولًا 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19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6768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أیما مُسْلِمَيْنِ تَهَاجَرَا ممكثا تلاثا لَا يَصْطَلِحَانِ إِلَّا كَانَا خَارِجَيْنِ مِنَ الْإِسْلَامِ وَ لَمْ يَكُنْ بَيْنَهُمَا وَلَايَةُ فايهما سَبَقَ إِلَى كَلَامِ أَخِيهِ كَانَ السَّابِقَ إِلَى الْجَنَّةِ يَوْمَ الْحِسَابِ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منيه المريد،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فِي خُطْبَتِهِ أَعُوذُ بِاللَّهِ مِنَ الذُّنُوبِ الَّتِي تُعَجِّلُ الْفَنَاءَ فَقَامَ إِلَيْهِ عَبْدُ اللَّهِ بْنُ الْكَوَّاءِ الْيَشْكُرِيُّ فَقَالَ يَا أَمِيرَ الْمُؤْمِنِينَ أَوْ تَكُونُ ذُنُوبُ تُعَجِّلُ الْفَنَاءَ فَقَالَ نَعَمْ ویلك قَطِيعَةُ الرَّحِمِ إِلَى أَهْلَ الْبَيْتِ لَيَجْتَمِعُونَ وَ يَتَوَاسَوْنَ وَ هُمْ فَجَرَةُ فیرزقهم اللَّهُ وَ إِنَّ أَهْلَ الْبَيْتِ لَيَتَفَرَّقُونَ وَ يَقْطَعُ بَعْضُهُمْ بَعْضاً فیحرمهم اللَّهِ وَهْمُ أَتْقِيَاءُ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اتَّقُوا الْحَالِقَةَ فَإِنَّهَا تمیت الرِّجَالَ قُلْتُ وَ مَا الحالقه قَالَ قَطِيعَةُ 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الرَّحِمِ یهون الْحِسَابَ يَوْمَ الْقِيَامَةِ وَ هِيَ مَنْسَأَةُ فِي الْعُمُرِ وَ تَقِي مَصَارِعَ السؤء وَ صَدَقَةُ اللَّيْلِ تُطْفِئُ غَضَبَ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الْمُتَحَابِّينَ فِي اللَّهِ يَوْمَ الْقِيَامَةِ عَلَى مَنَابِرَ مِنْ نُورٍ قَدْ أَضَاءَ وَ وُجُوهِهِمْ وَ نُورُ أَجْسَادِهِمْ وَ نُورُ مَنَابِرِهِمْ كُلَّ شَيْ‌ءٍ حَتَّى يُعْرَفُوا بِهِ فَيُقَالُ هَؤُلَاءِ الْمُتَحَابُّونَ فِي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دَاوُدَ بَيْنَ الرَّقِّيِّ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كُنْتُ جَالِساً عِنْدَ أَبِي عَبْدِ اللَّهِ إِذْ قَالَ مُبْتَدِئاً مِنْ قِبَلِ نَفْسِهِ يَا دَاوُدُ لَقَدْ عُرِضَتْ عَلَيَّ أَعْمَالُكُمْ يَوْمَ الْخَمِيسِ فَرَأَيْتُ فِيمَا عُرِضَ عَلَى مِنْ عَمَلِكَ صِلَتَكَ يابن عَمِّكَ فُلَانٍ فَسَرَّنِي ذَلِكَ إِنِّى عَلِمْتُ أَنَّ صِلَتَكَ لَهُ أَسْرَعُ لفتاء عُمُرِهِ وَ قَطْعِ أَجَلِهِ قَالَ دَاوُدُ وَ كَانَ لِي ابْنُ عَمٍّ مُعَانِداً نَاصِبِيّاً خَبِيثاً بَلَغَنِي عَنْهُ وَ عَنْ عِيَالِهِ سُوءُ حَالٍ فَصَكَكْتُ لَهُ نَفَقَةً قَبْلَ خُرُوجِي إِلَى مَكَّةَ فَلَمَّا صِرْتُ فِي الْمَدِينَةِ أَخْبَرَنِي أَبُو عبدالله علیه السَّلَامُ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مصباح الكفهمی،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و تفسیر دعای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القصص للراوندی،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مورد گام های دیگر شیطان به جلد اول سلسله سخنرانی های استاد رفیعی، بررسی آموزه های تفسیری خطبه فدکیه قسمت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مثير الاحزان،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لَا تَزُولُ قَدَماً عَبْدِ يَوْمَ الْقِيَامَةِ حَتَّى يُسْأَلُ عَنْ أَرْبَعٍ عَنْ عُمُرِهِ فِيمَا أَ فِنَاهُ وَ شَبَابِهِ فِيمَا أَ بَلَاهُ وَ عَنْ مَالَهُ مِنْ أَيْنَ كَسْبُهُ وَ فِيمَا أُنْفِقُهُ وَ عَنْ حُبُّنَا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ذیل آیه به نقل از 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مقتل آية الله شوشتری،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در کربلا چه گذشت،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النور المبين في قصص الانبياء و المرسلين،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تربیتی،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شاگردان مکتب 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منتهى الأمال،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وقعه صفین،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على علیه السلام،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26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نفس المهموم،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پرچمدار نینوا،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ابصار العين من أنصار الحسین،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در 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گویاترین تاریخ کربلا،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ترین تاریخ کربلا،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منتهی الامال،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سوگنامه آل محمد،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غم نامه کربلا،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w:t>
      </w:r>
      <w:r>
        <w:rPr>
          <w:rFonts w:eastAsia="IRNazanin" w:cs="IRNazanin"/>
          <w:b w:val="false"/>
          <w:bCs w:val="false"/>
          <w:i w:val="false"/>
          <w:iCs w:val="false"/>
          <w:color w:val="333333"/>
          <w:sz w:val="20"/>
          <w:szCs w:val="20"/>
        </w:rPr>
        <w:t>45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 ،</w:t>
      </w:r>
      <w:r>
        <w:rPr>
          <w:rFonts w:eastAsia="IRNazanin" w:cs="IRNazanin"/>
          <w:b w:val="false"/>
          <w:bCs w:val="false"/>
          <w:i w:val="false"/>
          <w:iCs w:val="false"/>
          <w:color w:val="333333"/>
          <w:sz w:val="20"/>
          <w:szCs w:val="20"/>
        </w:rPr>
        <w:t>250</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74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أيضا إذا كان يوم القيامة أنبت الله لطائفة من أمتي أجنحة فيطيرون من قبورهم إلى الجنان يسرحون فيها و يتنعمون كيف شاءوا فتقول لهم الملائكة تم حسابا فيقولون ما رأينا حسابا فيقولون هل جزتم على الصراط فيقولون ما رأينا صراطا فيقولون لهم تم جهنم فيقولون ما رأينا شيئا فتقول الملائكة من أمة من أنتم فيقولون من أمة محمد ص فيقولون نشدناكم الله حدثونا ما كانت أعمالكم في الدنيا فيقولون خصلتان كانتا فينا فبلغنا الله هذه المنزلة بفضل رحمته فيقولون و ما هما فيقولون كنا إذا خلونا نستحي أن نعصيه و نرضى باليسير مما قسم لنا فتقول الملائكة يحق لكم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النَّاسُ يَمُرُّونَ عَلَى الصِّرَاطِ طَبَقَاتُ وَ الصِّرَاطُ أَدَقُّ مِنَ الشَّعْرِ وَ مَنْ حَدِّ السَّيْفِ فَمِنْهُمْ مَنْ يَمُرُّ مِثْلَ البزق وَ مِنْهُمْ مَنْ یمر مِثْلُ عَدُوِّ الْفَرَسِ وَ مِنْهُمْ مَنْ يَمُرُّ حَبْواً وَ مِنْهُمْ مَنْ يَمُرُّ مَشْياً وَ مِنْهُمْ مَنْ يَمُرُّ مُتَعَلِّقاً قَدْ تَأْخُذُ النَّارِ مِنْهُ شَيْئاً وَ تَتْرُكُ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الزهد،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تفسير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في انصار الحسين،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در 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گویاترین تاریخ کربلا،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مثير 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إن لقتل الحسين حرارة في قلوب المؤمنين لا تبرد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119</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پیغمبر و یاران،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یاران،ج</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84927</Words>
  <Characters>310964</Characters>
  <CharactersWithSpaces>395175</CharactersWithSpaces>
  <Paragraphs>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2026-08-25T00:37:42Z</dcterms:created>
  <dc:creator>ghaemiyeh.com</dc:creator>
  <dc:description/>
  <dc:language>en-US</dc:language>
  <cp:lastModifiedBy/>
  <dcterms:modified xsi:type="dcterms:W3CDTF">2026-08-25T04:07:53Z</dcterms:modified>
  <cp:revision>1</cp:revision>
  <dc:subject/>
  <dc:title>سلسله سخنرانی های استاد رفیعی جلد 2</dc:title>
</cp:coreProperties>
</file>

<file path=docProps/custom.xml><?xml version="1.0" encoding="utf-8"?>
<Properties xmlns="http://schemas.openxmlformats.org/officeDocument/2006/custom-properties" xmlns:vt="http://schemas.openxmlformats.org/officeDocument/2006/docPropsVTypes"/>
</file>