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79155_2142443653">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5279157_2142443653">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5279159_2142443653">
            <w:r>
              <w:rPr>
                <w:webHidden/>
                <w:rStyle w:val="IndexLink"/>
                <w:rtl w:val="true"/>
              </w:rPr>
              <w:t>فهرست مطالب</w:t>
            </w:r>
            <w:r>
              <w:rPr>
                <w:rStyle w:val="IndexLink"/>
                <w:rtl w:val="true"/>
              </w:rPr>
              <w:tab/>
            </w:r>
            <w:r>
              <w:rPr>
                <w:rStyle w:val="IndexLink"/>
              </w:rPr>
              <w:t>25</w:t>
            </w:r>
          </w:hyperlink>
        </w:p>
        <w:p>
          <w:pPr>
            <w:pStyle w:val="Contents2"/>
            <w:tabs>
              <w:tab w:val="clear" w:pos="8743"/>
              <w:tab w:val="right" w:pos="9026" w:leader="dot"/>
            </w:tabs>
            <w:rPr/>
          </w:pPr>
          <w:hyperlink w:anchor="__RefHeading___Toc5279161_2142443653">
            <w:r>
              <w:rPr>
                <w:webHidden/>
                <w:rStyle w:val="IndexLink"/>
                <w:rtl w:val="true"/>
              </w:rPr>
              <w:t>سوره آل‌عمران</w:t>
            </w:r>
            <w:r>
              <w:rPr>
                <w:rStyle w:val="IndexLink"/>
                <w:rtl w:val="true"/>
              </w:rPr>
              <w:tab/>
            </w:r>
            <w:r>
              <w:rPr>
                <w:rStyle w:val="IndexLink"/>
              </w:rPr>
              <w:t>33</w:t>
            </w:r>
          </w:hyperlink>
        </w:p>
        <w:p>
          <w:pPr>
            <w:pStyle w:val="Contents3"/>
            <w:tabs>
              <w:tab w:val="clear" w:pos="8459"/>
              <w:tab w:val="right" w:pos="9026" w:leader="dot"/>
            </w:tabs>
            <w:rPr/>
          </w:pPr>
          <w:hyperlink w:anchor="__RefHeading___Toc5279163_2142443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527916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ab/>
            </w:r>
            <w:r>
              <w:rPr>
                <w:rStyle w:val="IndexLink"/>
              </w:rPr>
              <w:t>35</w:t>
            </w:r>
          </w:hyperlink>
        </w:p>
        <w:p>
          <w:pPr>
            <w:pStyle w:val="Contents4"/>
            <w:tabs>
              <w:tab w:val="clear" w:pos="8176"/>
              <w:tab w:val="right" w:pos="9026" w:leader="dot"/>
            </w:tabs>
            <w:rPr/>
          </w:pPr>
          <w:hyperlink w:anchor="__RefHeading___Toc5279167_2142443653">
            <w:r>
              <w:rPr>
                <w:webHidden/>
                <w:rStyle w:val="IndexLink"/>
                <w:rtl w:val="true"/>
              </w:rPr>
              <w:t>متن</w:t>
            </w:r>
            <w:r>
              <w:rPr>
                <w:rStyle w:val="IndexLink"/>
                <w:rtl w:val="true"/>
              </w:rPr>
              <w:t>:</w:t>
              <w:tab/>
            </w:r>
            <w:r>
              <w:rPr>
                <w:rStyle w:val="IndexLink"/>
              </w:rPr>
              <w:t>35</w:t>
            </w:r>
          </w:hyperlink>
        </w:p>
        <w:p>
          <w:pPr>
            <w:pStyle w:val="Contents4"/>
            <w:tabs>
              <w:tab w:val="clear" w:pos="8176"/>
              <w:tab w:val="right" w:pos="9026" w:leader="dot"/>
            </w:tabs>
            <w:rPr/>
          </w:pPr>
          <w:hyperlink w:anchor="__RefHeading___Toc5279169_2142443653">
            <w:r>
              <w:rPr>
                <w:webHidden/>
                <w:rStyle w:val="IndexLink"/>
                <w:rtl w:val="true"/>
              </w:rPr>
              <w:t>لغات</w:t>
            </w:r>
            <w:r>
              <w:rPr>
                <w:rStyle w:val="IndexLink"/>
                <w:rtl w:val="true"/>
              </w:rPr>
              <w:t>:</w:t>
              <w:tab/>
            </w:r>
            <w:r>
              <w:rPr>
                <w:rStyle w:val="IndexLink"/>
              </w:rPr>
              <w:t>35</w:t>
            </w:r>
          </w:hyperlink>
        </w:p>
        <w:p>
          <w:pPr>
            <w:pStyle w:val="Contents4"/>
            <w:tabs>
              <w:tab w:val="clear" w:pos="8176"/>
              <w:tab w:val="right" w:pos="9026" w:leader="dot"/>
            </w:tabs>
            <w:rPr/>
          </w:pPr>
          <w:hyperlink w:anchor="__RefHeading___Toc5279171_2142443653">
            <w:r>
              <w:rPr>
                <w:webHidden/>
                <w:rStyle w:val="IndexLink"/>
                <w:rtl w:val="true"/>
              </w:rPr>
              <w:t>ترجمه</w:t>
            </w:r>
            <w:r>
              <w:rPr>
                <w:rStyle w:val="IndexLink"/>
                <w:rtl w:val="true"/>
              </w:rPr>
              <w:t>:</w:t>
              <w:tab/>
            </w:r>
            <w:r>
              <w:rPr>
                <w:rStyle w:val="IndexLink"/>
              </w:rPr>
              <w:t>36</w:t>
            </w:r>
          </w:hyperlink>
        </w:p>
        <w:p>
          <w:pPr>
            <w:pStyle w:val="Contents4"/>
            <w:tabs>
              <w:tab w:val="clear" w:pos="8176"/>
              <w:tab w:val="right" w:pos="9026" w:leader="dot"/>
            </w:tabs>
            <w:rPr/>
          </w:pPr>
          <w:hyperlink w:anchor="__RefHeading___Toc5279173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527917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آیه‌ی </w:t>
            </w:r>
            <w:r>
              <w:rPr>
                <w:rStyle w:val="IndexLink"/>
              </w:rPr>
              <w:t>6</w:t>
            </w:r>
            <w:r>
              <w:rPr>
                <w:rStyle w:val="IndexLink"/>
                <w:rtl w:val="true"/>
              </w:rPr>
              <w:tab/>
            </w:r>
            <w:r>
              <w:rPr>
                <w:rStyle w:val="IndexLink"/>
              </w:rPr>
              <w:t>38</w:t>
            </w:r>
          </w:hyperlink>
        </w:p>
        <w:p>
          <w:pPr>
            <w:pStyle w:val="Contents4"/>
            <w:tabs>
              <w:tab w:val="clear" w:pos="8176"/>
              <w:tab w:val="right" w:pos="9026" w:leader="dot"/>
            </w:tabs>
            <w:rPr/>
          </w:pPr>
          <w:hyperlink w:anchor="__RefHeading___Toc5279177_2142443653">
            <w:r>
              <w:rPr>
                <w:webHidden/>
                <w:rStyle w:val="IndexLink"/>
                <w:rtl w:val="true"/>
              </w:rPr>
              <w:t>متن</w:t>
            </w:r>
            <w:r>
              <w:rPr>
                <w:rStyle w:val="IndexLink"/>
                <w:rtl w:val="true"/>
              </w:rPr>
              <w:t>:</w:t>
              <w:tab/>
            </w:r>
            <w:r>
              <w:rPr>
                <w:rStyle w:val="IndexLink"/>
              </w:rPr>
              <w:t>38</w:t>
            </w:r>
          </w:hyperlink>
        </w:p>
        <w:p>
          <w:pPr>
            <w:pStyle w:val="Contents4"/>
            <w:tabs>
              <w:tab w:val="clear" w:pos="8176"/>
              <w:tab w:val="right" w:pos="9026" w:leader="dot"/>
            </w:tabs>
            <w:rPr/>
          </w:pPr>
          <w:hyperlink w:anchor="__RefHeading___Toc5279179_2142443653">
            <w:r>
              <w:rPr>
                <w:webHidden/>
                <w:rStyle w:val="IndexLink"/>
                <w:rtl w:val="true"/>
              </w:rPr>
              <w:t>ترجمه</w:t>
            </w:r>
            <w:r>
              <w:rPr>
                <w:rStyle w:val="IndexLink"/>
                <w:rtl w:val="true"/>
              </w:rPr>
              <w:t>:</w:t>
              <w:tab/>
            </w:r>
            <w:r>
              <w:rPr>
                <w:rStyle w:val="IndexLink"/>
              </w:rPr>
              <w:t>38</w:t>
            </w:r>
          </w:hyperlink>
        </w:p>
        <w:p>
          <w:pPr>
            <w:pStyle w:val="Contents4"/>
            <w:tabs>
              <w:tab w:val="clear" w:pos="8176"/>
              <w:tab w:val="right" w:pos="9026" w:leader="dot"/>
            </w:tabs>
            <w:rPr/>
          </w:pPr>
          <w:hyperlink w:anchor="__RefHeading___Toc527918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5279183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آیه‌ی </w:t>
            </w:r>
            <w:r>
              <w:rPr>
                <w:rStyle w:val="IndexLink"/>
              </w:rPr>
              <w:t>7</w:t>
            </w:r>
            <w:r>
              <w:rPr>
                <w:rStyle w:val="IndexLink"/>
                <w:rtl w:val="true"/>
              </w:rPr>
              <w:tab/>
            </w:r>
            <w:r>
              <w:rPr>
                <w:rStyle w:val="IndexLink"/>
              </w:rPr>
              <w:t>40</w:t>
            </w:r>
          </w:hyperlink>
        </w:p>
        <w:p>
          <w:pPr>
            <w:pStyle w:val="Contents4"/>
            <w:tabs>
              <w:tab w:val="clear" w:pos="8176"/>
              <w:tab w:val="right" w:pos="9026" w:leader="dot"/>
            </w:tabs>
            <w:rPr/>
          </w:pPr>
          <w:hyperlink w:anchor="__RefHeading___Toc5279185_2142443653">
            <w:r>
              <w:rPr>
                <w:webHidden/>
                <w:rStyle w:val="IndexLink"/>
                <w:rtl w:val="true"/>
              </w:rPr>
              <w:t>متن</w:t>
            </w:r>
            <w:r>
              <w:rPr>
                <w:rStyle w:val="IndexLink"/>
                <w:rtl w:val="true"/>
              </w:rPr>
              <w:t>:</w:t>
              <w:tab/>
            </w:r>
            <w:r>
              <w:rPr>
                <w:rStyle w:val="IndexLink"/>
              </w:rPr>
              <w:t>40</w:t>
            </w:r>
          </w:hyperlink>
        </w:p>
        <w:p>
          <w:pPr>
            <w:pStyle w:val="Contents4"/>
            <w:tabs>
              <w:tab w:val="clear" w:pos="8176"/>
              <w:tab w:val="right" w:pos="9026" w:leader="dot"/>
            </w:tabs>
            <w:rPr/>
          </w:pPr>
          <w:hyperlink w:anchor="__RefHeading___Toc5279187_2142443653">
            <w:r>
              <w:rPr>
                <w:webHidden/>
                <w:rStyle w:val="IndexLink"/>
                <w:rtl w:val="true"/>
              </w:rPr>
              <w:t>لغات</w:t>
            </w:r>
            <w:r>
              <w:rPr>
                <w:rStyle w:val="IndexLink"/>
                <w:rtl w:val="true"/>
              </w:rPr>
              <w:t>:</w:t>
              <w:tab/>
            </w:r>
            <w:r>
              <w:rPr>
                <w:rStyle w:val="IndexLink"/>
              </w:rPr>
              <w:t>41</w:t>
            </w:r>
          </w:hyperlink>
        </w:p>
        <w:p>
          <w:pPr>
            <w:pStyle w:val="Contents4"/>
            <w:tabs>
              <w:tab w:val="clear" w:pos="8176"/>
              <w:tab w:val="right" w:pos="9026" w:leader="dot"/>
            </w:tabs>
            <w:rPr/>
          </w:pPr>
          <w:hyperlink w:anchor="__RefHeading___Toc5279189_2142443653">
            <w:r>
              <w:rPr>
                <w:webHidden/>
                <w:rStyle w:val="IndexLink"/>
                <w:rtl w:val="true"/>
              </w:rPr>
              <w:t>ترجمه</w:t>
            </w:r>
            <w:r>
              <w:rPr>
                <w:rStyle w:val="IndexLink"/>
                <w:rtl w:val="true"/>
              </w:rPr>
              <w:t>:</w:t>
              <w:tab/>
            </w:r>
            <w:r>
              <w:rPr>
                <w:rStyle w:val="IndexLink"/>
              </w:rPr>
              <w:t>41</w:t>
            </w:r>
          </w:hyperlink>
        </w:p>
        <w:p>
          <w:pPr>
            <w:pStyle w:val="Contents4"/>
            <w:tabs>
              <w:tab w:val="clear" w:pos="8176"/>
              <w:tab w:val="right" w:pos="9026" w:leader="dot"/>
            </w:tabs>
            <w:rPr/>
          </w:pPr>
          <w:hyperlink w:anchor="__RefHeading___Toc527919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5279193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8</w:t>
            </w:r>
            <w:r>
              <w:rPr>
                <w:rStyle w:val="IndexLink"/>
                <w:rtl w:val="true"/>
              </w:rPr>
              <w:t xml:space="preserve"> </w:t>
            </w:r>
            <w:r>
              <w:rPr>
                <w:rStyle w:val="IndexLink"/>
                <w:rtl w:val="true"/>
              </w:rPr>
              <w:t xml:space="preserve">الى </w:t>
            </w:r>
            <w:r>
              <w:rPr>
                <w:rStyle w:val="IndexLink"/>
              </w:rPr>
              <w:t>9</w:t>
            </w:r>
            <w:r>
              <w:rPr>
                <w:rStyle w:val="IndexLink"/>
                <w:rtl w:val="true"/>
              </w:rPr>
              <w:tab/>
            </w:r>
            <w:r>
              <w:rPr>
                <w:rStyle w:val="IndexLink"/>
              </w:rPr>
              <w:t>45</w:t>
            </w:r>
          </w:hyperlink>
        </w:p>
        <w:p>
          <w:pPr>
            <w:pStyle w:val="Contents4"/>
            <w:tabs>
              <w:tab w:val="clear" w:pos="8176"/>
              <w:tab w:val="right" w:pos="9026" w:leader="dot"/>
            </w:tabs>
            <w:rPr/>
          </w:pPr>
          <w:hyperlink w:anchor="__RefHeading___Toc5279195_2142443653">
            <w:r>
              <w:rPr>
                <w:webHidden/>
                <w:rStyle w:val="IndexLink"/>
                <w:rtl w:val="true"/>
              </w:rPr>
              <w:t>متن</w:t>
            </w:r>
            <w:r>
              <w:rPr>
                <w:rStyle w:val="IndexLink"/>
                <w:rtl w:val="true"/>
              </w:rPr>
              <w:t>:</w:t>
              <w:tab/>
            </w:r>
            <w:r>
              <w:rPr>
                <w:rStyle w:val="IndexLink"/>
              </w:rPr>
              <w:t>45</w:t>
            </w:r>
          </w:hyperlink>
        </w:p>
        <w:p>
          <w:pPr>
            <w:pStyle w:val="Contents4"/>
            <w:tabs>
              <w:tab w:val="clear" w:pos="8176"/>
              <w:tab w:val="right" w:pos="9026" w:leader="dot"/>
            </w:tabs>
            <w:rPr/>
          </w:pPr>
          <w:hyperlink w:anchor="__RefHeading___Toc5279197_2142443653">
            <w:r>
              <w:rPr>
                <w:webHidden/>
                <w:rStyle w:val="IndexLink"/>
                <w:rtl w:val="true"/>
              </w:rPr>
              <w:t>ترجمه</w:t>
            </w:r>
            <w:r>
              <w:rPr>
                <w:rStyle w:val="IndexLink"/>
                <w:rtl w:val="true"/>
              </w:rPr>
              <w:t>:</w:t>
              <w:tab/>
            </w:r>
            <w:r>
              <w:rPr>
                <w:rStyle w:val="IndexLink"/>
              </w:rPr>
              <w:t>46</w:t>
            </w:r>
          </w:hyperlink>
        </w:p>
        <w:p>
          <w:pPr>
            <w:pStyle w:val="Contents4"/>
            <w:tabs>
              <w:tab w:val="clear" w:pos="8176"/>
              <w:tab w:val="right" w:pos="9026" w:leader="dot"/>
            </w:tabs>
            <w:rPr/>
          </w:pPr>
          <w:hyperlink w:anchor="__RefHeading___Toc527919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5279201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10</w:t>
            </w:r>
            <w:r>
              <w:rPr>
                <w:rStyle w:val="IndexLink"/>
                <w:rtl w:val="true"/>
              </w:rPr>
              <w:t xml:space="preserve"> </w:t>
            </w:r>
            <w:r>
              <w:rPr>
                <w:rStyle w:val="IndexLink"/>
                <w:rtl w:val="true"/>
              </w:rPr>
              <w:t xml:space="preserve">الى </w:t>
            </w:r>
            <w:r>
              <w:rPr>
                <w:rStyle w:val="IndexLink"/>
              </w:rPr>
              <w:t>13</w:t>
            </w:r>
            <w:r>
              <w:rPr>
                <w:rStyle w:val="IndexLink"/>
                <w:rtl w:val="true"/>
              </w:rPr>
              <w:tab/>
            </w:r>
            <w:r>
              <w:rPr>
                <w:rStyle w:val="IndexLink"/>
              </w:rPr>
              <w:t>47</w:t>
            </w:r>
          </w:hyperlink>
        </w:p>
        <w:p>
          <w:pPr>
            <w:pStyle w:val="Contents4"/>
            <w:tabs>
              <w:tab w:val="clear" w:pos="8176"/>
              <w:tab w:val="right" w:pos="9026" w:leader="dot"/>
            </w:tabs>
            <w:rPr/>
          </w:pPr>
          <w:hyperlink w:anchor="__RefHeading___Toc5279203_2142443653">
            <w:r>
              <w:rPr>
                <w:webHidden/>
                <w:rStyle w:val="IndexLink"/>
                <w:rtl w:val="true"/>
              </w:rPr>
              <w:t>متن</w:t>
            </w:r>
            <w:r>
              <w:rPr>
                <w:rStyle w:val="IndexLink"/>
                <w:rtl w:val="true"/>
              </w:rPr>
              <w:t>:</w:t>
              <w:tab/>
            </w:r>
            <w:r>
              <w:rPr>
                <w:rStyle w:val="IndexLink"/>
              </w:rPr>
              <w:t>47</w:t>
            </w:r>
          </w:hyperlink>
        </w:p>
        <w:p>
          <w:pPr>
            <w:pStyle w:val="Contents4"/>
            <w:tabs>
              <w:tab w:val="clear" w:pos="8176"/>
              <w:tab w:val="right" w:pos="9026" w:leader="dot"/>
            </w:tabs>
            <w:rPr/>
          </w:pPr>
          <w:hyperlink w:anchor="__RefHeading___Toc5279205_2142443653">
            <w:r>
              <w:rPr>
                <w:webHidden/>
                <w:rStyle w:val="IndexLink"/>
                <w:rtl w:val="true"/>
              </w:rPr>
              <w:t>لغات</w:t>
            </w:r>
            <w:r>
              <w:rPr>
                <w:rStyle w:val="IndexLink"/>
                <w:rtl w:val="true"/>
              </w:rPr>
              <w:t>:</w:t>
              <w:tab/>
            </w:r>
            <w:r>
              <w:rPr>
                <w:rStyle w:val="IndexLink"/>
              </w:rPr>
              <w:t>47</w:t>
            </w:r>
          </w:hyperlink>
        </w:p>
        <w:p>
          <w:pPr>
            <w:pStyle w:val="Contents4"/>
            <w:tabs>
              <w:tab w:val="clear" w:pos="8176"/>
              <w:tab w:val="right" w:pos="9026" w:leader="dot"/>
            </w:tabs>
            <w:rPr/>
          </w:pPr>
          <w:hyperlink w:anchor="__RefHeading___Toc5279207_2142443653">
            <w:r>
              <w:rPr>
                <w:webHidden/>
                <w:rStyle w:val="IndexLink"/>
                <w:rtl w:val="true"/>
              </w:rPr>
              <w:t>ترجمه</w:t>
            </w:r>
            <w:r>
              <w:rPr>
                <w:rStyle w:val="IndexLink"/>
                <w:rtl w:val="true"/>
              </w:rPr>
              <w:t>:</w:t>
              <w:tab/>
            </w:r>
            <w:r>
              <w:rPr>
                <w:rStyle w:val="IndexLink"/>
              </w:rPr>
              <w:t>47</w:t>
            </w:r>
          </w:hyperlink>
        </w:p>
        <w:p>
          <w:pPr>
            <w:pStyle w:val="Contents4"/>
            <w:tabs>
              <w:tab w:val="clear" w:pos="8176"/>
              <w:tab w:val="right" w:pos="9026" w:leader="dot"/>
            </w:tabs>
            <w:rPr/>
          </w:pPr>
          <w:hyperlink w:anchor="__RefHeading___Toc527920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5279211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14</w:t>
            </w:r>
            <w:r>
              <w:rPr>
                <w:rStyle w:val="IndexLink"/>
                <w:rtl w:val="true"/>
              </w:rPr>
              <w:t xml:space="preserve"> </w:t>
            </w:r>
            <w:r>
              <w:rPr>
                <w:rStyle w:val="IndexLink"/>
                <w:rtl w:val="true"/>
              </w:rPr>
              <w:t xml:space="preserve">الى </w:t>
            </w:r>
            <w:r>
              <w:rPr>
                <w:rStyle w:val="IndexLink"/>
              </w:rPr>
              <w:t>17</w:t>
            </w:r>
            <w:r>
              <w:rPr>
                <w:rStyle w:val="IndexLink"/>
                <w:rtl w:val="true"/>
              </w:rPr>
              <w:tab/>
            </w:r>
            <w:r>
              <w:rPr>
                <w:rStyle w:val="IndexLink"/>
              </w:rPr>
              <w:t>49</w:t>
            </w:r>
          </w:hyperlink>
        </w:p>
        <w:p>
          <w:pPr>
            <w:pStyle w:val="Contents4"/>
            <w:tabs>
              <w:tab w:val="clear" w:pos="8176"/>
              <w:tab w:val="right" w:pos="9026" w:leader="dot"/>
            </w:tabs>
            <w:rPr/>
          </w:pPr>
          <w:hyperlink w:anchor="__RefHeading___Toc5279213_2142443653">
            <w:r>
              <w:rPr>
                <w:webHidden/>
                <w:rStyle w:val="IndexLink"/>
                <w:rtl w:val="true"/>
              </w:rPr>
              <w:t>متن</w:t>
            </w:r>
            <w:r>
              <w:rPr>
                <w:rStyle w:val="IndexLink"/>
                <w:rtl w:val="true"/>
              </w:rPr>
              <w:t>:</w:t>
              <w:tab/>
            </w:r>
            <w:r>
              <w:rPr>
                <w:rStyle w:val="IndexLink"/>
              </w:rPr>
              <w:t>49</w:t>
            </w:r>
          </w:hyperlink>
        </w:p>
        <w:p>
          <w:pPr>
            <w:pStyle w:val="Contents4"/>
            <w:tabs>
              <w:tab w:val="clear" w:pos="8176"/>
              <w:tab w:val="right" w:pos="9026" w:leader="dot"/>
            </w:tabs>
            <w:rPr/>
          </w:pPr>
          <w:hyperlink w:anchor="__RefHeading___Toc5279215_2142443653">
            <w:r>
              <w:rPr>
                <w:webHidden/>
                <w:rStyle w:val="IndexLink"/>
                <w:rtl w:val="true"/>
              </w:rPr>
              <w:t>لغات</w:t>
            </w:r>
            <w:r>
              <w:rPr>
                <w:rStyle w:val="IndexLink"/>
                <w:rtl w:val="true"/>
              </w:rPr>
              <w:t>:</w:t>
              <w:tab/>
            </w:r>
            <w:r>
              <w:rPr>
                <w:rStyle w:val="IndexLink"/>
              </w:rPr>
              <w:t>49</w:t>
            </w:r>
          </w:hyperlink>
        </w:p>
        <w:p>
          <w:pPr>
            <w:pStyle w:val="Contents4"/>
            <w:tabs>
              <w:tab w:val="clear" w:pos="8176"/>
              <w:tab w:val="right" w:pos="9026" w:leader="dot"/>
            </w:tabs>
            <w:rPr/>
          </w:pPr>
          <w:hyperlink w:anchor="__RefHeading___Toc5279217_2142443653">
            <w:r>
              <w:rPr>
                <w:webHidden/>
                <w:rStyle w:val="IndexLink"/>
                <w:rtl w:val="true"/>
              </w:rPr>
              <w:t>ترجمه</w:t>
            </w:r>
            <w:r>
              <w:rPr>
                <w:rStyle w:val="IndexLink"/>
                <w:rtl w:val="true"/>
              </w:rPr>
              <w:t>:</w:t>
              <w:tab/>
            </w:r>
            <w:r>
              <w:rPr>
                <w:rStyle w:val="IndexLink"/>
              </w:rPr>
              <w:t>50</w:t>
            </w:r>
          </w:hyperlink>
        </w:p>
        <w:p>
          <w:pPr>
            <w:pStyle w:val="Contents4"/>
            <w:tabs>
              <w:tab w:val="clear" w:pos="8176"/>
              <w:tab w:val="right" w:pos="9026" w:leader="dot"/>
            </w:tabs>
            <w:rPr/>
          </w:pPr>
          <w:hyperlink w:anchor="__RefHeading___Toc527921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5279221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آیه‌ی </w:t>
            </w:r>
            <w:r>
              <w:rPr>
                <w:rStyle w:val="IndexLink"/>
              </w:rPr>
              <w:t>18</w:t>
            </w:r>
            <w:r>
              <w:rPr>
                <w:rStyle w:val="IndexLink"/>
                <w:rtl w:val="true"/>
              </w:rPr>
              <w:tab/>
            </w:r>
            <w:r>
              <w:rPr>
                <w:rStyle w:val="IndexLink"/>
              </w:rPr>
              <w:t>53</w:t>
            </w:r>
          </w:hyperlink>
        </w:p>
        <w:p>
          <w:pPr>
            <w:pStyle w:val="Contents4"/>
            <w:tabs>
              <w:tab w:val="clear" w:pos="8176"/>
              <w:tab w:val="right" w:pos="9026" w:leader="dot"/>
            </w:tabs>
            <w:rPr/>
          </w:pPr>
          <w:hyperlink w:anchor="__RefHeading___Toc5279223_2142443653">
            <w:r>
              <w:rPr>
                <w:webHidden/>
                <w:rStyle w:val="IndexLink"/>
                <w:rtl w:val="true"/>
              </w:rPr>
              <w:t>متن</w:t>
            </w:r>
            <w:r>
              <w:rPr>
                <w:rStyle w:val="IndexLink"/>
                <w:rtl w:val="true"/>
              </w:rPr>
              <w:t>:</w:t>
              <w:tab/>
            </w:r>
            <w:r>
              <w:rPr>
                <w:rStyle w:val="IndexLink"/>
              </w:rPr>
              <w:t>53</w:t>
            </w:r>
          </w:hyperlink>
        </w:p>
        <w:p>
          <w:pPr>
            <w:pStyle w:val="Contents4"/>
            <w:tabs>
              <w:tab w:val="clear" w:pos="8176"/>
              <w:tab w:val="right" w:pos="9026" w:leader="dot"/>
            </w:tabs>
            <w:rPr/>
          </w:pPr>
          <w:hyperlink w:anchor="__RefHeading___Toc5279225_2142443653">
            <w:r>
              <w:rPr>
                <w:webHidden/>
                <w:rStyle w:val="IndexLink"/>
                <w:rtl w:val="true"/>
              </w:rPr>
              <w:t>لغات</w:t>
            </w:r>
            <w:r>
              <w:rPr>
                <w:rStyle w:val="IndexLink"/>
                <w:rtl w:val="true"/>
              </w:rPr>
              <w:t>:</w:t>
              <w:tab/>
            </w:r>
            <w:r>
              <w:rPr>
                <w:rStyle w:val="IndexLink"/>
              </w:rPr>
              <w:t>53</w:t>
            </w:r>
          </w:hyperlink>
        </w:p>
        <w:p>
          <w:pPr>
            <w:pStyle w:val="Contents4"/>
            <w:tabs>
              <w:tab w:val="clear" w:pos="8176"/>
              <w:tab w:val="right" w:pos="9026" w:leader="dot"/>
            </w:tabs>
            <w:rPr/>
          </w:pPr>
          <w:hyperlink w:anchor="__RefHeading___Toc5279227_2142443653">
            <w:r>
              <w:rPr>
                <w:webHidden/>
                <w:rStyle w:val="IndexLink"/>
                <w:rtl w:val="true"/>
              </w:rPr>
              <w:t>ترجمه</w:t>
            </w:r>
            <w:r>
              <w:rPr>
                <w:rStyle w:val="IndexLink"/>
                <w:rtl w:val="true"/>
              </w:rPr>
              <w:t>:</w:t>
              <w:tab/>
            </w:r>
            <w:r>
              <w:rPr>
                <w:rStyle w:val="IndexLink"/>
              </w:rPr>
              <w:t>54</w:t>
            </w:r>
          </w:hyperlink>
        </w:p>
        <w:p>
          <w:pPr>
            <w:pStyle w:val="Contents4"/>
            <w:tabs>
              <w:tab w:val="clear" w:pos="8176"/>
              <w:tab w:val="right" w:pos="9026" w:leader="dot"/>
            </w:tabs>
            <w:rPr/>
          </w:pPr>
          <w:hyperlink w:anchor="__RefHeading___Toc527922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5279231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58</w:t>
            </w:r>
          </w:hyperlink>
        </w:p>
        <w:p>
          <w:pPr>
            <w:pStyle w:val="Contents4"/>
            <w:tabs>
              <w:tab w:val="clear" w:pos="8176"/>
              <w:tab w:val="right" w:pos="9026" w:leader="dot"/>
            </w:tabs>
            <w:rPr/>
          </w:pPr>
          <w:hyperlink w:anchor="__RefHeading___Toc5279233_2142443653">
            <w:r>
              <w:rPr>
                <w:webHidden/>
                <w:rStyle w:val="IndexLink"/>
                <w:rtl w:val="true"/>
              </w:rPr>
              <w:t>متن</w:t>
            </w:r>
            <w:r>
              <w:rPr>
                <w:rStyle w:val="IndexLink"/>
                <w:rtl w:val="true"/>
              </w:rPr>
              <w:t>:</w:t>
              <w:tab/>
            </w:r>
            <w:r>
              <w:rPr>
                <w:rStyle w:val="IndexLink"/>
              </w:rPr>
              <w:t>58</w:t>
            </w:r>
          </w:hyperlink>
        </w:p>
        <w:p>
          <w:pPr>
            <w:pStyle w:val="Contents4"/>
            <w:tabs>
              <w:tab w:val="clear" w:pos="8176"/>
              <w:tab w:val="right" w:pos="9026" w:leader="dot"/>
            </w:tabs>
            <w:rPr/>
          </w:pPr>
          <w:hyperlink w:anchor="__RefHeading___Toc5279235_2142443653">
            <w:r>
              <w:rPr>
                <w:webHidden/>
                <w:rStyle w:val="IndexLink"/>
                <w:rtl w:val="true"/>
              </w:rPr>
              <w:t>لغات</w:t>
            </w:r>
            <w:r>
              <w:rPr>
                <w:rStyle w:val="IndexLink"/>
                <w:rtl w:val="true"/>
              </w:rPr>
              <w:t>:</w:t>
              <w:tab/>
            </w:r>
            <w:r>
              <w:rPr>
                <w:rStyle w:val="IndexLink"/>
              </w:rPr>
              <w:t>58</w:t>
            </w:r>
          </w:hyperlink>
        </w:p>
        <w:p>
          <w:pPr>
            <w:pStyle w:val="Contents4"/>
            <w:tabs>
              <w:tab w:val="clear" w:pos="8176"/>
              <w:tab w:val="right" w:pos="9026" w:leader="dot"/>
            </w:tabs>
            <w:rPr/>
          </w:pPr>
          <w:hyperlink w:anchor="__RefHeading___Toc5279237_2142443653">
            <w:r>
              <w:rPr>
                <w:webHidden/>
                <w:rStyle w:val="IndexLink"/>
                <w:rtl w:val="true"/>
              </w:rPr>
              <w:t>ترجمه</w:t>
            </w:r>
            <w:r>
              <w:rPr>
                <w:rStyle w:val="IndexLink"/>
                <w:rtl w:val="true"/>
              </w:rPr>
              <w:t>:</w:t>
              <w:tab/>
            </w:r>
            <w:r>
              <w:rPr>
                <w:rStyle w:val="IndexLink"/>
              </w:rPr>
              <w:t>59</w:t>
            </w:r>
          </w:hyperlink>
        </w:p>
        <w:p>
          <w:pPr>
            <w:pStyle w:val="Contents4"/>
            <w:tabs>
              <w:tab w:val="clear" w:pos="8176"/>
              <w:tab w:val="right" w:pos="9026" w:leader="dot"/>
            </w:tabs>
            <w:rPr/>
          </w:pPr>
          <w:hyperlink w:anchor="__RefHeading___Toc527923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5279241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61</w:t>
            </w:r>
          </w:hyperlink>
        </w:p>
        <w:p>
          <w:pPr>
            <w:pStyle w:val="Contents4"/>
            <w:tabs>
              <w:tab w:val="clear" w:pos="8176"/>
              <w:tab w:val="right" w:pos="9026" w:leader="dot"/>
            </w:tabs>
            <w:rPr/>
          </w:pPr>
          <w:hyperlink w:anchor="__RefHeading___Toc5279243_2142443653">
            <w:r>
              <w:rPr>
                <w:webHidden/>
                <w:rStyle w:val="IndexLink"/>
                <w:rtl w:val="true"/>
              </w:rPr>
              <w:t>متن</w:t>
            </w:r>
            <w:r>
              <w:rPr>
                <w:rStyle w:val="IndexLink"/>
                <w:rtl w:val="true"/>
              </w:rPr>
              <w:t>:</w:t>
              <w:tab/>
            </w:r>
            <w:r>
              <w:rPr>
                <w:rStyle w:val="IndexLink"/>
              </w:rPr>
              <w:t>61</w:t>
            </w:r>
          </w:hyperlink>
        </w:p>
        <w:p>
          <w:pPr>
            <w:pStyle w:val="Contents4"/>
            <w:tabs>
              <w:tab w:val="clear" w:pos="8176"/>
              <w:tab w:val="right" w:pos="9026" w:leader="dot"/>
            </w:tabs>
            <w:rPr/>
          </w:pPr>
          <w:hyperlink w:anchor="__RefHeading___Toc5279245_2142443653">
            <w:r>
              <w:rPr>
                <w:webHidden/>
                <w:rStyle w:val="IndexLink"/>
                <w:rtl w:val="true"/>
              </w:rPr>
              <w:t>ترجمه</w:t>
            </w:r>
            <w:r>
              <w:rPr>
                <w:rStyle w:val="IndexLink"/>
                <w:rtl w:val="true"/>
              </w:rPr>
              <w:t>:</w:t>
              <w:tab/>
            </w:r>
            <w:r>
              <w:rPr>
                <w:rStyle w:val="IndexLink"/>
              </w:rPr>
              <w:t>61</w:t>
            </w:r>
          </w:hyperlink>
        </w:p>
        <w:p>
          <w:pPr>
            <w:pStyle w:val="Contents4"/>
            <w:tabs>
              <w:tab w:val="clear" w:pos="8176"/>
              <w:tab w:val="right" w:pos="9026" w:leader="dot"/>
            </w:tabs>
            <w:rPr/>
          </w:pPr>
          <w:hyperlink w:anchor="__RefHeading___Toc527924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527924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23</w:t>
            </w:r>
            <w:r>
              <w:rPr>
                <w:rStyle w:val="IndexLink"/>
                <w:rtl w:val="true"/>
              </w:rPr>
              <w:t xml:space="preserve"> </w:t>
            </w:r>
            <w:r>
              <w:rPr>
                <w:rStyle w:val="IndexLink"/>
                <w:rtl w:val="true"/>
              </w:rPr>
              <w:t xml:space="preserve">الی </w:t>
            </w:r>
            <w:r>
              <w:rPr>
                <w:rStyle w:val="IndexLink"/>
              </w:rPr>
              <w:t>25</w:t>
            </w:r>
            <w:r>
              <w:rPr>
                <w:rStyle w:val="IndexLink"/>
                <w:rtl w:val="true"/>
              </w:rPr>
              <w:tab/>
            </w:r>
            <w:r>
              <w:rPr>
                <w:rStyle w:val="IndexLink"/>
              </w:rPr>
              <w:t>64</w:t>
            </w:r>
          </w:hyperlink>
        </w:p>
        <w:p>
          <w:pPr>
            <w:pStyle w:val="Contents4"/>
            <w:tabs>
              <w:tab w:val="clear" w:pos="8176"/>
              <w:tab w:val="right" w:pos="9026" w:leader="dot"/>
            </w:tabs>
            <w:rPr/>
          </w:pPr>
          <w:hyperlink w:anchor="__RefHeading___Toc5279251_2142443653">
            <w:r>
              <w:rPr>
                <w:webHidden/>
                <w:rStyle w:val="IndexLink"/>
                <w:rtl w:val="true"/>
              </w:rPr>
              <w:t>متن</w:t>
            </w:r>
            <w:r>
              <w:rPr>
                <w:rStyle w:val="IndexLink"/>
                <w:rtl w:val="true"/>
              </w:rPr>
              <w:t>:</w:t>
              <w:tab/>
            </w:r>
            <w:r>
              <w:rPr>
                <w:rStyle w:val="IndexLink"/>
              </w:rPr>
              <w:t>64</w:t>
            </w:r>
          </w:hyperlink>
        </w:p>
        <w:p>
          <w:pPr>
            <w:pStyle w:val="Contents4"/>
            <w:tabs>
              <w:tab w:val="clear" w:pos="8176"/>
              <w:tab w:val="right" w:pos="9026" w:leader="dot"/>
            </w:tabs>
            <w:rPr/>
          </w:pPr>
          <w:hyperlink w:anchor="__RefHeading___Toc5279253_2142443653">
            <w:r>
              <w:rPr>
                <w:webHidden/>
                <w:rStyle w:val="IndexLink"/>
                <w:rtl w:val="true"/>
              </w:rPr>
              <w:t>لغات</w:t>
            </w:r>
            <w:r>
              <w:rPr>
                <w:rStyle w:val="IndexLink"/>
                <w:rtl w:val="true"/>
              </w:rPr>
              <w:t>:</w:t>
              <w:tab/>
            </w:r>
            <w:r>
              <w:rPr>
                <w:rStyle w:val="IndexLink"/>
              </w:rPr>
              <w:t>64</w:t>
            </w:r>
          </w:hyperlink>
        </w:p>
        <w:p>
          <w:pPr>
            <w:pStyle w:val="Contents4"/>
            <w:tabs>
              <w:tab w:val="clear" w:pos="8176"/>
              <w:tab w:val="right" w:pos="9026" w:leader="dot"/>
            </w:tabs>
            <w:rPr/>
          </w:pPr>
          <w:hyperlink w:anchor="__RefHeading___Toc5279255_2142443653">
            <w:r>
              <w:rPr>
                <w:webHidden/>
                <w:rStyle w:val="IndexLink"/>
                <w:rtl w:val="true"/>
              </w:rPr>
              <w:t>ترجمه</w:t>
            </w:r>
            <w:r>
              <w:rPr>
                <w:rStyle w:val="IndexLink"/>
                <w:rtl w:val="true"/>
              </w:rPr>
              <w:t>:</w:t>
              <w:tab/>
            </w:r>
            <w:r>
              <w:rPr>
                <w:rStyle w:val="IndexLink"/>
              </w:rPr>
              <w:t>64</w:t>
            </w:r>
          </w:hyperlink>
        </w:p>
        <w:p>
          <w:pPr>
            <w:pStyle w:val="Contents4"/>
            <w:tabs>
              <w:tab w:val="clear" w:pos="8176"/>
              <w:tab w:val="right" w:pos="9026" w:leader="dot"/>
            </w:tabs>
            <w:rPr/>
          </w:pPr>
          <w:hyperlink w:anchor="__RefHeading___Toc527925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527925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ab/>
            </w:r>
            <w:r>
              <w:rPr>
                <w:rStyle w:val="IndexLink"/>
              </w:rPr>
              <w:t>66</w:t>
            </w:r>
          </w:hyperlink>
        </w:p>
        <w:p>
          <w:pPr>
            <w:pStyle w:val="Contents4"/>
            <w:tabs>
              <w:tab w:val="clear" w:pos="8176"/>
              <w:tab w:val="right" w:pos="9026" w:leader="dot"/>
            </w:tabs>
            <w:rPr/>
          </w:pPr>
          <w:hyperlink w:anchor="__RefHeading___Toc5279261_2142443653">
            <w:r>
              <w:rPr>
                <w:webHidden/>
                <w:rStyle w:val="IndexLink"/>
                <w:rtl w:val="true"/>
              </w:rPr>
              <w:t>متن</w:t>
            </w:r>
            <w:r>
              <w:rPr>
                <w:rStyle w:val="IndexLink"/>
                <w:rtl w:val="true"/>
              </w:rPr>
              <w:t>:</w:t>
              <w:tab/>
            </w:r>
            <w:r>
              <w:rPr>
                <w:rStyle w:val="IndexLink"/>
              </w:rPr>
              <w:t>66</w:t>
            </w:r>
          </w:hyperlink>
        </w:p>
        <w:p>
          <w:pPr>
            <w:pStyle w:val="Contents4"/>
            <w:tabs>
              <w:tab w:val="clear" w:pos="8176"/>
              <w:tab w:val="right" w:pos="9026" w:leader="dot"/>
            </w:tabs>
            <w:rPr/>
          </w:pPr>
          <w:hyperlink w:anchor="__RefHeading___Toc5279263_2142443653">
            <w:r>
              <w:rPr>
                <w:webHidden/>
                <w:rStyle w:val="IndexLink"/>
                <w:rtl w:val="true"/>
              </w:rPr>
              <w:t>لغات</w:t>
            </w:r>
            <w:r>
              <w:rPr>
                <w:rStyle w:val="IndexLink"/>
                <w:rtl w:val="true"/>
              </w:rPr>
              <w:t>:</w:t>
              <w:tab/>
            </w:r>
            <w:r>
              <w:rPr>
                <w:rStyle w:val="IndexLink"/>
              </w:rPr>
              <w:t>66</w:t>
            </w:r>
          </w:hyperlink>
        </w:p>
        <w:p>
          <w:pPr>
            <w:pStyle w:val="Contents4"/>
            <w:tabs>
              <w:tab w:val="clear" w:pos="8176"/>
              <w:tab w:val="right" w:pos="9026" w:leader="dot"/>
            </w:tabs>
            <w:rPr/>
          </w:pPr>
          <w:hyperlink w:anchor="__RefHeading___Toc5279265_2142443653">
            <w:r>
              <w:rPr>
                <w:webHidden/>
                <w:rStyle w:val="IndexLink"/>
                <w:rtl w:val="true"/>
              </w:rPr>
              <w:t>ترجمه</w:t>
            </w:r>
            <w:r>
              <w:rPr>
                <w:rStyle w:val="IndexLink"/>
                <w:rtl w:val="true"/>
              </w:rPr>
              <w:t>:</w:t>
              <w:tab/>
            </w:r>
            <w:r>
              <w:rPr>
                <w:rStyle w:val="IndexLink"/>
              </w:rPr>
              <w:t>66</w:t>
            </w:r>
          </w:hyperlink>
        </w:p>
        <w:p>
          <w:pPr>
            <w:pStyle w:val="Contents4"/>
            <w:tabs>
              <w:tab w:val="clear" w:pos="8176"/>
              <w:tab w:val="right" w:pos="9026" w:leader="dot"/>
            </w:tabs>
            <w:rPr/>
          </w:pPr>
          <w:hyperlink w:anchor="__RefHeading___Toc527926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527926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68</w:t>
            </w:r>
          </w:hyperlink>
        </w:p>
        <w:p>
          <w:pPr>
            <w:pStyle w:val="Contents4"/>
            <w:tabs>
              <w:tab w:val="clear" w:pos="8176"/>
              <w:tab w:val="right" w:pos="9026" w:leader="dot"/>
            </w:tabs>
            <w:rPr/>
          </w:pPr>
          <w:hyperlink w:anchor="__RefHeading___Toc5279271_2142443653">
            <w:r>
              <w:rPr>
                <w:webHidden/>
                <w:rStyle w:val="IndexLink"/>
                <w:rtl w:val="true"/>
              </w:rPr>
              <w:t>متن</w:t>
            </w:r>
            <w:r>
              <w:rPr>
                <w:rStyle w:val="IndexLink"/>
                <w:rtl w:val="true"/>
              </w:rPr>
              <w:t>:</w:t>
              <w:tab/>
            </w:r>
            <w:r>
              <w:rPr>
                <w:rStyle w:val="IndexLink"/>
              </w:rPr>
              <w:t>68</w:t>
            </w:r>
          </w:hyperlink>
        </w:p>
        <w:p>
          <w:pPr>
            <w:pStyle w:val="Contents4"/>
            <w:tabs>
              <w:tab w:val="clear" w:pos="8176"/>
              <w:tab w:val="right" w:pos="9026" w:leader="dot"/>
            </w:tabs>
            <w:rPr/>
          </w:pPr>
          <w:hyperlink w:anchor="__RefHeading___Toc5279273_2142443653">
            <w:r>
              <w:rPr>
                <w:webHidden/>
                <w:rStyle w:val="IndexLink"/>
                <w:rtl w:val="true"/>
              </w:rPr>
              <w:t>لغات</w:t>
            </w:r>
            <w:r>
              <w:rPr>
                <w:rStyle w:val="IndexLink"/>
                <w:rtl w:val="true"/>
              </w:rPr>
              <w:t>:</w:t>
              <w:tab/>
            </w:r>
            <w:r>
              <w:rPr>
                <w:rStyle w:val="IndexLink"/>
              </w:rPr>
              <w:t>68</w:t>
            </w:r>
          </w:hyperlink>
        </w:p>
        <w:p>
          <w:pPr>
            <w:pStyle w:val="Contents4"/>
            <w:tabs>
              <w:tab w:val="clear" w:pos="8176"/>
              <w:tab w:val="right" w:pos="9026" w:leader="dot"/>
            </w:tabs>
            <w:rPr/>
          </w:pPr>
          <w:hyperlink w:anchor="__RefHeading___Toc5279275_2142443653">
            <w:r>
              <w:rPr>
                <w:webHidden/>
                <w:rStyle w:val="IndexLink"/>
                <w:rtl w:val="true"/>
              </w:rPr>
              <w:t>ترجمه</w:t>
            </w:r>
            <w:r>
              <w:rPr>
                <w:rStyle w:val="IndexLink"/>
                <w:rtl w:val="true"/>
              </w:rPr>
              <w:t>:</w:t>
              <w:tab/>
            </w:r>
            <w:r>
              <w:rPr>
                <w:rStyle w:val="IndexLink"/>
              </w:rPr>
              <w:t>68</w:t>
            </w:r>
          </w:hyperlink>
        </w:p>
        <w:p>
          <w:pPr>
            <w:pStyle w:val="Contents4"/>
            <w:tabs>
              <w:tab w:val="clear" w:pos="8176"/>
              <w:tab w:val="right" w:pos="9026" w:leader="dot"/>
            </w:tabs>
            <w:rPr/>
          </w:pPr>
          <w:hyperlink w:anchor="__RefHeading___Toc527927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527927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آیه‌ی </w:t>
            </w:r>
            <w:r>
              <w:rPr>
                <w:rStyle w:val="IndexLink"/>
              </w:rPr>
              <w:t>30</w:t>
            </w:r>
            <w:r>
              <w:rPr>
                <w:rStyle w:val="IndexLink"/>
                <w:rtl w:val="true"/>
              </w:rPr>
              <w:tab/>
            </w:r>
            <w:r>
              <w:rPr>
                <w:rStyle w:val="IndexLink"/>
              </w:rPr>
              <w:t>70</w:t>
            </w:r>
          </w:hyperlink>
        </w:p>
        <w:p>
          <w:pPr>
            <w:pStyle w:val="Contents4"/>
            <w:tabs>
              <w:tab w:val="clear" w:pos="8176"/>
              <w:tab w:val="right" w:pos="9026" w:leader="dot"/>
            </w:tabs>
            <w:rPr/>
          </w:pPr>
          <w:hyperlink w:anchor="__RefHeading___Toc5279281_2142443653">
            <w:r>
              <w:rPr>
                <w:webHidden/>
                <w:rStyle w:val="IndexLink"/>
                <w:rtl w:val="true"/>
              </w:rPr>
              <w:t>متن</w:t>
            </w:r>
            <w:r>
              <w:rPr>
                <w:rStyle w:val="IndexLink"/>
                <w:rtl w:val="true"/>
              </w:rPr>
              <w:t>:</w:t>
              <w:tab/>
            </w:r>
            <w:r>
              <w:rPr>
                <w:rStyle w:val="IndexLink"/>
              </w:rPr>
              <w:t>70</w:t>
            </w:r>
          </w:hyperlink>
        </w:p>
        <w:p>
          <w:pPr>
            <w:pStyle w:val="Contents4"/>
            <w:tabs>
              <w:tab w:val="clear" w:pos="8176"/>
              <w:tab w:val="right" w:pos="9026" w:leader="dot"/>
            </w:tabs>
            <w:rPr/>
          </w:pPr>
          <w:hyperlink w:anchor="__RefHeading___Toc5279283_2142443653">
            <w:r>
              <w:rPr>
                <w:webHidden/>
                <w:rStyle w:val="IndexLink"/>
                <w:rtl w:val="true"/>
              </w:rPr>
              <w:t>لغات</w:t>
            </w:r>
            <w:r>
              <w:rPr>
                <w:rStyle w:val="IndexLink"/>
                <w:rtl w:val="true"/>
              </w:rPr>
              <w:t>:</w:t>
              <w:tab/>
            </w:r>
            <w:r>
              <w:rPr>
                <w:rStyle w:val="IndexLink"/>
              </w:rPr>
              <w:t>71</w:t>
            </w:r>
          </w:hyperlink>
        </w:p>
        <w:p>
          <w:pPr>
            <w:pStyle w:val="Contents4"/>
            <w:tabs>
              <w:tab w:val="clear" w:pos="8176"/>
              <w:tab w:val="right" w:pos="9026" w:leader="dot"/>
            </w:tabs>
            <w:rPr/>
          </w:pPr>
          <w:hyperlink w:anchor="__RefHeading___Toc5279285_2142443653">
            <w:r>
              <w:rPr>
                <w:webHidden/>
                <w:rStyle w:val="IndexLink"/>
                <w:rtl w:val="true"/>
              </w:rPr>
              <w:t>ترجمه</w:t>
            </w:r>
            <w:r>
              <w:rPr>
                <w:rStyle w:val="IndexLink"/>
                <w:rtl w:val="true"/>
              </w:rPr>
              <w:t>:</w:t>
              <w:tab/>
            </w:r>
            <w:r>
              <w:rPr>
                <w:rStyle w:val="IndexLink"/>
              </w:rPr>
              <w:t>71</w:t>
            </w:r>
          </w:hyperlink>
        </w:p>
        <w:p>
          <w:pPr>
            <w:pStyle w:val="Contents4"/>
            <w:tabs>
              <w:tab w:val="clear" w:pos="8176"/>
              <w:tab w:val="right" w:pos="9026" w:leader="dot"/>
            </w:tabs>
            <w:rPr/>
          </w:pPr>
          <w:hyperlink w:anchor="__RefHeading___Toc527928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527928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آیه‌ی </w:t>
            </w:r>
            <w:r>
              <w:rPr>
                <w:rStyle w:val="IndexLink"/>
              </w:rPr>
              <w:t>31</w:t>
            </w:r>
            <w:r>
              <w:rPr>
                <w:rStyle w:val="IndexLink"/>
                <w:rtl w:val="true"/>
              </w:rPr>
              <w:tab/>
            </w:r>
            <w:r>
              <w:rPr>
                <w:rStyle w:val="IndexLink"/>
              </w:rPr>
              <w:t>74</w:t>
            </w:r>
          </w:hyperlink>
        </w:p>
        <w:p>
          <w:pPr>
            <w:pStyle w:val="Contents4"/>
            <w:tabs>
              <w:tab w:val="clear" w:pos="8176"/>
              <w:tab w:val="right" w:pos="9026" w:leader="dot"/>
            </w:tabs>
            <w:rPr/>
          </w:pPr>
          <w:hyperlink w:anchor="__RefHeading___Toc5279291_2142443653">
            <w:r>
              <w:rPr>
                <w:webHidden/>
                <w:rStyle w:val="IndexLink"/>
                <w:rtl w:val="true"/>
              </w:rPr>
              <w:t>متن</w:t>
            </w:r>
            <w:r>
              <w:rPr>
                <w:rStyle w:val="IndexLink"/>
                <w:rtl w:val="true"/>
              </w:rPr>
              <w:t>:</w:t>
              <w:tab/>
            </w:r>
            <w:r>
              <w:rPr>
                <w:rStyle w:val="IndexLink"/>
              </w:rPr>
              <w:t>74</w:t>
            </w:r>
          </w:hyperlink>
        </w:p>
        <w:p>
          <w:pPr>
            <w:pStyle w:val="Contents4"/>
            <w:tabs>
              <w:tab w:val="clear" w:pos="8176"/>
              <w:tab w:val="right" w:pos="9026" w:leader="dot"/>
            </w:tabs>
            <w:rPr/>
          </w:pPr>
          <w:hyperlink w:anchor="__RefHeading___Toc5279293_2142443653">
            <w:r>
              <w:rPr>
                <w:webHidden/>
                <w:rStyle w:val="IndexLink"/>
                <w:rtl w:val="true"/>
              </w:rPr>
              <w:t>لغات</w:t>
            </w:r>
            <w:r>
              <w:rPr>
                <w:rStyle w:val="IndexLink"/>
                <w:rtl w:val="true"/>
              </w:rPr>
              <w:t>:</w:t>
              <w:tab/>
            </w:r>
            <w:r>
              <w:rPr>
                <w:rStyle w:val="IndexLink"/>
              </w:rPr>
              <w:t>74</w:t>
            </w:r>
          </w:hyperlink>
        </w:p>
        <w:p>
          <w:pPr>
            <w:pStyle w:val="Contents4"/>
            <w:tabs>
              <w:tab w:val="clear" w:pos="8176"/>
              <w:tab w:val="right" w:pos="9026" w:leader="dot"/>
            </w:tabs>
            <w:rPr/>
          </w:pPr>
          <w:hyperlink w:anchor="__RefHeading___Toc5279295_2142443653">
            <w:r>
              <w:rPr>
                <w:webHidden/>
                <w:rStyle w:val="IndexLink"/>
                <w:rtl w:val="true"/>
              </w:rPr>
              <w:t>ترجمه</w:t>
            </w:r>
            <w:r>
              <w:rPr>
                <w:rStyle w:val="IndexLink"/>
                <w:rtl w:val="true"/>
              </w:rPr>
              <w:t>:</w:t>
              <w:tab/>
            </w:r>
            <w:r>
              <w:rPr>
                <w:rStyle w:val="IndexLink"/>
              </w:rPr>
              <w:t>74</w:t>
            </w:r>
          </w:hyperlink>
        </w:p>
        <w:p>
          <w:pPr>
            <w:pStyle w:val="Contents4"/>
            <w:tabs>
              <w:tab w:val="clear" w:pos="8176"/>
              <w:tab w:val="right" w:pos="9026" w:leader="dot"/>
            </w:tabs>
            <w:rPr/>
          </w:pPr>
          <w:hyperlink w:anchor="__RefHeading___Toc527929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527929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آیه‌ی </w:t>
            </w:r>
            <w:r>
              <w:rPr>
                <w:rStyle w:val="IndexLink"/>
              </w:rPr>
              <w:t>32</w:t>
            </w:r>
            <w:r>
              <w:rPr>
                <w:rStyle w:val="IndexLink"/>
                <w:rtl w:val="true"/>
              </w:rPr>
              <w:tab/>
            </w:r>
            <w:r>
              <w:rPr>
                <w:rStyle w:val="IndexLink"/>
              </w:rPr>
              <w:t>79</w:t>
            </w:r>
          </w:hyperlink>
        </w:p>
        <w:p>
          <w:pPr>
            <w:pStyle w:val="Contents4"/>
            <w:tabs>
              <w:tab w:val="clear" w:pos="8176"/>
              <w:tab w:val="right" w:pos="9026" w:leader="dot"/>
            </w:tabs>
            <w:rPr/>
          </w:pPr>
          <w:hyperlink w:anchor="__RefHeading___Toc5279301_2142443653">
            <w:r>
              <w:rPr>
                <w:webHidden/>
                <w:rStyle w:val="IndexLink"/>
                <w:rtl w:val="true"/>
              </w:rPr>
              <w:t>متن</w:t>
            </w:r>
            <w:r>
              <w:rPr>
                <w:rStyle w:val="IndexLink"/>
                <w:rtl w:val="true"/>
              </w:rPr>
              <w:t>:</w:t>
              <w:tab/>
            </w:r>
            <w:r>
              <w:rPr>
                <w:rStyle w:val="IndexLink"/>
              </w:rPr>
              <w:t>79</w:t>
            </w:r>
          </w:hyperlink>
        </w:p>
        <w:p>
          <w:pPr>
            <w:pStyle w:val="Contents4"/>
            <w:tabs>
              <w:tab w:val="clear" w:pos="8176"/>
              <w:tab w:val="right" w:pos="9026" w:leader="dot"/>
            </w:tabs>
            <w:rPr/>
          </w:pPr>
          <w:hyperlink w:anchor="__RefHeading___Toc5279303_2142443653">
            <w:r>
              <w:rPr>
                <w:webHidden/>
                <w:rStyle w:val="IndexLink"/>
                <w:rtl w:val="true"/>
              </w:rPr>
              <w:t>لغات</w:t>
            </w:r>
            <w:r>
              <w:rPr>
                <w:rStyle w:val="IndexLink"/>
                <w:rtl w:val="true"/>
              </w:rPr>
              <w:t>:</w:t>
              <w:tab/>
            </w:r>
            <w:r>
              <w:rPr>
                <w:rStyle w:val="IndexLink"/>
              </w:rPr>
              <w:t>79</w:t>
            </w:r>
          </w:hyperlink>
        </w:p>
        <w:p>
          <w:pPr>
            <w:pStyle w:val="Contents4"/>
            <w:tabs>
              <w:tab w:val="clear" w:pos="8176"/>
              <w:tab w:val="right" w:pos="9026" w:leader="dot"/>
            </w:tabs>
            <w:rPr/>
          </w:pPr>
          <w:hyperlink w:anchor="__RefHeading___Toc5279305_2142443653">
            <w:r>
              <w:rPr>
                <w:webHidden/>
                <w:rStyle w:val="IndexLink"/>
                <w:rtl w:val="true"/>
              </w:rPr>
              <w:t>ترجمه</w:t>
            </w:r>
            <w:r>
              <w:rPr>
                <w:rStyle w:val="IndexLink"/>
                <w:rtl w:val="true"/>
              </w:rPr>
              <w:t>:</w:t>
              <w:tab/>
            </w:r>
            <w:r>
              <w:rPr>
                <w:rStyle w:val="IndexLink"/>
              </w:rPr>
              <w:t>80</w:t>
            </w:r>
          </w:hyperlink>
        </w:p>
        <w:p>
          <w:pPr>
            <w:pStyle w:val="Contents4"/>
            <w:tabs>
              <w:tab w:val="clear" w:pos="8176"/>
              <w:tab w:val="right" w:pos="9026" w:leader="dot"/>
            </w:tabs>
            <w:rPr/>
          </w:pPr>
          <w:hyperlink w:anchor="__RefHeading___Toc527930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527930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ab/>
            </w:r>
            <w:r>
              <w:rPr>
                <w:rStyle w:val="IndexLink"/>
              </w:rPr>
              <w:t>83</w:t>
            </w:r>
          </w:hyperlink>
        </w:p>
        <w:p>
          <w:pPr>
            <w:pStyle w:val="Contents4"/>
            <w:tabs>
              <w:tab w:val="clear" w:pos="8176"/>
              <w:tab w:val="right" w:pos="9026" w:leader="dot"/>
            </w:tabs>
            <w:rPr/>
          </w:pPr>
          <w:hyperlink w:anchor="__RefHeading___Toc5279311_2142443653">
            <w:r>
              <w:rPr>
                <w:webHidden/>
                <w:rStyle w:val="IndexLink"/>
                <w:rtl w:val="true"/>
              </w:rPr>
              <w:t>متن</w:t>
            </w:r>
            <w:r>
              <w:rPr>
                <w:rStyle w:val="IndexLink"/>
                <w:rtl w:val="true"/>
              </w:rPr>
              <w:t>:</w:t>
              <w:tab/>
            </w:r>
            <w:r>
              <w:rPr>
                <w:rStyle w:val="IndexLink"/>
              </w:rPr>
              <w:t>83</w:t>
            </w:r>
          </w:hyperlink>
        </w:p>
        <w:p>
          <w:pPr>
            <w:pStyle w:val="Contents4"/>
            <w:tabs>
              <w:tab w:val="clear" w:pos="8176"/>
              <w:tab w:val="right" w:pos="9026" w:leader="dot"/>
            </w:tabs>
            <w:rPr/>
          </w:pPr>
          <w:hyperlink w:anchor="__RefHeading___Toc5279313_2142443653">
            <w:r>
              <w:rPr>
                <w:webHidden/>
                <w:rStyle w:val="IndexLink"/>
                <w:rtl w:val="true"/>
              </w:rPr>
              <w:t>لغات</w:t>
            </w:r>
            <w:r>
              <w:rPr>
                <w:rStyle w:val="IndexLink"/>
                <w:rtl w:val="true"/>
              </w:rPr>
              <w:t>:</w:t>
              <w:tab/>
            </w:r>
            <w:r>
              <w:rPr>
                <w:rStyle w:val="IndexLink"/>
              </w:rPr>
              <w:t>83</w:t>
            </w:r>
          </w:hyperlink>
        </w:p>
        <w:p>
          <w:pPr>
            <w:pStyle w:val="Contents4"/>
            <w:tabs>
              <w:tab w:val="clear" w:pos="8176"/>
              <w:tab w:val="right" w:pos="9026" w:leader="dot"/>
            </w:tabs>
            <w:rPr/>
          </w:pPr>
          <w:hyperlink w:anchor="__RefHeading___Toc5279315_2142443653">
            <w:r>
              <w:rPr>
                <w:webHidden/>
                <w:rStyle w:val="IndexLink"/>
                <w:rtl w:val="true"/>
              </w:rPr>
              <w:t>ترجمه</w:t>
            </w:r>
            <w:r>
              <w:rPr>
                <w:rStyle w:val="IndexLink"/>
                <w:rtl w:val="true"/>
              </w:rPr>
              <w:t>:</w:t>
              <w:tab/>
            </w:r>
            <w:r>
              <w:rPr>
                <w:rStyle w:val="IndexLink"/>
              </w:rPr>
              <w:t>83</w:t>
            </w:r>
          </w:hyperlink>
        </w:p>
        <w:p>
          <w:pPr>
            <w:pStyle w:val="Contents4"/>
            <w:tabs>
              <w:tab w:val="clear" w:pos="8176"/>
              <w:tab w:val="right" w:pos="9026" w:leader="dot"/>
            </w:tabs>
            <w:rPr/>
          </w:pPr>
          <w:hyperlink w:anchor="__RefHeading___Toc527931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527931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35</w:t>
            </w:r>
            <w:r>
              <w:rPr>
                <w:rStyle w:val="IndexLink"/>
                <w:rtl w:val="true"/>
              </w:rPr>
              <w:t xml:space="preserve"> </w:t>
            </w:r>
            <w:r>
              <w:rPr>
                <w:rStyle w:val="IndexLink"/>
                <w:rtl w:val="true"/>
              </w:rPr>
              <w:t xml:space="preserve">الی </w:t>
            </w:r>
            <w:r>
              <w:rPr>
                <w:rStyle w:val="IndexLink"/>
              </w:rPr>
              <w:t>44</w:t>
            </w:r>
            <w:r>
              <w:rPr>
                <w:rStyle w:val="IndexLink"/>
                <w:rtl w:val="true"/>
              </w:rPr>
              <w:tab/>
            </w:r>
            <w:r>
              <w:rPr>
                <w:rStyle w:val="IndexLink"/>
              </w:rPr>
              <w:t>90</w:t>
            </w:r>
          </w:hyperlink>
        </w:p>
        <w:p>
          <w:pPr>
            <w:pStyle w:val="Contents4"/>
            <w:tabs>
              <w:tab w:val="clear" w:pos="8176"/>
              <w:tab w:val="right" w:pos="9026" w:leader="dot"/>
            </w:tabs>
            <w:rPr/>
          </w:pPr>
          <w:hyperlink w:anchor="__RefHeading___Toc5279321_2142443653">
            <w:r>
              <w:rPr>
                <w:webHidden/>
                <w:rStyle w:val="IndexLink"/>
                <w:rtl w:val="true"/>
              </w:rPr>
              <w:t>متن</w:t>
            </w:r>
            <w:r>
              <w:rPr>
                <w:rStyle w:val="IndexLink"/>
                <w:rtl w:val="true"/>
              </w:rPr>
              <w:t>:</w:t>
              <w:tab/>
            </w:r>
            <w:r>
              <w:rPr>
                <w:rStyle w:val="IndexLink"/>
              </w:rPr>
              <w:t>90</w:t>
            </w:r>
          </w:hyperlink>
        </w:p>
        <w:p>
          <w:pPr>
            <w:pStyle w:val="Contents4"/>
            <w:tabs>
              <w:tab w:val="clear" w:pos="8176"/>
              <w:tab w:val="right" w:pos="9026" w:leader="dot"/>
            </w:tabs>
            <w:rPr/>
          </w:pPr>
          <w:hyperlink w:anchor="__RefHeading___Toc5279323_2142443653">
            <w:r>
              <w:rPr>
                <w:webHidden/>
                <w:rStyle w:val="IndexLink"/>
                <w:rtl w:val="true"/>
              </w:rPr>
              <w:t>لغات</w:t>
            </w:r>
            <w:r>
              <w:rPr>
                <w:rStyle w:val="IndexLink"/>
                <w:rtl w:val="true"/>
              </w:rPr>
              <w:t>:</w:t>
              <w:tab/>
            </w:r>
            <w:r>
              <w:rPr>
                <w:rStyle w:val="IndexLink"/>
              </w:rPr>
              <w:t>91</w:t>
            </w:r>
          </w:hyperlink>
        </w:p>
        <w:p>
          <w:pPr>
            <w:pStyle w:val="Contents4"/>
            <w:tabs>
              <w:tab w:val="clear" w:pos="8176"/>
              <w:tab w:val="right" w:pos="9026" w:leader="dot"/>
            </w:tabs>
            <w:rPr/>
          </w:pPr>
          <w:hyperlink w:anchor="__RefHeading___Toc5279325_2142443653">
            <w:r>
              <w:rPr>
                <w:webHidden/>
                <w:rStyle w:val="IndexLink"/>
                <w:rtl w:val="true"/>
              </w:rPr>
              <w:t>ترجمه</w:t>
            </w:r>
            <w:r>
              <w:rPr>
                <w:rStyle w:val="IndexLink"/>
                <w:rtl w:val="true"/>
              </w:rPr>
              <w:t>:</w:t>
              <w:tab/>
            </w:r>
            <w:r>
              <w:rPr>
                <w:rStyle w:val="IndexLink"/>
              </w:rPr>
              <w:t>92</w:t>
            </w:r>
          </w:hyperlink>
        </w:p>
        <w:p>
          <w:pPr>
            <w:pStyle w:val="Contents4"/>
            <w:tabs>
              <w:tab w:val="clear" w:pos="8176"/>
              <w:tab w:val="right" w:pos="9026" w:leader="dot"/>
            </w:tabs>
            <w:rPr/>
          </w:pPr>
          <w:hyperlink w:anchor="__RefHeading___Toc527932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527932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45</w:t>
            </w:r>
            <w:r>
              <w:rPr>
                <w:rStyle w:val="IndexLink"/>
                <w:rtl w:val="true"/>
              </w:rPr>
              <w:t xml:space="preserve"> </w:t>
            </w:r>
            <w:r>
              <w:rPr>
                <w:rStyle w:val="IndexLink"/>
                <w:rtl w:val="true"/>
              </w:rPr>
              <w:t xml:space="preserve">الی </w:t>
            </w:r>
            <w:r>
              <w:rPr>
                <w:rStyle w:val="IndexLink"/>
              </w:rPr>
              <w:t>51</w:t>
            </w:r>
            <w:r>
              <w:rPr>
                <w:rStyle w:val="IndexLink"/>
                <w:rtl w:val="true"/>
              </w:rPr>
              <w:tab/>
            </w:r>
            <w:r>
              <w:rPr>
                <w:rStyle w:val="IndexLink"/>
              </w:rPr>
              <w:t>103</w:t>
            </w:r>
          </w:hyperlink>
        </w:p>
        <w:p>
          <w:pPr>
            <w:pStyle w:val="Contents4"/>
            <w:tabs>
              <w:tab w:val="clear" w:pos="8176"/>
              <w:tab w:val="right" w:pos="9026" w:leader="dot"/>
            </w:tabs>
            <w:rPr/>
          </w:pPr>
          <w:hyperlink w:anchor="__RefHeading___Toc5279331_2142443653">
            <w:r>
              <w:rPr>
                <w:webHidden/>
                <w:rStyle w:val="IndexLink"/>
                <w:rtl w:val="true"/>
              </w:rPr>
              <w:t>متن</w:t>
            </w:r>
            <w:r>
              <w:rPr>
                <w:rStyle w:val="IndexLink"/>
                <w:rtl w:val="true"/>
              </w:rPr>
              <w:t>:</w:t>
              <w:tab/>
            </w:r>
            <w:r>
              <w:rPr>
                <w:rStyle w:val="IndexLink"/>
              </w:rPr>
              <w:t>103</w:t>
            </w:r>
          </w:hyperlink>
        </w:p>
        <w:p>
          <w:pPr>
            <w:pStyle w:val="Contents4"/>
            <w:tabs>
              <w:tab w:val="clear" w:pos="8176"/>
              <w:tab w:val="right" w:pos="9026" w:leader="dot"/>
            </w:tabs>
            <w:rPr/>
          </w:pPr>
          <w:hyperlink w:anchor="__RefHeading___Toc5279333_2142443653">
            <w:r>
              <w:rPr>
                <w:webHidden/>
                <w:rStyle w:val="IndexLink"/>
                <w:rtl w:val="true"/>
              </w:rPr>
              <w:t>لغات</w:t>
            </w:r>
            <w:r>
              <w:rPr>
                <w:rStyle w:val="IndexLink"/>
                <w:rtl w:val="true"/>
              </w:rPr>
              <w:t>:</w:t>
              <w:tab/>
            </w:r>
            <w:r>
              <w:rPr>
                <w:rStyle w:val="IndexLink"/>
              </w:rPr>
              <w:t>104</w:t>
            </w:r>
          </w:hyperlink>
        </w:p>
        <w:p>
          <w:pPr>
            <w:pStyle w:val="Contents4"/>
            <w:tabs>
              <w:tab w:val="clear" w:pos="8176"/>
              <w:tab w:val="right" w:pos="9026" w:leader="dot"/>
            </w:tabs>
            <w:rPr/>
          </w:pPr>
          <w:hyperlink w:anchor="__RefHeading___Toc5279335_2142443653">
            <w:r>
              <w:rPr>
                <w:webHidden/>
                <w:rStyle w:val="IndexLink"/>
                <w:rtl w:val="true"/>
              </w:rPr>
              <w:t>ترجمه</w:t>
            </w:r>
            <w:r>
              <w:rPr>
                <w:rStyle w:val="IndexLink"/>
                <w:rtl w:val="true"/>
              </w:rPr>
              <w:t>:</w:t>
              <w:tab/>
            </w:r>
            <w:r>
              <w:rPr>
                <w:rStyle w:val="IndexLink"/>
              </w:rPr>
              <w:t>105</w:t>
            </w:r>
          </w:hyperlink>
        </w:p>
        <w:p>
          <w:pPr>
            <w:pStyle w:val="Contents4"/>
            <w:tabs>
              <w:tab w:val="clear" w:pos="8176"/>
              <w:tab w:val="right" w:pos="9026" w:leader="dot"/>
            </w:tabs>
            <w:rPr/>
          </w:pPr>
          <w:hyperlink w:anchor="__RefHeading___Toc527933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527933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52</w:t>
            </w:r>
            <w:r>
              <w:rPr>
                <w:rStyle w:val="IndexLink"/>
                <w:rtl w:val="true"/>
              </w:rPr>
              <w:t xml:space="preserve"> </w:t>
            </w:r>
            <w:r>
              <w:rPr>
                <w:rStyle w:val="IndexLink"/>
                <w:rtl w:val="true"/>
              </w:rPr>
              <w:t xml:space="preserve">الی </w:t>
            </w:r>
            <w:r>
              <w:rPr>
                <w:rStyle w:val="IndexLink"/>
              </w:rPr>
              <w:t>54</w:t>
            </w:r>
            <w:r>
              <w:rPr>
                <w:rStyle w:val="IndexLink"/>
                <w:rtl w:val="true"/>
              </w:rPr>
              <w:tab/>
            </w:r>
            <w:r>
              <w:rPr>
                <w:rStyle w:val="IndexLink"/>
              </w:rPr>
              <w:t>110</w:t>
            </w:r>
          </w:hyperlink>
        </w:p>
        <w:p>
          <w:pPr>
            <w:pStyle w:val="Contents4"/>
            <w:tabs>
              <w:tab w:val="clear" w:pos="8176"/>
              <w:tab w:val="right" w:pos="9026" w:leader="dot"/>
            </w:tabs>
            <w:rPr/>
          </w:pPr>
          <w:hyperlink w:anchor="__RefHeading___Toc5279341_2142443653">
            <w:r>
              <w:rPr>
                <w:webHidden/>
                <w:rStyle w:val="IndexLink"/>
                <w:rtl w:val="true"/>
              </w:rPr>
              <w:t>متن</w:t>
            </w:r>
            <w:r>
              <w:rPr>
                <w:rStyle w:val="IndexLink"/>
                <w:rtl w:val="true"/>
              </w:rPr>
              <w:t>:</w:t>
              <w:tab/>
            </w:r>
            <w:r>
              <w:rPr>
                <w:rStyle w:val="IndexLink"/>
              </w:rPr>
              <w:t>110</w:t>
            </w:r>
          </w:hyperlink>
        </w:p>
        <w:p>
          <w:pPr>
            <w:pStyle w:val="Contents4"/>
            <w:tabs>
              <w:tab w:val="clear" w:pos="8176"/>
              <w:tab w:val="right" w:pos="9026" w:leader="dot"/>
            </w:tabs>
            <w:rPr/>
          </w:pPr>
          <w:hyperlink w:anchor="__RefHeading___Toc5279343_2142443653">
            <w:r>
              <w:rPr>
                <w:webHidden/>
                <w:rStyle w:val="IndexLink"/>
                <w:rtl w:val="true"/>
              </w:rPr>
              <w:t>لغات</w:t>
            </w:r>
            <w:r>
              <w:rPr>
                <w:rStyle w:val="IndexLink"/>
                <w:rtl w:val="true"/>
              </w:rPr>
              <w:t>:</w:t>
              <w:tab/>
            </w:r>
            <w:r>
              <w:rPr>
                <w:rStyle w:val="IndexLink"/>
              </w:rPr>
              <w:t>111</w:t>
            </w:r>
          </w:hyperlink>
        </w:p>
        <w:p>
          <w:pPr>
            <w:pStyle w:val="Contents4"/>
            <w:tabs>
              <w:tab w:val="clear" w:pos="8176"/>
              <w:tab w:val="right" w:pos="9026" w:leader="dot"/>
            </w:tabs>
            <w:rPr/>
          </w:pPr>
          <w:hyperlink w:anchor="__RefHeading___Toc5279345_2142443653">
            <w:r>
              <w:rPr>
                <w:webHidden/>
                <w:rStyle w:val="IndexLink"/>
                <w:rtl w:val="true"/>
              </w:rPr>
              <w:t>ترجمه</w:t>
            </w:r>
            <w:r>
              <w:rPr>
                <w:rStyle w:val="IndexLink"/>
                <w:rtl w:val="true"/>
              </w:rPr>
              <w:t>:</w:t>
              <w:tab/>
            </w:r>
            <w:r>
              <w:rPr>
                <w:rStyle w:val="IndexLink"/>
              </w:rPr>
              <w:t>111</w:t>
            </w:r>
          </w:hyperlink>
        </w:p>
        <w:p>
          <w:pPr>
            <w:pStyle w:val="Contents4"/>
            <w:tabs>
              <w:tab w:val="clear" w:pos="8176"/>
              <w:tab w:val="right" w:pos="9026" w:leader="dot"/>
            </w:tabs>
            <w:rPr/>
          </w:pPr>
          <w:hyperlink w:anchor="__RefHeading___Toc527934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527934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55</w:t>
            </w:r>
            <w:r>
              <w:rPr>
                <w:rStyle w:val="IndexLink"/>
                <w:rtl w:val="true"/>
              </w:rPr>
              <w:t xml:space="preserve"> </w:t>
            </w:r>
            <w:r>
              <w:rPr>
                <w:rStyle w:val="IndexLink"/>
                <w:rtl w:val="true"/>
              </w:rPr>
              <w:t xml:space="preserve">الی </w:t>
            </w:r>
            <w:r>
              <w:rPr>
                <w:rStyle w:val="IndexLink"/>
              </w:rPr>
              <w:t>58</w:t>
            </w:r>
            <w:r>
              <w:rPr>
                <w:rStyle w:val="IndexLink"/>
                <w:rtl w:val="true"/>
              </w:rPr>
              <w:tab/>
            </w:r>
            <w:r>
              <w:rPr>
                <w:rStyle w:val="IndexLink"/>
              </w:rPr>
              <w:t>113</w:t>
            </w:r>
          </w:hyperlink>
        </w:p>
        <w:p>
          <w:pPr>
            <w:pStyle w:val="Contents4"/>
            <w:tabs>
              <w:tab w:val="clear" w:pos="8176"/>
              <w:tab w:val="right" w:pos="9026" w:leader="dot"/>
            </w:tabs>
            <w:rPr/>
          </w:pPr>
          <w:hyperlink w:anchor="__RefHeading___Toc5279351_2142443653">
            <w:r>
              <w:rPr>
                <w:webHidden/>
                <w:rStyle w:val="IndexLink"/>
                <w:rtl w:val="true"/>
              </w:rPr>
              <w:t>متن</w:t>
            </w:r>
            <w:r>
              <w:rPr>
                <w:rStyle w:val="IndexLink"/>
                <w:rtl w:val="true"/>
              </w:rPr>
              <w:t>:</w:t>
              <w:tab/>
            </w:r>
            <w:r>
              <w:rPr>
                <w:rStyle w:val="IndexLink"/>
              </w:rPr>
              <w:t>113</w:t>
            </w:r>
          </w:hyperlink>
        </w:p>
        <w:p>
          <w:pPr>
            <w:pStyle w:val="Contents4"/>
            <w:tabs>
              <w:tab w:val="clear" w:pos="8176"/>
              <w:tab w:val="right" w:pos="9026" w:leader="dot"/>
            </w:tabs>
            <w:rPr/>
          </w:pPr>
          <w:hyperlink w:anchor="__RefHeading___Toc5279353_2142443653">
            <w:r>
              <w:rPr>
                <w:webHidden/>
                <w:rStyle w:val="IndexLink"/>
                <w:rtl w:val="true"/>
              </w:rPr>
              <w:t>لغات</w:t>
            </w:r>
            <w:r>
              <w:rPr>
                <w:rStyle w:val="IndexLink"/>
                <w:rtl w:val="true"/>
              </w:rPr>
              <w:t>:</w:t>
              <w:tab/>
            </w:r>
            <w:r>
              <w:rPr>
                <w:rStyle w:val="IndexLink"/>
              </w:rPr>
              <w:t>114</w:t>
            </w:r>
          </w:hyperlink>
        </w:p>
        <w:p>
          <w:pPr>
            <w:pStyle w:val="Contents4"/>
            <w:tabs>
              <w:tab w:val="clear" w:pos="8176"/>
              <w:tab w:val="right" w:pos="9026" w:leader="dot"/>
            </w:tabs>
            <w:rPr/>
          </w:pPr>
          <w:hyperlink w:anchor="__RefHeading___Toc5279355_2142443653">
            <w:r>
              <w:rPr>
                <w:webHidden/>
                <w:rStyle w:val="IndexLink"/>
                <w:rtl w:val="true"/>
              </w:rPr>
              <w:t>ترجمه</w:t>
            </w:r>
            <w:r>
              <w:rPr>
                <w:rStyle w:val="IndexLink"/>
                <w:rtl w:val="true"/>
              </w:rPr>
              <w:t>:</w:t>
              <w:tab/>
            </w:r>
            <w:r>
              <w:rPr>
                <w:rStyle w:val="IndexLink"/>
              </w:rPr>
              <w:t>114</w:t>
            </w:r>
          </w:hyperlink>
        </w:p>
        <w:p>
          <w:pPr>
            <w:pStyle w:val="Contents4"/>
            <w:tabs>
              <w:tab w:val="clear" w:pos="8176"/>
              <w:tab w:val="right" w:pos="9026" w:leader="dot"/>
            </w:tabs>
            <w:rPr/>
          </w:pPr>
          <w:hyperlink w:anchor="__RefHeading___Toc527935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527935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59</w:t>
            </w:r>
            <w:r>
              <w:rPr>
                <w:rStyle w:val="IndexLink"/>
                <w:rtl w:val="true"/>
              </w:rPr>
              <w:t xml:space="preserve"> </w:t>
            </w:r>
            <w:r>
              <w:rPr>
                <w:rStyle w:val="IndexLink"/>
                <w:rtl w:val="true"/>
              </w:rPr>
              <w:t xml:space="preserve">الی </w:t>
            </w:r>
            <w:r>
              <w:rPr>
                <w:rStyle w:val="IndexLink"/>
              </w:rPr>
              <w:t>60</w:t>
            </w:r>
            <w:r>
              <w:rPr>
                <w:rStyle w:val="IndexLink"/>
                <w:rtl w:val="true"/>
              </w:rPr>
              <w:tab/>
            </w:r>
            <w:r>
              <w:rPr>
                <w:rStyle w:val="IndexLink"/>
              </w:rPr>
              <w:t>118</w:t>
            </w:r>
          </w:hyperlink>
        </w:p>
        <w:p>
          <w:pPr>
            <w:pStyle w:val="Contents4"/>
            <w:tabs>
              <w:tab w:val="clear" w:pos="8176"/>
              <w:tab w:val="right" w:pos="9026" w:leader="dot"/>
            </w:tabs>
            <w:rPr/>
          </w:pPr>
          <w:hyperlink w:anchor="__RefHeading___Toc5279361_2142443653">
            <w:r>
              <w:rPr>
                <w:webHidden/>
                <w:rStyle w:val="IndexLink"/>
                <w:rtl w:val="true"/>
              </w:rPr>
              <w:t>متن</w:t>
            </w:r>
            <w:r>
              <w:rPr>
                <w:rStyle w:val="IndexLink"/>
                <w:rtl w:val="true"/>
              </w:rPr>
              <w:t>:</w:t>
              <w:tab/>
            </w:r>
            <w:r>
              <w:rPr>
                <w:rStyle w:val="IndexLink"/>
              </w:rPr>
              <w:t>118</w:t>
            </w:r>
          </w:hyperlink>
        </w:p>
        <w:p>
          <w:pPr>
            <w:pStyle w:val="Contents4"/>
            <w:tabs>
              <w:tab w:val="clear" w:pos="8176"/>
              <w:tab w:val="right" w:pos="9026" w:leader="dot"/>
            </w:tabs>
            <w:rPr/>
          </w:pPr>
          <w:hyperlink w:anchor="__RefHeading___Toc5279363_2142443653">
            <w:r>
              <w:rPr>
                <w:webHidden/>
                <w:rStyle w:val="IndexLink"/>
                <w:rtl w:val="true"/>
              </w:rPr>
              <w:t>لغات</w:t>
            </w:r>
            <w:r>
              <w:rPr>
                <w:rStyle w:val="IndexLink"/>
                <w:rtl w:val="true"/>
              </w:rPr>
              <w:t>:</w:t>
              <w:tab/>
            </w:r>
            <w:r>
              <w:rPr>
                <w:rStyle w:val="IndexLink"/>
              </w:rPr>
              <w:t>118</w:t>
            </w:r>
          </w:hyperlink>
        </w:p>
        <w:p>
          <w:pPr>
            <w:pStyle w:val="Contents4"/>
            <w:tabs>
              <w:tab w:val="clear" w:pos="8176"/>
              <w:tab w:val="right" w:pos="9026" w:leader="dot"/>
            </w:tabs>
            <w:rPr/>
          </w:pPr>
          <w:hyperlink w:anchor="__RefHeading___Toc5279365_2142443653">
            <w:r>
              <w:rPr>
                <w:webHidden/>
                <w:rStyle w:val="IndexLink"/>
                <w:rtl w:val="true"/>
              </w:rPr>
              <w:t>ترجمه</w:t>
            </w:r>
            <w:r>
              <w:rPr>
                <w:rStyle w:val="IndexLink"/>
                <w:rtl w:val="true"/>
              </w:rPr>
              <w:t>:</w:t>
              <w:tab/>
            </w:r>
            <w:r>
              <w:rPr>
                <w:rStyle w:val="IndexLink"/>
              </w:rPr>
              <w:t>119</w:t>
            </w:r>
          </w:hyperlink>
        </w:p>
        <w:p>
          <w:pPr>
            <w:pStyle w:val="Contents4"/>
            <w:tabs>
              <w:tab w:val="clear" w:pos="8176"/>
              <w:tab w:val="right" w:pos="9026" w:leader="dot"/>
            </w:tabs>
            <w:rPr/>
          </w:pPr>
          <w:hyperlink w:anchor="__RefHeading___Toc527936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527936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61</w:t>
            </w:r>
            <w:r>
              <w:rPr>
                <w:rStyle w:val="IndexLink"/>
                <w:rtl w:val="true"/>
              </w:rPr>
              <w:t xml:space="preserve"> </w:t>
            </w:r>
            <w:r>
              <w:rPr>
                <w:rStyle w:val="IndexLink"/>
                <w:rtl w:val="true"/>
              </w:rPr>
              <w:t xml:space="preserve">الی </w:t>
            </w:r>
            <w:r>
              <w:rPr>
                <w:rStyle w:val="IndexLink"/>
              </w:rPr>
              <w:t>63</w:t>
            </w:r>
            <w:r>
              <w:rPr>
                <w:rStyle w:val="IndexLink"/>
                <w:rtl w:val="true"/>
              </w:rPr>
              <w:tab/>
            </w:r>
            <w:r>
              <w:rPr>
                <w:rStyle w:val="IndexLink"/>
              </w:rPr>
              <w:t>121</w:t>
            </w:r>
          </w:hyperlink>
        </w:p>
        <w:p>
          <w:pPr>
            <w:pStyle w:val="Contents4"/>
            <w:tabs>
              <w:tab w:val="clear" w:pos="8176"/>
              <w:tab w:val="right" w:pos="9026" w:leader="dot"/>
            </w:tabs>
            <w:rPr/>
          </w:pPr>
          <w:hyperlink w:anchor="__RefHeading___Toc5279371_2142443653">
            <w:r>
              <w:rPr>
                <w:webHidden/>
                <w:rStyle w:val="IndexLink"/>
                <w:rtl w:val="true"/>
              </w:rPr>
              <w:t>متن</w:t>
            </w:r>
            <w:r>
              <w:rPr>
                <w:rStyle w:val="IndexLink"/>
                <w:rtl w:val="true"/>
              </w:rPr>
              <w:t>:</w:t>
              <w:tab/>
            </w:r>
            <w:r>
              <w:rPr>
                <w:rStyle w:val="IndexLink"/>
              </w:rPr>
              <w:t>121</w:t>
            </w:r>
          </w:hyperlink>
        </w:p>
        <w:p>
          <w:pPr>
            <w:pStyle w:val="Contents4"/>
            <w:tabs>
              <w:tab w:val="clear" w:pos="8176"/>
              <w:tab w:val="right" w:pos="9026" w:leader="dot"/>
            </w:tabs>
            <w:rPr/>
          </w:pPr>
          <w:hyperlink w:anchor="__RefHeading___Toc5279373_2142443653">
            <w:r>
              <w:rPr>
                <w:webHidden/>
                <w:rStyle w:val="IndexLink"/>
                <w:rtl w:val="true"/>
              </w:rPr>
              <w:t>لغات</w:t>
            </w:r>
            <w:r>
              <w:rPr>
                <w:rStyle w:val="IndexLink"/>
                <w:rtl w:val="true"/>
              </w:rPr>
              <w:t>:</w:t>
              <w:tab/>
            </w:r>
            <w:r>
              <w:rPr>
                <w:rStyle w:val="IndexLink"/>
              </w:rPr>
              <w:t>122</w:t>
            </w:r>
          </w:hyperlink>
        </w:p>
        <w:p>
          <w:pPr>
            <w:pStyle w:val="Contents4"/>
            <w:tabs>
              <w:tab w:val="clear" w:pos="8176"/>
              <w:tab w:val="right" w:pos="9026" w:leader="dot"/>
            </w:tabs>
            <w:rPr/>
          </w:pPr>
          <w:hyperlink w:anchor="__RefHeading___Toc5279375_2142443653">
            <w:r>
              <w:rPr>
                <w:webHidden/>
                <w:rStyle w:val="IndexLink"/>
                <w:rtl w:val="true"/>
              </w:rPr>
              <w:t>ترجمه</w:t>
            </w:r>
            <w:r>
              <w:rPr>
                <w:rStyle w:val="IndexLink"/>
                <w:rtl w:val="true"/>
              </w:rPr>
              <w:t>:</w:t>
              <w:tab/>
            </w:r>
            <w:r>
              <w:rPr>
                <w:rStyle w:val="IndexLink"/>
              </w:rPr>
              <w:t>122</w:t>
            </w:r>
          </w:hyperlink>
        </w:p>
        <w:p>
          <w:pPr>
            <w:pStyle w:val="Contents4"/>
            <w:tabs>
              <w:tab w:val="clear" w:pos="8176"/>
              <w:tab w:val="right" w:pos="9026" w:leader="dot"/>
            </w:tabs>
            <w:rPr/>
          </w:pPr>
          <w:hyperlink w:anchor="__RefHeading___Toc527937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527937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64</w:t>
            </w:r>
            <w:r>
              <w:rPr>
                <w:rStyle w:val="IndexLink"/>
                <w:rtl w:val="true"/>
              </w:rPr>
              <w:t xml:space="preserve"> </w:t>
            </w:r>
            <w:r>
              <w:rPr>
                <w:rStyle w:val="IndexLink"/>
                <w:rtl w:val="true"/>
              </w:rPr>
              <w:t xml:space="preserve">الی </w:t>
            </w:r>
            <w:r>
              <w:rPr>
                <w:rStyle w:val="IndexLink"/>
              </w:rPr>
              <w:t>66</w:t>
            </w:r>
            <w:r>
              <w:rPr>
                <w:rStyle w:val="IndexLink"/>
                <w:rtl w:val="true"/>
              </w:rPr>
              <w:tab/>
            </w:r>
            <w:r>
              <w:rPr>
                <w:rStyle w:val="IndexLink"/>
              </w:rPr>
              <w:t>128</w:t>
            </w:r>
          </w:hyperlink>
        </w:p>
        <w:p>
          <w:pPr>
            <w:pStyle w:val="Contents4"/>
            <w:tabs>
              <w:tab w:val="clear" w:pos="8176"/>
              <w:tab w:val="right" w:pos="9026" w:leader="dot"/>
            </w:tabs>
            <w:rPr/>
          </w:pPr>
          <w:hyperlink w:anchor="__RefHeading___Toc5279381_2142443653">
            <w:r>
              <w:rPr>
                <w:webHidden/>
                <w:rStyle w:val="IndexLink"/>
                <w:rtl w:val="true"/>
              </w:rPr>
              <w:t>متن</w:t>
            </w:r>
            <w:r>
              <w:rPr>
                <w:rStyle w:val="IndexLink"/>
                <w:rtl w:val="true"/>
              </w:rPr>
              <w:t>:</w:t>
              <w:tab/>
            </w:r>
            <w:r>
              <w:rPr>
                <w:rStyle w:val="IndexLink"/>
              </w:rPr>
              <w:t>128</w:t>
            </w:r>
          </w:hyperlink>
        </w:p>
        <w:p>
          <w:pPr>
            <w:pStyle w:val="Contents4"/>
            <w:tabs>
              <w:tab w:val="clear" w:pos="8176"/>
              <w:tab w:val="right" w:pos="9026" w:leader="dot"/>
            </w:tabs>
            <w:rPr/>
          </w:pPr>
          <w:hyperlink w:anchor="__RefHeading___Toc5279383_2142443653">
            <w:r>
              <w:rPr>
                <w:webHidden/>
                <w:rStyle w:val="IndexLink"/>
                <w:rtl w:val="true"/>
              </w:rPr>
              <w:t>لغات</w:t>
            </w:r>
            <w:r>
              <w:rPr>
                <w:rStyle w:val="IndexLink"/>
                <w:rtl w:val="true"/>
              </w:rPr>
              <w:t>:</w:t>
              <w:tab/>
            </w:r>
            <w:r>
              <w:rPr>
                <w:rStyle w:val="IndexLink"/>
              </w:rPr>
              <w:t>129</w:t>
            </w:r>
          </w:hyperlink>
        </w:p>
        <w:p>
          <w:pPr>
            <w:pStyle w:val="Contents4"/>
            <w:tabs>
              <w:tab w:val="clear" w:pos="8176"/>
              <w:tab w:val="right" w:pos="9026" w:leader="dot"/>
            </w:tabs>
            <w:rPr/>
          </w:pPr>
          <w:hyperlink w:anchor="__RefHeading___Toc5279385_2142443653">
            <w:r>
              <w:rPr>
                <w:webHidden/>
                <w:rStyle w:val="IndexLink"/>
                <w:rtl w:val="true"/>
              </w:rPr>
              <w:t>ترجمه</w:t>
            </w:r>
            <w:r>
              <w:rPr>
                <w:rStyle w:val="IndexLink"/>
                <w:rtl w:val="true"/>
              </w:rPr>
              <w:t>:</w:t>
              <w:tab/>
            </w:r>
            <w:r>
              <w:rPr>
                <w:rStyle w:val="IndexLink"/>
              </w:rPr>
              <w:t>129</w:t>
            </w:r>
          </w:hyperlink>
        </w:p>
        <w:p>
          <w:pPr>
            <w:pStyle w:val="Contents4"/>
            <w:tabs>
              <w:tab w:val="clear" w:pos="8176"/>
              <w:tab w:val="right" w:pos="9026" w:leader="dot"/>
            </w:tabs>
            <w:rPr/>
          </w:pPr>
          <w:hyperlink w:anchor="__RefHeading___Toc527938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527938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67</w:t>
            </w:r>
            <w:r>
              <w:rPr>
                <w:rStyle w:val="IndexLink"/>
                <w:rtl w:val="true"/>
              </w:rPr>
              <w:t xml:space="preserve"> </w:t>
            </w:r>
            <w:r>
              <w:rPr>
                <w:rStyle w:val="IndexLink"/>
                <w:rtl w:val="true"/>
              </w:rPr>
              <w:t xml:space="preserve">الی </w:t>
            </w:r>
            <w:r>
              <w:rPr>
                <w:rStyle w:val="IndexLink"/>
              </w:rPr>
              <w:t>69</w:t>
            </w:r>
            <w:r>
              <w:rPr>
                <w:rStyle w:val="IndexLink"/>
                <w:rtl w:val="true"/>
              </w:rPr>
              <w:tab/>
            </w:r>
            <w:r>
              <w:rPr>
                <w:rStyle w:val="IndexLink"/>
              </w:rPr>
              <w:t>130</w:t>
            </w:r>
          </w:hyperlink>
        </w:p>
        <w:p>
          <w:pPr>
            <w:pStyle w:val="Contents4"/>
            <w:tabs>
              <w:tab w:val="clear" w:pos="8176"/>
              <w:tab w:val="right" w:pos="9026" w:leader="dot"/>
            </w:tabs>
            <w:rPr/>
          </w:pPr>
          <w:hyperlink w:anchor="__RefHeading___Toc5279391_2142443653">
            <w:r>
              <w:rPr>
                <w:webHidden/>
                <w:rStyle w:val="IndexLink"/>
                <w:rtl w:val="true"/>
              </w:rPr>
              <w:t>متن</w:t>
            </w:r>
            <w:r>
              <w:rPr>
                <w:rStyle w:val="IndexLink"/>
                <w:rtl w:val="true"/>
              </w:rPr>
              <w:t>:</w:t>
              <w:tab/>
            </w:r>
            <w:r>
              <w:rPr>
                <w:rStyle w:val="IndexLink"/>
              </w:rPr>
              <w:t>130</w:t>
            </w:r>
          </w:hyperlink>
        </w:p>
        <w:p>
          <w:pPr>
            <w:pStyle w:val="Contents4"/>
            <w:tabs>
              <w:tab w:val="clear" w:pos="8176"/>
              <w:tab w:val="right" w:pos="9026" w:leader="dot"/>
            </w:tabs>
            <w:rPr/>
          </w:pPr>
          <w:hyperlink w:anchor="__RefHeading___Toc5279393_2142443653">
            <w:r>
              <w:rPr>
                <w:webHidden/>
                <w:rStyle w:val="IndexLink"/>
                <w:rtl w:val="true"/>
              </w:rPr>
              <w:t>لغات</w:t>
            </w:r>
            <w:r>
              <w:rPr>
                <w:rStyle w:val="IndexLink"/>
                <w:rtl w:val="true"/>
              </w:rPr>
              <w:t>:</w:t>
              <w:tab/>
            </w:r>
            <w:r>
              <w:rPr>
                <w:rStyle w:val="IndexLink"/>
              </w:rPr>
              <w:t>131</w:t>
            </w:r>
          </w:hyperlink>
        </w:p>
        <w:p>
          <w:pPr>
            <w:pStyle w:val="Contents4"/>
            <w:tabs>
              <w:tab w:val="clear" w:pos="8176"/>
              <w:tab w:val="right" w:pos="9026" w:leader="dot"/>
            </w:tabs>
            <w:rPr/>
          </w:pPr>
          <w:hyperlink w:anchor="__RefHeading___Toc5279395_2142443653">
            <w:r>
              <w:rPr>
                <w:webHidden/>
                <w:rStyle w:val="IndexLink"/>
                <w:rtl w:val="true"/>
              </w:rPr>
              <w:t>ترجمه</w:t>
            </w:r>
            <w:r>
              <w:rPr>
                <w:rStyle w:val="IndexLink"/>
                <w:rtl w:val="true"/>
              </w:rPr>
              <w:t>:</w:t>
              <w:tab/>
            </w:r>
            <w:r>
              <w:rPr>
                <w:rStyle w:val="IndexLink"/>
              </w:rPr>
              <w:t>131</w:t>
            </w:r>
          </w:hyperlink>
        </w:p>
        <w:p>
          <w:pPr>
            <w:pStyle w:val="Contents4"/>
            <w:tabs>
              <w:tab w:val="clear" w:pos="8176"/>
              <w:tab w:val="right" w:pos="9026" w:leader="dot"/>
            </w:tabs>
            <w:rPr/>
          </w:pPr>
          <w:hyperlink w:anchor="__RefHeading___Toc527939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527939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70</w:t>
            </w:r>
            <w:r>
              <w:rPr>
                <w:rStyle w:val="IndexLink"/>
                <w:rtl w:val="true"/>
              </w:rPr>
              <w:t xml:space="preserve"> </w:t>
            </w:r>
            <w:r>
              <w:rPr>
                <w:rStyle w:val="IndexLink"/>
                <w:rtl w:val="true"/>
              </w:rPr>
              <w:t xml:space="preserve">الی </w:t>
            </w:r>
            <w:r>
              <w:rPr>
                <w:rStyle w:val="IndexLink"/>
              </w:rPr>
              <w:t>76</w:t>
            </w:r>
            <w:r>
              <w:rPr>
                <w:rStyle w:val="IndexLink"/>
                <w:rtl w:val="true"/>
              </w:rPr>
              <w:tab/>
            </w:r>
            <w:r>
              <w:rPr>
                <w:rStyle w:val="IndexLink"/>
              </w:rPr>
              <w:t>134</w:t>
            </w:r>
          </w:hyperlink>
        </w:p>
        <w:p>
          <w:pPr>
            <w:pStyle w:val="Contents4"/>
            <w:tabs>
              <w:tab w:val="clear" w:pos="8176"/>
              <w:tab w:val="right" w:pos="9026" w:leader="dot"/>
            </w:tabs>
            <w:rPr/>
          </w:pPr>
          <w:hyperlink w:anchor="__RefHeading___Toc5279401_2142443653">
            <w:r>
              <w:rPr>
                <w:webHidden/>
                <w:rStyle w:val="IndexLink"/>
                <w:rtl w:val="true"/>
              </w:rPr>
              <w:t>متن</w:t>
            </w:r>
            <w:r>
              <w:rPr>
                <w:rStyle w:val="IndexLink"/>
                <w:rtl w:val="true"/>
              </w:rPr>
              <w:t>:</w:t>
              <w:tab/>
            </w:r>
            <w:r>
              <w:rPr>
                <w:rStyle w:val="IndexLink"/>
              </w:rPr>
              <w:t>134</w:t>
            </w:r>
          </w:hyperlink>
        </w:p>
        <w:p>
          <w:pPr>
            <w:pStyle w:val="Contents4"/>
            <w:tabs>
              <w:tab w:val="clear" w:pos="8176"/>
              <w:tab w:val="right" w:pos="9026" w:leader="dot"/>
            </w:tabs>
            <w:rPr/>
          </w:pPr>
          <w:hyperlink w:anchor="__RefHeading___Toc5279403_2142443653">
            <w:r>
              <w:rPr>
                <w:webHidden/>
                <w:rStyle w:val="IndexLink"/>
                <w:rtl w:val="true"/>
              </w:rPr>
              <w:t>لغات</w:t>
            </w:r>
            <w:r>
              <w:rPr>
                <w:rStyle w:val="IndexLink"/>
                <w:rtl w:val="true"/>
              </w:rPr>
              <w:t>:</w:t>
              <w:tab/>
            </w:r>
            <w:r>
              <w:rPr>
                <w:rStyle w:val="IndexLink"/>
              </w:rPr>
              <w:t>134</w:t>
            </w:r>
          </w:hyperlink>
        </w:p>
        <w:p>
          <w:pPr>
            <w:pStyle w:val="Contents4"/>
            <w:tabs>
              <w:tab w:val="clear" w:pos="8176"/>
              <w:tab w:val="right" w:pos="9026" w:leader="dot"/>
            </w:tabs>
            <w:rPr/>
          </w:pPr>
          <w:hyperlink w:anchor="__RefHeading___Toc5279405_2142443653">
            <w:r>
              <w:rPr>
                <w:webHidden/>
                <w:rStyle w:val="IndexLink"/>
                <w:rtl w:val="true"/>
              </w:rPr>
              <w:t>ترجمه</w:t>
            </w:r>
            <w:r>
              <w:rPr>
                <w:rStyle w:val="IndexLink"/>
                <w:rtl w:val="true"/>
              </w:rPr>
              <w:t>:</w:t>
              <w:tab/>
            </w:r>
            <w:r>
              <w:rPr>
                <w:rStyle w:val="IndexLink"/>
              </w:rPr>
              <w:t>135</w:t>
            </w:r>
          </w:hyperlink>
        </w:p>
        <w:p>
          <w:pPr>
            <w:pStyle w:val="Contents4"/>
            <w:tabs>
              <w:tab w:val="clear" w:pos="8176"/>
              <w:tab w:val="right" w:pos="9026" w:leader="dot"/>
            </w:tabs>
            <w:rPr/>
          </w:pPr>
          <w:hyperlink w:anchor="__RefHeading___Toc527940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527940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آیه‌ی </w:t>
            </w:r>
            <w:r>
              <w:rPr>
                <w:rStyle w:val="IndexLink"/>
              </w:rPr>
              <w:t>77</w:t>
            </w:r>
            <w:r>
              <w:rPr>
                <w:rStyle w:val="IndexLink"/>
                <w:rtl w:val="true"/>
              </w:rPr>
              <w:tab/>
            </w:r>
            <w:r>
              <w:rPr>
                <w:rStyle w:val="IndexLink"/>
              </w:rPr>
              <w:t>137</w:t>
            </w:r>
          </w:hyperlink>
        </w:p>
        <w:p>
          <w:pPr>
            <w:pStyle w:val="Contents4"/>
            <w:tabs>
              <w:tab w:val="clear" w:pos="8176"/>
              <w:tab w:val="right" w:pos="9026" w:leader="dot"/>
            </w:tabs>
            <w:rPr/>
          </w:pPr>
          <w:hyperlink w:anchor="__RefHeading___Toc5279411_2142443653">
            <w:r>
              <w:rPr>
                <w:webHidden/>
                <w:rStyle w:val="IndexLink"/>
                <w:rtl w:val="true"/>
              </w:rPr>
              <w:t>متن</w:t>
            </w:r>
            <w:r>
              <w:rPr>
                <w:rStyle w:val="IndexLink"/>
                <w:rtl w:val="true"/>
              </w:rPr>
              <w:t>:</w:t>
              <w:tab/>
            </w:r>
            <w:r>
              <w:rPr>
                <w:rStyle w:val="IndexLink"/>
              </w:rPr>
              <w:t>137</w:t>
            </w:r>
          </w:hyperlink>
        </w:p>
        <w:p>
          <w:pPr>
            <w:pStyle w:val="Contents4"/>
            <w:tabs>
              <w:tab w:val="clear" w:pos="8176"/>
              <w:tab w:val="right" w:pos="9026" w:leader="dot"/>
            </w:tabs>
            <w:rPr/>
          </w:pPr>
          <w:hyperlink w:anchor="__RefHeading___Toc5279413_2142443653">
            <w:r>
              <w:rPr>
                <w:webHidden/>
                <w:rStyle w:val="IndexLink"/>
                <w:rtl w:val="true"/>
              </w:rPr>
              <w:t>لغات</w:t>
            </w:r>
            <w:r>
              <w:rPr>
                <w:rStyle w:val="IndexLink"/>
                <w:rtl w:val="true"/>
              </w:rPr>
              <w:t>:</w:t>
              <w:tab/>
            </w:r>
            <w:r>
              <w:rPr>
                <w:rStyle w:val="IndexLink"/>
              </w:rPr>
              <w:t>138</w:t>
            </w:r>
          </w:hyperlink>
        </w:p>
        <w:p>
          <w:pPr>
            <w:pStyle w:val="Contents4"/>
            <w:tabs>
              <w:tab w:val="clear" w:pos="8176"/>
              <w:tab w:val="right" w:pos="9026" w:leader="dot"/>
            </w:tabs>
            <w:rPr/>
          </w:pPr>
          <w:hyperlink w:anchor="__RefHeading___Toc5279415_2142443653">
            <w:r>
              <w:rPr>
                <w:webHidden/>
                <w:rStyle w:val="IndexLink"/>
                <w:rtl w:val="true"/>
              </w:rPr>
              <w:t>ترجمه</w:t>
            </w:r>
            <w:r>
              <w:rPr>
                <w:rStyle w:val="IndexLink"/>
                <w:rtl w:val="true"/>
              </w:rPr>
              <w:t>:</w:t>
              <w:tab/>
            </w:r>
            <w:r>
              <w:rPr>
                <w:rStyle w:val="IndexLink"/>
              </w:rPr>
              <w:t>138</w:t>
            </w:r>
          </w:hyperlink>
        </w:p>
        <w:p>
          <w:pPr>
            <w:pStyle w:val="Contents4"/>
            <w:tabs>
              <w:tab w:val="clear" w:pos="8176"/>
              <w:tab w:val="right" w:pos="9026" w:leader="dot"/>
            </w:tabs>
            <w:rPr/>
          </w:pPr>
          <w:hyperlink w:anchor="__RefHeading___Toc527941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138</w:t>
            </w:r>
          </w:hyperlink>
        </w:p>
        <w:p>
          <w:pPr>
            <w:pStyle w:val="Contents3"/>
            <w:tabs>
              <w:tab w:val="clear" w:pos="8459"/>
              <w:tab w:val="right" w:pos="9026" w:leader="dot"/>
            </w:tabs>
            <w:rPr/>
          </w:pPr>
          <w:hyperlink w:anchor="__RefHeading___Toc527941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78</w:t>
            </w:r>
            <w:r>
              <w:rPr>
                <w:rStyle w:val="IndexLink"/>
                <w:rtl w:val="true"/>
              </w:rPr>
              <w:t xml:space="preserve"> </w:t>
            </w:r>
            <w:r>
              <w:rPr>
                <w:rStyle w:val="IndexLink"/>
                <w:rtl w:val="true"/>
              </w:rPr>
              <w:t xml:space="preserve">الی </w:t>
            </w:r>
            <w:r>
              <w:rPr>
                <w:rStyle w:val="IndexLink"/>
              </w:rPr>
              <w:t>79</w:t>
            </w:r>
            <w:r>
              <w:rPr>
                <w:rStyle w:val="IndexLink"/>
                <w:rtl w:val="true"/>
              </w:rPr>
              <w:tab/>
            </w:r>
            <w:r>
              <w:rPr>
                <w:rStyle w:val="IndexLink"/>
              </w:rPr>
              <w:t>141</w:t>
            </w:r>
          </w:hyperlink>
        </w:p>
        <w:p>
          <w:pPr>
            <w:pStyle w:val="Contents4"/>
            <w:tabs>
              <w:tab w:val="clear" w:pos="8176"/>
              <w:tab w:val="right" w:pos="9026" w:leader="dot"/>
            </w:tabs>
            <w:rPr/>
          </w:pPr>
          <w:hyperlink w:anchor="__RefHeading___Toc5279421_2142443653">
            <w:r>
              <w:rPr>
                <w:webHidden/>
                <w:rStyle w:val="IndexLink"/>
                <w:rtl w:val="true"/>
              </w:rPr>
              <w:t>متن</w:t>
            </w:r>
            <w:r>
              <w:rPr>
                <w:rStyle w:val="IndexLink"/>
                <w:rtl w:val="true"/>
              </w:rPr>
              <w:t>:</w:t>
              <w:tab/>
            </w:r>
            <w:r>
              <w:rPr>
                <w:rStyle w:val="IndexLink"/>
              </w:rPr>
              <w:t>141</w:t>
            </w:r>
          </w:hyperlink>
        </w:p>
        <w:p>
          <w:pPr>
            <w:pStyle w:val="Contents4"/>
            <w:tabs>
              <w:tab w:val="clear" w:pos="8176"/>
              <w:tab w:val="right" w:pos="9026" w:leader="dot"/>
            </w:tabs>
            <w:rPr/>
          </w:pPr>
          <w:hyperlink w:anchor="__RefHeading___Toc5279423_2142443653">
            <w:r>
              <w:rPr>
                <w:webHidden/>
                <w:rStyle w:val="IndexLink"/>
                <w:rtl w:val="true"/>
              </w:rPr>
              <w:t>لغات</w:t>
            </w:r>
            <w:r>
              <w:rPr>
                <w:rStyle w:val="IndexLink"/>
                <w:rtl w:val="true"/>
              </w:rPr>
              <w:t>:</w:t>
              <w:tab/>
            </w:r>
            <w:r>
              <w:rPr>
                <w:rStyle w:val="IndexLink"/>
              </w:rPr>
              <w:t>141</w:t>
            </w:r>
          </w:hyperlink>
        </w:p>
        <w:p>
          <w:pPr>
            <w:pStyle w:val="Contents4"/>
            <w:tabs>
              <w:tab w:val="clear" w:pos="8176"/>
              <w:tab w:val="right" w:pos="9026" w:leader="dot"/>
            </w:tabs>
            <w:rPr/>
          </w:pPr>
          <w:hyperlink w:anchor="__RefHeading___Toc5279425_2142443653">
            <w:r>
              <w:rPr>
                <w:webHidden/>
                <w:rStyle w:val="IndexLink"/>
                <w:rtl w:val="true"/>
              </w:rPr>
              <w:t>ترجمه</w:t>
            </w:r>
            <w:r>
              <w:rPr>
                <w:rStyle w:val="IndexLink"/>
                <w:rtl w:val="true"/>
              </w:rPr>
              <w:t>:</w:t>
              <w:tab/>
            </w:r>
            <w:r>
              <w:rPr>
                <w:rStyle w:val="IndexLink"/>
              </w:rPr>
              <w:t>141</w:t>
            </w:r>
          </w:hyperlink>
        </w:p>
        <w:p>
          <w:pPr>
            <w:pStyle w:val="Contents4"/>
            <w:tabs>
              <w:tab w:val="clear" w:pos="8176"/>
              <w:tab w:val="right" w:pos="9026" w:leader="dot"/>
            </w:tabs>
            <w:rPr/>
          </w:pPr>
          <w:hyperlink w:anchor="__RefHeading___Toc527942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527942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80</w:t>
            </w:r>
            <w:r>
              <w:rPr>
                <w:rStyle w:val="IndexLink"/>
                <w:rtl w:val="true"/>
              </w:rPr>
              <w:t xml:space="preserve"> </w:t>
            </w:r>
            <w:r>
              <w:rPr>
                <w:rStyle w:val="IndexLink"/>
                <w:rtl w:val="true"/>
              </w:rPr>
              <w:t xml:space="preserve">الی </w:t>
            </w:r>
            <w:r>
              <w:rPr>
                <w:rStyle w:val="IndexLink"/>
              </w:rPr>
              <w:t>82</w:t>
            </w:r>
            <w:r>
              <w:rPr>
                <w:rStyle w:val="IndexLink"/>
                <w:rtl w:val="true"/>
              </w:rPr>
              <w:tab/>
            </w:r>
            <w:r>
              <w:rPr>
                <w:rStyle w:val="IndexLink"/>
              </w:rPr>
              <w:t>143</w:t>
            </w:r>
          </w:hyperlink>
        </w:p>
        <w:p>
          <w:pPr>
            <w:pStyle w:val="Contents4"/>
            <w:tabs>
              <w:tab w:val="clear" w:pos="8176"/>
              <w:tab w:val="right" w:pos="9026" w:leader="dot"/>
            </w:tabs>
            <w:rPr/>
          </w:pPr>
          <w:hyperlink w:anchor="__RefHeading___Toc5279431_2142443653">
            <w:r>
              <w:rPr>
                <w:webHidden/>
                <w:rStyle w:val="IndexLink"/>
                <w:rtl w:val="true"/>
              </w:rPr>
              <w:t>متن</w:t>
            </w:r>
            <w:r>
              <w:rPr>
                <w:rStyle w:val="IndexLink"/>
                <w:rtl w:val="true"/>
              </w:rPr>
              <w:t>:</w:t>
              <w:tab/>
            </w:r>
            <w:r>
              <w:rPr>
                <w:rStyle w:val="IndexLink"/>
              </w:rPr>
              <w:t>143</w:t>
            </w:r>
          </w:hyperlink>
        </w:p>
        <w:p>
          <w:pPr>
            <w:pStyle w:val="Contents4"/>
            <w:tabs>
              <w:tab w:val="clear" w:pos="8176"/>
              <w:tab w:val="right" w:pos="9026" w:leader="dot"/>
            </w:tabs>
            <w:rPr/>
          </w:pPr>
          <w:hyperlink w:anchor="__RefHeading___Toc5279433_2142443653">
            <w:r>
              <w:rPr>
                <w:webHidden/>
                <w:rStyle w:val="IndexLink"/>
                <w:rtl w:val="true"/>
              </w:rPr>
              <w:t>لغات</w:t>
            </w:r>
            <w:r>
              <w:rPr>
                <w:rStyle w:val="IndexLink"/>
                <w:rtl w:val="true"/>
              </w:rPr>
              <w:t>:</w:t>
              <w:tab/>
            </w:r>
            <w:r>
              <w:rPr>
                <w:rStyle w:val="IndexLink"/>
              </w:rPr>
              <w:t>143</w:t>
            </w:r>
          </w:hyperlink>
        </w:p>
        <w:p>
          <w:pPr>
            <w:pStyle w:val="Contents4"/>
            <w:tabs>
              <w:tab w:val="clear" w:pos="8176"/>
              <w:tab w:val="right" w:pos="9026" w:leader="dot"/>
            </w:tabs>
            <w:rPr/>
          </w:pPr>
          <w:hyperlink w:anchor="__RefHeading___Toc5279435_2142443653">
            <w:r>
              <w:rPr>
                <w:webHidden/>
                <w:rStyle w:val="IndexLink"/>
                <w:rtl w:val="true"/>
              </w:rPr>
              <w:t>ترجمه</w:t>
            </w:r>
            <w:r>
              <w:rPr>
                <w:rStyle w:val="IndexLink"/>
                <w:rtl w:val="true"/>
              </w:rPr>
              <w:t>:</w:t>
              <w:tab/>
            </w:r>
            <w:r>
              <w:rPr>
                <w:rStyle w:val="IndexLink"/>
              </w:rPr>
              <w:t>144</w:t>
            </w:r>
          </w:hyperlink>
        </w:p>
        <w:p>
          <w:pPr>
            <w:pStyle w:val="Contents4"/>
            <w:tabs>
              <w:tab w:val="clear" w:pos="8176"/>
              <w:tab w:val="right" w:pos="9026" w:leader="dot"/>
            </w:tabs>
            <w:rPr/>
          </w:pPr>
          <w:hyperlink w:anchor="__RefHeading___Toc527943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527943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83</w:t>
            </w:r>
            <w:r>
              <w:rPr>
                <w:rStyle w:val="IndexLink"/>
                <w:rtl w:val="true"/>
              </w:rPr>
              <w:t xml:space="preserve"> </w:t>
            </w:r>
            <w:r>
              <w:rPr>
                <w:rStyle w:val="IndexLink"/>
                <w:rtl w:val="true"/>
              </w:rPr>
              <w:t xml:space="preserve">الی </w:t>
            </w:r>
            <w:r>
              <w:rPr>
                <w:rStyle w:val="IndexLink"/>
              </w:rPr>
              <w:t>85</w:t>
            </w:r>
            <w:r>
              <w:rPr>
                <w:rStyle w:val="IndexLink"/>
                <w:rtl w:val="true"/>
              </w:rPr>
              <w:tab/>
            </w:r>
            <w:r>
              <w:rPr>
                <w:rStyle w:val="IndexLink"/>
              </w:rPr>
              <w:t>148</w:t>
            </w:r>
          </w:hyperlink>
        </w:p>
        <w:p>
          <w:pPr>
            <w:pStyle w:val="Contents4"/>
            <w:tabs>
              <w:tab w:val="clear" w:pos="8176"/>
              <w:tab w:val="right" w:pos="9026" w:leader="dot"/>
            </w:tabs>
            <w:rPr/>
          </w:pPr>
          <w:hyperlink w:anchor="__RefHeading___Toc5279441_2142443653">
            <w:r>
              <w:rPr>
                <w:webHidden/>
                <w:rStyle w:val="IndexLink"/>
                <w:rtl w:val="true"/>
              </w:rPr>
              <w:t>متن</w:t>
            </w:r>
            <w:r>
              <w:rPr>
                <w:rStyle w:val="IndexLink"/>
                <w:rtl w:val="true"/>
              </w:rPr>
              <w:t>:</w:t>
              <w:tab/>
            </w:r>
            <w:r>
              <w:rPr>
                <w:rStyle w:val="IndexLink"/>
              </w:rPr>
              <w:t>148</w:t>
            </w:r>
          </w:hyperlink>
        </w:p>
        <w:p>
          <w:pPr>
            <w:pStyle w:val="Contents4"/>
            <w:tabs>
              <w:tab w:val="clear" w:pos="8176"/>
              <w:tab w:val="right" w:pos="9026" w:leader="dot"/>
            </w:tabs>
            <w:rPr/>
          </w:pPr>
          <w:hyperlink w:anchor="__RefHeading___Toc5279443_2142443653">
            <w:r>
              <w:rPr>
                <w:webHidden/>
                <w:rStyle w:val="IndexLink"/>
                <w:rtl w:val="true"/>
              </w:rPr>
              <w:t>لغات</w:t>
            </w:r>
            <w:r>
              <w:rPr>
                <w:rStyle w:val="IndexLink"/>
                <w:rtl w:val="true"/>
              </w:rPr>
              <w:t>:</w:t>
              <w:tab/>
            </w:r>
            <w:r>
              <w:rPr>
                <w:rStyle w:val="IndexLink"/>
              </w:rPr>
              <w:t>148</w:t>
            </w:r>
          </w:hyperlink>
        </w:p>
        <w:p>
          <w:pPr>
            <w:pStyle w:val="Contents4"/>
            <w:tabs>
              <w:tab w:val="clear" w:pos="8176"/>
              <w:tab w:val="right" w:pos="9026" w:leader="dot"/>
            </w:tabs>
            <w:rPr/>
          </w:pPr>
          <w:hyperlink w:anchor="__RefHeading___Toc5279445_2142443653">
            <w:r>
              <w:rPr>
                <w:webHidden/>
                <w:rStyle w:val="IndexLink"/>
                <w:rtl w:val="true"/>
              </w:rPr>
              <w:t>ترجمه</w:t>
            </w:r>
            <w:r>
              <w:rPr>
                <w:rStyle w:val="IndexLink"/>
                <w:rtl w:val="true"/>
              </w:rPr>
              <w:t>:</w:t>
              <w:tab/>
            </w:r>
            <w:r>
              <w:rPr>
                <w:rStyle w:val="IndexLink"/>
              </w:rPr>
              <w:t>149</w:t>
            </w:r>
          </w:hyperlink>
        </w:p>
        <w:p>
          <w:pPr>
            <w:pStyle w:val="Contents4"/>
            <w:tabs>
              <w:tab w:val="clear" w:pos="8176"/>
              <w:tab w:val="right" w:pos="9026" w:leader="dot"/>
            </w:tabs>
            <w:rPr/>
          </w:pPr>
          <w:hyperlink w:anchor="__RefHeading___Toc527944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527944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86</w:t>
            </w:r>
            <w:r>
              <w:rPr>
                <w:rStyle w:val="IndexLink"/>
                <w:rtl w:val="true"/>
              </w:rPr>
              <w:t xml:space="preserve"> </w:t>
            </w:r>
            <w:r>
              <w:rPr>
                <w:rStyle w:val="IndexLink"/>
                <w:rtl w:val="true"/>
              </w:rPr>
              <w:t xml:space="preserve">الی </w:t>
            </w:r>
            <w:r>
              <w:rPr>
                <w:rStyle w:val="IndexLink"/>
              </w:rPr>
              <w:t>91</w:t>
            </w:r>
            <w:r>
              <w:rPr>
                <w:rStyle w:val="IndexLink"/>
                <w:rtl w:val="true"/>
              </w:rPr>
              <w:tab/>
            </w:r>
            <w:r>
              <w:rPr>
                <w:rStyle w:val="IndexLink"/>
              </w:rPr>
              <w:t>151</w:t>
            </w:r>
          </w:hyperlink>
        </w:p>
        <w:p>
          <w:pPr>
            <w:pStyle w:val="Contents4"/>
            <w:tabs>
              <w:tab w:val="clear" w:pos="8176"/>
              <w:tab w:val="right" w:pos="9026" w:leader="dot"/>
            </w:tabs>
            <w:rPr/>
          </w:pPr>
          <w:hyperlink w:anchor="__RefHeading___Toc5279451_2142443653">
            <w:r>
              <w:rPr>
                <w:webHidden/>
                <w:rStyle w:val="IndexLink"/>
                <w:rtl w:val="true"/>
              </w:rPr>
              <w:t>متن</w:t>
            </w:r>
            <w:r>
              <w:rPr>
                <w:rStyle w:val="IndexLink"/>
                <w:rtl w:val="true"/>
              </w:rPr>
              <w:t>:</w:t>
              <w:tab/>
            </w:r>
            <w:r>
              <w:rPr>
                <w:rStyle w:val="IndexLink"/>
              </w:rPr>
              <w:t>151</w:t>
            </w:r>
          </w:hyperlink>
        </w:p>
        <w:p>
          <w:pPr>
            <w:pStyle w:val="Contents4"/>
            <w:tabs>
              <w:tab w:val="clear" w:pos="8176"/>
              <w:tab w:val="right" w:pos="9026" w:leader="dot"/>
            </w:tabs>
            <w:rPr/>
          </w:pPr>
          <w:hyperlink w:anchor="__RefHeading___Toc5279453_2142443653">
            <w:r>
              <w:rPr>
                <w:webHidden/>
                <w:rStyle w:val="IndexLink"/>
                <w:rtl w:val="true"/>
              </w:rPr>
              <w:t>لغات</w:t>
            </w:r>
            <w:r>
              <w:rPr>
                <w:rStyle w:val="IndexLink"/>
                <w:rtl w:val="true"/>
              </w:rPr>
              <w:t>:</w:t>
              <w:tab/>
            </w:r>
            <w:r>
              <w:rPr>
                <w:rStyle w:val="IndexLink"/>
              </w:rPr>
              <w:t>151</w:t>
            </w:r>
          </w:hyperlink>
        </w:p>
        <w:p>
          <w:pPr>
            <w:pStyle w:val="Contents4"/>
            <w:tabs>
              <w:tab w:val="clear" w:pos="8176"/>
              <w:tab w:val="right" w:pos="9026" w:leader="dot"/>
            </w:tabs>
            <w:rPr/>
          </w:pPr>
          <w:hyperlink w:anchor="__RefHeading___Toc5279455_2142443653">
            <w:r>
              <w:rPr>
                <w:webHidden/>
                <w:rStyle w:val="IndexLink"/>
                <w:rtl w:val="true"/>
              </w:rPr>
              <w:t>ترجمه</w:t>
            </w:r>
            <w:r>
              <w:rPr>
                <w:rStyle w:val="IndexLink"/>
                <w:rtl w:val="true"/>
              </w:rPr>
              <w:t>:</w:t>
              <w:tab/>
            </w:r>
            <w:r>
              <w:rPr>
                <w:rStyle w:val="IndexLink"/>
              </w:rPr>
              <w:t>152</w:t>
            </w:r>
          </w:hyperlink>
        </w:p>
        <w:p>
          <w:pPr>
            <w:pStyle w:val="Contents4"/>
            <w:tabs>
              <w:tab w:val="clear" w:pos="8176"/>
              <w:tab w:val="right" w:pos="9026" w:leader="dot"/>
            </w:tabs>
            <w:rPr/>
          </w:pPr>
          <w:hyperlink w:anchor="__RefHeading___Toc527945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527945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92</w:t>
            </w:r>
            <w:r>
              <w:rPr>
                <w:rStyle w:val="IndexLink"/>
                <w:rtl w:val="true"/>
              </w:rPr>
              <w:t xml:space="preserve"> </w:t>
            </w:r>
            <w:r>
              <w:rPr>
                <w:rStyle w:val="IndexLink"/>
                <w:rtl w:val="true"/>
              </w:rPr>
              <w:t xml:space="preserve">الی </w:t>
            </w:r>
            <w:r>
              <w:rPr>
                <w:rStyle w:val="IndexLink"/>
              </w:rPr>
              <w:t>95</w:t>
            </w:r>
            <w:r>
              <w:rPr>
                <w:rStyle w:val="IndexLink"/>
                <w:rtl w:val="true"/>
              </w:rPr>
              <w:tab/>
            </w:r>
            <w:r>
              <w:rPr>
                <w:rStyle w:val="IndexLink"/>
              </w:rPr>
              <w:t>154</w:t>
            </w:r>
          </w:hyperlink>
        </w:p>
        <w:p>
          <w:pPr>
            <w:pStyle w:val="Contents4"/>
            <w:tabs>
              <w:tab w:val="clear" w:pos="8176"/>
              <w:tab w:val="right" w:pos="9026" w:leader="dot"/>
            </w:tabs>
            <w:rPr/>
          </w:pPr>
          <w:hyperlink w:anchor="__RefHeading___Toc5279461_2142443653">
            <w:r>
              <w:rPr>
                <w:webHidden/>
                <w:rStyle w:val="IndexLink"/>
                <w:rtl w:val="true"/>
              </w:rPr>
              <w:t>متن</w:t>
            </w:r>
            <w:r>
              <w:rPr>
                <w:rStyle w:val="IndexLink"/>
                <w:rtl w:val="true"/>
              </w:rPr>
              <w:t>:</w:t>
              <w:tab/>
            </w:r>
            <w:r>
              <w:rPr>
                <w:rStyle w:val="IndexLink"/>
              </w:rPr>
              <w:t>154</w:t>
            </w:r>
          </w:hyperlink>
        </w:p>
        <w:p>
          <w:pPr>
            <w:pStyle w:val="Contents4"/>
            <w:tabs>
              <w:tab w:val="clear" w:pos="8176"/>
              <w:tab w:val="right" w:pos="9026" w:leader="dot"/>
            </w:tabs>
            <w:rPr/>
          </w:pPr>
          <w:hyperlink w:anchor="__RefHeading___Toc5279463_2142443653">
            <w:r>
              <w:rPr>
                <w:webHidden/>
                <w:rStyle w:val="IndexLink"/>
                <w:rtl w:val="true"/>
              </w:rPr>
              <w:t>لغات</w:t>
            </w:r>
            <w:r>
              <w:rPr>
                <w:rStyle w:val="IndexLink"/>
                <w:rtl w:val="true"/>
              </w:rPr>
              <w:t>:</w:t>
              <w:tab/>
            </w:r>
            <w:r>
              <w:rPr>
                <w:rStyle w:val="IndexLink"/>
              </w:rPr>
              <w:t>155</w:t>
            </w:r>
          </w:hyperlink>
        </w:p>
        <w:p>
          <w:pPr>
            <w:pStyle w:val="Contents4"/>
            <w:tabs>
              <w:tab w:val="clear" w:pos="8176"/>
              <w:tab w:val="right" w:pos="9026" w:leader="dot"/>
            </w:tabs>
            <w:rPr/>
          </w:pPr>
          <w:hyperlink w:anchor="__RefHeading___Toc5279465_2142443653">
            <w:r>
              <w:rPr>
                <w:webHidden/>
                <w:rStyle w:val="IndexLink"/>
                <w:rtl w:val="true"/>
              </w:rPr>
              <w:t>ترجمه</w:t>
            </w:r>
            <w:r>
              <w:rPr>
                <w:rStyle w:val="IndexLink"/>
                <w:rtl w:val="true"/>
              </w:rPr>
              <w:t>:</w:t>
              <w:tab/>
            </w:r>
            <w:r>
              <w:rPr>
                <w:rStyle w:val="IndexLink"/>
              </w:rPr>
              <w:t>155</w:t>
            </w:r>
          </w:hyperlink>
        </w:p>
        <w:p>
          <w:pPr>
            <w:pStyle w:val="Contents4"/>
            <w:tabs>
              <w:tab w:val="clear" w:pos="8176"/>
              <w:tab w:val="right" w:pos="9026" w:leader="dot"/>
            </w:tabs>
            <w:rPr/>
          </w:pPr>
          <w:hyperlink w:anchor="__RefHeading___Toc527946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5279469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96</w:t>
            </w:r>
            <w:r>
              <w:rPr>
                <w:rStyle w:val="IndexLink"/>
                <w:rtl w:val="true"/>
              </w:rPr>
              <w:t xml:space="preserve"> </w:t>
            </w:r>
            <w:r>
              <w:rPr>
                <w:rStyle w:val="IndexLink"/>
                <w:rtl w:val="true"/>
              </w:rPr>
              <w:t xml:space="preserve">الی </w:t>
            </w:r>
            <w:r>
              <w:rPr>
                <w:rStyle w:val="IndexLink"/>
              </w:rPr>
              <w:t>97</w:t>
            </w:r>
            <w:r>
              <w:rPr>
                <w:rStyle w:val="IndexLink"/>
                <w:rtl w:val="true"/>
              </w:rPr>
              <w:tab/>
            </w:r>
            <w:r>
              <w:rPr>
                <w:rStyle w:val="IndexLink"/>
              </w:rPr>
              <w:t>160</w:t>
            </w:r>
          </w:hyperlink>
        </w:p>
        <w:p>
          <w:pPr>
            <w:pStyle w:val="Contents4"/>
            <w:tabs>
              <w:tab w:val="clear" w:pos="8176"/>
              <w:tab w:val="right" w:pos="9026" w:leader="dot"/>
            </w:tabs>
            <w:rPr/>
          </w:pPr>
          <w:hyperlink w:anchor="__RefHeading___Toc5279471_2142443653">
            <w:r>
              <w:rPr>
                <w:webHidden/>
                <w:rStyle w:val="IndexLink"/>
                <w:rtl w:val="true"/>
              </w:rPr>
              <w:t>متن</w:t>
            </w:r>
            <w:r>
              <w:rPr>
                <w:rStyle w:val="IndexLink"/>
                <w:rtl w:val="true"/>
              </w:rPr>
              <w:t>:</w:t>
              <w:tab/>
            </w:r>
            <w:r>
              <w:rPr>
                <w:rStyle w:val="IndexLink"/>
              </w:rPr>
              <w:t>160</w:t>
            </w:r>
          </w:hyperlink>
        </w:p>
        <w:p>
          <w:pPr>
            <w:pStyle w:val="Contents4"/>
            <w:tabs>
              <w:tab w:val="clear" w:pos="8176"/>
              <w:tab w:val="right" w:pos="9026" w:leader="dot"/>
            </w:tabs>
            <w:rPr/>
          </w:pPr>
          <w:hyperlink w:anchor="__RefHeading___Toc5279473_2142443653">
            <w:r>
              <w:rPr>
                <w:webHidden/>
                <w:rStyle w:val="IndexLink"/>
                <w:rtl w:val="true"/>
              </w:rPr>
              <w:t>لغات</w:t>
            </w:r>
            <w:r>
              <w:rPr>
                <w:rStyle w:val="IndexLink"/>
                <w:rtl w:val="true"/>
              </w:rPr>
              <w:t>:</w:t>
              <w:tab/>
            </w:r>
            <w:r>
              <w:rPr>
                <w:rStyle w:val="IndexLink"/>
              </w:rPr>
              <w:t>160</w:t>
            </w:r>
          </w:hyperlink>
        </w:p>
        <w:p>
          <w:pPr>
            <w:pStyle w:val="Contents4"/>
            <w:tabs>
              <w:tab w:val="clear" w:pos="8176"/>
              <w:tab w:val="right" w:pos="9026" w:leader="dot"/>
            </w:tabs>
            <w:rPr/>
          </w:pPr>
          <w:hyperlink w:anchor="__RefHeading___Toc5279475_2142443653">
            <w:r>
              <w:rPr>
                <w:webHidden/>
                <w:rStyle w:val="IndexLink"/>
                <w:rtl w:val="true"/>
              </w:rPr>
              <w:t>ترجمه</w:t>
            </w:r>
            <w:r>
              <w:rPr>
                <w:rStyle w:val="IndexLink"/>
                <w:rtl w:val="true"/>
              </w:rPr>
              <w:t>:</w:t>
              <w:tab/>
            </w:r>
            <w:r>
              <w:rPr>
                <w:rStyle w:val="IndexLink"/>
              </w:rPr>
              <w:t>160</w:t>
            </w:r>
          </w:hyperlink>
        </w:p>
        <w:p>
          <w:pPr>
            <w:pStyle w:val="Contents4"/>
            <w:tabs>
              <w:tab w:val="clear" w:pos="8176"/>
              <w:tab w:val="right" w:pos="9026" w:leader="dot"/>
            </w:tabs>
            <w:rPr/>
          </w:pPr>
          <w:hyperlink w:anchor="__RefHeading___Toc527947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161</w:t>
            </w:r>
          </w:hyperlink>
        </w:p>
        <w:p>
          <w:pPr>
            <w:pStyle w:val="Contents4"/>
            <w:tabs>
              <w:tab w:val="clear" w:pos="8176"/>
              <w:tab w:val="right" w:pos="9026" w:leader="dot"/>
            </w:tabs>
            <w:rPr/>
          </w:pPr>
          <w:hyperlink w:anchor="__RefHeading___Toc5279479_2142443653">
            <w:r>
              <w:rPr>
                <w:webHidden/>
                <w:rStyle w:val="IndexLink"/>
                <w:rtl w:val="true"/>
              </w:rPr>
              <w:t>معنای کعبه و حرم و مکّه و بکّه</w:t>
            </w:r>
            <w:r>
              <w:rPr>
                <w:rStyle w:val="IndexLink"/>
                <w:rtl w:val="true"/>
              </w:rPr>
              <w:tab/>
            </w:r>
            <w:r>
              <w:rPr>
                <w:rStyle w:val="IndexLink"/>
              </w:rPr>
              <w:t>165</w:t>
            </w:r>
          </w:hyperlink>
        </w:p>
        <w:p>
          <w:pPr>
            <w:pStyle w:val="Contents3"/>
            <w:tabs>
              <w:tab w:val="clear" w:pos="8459"/>
              <w:tab w:val="right" w:pos="9026" w:leader="dot"/>
            </w:tabs>
            <w:rPr/>
          </w:pPr>
          <w:hyperlink w:anchor="__RefHeading___Toc5279481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98</w:t>
            </w:r>
            <w:r>
              <w:rPr>
                <w:rStyle w:val="IndexLink"/>
                <w:rtl w:val="true"/>
              </w:rPr>
              <w:t xml:space="preserve"> </w:t>
            </w:r>
            <w:r>
              <w:rPr>
                <w:rStyle w:val="IndexLink"/>
                <w:rtl w:val="true"/>
              </w:rPr>
              <w:t xml:space="preserve">الی </w:t>
            </w:r>
            <w:r>
              <w:rPr>
                <w:rStyle w:val="IndexLink"/>
              </w:rPr>
              <w:t>101</w:t>
            </w:r>
            <w:r>
              <w:rPr>
                <w:rStyle w:val="IndexLink"/>
                <w:rtl w:val="true"/>
              </w:rPr>
              <w:tab/>
            </w:r>
            <w:r>
              <w:rPr>
                <w:rStyle w:val="IndexLink"/>
              </w:rPr>
              <w:t>175</w:t>
            </w:r>
          </w:hyperlink>
        </w:p>
        <w:p>
          <w:pPr>
            <w:pStyle w:val="Contents4"/>
            <w:tabs>
              <w:tab w:val="clear" w:pos="8176"/>
              <w:tab w:val="right" w:pos="9026" w:leader="dot"/>
            </w:tabs>
            <w:rPr/>
          </w:pPr>
          <w:hyperlink w:anchor="__RefHeading___Toc5279483_2142443653">
            <w:r>
              <w:rPr>
                <w:webHidden/>
                <w:rStyle w:val="IndexLink"/>
                <w:rtl w:val="true"/>
              </w:rPr>
              <w:t>متن</w:t>
            </w:r>
            <w:r>
              <w:rPr>
                <w:rStyle w:val="IndexLink"/>
                <w:rtl w:val="true"/>
              </w:rPr>
              <w:t>:</w:t>
              <w:tab/>
            </w:r>
            <w:r>
              <w:rPr>
                <w:rStyle w:val="IndexLink"/>
              </w:rPr>
              <w:t>175</w:t>
            </w:r>
          </w:hyperlink>
        </w:p>
        <w:p>
          <w:pPr>
            <w:pStyle w:val="Contents4"/>
            <w:tabs>
              <w:tab w:val="clear" w:pos="8176"/>
              <w:tab w:val="right" w:pos="9026" w:leader="dot"/>
            </w:tabs>
            <w:rPr/>
          </w:pPr>
          <w:hyperlink w:anchor="__RefHeading___Toc5279485_2142443653">
            <w:r>
              <w:rPr>
                <w:webHidden/>
                <w:rStyle w:val="IndexLink"/>
                <w:rtl w:val="true"/>
              </w:rPr>
              <w:t>لغات</w:t>
            </w:r>
            <w:r>
              <w:rPr>
                <w:rStyle w:val="IndexLink"/>
                <w:rtl w:val="true"/>
              </w:rPr>
              <w:t>:</w:t>
              <w:tab/>
            </w:r>
            <w:r>
              <w:rPr>
                <w:rStyle w:val="IndexLink"/>
              </w:rPr>
              <w:t>176</w:t>
            </w:r>
          </w:hyperlink>
        </w:p>
        <w:p>
          <w:pPr>
            <w:pStyle w:val="Contents4"/>
            <w:tabs>
              <w:tab w:val="clear" w:pos="8176"/>
              <w:tab w:val="right" w:pos="9026" w:leader="dot"/>
            </w:tabs>
            <w:rPr/>
          </w:pPr>
          <w:hyperlink w:anchor="__RefHeading___Toc5279487_2142443653">
            <w:r>
              <w:rPr>
                <w:webHidden/>
                <w:rStyle w:val="IndexLink"/>
                <w:rtl w:val="true"/>
              </w:rPr>
              <w:t>ترجمه</w:t>
            </w:r>
            <w:r>
              <w:rPr>
                <w:rStyle w:val="IndexLink"/>
                <w:rtl w:val="true"/>
              </w:rPr>
              <w:t>:</w:t>
              <w:tab/>
            </w:r>
            <w:r>
              <w:rPr>
                <w:rStyle w:val="IndexLink"/>
              </w:rPr>
              <w:t>176</w:t>
            </w:r>
          </w:hyperlink>
        </w:p>
        <w:p>
          <w:pPr>
            <w:pStyle w:val="Contents4"/>
            <w:tabs>
              <w:tab w:val="clear" w:pos="8176"/>
              <w:tab w:val="right" w:pos="9026" w:leader="dot"/>
            </w:tabs>
            <w:rPr/>
          </w:pPr>
          <w:hyperlink w:anchor="__RefHeading___Toc527948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5279491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آیه‌ی </w:t>
            </w:r>
            <w:r>
              <w:rPr>
                <w:rStyle w:val="IndexLink"/>
              </w:rPr>
              <w:t>102</w:t>
            </w:r>
            <w:r>
              <w:rPr>
                <w:rStyle w:val="IndexLink"/>
                <w:rtl w:val="true"/>
              </w:rPr>
              <w:tab/>
            </w:r>
            <w:r>
              <w:rPr>
                <w:rStyle w:val="IndexLink"/>
              </w:rPr>
              <w:t>178</w:t>
            </w:r>
          </w:hyperlink>
        </w:p>
        <w:p>
          <w:pPr>
            <w:pStyle w:val="Contents4"/>
            <w:tabs>
              <w:tab w:val="clear" w:pos="8176"/>
              <w:tab w:val="right" w:pos="9026" w:leader="dot"/>
            </w:tabs>
            <w:rPr/>
          </w:pPr>
          <w:hyperlink w:anchor="__RefHeading___Toc5279493_2142443653">
            <w:r>
              <w:rPr>
                <w:webHidden/>
                <w:rStyle w:val="IndexLink"/>
                <w:rtl w:val="true"/>
              </w:rPr>
              <w:t>متن</w:t>
            </w:r>
            <w:r>
              <w:rPr>
                <w:rStyle w:val="IndexLink"/>
                <w:rtl w:val="true"/>
              </w:rPr>
              <w:t>:</w:t>
              <w:tab/>
            </w:r>
            <w:r>
              <w:rPr>
                <w:rStyle w:val="IndexLink"/>
              </w:rPr>
              <w:t>178</w:t>
            </w:r>
          </w:hyperlink>
        </w:p>
        <w:p>
          <w:pPr>
            <w:pStyle w:val="Contents4"/>
            <w:tabs>
              <w:tab w:val="clear" w:pos="8176"/>
              <w:tab w:val="right" w:pos="9026" w:leader="dot"/>
            </w:tabs>
            <w:rPr/>
          </w:pPr>
          <w:hyperlink w:anchor="__RefHeading___Toc5279495_2142443653">
            <w:r>
              <w:rPr>
                <w:webHidden/>
                <w:rStyle w:val="IndexLink"/>
                <w:rtl w:val="true"/>
              </w:rPr>
              <w:t>لغات</w:t>
            </w:r>
            <w:r>
              <w:rPr>
                <w:rStyle w:val="IndexLink"/>
                <w:rtl w:val="true"/>
              </w:rPr>
              <w:t>:</w:t>
              <w:tab/>
            </w:r>
            <w:r>
              <w:rPr>
                <w:rStyle w:val="IndexLink"/>
              </w:rPr>
              <w:t>178</w:t>
            </w:r>
          </w:hyperlink>
        </w:p>
        <w:p>
          <w:pPr>
            <w:pStyle w:val="Contents4"/>
            <w:tabs>
              <w:tab w:val="clear" w:pos="8176"/>
              <w:tab w:val="right" w:pos="9026" w:leader="dot"/>
            </w:tabs>
            <w:rPr/>
          </w:pPr>
          <w:hyperlink w:anchor="__RefHeading___Toc5279497_2142443653">
            <w:r>
              <w:rPr>
                <w:webHidden/>
                <w:rStyle w:val="IndexLink"/>
                <w:rtl w:val="true"/>
              </w:rPr>
              <w:t>ترجمه</w:t>
            </w:r>
            <w:r>
              <w:rPr>
                <w:rStyle w:val="IndexLink"/>
                <w:rtl w:val="true"/>
              </w:rPr>
              <w:t>:</w:t>
              <w:tab/>
            </w:r>
            <w:r>
              <w:rPr>
                <w:rStyle w:val="IndexLink"/>
              </w:rPr>
              <w:t>179</w:t>
            </w:r>
          </w:hyperlink>
        </w:p>
        <w:p>
          <w:pPr>
            <w:pStyle w:val="Contents4"/>
            <w:tabs>
              <w:tab w:val="clear" w:pos="8176"/>
              <w:tab w:val="right" w:pos="9026" w:leader="dot"/>
            </w:tabs>
            <w:rPr/>
          </w:pPr>
          <w:hyperlink w:anchor="__RefHeading___Toc527949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5279501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آیه‌ی </w:t>
            </w:r>
            <w:r>
              <w:rPr>
                <w:rStyle w:val="IndexLink"/>
              </w:rPr>
              <w:t>103</w:t>
            </w:r>
            <w:r>
              <w:rPr>
                <w:rStyle w:val="IndexLink"/>
                <w:rtl w:val="true"/>
              </w:rPr>
              <w:tab/>
            </w:r>
            <w:r>
              <w:rPr>
                <w:rStyle w:val="IndexLink"/>
              </w:rPr>
              <w:t>180</w:t>
            </w:r>
          </w:hyperlink>
        </w:p>
        <w:p>
          <w:pPr>
            <w:pStyle w:val="Contents4"/>
            <w:tabs>
              <w:tab w:val="clear" w:pos="8176"/>
              <w:tab w:val="right" w:pos="9026" w:leader="dot"/>
            </w:tabs>
            <w:rPr/>
          </w:pPr>
          <w:hyperlink w:anchor="__RefHeading___Toc5279503_2142443653">
            <w:r>
              <w:rPr>
                <w:webHidden/>
                <w:rStyle w:val="IndexLink"/>
                <w:rtl w:val="true"/>
              </w:rPr>
              <w:t>متن</w:t>
            </w:r>
            <w:r>
              <w:rPr>
                <w:rStyle w:val="IndexLink"/>
                <w:rtl w:val="true"/>
              </w:rPr>
              <w:t>:</w:t>
              <w:tab/>
            </w:r>
            <w:r>
              <w:rPr>
                <w:rStyle w:val="IndexLink"/>
              </w:rPr>
              <w:t>180</w:t>
            </w:r>
          </w:hyperlink>
        </w:p>
        <w:p>
          <w:pPr>
            <w:pStyle w:val="Contents4"/>
            <w:tabs>
              <w:tab w:val="clear" w:pos="8176"/>
              <w:tab w:val="right" w:pos="9026" w:leader="dot"/>
            </w:tabs>
            <w:rPr/>
          </w:pPr>
          <w:hyperlink w:anchor="__RefHeading___Toc5279505_2142443653">
            <w:r>
              <w:rPr>
                <w:webHidden/>
                <w:rStyle w:val="IndexLink"/>
                <w:rtl w:val="true"/>
              </w:rPr>
              <w:t>لغات</w:t>
            </w:r>
            <w:r>
              <w:rPr>
                <w:rStyle w:val="IndexLink"/>
                <w:rtl w:val="true"/>
              </w:rPr>
              <w:t>:</w:t>
              <w:tab/>
            </w:r>
            <w:r>
              <w:rPr>
                <w:rStyle w:val="IndexLink"/>
              </w:rPr>
              <w:t>180</w:t>
            </w:r>
          </w:hyperlink>
        </w:p>
        <w:p>
          <w:pPr>
            <w:pStyle w:val="Contents4"/>
            <w:tabs>
              <w:tab w:val="clear" w:pos="8176"/>
              <w:tab w:val="right" w:pos="9026" w:leader="dot"/>
            </w:tabs>
            <w:rPr/>
          </w:pPr>
          <w:hyperlink w:anchor="__RefHeading___Toc5279507_2142443653">
            <w:r>
              <w:rPr>
                <w:webHidden/>
                <w:rStyle w:val="IndexLink"/>
                <w:rtl w:val="true"/>
              </w:rPr>
              <w:t>ترجمه</w:t>
            </w:r>
            <w:r>
              <w:rPr>
                <w:rStyle w:val="IndexLink"/>
                <w:rtl w:val="true"/>
              </w:rPr>
              <w:t>:</w:t>
              <w:tab/>
            </w:r>
            <w:r>
              <w:rPr>
                <w:rStyle w:val="IndexLink"/>
              </w:rPr>
              <w:t>181</w:t>
            </w:r>
          </w:hyperlink>
        </w:p>
        <w:p>
          <w:pPr>
            <w:pStyle w:val="Contents4"/>
            <w:tabs>
              <w:tab w:val="clear" w:pos="8176"/>
              <w:tab w:val="right" w:pos="9026" w:leader="dot"/>
            </w:tabs>
            <w:rPr/>
          </w:pPr>
          <w:hyperlink w:anchor="__RefHeading___Toc527950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5279511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آیه‌ی </w:t>
            </w:r>
            <w:r>
              <w:rPr>
                <w:rStyle w:val="IndexLink"/>
              </w:rPr>
              <w:t>104</w:t>
            </w:r>
            <w:r>
              <w:rPr>
                <w:rStyle w:val="IndexLink"/>
                <w:rtl w:val="true"/>
              </w:rPr>
              <w:tab/>
            </w:r>
            <w:r>
              <w:rPr>
                <w:rStyle w:val="IndexLink"/>
              </w:rPr>
              <w:t>189</w:t>
            </w:r>
          </w:hyperlink>
        </w:p>
        <w:p>
          <w:pPr>
            <w:pStyle w:val="Contents4"/>
            <w:tabs>
              <w:tab w:val="clear" w:pos="8176"/>
              <w:tab w:val="right" w:pos="9026" w:leader="dot"/>
            </w:tabs>
            <w:rPr/>
          </w:pPr>
          <w:hyperlink w:anchor="__RefHeading___Toc5279513_2142443653">
            <w:r>
              <w:rPr>
                <w:webHidden/>
                <w:rStyle w:val="IndexLink"/>
                <w:rtl w:val="true"/>
              </w:rPr>
              <w:t>متن</w:t>
            </w:r>
            <w:r>
              <w:rPr>
                <w:rStyle w:val="IndexLink"/>
                <w:rtl w:val="true"/>
              </w:rPr>
              <w:t>:</w:t>
              <w:tab/>
            </w:r>
            <w:r>
              <w:rPr>
                <w:rStyle w:val="IndexLink"/>
              </w:rPr>
              <w:t>189</w:t>
            </w:r>
          </w:hyperlink>
        </w:p>
        <w:p>
          <w:pPr>
            <w:pStyle w:val="Contents4"/>
            <w:tabs>
              <w:tab w:val="clear" w:pos="8176"/>
              <w:tab w:val="right" w:pos="9026" w:leader="dot"/>
            </w:tabs>
            <w:rPr/>
          </w:pPr>
          <w:hyperlink w:anchor="__RefHeading___Toc5279515_2142443653">
            <w:r>
              <w:rPr>
                <w:webHidden/>
                <w:rStyle w:val="IndexLink"/>
                <w:rtl w:val="true"/>
              </w:rPr>
              <w:t>لغات</w:t>
            </w:r>
            <w:r>
              <w:rPr>
                <w:rStyle w:val="IndexLink"/>
                <w:rtl w:val="true"/>
              </w:rPr>
              <w:t>:</w:t>
              <w:tab/>
            </w:r>
            <w:r>
              <w:rPr>
                <w:rStyle w:val="IndexLink"/>
              </w:rPr>
              <w:t>189</w:t>
            </w:r>
          </w:hyperlink>
        </w:p>
        <w:p>
          <w:pPr>
            <w:pStyle w:val="Contents4"/>
            <w:tabs>
              <w:tab w:val="clear" w:pos="8176"/>
              <w:tab w:val="right" w:pos="9026" w:leader="dot"/>
            </w:tabs>
            <w:rPr/>
          </w:pPr>
          <w:hyperlink w:anchor="__RefHeading___Toc5279517_2142443653">
            <w:r>
              <w:rPr>
                <w:webHidden/>
                <w:rStyle w:val="IndexLink"/>
                <w:rtl w:val="true"/>
              </w:rPr>
              <w:t>ترجمه</w:t>
            </w:r>
            <w:r>
              <w:rPr>
                <w:rStyle w:val="IndexLink"/>
                <w:rtl w:val="true"/>
              </w:rPr>
              <w:t>:</w:t>
              <w:tab/>
            </w:r>
            <w:r>
              <w:rPr>
                <w:rStyle w:val="IndexLink"/>
              </w:rPr>
              <w:t>190</w:t>
            </w:r>
          </w:hyperlink>
        </w:p>
        <w:p>
          <w:pPr>
            <w:pStyle w:val="Contents4"/>
            <w:tabs>
              <w:tab w:val="clear" w:pos="8176"/>
              <w:tab w:val="right" w:pos="9026" w:leader="dot"/>
            </w:tabs>
            <w:rPr/>
          </w:pPr>
          <w:hyperlink w:anchor="__RefHeading___Toc527951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190</w:t>
            </w:r>
          </w:hyperlink>
        </w:p>
        <w:p>
          <w:pPr>
            <w:pStyle w:val="Contents3"/>
            <w:tabs>
              <w:tab w:val="clear" w:pos="8459"/>
              <w:tab w:val="right" w:pos="9026" w:leader="dot"/>
            </w:tabs>
            <w:rPr/>
          </w:pPr>
          <w:hyperlink w:anchor="__RefHeading___Toc5279521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105</w:t>
            </w:r>
            <w:r>
              <w:rPr>
                <w:rStyle w:val="IndexLink"/>
                <w:rtl w:val="true"/>
              </w:rPr>
              <w:t xml:space="preserve"> </w:t>
            </w:r>
            <w:r>
              <w:rPr>
                <w:rStyle w:val="IndexLink"/>
                <w:rtl w:val="true"/>
              </w:rPr>
              <w:t xml:space="preserve">الی </w:t>
            </w:r>
            <w:r>
              <w:rPr>
                <w:rStyle w:val="IndexLink"/>
              </w:rPr>
              <w:t>110</w:t>
            </w:r>
            <w:r>
              <w:rPr>
                <w:rStyle w:val="IndexLink"/>
                <w:rtl w:val="true"/>
              </w:rPr>
              <w:tab/>
            </w:r>
            <w:r>
              <w:rPr>
                <w:rStyle w:val="IndexLink"/>
              </w:rPr>
              <w:t>196</w:t>
            </w:r>
          </w:hyperlink>
        </w:p>
        <w:p>
          <w:pPr>
            <w:pStyle w:val="Contents4"/>
            <w:tabs>
              <w:tab w:val="clear" w:pos="8176"/>
              <w:tab w:val="right" w:pos="9026" w:leader="dot"/>
            </w:tabs>
            <w:rPr/>
          </w:pPr>
          <w:hyperlink w:anchor="__RefHeading___Toc5279523_2142443653">
            <w:r>
              <w:rPr>
                <w:webHidden/>
                <w:rStyle w:val="IndexLink"/>
                <w:rtl w:val="true"/>
              </w:rPr>
              <w:t>متن</w:t>
            </w:r>
            <w:r>
              <w:rPr>
                <w:rStyle w:val="IndexLink"/>
                <w:rtl w:val="true"/>
              </w:rPr>
              <w:t>:</w:t>
              <w:tab/>
            </w:r>
            <w:r>
              <w:rPr>
                <w:rStyle w:val="IndexLink"/>
              </w:rPr>
              <w:t>196</w:t>
            </w:r>
          </w:hyperlink>
        </w:p>
        <w:p>
          <w:pPr>
            <w:pStyle w:val="Contents4"/>
            <w:tabs>
              <w:tab w:val="clear" w:pos="8176"/>
              <w:tab w:val="right" w:pos="9026" w:leader="dot"/>
            </w:tabs>
            <w:rPr/>
          </w:pPr>
          <w:hyperlink w:anchor="__RefHeading___Toc5279525_2142443653">
            <w:r>
              <w:rPr>
                <w:webHidden/>
                <w:rStyle w:val="IndexLink"/>
                <w:rtl w:val="true"/>
              </w:rPr>
              <w:t>لغات</w:t>
            </w:r>
            <w:r>
              <w:rPr>
                <w:rStyle w:val="IndexLink"/>
                <w:rtl w:val="true"/>
              </w:rPr>
              <w:t>:</w:t>
              <w:tab/>
            </w:r>
            <w:r>
              <w:rPr>
                <w:rStyle w:val="IndexLink"/>
              </w:rPr>
              <w:t>196</w:t>
            </w:r>
          </w:hyperlink>
        </w:p>
        <w:p>
          <w:pPr>
            <w:pStyle w:val="Contents4"/>
            <w:tabs>
              <w:tab w:val="clear" w:pos="8176"/>
              <w:tab w:val="right" w:pos="9026" w:leader="dot"/>
            </w:tabs>
            <w:rPr/>
          </w:pPr>
          <w:hyperlink w:anchor="__RefHeading___Toc5279527_2142443653">
            <w:r>
              <w:rPr>
                <w:webHidden/>
                <w:rStyle w:val="IndexLink"/>
                <w:rtl w:val="true"/>
              </w:rPr>
              <w:t>ترجمه</w:t>
            </w:r>
            <w:r>
              <w:rPr>
                <w:rStyle w:val="IndexLink"/>
                <w:rtl w:val="true"/>
              </w:rPr>
              <w:t>:</w:t>
              <w:tab/>
            </w:r>
            <w:r>
              <w:rPr>
                <w:rStyle w:val="IndexLink"/>
              </w:rPr>
              <w:t>197</w:t>
            </w:r>
          </w:hyperlink>
        </w:p>
        <w:p>
          <w:pPr>
            <w:pStyle w:val="Contents4"/>
            <w:tabs>
              <w:tab w:val="clear" w:pos="8176"/>
              <w:tab w:val="right" w:pos="9026" w:leader="dot"/>
            </w:tabs>
            <w:rPr/>
          </w:pPr>
          <w:hyperlink w:anchor="__RefHeading___Toc527952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5279531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111</w:t>
            </w:r>
            <w:r>
              <w:rPr>
                <w:rStyle w:val="IndexLink"/>
                <w:rtl w:val="true"/>
              </w:rPr>
              <w:t xml:space="preserve"> </w:t>
            </w:r>
            <w:r>
              <w:rPr>
                <w:rStyle w:val="IndexLink"/>
                <w:rtl w:val="true"/>
              </w:rPr>
              <w:t xml:space="preserve">الی </w:t>
            </w:r>
            <w:r>
              <w:rPr>
                <w:rStyle w:val="IndexLink"/>
              </w:rPr>
              <w:t>115</w:t>
            </w:r>
            <w:r>
              <w:rPr>
                <w:rStyle w:val="IndexLink"/>
                <w:rtl w:val="true"/>
              </w:rPr>
              <w:tab/>
            </w:r>
            <w:r>
              <w:rPr>
                <w:rStyle w:val="IndexLink"/>
              </w:rPr>
              <w:t>203</w:t>
            </w:r>
          </w:hyperlink>
        </w:p>
        <w:p>
          <w:pPr>
            <w:pStyle w:val="Contents4"/>
            <w:tabs>
              <w:tab w:val="clear" w:pos="8176"/>
              <w:tab w:val="right" w:pos="9026" w:leader="dot"/>
            </w:tabs>
            <w:rPr/>
          </w:pPr>
          <w:hyperlink w:anchor="__RefHeading___Toc5279533_2142443653">
            <w:r>
              <w:rPr>
                <w:webHidden/>
                <w:rStyle w:val="IndexLink"/>
                <w:rtl w:val="true"/>
              </w:rPr>
              <w:t>متن</w:t>
            </w:r>
            <w:r>
              <w:rPr>
                <w:rStyle w:val="IndexLink"/>
                <w:rtl w:val="true"/>
              </w:rPr>
              <w:t>:</w:t>
              <w:tab/>
            </w:r>
            <w:r>
              <w:rPr>
                <w:rStyle w:val="IndexLink"/>
              </w:rPr>
              <w:t>203</w:t>
            </w:r>
          </w:hyperlink>
        </w:p>
        <w:p>
          <w:pPr>
            <w:pStyle w:val="Contents4"/>
            <w:tabs>
              <w:tab w:val="clear" w:pos="8176"/>
              <w:tab w:val="right" w:pos="9026" w:leader="dot"/>
            </w:tabs>
            <w:rPr/>
          </w:pPr>
          <w:hyperlink w:anchor="__RefHeading___Toc5279535_2142443653">
            <w:r>
              <w:rPr>
                <w:webHidden/>
                <w:rStyle w:val="IndexLink"/>
                <w:rtl w:val="true"/>
              </w:rPr>
              <w:t>لغات</w:t>
            </w:r>
            <w:r>
              <w:rPr>
                <w:rStyle w:val="IndexLink"/>
                <w:rtl w:val="true"/>
              </w:rPr>
              <w:t>:</w:t>
              <w:tab/>
            </w:r>
            <w:r>
              <w:rPr>
                <w:rStyle w:val="IndexLink"/>
              </w:rPr>
              <w:t>203</w:t>
            </w:r>
          </w:hyperlink>
        </w:p>
        <w:p>
          <w:pPr>
            <w:pStyle w:val="Contents4"/>
            <w:tabs>
              <w:tab w:val="clear" w:pos="8176"/>
              <w:tab w:val="right" w:pos="9026" w:leader="dot"/>
            </w:tabs>
            <w:rPr/>
          </w:pPr>
          <w:hyperlink w:anchor="__RefHeading___Toc5279537_2142443653">
            <w:r>
              <w:rPr>
                <w:webHidden/>
                <w:rStyle w:val="IndexLink"/>
                <w:rtl w:val="true"/>
              </w:rPr>
              <w:t>ترجمه</w:t>
            </w:r>
            <w:r>
              <w:rPr>
                <w:rStyle w:val="IndexLink"/>
                <w:rtl w:val="true"/>
              </w:rPr>
              <w:t>:</w:t>
              <w:tab/>
            </w:r>
            <w:r>
              <w:rPr>
                <w:rStyle w:val="IndexLink"/>
              </w:rPr>
              <w:t>204</w:t>
            </w:r>
          </w:hyperlink>
        </w:p>
        <w:p>
          <w:pPr>
            <w:pStyle w:val="Contents4"/>
            <w:tabs>
              <w:tab w:val="clear" w:pos="8176"/>
              <w:tab w:val="right" w:pos="9026" w:leader="dot"/>
            </w:tabs>
            <w:rPr/>
          </w:pPr>
          <w:hyperlink w:anchor="__RefHeading___Toc527953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5279541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116</w:t>
            </w:r>
            <w:r>
              <w:rPr>
                <w:rStyle w:val="IndexLink"/>
                <w:rtl w:val="true"/>
              </w:rPr>
              <w:t xml:space="preserve"> </w:t>
            </w:r>
            <w:r>
              <w:rPr>
                <w:rStyle w:val="IndexLink"/>
                <w:rtl w:val="true"/>
              </w:rPr>
              <w:t xml:space="preserve">الی </w:t>
            </w:r>
            <w:r>
              <w:rPr>
                <w:rStyle w:val="IndexLink"/>
              </w:rPr>
              <w:t>119</w:t>
            </w:r>
            <w:r>
              <w:rPr>
                <w:rStyle w:val="IndexLink"/>
                <w:rtl w:val="true"/>
              </w:rPr>
              <w:tab/>
            </w:r>
            <w:r>
              <w:rPr>
                <w:rStyle w:val="IndexLink"/>
              </w:rPr>
              <w:t>206</w:t>
            </w:r>
          </w:hyperlink>
        </w:p>
        <w:p>
          <w:pPr>
            <w:pStyle w:val="Contents4"/>
            <w:tabs>
              <w:tab w:val="clear" w:pos="8176"/>
              <w:tab w:val="right" w:pos="9026" w:leader="dot"/>
            </w:tabs>
            <w:rPr/>
          </w:pPr>
          <w:hyperlink w:anchor="__RefHeading___Toc5279543_2142443653">
            <w:r>
              <w:rPr>
                <w:webHidden/>
                <w:rStyle w:val="IndexLink"/>
                <w:rtl w:val="true"/>
              </w:rPr>
              <w:t>متن</w:t>
            </w:r>
            <w:r>
              <w:rPr>
                <w:rStyle w:val="IndexLink"/>
                <w:rtl w:val="true"/>
              </w:rPr>
              <w:t>:</w:t>
              <w:tab/>
            </w:r>
            <w:r>
              <w:rPr>
                <w:rStyle w:val="IndexLink"/>
              </w:rPr>
              <w:t>206</w:t>
            </w:r>
          </w:hyperlink>
        </w:p>
        <w:p>
          <w:pPr>
            <w:pStyle w:val="Contents4"/>
            <w:tabs>
              <w:tab w:val="clear" w:pos="8176"/>
              <w:tab w:val="right" w:pos="9026" w:leader="dot"/>
            </w:tabs>
            <w:rPr/>
          </w:pPr>
          <w:hyperlink w:anchor="__RefHeading___Toc5279545_2142443653">
            <w:r>
              <w:rPr>
                <w:webHidden/>
                <w:rStyle w:val="IndexLink"/>
                <w:rtl w:val="true"/>
              </w:rPr>
              <w:t>لغات</w:t>
            </w:r>
            <w:r>
              <w:rPr>
                <w:rStyle w:val="IndexLink"/>
                <w:rtl w:val="true"/>
              </w:rPr>
              <w:t>:</w:t>
              <w:tab/>
            </w:r>
            <w:r>
              <w:rPr>
                <w:rStyle w:val="IndexLink"/>
              </w:rPr>
              <w:t>206</w:t>
            </w:r>
          </w:hyperlink>
        </w:p>
        <w:p>
          <w:pPr>
            <w:pStyle w:val="Contents4"/>
            <w:tabs>
              <w:tab w:val="clear" w:pos="8176"/>
              <w:tab w:val="right" w:pos="9026" w:leader="dot"/>
            </w:tabs>
            <w:rPr/>
          </w:pPr>
          <w:hyperlink w:anchor="__RefHeading___Toc5279547_2142443653">
            <w:r>
              <w:rPr>
                <w:webHidden/>
                <w:rStyle w:val="IndexLink"/>
                <w:rtl w:val="true"/>
              </w:rPr>
              <w:t>ترجمه</w:t>
            </w:r>
            <w:r>
              <w:rPr>
                <w:rStyle w:val="IndexLink"/>
                <w:rtl w:val="true"/>
              </w:rPr>
              <w:t>:</w:t>
              <w:tab/>
            </w:r>
            <w:r>
              <w:rPr>
                <w:rStyle w:val="IndexLink"/>
              </w:rPr>
              <w:t>207</w:t>
            </w:r>
          </w:hyperlink>
        </w:p>
        <w:p>
          <w:pPr>
            <w:pStyle w:val="Contents4"/>
            <w:tabs>
              <w:tab w:val="clear" w:pos="8176"/>
              <w:tab w:val="right" w:pos="9026" w:leader="dot"/>
            </w:tabs>
            <w:rPr/>
          </w:pPr>
          <w:hyperlink w:anchor="__RefHeading___Toc527954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5279551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120</w:t>
            </w:r>
            <w:r>
              <w:rPr>
                <w:rStyle w:val="IndexLink"/>
                <w:rtl w:val="true"/>
              </w:rPr>
              <w:t xml:space="preserve"> </w:t>
            </w:r>
            <w:r>
              <w:rPr>
                <w:rStyle w:val="IndexLink"/>
                <w:rtl w:val="true"/>
              </w:rPr>
              <w:t xml:space="preserve">الی </w:t>
            </w:r>
            <w:r>
              <w:rPr>
                <w:rStyle w:val="IndexLink"/>
              </w:rPr>
              <w:t>122</w:t>
            </w:r>
            <w:r>
              <w:rPr>
                <w:rStyle w:val="IndexLink"/>
                <w:rtl w:val="true"/>
              </w:rPr>
              <w:tab/>
            </w:r>
            <w:r>
              <w:rPr>
                <w:rStyle w:val="IndexLink"/>
              </w:rPr>
              <w:t>208</w:t>
            </w:r>
          </w:hyperlink>
        </w:p>
        <w:p>
          <w:pPr>
            <w:pStyle w:val="Contents4"/>
            <w:tabs>
              <w:tab w:val="clear" w:pos="8176"/>
              <w:tab w:val="right" w:pos="9026" w:leader="dot"/>
            </w:tabs>
            <w:rPr/>
          </w:pPr>
          <w:hyperlink w:anchor="__RefHeading___Toc5279553_2142443653">
            <w:r>
              <w:rPr>
                <w:webHidden/>
                <w:rStyle w:val="IndexLink"/>
                <w:rtl w:val="true"/>
              </w:rPr>
              <w:t>متن</w:t>
            </w:r>
            <w:r>
              <w:rPr>
                <w:rStyle w:val="IndexLink"/>
                <w:rtl w:val="true"/>
              </w:rPr>
              <w:t>:</w:t>
              <w:tab/>
            </w:r>
            <w:r>
              <w:rPr>
                <w:rStyle w:val="IndexLink"/>
              </w:rPr>
              <w:t>208</w:t>
            </w:r>
          </w:hyperlink>
        </w:p>
        <w:p>
          <w:pPr>
            <w:pStyle w:val="Contents4"/>
            <w:tabs>
              <w:tab w:val="clear" w:pos="8176"/>
              <w:tab w:val="right" w:pos="9026" w:leader="dot"/>
            </w:tabs>
            <w:rPr/>
          </w:pPr>
          <w:hyperlink w:anchor="__RefHeading___Toc5279555_2142443653">
            <w:r>
              <w:rPr>
                <w:webHidden/>
                <w:rStyle w:val="IndexLink"/>
                <w:rtl w:val="true"/>
              </w:rPr>
              <w:t>لغات</w:t>
            </w:r>
            <w:r>
              <w:rPr>
                <w:rStyle w:val="IndexLink"/>
                <w:rtl w:val="true"/>
              </w:rPr>
              <w:t>:</w:t>
              <w:tab/>
            </w:r>
            <w:r>
              <w:rPr>
                <w:rStyle w:val="IndexLink"/>
              </w:rPr>
              <w:t>208</w:t>
            </w:r>
          </w:hyperlink>
        </w:p>
        <w:p>
          <w:pPr>
            <w:pStyle w:val="Contents4"/>
            <w:tabs>
              <w:tab w:val="clear" w:pos="8176"/>
              <w:tab w:val="right" w:pos="9026" w:leader="dot"/>
            </w:tabs>
            <w:rPr/>
          </w:pPr>
          <w:hyperlink w:anchor="__RefHeading___Toc5279557_2142443653">
            <w:r>
              <w:rPr>
                <w:webHidden/>
                <w:rStyle w:val="IndexLink"/>
                <w:rtl w:val="true"/>
              </w:rPr>
              <w:t>ترجمه</w:t>
            </w:r>
            <w:r>
              <w:rPr>
                <w:rStyle w:val="IndexLink"/>
                <w:rtl w:val="true"/>
              </w:rPr>
              <w:t>:</w:t>
              <w:tab/>
            </w:r>
            <w:r>
              <w:rPr>
                <w:rStyle w:val="IndexLink"/>
              </w:rPr>
              <w:t>209</w:t>
            </w:r>
          </w:hyperlink>
        </w:p>
        <w:p>
          <w:pPr>
            <w:pStyle w:val="Contents4"/>
            <w:tabs>
              <w:tab w:val="clear" w:pos="8176"/>
              <w:tab w:val="right" w:pos="9026" w:leader="dot"/>
            </w:tabs>
            <w:rPr/>
          </w:pPr>
          <w:hyperlink w:anchor="__RefHeading___Toc527955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5279561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123</w:t>
            </w:r>
            <w:r>
              <w:rPr>
                <w:rStyle w:val="IndexLink"/>
                <w:rtl w:val="true"/>
              </w:rPr>
              <w:t xml:space="preserve"> </w:t>
            </w:r>
            <w:r>
              <w:rPr>
                <w:rStyle w:val="IndexLink"/>
                <w:rtl w:val="true"/>
              </w:rPr>
              <w:t xml:space="preserve">الی </w:t>
            </w:r>
            <w:r>
              <w:rPr>
                <w:rStyle w:val="IndexLink"/>
              </w:rPr>
              <w:t>129</w:t>
            </w:r>
            <w:r>
              <w:rPr>
                <w:rStyle w:val="IndexLink"/>
                <w:rtl w:val="true"/>
              </w:rPr>
              <w:tab/>
            </w:r>
            <w:r>
              <w:rPr>
                <w:rStyle w:val="IndexLink"/>
              </w:rPr>
              <w:t>214</w:t>
            </w:r>
          </w:hyperlink>
        </w:p>
        <w:p>
          <w:pPr>
            <w:pStyle w:val="Contents4"/>
            <w:tabs>
              <w:tab w:val="clear" w:pos="8176"/>
              <w:tab w:val="right" w:pos="9026" w:leader="dot"/>
            </w:tabs>
            <w:rPr/>
          </w:pPr>
          <w:hyperlink w:anchor="__RefHeading___Toc5279563_2142443653">
            <w:r>
              <w:rPr>
                <w:webHidden/>
                <w:rStyle w:val="IndexLink"/>
                <w:rtl w:val="true"/>
              </w:rPr>
              <w:t>متن</w:t>
            </w:r>
            <w:r>
              <w:rPr>
                <w:rStyle w:val="IndexLink"/>
                <w:rtl w:val="true"/>
              </w:rPr>
              <w:t>:</w:t>
              <w:tab/>
            </w:r>
            <w:r>
              <w:rPr>
                <w:rStyle w:val="IndexLink"/>
              </w:rPr>
              <w:t>214</w:t>
            </w:r>
          </w:hyperlink>
        </w:p>
        <w:p>
          <w:pPr>
            <w:pStyle w:val="Contents4"/>
            <w:tabs>
              <w:tab w:val="clear" w:pos="8176"/>
              <w:tab w:val="right" w:pos="9026" w:leader="dot"/>
            </w:tabs>
            <w:rPr/>
          </w:pPr>
          <w:hyperlink w:anchor="__RefHeading___Toc5279565_2142443653">
            <w:r>
              <w:rPr>
                <w:webHidden/>
                <w:rStyle w:val="IndexLink"/>
                <w:rtl w:val="true"/>
              </w:rPr>
              <w:t>لغات</w:t>
            </w:r>
            <w:r>
              <w:rPr>
                <w:rStyle w:val="IndexLink"/>
                <w:rtl w:val="true"/>
              </w:rPr>
              <w:t>:</w:t>
              <w:tab/>
            </w:r>
            <w:r>
              <w:rPr>
                <w:rStyle w:val="IndexLink"/>
              </w:rPr>
              <w:t>215</w:t>
            </w:r>
          </w:hyperlink>
        </w:p>
        <w:p>
          <w:pPr>
            <w:pStyle w:val="Contents4"/>
            <w:tabs>
              <w:tab w:val="clear" w:pos="8176"/>
              <w:tab w:val="right" w:pos="9026" w:leader="dot"/>
            </w:tabs>
            <w:rPr/>
          </w:pPr>
          <w:hyperlink w:anchor="__RefHeading___Toc5279567_2142443653">
            <w:r>
              <w:rPr>
                <w:webHidden/>
                <w:rStyle w:val="IndexLink"/>
                <w:rtl w:val="true"/>
              </w:rPr>
              <w:t>ترجمه</w:t>
            </w:r>
            <w:r>
              <w:rPr>
                <w:rStyle w:val="IndexLink"/>
                <w:rtl w:val="true"/>
              </w:rPr>
              <w:t>:</w:t>
              <w:tab/>
            </w:r>
            <w:r>
              <w:rPr>
                <w:rStyle w:val="IndexLink"/>
              </w:rPr>
              <w:t>215</w:t>
            </w:r>
          </w:hyperlink>
        </w:p>
        <w:p>
          <w:pPr>
            <w:pStyle w:val="Contents4"/>
            <w:tabs>
              <w:tab w:val="clear" w:pos="8176"/>
              <w:tab w:val="right" w:pos="9026" w:leader="dot"/>
            </w:tabs>
            <w:rPr/>
          </w:pPr>
          <w:hyperlink w:anchor="__RefHeading___Toc527956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216</w:t>
            </w:r>
          </w:hyperlink>
        </w:p>
        <w:p>
          <w:pPr>
            <w:pStyle w:val="Contents4"/>
            <w:tabs>
              <w:tab w:val="clear" w:pos="8176"/>
              <w:tab w:val="right" w:pos="9026" w:leader="dot"/>
            </w:tabs>
            <w:rPr/>
          </w:pPr>
          <w:hyperlink w:anchor="__RefHeading___Toc5279571_2142443653">
            <w:r>
              <w:rPr>
                <w:webHidden/>
                <w:rStyle w:val="IndexLink"/>
                <w:rtl w:val="true"/>
              </w:rPr>
              <w:t>ماجرای جنگ بدر</w:t>
            </w:r>
            <w:r>
              <w:rPr>
                <w:rStyle w:val="IndexLink"/>
                <w:rtl w:val="true"/>
              </w:rPr>
              <w:tab/>
            </w:r>
            <w:r>
              <w:rPr>
                <w:rStyle w:val="IndexLink"/>
              </w:rPr>
              <w:t>220</w:t>
            </w:r>
          </w:hyperlink>
        </w:p>
        <w:p>
          <w:pPr>
            <w:pStyle w:val="Contents3"/>
            <w:tabs>
              <w:tab w:val="clear" w:pos="8459"/>
              <w:tab w:val="right" w:pos="9026" w:leader="dot"/>
            </w:tabs>
            <w:rPr/>
          </w:pPr>
          <w:hyperlink w:anchor="__RefHeading___Toc5279573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130</w:t>
            </w:r>
            <w:r>
              <w:rPr>
                <w:rStyle w:val="IndexLink"/>
                <w:rtl w:val="true"/>
              </w:rPr>
              <w:t xml:space="preserve"> </w:t>
            </w:r>
            <w:r>
              <w:rPr>
                <w:rStyle w:val="IndexLink"/>
                <w:rtl w:val="true"/>
              </w:rPr>
              <w:t xml:space="preserve">الی </w:t>
            </w:r>
            <w:r>
              <w:rPr>
                <w:rStyle w:val="IndexLink"/>
              </w:rPr>
              <w:t>136</w:t>
            </w:r>
            <w:r>
              <w:rPr>
                <w:rStyle w:val="IndexLink"/>
                <w:rtl w:val="true"/>
              </w:rPr>
              <w:tab/>
            </w:r>
            <w:r>
              <w:rPr>
                <w:rStyle w:val="IndexLink"/>
              </w:rPr>
              <w:t>223</w:t>
            </w:r>
          </w:hyperlink>
        </w:p>
        <w:p>
          <w:pPr>
            <w:pStyle w:val="Contents4"/>
            <w:tabs>
              <w:tab w:val="clear" w:pos="8176"/>
              <w:tab w:val="right" w:pos="9026" w:leader="dot"/>
            </w:tabs>
            <w:rPr/>
          </w:pPr>
          <w:hyperlink w:anchor="__RefHeading___Toc5279575_2142443653">
            <w:r>
              <w:rPr>
                <w:webHidden/>
                <w:rStyle w:val="IndexLink"/>
                <w:rtl w:val="true"/>
              </w:rPr>
              <w:t>متن</w:t>
            </w:r>
            <w:r>
              <w:rPr>
                <w:rStyle w:val="IndexLink"/>
                <w:rtl w:val="true"/>
              </w:rPr>
              <w:t>:</w:t>
              <w:tab/>
            </w:r>
            <w:r>
              <w:rPr>
                <w:rStyle w:val="IndexLink"/>
              </w:rPr>
              <w:t>223</w:t>
            </w:r>
          </w:hyperlink>
        </w:p>
        <w:p>
          <w:pPr>
            <w:pStyle w:val="Contents4"/>
            <w:tabs>
              <w:tab w:val="clear" w:pos="8176"/>
              <w:tab w:val="right" w:pos="9026" w:leader="dot"/>
            </w:tabs>
            <w:rPr/>
          </w:pPr>
          <w:hyperlink w:anchor="__RefHeading___Toc5279577_2142443653">
            <w:r>
              <w:rPr>
                <w:webHidden/>
                <w:rStyle w:val="IndexLink"/>
                <w:rtl w:val="true"/>
              </w:rPr>
              <w:t>لغات</w:t>
            </w:r>
            <w:r>
              <w:rPr>
                <w:rStyle w:val="IndexLink"/>
                <w:rtl w:val="true"/>
              </w:rPr>
              <w:t>:</w:t>
              <w:tab/>
            </w:r>
            <w:r>
              <w:rPr>
                <w:rStyle w:val="IndexLink"/>
              </w:rPr>
              <w:t>224</w:t>
            </w:r>
          </w:hyperlink>
        </w:p>
        <w:p>
          <w:pPr>
            <w:pStyle w:val="Contents4"/>
            <w:tabs>
              <w:tab w:val="clear" w:pos="8176"/>
              <w:tab w:val="right" w:pos="9026" w:leader="dot"/>
            </w:tabs>
            <w:rPr/>
          </w:pPr>
          <w:hyperlink w:anchor="__RefHeading___Toc5279579_2142443653">
            <w:r>
              <w:rPr>
                <w:webHidden/>
                <w:rStyle w:val="IndexLink"/>
                <w:rtl w:val="true"/>
              </w:rPr>
              <w:t>ترجمه</w:t>
            </w:r>
            <w:r>
              <w:rPr>
                <w:rStyle w:val="IndexLink"/>
                <w:rtl w:val="true"/>
              </w:rPr>
              <w:t>:</w:t>
              <w:tab/>
            </w:r>
            <w:r>
              <w:rPr>
                <w:rStyle w:val="IndexLink"/>
              </w:rPr>
              <w:t>224</w:t>
            </w:r>
          </w:hyperlink>
        </w:p>
        <w:p>
          <w:pPr>
            <w:pStyle w:val="Contents4"/>
            <w:tabs>
              <w:tab w:val="clear" w:pos="8176"/>
              <w:tab w:val="right" w:pos="9026" w:leader="dot"/>
            </w:tabs>
            <w:rPr/>
          </w:pPr>
          <w:hyperlink w:anchor="__RefHeading___Toc527958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225</w:t>
            </w:r>
          </w:hyperlink>
        </w:p>
        <w:p>
          <w:pPr>
            <w:pStyle w:val="Contents4"/>
            <w:tabs>
              <w:tab w:val="clear" w:pos="8176"/>
              <w:tab w:val="right" w:pos="9026" w:leader="dot"/>
            </w:tabs>
            <w:rPr/>
          </w:pPr>
          <w:hyperlink w:anchor="__RefHeading___Toc5279583_2142443653">
            <w:r>
              <w:rPr>
                <w:webHidden/>
                <w:rStyle w:val="IndexLink"/>
                <w:rtl w:val="true"/>
              </w:rPr>
              <w:t>قصّه‌ی جوان گنهکار و آمرزش خداوند</w:t>
            </w:r>
            <w:r>
              <w:rPr>
                <w:rStyle w:val="IndexLink"/>
                <w:rtl w:val="true"/>
              </w:rPr>
              <w:tab/>
            </w:r>
            <w:r>
              <w:rPr>
                <w:rStyle w:val="IndexLink"/>
              </w:rPr>
              <w:t>229</w:t>
            </w:r>
          </w:hyperlink>
        </w:p>
        <w:p>
          <w:pPr>
            <w:pStyle w:val="Contents3"/>
            <w:tabs>
              <w:tab w:val="clear" w:pos="8459"/>
              <w:tab w:val="right" w:pos="9026" w:leader="dot"/>
            </w:tabs>
            <w:rPr/>
          </w:pPr>
          <w:hyperlink w:anchor="__RefHeading___Toc527958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137</w:t>
            </w:r>
            <w:r>
              <w:rPr>
                <w:rStyle w:val="IndexLink"/>
                <w:rtl w:val="true"/>
              </w:rPr>
              <w:t xml:space="preserve"> </w:t>
            </w:r>
            <w:r>
              <w:rPr>
                <w:rStyle w:val="IndexLink"/>
                <w:rtl w:val="true"/>
              </w:rPr>
              <w:t xml:space="preserve">الی </w:t>
            </w:r>
            <w:r>
              <w:rPr>
                <w:rStyle w:val="IndexLink"/>
              </w:rPr>
              <w:t>143</w:t>
            </w:r>
            <w:r>
              <w:rPr>
                <w:rStyle w:val="IndexLink"/>
                <w:rtl w:val="true"/>
              </w:rPr>
              <w:tab/>
            </w:r>
            <w:r>
              <w:rPr>
                <w:rStyle w:val="IndexLink"/>
              </w:rPr>
              <w:t>232</w:t>
            </w:r>
          </w:hyperlink>
        </w:p>
        <w:p>
          <w:pPr>
            <w:pStyle w:val="Contents4"/>
            <w:tabs>
              <w:tab w:val="clear" w:pos="8176"/>
              <w:tab w:val="right" w:pos="9026" w:leader="dot"/>
            </w:tabs>
            <w:rPr/>
          </w:pPr>
          <w:hyperlink w:anchor="__RefHeading___Toc5279587_2142443653">
            <w:r>
              <w:rPr>
                <w:webHidden/>
                <w:rStyle w:val="IndexLink"/>
                <w:rtl w:val="true"/>
              </w:rPr>
              <w:t>متن</w:t>
            </w:r>
            <w:r>
              <w:rPr>
                <w:rStyle w:val="IndexLink"/>
                <w:rtl w:val="true"/>
              </w:rPr>
              <w:t>:</w:t>
              <w:tab/>
            </w:r>
            <w:r>
              <w:rPr>
                <w:rStyle w:val="IndexLink"/>
              </w:rPr>
              <w:t>232</w:t>
            </w:r>
          </w:hyperlink>
        </w:p>
        <w:p>
          <w:pPr>
            <w:pStyle w:val="Contents4"/>
            <w:tabs>
              <w:tab w:val="clear" w:pos="8176"/>
              <w:tab w:val="right" w:pos="9026" w:leader="dot"/>
            </w:tabs>
            <w:rPr/>
          </w:pPr>
          <w:hyperlink w:anchor="__RefHeading___Toc5279589_2142443653">
            <w:r>
              <w:rPr>
                <w:webHidden/>
                <w:rStyle w:val="IndexLink"/>
                <w:rtl w:val="true"/>
              </w:rPr>
              <w:t>لغات</w:t>
            </w:r>
            <w:r>
              <w:rPr>
                <w:rStyle w:val="IndexLink"/>
                <w:rtl w:val="true"/>
              </w:rPr>
              <w:t>:</w:t>
              <w:tab/>
            </w:r>
            <w:r>
              <w:rPr>
                <w:rStyle w:val="IndexLink"/>
              </w:rPr>
              <w:t>232</w:t>
            </w:r>
          </w:hyperlink>
        </w:p>
        <w:p>
          <w:pPr>
            <w:pStyle w:val="Contents4"/>
            <w:tabs>
              <w:tab w:val="clear" w:pos="8176"/>
              <w:tab w:val="right" w:pos="9026" w:leader="dot"/>
            </w:tabs>
            <w:rPr/>
          </w:pPr>
          <w:hyperlink w:anchor="__RefHeading___Toc5279591_2142443653">
            <w:r>
              <w:rPr>
                <w:webHidden/>
                <w:rStyle w:val="IndexLink"/>
                <w:rtl w:val="true"/>
              </w:rPr>
              <w:t>ترجمه</w:t>
            </w:r>
            <w:r>
              <w:rPr>
                <w:rStyle w:val="IndexLink"/>
                <w:rtl w:val="true"/>
              </w:rPr>
              <w:t>:</w:t>
              <w:tab/>
            </w:r>
            <w:r>
              <w:rPr>
                <w:rStyle w:val="IndexLink"/>
              </w:rPr>
              <w:t>233</w:t>
            </w:r>
          </w:hyperlink>
        </w:p>
        <w:p>
          <w:pPr>
            <w:pStyle w:val="Contents4"/>
            <w:tabs>
              <w:tab w:val="clear" w:pos="8176"/>
              <w:tab w:val="right" w:pos="9026" w:leader="dot"/>
            </w:tabs>
            <w:rPr/>
          </w:pPr>
          <w:hyperlink w:anchor="__RefHeading___Toc5279593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527959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144</w:t>
            </w:r>
            <w:r>
              <w:rPr>
                <w:rStyle w:val="IndexLink"/>
                <w:rtl w:val="true"/>
              </w:rPr>
              <w:t xml:space="preserve"> </w:t>
            </w:r>
            <w:r>
              <w:rPr>
                <w:rStyle w:val="IndexLink"/>
                <w:rtl w:val="true"/>
              </w:rPr>
              <w:t xml:space="preserve">الی </w:t>
            </w:r>
            <w:r>
              <w:rPr>
                <w:rStyle w:val="IndexLink"/>
              </w:rPr>
              <w:t>145</w:t>
            </w:r>
            <w:r>
              <w:rPr>
                <w:rStyle w:val="IndexLink"/>
                <w:rtl w:val="true"/>
              </w:rPr>
              <w:tab/>
            </w:r>
            <w:r>
              <w:rPr>
                <w:rStyle w:val="IndexLink"/>
              </w:rPr>
              <w:t>240</w:t>
            </w:r>
          </w:hyperlink>
        </w:p>
        <w:p>
          <w:pPr>
            <w:pStyle w:val="Contents4"/>
            <w:tabs>
              <w:tab w:val="clear" w:pos="8176"/>
              <w:tab w:val="right" w:pos="9026" w:leader="dot"/>
            </w:tabs>
            <w:rPr/>
          </w:pPr>
          <w:hyperlink w:anchor="__RefHeading___Toc5279597_2142443653">
            <w:r>
              <w:rPr>
                <w:webHidden/>
                <w:rStyle w:val="IndexLink"/>
                <w:rtl w:val="true"/>
              </w:rPr>
              <w:t>متن</w:t>
            </w:r>
            <w:r>
              <w:rPr>
                <w:rStyle w:val="IndexLink"/>
                <w:rtl w:val="true"/>
              </w:rPr>
              <w:t>:</w:t>
              <w:tab/>
            </w:r>
            <w:r>
              <w:rPr>
                <w:rStyle w:val="IndexLink"/>
              </w:rPr>
              <w:t>240</w:t>
            </w:r>
          </w:hyperlink>
        </w:p>
        <w:p>
          <w:pPr>
            <w:pStyle w:val="Contents4"/>
            <w:tabs>
              <w:tab w:val="clear" w:pos="8176"/>
              <w:tab w:val="right" w:pos="9026" w:leader="dot"/>
            </w:tabs>
            <w:rPr/>
          </w:pPr>
          <w:hyperlink w:anchor="__RefHeading___Toc5279599_2142443653">
            <w:r>
              <w:rPr>
                <w:webHidden/>
                <w:rStyle w:val="IndexLink"/>
                <w:rtl w:val="true"/>
              </w:rPr>
              <w:t>لغات</w:t>
            </w:r>
            <w:r>
              <w:rPr>
                <w:rStyle w:val="IndexLink"/>
                <w:rtl w:val="true"/>
              </w:rPr>
              <w:t>:</w:t>
              <w:tab/>
            </w:r>
            <w:r>
              <w:rPr>
                <w:rStyle w:val="IndexLink"/>
              </w:rPr>
              <w:t>240</w:t>
            </w:r>
          </w:hyperlink>
        </w:p>
        <w:p>
          <w:pPr>
            <w:pStyle w:val="Contents4"/>
            <w:tabs>
              <w:tab w:val="clear" w:pos="8176"/>
              <w:tab w:val="right" w:pos="9026" w:leader="dot"/>
            </w:tabs>
            <w:rPr/>
          </w:pPr>
          <w:hyperlink w:anchor="__RefHeading___Toc5279601_2142443653">
            <w:r>
              <w:rPr>
                <w:webHidden/>
                <w:rStyle w:val="IndexLink"/>
                <w:rtl w:val="true"/>
              </w:rPr>
              <w:t>ترجمه</w:t>
            </w:r>
            <w:r>
              <w:rPr>
                <w:rStyle w:val="IndexLink"/>
                <w:rtl w:val="true"/>
              </w:rPr>
              <w:t>:</w:t>
              <w:tab/>
            </w:r>
            <w:r>
              <w:rPr>
                <w:rStyle w:val="IndexLink"/>
              </w:rPr>
              <w:t>240</w:t>
            </w:r>
          </w:hyperlink>
        </w:p>
        <w:p>
          <w:pPr>
            <w:pStyle w:val="Contents4"/>
            <w:tabs>
              <w:tab w:val="clear" w:pos="8176"/>
              <w:tab w:val="right" w:pos="9026" w:leader="dot"/>
            </w:tabs>
            <w:rPr/>
          </w:pPr>
          <w:hyperlink w:anchor="__RefHeading___Toc5279603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241</w:t>
            </w:r>
          </w:hyperlink>
        </w:p>
        <w:p>
          <w:pPr>
            <w:pStyle w:val="Contents3"/>
            <w:tabs>
              <w:tab w:val="clear" w:pos="8459"/>
              <w:tab w:val="right" w:pos="9026" w:leader="dot"/>
            </w:tabs>
            <w:rPr/>
          </w:pPr>
          <w:hyperlink w:anchor="__RefHeading___Toc527960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146</w:t>
            </w:r>
            <w:r>
              <w:rPr>
                <w:rStyle w:val="IndexLink"/>
                <w:rtl w:val="true"/>
              </w:rPr>
              <w:t xml:space="preserve"> </w:t>
            </w:r>
            <w:r>
              <w:rPr>
                <w:rStyle w:val="IndexLink"/>
                <w:rtl w:val="true"/>
              </w:rPr>
              <w:t xml:space="preserve">الی </w:t>
            </w:r>
            <w:r>
              <w:rPr>
                <w:rStyle w:val="IndexLink"/>
              </w:rPr>
              <w:t>148</w:t>
            </w:r>
            <w:r>
              <w:rPr>
                <w:rStyle w:val="IndexLink"/>
                <w:rtl w:val="true"/>
              </w:rPr>
              <w:tab/>
            </w:r>
            <w:r>
              <w:rPr>
                <w:rStyle w:val="IndexLink"/>
              </w:rPr>
              <w:t>246</w:t>
            </w:r>
          </w:hyperlink>
        </w:p>
        <w:p>
          <w:pPr>
            <w:pStyle w:val="Contents4"/>
            <w:tabs>
              <w:tab w:val="clear" w:pos="8176"/>
              <w:tab w:val="right" w:pos="9026" w:leader="dot"/>
            </w:tabs>
            <w:rPr/>
          </w:pPr>
          <w:hyperlink w:anchor="__RefHeading___Toc5279607_2142443653">
            <w:r>
              <w:rPr>
                <w:webHidden/>
                <w:rStyle w:val="IndexLink"/>
                <w:rtl w:val="true"/>
              </w:rPr>
              <w:t>متن</w:t>
            </w:r>
            <w:r>
              <w:rPr>
                <w:rStyle w:val="IndexLink"/>
                <w:rtl w:val="true"/>
              </w:rPr>
              <w:t>:</w:t>
              <w:tab/>
            </w:r>
            <w:r>
              <w:rPr>
                <w:rStyle w:val="IndexLink"/>
              </w:rPr>
              <w:t>246</w:t>
            </w:r>
          </w:hyperlink>
        </w:p>
        <w:p>
          <w:pPr>
            <w:pStyle w:val="Contents4"/>
            <w:tabs>
              <w:tab w:val="clear" w:pos="8176"/>
              <w:tab w:val="right" w:pos="9026" w:leader="dot"/>
            </w:tabs>
            <w:rPr/>
          </w:pPr>
          <w:hyperlink w:anchor="__RefHeading___Toc5279609_2142443653">
            <w:r>
              <w:rPr>
                <w:webHidden/>
                <w:rStyle w:val="IndexLink"/>
                <w:rtl w:val="true"/>
              </w:rPr>
              <w:t>لغات</w:t>
            </w:r>
            <w:r>
              <w:rPr>
                <w:rStyle w:val="IndexLink"/>
                <w:rtl w:val="true"/>
              </w:rPr>
              <w:t>:</w:t>
              <w:tab/>
            </w:r>
            <w:r>
              <w:rPr>
                <w:rStyle w:val="IndexLink"/>
              </w:rPr>
              <w:t>247</w:t>
            </w:r>
          </w:hyperlink>
        </w:p>
        <w:p>
          <w:pPr>
            <w:pStyle w:val="Contents4"/>
            <w:tabs>
              <w:tab w:val="clear" w:pos="8176"/>
              <w:tab w:val="right" w:pos="9026" w:leader="dot"/>
            </w:tabs>
            <w:rPr/>
          </w:pPr>
          <w:hyperlink w:anchor="__RefHeading___Toc5279611_2142443653">
            <w:r>
              <w:rPr>
                <w:webHidden/>
                <w:rStyle w:val="IndexLink"/>
                <w:rtl w:val="true"/>
              </w:rPr>
              <w:t>ترجمه</w:t>
            </w:r>
            <w:r>
              <w:rPr>
                <w:rStyle w:val="IndexLink"/>
                <w:rtl w:val="true"/>
              </w:rPr>
              <w:t>:</w:t>
              <w:tab/>
            </w:r>
            <w:r>
              <w:rPr>
                <w:rStyle w:val="IndexLink"/>
              </w:rPr>
              <w:t>247</w:t>
            </w:r>
          </w:hyperlink>
        </w:p>
        <w:p>
          <w:pPr>
            <w:pStyle w:val="Contents4"/>
            <w:tabs>
              <w:tab w:val="clear" w:pos="8176"/>
              <w:tab w:val="right" w:pos="9026" w:leader="dot"/>
            </w:tabs>
            <w:rPr/>
          </w:pPr>
          <w:hyperlink w:anchor="__RefHeading___Toc5279613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247</w:t>
            </w:r>
          </w:hyperlink>
        </w:p>
        <w:p>
          <w:pPr>
            <w:pStyle w:val="Contents3"/>
            <w:tabs>
              <w:tab w:val="clear" w:pos="8459"/>
              <w:tab w:val="right" w:pos="9026" w:leader="dot"/>
            </w:tabs>
            <w:rPr/>
          </w:pPr>
          <w:hyperlink w:anchor="__RefHeading___Toc527961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149</w:t>
            </w:r>
            <w:r>
              <w:rPr>
                <w:rStyle w:val="IndexLink"/>
                <w:rtl w:val="true"/>
              </w:rPr>
              <w:t xml:space="preserve"> </w:t>
            </w:r>
            <w:r>
              <w:rPr>
                <w:rStyle w:val="IndexLink"/>
                <w:rtl w:val="true"/>
              </w:rPr>
              <w:t xml:space="preserve">الی </w:t>
            </w:r>
            <w:r>
              <w:rPr>
                <w:rStyle w:val="IndexLink"/>
              </w:rPr>
              <w:t>155</w:t>
            </w:r>
            <w:r>
              <w:rPr>
                <w:rStyle w:val="IndexLink"/>
                <w:rtl w:val="true"/>
              </w:rPr>
              <w:tab/>
            </w:r>
            <w:r>
              <w:rPr>
                <w:rStyle w:val="IndexLink"/>
              </w:rPr>
              <w:t>251</w:t>
            </w:r>
          </w:hyperlink>
        </w:p>
        <w:p>
          <w:pPr>
            <w:pStyle w:val="Contents4"/>
            <w:tabs>
              <w:tab w:val="clear" w:pos="8176"/>
              <w:tab w:val="right" w:pos="9026" w:leader="dot"/>
            </w:tabs>
            <w:rPr/>
          </w:pPr>
          <w:hyperlink w:anchor="__RefHeading___Toc5279617_2142443653">
            <w:r>
              <w:rPr>
                <w:webHidden/>
                <w:rStyle w:val="IndexLink"/>
                <w:rtl w:val="true"/>
              </w:rPr>
              <w:t>متن</w:t>
            </w:r>
            <w:r>
              <w:rPr>
                <w:rStyle w:val="IndexLink"/>
                <w:rtl w:val="true"/>
              </w:rPr>
              <w:t>:</w:t>
              <w:tab/>
            </w:r>
            <w:r>
              <w:rPr>
                <w:rStyle w:val="IndexLink"/>
              </w:rPr>
              <w:t>251</w:t>
            </w:r>
          </w:hyperlink>
        </w:p>
        <w:p>
          <w:pPr>
            <w:pStyle w:val="Contents4"/>
            <w:tabs>
              <w:tab w:val="clear" w:pos="8176"/>
              <w:tab w:val="right" w:pos="9026" w:leader="dot"/>
            </w:tabs>
            <w:rPr/>
          </w:pPr>
          <w:hyperlink w:anchor="__RefHeading___Toc5279619_2142443653">
            <w:r>
              <w:rPr>
                <w:webHidden/>
                <w:rStyle w:val="IndexLink"/>
                <w:rtl w:val="true"/>
              </w:rPr>
              <w:t>لغات</w:t>
            </w:r>
            <w:r>
              <w:rPr>
                <w:rStyle w:val="IndexLink"/>
                <w:rtl w:val="true"/>
              </w:rPr>
              <w:t>:</w:t>
              <w:tab/>
            </w:r>
            <w:r>
              <w:rPr>
                <w:rStyle w:val="IndexLink"/>
              </w:rPr>
              <w:t>251</w:t>
            </w:r>
          </w:hyperlink>
        </w:p>
        <w:p>
          <w:pPr>
            <w:pStyle w:val="Contents4"/>
            <w:tabs>
              <w:tab w:val="clear" w:pos="8176"/>
              <w:tab w:val="right" w:pos="9026" w:leader="dot"/>
            </w:tabs>
            <w:rPr/>
          </w:pPr>
          <w:hyperlink w:anchor="__RefHeading___Toc5279621_2142443653">
            <w:r>
              <w:rPr>
                <w:webHidden/>
                <w:rStyle w:val="IndexLink"/>
                <w:rtl w:val="true"/>
              </w:rPr>
              <w:t>ترجمه</w:t>
            </w:r>
            <w:r>
              <w:rPr>
                <w:rStyle w:val="IndexLink"/>
                <w:rtl w:val="true"/>
              </w:rPr>
              <w:t>:</w:t>
              <w:tab/>
            </w:r>
            <w:r>
              <w:rPr>
                <w:rStyle w:val="IndexLink"/>
              </w:rPr>
              <w:t>252</w:t>
            </w:r>
          </w:hyperlink>
        </w:p>
        <w:p>
          <w:pPr>
            <w:pStyle w:val="Contents4"/>
            <w:tabs>
              <w:tab w:val="clear" w:pos="8176"/>
              <w:tab w:val="right" w:pos="9026" w:leader="dot"/>
            </w:tabs>
            <w:rPr/>
          </w:pPr>
          <w:hyperlink w:anchor="__RefHeading___Toc5279623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254</w:t>
            </w:r>
          </w:hyperlink>
        </w:p>
        <w:p>
          <w:pPr>
            <w:pStyle w:val="Contents3"/>
            <w:tabs>
              <w:tab w:val="clear" w:pos="8459"/>
              <w:tab w:val="right" w:pos="9026" w:leader="dot"/>
            </w:tabs>
            <w:rPr/>
          </w:pPr>
          <w:hyperlink w:anchor="__RefHeading___Toc527962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156</w:t>
            </w:r>
            <w:r>
              <w:rPr>
                <w:rStyle w:val="IndexLink"/>
                <w:rtl w:val="true"/>
              </w:rPr>
              <w:t xml:space="preserve"> </w:t>
            </w:r>
            <w:r>
              <w:rPr>
                <w:rStyle w:val="IndexLink"/>
                <w:rtl w:val="true"/>
              </w:rPr>
              <w:t xml:space="preserve">الی </w:t>
            </w:r>
            <w:r>
              <w:rPr>
                <w:rStyle w:val="IndexLink"/>
              </w:rPr>
              <w:t>158</w:t>
            </w:r>
            <w:r>
              <w:rPr>
                <w:rStyle w:val="IndexLink"/>
                <w:rtl w:val="true"/>
              </w:rPr>
              <w:tab/>
            </w:r>
            <w:r>
              <w:rPr>
                <w:rStyle w:val="IndexLink"/>
              </w:rPr>
              <w:t>256</w:t>
            </w:r>
          </w:hyperlink>
        </w:p>
        <w:p>
          <w:pPr>
            <w:pStyle w:val="Contents4"/>
            <w:tabs>
              <w:tab w:val="clear" w:pos="8176"/>
              <w:tab w:val="right" w:pos="9026" w:leader="dot"/>
            </w:tabs>
            <w:rPr/>
          </w:pPr>
          <w:hyperlink w:anchor="__RefHeading___Toc5279627_2142443653">
            <w:r>
              <w:rPr>
                <w:webHidden/>
                <w:rStyle w:val="IndexLink"/>
                <w:rtl w:val="true"/>
              </w:rPr>
              <w:t>متن</w:t>
            </w:r>
            <w:r>
              <w:rPr>
                <w:rStyle w:val="IndexLink"/>
                <w:rtl w:val="true"/>
              </w:rPr>
              <w:t>:</w:t>
              <w:tab/>
            </w:r>
            <w:r>
              <w:rPr>
                <w:rStyle w:val="IndexLink"/>
              </w:rPr>
              <w:t>256</w:t>
            </w:r>
          </w:hyperlink>
        </w:p>
        <w:p>
          <w:pPr>
            <w:pStyle w:val="Contents4"/>
            <w:tabs>
              <w:tab w:val="clear" w:pos="8176"/>
              <w:tab w:val="right" w:pos="9026" w:leader="dot"/>
            </w:tabs>
            <w:rPr/>
          </w:pPr>
          <w:hyperlink w:anchor="__RefHeading___Toc5279629_2142443653">
            <w:r>
              <w:rPr>
                <w:webHidden/>
                <w:rStyle w:val="IndexLink"/>
                <w:rtl w:val="true"/>
              </w:rPr>
              <w:t>لغات</w:t>
            </w:r>
            <w:r>
              <w:rPr>
                <w:rStyle w:val="IndexLink"/>
                <w:rtl w:val="true"/>
              </w:rPr>
              <w:t>:</w:t>
              <w:tab/>
            </w:r>
            <w:r>
              <w:rPr>
                <w:rStyle w:val="IndexLink"/>
              </w:rPr>
              <w:t>257</w:t>
            </w:r>
          </w:hyperlink>
        </w:p>
        <w:p>
          <w:pPr>
            <w:pStyle w:val="Contents4"/>
            <w:tabs>
              <w:tab w:val="clear" w:pos="8176"/>
              <w:tab w:val="right" w:pos="9026" w:leader="dot"/>
            </w:tabs>
            <w:rPr/>
          </w:pPr>
          <w:hyperlink w:anchor="__RefHeading___Toc5279631_2142443653">
            <w:r>
              <w:rPr>
                <w:webHidden/>
                <w:rStyle w:val="IndexLink"/>
                <w:rtl w:val="true"/>
              </w:rPr>
              <w:t>ترجمه</w:t>
            </w:r>
            <w:r>
              <w:rPr>
                <w:rStyle w:val="IndexLink"/>
                <w:rtl w:val="true"/>
              </w:rPr>
              <w:t>:</w:t>
              <w:tab/>
            </w:r>
            <w:r>
              <w:rPr>
                <w:rStyle w:val="IndexLink"/>
              </w:rPr>
              <w:t>257</w:t>
            </w:r>
          </w:hyperlink>
        </w:p>
        <w:p>
          <w:pPr>
            <w:pStyle w:val="Contents4"/>
            <w:tabs>
              <w:tab w:val="clear" w:pos="8176"/>
              <w:tab w:val="right" w:pos="9026" w:leader="dot"/>
            </w:tabs>
            <w:rPr/>
          </w:pPr>
          <w:hyperlink w:anchor="__RefHeading___Toc5279633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527963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159</w:t>
            </w:r>
            <w:r>
              <w:rPr>
                <w:rStyle w:val="IndexLink"/>
                <w:rtl w:val="true"/>
              </w:rPr>
              <w:t xml:space="preserve"> </w:t>
            </w:r>
            <w:r>
              <w:rPr>
                <w:rStyle w:val="IndexLink"/>
                <w:rtl w:val="true"/>
              </w:rPr>
              <w:t xml:space="preserve">الی </w:t>
            </w:r>
            <w:r>
              <w:rPr>
                <w:rStyle w:val="IndexLink"/>
              </w:rPr>
              <w:t>161</w:t>
            </w:r>
            <w:r>
              <w:rPr>
                <w:rStyle w:val="IndexLink"/>
                <w:rtl w:val="true"/>
              </w:rPr>
              <w:tab/>
            </w:r>
            <w:r>
              <w:rPr>
                <w:rStyle w:val="IndexLink"/>
              </w:rPr>
              <w:t>258</w:t>
            </w:r>
          </w:hyperlink>
        </w:p>
        <w:p>
          <w:pPr>
            <w:pStyle w:val="Contents4"/>
            <w:tabs>
              <w:tab w:val="clear" w:pos="8176"/>
              <w:tab w:val="right" w:pos="9026" w:leader="dot"/>
            </w:tabs>
            <w:rPr/>
          </w:pPr>
          <w:hyperlink w:anchor="__RefHeading___Toc5279637_2142443653">
            <w:r>
              <w:rPr>
                <w:webHidden/>
                <w:rStyle w:val="IndexLink"/>
                <w:rtl w:val="true"/>
              </w:rPr>
              <w:t>متن</w:t>
            </w:r>
            <w:r>
              <w:rPr>
                <w:rStyle w:val="IndexLink"/>
                <w:rtl w:val="true"/>
              </w:rPr>
              <w:t>:</w:t>
              <w:tab/>
            </w:r>
            <w:r>
              <w:rPr>
                <w:rStyle w:val="IndexLink"/>
              </w:rPr>
              <w:t>258</w:t>
            </w:r>
          </w:hyperlink>
        </w:p>
        <w:p>
          <w:pPr>
            <w:pStyle w:val="Contents4"/>
            <w:tabs>
              <w:tab w:val="clear" w:pos="8176"/>
              <w:tab w:val="right" w:pos="9026" w:leader="dot"/>
            </w:tabs>
            <w:rPr/>
          </w:pPr>
          <w:hyperlink w:anchor="__RefHeading___Toc5279639_2142443653">
            <w:r>
              <w:rPr>
                <w:webHidden/>
                <w:rStyle w:val="IndexLink"/>
                <w:rtl w:val="true"/>
              </w:rPr>
              <w:t>لغات</w:t>
            </w:r>
            <w:r>
              <w:rPr>
                <w:rStyle w:val="IndexLink"/>
                <w:rtl w:val="true"/>
              </w:rPr>
              <w:t>:</w:t>
              <w:tab/>
            </w:r>
            <w:r>
              <w:rPr>
                <w:rStyle w:val="IndexLink"/>
              </w:rPr>
              <w:t>259</w:t>
            </w:r>
          </w:hyperlink>
        </w:p>
        <w:p>
          <w:pPr>
            <w:pStyle w:val="Contents4"/>
            <w:tabs>
              <w:tab w:val="clear" w:pos="8176"/>
              <w:tab w:val="right" w:pos="9026" w:leader="dot"/>
            </w:tabs>
            <w:rPr/>
          </w:pPr>
          <w:hyperlink w:anchor="__RefHeading___Toc5279641_2142443653">
            <w:r>
              <w:rPr>
                <w:webHidden/>
                <w:rStyle w:val="IndexLink"/>
                <w:rtl w:val="true"/>
              </w:rPr>
              <w:t>ترجمه</w:t>
            </w:r>
            <w:r>
              <w:rPr>
                <w:rStyle w:val="IndexLink"/>
                <w:rtl w:val="true"/>
              </w:rPr>
              <w:t>:</w:t>
              <w:tab/>
            </w:r>
            <w:r>
              <w:rPr>
                <w:rStyle w:val="IndexLink"/>
              </w:rPr>
              <w:t>259</w:t>
            </w:r>
          </w:hyperlink>
        </w:p>
        <w:p>
          <w:pPr>
            <w:pStyle w:val="Contents4"/>
            <w:tabs>
              <w:tab w:val="clear" w:pos="8176"/>
              <w:tab w:val="right" w:pos="9026" w:leader="dot"/>
            </w:tabs>
            <w:rPr/>
          </w:pPr>
          <w:hyperlink w:anchor="__RefHeading___Toc5279643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527964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162</w:t>
            </w:r>
            <w:r>
              <w:rPr>
                <w:rStyle w:val="IndexLink"/>
                <w:rtl w:val="true"/>
              </w:rPr>
              <w:t xml:space="preserve"> </w:t>
            </w:r>
            <w:r>
              <w:rPr>
                <w:rStyle w:val="IndexLink"/>
                <w:rtl w:val="true"/>
              </w:rPr>
              <w:t xml:space="preserve">الی </w:t>
            </w:r>
            <w:r>
              <w:rPr>
                <w:rStyle w:val="IndexLink"/>
              </w:rPr>
              <w:t>164</w:t>
            </w:r>
            <w:r>
              <w:rPr>
                <w:rStyle w:val="IndexLink"/>
                <w:rtl w:val="true"/>
              </w:rPr>
              <w:tab/>
            </w:r>
            <w:r>
              <w:rPr>
                <w:rStyle w:val="IndexLink"/>
              </w:rPr>
              <w:t>265</w:t>
            </w:r>
          </w:hyperlink>
        </w:p>
        <w:p>
          <w:pPr>
            <w:pStyle w:val="Contents4"/>
            <w:tabs>
              <w:tab w:val="clear" w:pos="8176"/>
              <w:tab w:val="right" w:pos="9026" w:leader="dot"/>
            </w:tabs>
            <w:rPr/>
          </w:pPr>
          <w:hyperlink w:anchor="__RefHeading___Toc5279647_2142443653">
            <w:r>
              <w:rPr>
                <w:webHidden/>
                <w:rStyle w:val="IndexLink"/>
                <w:rtl w:val="true"/>
              </w:rPr>
              <w:t>متن</w:t>
            </w:r>
            <w:r>
              <w:rPr>
                <w:rStyle w:val="IndexLink"/>
                <w:rtl w:val="true"/>
              </w:rPr>
              <w:t>:</w:t>
              <w:tab/>
            </w:r>
            <w:r>
              <w:rPr>
                <w:rStyle w:val="IndexLink"/>
              </w:rPr>
              <w:t>265</w:t>
            </w:r>
          </w:hyperlink>
        </w:p>
        <w:p>
          <w:pPr>
            <w:pStyle w:val="Contents4"/>
            <w:tabs>
              <w:tab w:val="clear" w:pos="8176"/>
              <w:tab w:val="right" w:pos="9026" w:leader="dot"/>
            </w:tabs>
            <w:rPr/>
          </w:pPr>
          <w:hyperlink w:anchor="__RefHeading___Toc5279649_2142443653">
            <w:r>
              <w:rPr>
                <w:webHidden/>
                <w:rStyle w:val="IndexLink"/>
                <w:rtl w:val="true"/>
              </w:rPr>
              <w:t>لغات</w:t>
            </w:r>
            <w:r>
              <w:rPr>
                <w:rStyle w:val="IndexLink"/>
                <w:rtl w:val="true"/>
              </w:rPr>
              <w:t>:</w:t>
              <w:tab/>
            </w:r>
            <w:r>
              <w:rPr>
                <w:rStyle w:val="IndexLink"/>
              </w:rPr>
              <w:t>265</w:t>
            </w:r>
          </w:hyperlink>
        </w:p>
        <w:p>
          <w:pPr>
            <w:pStyle w:val="Contents4"/>
            <w:tabs>
              <w:tab w:val="clear" w:pos="8176"/>
              <w:tab w:val="right" w:pos="9026" w:leader="dot"/>
            </w:tabs>
            <w:rPr/>
          </w:pPr>
          <w:hyperlink w:anchor="__RefHeading___Toc5279651_2142443653">
            <w:r>
              <w:rPr>
                <w:webHidden/>
                <w:rStyle w:val="IndexLink"/>
                <w:rtl w:val="true"/>
              </w:rPr>
              <w:t>ترجمه</w:t>
            </w:r>
            <w:r>
              <w:rPr>
                <w:rStyle w:val="IndexLink"/>
                <w:rtl w:val="true"/>
              </w:rPr>
              <w:t>:</w:t>
              <w:tab/>
            </w:r>
            <w:r>
              <w:rPr>
                <w:rStyle w:val="IndexLink"/>
              </w:rPr>
              <w:t>266</w:t>
            </w:r>
          </w:hyperlink>
        </w:p>
        <w:p>
          <w:pPr>
            <w:pStyle w:val="Contents4"/>
            <w:tabs>
              <w:tab w:val="clear" w:pos="8176"/>
              <w:tab w:val="right" w:pos="9026" w:leader="dot"/>
            </w:tabs>
            <w:rPr/>
          </w:pPr>
          <w:hyperlink w:anchor="__RefHeading___Toc5279653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527965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165</w:t>
            </w:r>
            <w:r>
              <w:rPr>
                <w:rStyle w:val="IndexLink"/>
                <w:rtl w:val="true"/>
              </w:rPr>
              <w:t xml:space="preserve"> </w:t>
            </w:r>
            <w:r>
              <w:rPr>
                <w:rStyle w:val="IndexLink"/>
                <w:rtl w:val="true"/>
              </w:rPr>
              <w:t xml:space="preserve">الی </w:t>
            </w:r>
            <w:r>
              <w:rPr>
                <w:rStyle w:val="IndexLink"/>
              </w:rPr>
              <w:t>168</w:t>
            </w:r>
            <w:r>
              <w:rPr>
                <w:rStyle w:val="IndexLink"/>
                <w:rtl w:val="true"/>
              </w:rPr>
              <w:tab/>
            </w:r>
            <w:r>
              <w:rPr>
                <w:rStyle w:val="IndexLink"/>
              </w:rPr>
              <w:t>268</w:t>
            </w:r>
          </w:hyperlink>
        </w:p>
        <w:p>
          <w:pPr>
            <w:pStyle w:val="Contents4"/>
            <w:tabs>
              <w:tab w:val="clear" w:pos="8176"/>
              <w:tab w:val="right" w:pos="9026" w:leader="dot"/>
            </w:tabs>
            <w:rPr/>
          </w:pPr>
          <w:hyperlink w:anchor="__RefHeading___Toc5279657_2142443653">
            <w:r>
              <w:rPr>
                <w:webHidden/>
                <w:rStyle w:val="IndexLink"/>
                <w:rtl w:val="true"/>
              </w:rPr>
              <w:t>متن</w:t>
            </w:r>
            <w:r>
              <w:rPr>
                <w:rStyle w:val="IndexLink"/>
                <w:rtl w:val="true"/>
              </w:rPr>
              <w:t>:</w:t>
              <w:tab/>
            </w:r>
            <w:r>
              <w:rPr>
                <w:rStyle w:val="IndexLink"/>
              </w:rPr>
              <w:t>268</w:t>
            </w:r>
          </w:hyperlink>
        </w:p>
        <w:p>
          <w:pPr>
            <w:pStyle w:val="Contents4"/>
            <w:tabs>
              <w:tab w:val="clear" w:pos="8176"/>
              <w:tab w:val="right" w:pos="9026" w:leader="dot"/>
            </w:tabs>
            <w:rPr/>
          </w:pPr>
          <w:hyperlink w:anchor="__RefHeading___Toc5279659_2142443653">
            <w:r>
              <w:rPr>
                <w:webHidden/>
                <w:rStyle w:val="IndexLink"/>
                <w:rtl w:val="true"/>
              </w:rPr>
              <w:t>لغات</w:t>
            </w:r>
            <w:r>
              <w:rPr>
                <w:rStyle w:val="IndexLink"/>
                <w:rtl w:val="true"/>
              </w:rPr>
              <w:t>:</w:t>
              <w:tab/>
            </w:r>
            <w:r>
              <w:rPr>
                <w:rStyle w:val="IndexLink"/>
              </w:rPr>
              <w:t>269</w:t>
            </w:r>
          </w:hyperlink>
        </w:p>
        <w:p>
          <w:pPr>
            <w:pStyle w:val="Contents4"/>
            <w:tabs>
              <w:tab w:val="clear" w:pos="8176"/>
              <w:tab w:val="right" w:pos="9026" w:leader="dot"/>
            </w:tabs>
            <w:rPr/>
          </w:pPr>
          <w:hyperlink w:anchor="__RefHeading___Toc5279661_2142443653">
            <w:r>
              <w:rPr>
                <w:webHidden/>
                <w:rStyle w:val="IndexLink"/>
                <w:rtl w:val="true"/>
              </w:rPr>
              <w:t>ترجمه</w:t>
            </w:r>
            <w:r>
              <w:rPr>
                <w:rStyle w:val="IndexLink"/>
                <w:rtl w:val="true"/>
              </w:rPr>
              <w:t>:</w:t>
              <w:tab/>
            </w:r>
            <w:r>
              <w:rPr>
                <w:rStyle w:val="IndexLink"/>
              </w:rPr>
              <w:t>269</w:t>
            </w:r>
          </w:hyperlink>
        </w:p>
        <w:p>
          <w:pPr>
            <w:pStyle w:val="Contents4"/>
            <w:tabs>
              <w:tab w:val="clear" w:pos="8176"/>
              <w:tab w:val="right" w:pos="9026" w:leader="dot"/>
            </w:tabs>
            <w:rPr/>
          </w:pPr>
          <w:hyperlink w:anchor="__RefHeading___Toc5279663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527966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169</w:t>
            </w:r>
            <w:r>
              <w:rPr>
                <w:rStyle w:val="IndexLink"/>
                <w:rtl w:val="true"/>
              </w:rPr>
              <w:t xml:space="preserve"> </w:t>
            </w:r>
            <w:r>
              <w:rPr>
                <w:rStyle w:val="IndexLink"/>
                <w:rtl w:val="true"/>
              </w:rPr>
              <w:t xml:space="preserve">الی </w:t>
            </w:r>
            <w:r>
              <w:rPr>
                <w:rStyle w:val="IndexLink"/>
              </w:rPr>
              <w:t>175</w:t>
            </w:r>
            <w:r>
              <w:rPr>
                <w:rStyle w:val="IndexLink"/>
                <w:rtl w:val="true"/>
              </w:rPr>
              <w:tab/>
            </w:r>
            <w:r>
              <w:rPr>
                <w:rStyle w:val="IndexLink"/>
              </w:rPr>
              <w:t>271</w:t>
            </w:r>
          </w:hyperlink>
        </w:p>
        <w:p>
          <w:pPr>
            <w:pStyle w:val="Contents4"/>
            <w:tabs>
              <w:tab w:val="clear" w:pos="8176"/>
              <w:tab w:val="right" w:pos="9026" w:leader="dot"/>
            </w:tabs>
            <w:rPr/>
          </w:pPr>
          <w:hyperlink w:anchor="__RefHeading___Toc5279667_2142443653">
            <w:r>
              <w:rPr>
                <w:webHidden/>
                <w:rStyle w:val="IndexLink"/>
                <w:rtl w:val="true"/>
              </w:rPr>
              <w:t>متن</w:t>
            </w:r>
            <w:r>
              <w:rPr>
                <w:rStyle w:val="IndexLink"/>
                <w:rtl w:val="true"/>
              </w:rPr>
              <w:t>:</w:t>
              <w:tab/>
            </w:r>
            <w:r>
              <w:rPr>
                <w:rStyle w:val="IndexLink"/>
              </w:rPr>
              <w:t>271</w:t>
            </w:r>
          </w:hyperlink>
        </w:p>
        <w:p>
          <w:pPr>
            <w:pStyle w:val="Contents4"/>
            <w:tabs>
              <w:tab w:val="clear" w:pos="8176"/>
              <w:tab w:val="right" w:pos="9026" w:leader="dot"/>
            </w:tabs>
            <w:rPr/>
          </w:pPr>
          <w:hyperlink w:anchor="__RefHeading___Toc5279669_2142443653">
            <w:r>
              <w:rPr>
                <w:webHidden/>
                <w:rStyle w:val="IndexLink"/>
                <w:rtl w:val="true"/>
              </w:rPr>
              <w:t>لغات</w:t>
            </w:r>
            <w:r>
              <w:rPr>
                <w:rStyle w:val="IndexLink"/>
                <w:rtl w:val="true"/>
              </w:rPr>
              <w:t>:</w:t>
              <w:tab/>
            </w:r>
            <w:r>
              <w:rPr>
                <w:rStyle w:val="IndexLink"/>
              </w:rPr>
              <w:t>272</w:t>
            </w:r>
          </w:hyperlink>
        </w:p>
        <w:p>
          <w:pPr>
            <w:pStyle w:val="Contents4"/>
            <w:tabs>
              <w:tab w:val="clear" w:pos="8176"/>
              <w:tab w:val="right" w:pos="9026" w:leader="dot"/>
            </w:tabs>
            <w:rPr/>
          </w:pPr>
          <w:hyperlink w:anchor="__RefHeading___Toc5279671_2142443653">
            <w:r>
              <w:rPr>
                <w:webHidden/>
                <w:rStyle w:val="IndexLink"/>
                <w:rtl w:val="true"/>
              </w:rPr>
              <w:t>ترجمه</w:t>
            </w:r>
            <w:r>
              <w:rPr>
                <w:rStyle w:val="IndexLink"/>
                <w:rtl w:val="true"/>
              </w:rPr>
              <w:t>:</w:t>
              <w:tab/>
            </w:r>
            <w:r>
              <w:rPr>
                <w:rStyle w:val="IndexLink"/>
              </w:rPr>
              <w:t>272</w:t>
            </w:r>
          </w:hyperlink>
        </w:p>
        <w:p>
          <w:pPr>
            <w:pStyle w:val="Contents4"/>
            <w:tabs>
              <w:tab w:val="clear" w:pos="8176"/>
              <w:tab w:val="right" w:pos="9026" w:leader="dot"/>
            </w:tabs>
            <w:rPr/>
          </w:pPr>
          <w:hyperlink w:anchor="__RefHeading___Toc5279673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273</w:t>
            </w:r>
          </w:hyperlink>
        </w:p>
        <w:p>
          <w:pPr>
            <w:pStyle w:val="Contents3"/>
            <w:tabs>
              <w:tab w:val="clear" w:pos="8459"/>
              <w:tab w:val="right" w:pos="9026" w:leader="dot"/>
            </w:tabs>
            <w:rPr/>
          </w:pPr>
          <w:hyperlink w:anchor="__RefHeading___Toc527967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176</w:t>
            </w:r>
            <w:r>
              <w:rPr>
                <w:rStyle w:val="IndexLink"/>
                <w:rtl w:val="true"/>
              </w:rPr>
              <w:t xml:space="preserve"> </w:t>
            </w:r>
            <w:r>
              <w:rPr>
                <w:rStyle w:val="IndexLink"/>
                <w:rtl w:val="true"/>
              </w:rPr>
              <w:t xml:space="preserve">الی </w:t>
            </w:r>
            <w:r>
              <w:rPr>
                <w:rStyle w:val="IndexLink"/>
              </w:rPr>
              <w:t>179</w:t>
            </w:r>
            <w:r>
              <w:rPr>
                <w:rStyle w:val="IndexLink"/>
                <w:rtl w:val="true"/>
              </w:rPr>
              <w:tab/>
            </w:r>
            <w:r>
              <w:rPr>
                <w:rStyle w:val="IndexLink"/>
              </w:rPr>
              <w:t>277</w:t>
            </w:r>
          </w:hyperlink>
        </w:p>
        <w:p>
          <w:pPr>
            <w:pStyle w:val="Contents4"/>
            <w:tabs>
              <w:tab w:val="clear" w:pos="8176"/>
              <w:tab w:val="right" w:pos="9026" w:leader="dot"/>
            </w:tabs>
            <w:rPr/>
          </w:pPr>
          <w:hyperlink w:anchor="__RefHeading___Toc5279677_2142443653">
            <w:r>
              <w:rPr>
                <w:webHidden/>
                <w:rStyle w:val="IndexLink"/>
                <w:rtl w:val="true"/>
              </w:rPr>
              <w:t>متن</w:t>
            </w:r>
            <w:r>
              <w:rPr>
                <w:rStyle w:val="IndexLink"/>
                <w:rtl w:val="true"/>
              </w:rPr>
              <w:t>:</w:t>
              <w:tab/>
            </w:r>
            <w:r>
              <w:rPr>
                <w:rStyle w:val="IndexLink"/>
              </w:rPr>
              <w:t>277</w:t>
            </w:r>
          </w:hyperlink>
        </w:p>
        <w:p>
          <w:pPr>
            <w:pStyle w:val="Contents4"/>
            <w:tabs>
              <w:tab w:val="clear" w:pos="8176"/>
              <w:tab w:val="right" w:pos="9026" w:leader="dot"/>
            </w:tabs>
            <w:rPr/>
          </w:pPr>
          <w:hyperlink w:anchor="__RefHeading___Toc5279679_2142443653">
            <w:r>
              <w:rPr>
                <w:webHidden/>
                <w:rStyle w:val="IndexLink"/>
                <w:rtl w:val="true"/>
              </w:rPr>
              <w:t>لغات</w:t>
            </w:r>
            <w:r>
              <w:rPr>
                <w:rStyle w:val="IndexLink"/>
                <w:rtl w:val="true"/>
              </w:rPr>
              <w:t>:</w:t>
              <w:tab/>
            </w:r>
            <w:r>
              <w:rPr>
                <w:rStyle w:val="IndexLink"/>
              </w:rPr>
              <w:t>277</w:t>
            </w:r>
          </w:hyperlink>
        </w:p>
        <w:p>
          <w:pPr>
            <w:pStyle w:val="Contents4"/>
            <w:tabs>
              <w:tab w:val="clear" w:pos="8176"/>
              <w:tab w:val="right" w:pos="9026" w:leader="dot"/>
            </w:tabs>
            <w:rPr/>
          </w:pPr>
          <w:hyperlink w:anchor="__RefHeading___Toc5279681_2142443653">
            <w:r>
              <w:rPr>
                <w:webHidden/>
                <w:rStyle w:val="IndexLink"/>
                <w:rtl w:val="true"/>
              </w:rPr>
              <w:t>ترجمه</w:t>
            </w:r>
            <w:r>
              <w:rPr>
                <w:rStyle w:val="IndexLink"/>
                <w:rtl w:val="true"/>
              </w:rPr>
              <w:t>:</w:t>
              <w:tab/>
            </w:r>
            <w:r>
              <w:rPr>
                <w:rStyle w:val="IndexLink"/>
              </w:rPr>
              <w:t>277</w:t>
            </w:r>
          </w:hyperlink>
        </w:p>
        <w:p>
          <w:pPr>
            <w:pStyle w:val="Contents4"/>
            <w:tabs>
              <w:tab w:val="clear" w:pos="8176"/>
              <w:tab w:val="right" w:pos="9026" w:leader="dot"/>
            </w:tabs>
            <w:rPr/>
          </w:pPr>
          <w:hyperlink w:anchor="__RefHeading___Toc5279683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527968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180</w:t>
            </w:r>
            <w:r>
              <w:rPr>
                <w:rStyle w:val="IndexLink"/>
                <w:rtl w:val="true"/>
              </w:rPr>
              <w:t xml:space="preserve"> </w:t>
            </w:r>
            <w:r>
              <w:rPr>
                <w:rStyle w:val="IndexLink"/>
                <w:rtl w:val="true"/>
              </w:rPr>
              <w:t xml:space="preserve">الی </w:t>
            </w:r>
            <w:r>
              <w:rPr>
                <w:rStyle w:val="IndexLink"/>
              </w:rPr>
              <w:t>183</w:t>
            </w:r>
            <w:r>
              <w:rPr>
                <w:rStyle w:val="IndexLink"/>
                <w:rtl w:val="true"/>
              </w:rPr>
              <w:tab/>
            </w:r>
            <w:r>
              <w:rPr>
                <w:rStyle w:val="IndexLink"/>
              </w:rPr>
              <w:t>279</w:t>
            </w:r>
          </w:hyperlink>
        </w:p>
        <w:p>
          <w:pPr>
            <w:pStyle w:val="Contents4"/>
            <w:tabs>
              <w:tab w:val="clear" w:pos="8176"/>
              <w:tab w:val="right" w:pos="9026" w:leader="dot"/>
            </w:tabs>
            <w:rPr/>
          </w:pPr>
          <w:hyperlink w:anchor="__RefHeading___Toc5279687_2142443653">
            <w:r>
              <w:rPr>
                <w:webHidden/>
                <w:rStyle w:val="IndexLink"/>
                <w:rtl w:val="true"/>
              </w:rPr>
              <w:t>متن</w:t>
            </w:r>
            <w:r>
              <w:rPr>
                <w:rStyle w:val="IndexLink"/>
                <w:rtl w:val="true"/>
              </w:rPr>
              <w:t>:</w:t>
              <w:tab/>
            </w:r>
            <w:r>
              <w:rPr>
                <w:rStyle w:val="IndexLink"/>
              </w:rPr>
              <w:t>279</w:t>
            </w:r>
          </w:hyperlink>
        </w:p>
        <w:p>
          <w:pPr>
            <w:pStyle w:val="Contents4"/>
            <w:tabs>
              <w:tab w:val="clear" w:pos="8176"/>
              <w:tab w:val="right" w:pos="9026" w:leader="dot"/>
            </w:tabs>
            <w:rPr/>
          </w:pPr>
          <w:hyperlink w:anchor="__RefHeading___Toc5279689_2142443653">
            <w:r>
              <w:rPr>
                <w:webHidden/>
                <w:rStyle w:val="IndexLink"/>
                <w:rtl w:val="true"/>
              </w:rPr>
              <w:t>لغات</w:t>
            </w:r>
            <w:r>
              <w:rPr>
                <w:rStyle w:val="IndexLink"/>
                <w:rtl w:val="true"/>
              </w:rPr>
              <w:t>:</w:t>
              <w:tab/>
            </w:r>
            <w:r>
              <w:rPr>
                <w:rStyle w:val="IndexLink"/>
              </w:rPr>
              <w:t>280</w:t>
            </w:r>
          </w:hyperlink>
        </w:p>
        <w:p>
          <w:pPr>
            <w:pStyle w:val="Contents4"/>
            <w:tabs>
              <w:tab w:val="clear" w:pos="8176"/>
              <w:tab w:val="right" w:pos="9026" w:leader="dot"/>
            </w:tabs>
            <w:rPr/>
          </w:pPr>
          <w:hyperlink w:anchor="__RefHeading___Toc5279691_2142443653">
            <w:r>
              <w:rPr>
                <w:webHidden/>
                <w:rStyle w:val="IndexLink"/>
                <w:rtl w:val="true"/>
              </w:rPr>
              <w:t>ترجمه</w:t>
            </w:r>
            <w:r>
              <w:rPr>
                <w:rStyle w:val="IndexLink"/>
                <w:rtl w:val="true"/>
              </w:rPr>
              <w:t>:</w:t>
              <w:tab/>
            </w:r>
            <w:r>
              <w:rPr>
                <w:rStyle w:val="IndexLink"/>
              </w:rPr>
              <w:t>280</w:t>
            </w:r>
          </w:hyperlink>
        </w:p>
        <w:p>
          <w:pPr>
            <w:pStyle w:val="Contents4"/>
            <w:tabs>
              <w:tab w:val="clear" w:pos="8176"/>
              <w:tab w:val="right" w:pos="9026" w:leader="dot"/>
            </w:tabs>
            <w:rPr/>
          </w:pPr>
          <w:hyperlink w:anchor="__RefHeading___Toc5279693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527969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184</w:t>
            </w:r>
            <w:r>
              <w:rPr>
                <w:rStyle w:val="IndexLink"/>
                <w:rtl w:val="true"/>
              </w:rPr>
              <w:t xml:space="preserve"> </w:t>
            </w:r>
            <w:r>
              <w:rPr>
                <w:rStyle w:val="IndexLink"/>
                <w:rtl w:val="true"/>
              </w:rPr>
              <w:t xml:space="preserve">الی </w:t>
            </w:r>
            <w:r>
              <w:rPr>
                <w:rStyle w:val="IndexLink"/>
              </w:rPr>
              <w:t>186</w:t>
            </w:r>
            <w:r>
              <w:rPr>
                <w:rStyle w:val="IndexLink"/>
                <w:rtl w:val="true"/>
              </w:rPr>
              <w:tab/>
            </w:r>
            <w:r>
              <w:rPr>
                <w:rStyle w:val="IndexLink"/>
              </w:rPr>
              <w:t>284</w:t>
            </w:r>
          </w:hyperlink>
        </w:p>
        <w:p>
          <w:pPr>
            <w:pStyle w:val="Contents4"/>
            <w:tabs>
              <w:tab w:val="clear" w:pos="8176"/>
              <w:tab w:val="right" w:pos="9026" w:leader="dot"/>
            </w:tabs>
            <w:rPr/>
          </w:pPr>
          <w:hyperlink w:anchor="__RefHeading___Toc5279697_2142443653">
            <w:r>
              <w:rPr>
                <w:webHidden/>
                <w:rStyle w:val="IndexLink"/>
                <w:rtl w:val="true"/>
              </w:rPr>
              <w:t>متن</w:t>
            </w:r>
            <w:r>
              <w:rPr>
                <w:rStyle w:val="IndexLink"/>
                <w:rtl w:val="true"/>
              </w:rPr>
              <w:t>:</w:t>
              <w:tab/>
            </w:r>
            <w:r>
              <w:rPr>
                <w:rStyle w:val="IndexLink"/>
              </w:rPr>
              <w:t>284</w:t>
            </w:r>
          </w:hyperlink>
        </w:p>
        <w:p>
          <w:pPr>
            <w:pStyle w:val="Contents4"/>
            <w:tabs>
              <w:tab w:val="clear" w:pos="8176"/>
              <w:tab w:val="right" w:pos="9026" w:leader="dot"/>
            </w:tabs>
            <w:rPr/>
          </w:pPr>
          <w:hyperlink w:anchor="__RefHeading___Toc5279699_2142443653">
            <w:r>
              <w:rPr>
                <w:webHidden/>
                <w:rStyle w:val="IndexLink"/>
                <w:rtl w:val="true"/>
              </w:rPr>
              <w:t>لغات</w:t>
            </w:r>
            <w:r>
              <w:rPr>
                <w:rStyle w:val="IndexLink"/>
                <w:rtl w:val="true"/>
              </w:rPr>
              <w:t>:</w:t>
              <w:tab/>
            </w:r>
            <w:r>
              <w:rPr>
                <w:rStyle w:val="IndexLink"/>
              </w:rPr>
              <w:t>285</w:t>
            </w:r>
          </w:hyperlink>
        </w:p>
        <w:p>
          <w:pPr>
            <w:pStyle w:val="Contents4"/>
            <w:tabs>
              <w:tab w:val="clear" w:pos="8176"/>
              <w:tab w:val="right" w:pos="9026" w:leader="dot"/>
            </w:tabs>
            <w:rPr/>
          </w:pPr>
          <w:hyperlink w:anchor="__RefHeading___Toc5279701_2142443653">
            <w:r>
              <w:rPr>
                <w:webHidden/>
                <w:rStyle w:val="IndexLink"/>
                <w:rtl w:val="true"/>
              </w:rPr>
              <w:t>ترجمه</w:t>
            </w:r>
            <w:r>
              <w:rPr>
                <w:rStyle w:val="IndexLink"/>
                <w:rtl w:val="true"/>
              </w:rPr>
              <w:t>:</w:t>
              <w:tab/>
            </w:r>
            <w:r>
              <w:rPr>
                <w:rStyle w:val="IndexLink"/>
              </w:rPr>
              <w:t>285</w:t>
            </w:r>
          </w:hyperlink>
        </w:p>
        <w:p>
          <w:pPr>
            <w:pStyle w:val="Contents4"/>
            <w:tabs>
              <w:tab w:val="clear" w:pos="8176"/>
              <w:tab w:val="right" w:pos="9026" w:leader="dot"/>
            </w:tabs>
            <w:rPr/>
          </w:pPr>
          <w:hyperlink w:anchor="__RefHeading___Toc5279703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527970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187</w:t>
            </w:r>
            <w:r>
              <w:rPr>
                <w:rStyle w:val="IndexLink"/>
                <w:rtl w:val="true"/>
              </w:rPr>
              <w:t xml:space="preserve"> </w:t>
            </w:r>
            <w:r>
              <w:rPr>
                <w:rStyle w:val="IndexLink"/>
                <w:rtl w:val="true"/>
              </w:rPr>
              <w:t xml:space="preserve">الی </w:t>
            </w:r>
            <w:r>
              <w:rPr>
                <w:rStyle w:val="IndexLink"/>
              </w:rPr>
              <w:t>189</w:t>
            </w:r>
            <w:r>
              <w:rPr>
                <w:rStyle w:val="IndexLink"/>
                <w:rtl w:val="true"/>
              </w:rPr>
              <w:tab/>
            </w:r>
            <w:r>
              <w:rPr>
                <w:rStyle w:val="IndexLink"/>
              </w:rPr>
              <w:t>291</w:t>
            </w:r>
          </w:hyperlink>
        </w:p>
        <w:p>
          <w:pPr>
            <w:pStyle w:val="Contents4"/>
            <w:tabs>
              <w:tab w:val="clear" w:pos="8176"/>
              <w:tab w:val="right" w:pos="9026" w:leader="dot"/>
            </w:tabs>
            <w:rPr/>
          </w:pPr>
          <w:hyperlink w:anchor="__RefHeading___Toc5279707_2142443653">
            <w:r>
              <w:rPr>
                <w:webHidden/>
                <w:rStyle w:val="IndexLink"/>
                <w:rtl w:val="true"/>
              </w:rPr>
              <w:t>متن</w:t>
            </w:r>
            <w:r>
              <w:rPr>
                <w:rStyle w:val="IndexLink"/>
                <w:rtl w:val="true"/>
              </w:rPr>
              <w:t>:</w:t>
              <w:tab/>
            </w:r>
            <w:r>
              <w:rPr>
                <w:rStyle w:val="IndexLink"/>
              </w:rPr>
              <w:t>291</w:t>
            </w:r>
          </w:hyperlink>
        </w:p>
        <w:p>
          <w:pPr>
            <w:pStyle w:val="Contents4"/>
            <w:tabs>
              <w:tab w:val="clear" w:pos="8176"/>
              <w:tab w:val="right" w:pos="9026" w:leader="dot"/>
            </w:tabs>
            <w:rPr/>
          </w:pPr>
          <w:hyperlink w:anchor="__RefHeading___Toc5279709_2142443653">
            <w:r>
              <w:rPr>
                <w:webHidden/>
                <w:rStyle w:val="IndexLink"/>
                <w:rtl w:val="true"/>
              </w:rPr>
              <w:t>لغات</w:t>
            </w:r>
            <w:r>
              <w:rPr>
                <w:rStyle w:val="IndexLink"/>
                <w:rtl w:val="true"/>
              </w:rPr>
              <w:t>:</w:t>
              <w:tab/>
            </w:r>
            <w:r>
              <w:rPr>
                <w:rStyle w:val="IndexLink"/>
              </w:rPr>
              <w:t>291</w:t>
            </w:r>
          </w:hyperlink>
        </w:p>
        <w:p>
          <w:pPr>
            <w:pStyle w:val="Contents4"/>
            <w:tabs>
              <w:tab w:val="clear" w:pos="8176"/>
              <w:tab w:val="right" w:pos="9026" w:leader="dot"/>
            </w:tabs>
            <w:rPr/>
          </w:pPr>
          <w:hyperlink w:anchor="__RefHeading___Toc5279711_2142443653">
            <w:r>
              <w:rPr>
                <w:webHidden/>
                <w:rStyle w:val="IndexLink"/>
                <w:rtl w:val="true"/>
              </w:rPr>
              <w:t>ترجمه</w:t>
            </w:r>
            <w:r>
              <w:rPr>
                <w:rStyle w:val="IndexLink"/>
                <w:rtl w:val="true"/>
              </w:rPr>
              <w:t>:</w:t>
              <w:tab/>
            </w:r>
            <w:r>
              <w:rPr>
                <w:rStyle w:val="IndexLink"/>
              </w:rPr>
              <w:t>292</w:t>
            </w:r>
          </w:hyperlink>
        </w:p>
        <w:p>
          <w:pPr>
            <w:pStyle w:val="Contents4"/>
            <w:tabs>
              <w:tab w:val="clear" w:pos="8176"/>
              <w:tab w:val="right" w:pos="9026" w:leader="dot"/>
            </w:tabs>
            <w:rPr/>
          </w:pPr>
          <w:hyperlink w:anchor="__RefHeading___Toc5279713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5279715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190</w:t>
            </w:r>
            <w:r>
              <w:rPr>
                <w:rStyle w:val="IndexLink"/>
                <w:rtl w:val="true"/>
              </w:rPr>
              <w:t xml:space="preserve"> </w:t>
            </w:r>
            <w:r>
              <w:rPr>
                <w:rStyle w:val="IndexLink"/>
                <w:rtl w:val="true"/>
              </w:rPr>
              <w:t xml:space="preserve">الی </w:t>
            </w:r>
            <w:r>
              <w:rPr>
                <w:rStyle w:val="IndexLink"/>
              </w:rPr>
              <w:t>195</w:t>
            </w:r>
            <w:r>
              <w:rPr>
                <w:rStyle w:val="IndexLink"/>
                <w:rtl w:val="true"/>
              </w:rPr>
              <w:tab/>
            </w:r>
            <w:r>
              <w:rPr>
                <w:rStyle w:val="IndexLink"/>
              </w:rPr>
              <w:t>293</w:t>
            </w:r>
          </w:hyperlink>
        </w:p>
        <w:p>
          <w:pPr>
            <w:pStyle w:val="Contents4"/>
            <w:tabs>
              <w:tab w:val="clear" w:pos="8176"/>
              <w:tab w:val="right" w:pos="9026" w:leader="dot"/>
            </w:tabs>
            <w:rPr/>
          </w:pPr>
          <w:hyperlink w:anchor="__RefHeading___Toc5279717_2142443653">
            <w:r>
              <w:rPr>
                <w:webHidden/>
                <w:rStyle w:val="IndexLink"/>
                <w:rtl w:val="true"/>
              </w:rPr>
              <w:t>متن</w:t>
            </w:r>
            <w:r>
              <w:rPr>
                <w:rStyle w:val="IndexLink"/>
                <w:rtl w:val="true"/>
              </w:rPr>
              <w:t>:</w:t>
              <w:tab/>
            </w:r>
            <w:r>
              <w:rPr>
                <w:rStyle w:val="IndexLink"/>
              </w:rPr>
              <w:t>293</w:t>
            </w:r>
          </w:hyperlink>
        </w:p>
        <w:p>
          <w:pPr>
            <w:pStyle w:val="Contents4"/>
            <w:tabs>
              <w:tab w:val="clear" w:pos="8176"/>
              <w:tab w:val="right" w:pos="9026" w:leader="dot"/>
            </w:tabs>
            <w:rPr/>
          </w:pPr>
          <w:hyperlink w:anchor="__RefHeading___Toc5279719_2142443653">
            <w:r>
              <w:rPr>
                <w:webHidden/>
                <w:rStyle w:val="IndexLink"/>
                <w:rtl w:val="true"/>
              </w:rPr>
              <w:t>لغات</w:t>
            </w:r>
            <w:r>
              <w:rPr>
                <w:rStyle w:val="IndexLink"/>
                <w:rtl w:val="true"/>
              </w:rPr>
              <w:t>:</w:t>
              <w:tab/>
            </w:r>
            <w:r>
              <w:rPr>
                <w:rStyle w:val="IndexLink"/>
              </w:rPr>
              <w:t>293</w:t>
            </w:r>
          </w:hyperlink>
        </w:p>
        <w:p>
          <w:pPr>
            <w:pStyle w:val="Contents4"/>
            <w:tabs>
              <w:tab w:val="clear" w:pos="8176"/>
              <w:tab w:val="right" w:pos="9026" w:leader="dot"/>
            </w:tabs>
            <w:rPr/>
          </w:pPr>
          <w:hyperlink w:anchor="__RefHeading___Toc5279721_2142443653">
            <w:r>
              <w:rPr>
                <w:webHidden/>
                <w:rStyle w:val="IndexLink"/>
                <w:rtl w:val="true"/>
              </w:rPr>
              <w:t>ترجمه</w:t>
            </w:r>
            <w:r>
              <w:rPr>
                <w:rStyle w:val="IndexLink"/>
                <w:rtl w:val="true"/>
              </w:rPr>
              <w:t>:</w:t>
              <w:tab/>
            </w:r>
            <w:r>
              <w:rPr>
                <w:rStyle w:val="IndexLink"/>
              </w:rPr>
              <w:t>294</w:t>
            </w:r>
          </w:hyperlink>
        </w:p>
        <w:p>
          <w:pPr>
            <w:pStyle w:val="Contents4"/>
            <w:tabs>
              <w:tab w:val="clear" w:pos="8176"/>
              <w:tab w:val="right" w:pos="9026" w:leader="dot"/>
            </w:tabs>
            <w:rPr/>
          </w:pPr>
          <w:hyperlink w:anchor="__RefHeading___Toc5279723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295</w:t>
            </w:r>
          </w:hyperlink>
        </w:p>
        <w:p>
          <w:pPr>
            <w:pStyle w:val="Contents4"/>
            <w:tabs>
              <w:tab w:val="clear" w:pos="8176"/>
              <w:tab w:val="right" w:pos="9026" w:leader="dot"/>
            </w:tabs>
            <w:rPr/>
          </w:pPr>
          <w:hyperlink w:anchor="__RefHeading___Toc5279725_2142443653">
            <w:r>
              <w:rPr>
                <w:webHidden/>
                <w:rStyle w:val="IndexLink"/>
                <w:rtl w:val="true"/>
              </w:rPr>
              <w:t>هجرت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مکّه به مدینه</w:t>
            </w:r>
            <w:r>
              <w:rPr>
                <w:rStyle w:val="IndexLink"/>
                <w:rtl w:val="true"/>
              </w:rPr>
              <w:tab/>
            </w:r>
            <w:r>
              <w:rPr>
                <w:rStyle w:val="IndexLink"/>
              </w:rPr>
              <w:t>296</w:t>
            </w:r>
          </w:hyperlink>
        </w:p>
        <w:p>
          <w:pPr>
            <w:pStyle w:val="Contents3"/>
            <w:tabs>
              <w:tab w:val="clear" w:pos="8459"/>
              <w:tab w:val="right" w:pos="9026" w:leader="dot"/>
            </w:tabs>
            <w:rPr/>
          </w:pPr>
          <w:hyperlink w:anchor="__RefHeading___Toc5279727_2142443653">
            <w:r>
              <w:rPr>
                <w:webHidden/>
                <w:rStyle w:val="IndexLink"/>
                <w:rtl w:val="true"/>
              </w:rPr>
              <w:t xml:space="preserve">سوره‌ی آل‌عمران </w:t>
            </w:r>
            <w:r>
              <w:rPr>
                <w:rStyle w:val="IndexLink"/>
                <w:rtl w:val="true"/>
              </w:rPr>
              <w:t>[</w:t>
            </w:r>
            <w:r>
              <w:rPr>
                <w:rStyle w:val="IndexLink"/>
              </w:rPr>
              <w:t>3</w:t>
            </w:r>
            <w:r>
              <w:rPr>
                <w:rStyle w:val="IndexLink"/>
                <w:rtl w:val="true"/>
              </w:rPr>
              <w:t>]</w:t>
            </w:r>
            <w:r>
              <w:rPr>
                <w:rStyle w:val="IndexLink"/>
                <w:rtl w:val="true"/>
              </w:rPr>
              <w:t xml:space="preserve">، آیات </w:t>
            </w:r>
            <w:r>
              <w:rPr>
                <w:rStyle w:val="IndexLink"/>
              </w:rPr>
              <w:t>196</w:t>
            </w:r>
            <w:r>
              <w:rPr>
                <w:rStyle w:val="IndexLink"/>
                <w:rtl w:val="true"/>
              </w:rPr>
              <w:t xml:space="preserve"> </w:t>
            </w:r>
            <w:r>
              <w:rPr>
                <w:rStyle w:val="IndexLink"/>
                <w:rtl w:val="true"/>
              </w:rPr>
              <w:t xml:space="preserve">الی </w:t>
            </w:r>
            <w:r>
              <w:rPr>
                <w:rStyle w:val="IndexLink"/>
              </w:rPr>
              <w:t>200</w:t>
            </w:r>
            <w:r>
              <w:rPr>
                <w:rStyle w:val="IndexLink"/>
                <w:rtl w:val="true"/>
              </w:rPr>
              <w:tab/>
            </w:r>
            <w:r>
              <w:rPr>
                <w:rStyle w:val="IndexLink"/>
              </w:rPr>
              <w:t>299</w:t>
            </w:r>
          </w:hyperlink>
        </w:p>
        <w:p>
          <w:pPr>
            <w:pStyle w:val="Contents4"/>
            <w:tabs>
              <w:tab w:val="clear" w:pos="8176"/>
              <w:tab w:val="right" w:pos="9026" w:leader="dot"/>
            </w:tabs>
            <w:rPr/>
          </w:pPr>
          <w:hyperlink w:anchor="__RefHeading___Toc5279729_2142443653">
            <w:r>
              <w:rPr>
                <w:webHidden/>
                <w:rStyle w:val="IndexLink"/>
                <w:rtl w:val="true"/>
              </w:rPr>
              <w:t>متن</w:t>
            </w:r>
            <w:r>
              <w:rPr>
                <w:rStyle w:val="IndexLink"/>
                <w:rtl w:val="true"/>
              </w:rPr>
              <w:t>:</w:t>
              <w:tab/>
            </w:r>
            <w:r>
              <w:rPr>
                <w:rStyle w:val="IndexLink"/>
              </w:rPr>
              <w:t>299</w:t>
            </w:r>
          </w:hyperlink>
        </w:p>
        <w:p>
          <w:pPr>
            <w:pStyle w:val="Contents4"/>
            <w:tabs>
              <w:tab w:val="clear" w:pos="8176"/>
              <w:tab w:val="right" w:pos="9026" w:leader="dot"/>
            </w:tabs>
            <w:rPr/>
          </w:pPr>
          <w:hyperlink w:anchor="__RefHeading___Toc5279731_2142443653">
            <w:r>
              <w:rPr>
                <w:webHidden/>
                <w:rStyle w:val="IndexLink"/>
                <w:rtl w:val="true"/>
              </w:rPr>
              <w:t>لغات</w:t>
            </w:r>
            <w:r>
              <w:rPr>
                <w:rStyle w:val="IndexLink"/>
                <w:rtl w:val="true"/>
              </w:rPr>
              <w:t>:</w:t>
              <w:tab/>
            </w:r>
            <w:r>
              <w:rPr>
                <w:rStyle w:val="IndexLink"/>
              </w:rPr>
              <w:t>300</w:t>
            </w:r>
          </w:hyperlink>
        </w:p>
        <w:p>
          <w:pPr>
            <w:pStyle w:val="Contents4"/>
            <w:tabs>
              <w:tab w:val="clear" w:pos="8176"/>
              <w:tab w:val="right" w:pos="9026" w:leader="dot"/>
            </w:tabs>
            <w:rPr/>
          </w:pPr>
          <w:hyperlink w:anchor="__RefHeading___Toc5279733_2142443653">
            <w:r>
              <w:rPr>
                <w:webHidden/>
                <w:rStyle w:val="IndexLink"/>
                <w:rtl w:val="true"/>
              </w:rPr>
              <w:t>ترجمه</w:t>
            </w:r>
            <w:r>
              <w:rPr>
                <w:rStyle w:val="IndexLink"/>
                <w:rtl w:val="true"/>
              </w:rPr>
              <w:t>:</w:t>
              <w:tab/>
            </w:r>
            <w:r>
              <w:rPr>
                <w:rStyle w:val="IndexLink"/>
              </w:rPr>
              <w:t>300</w:t>
            </w:r>
          </w:hyperlink>
        </w:p>
        <w:p>
          <w:pPr>
            <w:pStyle w:val="Contents4"/>
            <w:tabs>
              <w:tab w:val="clear" w:pos="8176"/>
              <w:tab w:val="right" w:pos="9026" w:leader="dot"/>
            </w:tabs>
            <w:rPr/>
          </w:pPr>
          <w:hyperlink w:anchor="__RefHeading___Toc5279735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301</w:t>
            </w:r>
          </w:hyperlink>
        </w:p>
        <w:p>
          <w:pPr>
            <w:pStyle w:val="Contents2"/>
            <w:tabs>
              <w:tab w:val="clear" w:pos="8743"/>
              <w:tab w:val="right" w:pos="9026" w:leader="dot"/>
            </w:tabs>
            <w:rPr/>
          </w:pPr>
          <w:hyperlink w:anchor="__RefHeading___Toc5279737_2142443653">
            <w:r>
              <w:rPr>
                <w:webHidden/>
                <w:rStyle w:val="IndexLink"/>
                <w:rtl w:val="true"/>
              </w:rPr>
              <w:t>سوره نساء</w:t>
            </w:r>
            <w:r>
              <w:rPr>
                <w:rStyle w:val="IndexLink"/>
                <w:rtl w:val="true"/>
              </w:rPr>
              <w:tab/>
            </w:r>
            <w:r>
              <w:rPr>
                <w:rStyle w:val="IndexLink"/>
              </w:rPr>
              <w:t>305</w:t>
            </w:r>
          </w:hyperlink>
        </w:p>
        <w:p>
          <w:pPr>
            <w:pStyle w:val="Contents3"/>
            <w:tabs>
              <w:tab w:val="clear" w:pos="8459"/>
              <w:tab w:val="right" w:pos="9026" w:leader="dot"/>
            </w:tabs>
            <w:rPr/>
          </w:pPr>
          <w:hyperlink w:anchor="__RefHeading___Toc5279739_2142443653">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527974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آیه‌ی </w:t>
            </w:r>
            <w:r>
              <w:rPr>
                <w:rStyle w:val="IndexLink"/>
              </w:rPr>
              <w:t>1</w:t>
            </w:r>
            <w:r>
              <w:rPr>
                <w:rStyle w:val="IndexLink"/>
                <w:rtl w:val="true"/>
              </w:rPr>
              <w:tab/>
            </w:r>
            <w:r>
              <w:rPr>
                <w:rStyle w:val="IndexLink"/>
              </w:rPr>
              <w:t>307</w:t>
            </w:r>
          </w:hyperlink>
        </w:p>
        <w:p>
          <w:pPr>
            <w:pStyle w:val="Contents4"/>
            <w:tabs>
              <w:tab w:val="clear" w:pos="8176"/>
              <w:tab w:val="right" w:pos="9026" w:leader="dot"/>
            </w:tabs>
            <w:rPr/>
          </w:pPr>
          <w:hyperlink w:anchor="__RefHeading___Toc5279743_2142443653">
            <w:r>
              <w:rPr>
                <w:webHidden/>
                <w:rStyle w:val="IndexLink"/>
                <w:rtl w:val="true"/>
              </w:rPr>
              <w:t>متن</w:t>
            </w:r>
            <w:r>
              <w:rPr>
                <w:rStyle w:val="IndexLink"/>
                <w:rtl w:val="true"/>
              </w:rPr>
              <w:t>:</w:t>
              <w:tab/>
            </w:r>
            <w:r>
              <w:rPr>
                <w:rStyle w:val="IndexLink"/>
              </w:rPr>
              <w:t>307</w:t>
            </w:r>
          </w:hyperlink>
        </w:p>
        <w:p>
          <w:pPr>
            <w:pStyle w:val="Contents4"/>
            <w:tabs>
              <w:tab w:val="clear" w:pos="8176"/>
              <w:tab w:val="right" w:pos="9026" w:leader="dot"/>
            </w:tabs>
            <w:rPr/>
          </w:pPr>
          <w:hyperlink w:anchor="__RefHeading___Toc5279745_2142443653">
            <w:r>
              <w:rPr>
                <w:webHidden/>
                <w:rStyle w:val="IndexLink"/>
                <w:rtl w:val="true"/>
              </w:rPr>
              <w:t>لغات</w:t>
            </w:r>
            <w:r>
              <w:rPr>
                <w:rStyle w:val="IndexLink"/>
                <w:rtl w:val="true"/>
              </w:rPr>
              <w:t>:</w:t>
              <w:tab/>
            </w:r>
            <w:r>
              <w:rPr>
                <w:rStyle w:val="IndexLink"/>
              </w:rPr>
              <w:t>307</w:t>
            </w:r>
          </w:hyperlink>
        </w:p>
        <w:p>
          <w:pPr>
            <w:pStyle w:val="Contents4"/>
            <w:tabs>
              <w:tab w:val="clear" w:pos="8176"/>
              <w:tab w:val="right" w:pos="9026" w:leader="dot"/>
            </w:tabs>
            <w:rPr/>
          </w:pPr>
          <w:hyperlink w:anchor="__RefHeading___Toc5279747_2142443653">
            <w:r>
              <w:rPr>
                <w:webHidden/>
                <w:rStyle w:val="IndexLink"/>
                <w:rtl w:val="true"/>
              </w:rPr>
              <w:t>ترجمه</w:t>
            </w:r>
            <w:r>
              <w:rPr>
                <w:rStyle w:val="IndexLink"/>
                <w:rtl w:val="true"/>
              </w:rPr>
              <w:t>:</w:t>
              <w:tab/>
            </w:r>
            <w:r>
              <w:rPr>
                <w:rStyle w:val="IndexLink"/>
              </w:rPr>
              <w:t>307</w:t>
            </w:r>
          </w:hyperlink>
        </w:p>
        <w:p>
          <w:pPr>
            <w:pStyle w:val="Contents4"/>
            <w:tabs>
              <w:tab w:val="clear" w:pos="8176"/>
              <w:tab w:val="right" w:pos="9026" w:leader="dot"/>
            </w:tabs>
            <w:rPr/>
          </w:pPr>
          <w:hyperlink w:anchor="__RefHeading___Toc527974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308</w:t>
            </w:r>
          </w:hyperlink>
        </w:p>
        <w:p>
          <w:pPr>
            <w:pStyle w:val="Contents3"/>
            <w:tabs>
              <w:tab w:val="clear" w:pos="8459"/>
              <w:tab w:val="right" w:pos="9026" w:leader="dot"/>
            </w:tabs>
            <w:rPr/>
          </w:pPr>
          <w:hyperlink w:anchor="__RefHeading___Toc527975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2</w:t>
            </w:r>
            <w:r>
              <w:rPr>
                <w:rStyle w:val="IndexLink"/>
                <w:rtl w:val="true"/>
              </w:rPr>
              <w:t xml:space="preserve"> </w:t>
            </w:r>
            <w:r>
              <w:rPr>
                <w:rStyle w:val="IndexLink"/>
                <w:rtl w:val="true"/>
              </w:rPr>
              <w:t xml:space="preserve">الی </w:t>
            </w:r>
            <w:r>
              <w:rPr>
                <w:rStyle w:val="IndexLink"/>
              </w:rPr>
              <w:t>4</w:t>
            </w:r>
            <w:r>
              <w:rPr>
                <w:rStyle w:val="IndexLink"/>
                <w:rtl w:val="true"/>
              </w:rPr>
              <w:tab/>
            </w:r>
            <w:r>
              <w:rPr>
                <w:rStyle w:val="IndexLink"/>
              </w:rPr>
              <w:t>317</w:t>
            </w:r>
          </w:hyperlink>
        </w:p>
        <w:p>
          <w:pPr>
            <w:pStyle w:val="Contents4"/>
            <w:tabs>
              <w:tab w:val="clear" w:pos="8176"/>
              <w:tab w:val="right" w:pos="9026" w:leader="dot"/>
            </w:tabs>
            <w:rPr/>
          </w:pPr>
          <w:hyperlink w:anchor="__RefHeading___Toc5279753_2142443653">
            <w:r>
              <w:rPr>
                <w:webHidden/>
                <w:rStyle w:val="IndexLink"/>
                <w:rtl w:val="true"/>
              </w:rPr>
              <w:t>متن</w:t>
            </w:r>
            <w:r>
              <w:rPr>
                <w:rStyle w:val="IndexLink"/>
                <w:rtl w:val="true"/>
              </w:rPr>
              <w:t>:</w:t>
              <w:tab/>
            </w:r>
            <w:r>
              <w:rPr>
                <w:rStyle w:val="IndexLink"/>
              </w:rPr>
              <w:t>317</w:t>
            </w:r>
          </w:hyperlink>
        </w:p>
        <w:p>
          <w:pPr>
            <w:pStyle w:val="Contents4"/>
            <w:tabs>
              <w:tab w:val="clear" w:pos="8176"/>
              <w:tab w:val="right" w:pos="9026" w:leader="dot"/>
            </w:tabs>
            <w:rPr/>
          </w:pPr>
          <w:hyperlink w:anchor="__RefHeading___Toc5279755_2142443653">
            <w:r>
              <w:rPr>
                <w:webHidden/>
                <w:rStyle w:val="IndexLink"/>
                <w:rtl w:val="true"/>
              </w:rPr>
              <w:t>لغات</w:t>
            </w:r>
            <w:r>
              <w:rPr>
                <w:rStyle w:val="IndexLink"/>
                <w:rtl w:val="true"/>
              </w:rPr>
              <w:t>:</w:t>
              <w:tab/>
            </w:r>
            <w:r>
              <w:rPr>
                <w:rStyle w:val="IndexLink"/>
              </w:rPr>
              <w:t>318</w:t>
            </w:r>
          </w:hyperlink>
        </w:p>
        <w:p>
          <w:pPr>
            <w:pStyle w:val="Contents4"/>
            <w:tabs>
              <w:tab w:val="clear" w:pos="8176"/>
              <w:tab w:val="right" w:pos="9026" w:leader="dot"/>
            </w:tabs>
            <w:rPr/>
          </w:pPr>
          <w:hyperlink w:anchor="__RefHeading___Toc5279757_2142443653">
            <w:r>
              <w:rPr>
                <w:webHidden/>
                <w:rStyle w:val="IndexLink"/>
                <w:rtl w:val="true"/>
              </w:rPr>
              <w:t>ترجمه</w:t>
            </w:r>
            <w:r>
              <w:rPr>
                <w:rStyle w:val="IndexLink"/>
                <w:rtl w:val="true"/>
              </w:rPr>
              <w:t>:</w:t>
              <w:tab/>
            </w:r>
            <w:r>
              <w:rPr>
                <w:rStyle w:val="IndexLink"/>
              </w:rPr>
              <w:t>318</w:t>
            </w:r>
          </w:hyperlink>
        </w:p>
        <w:p>
          <w:pPr>
            <w:pStyle w:val="Contents4"/>
            <w:tabs>
              <w:tab w:val="clear" w:pos="8176"/>
              <w:tab w:val="right" w:pos="9026" w:leader="dot"/>
            </w:tabs>
            <w:rPr/>
          </w:pPr>
          <w:hyperlink w:anchor="__RefHeading___Toc527975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319</w:t>
            </w:r>
          </w:hyperlink>
        </w:p>
        <w:p>
          <w:pPr>
            <w:pStyle w:val="Contents3"/>
            <w:tabs>
              <w:tab w:val="clear" w:pos="8459"/>
              <w:tab w:val="right" w:pos="9026" w:leader="dot"/>
            </w:tabs>
            <w:rPr/>
          </w:pPr>
          <w:hyperlink w:anchor="__RefHeading___Toc527976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ab/>
            </w:r>
            <w:r>
              <w:rPr>
                <w:rStyle w:val="IndexLink"/>
              </w:rPr>
              <w:t>324</w:t>
            </w:r>
          </w:hyperlink>
        </w:p>
        <w:p>
          <w:pPr>
            <w:pStyle w:val="Contents4"/>
            <w:tabs>
              <w:tab w:val="clear" w:pos="8176"/>
              <w:tab w:val="right" w:pos="9026" w:leader="dot"/>
            </w:tabs>
            <w:rPr/>
          </w:pPr>
          <w:hyperlink w:anchor="__RefHeading___Toc5279763_2142443653">
            <w:r>
              <w:rPr>
                <w:webHidden/>
                <w:rStyle w:val="IndexLink"/>
                <w:rtl w:val="true"/>
              </w:rPr>
              <w:t>متن</w:t>
            </w:r>
            <w:r>
              <w:rPr>
                <w:rStyle w:val="IndexLink"/>
                <w:rtl w:val="true"/>
              </w:rPr>
              <w:t>:</w:t>
              <w:tab/>
            </w:r>
            <w:r>
              <w:rPr>
                <w:rStyle w:val="IndexLink"/>
              </w:rPr>
              <w:t>324</w:t>
            </w:r>
          </w:hyperlink>
        </w:p>
        <w:p>
          <w:pPr>
            <w:pStyle w:val="Contents4"/>
            <w:tabs>
              <w:tab w:val="clear" w:pos="8176"/>
              <w:tab w:val="right" w:pos="9026" w:leader="dot"/>
            </w:tabs>
            <w:rPr/>
          </w:pPr>
          <w:hyperlink w:anchor="__RefHeading___Toc5279765_2142443653">
            <w:r>
              <w:rPr>
                <w:webHidden/>
                <w:rStyle w:val="IndexLink"/>
                <w:rtl w:val="true"/>
              </w:rPr>
              <w:t>لغات</w:t>
            </w:r>
            <w:r>
              <w:rPr>
                <w:rStyle w:val="IndexLink"/>
                <w:rtl w:val="true"/>
              </w:rPr>
              <w:t>:</w:t>
              <w:tab/>
            </w:r>
            <w:r>
              <w:rPr>
                <w:rStyle w:val="IndexLink"/>
              </w:rPr>
              <w:t>325</w:t>
            </w:r>
          </w:hyperlink>
        </w:p>
        <w:p>
          <w:pPr>
            <w:pStyle w:val="Contents4"/>
            <w:tabs>
              <w:tab w:val="clear" w:pos="8176"/>
              <w:tab w:val="right" w:pos="9026" w:leader="dot"/>
            </w:tabs>
            <w:rPr/>
          </w:pPr>
          <w:hyperlink w:anchor="__RefHeading___Toc5279767_2142443653">
            <w:r>
              <w:rPr>
                <w:webHidden/>
                <w:rStyle w:val="IndexLink"/>
                <w:rtl w:val="true"/>
              </w:rPr>
              <w:t>ترجمه</w:t>
            </w:r>
            <w:r>
              <w:rPr>
                <w:rStyle w:val="IndexLink"/>
                <w:rtl w:val="true"/>
              </w:rPr>
              <w:t>:</w:t>
              <w:tab/>
            </w:r>
            <w:r>
              <w:rPr>
                <w:rStyle w:val="IndexLink"/>
              </w:rPr>
              <w:t>325</w:t>
            </w:r>
          </w:hyperlink>
        </w:p>
        <w:p>
          <w:pPr>
            <w:pStyle w:val="Contents4"/>
            <w:tabs>
              <w:tab w:val="clear" w:pos="8176"/>
              <w:tab w:val="right" w:pos="9026" w:leader="dot"/>
            </w:tabs>
            <w:rPr/>
          </w:pPr>
          <w:hyperlink w:anchor="__RefHeading___Toc527976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325</w:t>
            </w:r>
          </w:hyperlink>
        </w:p>
        <w:p>
          <w:pPr>
            <w:pStyle w:val="Contents3"/>
            <w:tabs>
              <w:tab w:val="clear" w:pos="8459"/>
              <w:tab w:val="right" w:pos="9026" w:leader="dot"/>
            </w:tabs>
            <w:rPr/>
          </w:pPr>
          <w:hyperlink w:anchor="__RefHeading___Toc527977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ab/>
            </w:r>
            <w:r>
              <w:rPr>
                <w:rStyle w:val="IndexLink"/>
              </w:rPr>
              <w:t>330</w:t>
            </w:r>
          </w:hyperlink>
        </w:p>
        <w:p>
          <w:pPr>
            <w:pStyle w:val="Contents4"/>
            <w:tabs>
              <w:tab w:val="clear" w:pos="8176"/>
              <w:tab w:val="right" w:pos="9026" w:leader="dot"/>
            </w:tabs>
            <w:rPr/>
          </w:pPr>
          <w:hyperlink w:anchor="__RefHeading___Toc5279773_2142443653">
            <w:r>
              <w:rPr>
                <w:webHidden/>
                <w:rStyle w:val="IndexLink"/>
                <w:rtl w:val="true"/>
              </w:rPr>
              <w:t>متن</w:t>
            </w:r>
            <w:r>
              <w:rPr>
                <w:rStyle w:val="IndexLink"/>
                <w:rtl w:val="true"/>
              </w:rPr>
              <w:t>:</w:t>
              <w:tab/>
            </w:r>
            <w:r>
              <w:rPr>
                <w:rStyle w:val="IndexLink"/>
              </w:rPr>
              <w:t>330</w:t>
            </w:r>
          </w:hyperlink>
        </w:p>
        <w:p>
          <w:pPr>
            <w:pStyle w:val="Contents4"/>
            <w:tabs>
              <w:tab w:val="clear" w:pos="8176"/>
              <w:tab w:val="right" w:pos="9026" w:leader="dot"/>
            </w:tabs>
            <w:rPr/>
          </w:pPr>
          <w:hyperlink w:anchor="__RefHeading___Toc5279775_2142443653">
            <w:r>
              <w:rPr>
                <w:webHidden/>
                <w:rStyle w:val="IndexLink"/>
                <w:rtl w:val="true"/>
              </w:rPr>
              <w:t>لغات</w:t>
            </w:r>
            <w:r>
              <w:rPr>
                <w:rStyle w:val="IndexLink"/>
                <w:rtl w:val="true"/>
              </w:rPr>
              <w:t>:</w:t>
              <w:tab/>
            </w:r>
            <w:r>
              <w:rPr>
                <w:rStyle w:val="IndexLink"/>
              </w:rPr>
              <w:t>330</w:t>
            </w:r>
          </w:hyperlink>
        </w:p>
        <w:p>
          <w:pPr>
            <w:pStyle w:val="Contents4"/>
            <w:tabs>
              <w:tab w:val="clear" w:pos="8176"/>
              <w:tab w:val="right" w:pos="9026" w:leader="dot"/>
            </w:tabs>
            <w:rPr/>
          </w:pPr>
          <w:hyperlink w:anchor="__RefHeading___Toc5279777_2142443653">
            <w:r>
              <w:rPr>
                <w:webHidden/>
                <w:rStyle w:val="IndexLink"/>
                <w:rtl w:val="true"/>
              </w:rPr>
              <w:t>ترجمه</w:t>
            </w:r>
            <w:r>
              <w:rPr>
                <w:rStyle w:val="IndexLink"/>
                <w:rtl w:val="true"/>
              </w:rPr>
              <w:t>:</w:t>
              <w:tab/>
            </w:r>
            <w:r>
              <w:rPr>
                <w:rStyle w:val="IndexLink"/>
              </w:rPr>
              <w:t>330</w:t>
            </w:r>
          </w:hyperlink>
        </w:p>
        <w:p>
          <w:pPr>
            <w:pStyle w:val="Contents4"/>
            <w:tabs>
              <w:tab w:val="clear" w:pos="8176"/>
              <w:tab w:val="right" w:pos="9026" w:leader="dot"/>
            </w:tabs>
            <w:rPr/>
          </w:pPr>
          <w:hyperlink w:anchor="__RefHeading___Toc527977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331</w:t>
            </w:r>
          </w:hyperlink>
        </w:p>
        <w:p>
          <w:pPr>
            <w:pStyle w:val="Contents3"/>
            <w:tabs>
              <w:tab w:val="clear" w:pos="8459"/>
              <w:tab w:val="right" w:pos="9026" w:leader="dot"/>
            </w:tabs>
            <w:rPr/>
          </w:pPr>
          <w:hyperlink w:anchor="__RefHeading___Toc527978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ab/>
            </w:r>
            <w:r>
              <w:rPr>
                <w:rStyle w:val="IndexLink"/>
              </w:rPr>
              <w:t>332</w:t>
            </w:r>
          </w:hyperlink>
        </w:p>
        <w:p>
          <w:pPr>
            <w:pStyle w:val="Contents4"/>
            <w:tabs>
              <w:tab w:val="clear" w:pos="8176"/>
              <w:tab w:val="right" w:pos="9026" w:leader="dot"/>
            </w:tabs>
            <w:rPr/>
          </w:pPr>
          <w:hyperlink w:anchor="__RefHeading___Toc5279783_2142443653">
            <w:r>
              <w:rPr>
                <w:webHidden/>
                <w:rStyle w:val="IndexLink"/>
                <w:rtl w:val="true"/>
              </w:rPr>
              <w:t>متن</w:t>
            </w:r>
            <w:r>
              <w:rPr>
                <w:rStyle w:val="IndexLink"/>
                <w:rtl w:val="true"/>
              </w:rPr>
              <w:t>:</w:t>
              <w:tab/>
            </w:r>
            <w:r>
              <w:rPr>
                <w:rStyle w:val="IndexLink"/>
              </w:rPr>
              <w:t>332</w:t>
            </w:r>
          </w:hyperlink>
        </w:p>
        <w:p>
          <w:pPr>
            <w:pStyle w:val="Contents4"/>
            <w:tabs>
              <w:tab w:val="clear" w:pos="8176"/>
              <w:tab w:val="right" w:pos="9026" w:leader="dot"/>
            </w:tabs>
            <w:rPr/>
          </w:pPr>
          <w:hyperlink w:anchor="__RefHeading___Toc5279785_2142443653">
            <w:r>
              <w:rPr>
                <w:webHidden/>
                <w:rStyle w:val="IndexLink"/>
                <w:rtl w:val="true"/>
              </w:rPr>
              <w:t>لغات</w:t>
            </w:r>
            <w:r>
              <w:rPr>
                <w:rStyle w:val="IndexLink"/>
                <w:rtl w:val="true"/>
              </w:rPr>
              <w:t>:</w:t>
              <w:tab/>
            </w:r>
            <w:r>
              <w:rPr>
                <w:rStyle w:val="IndexLink"/>
              </w:rPr>
              <w:t>332</w:t>
            </w:r>
          </w:hyperlink>
        </w:p>
        <w:p>
          <w:pPr>
            <w:pStyle w:val="Contents4"/>
            <w:tabs>
              <w:tab w:val="clear" w:pos="8176"/>
              <w:tab w:val="right" w:pos="9026" w:leader="dot"/>
            </w:tabs>
            <w:rPr/>
          </w:pPr>
          <w:hyperlink w:anchor="__RefHeading___Toc5279787_2142443653">
            <w:r>
              <w:rPr>
                <w:webHidden/>
                <w:rStyle w:val="IndexLink"/>
                <w:rtl w:val="true"/>
              </w:rPr>
              <w:t>ترجمه</w:t>
            </w:r>
            <w:r>
              <w:rPr>
                <w:rStyle w:val="IndexLink"/>
                <w:rtl w:val="true"/>
              </w:rPr>
              <w:t>:</w:t>
              <w:tab/>
            </w:r>
            <w:r>
              <w:rPr>
                <w:rStyle w:val="IndexLink"/>
              </w:rPr>
              <w:t>332</w:t>
            </w:r>
          </w:hyperlink>
        </w:p>
        <w:p>
          <w:pPr>
            <w:pStyle w:val="Contents4"/>
            <w:tabs>
              <w:tab w:val="clear" w:pos="8176"/>
              <w:tab w:val="right" w:pos="9026" w:leader="dot"/>
            </w:tabs>
            <w:rPr/>
          </w:pPr>
          <w:hyperlink w:anchor="__RefHeading___Toc527978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333</w:t>
            </w:r>
          </w:hyperlink>
        </w:p>
        <w:p>
          <w:pPr>
            <w:pStyle w:val="Contents3"/>
            <w:tabs>
              <w:tab w:val="clear" w:pos="8459"/>
              <w:tab w:val="right" w:pos="9026" w:leader="dot"/>
            </w:tabs>
            <w:rPr/>
          </w:pPr>
          <w:hyperlink w:anchor="__RefHeading___Toc527979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آیه‌ی </w:t>
            </w:r>
            <w:r>
              <w:rPr>
                <w:rStyle w:val="IndexLink"/>
              </w:rPr>
              <w:t>11</w:t>
            </w:r>
            <w:r>
              <w:rPr>
                <w:rStyle w:val="IndexLink"/>
                <w:rtl w:val="true"/>
              </w:rPr>
              <w:tab/>
            </w:r>
            <w:r>
              <w:rPr>
                <w:rStyle w:val="IndexLink"/>
              </w:rPr>
              <w:t>337</w:t>
            </w:r>
          </w:hyperlink>
        </w:p>
        <w:p>
          <w:pPr>
            <w:pStyle w:val="Contents4"/>
            <w:tabs>
              <w:tab w:val="clear" w:pos="8176"/>
              <w:tab w:val="right" w:pos="9026" w:leader="dot"/>
            </w:tabs>
            <w:rPr/>
          </w:pPr>
          <w:hyperlink w:anchor="__RefHeading___Toc5279793_2142443653">
            <w:r>
              <w:rPr>
                <w:webHidden/>
                <w:rStyle w:val="IndexLink"/>
                <w:rtl w:val="true"/>
              </w:rPr>
              <w:t>متن</w:t>
            </w:r>
            <w:r>
              <w:rPr>
                <w:rStyle w:val="IndexLink"/>
                <w:rtl w:val="true"/>
              </w:rPr>
              <w:t>:</w:t>
              <w:tab/>
            </w:r>
            <w:r>
              <w:rPr>
                <w:rStyle w:val="IndexLink"/>
              </w:rPr>
              <w:t>337</w:t>
            </w:r>
          </w:hyperlink>
        </w:p>
        <w:p>
          <w:pPr>
            <w:pStyle w:val="Contents4"/>
            <w:tabs>
              <w:tab w:val="clear" w:pos="8176"/>
              <w:tab w:val="right" w:pos="9026" w:leader="dot"/>
            </w:tabs>
            <w:rPr/>
          </w:pPr>
          <w:hyperlink w:anchor="__RefHeading___Toc5279795_2142443653">
            <w:r>
              <w:rPr>
                <w:webHidden/>
                <w:rStyle w:val="IndexLink"/>
                <w:rtl w:val="true"/>
              </w:rPr>
              <w:t>لغات</w:t>
            </w:r>
            <w:r>
              <w:rPr>
                <w:rStyle w:val="IndexLink"/>
                <w:rtl w:val="true"/>
              </w:rPr>
              <w:t>:</w:t>
              <w:tab/>
            </w:r>
            <w:r>
              <w:rPr>
                <w:rStyle w:val="IndexLink"/>
              </w:rPr>
              <w:t>337</w:t>
            </w:r>
          </w:hyperlink>
        </w:p>
        <w:p>
          <w:pPr>
            <w:pStyle w:val="Contents4"/>
            <w:tabs>
              <w:tab w:val="clear" w:pos="8176"/>
              <w:tab w:val="right" w:pos="9026" w:leader="dot"/>
            </w:tabs>
            <w:rPr/>
          </w:pPr>
          <w:hyperlink w:anchor="__RefHeading___Toc5279797_2142443653">
            <w:r>
              <w:rPr>
                <w:webHidden/>
                <w:rStyle w:val="IndexLink"/>
                <w:rtl w:val="true"/>
              </w:rPr>
              <w:t>ترجمه و خلاصه ارث پدر یا مادر با فرزندان</w:t>
            </w:r>
            <w:r>
              <w:rPr>
                <w:rStyle w:val="IndexLink"/>
                <w:rtl w:val="true"/>
              </w:rPr>
              <w:t>:</w:t>
              <w:tab/>
            </w:r>
            <w:r>
              <w:rPr>
                <w:rStyle w:val="IndexLink"/>
              </w:rPr>
              <w:t>337</w:t>
            </w:r>
          </w:hyperlink>
        </w:p>
        <w:p>
          <w:pPr>
            <w:pStyle w:val="Contents4"/>
            <w:tabs>
              <w:tab w:val="clear" w:pos="8176"/>
              <w:tab w:val="right" w:pos="9026" w:leader="dot"/>
            </w:tabs>
            <w:rPr/>
          </w:pPr>
          <w:hyperlink w:anchor="__RefHeading___Toc527979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338</w:t>
            </w:r>
          </w:hyperlink>
        </w:p>
        <w:p>
          <w:pPr>
            <w:pStyle w:val="Contents3"/>
            <w:tabs>
              <w:tab w:val="clear" w:pos="8459"/>
              <w:tab w:val="right" w:pos="9026" w:leader="dot"/>
            </w:tabs>
            <w:rPr/>
          </w:pPr>
          <w:hyperlink w:anchor="__RefHeading___Toc527980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11</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341</w:t>
            </w:r>
          </w:hyperlink>
        </w:p>
        <w:p>
          <w:pPr>
            <w:pStyle w:val="Contents4"/>
            <w:tabs>
              <w:tab w:val="clear" w:pos="8176"/>
              <w:tab w:val="right" w:pos="9026" w:leader="dot"/>
            </w:tabs>
            <w:rPr/>
          </w:pPr>
          <w:hyperlink w:anchor="__RefHeading___Toc5279803_2142443653">
            <w:r>
              <w:rPr>
                <w:webHidden/>
                <w:rStyle w:val="IndexLink"/>
                <w:rtl w:val="true"/>
              </w:rPr>
              <w:t>متن</w:t>
            </w:r>
            <w:r>
              <w:rPr>
                <w:rStyle w:val="IndexLink"/>
                <w:rtl w:val="true"/>
              </w:rPr>
              <w:t>:</w:t>
              <w:tab/>
            </w:r>
            <w:r>
              <w:rPr>
                <w:rStyle w:val="IndexLink"/>
              </w:rPr>
              <w:t>341</w:t>
            </w:r>
          </w:hyperlink>
        </w:p>
        <w:p>
          <w:pPr>
            <w:pStyle w:val="Contents4"/>
            <w:tabs>
              <w:tab w:val="clear" w:pos="8176"/>
              <w:tab w:val="right" w:pos="9026" w:leader="dot"/>
            </w:tabs>
            <w:rPr/>
          </w:pPr>
          <w:hyperlink w:anchor="__RefHeading___Toc5279805_2142443653">
            <w:r>
              <w:rPr>
                <w:webHidden/>
                <w:rStyle w:val="IndexLink"/>
                <w:rtl w:val="true"/>
              </w:rPr>
              <w:t>لغات</w:t>
            </w:r>
            <w:r>
              <w:rPr>
                <w:rStyle w:val="IndexLink"/>
                <w:rtl w:val="true"/>
              </w:rPr>
              <w:t>:</w:t>
              <w:tab/>
            </w:r>
            <w:r>
              <w:rPr>
                <w:rStyle w:val="IndexLink"/>
              </w:rPr>
              <w:t>342</w:t>
            </w:r>
          </w:hyperlink>
        </w:p>
        <w:p>
          <w:pPr>
            <w:pStyle w:val="Contents4"/>
            <w:tabs>
              <w:tab w:val="clear" w:pos="8176"/>
              <w:tab w:val="right" w:pos="9026" w:leader="dot"/>
            </w:tabs>
            <w:rPr/>
          </w:pPr>
          <w:hyperlink w:anchor="__RefHeading___Toc5279807_2142443653">
            <w:r>
              <w:rPr>
                <w:webHidden/>
                <w:rStyle w:val="IndexLink"/>
                <w:rtl w:val="true"/>
              </w:rPr>
              <w:t>ترجمه</w:t>
            </w:r>
            <w:r>
              <w:rPr>
                <w:rStyle w:val="IndexLink"/>
                <w:rtl w:val="true"/>
              </w:rPr>
              <w:t>:</w:t>
              <w:tab/>
            </w:r>
            <w:r>
              <w:rPr>
                <w:rStyle w:val="IndexLink"/>
              </w:rPr>
              <w:t>343</w:t>
            </w:r>
          </w:hyperlink>
        </w:p>
        <w:p>
          <w:pPr>
            <w:pStyle w:val="Contents4"/>
            <w:tabs>
              <w:tab w:val="clear" w:pos="8176"/>
              <w:tab w:val="right" w:pos="9026" w:leader="dot"/>
            </w:tabs>
            <w:rPr/>
          </w:pPr>
          <w:hyperlink w:anchor="__RefHeading___Toc527980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343</w:t>
            </w:r>
          </w:hyperlink>
        </w:p>
        <w:p>
          <w:pPr>
            <w:pStyle w:val="Contents3"/>
            <w:tabs>
              <w:tab w:val="clear" w:pos="8459"/>
              <w:tab w:val="right" w:pos="9026" w:leader="dot"/>
            </w:tabs>
            <w:rPr/>
          </w:pPr>
          <w:hyperlink w:anchor="__RefHeading___Toc527981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15</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346</w:t>
            </w:r>
          </w:hyperlink>
        </w:p>
        <w:p>
          <w:pPr>
            <w:pStyle w:val="Contents4"/>
            <w:tabs>
              <w:tab w:val="clear" w:pos="8176"/>
              <w:tab w:val="right" w:pos="9026" w:leader="dot"/>
            </w:tabs>
            <w:rPr/>
          </w:pPr>
          <w:hyperlink w:anchor="__RefHeading___Toc5279813_2142443653">
            <w:r>
              <w:rPr>
                <w:webHidden/>
                <w:rStyle w:val="IndexLink"/>
                <w:rtl w:val="true"/>
              </w:rPr>
              <w:t>متن</w:t>
            </w:r>
            <w:r>
              <w:rPr>
                <w:rStyle w:val="IndexLink"/>
                <w:rtl w:val="true"/>
              </w:rPr>
              <w:t>:</w:t>
              <w:tab/>
            </w:r>
            <w:r>
              <w:rPr>
                <w:rStyle w:val="IndexLink"/>
              </w:rPr>
              <w:t>346</w:t>
            </w:r>
          </w:hyperlink>
        </w:p>
        <w:p>
          <w:pPr>
            <w:pStyle w:val="Contents4"/>
            <w:tabs>
              <w:tab w:val="clear" w:pos="8176"/>
              <w:tab w:val="right" w:pos="9026" w:leader="dot"/>
            </w:tabs>
            <w:rPr/>
          </w:pPr>
          <w:hyperlink w:anchor="__RefHeading___Toc5279815_2142443653">
            <w:r>
              <w:rPr>
                <w:webHidden/>
                <w:rStyle w:val="IndexLink"/>
                <w:rtl w:val="true"/>
              </w:rPr>
              <w:t>لغات</w:t>
            </w:r>
            <w:r>
              <w:rPr>
                <w:rStyle w:val="IndexLink"/>
                <w:rtl w:val="true"/>
              </w:rPr>
              <w:t>:</w:t>
              <w:tab/>
            </w:r>
            <w:r>
              <w:rPr>
                <w:rStyle w:val="IndexLink"/>
              </w:rPr>
              <w:t>346</w:t>
            </w:r>
          </w:hyperlink>
        </w:p>
        <w:p>
          <w:pPr>
            <w:pStyle w:val="Contents4"/>
            <w:tabs>
              <w:tab w:val="clear" w:pos="8176"/>
              <w:tab w:val="right" w:pos="9026" w:leader="dot"/>
            </w:tabs>
            <w:rPr/>
          </w:pPr>
          <w:hyperlink w:anchor="__RefHeading___Toc5279817_2142443653">
            <w:r>
              <w:rPr>
                <w:webHidden/>
                <w:rStyle w:val="IndexLink"/>
                <w:rtl w:val="true"/>
              </w:rPr>
              <w:t>ترجمه</w:t>
            </w:r>
            <w:r>
              <w:rPr>
                <w:rStyle w:val="IndexLink"/>
                <w:rtl w:val="true"/>
              </w:rPr>
              <w:t>:</w:t>
              <w:tab/>
            </w:r>
            <w:r>
              <w:rPr>
                <w:rStyle w:val="IndexLink"/>
              </w:rPr>
              <w:t>346</w:t>
            </w:r>
          </w:hyperlink>
        </w:p>
        <w:p>
          <w:pPr>
            <w:pStyle w:val="Contents4"/>
            <w:tabs>
              <w:tab w:val="clear" w:pos="8176"/>
              <w:tab w:val="right" w:pos="9026" w:leader="dot"/>
            </w:tabs>
            <w:rPr/>
          </w:pPr>
          <w:hyperlink w:anchor="__RefHeading___Toc527981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347</w:t>
            </w:r>
          </w:hyperlink>
        </w:p>
        <w:p>
          <w:pPr>
            <w:pStyle w:val="Contents3"/>
            <w:tabs>
              <w:tab w:val="clear" w:pos="8459"/>
              <w:tab w:val="right" w:pos="9026" w:leader="dot"/>
            </w:tabs>
            <w:rPr/>
          </w:pPr>
          <w:hyperlink w:anchor="__RefHeading___Toc527982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آیه‌ی </w:t>
            </w:r>
            <w:r>
              <w:rPr>
                <w:rStyle w:val="IndexLink"/>
              </w:rPr>
              <w:t>19</w:t>
            </w:r>
            <w:r>
              <w:rPr>
                <w:rStyle w:val="IndexLink"/>
                <w:rtl w:val="true"/>
              </w:rPr>
              <w:tab/>
            </w:r>
            <w:r>
              <w:rPr>
                <w:rStyle w:val="IndexLink"/>
              </w:rPr>
              <w:t>352</w:t>
            </w:r>
          </w:hyperlink>
        </w:p>
        <w:p>
          <w:pPr>
            <w:pStyle w:val="Contents4"/>
            <w:tabs>
              <w:tab w:val="clear" w:pos="8176"/>
              <w:tab w:val="right" w:pos="9026" w:leader="dot"/>
            </w:tabs>
            <w:rPr/>
          </w:pPr>
          <w:hyperlink w:anchor="__RefHeading___Toc5279823_2142443653">
            <w:r>
              <w:rPr>
                <w:webHidden/>
                <w:rStyle w:val="IndexLink"/>
                <w:rtl w:val="true"/>
              </w:rPr>
              <w:t>متن</w:t>
            </w:r>
            <w:r>
              <w:rPr>
                <w:rStyle w:val="IndexLink"/>
                <w:rtl w:val="true"/>
              </w:rPr>
              <w:t>:</w:t>
              <w:tab/>
            </w:r>
            <w:r>
              <w:rPr>
                <w:rStyle w:val="IndexLink"/>
              </w:rPr>
              <w:t>352</w:t>
            </w:r>
          </w:hyperlink>
        </w:p>
        <w:p>
          <w:pPr>
            <w:pStyle w:val="Contents4"/>
            <w:tabs>
              <w:tab w:val="clear" w:pos="8176"/>
              <w:tab w:val="right" w:pos="9026" w:leader="dot"/>
            </w:tabs>
            <w:rPr/>
          </w:pPr>
          <w:hyperlink w:anchor="__RefHeading___Toc5279825_2142443653">
            <w:r>
              <w:rPr>
                <w:webHidden/>
                <w:rStyle w:val="IndexLink"/>
                <w:rtl w:val="true"/>
              </w:rPr>
              <w:t>لغات</w:t>
            </w:r>
            <w:r>
              <w:rPr>
                <w:rStyle w:val="IndexLink"/>
                <w:rtl w:val="true"/>
              </w:rPr>
              <w:t>:</w:t>
              <w:tab/>
            </w:r>
            <w:r>
              <w:rPr>
                <w:rStyle w:val="IndexLink"/>
              </w:rPr>
              <w:t>352</w:t>
            </w:r>
          </w:hyperlink>
        </w:p>
        <w:p>
          <w:pPr>
            <w:pStyle w:val="Contents4"/>
            <w:tabs>
              <w:tab w:val="clear" w:pos="8176"/>
              <w:tab w:val="right" w:pos="9026" w:leader="dot"/>
            </w:tabs>
            <w:rPr/>
          </w:pPr>
          <w:hyperlink w:anchor="__RefHeading___Toc5279827_2142443653">
            <w:r>
              <w:rPr>
                <w:webHidden/>
                <w:rStyle w:val="IndexLink"/>
                <w:rtl w:val="true"/>
              </w:rPr>
              <w:t>ترجمه</w:t>
            </w:r>
            <w:r>
              <w:rPr>
                <w:rStyle w:val="IndexLink"/>
                <w:rtl w:val="true"/>
              </w:rPr>
              <w:t>:</w:t>
              <w:tab/>
            </w:r>
            <w:r>
              <w:rPr>
                <w:rStyle w:val="IndexLink"/>
              </w:rPr>
              <w:t>353</w:t>
            </w:r>
          </w:hyperlink>
        </w:p>
        <w:p>
          <w:pPr>
            <w:pStyle w:val="Contents4"/>
            <w:tabs>
              <w:tab w:val="clear" w:pos="8176"/>
              <w:tab w:val="right" w:pos="9026" w:leader="dot"/>
            </w:tabs>
            <w:rPr/>
          </w:pPr>
          <w:hyperlink w:anchor="__RefHeading___Toc527982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353</w:t>
            </w:r>
          </w:hyperlink>
        </w:p>
        <w:p>
          <w:pPr>
            <w:pStyle w:val="Contents3"/>
            <w:tabs>
              <w:tab w:val="clear" w:pos="8459"/>
              <w:tab w:val="right" w:pos="9026" w:leader="dot"/>
            </w:tabs>
            <w:rPr/>
          </w:pPr>
          <w:hyperlink w:anchor="__RefHeading___Toc527983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20</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355</w:t>
            </w:r>
          </w:hyperlink>
        </w:p>
        <w:p>
          <w:pPr>
            <w:pStyle w:val="Contents4"/>
            <w:tabs>
              <w:tab w:val="clear" w:pos="8176"/>
              <w:tab w:val="right" w:pos="9026" w:leader="dot"/>
            </w:tabs>
            <w:rPr/>
          </w:pPr>
          <w:hyperlink w:anchor="__RefHeading___Toc5279833_2142443653">
            <w:r>
              <w:rPr>
                <w:webHidden/>
                <w:rStyle w:val="IndexLink"/>
                <w:rtl w:val="true"/>
              </w:rPr>
              <w:t>متن</w:t>
            </w:r>
            <w:r>
              <w:rPr>
                <w:rStyle w:val="IndexLink"/>
                <w:rtl w:val="true"/>
              </w:rPr>
              <w:t>:</w:t>
              <w:tab/>
            </w:r>
            <w:r>
              <w:rPr>
                <w:rStyle w:val="IndexLink"/>
              </w:rPr>
              <w:t>355</w:t>
            </w:r>
          </w:hyperlink>
        </w:p>
        <w:p>
          <w:pPr>
            <w:pStyle w:val="Contents4"/>
            <w:tabs>
              <w:tab w:val="clear" w:pos="8176"/>
              <w:tab w:val="right" w:pos="9026" w:leader="dot"/>
            </w:tabs>
            <w:rPr/>
          </w:pPr>
          <w:hyperlink w:anchor="__RefHeading___Toc5279835_2142443653">
            <w:r>
              <w:rPr>
                <w:webHidden/>
                <w:rStyle w:val="IndexLink"/>
                <w:rtl w:val="true"/>
              </w:rPr>
              <w:t>لغات</w:t>
            </w:r>
            <w:r>
              <w:rPr>
                <w:rStyle w:val="IndexLink"/>
                <w:rtl w:val="true"/>
              </w:rPr>
              <w:t>:</w:t>
              <w:tab/>
            </w:r>
            <w:r>
              <w:rPr>
                <w:rStyle w:val="IndexLink"/>
              </w:rPr>
              <w:t>355</w:t>
            </w:r>
          </w:hyperlink>
        </w:p>
        <w:p>
          <w:pPr>
            <w:pStyle w:val="Contents4"/>
            <w:tabs>
              <w:tab w:val="clear" w:pos="8176"/>
              <w:tab w:val="right" w:pos="9026" w:leader="dot"/>
            </w:tabs>
            <w:rPr/>
          </w:pPr>
          <w:hyperlink w:anchor="__RefHeading___Toc5279837_2142443653">
            <w:r>
              <w:rPr>
                <w:webHidden/>
                <w:rStyle w:val="IndexLink"/>
                <w:rtl w:val="true"/>
              </w:rPr>
              <w:t>ترجمه</w:t>
            </w:r>
            <w:r>
              <w:rPr>
                <w:rStyle w:val="IndexLink"/>
                <w:rtl w:val="true"/>
              </w:rPr>
              <w:t>:</w:t>
              <w:tab/>
            </w:r>
            <w:r>
              <w:rPr>
                <w:rStyle w:val="IndexLink"/>
              </w:rPr>
              <w:t>355</w:t>
            </w:r>
          </w:hyperlink>
        </w:p>
        <w:p>
          <w:pPr>
            <w:pStyle w:val="Contents4"/>
            <w:tabs>
              <w:tab w:val="clear" w:pos="8176"/>
              <w:tab w:val="right" w:pos="9026" w:leader="dot"/>
            </w:tabs>
            <w:rPr/>
          </w:pPr>
          <w:hyperlink w:anchor="__RefHeading___Toc527983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356</w:t>
            </w:r>
          </w:hyperlink>
        </w:p>
        <w:p>
          <w:pPr>
            <w:pStyle w:val="Contents3"/>
            <w:tabs>
              <w:tab w:val="clear" w:pos="8459"/>
              <w:tab w:val="right" w:pos="9026" w:leader="dot"/>
            </w:tabs>
            <w:rPr/>
          </w:pPr>
          <w:hyperlink w:anchor="__RefHeading___Toc527984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357</w:t>
            </w:r>
          </w:hyperlink>
        </w:p>
        <w:p>
          <w:pPr>
            <w:pStyle w:val="Contents4"/>
            <w:tabs>
              <w:tab w:val="clear" w:pos="8176"/>
              <w:tab w:val="right" w:pos="9026" w:leader="dot"/>
            </w:tabs>
            <w:rPr/>
          </w:pPr>
          <w:hyperlink w:anchor="__RefHeading___Toc5279843_2142443653">
            <w:r>
              <w:rPr>
                <w:webHidden/>
                <w:rStyle w:val="IndexLink"/>
                <w:rtl w:val="true"/>
              </w:rPr>
              <w:t>متن</w:t>
            </w:r>
            <w:r>
              <w:rPr>
                <w:rStyle w:val="IndexLink"/>
                <w:rtl w:val="true"/>
              </w:rPr>
              <w:t>:</w:t>
              <w:tab/>
            </w:r>
            <w:r>
              <w:rPr>
                <w:rStyle w:val="IndexLink"/>
              </w:rPr>
              <w:t>357</w:t>
            </w:r>
          </w:hyperlink>
        </w:p>
        <w:p>
          <w:pPr>
            <w:pStyle w:val="Contents4"/>
            <w:tabs>
              <w:tab w:val="clear" w:pos="8176"/>
              <w:tab w:val="right" w:pos="9026" w:leader="dot"/>
            </w:tabs>
            <w:rPr/>
          </w:pPr>
          <w:hyperlink w:anchor="__RefHeading___Toc5279845_2142443653">
            <w:r>
              <w:rPr>
                <w:webHidden/>
                <w:rStyle w:val="IndexLink"/>
                <w:rtl w:val="true"/>
              </w:rPr>
              <w:t>لغات</w:t>
            </w:r>
            <w:r>
              <w:rPr>
                <w:rStyle w:val="IndexLink"/>
                <w:rtl w:val="true"/>
              </w:rPr>
              <w:t>:</w:t>
              <w:tab/>
            </w:r>
            <w:r>
              <w:rPr>
                <w:rStyle w:val="IndexLink"/>
              </w:rPr>
              <w:t>358</w:t>
            </w:r>
          </w:hyperlink>
        </w:p>
        <w:p>
          <w:pPr>
            <w:pStyle w:val="Contents4"/>
            <w:tabs>
              <w:tab w:val="clear" w:pos="8176"/>
              <w:tab w:val="right" w:pos="9026" w:leader="dot"/>
            </w:tabs>
            <w:rPr/>
          </w:pPr>
          <w:hyperlink w:anchor="__RefHeading___Toc5279847_2142443653">
            <w:r>
              <w:rPr>
                <w:webHidden/>
                <w:rStyle w:val="IndexLink"/>
                <w:rtl w:val="true"/>
              </w:rPr>
              <w:t>ترجمه</w:t>
            </w:r>
            <w:r>
              <w:rPr>
                <w:rStyle w:val="IndexLink"/>
                <w:rtl w:val="true"/>
              </w:rPr>
              <w:t>:</w:t>
              <w:tab/>
            </w:r>
            <w:r>
              <w:rPr>
                <w:rStyle w:val="IndexLink"/>
              </w:rPr>
              <w:t>358</w:t>
            </w:r>
          </w:hyperlink>
        </w:p>
        <w:p>
          <w:pPr>
            <w:pStyle w:val="Contents4"/>
            <w:tabs>
              <w:tab w:val="clear" w:pos="8176"/>
              <w:tab w:val="right" w:pos="9026" w:leader="dot"/>
            </w:tabs>
            <w:rPr/>
          </w:pPr>
          <w:hyperlink w:anchor="__RefHeading___Toc527984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359</w:t>
            </w:r>
          </w:hyperlink>
        </w:p>
        <w:p>
          <w:pPr>
            <w:pStyle w:val="Contents3"/>
            <w:tabs>
              <w:tab w:val="clear" w:pos="8459"/>
              <w:tab w:val="right" w:pos="9026" w:leader="dot"/>
            </w:tabs>
            <w:rPr/>
          </w:pPr>
          <w:hyperlink w:anchor="__RefHeading___Toc527985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25</w:t>
            </w:r>
            <w:r>
              <w:rPr>
                <w:rStyle w:val="IndexLink"/>
                <w:rtl w:val="true"/>
              </w:rPr>
              <w:t xml:space="preserve"> </w:t>
            </w:r>
            <w:r>
              <w:rPr>
                <w:rStyle w:val="IndexLink"/>
                <w:rtl w:val="true"/>
              </w:rPr>
              <w:t xml:space="preserve">الی </w:t>
            </w:r>
            <w:r>
              <w:rPr>
                <w:rStyle w:val="IndexLink"/>
              </w:rPr>
              <w:t>28</w:t>
            </w:r>
            <w:r>
              <w:rPr>
                <w:rStyle w:val="IndexLink"/>
                <w:rtl w:val="true"/>
              </w:rPr>
              <w:tab/>
            </w:r>
            <w:r>
              <w:rPr>
                <w:rStyle w:val="IndexLink"/>
              </w:rPr>
              <w:t>364</w:t>
            </w:r>
          </w:hyperlink>
        </w:p>
        <w:p>
          <w:pPr>
            <w:pStyle w:val="Contents4"/>
            <w:tabs>
              <w:tab w:val="clear" w:pos="8176"/>
              <w:tab w:val="right" w:pos="9026" w:leader="dot"/>
            </w:tabs>
            <w:rPr/>
          </w:pPr>
          <w:hyperlink w:anchor="__RefHeading___Toc5279853_2142443653">
            <w:r>
              <w:rPr>
                <w:webHidden/>
                <w:rStyle w:val="IndexLink"/>
                <w:rtl w:val="true"/>
              </w:rPr>
              <w:t>متن</w:t>
            </w:r>
            <w:r>
              <w:rPr>
                <w:rStyle w:val="IndexLink"/>
                <w:rtl w:val="true"/>
              </w:rPr>
              <w:t>:</w:t>
              <w:tab/>
            </w:r>
            <w:r>
              <w:rPr>
                <w:rStyle w:val="IndexLink"/>
              </w:rPr>
              <w:t>364</w:t>
            </w:r>
          </w:hyperlink>
        </w:p>
        <w:p>
          <w:pPr>
            <w:pStyle w:val="Contents4"/>
            <w:tabs>
              <w:tab w:val="clear" w:pos="8176"/>
              <w:tab w:val="right" w:pos="9026" w:leader="dot"/>
            </w:tabs>
            <w:rPr/>
          </w:pPr>
          <w:hyperlink w:anchor="__RefHeading___Toc5279855_2142443653">
            <w:r>
              <w:rPr>
                <w:webHidden/>
                <w:rStyle w:val="IndexLink"/>
                <w:rtl w:val="true"/>
              </w:rPr>
              <w:t>لغات</w:t>
            </w:r>
            <w:r>
              <w:rPr>
                <w:rStyle w:val="IndexLink"/>
                <w:rtl w:val="true"/>
              </w:rPr>
              <w:t>:</w:t>
              <w:tab/>
            </w:r>
            <w:r>
              <w:rPr>
                <w:rStyle w:val="IndexLink"/>
              </w:rPr>
              <w:t>364</w:t>
            </w:r>
          </w:hyperlink>
        </w:p>
        <w:p>
          <w:pPr>
            <w:pStyle w:val="Contents4"/>
            <w:tabs>
              <w:tab w:val="clear" w:pos="8176"/>
              <w:tab w:val="right" w:pos="9026" w:leader="dot"/>
            </w:tabs>
            <w:rPr/>
          </w:pPr>
          <w:hyperlink w:anchor="__RefHeading___Toc5279857_2142443653">
            <w:r>
              <w:rPr>
                <w:webHidden/>
                <w:rStyle w:val="IndexLink"/>
                <w:rtl w:val="true"/>
              </w:rPr>
              <w:t>ترجمه</w:t>
            </w:r>
            <w:r>
              <w:rPr>
                <w:rStyle w:val="IndexLink"/>
                <w:rtl w:val="true"/>
              </w:rPr>
              <w:t>:</w:t>
              <w:tab/>
            </w:r>
            <w:r>
              <w:rPr>
                <w:rStyle w:val="IndexLink"/>
              </w:rPr>
              <w:t>365</w:t>
            </w:r>
          </w:hyperlink>
        </w:p>
        <w:p>
          <w:pPr>
            <w:pStyle w:val="Contents4"/>
            <w:tabs>
              <w:tab w:val="clear" w:pos="8176"/>
              <w:tab w:val="right" w:pos="9026" w:leader="dot"/>
            </w:tabs>
            <w:rPr/>
          </w:pPr>
          <w:hyperlink w:anchor="__RefHeading___Toc527985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366</w:t>
            </w:r>
          </w:hyperlink>
        </w:p>
        <w:p>
          <w:pPr>
            <w:pStyle w:val="Contents3"/>
            <w:tabs>
              <w:tab w:val="clear" w:pos="8459"/>
              <w:tab w:val="right" w:pos="9026" w:leader="dot"/>
            </w:tabs>
            <w:rPr/>
          </w:pPr>
          <w:hyperlink w:anchor="__RefHeading___Toc527986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ab/>
            </w:r>
            <w:r>
              <w:rPr>
                <w:rStyle w:val="IndexLink"/>
              </w:rPr>
              <w:t>366</w:t>
            </w:r>
          </w:hyperlink>
        </w:p>
        <w:p>
          <w:pPr>
            <w:pStyle w:val="Contents4"/>
            <w:tabs>
              <w:tab w:val="clear" w:pos="8176"/>
              <w:tab w:val="right" w:pos="9026" w:leader="dot"/>
            </w:tabs>
            <w:rPr/>
          </w:pPr>
          <w:hyperlink w:anchor="__RefHeading___Toc5279863_2142443653">
            <w:r>
              <w:rPr>
                <w:webHidden/>
                <w:rStyle w:val="IndexLink"/>
                <w:rtl w:val="true"/>
              </w:rPr>
              <w:t>متن</w:t>
            </w:r>
            <w:r>
              <w:rPr>
                <w:rStyle w:val="IndexLink"/>
                <w:rtl w:val="true"/>
              </w:rPr>
              <w:t>:</w:t>
              <w:tab/>
            </w:r>
            <w:r>
              <w:rPr>
                <w:rStyle w:val="IndexLink"/>
              </w:rPr>
              <w:t>366</w:t>
            </w:r>
          </w:hyperlink>
        </w:p>
        <w:p>
          <w:pPr>
            <w:pStyle w:val="Contents4"/>
            <w:tabs>
              <w:tab w:val="clear" w:pos="8176"/>
              <w:tab w:val="right" w:pos="9026" w:leader="dot"/>
            </w:tabs>
            <w:rPr/>
          </w:pPr>
          <w:hyperlink w:anchor="__RefHeading___Toc5279865_2142443653">
            <w:r>
              <w:rPr>
                <w:webHidden/>
                <w:rStyle w:val="IndexLink"/>
                <w:rtl w:val="true"/>
              </w:rPr>
              <w:t>لغات</w:t>
            </w:r>
            <w:r>
              <w:rPr>
                <w:rStyle w:val="IndexLink"/>
                <w:rtl w:val="true"/>
              </w:rPr>
              <w:t>:</w:t>
              <w:tab/>
            </w:r>
            <w:r>
              <w:rPr>
                <w:rStyle w:val="IndexLink"/>
              </w:rPr>
              <w:t>366</w:t>
            </w:r>
          </w:hyperlink>
        </w:p>
        <w:p>
          <w:pPr>
            <w:pStyle w:val="Contents4"/>
            <w:tabs>
              <w:tab w:val="clear" w:pos="8176"/>
              <w:tab w:val="right" w:pos="9026" w:leader="dot"/>
            </w:tabs>
            <w:rPr/>
          </w:pPr>
          <w:hyperlink w:anchor="__RefHeading___Toc5279867_2142443653">
            <w:r>
              <w:rPr>
                <w:webHidden/>
                <w:rStyle w:val="IndexLink"/>
                <w:rtl w:val="true"/>
              </w:rPr>
              <w:t>ترجمه</w:t>
            </w:r>
            <w:r>
              <w:rPr>
                <w:rStyle w:val="IndexLink"/>
                <w:rtl w:val="true"/>
              </w:rPr>
              <w:t>:</w:t>
              <w:tab/>
            </w:r>
            <w:r>
              <w:rPr>
                <w:rStyle w:val="IndexLink"/>
              </w:rPr>
              <w:t>367</w:t>
            </w:r>
          </w:hyperlink>
        </w:p>
        <w:p>
          <w:pPr>
            <w:pStyle w:val="Contents4"/>
            <w:tabs>
              <w:tab w:val="clear" w:pos="8176"/>
              <w:tab w:val="right" w:pos="9026" w:leader="dot"/>
            </w:tabs>
            <w:rPr/>
          </w:pPr>
          <w:hyperlink w:anchor="__RefHeading___Toc527986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367</w:t>
            </w:r>
          </w:hyperlink>
        </w:p>
        <w:p>
          <w:pPr>
            <w:pStyle w:val="Contents3"/>
            <w:tabs>
              <w:tab w:val="clear" w:pos="8459"/>
              <w:tab w:val="right" w:pos="9026" w:leader="dot"/>
            </w:tabs>
            <w:rPr/>
          </w:pPr>
          <w:hyperlink w:anchor="__RefHeading___Toc527987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آیه‌ی </w:t>
            </w:r>
            <w:r>
              <w:rPr>
                <w:rStyle w:val="IndexLink"/>
              </w:rPr>
              <w:t>31</w:t>
            </w:r>
            <w:r>
              <w:rPr>
                <w:rStyle w:val="IndexLink"/>
                <w:rtl w:val="true"/>
              </w:rPr>
              <w:tab/>
            </w:r>
            <w:r>
              <w:rPr>
                <w:rStyle w:val="IndexLink"/>
              </w:rPr>
              <w:t>370</w:t>
            </w:r>
          </w:hyperlink>
        </w:p>
        <w:p>
          <w:pPr>
            <w:pStyle w:val="Contents4"/>
            <w:tabs>
              <w:tab w:val="clear" w:pos="8176"/>
              <w:tab w:val="right" w:pos="9026" w:leader="dot"/>
            </w:tabs>
            <w:rPr/>
          </w:pPr>
          <w:hyperlink w:anchor="__RefHeading___Toc5279873_2142443653">
            <w:r>
              <w:rPr>
                <w:webHidden/>
                <w:rStyle w:val="IndexLink"/>
                <w:rtl w:val="true"/>
              </w:rPr>
              <w:t>متن</w:t>
            </w:r>
            <w:r>
              <w:rPr>
                <w:rStyle w:val="IndexLink"/>
                <w:rtl w:val="true"/>
              </w:rPr>
              <w:t>:</w:t>
              <w:tab/>
            </w:r>
            <w:r>
              <w:rPr>
                <w:rStyle w:val="IndexLink"/>
              </w:rPr>
              <w:t>370</w:t>
            </w:r>
          </w:hyperlink>
        </w:p>
        <w:p>
          <w:pPr>
            <w:pStyle w:val="Contents4"/>
            <w:tabs>
              <w:tab w:val="clear" w:pos="8176"/>
              <w:tab w:val="right" w:pos="9026" w:leader="dot"/>
            </w:tabs>
            <w:rPr/>
          </w:pPr>
          <w:hyperlink w:anchor="__RefHeading___Toc5279875_2142443653">
            <w:r>
              <w:rPr>
                <w:webHidden/>
                <w:rStyle w:val="IndexLink"/>
                <w:rtl w:val="true"/>
              </w:rPr>
              <w:t>لغات</w:t>
            </w:r>
            <w:r>
              <w:rPr>
                <w:rStyle w:val="IndexLink"/>
                <w:rtl w:val="true"/>
              </w:rPr>
              <w:t>:</w:t>
              <w:tab/>
            </w:r>
            <w:r>
              <w:rPr>
                <w:rStyle w:val="IndexLink"/>
              </w:rPr>
              <w:t>370</w:t>
            </w:r>
          </w:hyperlink>
        </w:p>
        <w:p>
          <w:pPr>
            <w:pStyle w:val="Contents4"/>
            <w:tabs>
              <w:tab w:val="clear" w:pos="8176"/>
              <w:tab w:val="right" w:pos="9026" w:leader="dot"/>
            </w:tabs>
            <w:rPr/>
          </w:pPr>
          <w:hyperlink w:anchor="__RefHeading___Toc5279877_2142443653">
            <w:r>
              <w:rPr>
                <w:webHidden/>
                <w:rStyle w:val="IndexLink"/>
                <w:rtl w:val="true"/>
              </w:rPr>
              <w:t>ترجمه</w:t>
            </w:r>
            <w:r>
              <w:rPr>
                <w:rStyle w:val="IndexLink"/>
                <w:rtl w:val="true"/>
              </w:rPr>
              <w:t>:</w:t>
              <w:tab/>
            </w:r>
            <w:r>
              <w:rPr>
                <w:rStyle w:val="IndexLink"/>
              </w:rPr>
              <w:t>370</w:t>
            </w:r>
          </w:hyperlink>
        </w:p>
        <w:p>
          <w:pPr>
            <w:pStyle w:val="Contents4"/>
            <w:tabs>
              <w:tab w:val="clear" w:pos="8176"/>
              <w:tab w:val="right" w:pos="9026" w:leader="dot"/>
            </w:tabs>
            <w:rPr/>
          </w:pPr>
          <w:hyperlink w:anchor="__RefHeading___Toc527987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370</w:t>
            </w:r>
          </w:hyperlink>
        </w:p>
        <w:p>
          <w:pPr>
            <w:pStyle w:val="Contents4"/>
            <w:tabs>
              <w:tab w:val="clear" w:pos="8176"/>
              <w:tab w:val="right" w:pos="9026" w:leader="dot"/>
            </w:tabs>
            <w:rPr/>
          </w:pPr>
          <w:hyperlink w:anchor="__RefHeading___Toc5279881_2142443653">
            <w:r>
              <w:rPr>
                <w:webHidden/>
                <w:rStyle w:val="IndexLink"/>
                <w:rtl w:val="true"/>
              </w:rPr>
              <w:t>انجام گناهان کبیره درباره‌ی اهل‌بیت</w:t>
            </w:r>
            <w:r>
              <w:rPr>
                <w:rStyle w:val="IndexLink"/>
                <w:rtl w:val="true"/>
              </w:rPr>
              <w:t>(</w:t>
            </w:r>
            <w:r>
              <w:rPr>
                <w:rStyle w:val="IndexLink"/>
                <w:rtl w:val="true"/>
              </w:rPr>
              <w:t>علیهم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527988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32</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374</w:t>
            </w:r>
          </w:hyperlink>
        </w:p>
        <w:p>
          <w:pPr>
            <w:pStyle w:val="Contents4"/>
            <w:tabs>
              <w:tab w:val="clear" w:pos="8176"/>
              <w:tab w:val="right" w:pos="9026" w:leader="dot"/>
            </w:tabs>
            <w:rPr/>
          </w:pPr>
          <w:hyperlink w:anchor="__RefHeading___Toc5279885_2142443653">
            <w:r>
              <w:rPr>
                <w:webHidden/>
                <w:rStyle w:val="IndexLink"/>
                <w:rtl w:val="true"/>
              </w:rPr>
              <w:t>متن</w:t>
            </w:r>
            <w:r>
              <w:rPr>
                <w:rStyle w:val="IndexLink"/>
                <w:rtl w:val="true"/>
              </w:rPr>
              <w:t>:</w:t>
              <w:tab/>
            </w:r>
            <w:r>
              <w:rPr>
                <w:rStyle w:val="IndexLink"/>
              </w:rPr>
              <w:t>374</w:t>
            </w:r>
          </w:hyperlink>
        </w:p>
        <w:p>
          <w:pPr>
            <w:pStyle w:val="Contents4"/>
            <w:tabs>
              <w:tab w:val="clear" w:pos="8176"/>
              <w:tab w:val="right" w:pos="9026" w:leader="dot"/>
            </w:tabs>
            <w:rPr/>
          </w:pPr>
          <w:hyperlink w:anchor="__RefHeading___Toc5279887_2142443653">
            <w:r>
              <w:rPr>
                <w:webHidden/>
                <w:rStyle w:val="IndexLink"/>
                <w:rtl w:val="true"/>
              </w:rPr>
              <w:t>لغات</w:t>
            </w:r>
            <w:r>
              <w:rPr>
                <w:rStyle w:val="IndexLink"/>
                <w:rtl w:val="true"/>
              </w:rPr>
              <w:t>:</w:t>
              <w:tab/>
            </w:r>
            <w:r>
              <w:rPr>
                <w:rStyle w:val="IndexLink"/>
              </w:rPr>
              <w:t>375</w:t>
            </w:r>
          </w:hyperlink>
        </w:p>
        <w:p>
          <w:pPr>
            <w:pStyle w:val="Contents4"/>
            <w:tabs>
              <w:tab w:val="clear" w:pos="8176"/>
              <w:tab w:val="right" w:pos="9026" w:leader="dot"/>
            </w:tabs>
            <w:rPr/>
          </w:pPr>
          <w:hyperlink w:anchor="__RefHeading___Toc5279889_2142443653">
            <w:r>
              <w:rPr>
                <w:webHidden/>
                <w:rStyle w:val="IndexLink"/>
                <w:rtl w:val="true"/>
              </w:rPr>
              <w:t>ترجمه</w:t>
            </w:r>
            <w:r>
              <w:rPr>
                <w:rStyle w:val="IndexLink"/>
                <w:rtl w:val="true"/>
              </w:rPr>
              <w:t>:</w:t>
              <w:tab/>
            </w:r>
            <w:r>
              <w:rPr>
                <w:rStyle w:val="IndexLink"/>
              </w:rPr>
              <w:t>375</w:t>
            </w:r>
          </w:hyperlink>
        </w:p>
        <w:p>
          <w:pPr>
            <w:pStyle w:val="Contents4"/>
            <w:tabs>
              <w:tab w:val="clear" w:pos="8176"/>
              <w:tab w:val="right" w:pos="9026" w:leader="dot"/>
            </w:tabs>
            <w:rPr/>
          </w:pPr>
          <w:hyperlink w:anchor="__RefHeading___Toc527989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527989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377</w:t>
            </w:r>
          </w:hyperlink>
        </w:p>
        <w:p>
          <w:pPr>
            <w:pStyle w:val="Contents4"/>
            <w:tabs>
              <w:tab w:val="clear" w:pos="8176"/>
              <w:tab w:val="right" w:pos="9026" w:leader="dot"/>
            </w:tabs>
            <w:rPr/>
          </w:pPr>
          <w:hyperlink w:anchor="__RefHeading___Toc5279895_2142443653">
            <w:r>
              <w:rPr>
                <w:webHidden/>
                <w:rStyle w:val="IndexLink"/>
                <w:rtl w:val="true"/>
              </w:rPr>
              <w:t>متن</w:t>
            </w:r>
            <w:r>
              <w:rPr>
                <w:rStyle w:val="IndexLink"/>
                <w:rtl w:val="true"/>
              </w:rPr>
              <w:t>:</w:t>
              <w:tab/>
            </w:r>
            <w:r>
              <w:rPr>
                <w:rStyle w:val="IndexLink"/>
              </w:rPr>
              <w:t>377</w:t>
            </w:r>
          </w:hyperlink>
        </w:p>
        <w:p>
          <w:pPr>
            <w:pStyle w:val="Contents4"/>
            <w:tabs>
              <w:tab w:val="clear" w:pos="8176"/>
              <w:tab w:val="right" w:pos="9026" w:leader="dot"/>
            </w:tabs>
            <w:rPr/>
          </w:pPr>
          <w:hyperlink w:anchor="__RefHeading___Toc5279897_2142443653">
            <w:r>
              <w:rPr>
                <w:webHidden/>
                <w:rStyle w:val="IndexLink"/>
                <w:rtl w:val="true"/>
              </w:rPr>
              <w:t>لغات</w:t>
            </w:r>
            <w:r>
              <w:rPr>
                <w:rStyle w:val="IndexLink"/>
                <w:rtl w:val="true"/>
              </w:rPr>
              <w:t>:</w:t>
              <w:tab/>
            </w:r>
            <w:r>
              <w:rPr>
                <w:rStyle w:val="IndexLink"/>
              </w:rPr>
              <w:t>377</w:t>
            </w:r>
          </w:hyperlink>
        </w:p>
        <w:p>
          <w:pPr>
            <w:pStyle w:val="Contents4"/>
            <w:tabs>
              <w:tab w:val="clear" w:pos="8176"/>
              <w:tab w:val="right" w:pos="9026" w:leader="dot"/>
            </w:tabs>
            <w:rPr/>
          </w:pPr>
          <w:hyperlink w:anchor="__RefHeading___Toc5279899_2142443653">
            <w:r>
              <w:rPr>
                <w:webHidden/>
                <w:rStyle w:val="IndexLink"/>
                <w:rtl w:val="true"/>
              </w:rPr>
              <w:t>ترجمه</w:t>
            </w:r>
            <w:r>
              <w:rPr>
                <w:rStyle w:val="IndexLink"/>
                <w:rtl w:val="true"/>
              </w:rPr>
              <w:t>:</w:t>
              <w:tab/>
            </w:r>
            <w:r>
              <w:rPr>
                <w:rStyle w:val="IndexLink"/>
              </w:rPr>
              <w:t>378</w:t>
            </w:r>
          </w:hyperlink>
        </w:p>
        <w:p>
          <w:pPr>
            <w:pStyle w:val="Contents4"/>
            <w:tabs>
              <w:tab w:val="clear" w:pos="8176"/>
              <w:tab w:val="right" w:pos="9026" w:leader="dot"/>
            </w:tabs>
            <w:rPr/>
          </w:pPr>
          <w:hyperlink w:anchor="__RefHeading___Toc527990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378</w:t>
            </w:r>
          </w:hyperlink>
        </w:p>
        <w:p>
          <w:pPr>
            <w:pStyle w:val="Contents3"/>
            <w:tabs>
              <w:tab w:val="clear" w:pos="8459"/>
              <w:tab w:val="right" w:pos="9026" w:leader="dot"/>
            </w:tabs>
            <w:rPr/>
          </w:pPr>
          <w:hyperlink w:anchor="__RefHeading___Toc527990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36</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383</w:t>
            </w:r>
          </w:hyperlink>
        </w:p>
        <w:p>
          <w:pPr>
            <w:pStyle w:val="Contents4"/>
            <w:tabs>
              <w:tab w:val="clear" w:pos="8176"/>
              <w:tab w:val="right" w:pos="9026" w:leader="dot"/>
            </w:tabs>
            <w:rPr/>
          </w:pPr>
          <w:hyperlink w:anchor="__RefHeading___Toc5279905_2142443653">
            <w:r>
              <w:rPr>
                <w:webHidden/>
                <w:rStyle w:val="IndexLink"/>
                <w:rtl w:val="true"/>
              </w:rPr>
              <w:t>متن</w:t>
            </w:r>
            <w:r>
              <w:rPr>
                <w:rStyle w:val="IndexLink"/>
                <w:rtl w:val="true"/>
              </w:rPr>
              <w:t>:</w:t>
              <w:tab/>
            </w:r>
            <w:r>
              <w:rPr>
                <w:rStyle w:val="IndexLink"/>
              </w:rPr>
              <w:t>383</w:t>
            </w:r>
          </w:hyperlink>
        </w:p>
        <w:p>
          <w:pPr>
            <w:pStyle w:val="Contents4"/>
            <w:tabs>
              <w:tab w:val="clear" w:pos="8176"/>
              <w:tab w:val="right" w:pos="9026" w:leader="dot"/>
            </w:tabs>
            <w:rPr/>
          </w:pPr>
          <w:hyperlink w:anchor="__RefHeading___Toc5279907_2142443653">
            <w:r>
              <w:rPr>
                <w:webHidden/>
                <w:rStyle w:val="IndexLink"/>
                <w:rtl w:val="true"/>
              </w:rPr>
              <w:t>لغات</w:t>
            </w:r>
            <w:r>
              <w:rPr>
                <w:rStyle w:val="IndexLink"/>
                <w:rtl w:val="true"/>
              </w:rPr>
              <w:t>:</w:t>
              <w:tab/>
            </w:r>
            <w:r>
              <w:rPr>
                <w:rStyle w:val="IndexLink"/>
              </w:rPr>
              <w:t>383</w:t>
            </w:r>
          </w:hyperlink>
        </w:p>
        <w:p>
          <w:pPr>
            <w:pStyle w:val="Contents4"/>
            <w:tabs>
              <w:tab w:val="clear" w:pos="8176"/>
              <w:tab w:val="right" w:pos="9026" w:leader="dot"/>
            </w:tabs>
            <w:rPr/>
          </w:pPr>
          <w:hyperlink w:anchor="__RefHeading___Toc5279909_2142443653">
            <w:r>
              <w:rPr>
                <w:webHidden/>
                <w:rStyle w:val="IndexLink"/>
                <w:rtl w:val="true"/>
              </w:rPr>
              <w:t>ترجمه</w:t>
            </w:r>
            <w:r>
              <w:rPr>
                <w:rStyle w:val="IndexLink"/>
                <w:rtl w:val="true"/>
              </w:rPr>
              <w:t>:</w:t>
              <w:tab/>
            </w:r>
            <w:r>
              <w:rPr>
                <w:rStyle w:val="IndexLink"/>
              </w:rPr>
              <w:t>384</w:t>
            </w:r>
          </w:hyperlink>
        </w:p>
        <w:p>
          <w:pPr>
            <w:pStyle w:val="Contents4"/>
            <w:tabs>
              <w:tab w:val="clear" w:pos="8176"/>
              <w:tab w:val="right" w:pos="9026" w:leader="dot"/>
            </w:tabs>
            <w:rPr/>
          </w:pPr>
          <w:hyperlink w:anchor="__RefHeading___Toc527991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384</w:t>
            </w:r>
          </w:hyperlink>
        </w:p>
        <w:p>
          <w:pPr>
            <w:pStyle w:val="Contents3"/>
            <w:tabs>
              <w:tab w:val="clear" w:pos="8459"/>
              <w:tab w:val="right" w:pos="9026" w:leader="dot"/>
            </w:tabs>
            <w:rPr/>
          </w:pPr>
          <w:hyperlink w:anchor="__RefHeading___Toc527991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40</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387</w:t>
            </w:r>
          </w:hyperlink>
        </w:p>
        <w:p>
          <w:pPr>
            <w:pStyle w:val="Contents4"/>
            <w:tabs>
              <w:tab w:val="clear" w:pos="8176"/>
              <w:tab w:val="right" w:pos="9026" w:leader="dot"/>
            </w:tabs>
            <w:rPr/>
          </w:pPr>
          <w:hyperlink w:anchor="__RefHeading___Toc5279915_2142443653">
            <w:r>
              <w:rPr>
                <w:webHidden/>
                <w:rStyle w:val="IndexLink"/>
                <w:rtl w:val="true"/>
              </w:rPr>
              <w:t>متن</w:t>
            </w:r>
            <w:r>
              <w:rPr>
                <w:rStyle w:val="IndexLink"/>
                <w:rtl w:val="true"/>
              </w:rPr>
              <w:t>:</w:t>
              <w:tab/>
            </w:r>
            <w:r>
              <w:rPr>
                <w:rStyle w:val="IndexLink"/>
              </w:rPr>
              <w:t>387</w:t>
            </w:r>
          </w:hyperlink>
        </w:p>
        <w:p>
          <w:pPr>
            <w:pStyle w:val="Contents4"/>
            <w:tabs>
              <w:tab w:val="clear" w:pos="8176"/>
              <w:tab w:val="right" w:pos="9026" w:leader="dot"/>
            </w:tabs>
            <w:rPr/>
          </w:pPr>
          <w:hyperlink w:anchor="__RefHeading___Toc5279917_2142443653">
            <w:r>
              <w:rPr>
                <w:webHidden/>
                <w:rStyle w:val="IndexLink"/>
                <w:rtl w:val="true"/>
              </w:rPr>
              <w:t>لغات</w:t>
            </w:r>
            <w:r>
              <w:rPr>
                <w:rStyle w:val="IndexLink"/>
                <w:rtl w:val="true"/>
              </w:rPr>
              <w:t>:</w:t>
              <w:tab/>
            </w:r>
            <w:r>
              <w:rPr>
                <w:rStyle w:val="IndexLink"/>
              </w:rPr>
              <w:t>387</w:t>
            </w:r>
          </w:hyperlink>
        </w:p>
        <w:p>
          <w:pPr>
            <w:pStyle w:val="Contents4"/>
            <w:tabs>
              <w:tab w:val="clear" w:pos="8176"/>
              <w:tab w:val="right" w:pos="9026" w:leader="dot"/>
            </w:tabs>
            <w:rPr/>
          </w:pPr>
          <w:hyperlink w:anchor="__RefHeading___Toc5279919_2142443653">
            <w:r>
              <w:rPr>
                <w:webHidden/>
                <w:rStyle w:val="IndexLink"/>
                <w:rtl w:val="true"/>
              </w:rPr>
              <w:t>ترجمه</w:t>
            </w:r>
            <w:r>
              <w:rPr>
                <w:rStyle w:val="IndexLink"/>
                <w:rtl w:val="true"/>
              </w:rPr>
              <w:t>:</w:t>
              <w:tab/>
            </w:r>
            <w:r>
              <w:rPr>
                <w:rStyle w:val="IndexLink"/>
              </w:rPr>
              <w:t>388</w:t>
            </w:r>
          </w:hyperlink>
        </w:p>
        <w:p>
          <w:pPr>
            <w:pStyle w:val="Contents4"/>
            <w:tabs>
              <w:tab w:val="clear" w:pos="8176"/>
              <w:tab w:val="right" w:pos="9026" w:leader="dot"/>
            </w:tabs>
            <w:rPr/>
          </w:pPr>
          <w:hyperlink w:anchor="__RefHeading___Toc527992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527992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آیه‌ی </w:t>
            </w:r>
            <w:r>
              <w:rPr>
                <w:rStyle w:val="IndexLink"/>
              </w:rPr>
              <w:t>43</w:t>
            </w:r>
            <w:r>
              <w:rPr>
                <w:rStyle w:val="IndexLink"/>
                <w:rtl w:val="true"/>
              </w:rPr>
              <w:tab/>
            </w:r>
            <w:r>
              <w:rPr>
                <w:rStyle w:val="IndexLink"/>
              </w:rPr>
              <w:t>392</w:t>
            </w:r>
          </w:hyperlink>
        </w:p>
        <w:p>
          <w:pPr>
            <w:pStyle w:val="Contents4"/>
            <w:tabs>
              <w:tab w:val="clear" w:pos="8176"/>
              <w:tab w:val="right" w:pos="9026" w:leader="dot"/>
            </w:tabs>
            <w:rPr/>
          </w:pPr>
          <w:hyperlink w:anchor="__RefHeading___Toc5279925_2142443653">
            <w:r>
              <w:rPr>
                <w:webHidden/>
                <w:rStyle w:val="IndexLink"/>
                <w:rtl w:val="true"/>
              </w:rPr>
              <w:t>متن</w:t>
            </w:r>
            <w:r>
              <w:rPr>
                <w:rStyle w:val="IndexLink"/>
                <w:rtl w:val="true"/>
              </w:rPr>
              <w:t>:</w:t>
              <w:tab/>
            </w:r>
            <w:r>
              <w:rPr>
                <w:rStyle w:val="IndexLink"/>
              </w:rPr>
              <w:t>392</w:t>
            </w:r>
          </w:hyperlink>
        </w:p>
        <w:p>
          <w:pPr>
            <w:pStyle w:val="Contents4"/>
            <w:tabs>
              <w:tab w:val="clear" w:pos="8176"/>
              <w:tab w:val="right" w:pos="9026" w:leader="dot"/>
            </w:tabs>
            <w:rPr/>
          </w:pPr>
          <w:hyperlink w:anchor="__RefHeading___Toc5279927_2142443653">
            <w:r>
              <w:rPr>
                <w:webHidden/>
                <w:rStyle w:val="IndexLink"/>
                <w:rtl w:val="true"/>
              </w:rPr>
              <w:t>لغات</w:t>
            </w:r>
            <w:r>
              <w:rPr>
                <w:rStyle w:val="IndexLink"/>
                <w:rtl w:val="true"/>
              </w:rPr>
              <w:t>:</w:t>
              <w:tab/>
            </w:r>
            <w:r>
              <w:rPr>
                <w:rStyle w:val="IndexLink"/>
              </w:rPr>
              <w:t>392</w:t>
            </w:r>
          </w:hyperlink>
        </w:p>
        <w:p>
          <w:pPr>
            <w:pStyle w:val="Contents4"/>
            <w:tabs>
              <w:tab w:val="clear" w:pos="8176"/>
              <w:tab w:val="right" w:pos="9026" w:leader="dot"/>
            </w:tabs>
            <w:rPr/>
          </w:pPr>
          <w:hyperlink w:anchor="__RefHeading___Toc5279929_2142443653">
            <w:r>
              <w:rPr>
                <w:webHidden/>
                <w:rStyle w:val="IndexLink"/>
                <w:rtl w:val="true"/>
              </w:rPr>
              <w:t>ترجمه</w:t>
            </w:r>
            <w:r>
              <w:rPr>
                <w:rStyle w:val="IndexLink"/>
                <w:rtl w:val="true"/>
              </w:rPr>
              <w:t>:</w:t>
              <w:tab/>
            </w:r>
            <w:r>
              <w:rPr>
                <w:rStyle w:val="IndexLink"/>
              </w:rPr>
              <w:t>393</w:t>
            </w:r>
          </w:hyperlink>
        </w:p>
        <w:p>
          <w:pPr>
            <w:pStyle w:val="Contents4"/>
            <w:tabs>
              <w:tab w:val="clear" w:pos="8176"/>
              <w:tab w:val="right" w:pos="9026" w:leader="dot"/>
            </w:tabs>
            <w:rPr/>
          </w:pPr>
          <w:hyperlink w:anchor="__RefHeading___Toc527993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393</w:t>
            </w:r>
          </w:hyperlink>
        </w:p>
        <w:p>
          <w:pPr>
            <w:pStyle w:val="Contents3"/>
            <w:tabs>
              <w:tab w:val="clear" w:pos="8459"/>
              <w:tab w:val="right" w:pos="9026" w:leader="dot"/>
            </w:tabs>
            <w:rPr/>
          </w:pPr>
          <w:hyperlink w:anchor="__RefHeading___Toc527993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44</w:t>
            </w:r>
            <w:r>
              <w:rPr>
                <w:rStyle w:val="IndexLink"/>
                <w:rtl w:val="true"/>
              </w:rPr>
              <w:t xml:space="preserve"> </w:t>
            </w:r>
            <w:r>
              <w:rPr>
                <w:rStyle w:val="IndexLink"/>
                <w:rtl w:val="true"/>
              </w:rPr>
              <w:t xml:space="preserve">الی </w:t>
            </w:r>
            <w:r>
              <w:rPr>
                <w:rStyle w:val="IndexLink"/>
              </w:rPr>
              <w:t>46</w:t>
            </w:r>
            <w:r>
              <w:rPr>
                <w:rStyle w:val="IndexLink"/>
                <w:rtl w:val="true"/>
              </w:rPr>
              <w:tab/>
            </w:r>
            <w:r>
              <w:rPr>
                <w:rStyle w:val="IndexLink"/>
              </w:rPr>
              <w:t>398</w:t>
            </w:r>
          </w:hyperlink>
        </w:p>
        <w:p>
          <w:pPr>
            <w:pStyle w:val="Contents4"/>
            <w:tabs>
              <w:tab w:val="clear" w:pos="8176"/>
              <w:tab w:val="right" w:pos="9026" w:leader="dot"/>
            </w:tabs>
            <w:rPr/>
          </w:pPr>
          <w:hyperlink w:anchor="__RefHeading___Toc5279935_2142443653">
            <w:r>
              <w:rPr>
                <w:webHidden/>
                <w:rStyle w:val="IndexLink"/>
                <w:rtl w:val="true"/>
              </w:rPr>
              <w:t>متن</w:t>
            </w:r>
            <w:r>
              <w:rPr>
                <w:rStyle w:val="IndexLink"/>
                <w:rtl w:val="true"/>
              </w:rPr>
              <w:t>:</w:t>
              <w:tab/>
            </w:r>
            <w:r>
              <w:rPr>
                <w:rStyle w:val="IndexLink"/>
              </w:rPr>
              <w:t>398</w:t>
            </w:r>
          </w:hyperlink>
        </w:p>
        <w:p>
          <w:pPr>
            <w:pStyle w:val="Contents4"/>
            <w:tabs>
              <w:tab w:val="clear" w:pos="8176"/>
              <w:tab w:val="right" w:pos="9026" w:leader="dot"/>
            </w:tabs>
            <w:rPr/>
          </w:pPr>
          <w:hyperlink w:anchor="__RefHeading___Toc5279937_2142443653">
            <w:r>
              <w:rPr>
                <w:webHidden/>
                <w:rStyle w:val="IndexLink"/>
                <w:rtl w:val="true"/>
              </w:rPr>
              <w:t>لغات</w:t>
            </w:r>
            <w:r>
              <w:rPr>
                <w:rStyle w:val="IndexLink"/>
                <w:rtl w:val="true"/>
              </w:rPr>
              <w:t>:</w:t>
              <w:tab/>
            </w:r>
            <w:r>
              <w:rPr>
                <w:rStyle w:val="IndexLink"/>
              </w:rPr>
              <w:t>399</w:t>
            </w:r>
          </w:hyperlink>
        </w:p>
        <w:p>
          <w:pPr>
            <w:pStyle w:val="Contents4"/>
            <w:tabs>
              <w:tab w:val="clear" w:pos="8176"/>
              <w:tab w:val="right" w:pos="9026" w:leader="dot"/>
            </w:tabs>
            <w:rPr/>
          </w:pPr>
          <w:hyperlink w:anchor="__RefHeading___Toc5279939_2142443653">
            <w:r>
              <w:rPr>
                <w:webHidden/>
                <w:rStyle w:val="IndexLink"/>
                <w:rtl w:val="true"/>
              </w:rPr>
              <w:t>ترجمه</w:t>
            </w:r>
            <w:r>
              <w:rPr>
                <w:rStyle w:val="IndexLink"/>
                <w:rtl w:val="true"/>
              </w:rPr>
              <w:t>:</w:t>
              <w:tab/>
            </w:r>
            <w:r>
              <w:rPr>
                <w:rStyle w:val="IndexLink"/>
              </w:rPr>
              <w:t>399</w:t>
            </w:r>
          </w:hyperlink>
        </w:p>
        <w:p>
          <w:pPr>
            <w:pStyle w:val="Contents4"/>
            <w:tabs>
              <w:tab w:val="clear" w:pos="8176"/>
              <w:tab w:val="right" w:pos="9026" w:leader="dot"/>
            </w:tabs>
            <w:rPr/>
          </w:pPr>
          <w:hyperlink w:anchor="__RefHeading___Toc527994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399</w:t>
            </w:r>
          </w:hyperlink>
        </w:p>
        <w:p>
          <w:pPr>
            <w:pStyle w:val="Contents3"/>
            <w:tabs>
              <w:tab w:val="clear" w:pos="8459"/>
              <w:tab w:val="right" w:pos="9026" w:leader="dot"/>
            </w:tabs>
            <w:rPr/>
          </w:pPr>
          <w:hyperlink w:anchor="__RefHeading___Toc527994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آیه‌ی </w:t>
            </w:r>
            <w:r>
              <w:rPr>
                <w:rStyle w:val="IndexLink"/>
              </w:rPr>
              <w:t>47</w:t>
            </w:r>
            <w:r>
              <w:rPr>
                <w:rStyle w:val="IndexLink"/>
                <w:rtl w:val="true"/>
              </w:rPr>
              <w:tab/>
            </w:r>
            <w:r>
              <w:rPr>
                <w:rStyle w:val="IndexLink"/>
              </w:rPr>
              <w:t>401</w:t>
            </w:r>
          </w:hyperlink>
        </w:p>
        <w:p>
          <w:pPr>
            <w:pStyle w:val="Contents4"/>
            <w:tabs>
              <w:tab w:val="clear" w:pos="8176"/>
              <w:tab w:val="right" w:pos="9026" w:leader="dot"/>
            </w:tabs>
            <w:rPr/>
          </w:pPr>
          <w:hyperlink w:anchor="__RefHeading___Toc5279945_2142443653">
            <w:r>
              <w:rPr>
                <w:webHidden/>
                <w:rStyle w:val="IndexLink"/>
                <w:rtl w:val="true"/>
              </w:rPr>
              <w:t>متن</w:t>
            </w:r>
            <w:r>
              <w:rPr>
                <w:rStyle w:val="IndexLink"/>
                <w:rtl w:val="true"/>
              </w:rPr>
              <w:t>:</w:t>
              <w:tab/>
            </w:r>
            <w:r>
              <w:rPr>
                <w:rStyle w:val="IndexLink"/>
              </w:rPr>
              <w:t>401</w:t>
            </w:r>
          </w:hyperlink>
        </w:p>
        <w:p>
          <w:pPr>
            <w:pStyle w:val="Contents4"/>
            <w:tabs>
              <w:tab w:val="clear" w:pos="8176"/>
              <w:tab w:val="right" w:pos="9026" w:leader="dot"/>
            </w:tabs>
            <w:rPr/>
          </w:pPr>
          <w:hyperlink w:anchor="__RefHeading___Toc5279947_2142443653">
            <w:r>
              <w:rPr>
                <w:webHidden/>
                <w:rStyle w:val="IndexLink"/>
                <w:rtl w:val="true"/>
              </w:rPr>
              <w:t>لغات</w:t>
            </w:r>
            <w:r>
              <w:rPr>
                <w:rStyle w:val="IndexLink"/>
                <w:rtl w:val="true"/>
              </w:rPr>
              <w:t>:</w:t>
              <w:tab/>
            </w:r>
            <w:r>
              <w:rPr>
                <w:rStyle w:val="IndexLink"/>
              </w:rPr>
              <w:t>401</w:t>
            </w:r>
          </w:hyperlink>
        </w:p>
        <w:p>
          <w:pPr>
            <w:pStyle w:val="Contents4"/>
            <w:tabs>
              <w:tab w:val="clear" w:pos="8176"/>
              <w:tab w:val="right" w:pos="9026" w:leader="dot"/>
            </w:tabs>
            <w:rPr/>
          </w:pPr>
          <w:hyperlink w:anchor="__RefHeading___Toc5279949_2142443653">
            <w:r>
              <w:rPr>
                <w:webHidden/>
                <w:rStyle w:val="IndexLink"/>
                <w:rtl w:val="true"/>
              </w:rPr>
              <w:t>ترجمه</w:t>
            </w:r>
            <w:r>
              <w:rPr>
                <w:rStyle w:val="IndexLink"/>
                <w:rtl w:val="true"/>
              </w:rPr>
              <w:t>:</w:t>
              <w:tab/>
            </w:r>
            <w:r>
              <w:rPr>
                <w:rStyle w:val="IndexLink"/>
              </w:rPr>
              <w:t>401</w:t>
            </w:r>
          </w:hyperlink>
        </w:p>
        <w:p>
          <w:pPr>
            <w:pStyle w:val="Contents4"/>
            <w:tabs>
              <w:tab w:val="clear" w:pos="8176"/>
              <w:tab w:val="right" w:pos="9026" w:leader="dot"/>
            </w:tabs>
            <w:rPr/>
          </w:pPr>
          <w:hyperlink w:anchor="__RefHeading___Toc527995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402</w:t>
            </w:r>
          </w:hyperlink>
        </w:p>
        <w:p>
          <w:pPr>
            <w:pStyle w:val="Contents3"/>
            <w:tabs>
              <w:tab w:val="clear" w:pos="8459"/>
              <w:tab w:val="right" w:pos="9026" w:leader="dot"/>
            </w:tabs>
            <w:rPr/>
          </w:pPr>
          <w:hyperlink w:anchor="__RefHeading___Toc527995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آیه‌ی </w:t>
            </w:r>
            <w:r>
              <w:rPr>
                <w:rStyle w:val="IndexLink"/>
              </w:rPr>
              <w:t>48</w:t>
            </w:r>
            <w:r>
              <w:rPr>
                <w:rStyle w:val="IndexLink"/>
                <w:rtl w:val="true"/>
              </w:rPr>
              <w:tab/>
            </w:r>
            <w:r>
              <w:rPr>
                <w:rStyle w:val="IndexLink"/>
              </w:rPr>
              <w:t>403</w:t>
            </w:r>
          </w:hyperlink>
        </w:p>
        <w:p>
          <w:pPr>
            <w:pStyle w:val="Contents4"/>
            <w:tabs>
              <w:tab w:val="clear" w:pos="8176"/>
              <w:tab w:val="right" w:pos="9026" w:leader="dot"/>
            </w:tabs>
            <w:rPr/>
          </w:pPr>
          <w:hyperlink w:anchor="__RefHeading___Toc5279955_2142443653">
            <w:r>
              <w:rPr>
                <w:webHidden/>
                <w:rStyle w:val="IndexLink"/>
                <w:rtl w:val="true"/>
              </w:rPr>
              <w:t>متن</w:t>
            </w:r>
            <w:r>
              <w:rPr>
                <w:rStyle w:val="IndexLink"/>
                <w:rtl w:val="true"/>
              </w:rPr>
              <w:t>:</w:t>
              <w:tab/>
            </w:r>
            <w:r>
              <w:rPr>
                <w:rStyle w:val="IndexLink"/>
              </w:rPr>
              <w:t>403</w:t>
            </w:r>
          </w:hyperlink>
        </w:p>
        <w:p>
          <w:pPr>
            <w:pStyle w:val="Contents4"/>
            <w:tabs>
              <w:tab w:val="clear" w:pos="8176"/>
              <w:tab w:val="right" w:pos="9026" w:leader="dot"/>
            </w:tabs>
            <w:rPr/>
          </w:pPr>
          <w:hyperlink w:anchor="__RefHeading___Toc5279957_2142443653">
            <w:r>
              <w:rPr>
                <w:webHidden/>
                <w:rStyle w:val="IndexLink"/>
                <w:rtl w:val="true"/>
              </w:rPr>
              <w:t>لغات</w:t>
            </w:r>
            <w:r>
              <w:rPr>
                <w:rStyle w:val="IndexLink"/>
                <w:rtl w:val="true"/>
              </w:rPr>
              <w:t>:</w:t>
              <w:tab/>
            </w:r>
            <w:r>
              <w:rPr>
                <w:rStyle w:val="IndexLink"/>
              </w:rPr>
              <w:t>403</w:t>
            </w:r>
          </w:hyperlink>
        </w:p>
        <w:p>
          <w:pPr>
            <w:pStyle w:val="Contents4"/>
            <w:tabs>
              <w:tab w:val="clear" w:pos="8176"/>
              <w:tab w:val="right" w:pos="9026" w:leader="dot"/>
            </w:tabs>
            <w:rPr/>
          </w:pPr>
          <w:hyperlink w:anchor="__RefHeading___Toc5279959_2142443653">
            <w:r>
              <w:rPr>
                <w:webHidden/>
                <w:rStyle w:val="IndexLink"/>
                <w:rtl w:val="true"/>
              </w:rPr>
              <w:t>ترجمه</w:t>
            </w:r>
            <w:r>
              <w:rPr>
                <w:rStyle w:val="IndexLink"/>
                <w:rtl w:val="true"/>
              </w:rPr>
              <w:t>:</w:t>
              <w:tab/>
            </w:r>
            <w:r>
              <w:rPr>
                <w:rStyle w:val="IndexLink"/>
              </w:rPr>
              <w:t>403</w:t>
            </w:r>
          </w:hyperlink>
        </w:p>
        <w:p>
          <w:pPr>
            <w:pStyle w:val="Contents4"/>
            <w:tabs>
              <w:tab w:val="clear" w:pos="8176"/>
              <w:tab w:val="right" w:pos="9026" w:leader="dot"/>
            </w:tabs>
            <w:rPr/>
          </w:pPr>
          <w:hyperlink w:anchor="__RefHeading___Toc527996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404</w:t>
            </w:r>
          </w:hyperlink>
        </w:p>
        <w:p>
          <w:pPr>
            <w:pStyle w:val="Contents3"/>
            <w:tabs>
              <w:tab w:val="clear" w:pos="8459"/>
              <w:tab w:val="right" w:pos="9026" w:leader="dot"/>
            </w:tabs>
            <w:rPr/>
          </w:pPr>
          <w:hyperlink w:anchor="__RefHeading___Toc527996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49</w:t>
            </w:r>
            <w:r>
              <w:rPr>
                <w:rStyle w:val="IndexLink"/>
                <w:rtl w:val="true"/>
              </w:rPr>
              <w:t xml:space="preserve"> </w:t>
            </w:r>
            <w:r>
              <w:rPr>
                <w:rStyle w:val="IndexLink"/>
                <w:rtl w:val="true"/>
              </w:rPr>
              <w:t xml:space="preserve">الی </w:t>
            </w:r>
            <w:r>
              <w:rPr>
                <w:rStyle w:val="IndexLink"/>
              </w:rPr>
              <w:t>50</w:t>
            </w:r>
            <w:r>
              <w:rPr>
                <w:rStyle w:val="IndexLink"/>
                <w:rtl w:val="true"/>
              </w:rPr>
              <w:tab/>
            </w:r>
            <w:r>
              <w:rPr>
                <w:rStyle w:val="IndexLink"/>
              </w:rPr>
              <w:t>406</w:t>
            </w:r>
          </w:hyperlink>
        </w:p>
        <w:p>
          <w:pPr>
            <w:pStyle w:val="Contents4"/>
            <w:tabs>
              <w:tab w:val="clear" w:pos="8176"/>
              <w:tab w:val="right" w:pos="9026" w:leader="dot"/>
            </w:tabs>
            <w:rPr/>
          </w:pPr>
          <w:hyperlink w:anchor="__RefHeading___Toc5279965_2142443653">
            <w:r>
              <w:rPr>
                <w:webHidden/>
                <w:rStyle w:val="IndexLink"/>
                <w:rtl w:val="true"/>
              </w:rPr>
              <w:t>متن</w:t>
            </w:r>
            <w:r>
              <w:rPr>
                <w:rStyle w:val="IndexLink"/>
                <w:rtl w:val="true"/>
              </w:rPr>
              <w:t>:</w:t>
              <w:tab/>
            </w:r>
            <w:r>
              <w:rPr>
                <w:rStyle w:val="IndexLink"/>
              </w:rPr>
              <w:t>406</w:t>
            </w:r>
          </w:hyperlink>
        </w:p>
        <w:p>
          <w:pPr>
            <w:pStyle w:val="Contents4"/>
            <w:tabs>
              <w:tab w:val="clear" w:pos="8176"/>
              <w:tab w:val="right" w:pos="9026" w:leader="dot"/>
            </w:tabs>
            <w:rPr/>
          </w:pPr>
          <w:hyperlink w:anchor="__RefHeading___Toc5279967_2142443653">
            <w:r>
              <w:rPr>
                <w:webHidden/>
                <w:rStyle w:val="IndexLink"/>
                <w:rtl w:val="true"/>
              </w:rPr>
              <w:t>لغات</w:t>
            </w:r>
            <w:r>
              <w:rPr>
                <w:rStyle w:val="IndexLink"/>
                <w:rtl w:val="true"/>
              </w:rPr>
              <w:t>:</w:t>
              <w:tab/>
            </w:r>
            <w:r>
              <w:rPr>
                <w:rStyle w:val="IndexLink"/>
              </w:rPr>
              <w:t>407</w:t>
            </w:r>
          </w:hyperlink>
        </w:p>
        <w:p>
          <w:pPr>
            <w:pStyle w:val="Contents4"/>
            <w:tabs>
              <w:tab w:val="clear" w:pos="8176"/>
              <w:tab w:val="right" w:pos="9026" w:leader="dot"/>
            </w:tabs>
            <w:rPr/>
          </w:pPr>
          <w:hyperlink w:anchor="__RefHeading___Toc5279969_2142443653">
            <w:r>
              <w:rPr>
                <w:webHidden/>
                <w:rStyle w:val="IndexLink"/>
                <w:rtl w:val="true"/>
              </w:rPr>
              <w:t>ترجمه</w:t>
            </w:r>
            <w:r>
              <w:rPr>
                <w:rStyle w:val="IndexLink"/>
                <w:rtl w:val="true"/>
              </w:rPr>
              <w:t>:</w:t>
              <w:tab/>
            </w:r>
            <w:r>
              <w:rPr>
                <w:rStyle w:val="IndexLink"/>
              </w:rPr>
              <w:t>407</w:t>
            </w:r>
          </w:hyperlink>
        </w:p>
        <w:p>
          <w:pPr>
            <w:pStyle w:val="Contents4"/>
            <w:tabs>
              <w:tab w:val="clear" w:pos="8176"/>
              <w:tab w:val="right" w:pos="9026" w:leader="dot"/>
            </w:tabs>
            <w:rPr/>
          </w:pPr>
          <w:hyperlink w:anchor="__RefHeading___Toc527997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407</w:t>
            </w:r>
          </w:hyperlink>
        </w:p>
        <w:p>
          <w:pPr>
            <w:pStyle w:val="Contents3"/>
            <w:tabs>
              <w:tab w:val="clear" w:pos="8459"/>
              <w:tab w:val="right" w:pos="9026" w:leader="dot"/>
            </w:tabs>
            <w:rPr/>
          </w:pPr>
          <w:hyperlink w:anchor="__RefHeading___Toc527997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51</w:t>
            </w:r>
            <w:r>
              <w:rPr>
                <w:rStyle w:val="IndexLink"/>
                <w:rtl w:val="true"/>
              </w:rPr>
              <w:t xml:space="preserve"> </w:t>
            </w:r>
            <w:r>
              <w:rPr>
                <w:rStyle w:val="IndexLink"/>
                <w:rtl w:val="true"/>
              </w:rPr>
              <w:t xml:space="preserve">الی </w:t>
            </w:r>
            <w:r>
              <w:rPr>
                <w:rStyle w:val="IndexLink"/>
              </w:rPr>
              <w:t>57</w:t>
            </w:r>
            <w:r>
              <w:rPr>
                <w:rStyle w:val="IndexLink"/>
                <w:rtl w:val="true"/>
              </w:rPr>
              <w:tab/>
            </w:r>
            <w:r>
              <w:rPr>
                <w:rStyle w:val="IndexLink"/>
              </w:rPr>
              <w:t>408</w:t>
            </w:r>
          </w:hyperlink>
        </w:p>
        <w:p>
          <w:pPr>
            <w:pStyle w:val="Contents4"/>
            <w:tabs>
              <w:tab w:val="clear" w:pos="8176"/>
              <w:tab w:val="right" w:pos="9026" w:leader="dot"/>
            </w:tabs>
            <w:rPr/>
          </w:pPr>
          <w:hyperlink w:anchor="__RefHeading___Toc5279975_2142443653">
            <w:r>
              <w:rPr>
                <w:webHidden/>
                <w:rStyle w:val="IndexLink"/>
                <w:rtl w:val="true"/>
              </w:rPr>
              <w:t>متن</w:t>
            </w:r>
            <w:r>
              <w:rPr>
                <w:rStyle w:val="IndexLink"/>
                <w:rtl w:val="true"/>
              </w:rPr>
              <w:t>:</w:t>
              <w:tab/>
            </w:r>
            <w:r>
              <w:rPr>
                <w:rStyle w:val="IndexLink"/>
              </w:rPr>
              <w:t>408</w:t>
            </w:r>
          </w:hyperlink>
        </w:p>
        <w:p>
          <w:pPr>
            <w:pStyle w:val="Contents4"/>
            <w:tabs>
              <w:tab w:val="clear" w:pos="8176"/>
              <w:tab w:val="right" w:pos="9026" w:leader="dot"/>
            </w:tabs>
            <w:rPr/>
          </w:pPr>
          <w:hyperlink w:anchor="__RefHeading___Toc5279977_2142443653">
            <w:r>
              <w:rPr>
                <w:webHidden/>
                <w:rStyle w:val="IndexLink"/>
                <w:rtl w:val="true"/>
              </w:rPr>
              <w:t>لغات</w:t>
            </w:r>
            <w:r>
              <w:rPr>
                <w:rStyle w:val="IndexLink"/>
                <w:rtl w:val="true"/>
              </w:rPr>
              <w:t>:</w:t>
              <w:tab/>
            </w:r>
            <w:r>
              <w:rPr>
                <w:rStyle w:val="IndexLink"/>
              </w:rPr>
              <w:t>409</w:t>
            </w:r>
          </w:hyperlink>
        </w:p>
        <w:p>
          <w:pPr>
            <w:pStyle w:val="Contents4"/>
            <w:tabs>
              <w:tab w:val="clear" w:pos="8176"/>
              <w:tab w:val="right" w:pos="9026" w:leader="dot"/>
            </w:tabs>
            <w:rPr/>
          </w:pPr>
          <w:hyperlink w:anchor="__RefHeading___Toc5279979_2142443653">
            <w:r>
              <w:rPr>
                <w:webHidden/>
                <w:rStyle w:val="IndexLink"/>
                <w:rtl w:val="true"/>
              </w:rPr>
              <w:t>ترجمه</w:t>
            </w:r>
            <w:r>
              <w:rPr>
                <w:rStyle w:val="IndexLink"/>
                <w:rtl w:val="true"/>
              </w:rPr>
              <w:t>:</w:t>
              <w:tab/>
            </w:r>
            <w:r>
              <w:rPr>
                <w:rStyle w:val="IndexLink"/>
              </w:rPr>
              <w:t>409</w:t>
            </w:r>
          </w:hyperlink>
        </w:p>
        <w:p>
          <w:pPr>
            <w:pStyle w:val="Contents4"/>
            <w:tabs>
              <w:tab w:val="clear" w:pos="8176"/>
              <w:tab w:val="right" w:pos="9026" w:leader="dot"/>
            </w:tabs>
            <w:rPr/>
          </w:pPr>
          <w:hyperlink w:anchor="__RefHeading___Toc527998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410</w:t>
            </w:r>
          </w:hyperlink>
        </w:p>
        <w:p>
          <w:pPr>
            <w:pStyle w:val="Contents3"/>
            <w:tabs>
              <w:tab w:val="clear" w:pos="8459"/>
              <w:tab w:val="right" w:pos="9026" w:leader="dot"/>
            </w:tabs>
            <w:rPr/>
          </w:pPr>
          <w:hyperlink w:anchor="__RefHeading___Toc527998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آیه‌ی </w:t>
            </w:r>
            <w:r>
              <w:rPr>
                <w:rStyle w:val="IndexLink"/>
              </w:rPr>
              <w:t>58</w:t>
            </w:r>
            <w:r>
              <w:rPr>
                <w:rStyle w:val="IndexLink"/>
                <w:rtl w:val="true"/>
              </w:rPr>
              <w:tab/>
            </w:r>
            <w:r>
              <w:rPr>
                <w:rStyle w:val="IndexLink"/>
              </w:rPr>
              <w:t>414</w:t>
            </w:r>
          </w:hyperlink>
        </w:p>
        <w:p>
          <w:pPr>
            <w:pStyle w:val="Contents4"/>
            <w:tabs>
              <w:tab w:val="clear" w:pos="8176"/>
              <w:tab w:val="right" w:pos="9026" w:leader="dot"/>
            </w:tabs>
            <w:rPr/>
          </w:pPr>
          <w:hyperlink w:anchor="__RefHeading___Toc5279985_2142443653">
            <w:r>
              <w:rPr>
                <w:webHidden/>
                <w:rStyle w:val="IndexLink"/>
                <w:rtl w:val="true"/>
              </w:rPr>
              <w:t>متن</w:t>
            </w:r>
            <w:r>
              <w:rPr>
                <w:rStyle w:val="IndexLink"/>
                <w:rtl w:val="true"/>
              </w:rPr>
              <w:t>:</w:t>
              <w:tab/>
            </w:r>
            <w:r>
              <w:rPr>
                <w:rStyle w:val="IndexLink"/>
              </w:rPr>
              <w:t>414</w:t>
            </w:r>
          </w:hyperlink>
        </w:p>
        <w:p>
          <w:pPr>
            <w:pStyle w:val="Contents4"/>
            <w:tabs>
              <w:tab w:val="clear" w:pos="8176"/>
              <w:tab w:val="right" w:pos="9026" w:leader="dot"/>
            </w:tabs>
            <w:rPr/>
          </w:pPr>
          <w:hyperlink w:anchor="__RefHeading___Toc5279987_2142443653">
            <w:r>
              <w:rPr>
                <w:webHidden/>
                <w:rStyle w:val="IndexLink"/>
                <w:rtl w:val="true"/>
              </w:rPr>
              <w:t>لغات</w:t>
            </w:r>
            <w:r>
              <w:rPr>
                <w:rStyle w:val="IndexLink"/>
                <w:rtl w:val="true"/>
              </w:rPr>
              <w:t>:</w:t>
              <w:tab/>
            </w:r>
            <w:r>
              <w:rPr>
                <w:rStyle w:val="IndexLink"/>
              </w:rPr>
              <w:t>414</w:t>
            </w:r>
          </w:hyperlink>
        </w:p>
        <w:p>
          <w:pPr>
            <w:pStyle w:val="Contents4"/>
            <w:tabs>
              <w:tab w:val="clear" w:pos="8176"/>
              <w:tab w:val="right" w:pos="9026" w:leader="dot"/>
            </w:tabs>
            <w:rPr/>
          </w:pPr>
          <w:hyperlink w:anchor="__RefHeading___Toc5279989_2142443653">
            <w:r>
              <w:rPr>
                <w:webHidden/>
                <w:rStyle w:val="IndexLink"/>
                <w:rtl w:val="true"/>
              </w:rPr>
              <w:t>ترجمه</w:t>
            </w:r>
            <w:r>
              <w:rPr>
                <w:rStyle w:val="IndexLink"/>
                <w:rtl w:val="true"/>
              </w:rPr>
              <w:t>:</w:t>
              <w:tab/>
            </w:r>
            <w:r>
              <w:rPr>
                <w:rStyle w:val="IndexLink"/>
              </w:rPr>
              <w:t>414</w:t>
            </w:r>
          </w:hyperlink>
        </w:p>
        <w:p>
          <w:pPr>
            <w:pStyle w:val="Contents4"/>
            <w:tabs>
              <w:tab w:val="clear" w:pos="8176"/>
              <w:tab w:val="right" w:pos="9026" w:leader="dot"/>
            </w:tabs>
            <w:rPr/>
          </w:pPr>
          <w:hyperlink w:anchor="__RefHeading___Toc527999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415</w:t>
            </w:r>
          </w:hyperlink>
        </w:p>
        <w:p>
          <w:pPr>
            <w:pStyle w:val="Contents3"/>
            <w:tabs>
              <w:tab w:val="clear" w:pos="8459"/>
              <w:tab w:val="right" w:pos="9026" w:leader="dot"/>
            </w:tabs>
            <w:rPr/>
          </w:pPr>
          <w:hyperlink w:anchor="__RefHeading___Toc527999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آیه‌ی </w:t>
            </w:r>
            <w:r>
              <w:rPr>
                <w:rStyle w:val="IndexLink"/>
              </w:rPr>
              <w:t>59</w:t>
            </w:r>
            <w:r>
              <w:rPr>
                <w:rStyle w:val="IndexLink"/>
                <w:rtl w:val="true"/>
              </w:rPr>
              <w:tab/>
            </w:r>
            <w:r>
              <w:rPr>
                <w:rStyle w:val="IndexLink"/>
              </w:rPr>
              <w:t>416</w:t>
            </w:r>
          </w:hyperlink>
        </w:p>
        <w:p>
          <w:pPr>
            <w:pStyle w:val="Contents4"/>
            <w:tabs>
              <w:tab w:val="clear" w:pos="8176"/>
              <w:tab w:val="right" w:pos="9026" w:leader="dot"/>
            </w:tabs>
            <w:rPr/>
          </w:pPr>
          <w:hyperlink w:anchor="__RefHeading___Toc5279995_2142443653">
            <w:r>
              <w:rPr>
                <w:webHidden/>
                <w:rStyle w:val="IndexLink"/>
                <w:rtl w:val="true"/>
              </w:rPr>
              <w:t>متن</w:t>
            </w:r>
            <w:r>
              <w:rPr>
                <w:rStyle w:val="IndexLink"/>
                <w:rtl w:val="true"/>
              </w:rPr>
              <w:t>:</w:t>
              <w:tab/>
            </w:r>
            <w:r>
              <w:rPr>
                <w:rStyle w:val="IndexLink"/>
              </w:rPr>
              <w:t>416</w:t>
            </w:r>
          </w:hyperlink>
        </w:p>
        <w:p>
          <w:pPr>
            <w:pStyle w:val="Contents4"/>
            <w:tabs>
              <w:tab w:val="clear" w:pos="8176"/>
              <w:tab w:val="right" w:pos="9026" w:leader="dot"/>
            </w:tabs>
            <w:rPr/>
          </w:pPr>
          <w:hyperlink w:anchor="__RefHeading___Toc5279997_2142443653">
            <w:r>
              <w:rPr>
                <w:webHidden/>
                <w:rStyle w:val="IndexLink"/>
                <w:rtl w:val="true"/>
              </w:rPr>
              <w:t>لغات</w:t>
            </w:r>
            <w:r>
              <w:rPr>
                <w:rStyle w:val="IndexLink"/>
                <w:rtl w:val="true"/>
              </w:rPr>
              <w:t>:</w:t>
              <w:tab/>
            </w:r>
            <w:r>
              <w:rPr>
                <w:rStyle w:val="IndexLink"/>
              </w:rPr>
              <w:t>416</w:t>
            </w:r>
          </w:hyperlink>
        </w:p>
        <w:p>
          <w:pPr>
            <w:pStyle w:val="Contents4"/>
            <w:tabs>
              <w:tab w:val="clear" w:pos="8176"/>
              <w:tab w:val="right" w:pos="9026" w:leader="dot"/>
            </w:tabs>
            <w:rPr/>
          </w:pPr>
          <w:hyperlink w:anchor="__RefHeading___Toc5279999_2142443653">
            <w:r>
              <w:rPr>
                <w:webHidden/>
                <w:rStyle w:val="IndexLink"/>
                <w:rtl w:val="true"/>
              </w:rPr>
              <w:t>ترجمه</w:t>
            </w:r>
            <w:r>
              <w:rPr>
                <w:rStyle w:val="IndexLink"/>
                <w:rtl w:val="true"/>
              </w:rPr>
              <w:t>:</w:t>
              <w:tab/>
            </w:r>
            <w:r>
              <w:rPr>
                <w:rStyle w:val="IndexLink"/>
              </w:rPr>
              <w:t>417</w:t>
            </w:r>
          </w:hyperlink>
        </w:p>
        <w:p>
          <w:pPr>
            <w:pStyle w:val="Contents4"/>
            <w:tabs>
              <w:tab w:val="clear" w:pos="8176"/>
              <w:tab w:val="right" w:pos="9026" w:leader="dot"/>
            </w:tabs>
            <w:rPr/>
          </w:pPr>
          <w:hyperlink w:anchor="__RefHeading___Toc528000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417</w:t>
            </w:r>
          </w:hyperlink>
        </w:p>
        <w:p>
          <w:pPr>
            <w:pStyle w:val="Contents3"/>
            <w:tabs>
              <w:tab w:val="clear" w:pos="8459"/>
              <w:tab w:val="right" w:pos="9026" w:leader="dot"/>
            </w:tabs>
            <w:rPr/>
          </w:pPr>
          <w:hyperlink w:anchor="__RefHeading___Toc528000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60</w:t>
            </w:r>
            <w:r>
              <w:rPr>
                <w:rStyle w:val="IndexLink"/>
                <w:rtl w:val="true"/>
              </w:rPr>
              <w:t xml:space="preserve"> </w:t>
            </w:r>
            <w:r>
              <w:rPr>
                <w:rStyle w:val="IndexLink"/>
                <w:rtl w:val="true"/>
              </w:rPr>
              <w:t xml:space="preserve">الی </w:t>
            </w:r>
            <w:r>
              <w:rPr>
                <w:rStyle w:val="IndexLink"/>
              </w:rPr>
              <w:t>63</w:t>
            </w:r>
            <w:r>
              <w:rPr>
                <w:rStyle w:val="IndexLink"/>
                <w:rtl w:val="true"/>
              </w:rPr>
              <w:tab/>
            </w:r>
            <w:r>
              <w:rPr>
                <w:rStyle w:val="IndexLink"/>
              </w:rPr>
              <w:t>426</w:t>
            </w:r>
          </w:hyperlink>
        </w:p>
        <w:p>
          <w:pPr>
            <w:pStyle w:val="Contents4"/>
            <w:tabs>
              <w:tab w:val="clear" w:pos="8176"/>
              <w:tab w:val="right" w:pos="9026" w:leader="dot"/>
            </w:tabs>
            <w:rPr/>
          </w:pPr>
          <w:hyperlink w:anchor="__RefHeading___Toc5280005_2142443653">
            <w:r>
              <w:rPr>
                <w:webHidden/>
                <w:rStyle w:val="IndexLink"/>
                <w:rtl w:val="true"/>
              </w:rPr>
              <w:t>متن</w:t>
            </w:r>
            <w:r>
              <w:rPr>
                <w:rStyle w:val="IndexLink"/>
                <w:rtl w:val="true"/>
              </w:rPr>
              <w:t>:</w:t>
              <w:tab/>
            </w:r>
            <w:r>
              <w:rPr>
                <w:rStyle w:val="IndexLink"/>
              </w:rPr>
              <w:t>426</w:t>
            </w:r>
          </w:hyperlink>
        </w:p>
        <w:p>
          <w:pPr>
            <w:pStyle w:val="Contents4"/>
            <w:tabs>
              <w:tab w:val="clear" w:pos="8176"/>
              <w:tab w:val="right" w:pos="9026" w:leader="dot"/>
            </w:tabs>
            <w:rPr/>
          </w:pPr>
          <w:hyperlink w:anchor="__RefHeading___Toc5280007_2142443653">
            <w:r>
              <w:rPr>
                <w:webHidden/>
                <w:rStyle w:val="IndexLink"/>
                <w:rtl w:val="true"/>
              </w:rPr>
              <w:t>لغات</w:t>
            </w:r>
            <w:r>
              <w:rPr>
                <w:rStyle w:val="IndexLink"/>
                <w:rtl w:val="true"/>
              </w:rPr>
              <w:t>:</w:t>
              <w:tab/>
            </w:r>
            <w:r>
              <w:rPr>
                <w:rStyle w:val="IndexLink"/>
              </w:rPr>
              <w:t>426</w:t>
            </w:r>
          </w:hyperlink>
        </w:p>
        <w:p>
          <w:pPr>
            <w:pStyle w:val="Contents4"/>
            <w:tabs>
              <w:tab w:val="clear" w:pos="8176"/>
              <w:tab w:val="right" w:pos="9026" w:leader="dot"/>
            </w:tabs>
            <w:rPr/>
          </w:pPr>
          <w:hyperlink w:anchor="__RefHeading___Toc5280009_2142443653">
            <w:r>
              <w:rPr>
                <w:webHidden/>
                <w:rStyle w:val="IndexLink"/>
                <w:rtl w:val="true"/>
              </w:rPr>
              <w:t>ترجمه</w:t>
            </w:r>
            <w:r>
              <w:rPr>
                <w:rStyle w:val="IndexLink"/>
                <w:rtl w:val="true"/>
              </w:rPr>
              <w:t>:</w:t>
              <w:tab/>
            </w:r>
            <w:r>
              <w:rPr>
                <w:rStyle w:val="IndexLink"/>
              </w:rPr>
              <w:t>427</w:t>
            </w:r>
          </w:hyperlink>
        </w:p>
        <w:p>
          <w:pPr>
            <w:pStyle w:val="Contents4"/>
            <w:tabs>
              <w:tab w:val="clear" w:pos="8176"/>
              <w:tab w:val="right" w:pos="9026" w:leader="dot"/>
            </w:tabs>
            <w:rPr/>
          </w:pPr>
          <w:hyperlink w:anchor="__RefHeading___Toc528001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427</w:t>
            </w:r>
          </w:hyperlink>
        </w:p>
        <w:p>
          <w:pPr>
            <w:pStyle w:val="Contents3"/>
            <w:tabs>
              <w:tab w:val="clear" w:pos="8459"/>
              <w:tab w:val="right" w:pos="9026" w:leader="dot"/>
            </w:tabs>
            <w:rPr/>
          </w:pPr>
          <w:hyperlink w:anchor="__RefHeading___Toc528001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64</w:t>
            </w:r>
            <w:r>
              <w:rPr>
                <w:rStyle w:val="IndexLink"/>
                <w:rtl w:val="true"/>
              </w:rPr>
              <w:t xml:space="preserve"> </w:t>
            </w:r>
            <w:r>
              <w:rPr>
                <w:rStyle w:val="IndexLink"/>
                <w:rtl w:val="true"/>
              </w:rPr>
              <w:t xml:space="preserve">الی </w:t>
            </w:r>
            <w:r>
              <w:rPr>
                <w:rStyle w:val="IndexLink"/>
              </w:rPr>
              <w:t>68</w:t>
            </w:r>
            <w:r>
              <w:rPr>
                <w:rStyle w:val="IndexLink"/>
                <w:rtl w:val="true"/>
              </w:rPr>
              <w:tab/>
            </w:r>
            <w:r>
              <w:rPr>
                <w:rStyle w:val="IndexLink"/>
              </w:rPr>
              <w:t>429</w:t>
            </w:r>
          </w:hyperlink>
        </w:p>
        <w:p>
          <w:pPr>
            <w:pStyle w:val="Contents4"/>
            <w:tabs>
              <w:tab w:val="clear" w:pos="8176"/>
              <w:tab w:val="right" w:pos="9026" w:leader="dot"/>
            </w:tabs>
            <w:rPr/>
          </w:pPr>
          <w:hyperlink w:anchor="__RefHeading___Toc5280015_2142443653">
            <w:r>
              <w:rPr>
                <w:webHidden/>
                <w:rStyle w:val="IndexLink"/>
                <w:rtl w:val="true"/>
              </w:rPr>
              <w:t>متن</w:t>
            </w:r>
            <w:r>
              <w:rPr>
                <w:rStyle w:val="IndexLink"/>
                <w:rtl w:val="true"/>
              </w:rPr>
              <w:t>:</w:t>
              <w:tab/>
            </w:r>
            <w:r>
              <w:rPr>
                <w:rStyle w:val="IndexLink"/>
              </w:rPr>
              <w:t>429</w:t>
            </w:r>
          </w:hyperlink>
        </w:p>
        <w:p>
          <w:pPr>
            <w:pStyle w:val="Contents4"/>
            <w:tabs>
              <w:tab w:val="clear" w:pos="8176"/>
              <w:tab w:val="right" w:pos="9026" w:leader="dot"/>
            </w:tabs>
            <w:rPr/>
          </w:pPr>
          <w:hyperlink w:anchor="__RefHeading___Toc5280017_2142443653">
            <w:r>
              <w:rPr>
                <w:webHidden/>
                <w:rStyle w:val="IndexLink"/>
                <w:rtl w:val="true"/>
              </w:rPr>
              <w:t>لغات</w:t>
            </w:r>
            <w:r>
              <w:rPr>
                <w:rStyle w:val="IndexLink"/>
                <w:rtl w:val="true"/>
              </w:rPr>
              <w:t>:</w:t>
              <w:tab/>
            </w:r>
            <w:r>
              <w:rPr>
                <w:rStyle w:val="IndexLink"/>
              </w:rPr>
              <w:t>429</w:t>
            </w:r>
          </w:hyperlink>
        </w:p>
        <w:p>
          <w:pPr>
            <w:pStyle w:val="Contents4"/>
            <w:tabs>
              <w:tab w:val="clear" w:pos="8176"/>
              <w:tab w:val="right" w:pos="9026" w:leader="dot"/>
            </w:tabs>
            <w:rPr/>
          </w:pPr>
          <w:hyperlink w:anchor="__RefHeading___Toc5280019_2142443653">
            <w:r>
              <w:rPr>
                <w:webHidden/>
                <w:rStyle w:val="IndexLink"/>
                <w:rtl w:val="true"/>
              </w:rPr>
              <w:t>ترجمه</w:t>
            </w:r>
            <w:r>
              <w:rPr>
                <w:rStyle w:val="IndexLink"/>
                <w:rtl w:val="true"/>
              </w:rPr>
              <w:t>:</w:t>
              <w:tab/>
            </w:r>
            <w:r>
              <w:rPr>
                <w:rStyle w:val="IndexLink"/>
              </w:rPr>
              <w:t>430</w:t>
            </w:r>
          </w:hyperlink>
        </w:p>
        <w:p>
          <w:pPr>
            <w:pStyle w:val="Contents4"/>
            <w:tabs>
              <w:tab w:val="clear" w:pos="8176"/>
              <w:tab w:val="right" w:pos="9026" w:leader="dot"/>
            </w:tabs>
            <w:rPr/>
          </w:pPr>
          <w:hyperlink w:anchor="__RefHeading___Toc528002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430</w:t>
            </w:r>
          </w:hyperlink>
        </w:p>
        <w:p>
          <w:pPr>
            <w:pStyle w:val="Contents3"/>
            <w:tabs>
              <w:tab w:val="clear" w:pos="8459"/>
              <w:tab w:val="right" w:pos="9026" w:leader="dot"/>
            </w:tabs>
            <w:rPr/>
          </w:pPr>
          <w:hyperlink w:anchor="__RefHeading___Toc528002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69</w:t>
            </w:r>
            <w:r>
              <w:rPr>
                <w:rStyle w:val="IndexLink"/>
                <w:rtl w:val="true"/>
              </w:rPr>
              <w:t xml:space="preserve"> </w:t>
            </w:r>
            <w:r>
              <w:rPr>
                <w:rStyle w:val="IndexLink"/>
                <w:rtl w:val="true"/>
              </w:rPr>
              <w:t xml:space="preserve">الی </w:t>
            </w:r>
            <w:r>
              <w:rPr>
                <w:rStyle w:val="IndexLink"/>
              </w:rPr>
              <w:t>70</w:t>
            </w:r>
            <w:r>
              <w:rPr>
                <w:rStyle w:val="IndexLink"/>
                <w:rtl w:val="true"/>
              </w:rPr>
              <w:tab/>
            </w:r>
            <w:r>
              <w:rPr>
                <w:rStyle w:val="IndexLink"/>
              </w:rPr>
              <w:t>434</w:t>
            </w:r>
          </w:hyperlink>
        </w:p>
        <w:p>
          <w:pPr>
            <w:pStyle w:val="Contents4"/>
            <w:tabs>
              <w:tab w:val="clear" w:pos="8176"/>
              <w:tab w:val="right" w:pos="9026" w:leader="dot"/>
            </w:tabs>
            <w:rPr/>
          </w:pPr>
          <w:hyperlink w:anchor="__RefHeading___Toc5280025_2142443653">
            <w:r>
              <w:rPr>
                <w:webHidden/>
                <w:rStyle w:val="IndexLink"/>
                <w:rtl w:val="true"/>
              </w:rPr>
              <w:t>متن</w:t>
            </w:r>
            <w:r>
              <w:rPr>
                <w:rStyle w:val="IndexLink"/>
                <w:rtl w:val="true"/>
              </w:rPr>
              <w:t>:</w:t>
              <w:tab/>
            </w:r>
            <w:r>
              <w:rPr>
                <w:rStyle w:val="IndexLink"/>
              </w:rPr>
              <w:t>434</w:t>
            </w:r>
          </w:hyperlink>
        </w:p>
        <w:p>
          <w:pPr>
            <w:pStyle w:val="Contents4"/>
            <w:tabs>
              <w:tab w:val="clear" w:pos="8176"/>
              <w:tab w:val="right" w:pos="9026" w:leader="dot"/>
            </w:tabs>
            <w:rPr/>
          </w:pPr>
          <w:hyperlink w:anchor="__RefHeading___Toc5280027_2142443653">
            <w:r>
              <w:rPr>
                <w:webHidden/>
                <w:rStyle w:val="IndexLink"/>
                <w:rtl w:val="true"/>
              </w:rPr>
              <w:t>لغات</w:t>
            </w:r>
            <w:r>
              <w:rPr>
                <w:rStyle w:val="IndexLink"/>
                <w:rtl w:val="true"/>
              </w:rPr>
              <w:t>:</w:t>
              <w:tab/>
            </w:r>
            <w:r>
              <w:rPr>
                <w:rStyle w:val="IndexLink"/>
              </w:rPr>
              <w:t>435</w:t>
            </w:r>
          </w:hyperlink>
        </w:p>
        <w:p>
          <w:pPr>
            <w:pStyle w:val="Contents4"/>
            <w:tabs>
              <w:tab w:val="clear" w:pos="8176"/>
              <w:tab w:val="right" w:pos="9026" w:leader="dot"/>
            </w:tabs>
            <w:rPr/>
          </w:pPr>
          <w:hyperlink w:anchor="__RefHeading___Toc5280029_2142443653">
            <w:r>
              <w:rPr>
                <w:webHidden/>
                <w:rStyle w:val="IndexLink"/>
                <w:rtl w:val="true"/>
              </w:rPr>
              <w:t>ترجمه</w:t>
            </w:r>
            <w:r>
              <w:rPr>
                <w:rStyle w:val="IndexLink"/>
                <w:rtl w:val="true"/>
              </w:rPr>
              <w:t>:</w:t>
              <w:tab/>
            </w:r>
            <w:r>
              <w:rPr>
                <w:rStyle w:val="IndexLink"/>
              </w:rPr>
              <w:t>435</w:t>
            </w:r>
          </w:hyperlink>
        </w:p>
        <w:p>
          <w:pPr>
            <w:pStyle w:val="Contents4"/>
            <w:tabs>
              <w:tab w:val="clear" w:pos="8176"/>
              <w:tab w:val="right" w:pos="9026" w:leader="dot"/>
            </w:tabs>
            <w:rPr/>
          </w:pPr>
          <w:hyperlink w:anchor="__RefHeading___Toc528003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435</w:t>
            </w:r>
          </w:hyperlink>
        </w:p>
        <w:p>
          <w:pPr>
            <w:pStyle w:val="Contents3"/>
            <w:tabs>
              <w:tab w:val="clear" w:pos="8459"/>
              <w:tab w:val="right" w:pos="9026" w:leader="dot"/>
            </w:tabs>
            <w:rPr/>
          </w:pPr>
          <w:hyperlink w:anchor="__RefHeading___Toc528003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71</w:t>
            </w:r>
            <w:r>
              <w:rPr>
                <w:rStyle w:val="IndexLink"/>
                <w:rtl w:val="true"/>
              </w:rPr>
              <w:t xml:space="preserve"> </w:t>
            </w:r>
            <w:r>
              <w:rPr>
                <w:rStyle w:val="IndexLink"/>
                <w:rtl w:val="true"/>
              </w:rPr>
              <w:t xml:space="preserve">الی </w:t>
            </w:r>
            <w:r>
              <w:rPr>
                <w:rStyle w:val="IndexLink"/>
              </w:rPr>
              <w:t>74</w:t>
            </w:r>
            <w:r>
              <w:rPr>
                <w:rStyle w:val="IndexLink"/>
                <w:rtl w:val="true"/>
              </w:rPr>
              <w:tab/>
            </w:r>
            <w:r>
              <w:rPr>
                <w:rStyle w:val="IndexLink"/>
              </w:rPr>
              <w:t>438</w:t>
            </w:r>
          </w:hyperlink>
        </w:p>
        <w:p>
          <w:pPr>
            <w:pStyle w:val="Contents4"/>
            <w:tabs>
              <w:tab w:val="clear" w:pos="8176"/>
              <w:tab w:val="right" w:pos="9026" w:leader="dot"/>
            </w:tabs>
            <w:rPr/>
          </w:pPr>
          <w:hyperlink w:anchor="__RefHeading___Toc5280035_2142443653">
            <w:r>
              <w:rPr>
                <w:webHidden/>
                <w:rStyle w:val="IndexLink"/>
                <w:rtl w:val="true"/>
              </w:rPr>
              <w:t>متن</w:t>
            </w:r>
            <w:r>
              <w:rPr>
                <w:rStyle w:val="IndexLink"/>
                <w:rtl w:val="true"/>
              </w:rPr>
              <w:t>:</w:t>
              <w:tab/>
            </w:r>
            <w:r>
              <w:rPr>
                <w:rStyle w:val="IndexLink"/>
              </w:rPr>
              <w:t>438</w:t>
            </w:r>
          </w:hyperlink>
        </w:p>
        <w:p>
          <w:pPr>
            <w:pStyle w:val="Contents4"/>
            <w:tabs>
              <w:tab w:val="clear" w:pos="8176"/>
              <w:tab w:val="right" w:pos="9026" w:leader="dot"/>
            </w:tabs>
            <w:rPr/>
          </w:pPr>
          <w:hyperlink w:anchor="__RefHeading___Toc5280037_2142443653">
            <w:r>
              <w:rPr>
                <w:webHidden/>
                <w:rStyle w:val="IndexLink"/>
                <w:rtl w:val="true"/>
              </w:rPr>
              <w:t>لغات</w:t>
            </w:r>
            <w:r>
              <w:rPr>
                <w:rStyle w:val="IndexLink"/>
                <w:rtl w:val="true"/>
              </w:rPr>
              <w:t>:</w:t>
              <w:tab/>
            </w:r>
            <w:r>
              <w:rPr>
                <w:rStyle w:val="IndexLink"/>
              </w:rPr>
              <w:t>439</w:t>
            </w:r>
          </w:hyperlink>
        </w:p>
        <w:p>
          <w:pPr>
            <w:pStyle w:val="Contents4"/>
            <w:tabs>
              <w:tab w:val="clear" w:pos="8176"/>
              <w:tab w:val="right" w:pos="9026" w:leader="dot"/>
            </w:tabs>
            <w:rPr/>
          </w:pPr>
          <w:hyperlink w:anchor="__RefHeading___Toc5280039_2142443653">
            <w:r>
              <w:rPr>
                <w:webHidden/>
                <w:rStyle w:val="IndexLink"/>
                <w:rtl w:val="true"/>
              </w:rPr>
              <w:t>ترجمه</w:t>
            </w:r>
            <w:r>
              <w:rPr>
                <w:rStyle w:val="IndexLink"/>
                <w:rtl w:val="true"/>
              </w:rPr>
              <w:t>:</w:t>
              <w:tab/>
            </w:r>
            <w:r>
              <w:rPr>
                <w:rStyle w:val="IndexLink"/>
              </w:rPr>
              <w:t>439</w:t>
            </w:r>
          </w:hyperlink>
        </w:p>
        <w:p>
          <w:pPr>
            <w:pStyle w:val="Contents4"/>
            <w:tabs>
              <w:tab w:val="clear" w:pos="8176"/>
              <w:tab w:val="right" w:pos="9026" w:leader="dot"/>
            </w:tabs>
            <w:rPr/>
          </w:pPr>
          <w:hyperlink w:anchor="__RefHeading___Toc528004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439</w:t>
            </w:r>
          </w:hyperlink>
        </w:p>
        <w:p>
          <w:pPr>
            <w:pStyle w:val="Contents3"/>
            <w:tabs>
              <w:tab w:val="clear" w:pos="8459"/>
              <w:tab w:val="right" w:pos="9026" w:leader="dot"/>
            </w:tabs>
            <w:rPr/>
          </w:pPr>
          <w:hyperlink w:anchor="__RefHeading___Toc528004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75</w:t>
            </w:r>
            <w:r>
              <w:rPr>
                <w:rStyle w:val="IndexLink"/>
                <w:rtl w:val="true"/>
              </w:rPr>
              <w:t xml:space="preserve"> </w:t>
            </w:r>
            <w:r>
              <w:rPr>
                <w:rStyle w:val="IndexLink"/>
                <w:rtl w:val="true"/>
              </w:rPr>
              <w:t xml:space="preserve">الی </w:t>
            </w:r>
            <w:r>
              <w:rPr>
                <w:rStyle w:val="IndexLink"/>
              </w:rPr>
              <w:t>76</w:t>
            </w:r>
            <w:r>
              <w:rPr>
                <w:rStyle w:val="IndexLink"/>
                <w:rtl w:val="true"/>
              </w:rPr>
              <w:tab/>
            </w:r>
            <w:r>
              <w:rPr>
                <w:rStyle w:val="IndexLink"/>
              </w:rPr>
              <w:t>441</w:t>
            </w:r>
          </w:hyperlink>
        </w:p>
        <w:p>
          <w:pPr>
            <w:pStyle w:val="Contents4"/>
            <w:tabs>
              <w:tab w:val="clear" w:pos="8176"/>
              <w:tab w:val="right" w:pos="9026" w:leader="dot"/>
            </w:tabs>
            <w:rPr/>
          </w:pPr>
          <w:hyperlink w:anchor="__RefHeading___Toc5280045_2142443653">
            <w:r>
              <w:rPr>
                <w:webHidden/>
                <w:rStyle w:val="IndexLink"/>
                <w:rtl w:val="true"/>
              </w:rPr>
              <w:t>متن</w:t>
            </w:r>
            <w:r>
              <w:rPr>
                <w:rStyle w:val="IndexLink"/>
                <w:rtl w:val="true"/>
              </w:rPr>
              <w:t>:</w:t>
              <w:tab/>
            </w:r>
            <w:r>
              <w:rPr>
                <w:rStyle w:val="IndexLink"/>
              </w:rPr>
              <w:t>441</w:t>
            </w:r>
          </w:hyperlink>
        </w:p>
        <w:p>
          <w:pPr>
            <w:pStyle w:val="Contents4"/>
            <w:tabs>
              <w:tab w:val="clear" w:pos="8176"/>
              <w:tab w:val="right" w:pos="9026" w:leader="dot"/>
            </w:tabs>
            <w:rPr/>
          </w:pPr>
          <w:hyperlink w:anchor="__RefHeading___Toc5280047_2142443653">
            <w:r>
              <w:rPr>
                <w:webHidden/>
                <w:rStyle w:val="IndexLink"/>
                <w:rtl w:val="true"/>
              </w:rPr>
              <w:t>لغات</w:t>
            </w:r>
            <w:r>
              <w:rPr>
                <w:rStyle w:val="IndexLink"/>
                <w:rtl w:val="true"/>
              </w:rPr>
              <w:t>:</w:t>
              <w:tab/>
            </w:r>
            <w:r>
              <w:rPr>
                <w:rStyle w:val="IndexLink"/>
              </w:rPr>
              <w:t>442</w:t>
            </w:r>
          </w:hyperlink>
        </w:p>
        <w:p>
          <w:pPr>
            <w:pStyle w:val="Contents4"/>
            <w:tabs>
              <w:tab w:val="clear" w:pos="8176"/>
              <w:tab w:val="right" w:pos="9026" w:leader="dot"/>
            </w:tabs>
            <w:rPr/>
          </w:pPr>
          <w:hyperlink w:anchor="__RefHeading___Toc5280049_2142443653">
            <w:r>
              <w:rPr>
                <w:webHidden/>
                <w:rStyle w:val="IndexLink"/>
                <w:rtl w:val="true"/>
              </w:rPr>
              <w:t>ترجمه</w:t>
            </w:r>
            <w:r>
              <w:rPr>
                <w:rStyle w:val="IndexLink"/>
                <w:rtl w:val="true"/>
              </w:rPr>
              <w:t>:</w:t>
              <w:tab/>
            </w:r>
            <w:r>
              <w:rPr>
                <w:rStyle w:val="IndexLink"/>
              </w:rPr>
              <w:t>442</w:t>
            </w:r>
          </w:hyperlink>
        </w:p>
        <w:p>
          <w:pPr>
            <w:pStyle w:val="Contents4"/>
            <w:tabs>
              <w:tab w:val="clear" w:pos="8176"/>
              <w:tab w:val="right" w:pos="9026" w:leader="dot"/>
            </w:tabs>
            <w:rPr/>
          </w:pPr>
          <w:hyperlink w:anchor="__RefHeading___Toc528005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442</w:t>
            </w:r>
          </w:hyperlink>
        </w:p>
        <w:p>
          <w:pPr>
            <w:pStyle w:val="Contents3"/>
            <w:tabs>
              <w:tab w:val="clear" w:pos="8459"/>
              <w:tab w:val="right" w:pos="9026" w:leader="dot"/>
            </w:tabs>
            <w:rPr/>
          </w:pPr>
          <w:hyperlink w:anchor="__RefHeading___Toc528005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77</w:t>
            </w:r>
            <w:r>
              <w:rPr>
                <w:rStyle w:val="IndexLink"/>
                <w:rtl w:val="true"/>
              </w:rPr>
              <w:t xml:space="preserve"> </w:t>
            </w:r>
            <w:r>
              <w:rPr>
                <w:rStyle w:val="IndexLink"/>
                <w:rtl w:val="true"/>
              </w:rPr>
              <w:t xml:space="preserve">الی </w:t>
            </w:r>
            <w:r>
              <w:rPr>
                <w:rStyle w:val="IndexLink"/>
              </w:rPr>
              <w:t>79</w:t>
            </w:r>
            <w:r>
              <w:rPr>
                <w:rStyle w:val="IndexLink"/>
                <w:rtl w:val="true"/>
              </w:rPr>
              <w:tab/>
            </w:r>
            <w:r>
              <w:rPr>
                <w:rStyle w:val="IndexLink"/>
              </w:rPr>
              <w:t>444</w:t>
            </w:r>
          </w:hyperlink>
        </w:p>
        <w:p>
          <w:pPr>
            <w:pStyle w:val="Contents4"/>
            <w:tabs>
              <w:tab w:val="clear" w:pos="8176"/>
              <w:tab w:val="right" w:pos="9026" w:leader="dot"/>
            </w:tabs>
            <w:rPr/>
          </w:pPr>
          <w:hyperlink w:anchor="__RefHeading___Toc5280055_2142443653">
            <w:r>
              <w:rPr>
                <w:webHidden/>
                <w:rStyle w:val="IndexLink"/>
                <w:rtl w:val="true"/>
              </w:rPr>
              <w:t>متن</w:t>
            </w:r>
            <w:r>
              <w:rPr>
                <w:rStyle w:val="IndexLink"/>
                <w:rtl w:val="true"/>
              </w:rPr>
              <w:t>:</w:t>
              <w:tab/>
            </w:r>
            <w:r>
              <w:rPr>
                <w:rStyle w:val="IndexLink"/>
              </w:rPr>
              <w:t>444</w:t>
            </w:r>
          </w:hyperlink>
        </w:p>
        <w:p>
          <w:pPr>
            <w:pStyle w:val="Contents4"/>
            <w:tabs>
              <w:tab w:val="clear" w:pos="8176"/>
              <w:tab w:val="right" w:pos="9026" w:leader="dot"/>
            </w:tabs>
            <w:rPr/>
          </w:pPr>
          <w:hyperlink w:anchor="__RefHeading___Toc5280057_2142443653">
            <w:r>
              <w:rPr>
                <w:webHidden/>
                <w:rStyle w:val="IndexLink"/>
                <w:rtl w:val="true"/>
              </w:rPr>
              <w:t>لغات</w:t>
            </w:r>
            <w:r>
              <w:rPr>
                <w:rStyle w:val="IndexLink"/>
                <w:rtl w:val="true"/>
              </w:rPr>
              <w:t>:</w:t>
              <w:tab/>
            </w:r>
            <w:r>
              <w:rPr>
                <w:rStyle w:val="IndexLink"/>
              </w:rPr>
              <w:t>444</w:t>
            </w:r>
          </w:hyperlink>
        </w:p>
        <w:p>
          <w:pPr>
            <w:pStyle w:val="Contents4"/>
            <w:tabs>
              <w:tab w:val="clear" w:pos="8176"/>
              <w:tab w:val="right" w:pos="9026" w:leader="dot"/>
            </w:tabs>
            <w:rPr/>
          </w:pPr>
          <w:hyperlink w:anchor="__RefHeading___Toc5280059_2142443653">
            <w:r>
              <w:rPr>
                <w:webHidden/>
                <w:rStyle w:val="IndexLink"/>
                <w:rtl w:val="true"/>
              </w:rPr>
              <w:t>ترجمه</w:t>
            </w:r>
            <w:r>
              <w:rPr>
                <w:rStyle w:val="IndexLink"/>
                <w:rtl w:val="true"/>
              </w:rPr>
              <w:t>:</w:t>
              <w:tab/>
            </w:r>
            <w:r>
              <w:rPr>
                <w:rStyle w:val="IndexLink"/>
              </w:rPr>
              <w:t>444</w:t>
            </w:r>
          </w:hyperlink>
        </w:p>
        <w:p>
          <w:pPr>
            <w:pStyle w:val="Contents4"/>
            <w:tabs>
              <w:tab w:val="clear" w:pos="8176"/>
              <w:tab w:val="right" w:pos="9026" w:leader="dot"/>
            </w:tabs>
            <w:rPr/>
          </w:pPr>
          <w:hyperlink w:anchor="__RefHeading___Toc528006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445</w:t>
            </w:r>
          </w:hyperlink>
        </w:p>
        <w:p>
          <w:pPr>
            <w:pStyle w:val="Contents3"/>
            <w:tabs>
              <w:tab w:val="clear" w:pos="8459"/>
              <w:tab w:val="right" w:pos="9026" w:leader="dot"/>
            </w:tabs>
            <w:rPr/>
          </w:pPr>
          <w:hyperlink w:anchor="__RefHeading___Toc528006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80</w:t>
            </w:r>
            <w:r>
              <w:rPr>
                <w:rStyle w:val="IndexLink"/>
                <w:rtl w:val="true"/>
              </w:rPr>
              <w:t xml:space="preserve"> </w:t>
            </w:r>
            <w:r>
              <w:rPr>
                <w:rStyle w:val="IndexLink"/>
                <w:rtl w:val="true"/>
              </w:rPr>
              <w:t xml:space="preserve">الی </w:t>
            </w:r>
            <w:r>
              <w:rPr>
                <w:rStyle w:val="IndexLink"/>
              </w:rPr>
              <w:t>83</w:t>
            </w:r>
            <w:r>
              <w:rPr>
                <w:rStyle w:val="IndexLink"/>
                <w:rtl w:val="true"/>
              </w:rPr>
              <w:tab/>
            </w:r>
            <w:r>
              <w:rPr>
                <w:rStyle w:val="IndexLink"/>
              </w:rPr>
              <w:t>449</w:t>
            </w:r>
          </w:hyperlink>
        </w:p>
        <w:p>
          <w:pPr>
            <w:pStyle w:val="Contents4"/>
            <w:tabs>
              <w:tab w:val="clear" w:pos="8176"/>
              <w:tab w:val="right" w:pos="9026" w:leader="dot"/>
            </w:tabs>
            <w:rPr/>
          </w:pPr>
          <w:hyperlink w:anchor="__RefHeading___Toc5280065_2142443653">
            <w:r>
              <w:rPr>
                <w:webHidden/>
                <w:rStyle w:val="IndexLink"/>
                <w:rtl w:val="true"/>
              </w:rPr>
              <w:t>متن</w:t>
            </w:r>
            <w:r>
              <w:rPr>
                <w:rStyle w:val="IndexLink"/>
                <w:rtl w:val="true"/>
              </w:rPr>
              <w:t>:</w:t>
              <w:tab/>
            </w:r>
            <w:r>
              <w:rPr>
                <w:rStyle w:val="IndexLink"/>
              </w:rPr>
              <w:t>449</w:t>
            </w:r>
          </w:hyperlink>
        </w:p>
        <w:p>
          <w:pPr>
            <w:pStyle w:val="Contents4"/>
            <w:tabs>
              <w:tab w:val="clear" w:pos="8176"/>
              <w:tab w:val="right" w:pos="9026" w:leader="dot"/>
            </w:tabs>
            <w:rPr/>
          </w:pPr>
          <w:hyperlink w:anchor="__RefHeading___Toc5280067_2142443653">
            <w:r>
              <w:rPr>
                <w:webHidden/>
                <w:rStyle w:val="IndexLink"/>
                <w:rtl w:val="true"/>
              </w:rPr>
              <w:t>لغات</w:t>
            </w:r>
            <w:r>
              <w:rPr>
                <w:rStyle w:val="IndexLink"/>
                <w:rtl w:val="true"/>
              </w:rPr>
              <w:t>:</w:t>
              <w:tab/>
            </w:r>
            <w:r>
              <w:rPr>
                <w:rStyle w:val="IndexLink"/>
              </w:rPr>
              <w:t>450</w:t>
            </w:r>
          </w:hyperlink>
        </w:p>
        <w:p>
          <w:pPr>
            <w:pStyle w:val="Contents4"/>
            <w:tabs>
              <w:tab w:val="clear" w:pos="8176"/>
              <w:tab w:val="right" w:pos="9026" w:leader="dot"/>
            </w:tabs>
            <w:rPr/>
          </w:pPr>
          <w:hyperlink w:anchor="__RefHeading___Toc5280069_2142443653">
            <w:r>
              <w:rPr>
                <w:webHidden/>
                <w:rStyle w:val="IndexLink"/>
                <w:rtl w:val="true"/>
              </w:rPr>
              <w:t>ترجمه</w:t>
            </w:r>
            <w:r>
              <w:rPr>
                <w:rStyle w:val="IndexLink"/>
                <w:rtl w:val="true"/>
              </w:rPr>
              <w:t>:</w:t>
              <w:tab/>
            </w:r>
            <w:r>
              <w:rPr>
                <w:rStyle w:val="IndexLink"/>
              </w:rPr>
              <w:t>450</w:t>
            </w:r>
          </w:hyperlink>
        </w:p>
        <w:p>
          <w:pPr>
            <w:pStyle w:val="Contents4"/>
            <w:tabs>
              <w:tab w:val="clear" w:pos="8176"/>
              <w:tab w:val="right" w:pos="9026" w:leader="dot"/>
            </w:tabs>
            <w:rPr/>
          </w:pPr>
          <w:hyperlink w:anchor="__RefHeading___Toc528007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451</w:t>
            </w:r>
          </w:hyperlink>
        </w:p>
        <w:p>
          <w:pPr>
            <w:pStyle w:val="Contents3"/>
            <w:tabs>
              <w:tab w:val="clear" w:pos="8459"/>
              <w:tab w:val="right" w:pos="9026" w:leader="dot"/>
            </w:tabs>
            <w:rPr/>
          </w:pPr>
          <w:hyperlink w:anchor="__RefHeading___Toc528007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84</w:t>
            </w:r>
            <w:r>
              <w:rPr>
                <w:rStyle w:val="IndexLink"/>
                <w:rtl w:val="true"/>
              </w:rPr>
              <w:t xml:space="preserve"> </w:t>
            </w:r>
            <w:r>
              <w:rPr>
                <w:rStyle w:val="IndexLink"/>
                <w:rtl w:val="true"/>
              </w:rPr>
              <w:t xml:space="preserve">الی </w:t>
            </w:r>
            <w:r>
              <w:rPr>
                <w:rStyle w:val="IndexLink"/>
              </w:rPr>
              <w:t>85</w:t>
            </w:r>
            <w:r>
              <w:rPr>
                <w:rStyle w:val="IndexLink"/>
                <w:rtl w:val="true"/>
              </w:rPr>
              <w:tab/>
            </w:r>
            <w:r>
              <w:rPr>
                <w:rStyle w:val="IndexLink"/>
              </w:rPr>
              <w:t>454</w:t>
            </w:r>
          </w:hyperlink>
        </w:p>
        <w:p>
          <w:pPr>
            <w:pStyle w:val="Contents4"/>
            <w:tabs>
              <w:tab w:val="clear" w:pos="8176"/>
              <w:tab w:val="right" w:pos="9026" w:leader="dot"/>
            </w:tabs>
            <w:rPr/>
          </w:pPr>
          <w:hyperlink w:anchor="__RefHeading___Toc5280075_2142443653">
            <w:r>
              <w:rPr>
                <w:webHidden/>
                <w:rStyle w:val="IndexLink"/>
                <w:rtl w:val="true"/>
              </w:rPr>
              <w:t>متن</w:t>
            </w:r>
            <w:r>
              <w:rPr>
                <w:rStyle w:val="IndexLink"/>
                <w:rtl w:val="true"/>
              </w:rPr>
              <w:t>:</w:t>
              <w:tab/>
            </w:r>
            <w:r>
              <w:rPr>
                <w:rStyle w:val="IndexLink"/>
              </w:rPr>
              <w:t>454</w:t>
            </w:r>
          </w:hyperlink>
        </w:p>
        <w:p>
          <w:pPr>
            <w:pStyle w:val="Contents4"/>
            <w:tabs>
              <w:tab w:val="clear" w:pos="8176"/>
              <w:tab w:val="right" w:pos="9026" w:leader="dot"/>
            </w:tabs>
            <w:rPr/>
          </w:pPr>
          <w:hyperlink w:anchor="__RefHeading___Toc5280077_2142443653">
            <w:r>
              <w:rPr>
                <w:webHidden/>
                <w:rStyle w:val="IndexLink"/>
                <w:rtl w:val="true"/>
              </w:rPr>
              <w:t>لغات</w:t>
            </w:r>
            <w:r>
              <w:rPr>
                <w:rStyle w:val="IndexLink"/>
                <w:rtl w:val="true"/>
              </w:rPr>
              <w:t>:</w:t>
              <w:tab/>
            </w:r>
            <w:r>
              <w:rPr>
                <w:rStyle w:val="IndexLink"/>
              </w:rPr>
              <w:t>454</w:t>
            </w:r>
          </w:hyperlink>
        </w:p>
        <w:p>
          <w:pPr>
            <w:pStyle w:val="Contents4"/>
            <w:tabs>
              <w:tab w:val="clear" w:pos="8176"/>
              <w:tab w:val="right" w:pos="9026" w:leader="dot"/>
            </w:tabs>
            <w:rPr/>
          </w:pPr>
          <w:hyperlink w:anchor="__RefHeading___Toc5280079_2142443653">
            <w:r>
              <w:rPr>
                <w:webHidden/>
                <w:rStyle w:val="IndexLink"/>
                <w:rtl w:val="true"/>
              </w:rPr>
              <w:t>ترجمه</w:t>
            </w:r>
            <w:r>
              <w:rPr>
                <w:rStyle w:val="IndexLink"/>
                <w:rtl w:val="true"/>
              </w:rPr>
              <w:t>:</w:t>
              <w:tab/>
            </w:r>
            <w:r>
              <w:rPr>
                <w:rStyle w:val="IndexLink"/>
              </w:rPr>
              <w:t>455</w:t>
            </w:r>
          </w:hyperlink>
        </w:p>
        <w:p>
          <w:pPr>
            <w:pStyle w:val="Contents4"/>
            <w:tabs>
              <w:tab w:val="clear" w:pos="8176"/>
              <w:tab w:val="right" w:pos="9026" w:leader="dot"/>
            </w:tabs>
            <w:rPr/>
          </w:pPr>
          <w:hyperlink w:anchor="__RefHeading___Toc528008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455</w:t>
            </w:r>
          </w:hyperlink>
        </w:p>
        <w:p>
          <w:pPr>
            <w:pStyle w:val="Contents3"/>
            <w:tabs>
              <w:tab w:val="clear" w:pos="8459"/>
              <w:tab w:val="right" w:pos="9026" w:leader="dot"/>
            </w:tabs>
            <w:rPr/>
          </w:pPr>
          <w:hyperlink w:anchor="__RefHeading___Toc528008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آیه‌ی </w:t>
            </w:r>
            <w:r>
              <w:rPr>
                <w:rStyle w:val="IndexLink"/>
              </w:rPr>
              <w:t>86</w:t>
            </w:r>
            <w:r>
              <w:rPr>
                <w:rStyle w:val="IndexLink"/>
                <w:rtl w:val="true"/>
              </w:rPr>
              <w:tab/>
            </w:r>
            <w:r>
              <w:rPr>
                <w:rStyle w:val="IndexLink"/>
              </w:rPr>
              <w:t>459</w:t>
            </w:r>
          </w:hyperlink>
        </w:p>
        <w:p>
          <w:pPr>
            <w:pStyle w:val="Contents4"/>
            <w:tabs>
              <w:tab w:val="clear" w:pos="8176"/>
              <w:tab w:val="right" w:pos="9026" w:leader="dot"/>
            </w:tabs>
            <w:rPr/>
          </w:pPr>
          <w:hyperlink w:anchor="__RefHeading___Toc5280085_2142443653">
            <w:r>
              <w:rPr>
                <w:webHidden/>
                <w:rStyle w:val="IndexLink"/>
                <w:rtl w:val="true"/>
              </w:rPr>
              <w:t>متن</w:t>
            </w:r>
            <w:r>
              <w:rPr>
                <w:rStyle w:val="IndexLink"/>
                <w:rtl w:val="true"/>
              </w:rPr>
              <w:t>:</w:t>
              <w:tab/>
            </w:r>
            <w:r>
              <w:rPr>
                <w:rStyle w:val="IndexLink"/>
              </w:rPr>
              <w:t>459</w:t>
            </w:r>
          </w:hyperlink>
        </w:p>
        <w:p>
          <w:pPr>
            <w:pStyle w:val="Contents4"/>
            <w:tabs>
              <w:tab w:val="clear" w:pos="8176"/>
              <w:tab w:val="right" w:pos="9026" w:leader="dot"/>
            </w:tabs>
            <w:rPr/>
          </w:pPr>
          <w:hyperlink w:anchor="__RefHeading___Toc5280087_2142443653">
            <w:r>
              <w:rPr>
                <w:webHidden/>
                <w:rStyle w:val="IndexLink"/>
                <w:rtl w:val="true"/>
              </w:rPr>
              <w:t>لغات</w:t>
            </w:r>
            <w:r>
              <w:rPr>
                <w:rStyle w:val="IndexLink"/>
                <w:rtl w:val="true"/>
              </w:rPr>
              <w:t>:</w:t>
              <w:tab/>
            </w:r>
            <w:r>
              <w:rPr>
                <w:rStyle w:val="IndexLink"/>
              </w:rPr>
              <w:t>459</w:t>
            </w:r>
          </w:hyperlink>
        </w:p>
        <w:p>
          <w:pPr>
            <w:pStyle w:val="Contents4"/>
            <w:tabs>
              <w:tab w:val="clear" w:pos="8176"/>
              <w:tab w:val="right" w:pos="9026" w:leader="dot"/>
            </w:tabs>
            <w:rPr/>
          </w:pPr>
          <w:hyperlink w:anchor="__RefHeading___Toc5280089_2142443653">
            <w:r>
              <w:rPr>
                <w:webHidden/>
                <w:rStyle w:val="IndexLink"/>
                <w:rtl w:val="true"/>
              </w:rPr>
              <w:t>ترجمه</w:t>
            </w:r>
            <w:r>
              <w:rPr>
                <w:rStyle w:val="IndexLink"/>
                <w:rtl w:val="true"/>
              </w:rPr>
              <w:t>:</w:t>
              <w:tab/>
            </w:r>
            <w:r>
              <w:rPr>
                <w:rStyle w:val="IndexLink"/>
              </w:rPr>
              <w:t>459</w:t>
            </w:r>
          </w:hyperlink>
        </w:p>
        <w:p>
          <w:pPr>
            <w:pStyle w:val="Contents4"/>
            <w:tabs>
              <w:tab w:val="clear" w:pos="8176"/>
              <w:tab w:val="right" w:pos="9026" w:leader="dot"/>
            </w:tabs>
            <w:rPr/>
          </w:pPr>
          <w:hyperlink w:anchor="__RefHeading___Toc528009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459</w:t>
            </w:r>
          </w:hyperlink>
        </w:p>
        <w:p>
          <w:pPr>
            <w:pStyle w:val="Contents3"/>
            <w:tabs>
              <w:tab w:val="clear" w:pos="8459"/>
              <w:tab w:val="right" w:pos="9026" w:leader="dot"/>
            </w:tabs>
            <w:rPr/>
          </w:pPr>
          <w:hyperlink w:anchor="__RefHeading___Toc528009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87</w:t>
            </w:r>
            <w:r>
              <w:rPr>
                <w:rStyle w:val="IndexLink"/>
                <w:rtl w:val="true"/>
              </w:rPr>
              <w:t xml:space="preserve"> </w:t>
            </w:r>
            <w:r>
              <w:rPr>
                <w:rStyle w:val="IndexLink"/>
                <w:rtl w:val="true"/>
              </w:rPr>
              <w:t xml:space="preserve">الی </w:t>
            </w:r>
            <w:r>
              <w:rPr>
                <w:rStyle w:val="IndexLink"/>
              </w:rPr>
              <w:t>91</w:t>
            </w:r>
            <w:r>
              <w:rPr>
                <w:rStyle w:val="IndexLink"/>
                <w:rtl w:val="true"/>
              </w:rPr>
              <w:tab/>
            </w:r>
            <w:r>
              <w:rPr>
                <w:rStyle w:val="IndexLink"/>
              </w:rPr>
              <w:t>464</w:t>
            </w:r>
          </w:hyperlink>
        </w:p>
        <w:p>
          <w:pPr>
            <w:pStyle w:val="Contents4"/>
            <w:tabs>
              <w:tab w:val="clear" w:pos="8176"/>
              <w:tab w:val="right" w:pos="9026" w:leader="dot"/>
            </w:tabs>
            <w:rPr/>
          </w:pPr>
          <w:hyperlink w:anchor="__RefHeading___Toc5280095_2142443653">
            <w:r>
              <w:rPr>
                <w:webHidden/>
                <w:rStyle w:val="IndexLink"/>
                <w:rtl w:val="true"/>
              </w:rPr>
              <w:t>متن</w:t>
            </w:r>
            <w:r>
              <w:rPr>
                <w:rStyle w:val="IndexLink"/>
                <w:rtl w:val="true"/>
              </w:rPr>
              <w:t>:</w:t>
              <w:tab/>
            </w:r>
            <w:r>
              <w:rPr>
                <w:rStyle w:val="IndexLink"/>
              </w:rPr>
              <w:t>464</w:t>
            </w:r>
          </w:hyperlink>
        </w:p>
        <w:p>
          <w:pPr>
            <w:pStyle w:val="Contents4"/>
            <w:tabs>
              <w:tab w:val="clear" w:pos="8176"/>
              <w:tab w:val="right" w:pos="9026" w:leader="dot"/>
            </w:tabs>
            <w:rPr/>
          </w:pPr>
          <w:hyperlink w:anchor="__RefHeading___Toc5280097_2142443653">
            <w:r>
              <w:rPr>
                <w:webHidden/>
                <w:rStyle w:val="IndexLink"/>
                <w:rtl w:val="true"/>
              </w:rPr>
              <w:t>لغات</w:t>
            </w:r>
            <w:r>
              <w:rPr>
                <w:rStyle w:val="IndexLink"/>
                <w:rtl w:val="true"/>
              </w:rPr>
              <w:t>:</w:t>
              <w:tab/>
            </w:r>
            <w:r>
              <w:rPr>
                <w:rStyle w:val="IndexLink"/>
              </w:rPr>
              <w:t>465</w:t>
            </w:r>
          </w:hyperlink>
        </w:p>
        <w:p>
          <w:pPr>
            <w:pStyle w:val="Contents4"/>
            <w:tabs>
              <w:tab w:val="clear" w:pos="8176"/>
              <w:tab w:val="right" w:pos="9026" w:leader="dot"/>
            </w:tabs>
            <w:rPr/>
          </w:pPr>
          <w:hyperlink w:anchor="__RefHeading___Toc5280099_2142443653">
            <w:r>
              <w:rPr>
                <w:webHidden/>
                <w:rStyle w:val="IndexLink"/>
                <w:rtl w:val="true"/>
              </w:rPr>
              <w:t>ترجمه</w:t>
            </w:r>
            <w:r>
              <w:rPr>
                <w:rStyle w:val="IndexLink"/>
                <w:rtl w:val="true"/>
              </w:rPr>
              <w:t>:</w:t>
              <w:tab/>
            </w:r>
            <w:r>
              <w:rPr>
                <w:rStyle w:val="IndexLink"/>
              </w:rPr>
              <w:t>465</w:t>
            </w:r>
          </w:hyperlink>
        </w:p>
        <w:p>
          <w:pPr>
            <w:pStyle w:val="Contents4"/>
            <w:tabs>
              <w:tab w:val="clear" w:pos="8176"/>
              <w:tab w:val="right" w:pos="9026" w:leader="dot"/>
            </w:tabs>
            <w:rPr/>
          </w:pPr>
          <w:hyperlink w:anchor="__RefHeading___Toc528010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466</w:t>
            </w:r>
          </w:hyperlink>
        </w:p>
        <w:p>
          <w:pPr>
            <w:pStyle w:val="Contents3"/>
            <w:tabs>
              <w:tab w:val="clear" w:pos="8459"/>
              <w:tab w:val="right" w:pos="9026" w:leader="dot"/>
            </w:tabs>
            <w:rPr/>
          </w:pPr>
          <w:hyperlink w:anchor="__RefHeading___Toc528010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92</w:t>
            </w:r>
            <w:r>
              <w:rPr>
                <w:rStyle w:val="IndexLink"/>
                <w:rtl w:val="true"/>
              </w:rPr>
              <w:t xml:space="preserve"> </w:t>
            </w:r>
            <w:r>
              <w:rPr>
                <w:rStyle w:val="IndexLink"/>
                <w:rtl w:val="true"/>
              </w:rPr>
              <w:t xml:space="preserve">الی </w:t>
            </w:r>
            <w:r>
              <w:rPr>
                <w:rStyle w:val="IndexLink"/>
              </w:rPr>
              <w:t>93</w:t>
            </w:r>
            <w:r>
              <w:rPr>
                <w:rStyle w:val="IndexLink"/>
                <w:rtl w:val="true"/>
              </w:rPr>
              <w:tab/>
            </w:r>
            <w:r>
              <w:rPr>
                <w:rStyle w:val="IndexLink"/>
              </w:rPr>
              <w:t>470</w:t>
            </w:r>
          </w:hyperlink>
        </w:p>
        <w:p>
          <w:pPr>
            <w:pStyle w:val="Contents4"/>
            <w:tabs>
              <w:tab w:val="clear" w:pos="8176"/>
              <w:tab w:val="right" w:pos="9026" w:leader="dot"/>
            </w:tabs>
            <w:rPr/>
          </w:pPr>
          <w:hyperlink w:anchor="__RefHeading___Toc5280105_2142443653">
            <w:r>
              <w:rPr>
                <w:webHidden/>
                <w:rStyle w:val="IndexLink"/>
                <w:rtl w:val="true"/>
              </w:rPr>
              <w:t>متن</w:t>
            </w:r>
            <w:r>
              <w:rPr>
                <w:rStyle w:val="IndexLink"/>
                <w:rtl w:val="true"/>
              </w:rPr>
              <w:t>:</w:t>
              <w:tab/>
            </w:r>
            <w:r>
              <w:rPr>
                <w:rStyle w:val="IndexLink"/>
              </w:rPr>
              <w:t>470</w:t>
            </w:r>
          </w:hyperlink>
        </w:p>
        <w:p>
          <w:pPr>
            <w:pStyle w:val="Contents4"/>
            <w:tabs>
              <w:tab w:val="clear" w:pos="8176"/>
              <w:tab w:val="right" w:pos="9026" w:leader="dot"/>
            </w:tabs>
            <w:rPr/>
          </w:pPr>
          <w:hyperlink w:anchor="__RefHeading___Toc5280107_2142443653">
            <w:r>
              <w:rPr>
                <w:webHidden/>
                <w:rStyle w:val="IndexLink"/>
                <w:rtl w:val="true"/>
              </w:rPr>
              <w:t>لغات</w:t>
            </w:r>
            <w:r>
              <w:rPr>
                <w:rStyle w:val="IndexLink"/>
                <w:rtl w:val="true"/>
              </w:rPr>
              <w:t>:</w:t>
              <w:tab/>
            </w:r>
            <w:r>
              <w:rPr>
                <w:rStyle w:val="IndexLink"/>
              </w:rPr>
              <w:t>470</w:t>
            </w:r>
          </w:hyperlink>
        </w:p>
        <w:p>
          <w:pPr>
            <w:pStyle w:val="Contents4"/>
            <w:tabs>
              <w:tab w:val="clear" w:pos="8176"/>
              <w:tab w:val="right" w:pos="9026" w:leader="dot"/>
            </w:tabs>
            <w:rPr/>
          </w:pPr>
          <w:hyperlink w:anchor="__RefHeading___Toc5280109_2142443653">
            <w:r>
              <w:rPr>
                <w:webHidden/>
                <w:rStyle w:val="IndexLink"/>
                <w:rtl w:val="true"/>
              </w:rPr>
              <w:t>ترجمه</w:t>
            </w:r>
            <w:r>
              <w:rPr>
                <w:rStyle w:val="IndexLink"/>
                <w:rtl w:val="true"/>
              </w:rPr>
              <w:t>:</w:t>
              <w:tab/>
            </w:r>
            <w:r>
              <w:rPr>
                <w:rStyle w:val="IndexLink"/>
              </w:rPr>
              <w:t>470</w:t>
            </w:r>
          </w:hyperlink>
        </w:p>
        <w:p>
          <w:pPr>
            <w:pStyle w:val="Contents4"/>
            <w:tabs>
              <w:tab w:val="clear" w:pos="8176"/>
              <w:tab w:val="right" w:pos="9026" w:leader="dot"/>
            </w:tabs>
            <w:rPr/>
          </w:pPr>
          <w:hyperlink w:anchor="__RefHeading___Toc528011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471</w:t>
            </w:r>
          </w:hyperlink>
        </w:p>
        <w:p>
          <w:pPr>
            <w:pStyle w:val="Contents3"/>
            <w:tabs>
              <w:tab w:val="clear" w:pos="8459"/>
              <w:tab w:val="right" w:pos="9026" w:leader="dot"/>
            </w:tabs>
            <w:rPr/>
          </w:pPr>
          <w:hyperlink w:anchor="__RefHeading___Toc528011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آیه‌ی </w:t>
            </w:r>
            <w:r>
              <w:rPr>
                <w:rStyle w:val="IndexLink"/>
              </w:rPr>
              <w:t>94</w:t>
            </w:r>
            <w:r>
              <w:rPr>
                <w:rStyle w:val="IndexLink"/>
                <w:rtl w:val="true"/>
              </w:rPr>
              <w:tab/>
            </w:r>
            <w:r>
              <w:rPr>
                <w:rStyle w:val="IndexLink"/>
              </w:rPr>
              <w:t>474</w:t>
            </w:r>
          </w:hyperlink>
        </w:p>
        <w:p>
          <w:pPr>
            <w:pStyle w:val="Contents4"/>
            <w:tabs>
              <w:tab w:val="clear" w:pos="8176"/>
              <w:tab w:val="right" w:pos="9026" w:leader="dot"/>
            </w:tabs>
            <w:rPr/>
          </w:pPr>
          <w:hyperlink w:anchor="__RefHeading___Toc5280115_2142443653">
            <w:r>
              <w:rPr>
                <w:webHidden/>
                <w:rStyle w:val="IndexLink"/>
                <w:rtl w:val="true"/>
              </w:rPr>
              <w:t>متن</w:t>
            </w:r>
            <w:r>
              <w:rPr>
                <w:rStyle w:val="IndexLink"/>
                <w:rtl w:val="true"/>
              </w:rPr>
              <w:t>:</w:t>
              <w:tab/>
            </w:r>
            <w:r>
              <w:rPr>
                <w:rStyle w:val="IndexLink"/>
              </w:rPr>
              <w:t>474</w:t>
            </w:r>
          </w:hyperlink>
        </w:p>
        <w:p>
          <w:pPr>
            <w:pStyle w:val="Contents4"/>
            <w:tabs>
              <w:tab w:val="clear" w:pos="8176"/>
              <w:tab w:val="right" w:pos="9026" w:leader="dot"/>
            </w:tabs>
            <w:rPr/>
          </w:pPr>
          <w:hyperlink w:anchor="__RefHeading___Toc5280117_2142443653">
            <w:r>
              <w:rPr>
                <w:webHidden/>
                <w:rStyle w:val="IndexLink"/>
                <w:rtl w:val="true"/>
              </w:rPr>
              <w:t>لغات</w:t>
            </w:r>
            <w:r>
              <w:rPr>
                <w:rStyle w:val="IndexLink"/>
                <w:rtl w:val="true"/>
              </w:rPr>
              <w:t>:</w:t>
              <w:tab/>
            </w:r>
            <w:r>
              <w:rPr>
                <w:rStyle w:val="IndexLink"/>
              </w:rPr>
              <w:t>474</w:t>
            </w:r>
          </w:hyperlink>
        </w:p>
        <w:p>
          <w:pPr>
            <w:pStyle w:val="Contents4"/>
            <w:tabs>
              <w:tab w:val="clear" w:pos="8176"/>
              <w:tab w:val="right" w:pos="9026" w:leader="dot"/>
            </w:tabs>
            <w:rPr/>
          </w:pPr>
          <w:hyperlink w:anchor="__RefHeading___Toc5280119_2142443653">
            <w:r>
              <w:rPr>
                <w:webHidden/>
                <w:rStyle w:val="IndexLink"/>
                <w:rtl w:val="true"/>
              </w:rPr>
              <w:t>ترجمه</w:t>
            </w:r>
            <w:r>
              <w:rPr>
                <w:rStyle w:val="IndexLink"/>
                <w:rtl w:val="true"/>
              </w:rPr>
              <w:t>:</w:t>
              <w:tab/>
            </w:r>
            <w:r>
              <w:rPr>
                <w:rStyle w:val="IndexLink"/>
              </w:rPr>
              <w:t>475</w:t>
            </w:r>
          </w:hyperlink>
        </w:p>
        <w:p>
          <w:pPr>
            <w:pStyle w:val="Contents4"/>
            <w:tabs>
              <w:tab w:val="clear" w:pos="8176"/>
              <w:tab w:val="right" w:pos="9026" w:leader="dot"/>
            </w:tabs>
            <w:rPr/>
          </w:pPr>
          <w:hyperlink w:anchor="__RefHeading___Toc528012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475</w:t>
            </w:r>
          </w:hyperlink>
        </w:p>
        <w:p>
          <w:pPr>
            <w:pStyle w:val="Contents3"/>
            <w:tabs>
              <w:tab w:val="clear" w:pos="8459"/>
              <w:tab w:val="right" w:pos="9026" w:leader="dot"/>
            </w:tabs>
            <w:rPr/>
          </w:pPr>
          <w:hyperlink w:anchor="__RefHeading___Toc528012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95</w:t>
            </w:r>
            <w:r>
              <w:rPr>
                <w:rStyle w:val="IndexLink"/>
                <w:rtl w:val="true"/>
              </w:rPr>
              <w:t xml:space="preserve"> </w:t>
            </w:r>
            <w:r>
              <w:rPr>
                <w:rStyle w:val="IndexLink"/>
                <w:rtl w:val="true"/>
              </w:rPr>
              <w:t xml:space="preserve">الی </w:t>
            </w:r>
            <w:r>
              <w:rPr>
                <w:rStyle w:val="IndexLink"/>
              </w:rPr>
              <w:t>96</w:t>
            </w:r>
            <w:r>
              <w:rPr>
                <w:rStyle w:val="IndexLink"/>
                <w:rtl w:val="true"/>
              </w:rPr>
              <w:tab/>
            </w:r>
            <w:r>
              <w:rPr>
                <w:rStyle w:val="IndexLink"/>
              </w:rPr>
              <w:t>476</w:t>
            </w:r>
          </w:hyperlink>
        </w:p>
        <w:p>
          <w:pPr>
            <w:pStyle w:val="Contents4"/>
            <w:tabs>
              <w:tab w:val="clear" w:pos="8176"/>
              <w:tab w:val="right" w:pos="9026" w:leader="dot"/>
            </w:tabs>
            <w:rPr/>
          </w:pPr>
          <w:hyperlink w:anchor="__RefHeading___Toc5280125_2142443653">
            <w:r>
              <w:rPr>
                <w:webHidden/>
                <w:rStyle w:val="IndexLink"/>
                <w:rtl w:val="true"/>
              </w:rPr>
              <w:t>متن</w:t>
            </w:r>
            <w:r>
              <w:rPr>
                <w:rStyle w:val="IndexLink"/>
                <w:rtl w:val="true"/>
              </w:rPr>
              <w:t>:</w:t>
              <w:tab/>
            </w:r>
            <w:r>
              <w:rPr>
                <w:rStyle w:val="IndexLink"/>
              </w:rPr>
              <w:t>476</w:t>
            </w:r>
          </w:hyperlink>
        </w:p>
        <w:p>
          <w:pPr>
            <w:pStyle w:val="Contents4"/>
            <w:tabs>
              <w:tab w:val="clear" w:pos="8176"/>
              <w:tab w:val="right" w:pos="9026" w:leader="dot"/>
            </w:tabs>
            <w:rPr/>
          </w:pPr>
          <w:hyperlink w:anchor="__RefHeading___Toc5280127_2142443653">
            <w:r>
              <w:rPr>
                <w:webHidden/>
                <w:rStyle w:val="IndexLink"/>
                <w:rtl w:val="true"/>
              </w:rPr>
              <w:t>لغات</w:t>
            </w:r>
            <w:r>
              <w:rPr>
                <w:rStyle w:val="IndexLink"/>
                <w:rtl w:val="true"/>
              </w:rPr>
              <w:t>:</w:t>
              <w:tab/>
            </w:r>
            <w:r>
              <w:rPr>
                <w:rStyle w:val="IndexLink"/>
              </w:rPr>
              <w:t>476</w:t>
            </w:r>
          </w:hyperlink>
        </w:p>
        <w:p>
          <w:pPr>
            <w:pStyle w:val="Contents4"/>
            <w:tabs>
              <w:tab w:val="clear" w:pos="8176"/>
              <w:tab w:val="right" w:pos="9026" w:leader="dot"/>
            </w:tabs>
            <w:rPr/>
          </w:pPr>
          <w:hyperlink w:anchor="__RefHeading___Toc5280129_2142443653">
            <w:r>
              <w:rPr>
                <w:webHidden/>
                <w:rStyle w:val="IndexLink"/>
                <w:rtl w:val="true"/>
              </w:rPr>
              <w:t>ترجمه</w:t>
            </w:r>
            <w:r>
              <w:rPr>
                <w:rStyle w:val="IndexLink"/>
                <w:rtl w:val="true"/>
              </w:rPr>
              <w:t>:</w:t>
              <w:tab/>
            </w:r>
            <w:r>
              <w:rPr>
                <w:rStyle w:val="IndexLink"/>
              </w:rPr>
              <w:t>477</w:t>
            </w:r>
          </w:hyperlink>
        </w:p>
        <w:p>
          <w:pPr>
            <w:pStyle w:val="Contents4"/>
            <w:tabs>
              <w:tab w:val="clear" w:pos="8176"/>
              <w:tab w:val="right" w:pos="9026" w:leader="dot"/>
            </w:tabs>
            <w:rPr/>
          </w:pPr>
          <w:hyperlink w:anchor="__RefHeading___Toc528013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477</w:t>
            </w:r>
          </w:hyperlink>
        </w:p>
        <w:p>
          <w:pPr>
            <w:pStyle w:val="Contents3"/>
            <w:tabs>
              <w:tab w:val="clear" w:pos="8459"/>
              <w:tab w:val="right" w:pos="9026" w:leader="dot"/>
            </w:tabs>
            <w:rPr/>
          </w:pPr>
          <w:hyperlink w:anchor="__RefHeading___Toc528013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97</w:t>
            </w:r>
            <w:r>
              <w:rPr>
                <w:rStyle w:val="IndexLink"/>
                <w:rtl w:val="true"/>
              </w:rPr>
              <w:t xml:space="preserve"> </w:t>
            </w:r>
            <w:r>
              <w:rPr>
                <w:rStyle w:val="IndexLink"/>
                <w:rtl w:val="true"/>
              </w:rPr>
              <w:t xml:space="preserve">الی </w:t>
            </w:r>
            <w:r>
              <w:rPr>
                <w:rStyle w:val="IndexLink"/>
              </w:rPr>
              <w:t>100</w:t>
            </w:r>
            <w:r>
              <w:rPr>
                <w:rStyle w:val="IndexLink"/>
                <w:rtl w:val="true"/>
              </w:rPr>
              <w:tab/>
            </w:r>
            <w:r>
              <w:rPr>
                <w:rStyle w:val="IndexLink"/>
              </w:rPr>
              <w:t>479</w:t>
            </w:r>
          </w:hyperlink>
        </w:p>
        <w:p>
          <w:pPr>
            <w:pStyle w:val="Contents4"/>
            <w:tabs>
              <w:tab w:val="clear" w:pos="8176"/>
              <w:tab w:val="right" w:pos="9026" w:leader="dot"/>
            </w:tabs>
            <w:rPr/>
          </w:pPr>
          <w:hyperlink w:anchor="__RefHeading___Toc5280135_2142443653">
            <w:r>
              <w:rPr>
                <w:webHidden/>
                <w:rStyle w:val="IndexLink"/>
                <w:rtl w:val="true"/>
              </w:rPr>
              <w:t>متن</w:t>
            </w:r>
            <w:r>
              <w:rPr>
                <w:rStyle w:val="IndexLink"/>
                <w:rtl w:val="true"/>
              </w:rPr>
              <w:t>:</w:t>
              <w:tab/>
            </w:r>
            <w:r>
              <w:rPr>
                <w:rStyle w:val="IndexLink"/>
              </w:rPr>
              <w:t>479</w:t>
            </w:r>
          </w:hyperlink>
        </w:p>
        <w:p>
          <w:pPr>
            <w:pStyle w:val="Contents4"/>
            <w:tabs>
              <w:tab w:val="clear" w:pos="8176"/>
              <w:tab w:val="right" w:pos="9026" w:leader="dot"/>
            </w:tabs>
            <w:rPr/>
          </w:pPr>
          <w:hyperlink w:anchor="__RefHeading___Toc5280137_2142443653">
            <w:r>
              <w:rPr>
                <w:webHidden/>
                <w:rStyle w:val="IndexLink"/>
                <w:rtl w:val="true"/>
              </w:rPr>
              <w:t>لغات</w:t>
            </w:r>
            <w:r>
              <w:rPr>
                <w:rStyle w:val="IndexLink"/>
                <w:rtl w:val="true"/>
              </w:rPr>
              <w:t>:</w:t>
              <w:tab/>
            </w:r>
            <w:r>
              <w:rPr>
                <w:rStyle w:val="IndexLink"/>
              </w:rPr>
              <w:t>479</w:t>
            </w:r>
          </w:hyperlink>
        </w:p>
        <w:p>
          <w:pPr>
            <w:pStyle w:val="Contents4"/>
            <w:tabs>
              <w:tab w:val="clear" w:pos="8176"/>
              <w:tab w:val="right" w:pos="9026" w:leader="dot"/>
            </w:tabs>
            <w:rPr/>
          </w:pPr>
          <w:hyperlink w:anchor="__RefHeading___Toc5280139_2142443653">
            <w:r>
              <w:rPr>
                <w:webHidden/>
                <w:rStyle w:val="IndexLink"/>
                <w:rtl w:val="true"/>
              </w:rPr>
              <w:t>ترجمه</w:t>
            </w:r>
            <w:r>
              <w:rPr>
                <w:rStyle w:val="IndexLink"/>
                <w:rtl w:val="true"/>
              </w:rPr>
              <w:t>:</w:t>
              <w:tab/>
            </w:r>
            <w:r>
              <w:rPr>
                <w:rStyle w:val="IndexLink"/>
              </w:rPr>
              <w:t>479</w:t>
            </w:r>
          </w:hyperlink>
        </w:p>
        <w:p>
          <w:pPr>
            <w:pStyle w:val="Contents4"/>
            <w:tabs>
              <w:tab w:val="clear" w:pos="8176"/>
              <w:tab w:val="right" w:pos="9026" w:leader="dot"/>
            </w:tabs>
            <w:rPr/>
          </w:pPr>
          <w:hyperlink w:anchor="__RefHeading___Toc528014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480</w:t>
            </w:r>
          </w:hyperlink>
        </w:p>
        <w:p>
          <w:pPr>
            <w:pStyle w:val="Contents3"/>
            <w:tabs>
              <w:tab w:val="clear" w:pos="8459"/>
              <w:tab w:val="right" w:pos="9026" w:leader="dot"/>
            </w:tabs>
            <w:rPr/>
          </w:pPr>
          <w:hyperlink w:anchor="__RefHeading___Toc528014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101</w:t>
            </w:r>
            <w:r>
              <w:rPr>
                <w:rStyle w:val="IndexLink"/>
                <w:rtl w:val="true"/>
              </w:rPr>
              <w:t xml:space="preserve"> </w:t>
            </w:r>
            <w:r>
              <w:rPr>
                <w:rStyle w:val="IndexLink"/>
                <w:rtl w:val="true"/>
              </w:rPr>
              <w:t xml:space="preserve">الی </w:t>
            </w:r>
            <w:r>
              <w:rPr>
                <w:rStyle w:val="IndexLink"/>
              </w:rPr>
              <w:t>104</w:t>
            </w:r>
            <w:r>
              <w:rPr>
                <w:rStyle w:val="IndexLink"/>
                <w:rtl w:val="true"/>
              </w:rPr>
              <w:tab/>
            </w:r>
            <w:r>
              <w:rPr>
                <w:rStyle w:val="IndexLink"/>
              </w:rPr>
              <w:t>486</w:t>
            </w:r>
          </w:hyperlink>
        </w:p>
        <w:p>
          <w:pPr>
            <w:pStyle w:val="Contents4"/>
            <w:tabs>
              <w:tab w:val="clear" w:pos="8176"/>
              <w:tab w:val="right" w:pos="9026" w:leader="dot"/>
            </w:tabs>
            <w:rPr/>
          </w:pPr>
          <w:hyperlink w:anchor="__RefHeading___Toc5280145_2142443653">
            <w:r>
              <w:rPr>
                <w:webHidden/>
                <w:rStyle w:val="IndexLink"/>
                <w:rtl w:val="true"/>
              </w:rPr>
              <w:t>متن</w:t>
            </w:r>
            <w:r>
              <w:rPr>
                <w:rStyle w:val="IndexLink"/>
                <w:rtl w:val="true"/>
              </w:rPr>
              <w:t>:</w:t>
              <w:tab/>
            </w:r>
            <w:r>
              <w:rPr>
                <w:rStyle w:val="IndexLink"/>
              </w:rPr>
              <w:t>486</w:t>
            </w:r>
          </w:hyperlink>
        </w:p>
        <w:p>
          <w:pPr>
            <w:pStyle w:val="Contents4"/>
            <w:tabs>
              <w:tab w:val="clear" w:pos="8176"/>
              <w:tab w:val="right" w:pos="9026" w:leader="dot"/>
            </w:tabs>
            <w:rPr/>
          </w:pPr>
          <w:hyperlink w:anchor="__RefHeading___Toc5280147_2142443653">
            <w:r>
              <w:rPr>
                <w:webHidden/>
                <w:rStyle w:val="IndexLink"/>
                <w:rtl w:val="true"/>
              </w:rPr>
              <w:t>لغات</w:t>
            </w:r>
            <w:r>
              <w:rPr>
                <w:rStyle w:val="IndexLink"/>
                <w:rtl w:val="true"/>
              </w:rPr>
              <w:t>:</w:t>
              <w:tab/>
            </w:r>
            <w:r>
              <w:rPr>
                <w:rStyle w:val="IndexLink"/>
              </w:rPr>
              <w:t>486</w:t>
            </w:r>
          </w:hyperlink>
        </w:p>
        <w:p>
          <w:pPr>
            <w:pStyle w:val="Contents4"/>
            <w:tabs>
              <w:tab w:val="clear" w:pos="8176"/>
              <w:tab w:val="right" w:pos="9026" w:leader="dot"/>
            </w:tabs>
            <w:rPr/>
          </w:pPr>
          <w:hyperlink w:anchor="__RefHeading___Toc5280149_2142443653">
            <w:r>
              <w:rPr>
                <w:webHidden/>
                <w:rStyle w:val="IndexLink"/>
                <w:rtl w:val="true"/>
              </w:rPr>
              <w:t>ترجمه</w:t>
            </w:r>
            <w:r>
              <w:rPr>
                <w:rStyle w:val="IndexLink"/>
                <w:rtl w:val="true"/>
              </w:rPr>
              <w:t>:</w:t>
              <w:tab/>
            </w:r>
            <w:r>
              <w:rPr>
                <w:rStyle w:val="IndexLink"/>
              </w:rPr>
              <w:t>487</w:t>
            </w:r>
          </w:hyperlink>
        </w:p>
        <w:p>
          <w:pPr>
            <w:pStyle w:val="Contents4"/>
            <w:tabs>
              <w:tab w:val="clear" w:pos="8176"/>
              <w:tab w:val="right" w:pos="9026" w:leader="dot"/>
            </w:tabs>
            <w:rPr/>
          </w:pPr>
          <w:hyperlink w:anchor="__RefHeading___Toc528015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488</w:t>
            </w:r>
          </w:hyperlink>
        </w:p>
        <w:p>
          <w:pPr>
            <w:pStyle w:val="Contents3"/>
            <w:tabs>
              <w:tab w:val="clear" w:pos="8459"/>
              <w:tab w:val="right" w:pos="9026" w:leader="dot"/>
            </w:tabs>
            <w:rPr/>
          </w:pPr>
          <w:hyperlink w:anchor="__RefHeading___Toc528015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105</w:t>
            </w:r>
            <w:r>
              <w:rPr>
                <w:rStyle w:val="IndexLink"/>
                <w:rtl w:val="true"/>
              </w:rPr>
              <w:t xml:space="preserve"> </w:t>
            </w:r>
            <w:r>
              <w:rPr>
                <w:rStyle w:val="IndexLink"/>
                <w:rtl w:val="true"/>
              </w:rPr>
              <w:t xml:space="preserve">الی </w:t>
            </w:r>
            <w:r>
              <w:rPr>
                <w:rStyle w:val="IndexLink"/>
              </w:rPr>
              <w:t>113</w:t>
            </w:r>
            <w:r>
              <w:rPr>
                <w:rStyle w:val="IndexLink"/>
                <w:rtl w:val="true"/>
              </w:rPr>
              <w:tab/>
            </w:r>
            <w:r>
              <w:rPr>
                <w:rStyle w:val="IndexLink"/>
              </w:rPr>
              <w:t>492</w:t>
            </w:r>
          </w:hyperlink>
        </w:p>
        <w:p>
          <w:pPr>
            <w:pStyle w:val="Contents4"/>
            <w:tabs>
              <w:tab w:val="clear" w:pos="8176"/>
              <w:tab w:val="right" w:pos="9026" w:leader="dot"/>
            </w:tabs>
            <w:rPr/>
          </w:pPr>
          <w:hyperlink w:anchor="__RefHeading___Toc5280155_2142443653">
            <w:r>
              <w:rPr>
                <w:webHidden/>
                <w:rStyle w:val="IndexLink"/>
                <w:rtl w:val="true"/>
              </w:rPr>
              <w:t>متن</w:t>
            </w:r>
            <w:r>
              <w:rPr>
                <w:rStyle w:val="IndexLink"/>
                <w:rtl w:val="true"/>
              </w:rPr>
              <w:t>:</w:t>
              <w:tab/>
            </w:r>
            <w:r>
              <w:rPr>
                <w:rStyle w:val="IndexLink"/>
              </w:rPr>
              <w:t>492</w:t>
            </w:r>
          </w:hyperlink>
        </w:p>
        <w:p>
          <w:pPr>
            <w:pStyle w:val="Contents4"/>
            <w:tabs>
              <w:tab w:val="clear" w:pos="8176"/>
              <w:tab w:val="right" w:pos="9026" w:leader="dot"/>
            </w:tabs>
            <w:rPr/>
          </w:pPr>
          <w:hyperlink w:anchor="__RefHeading___Toc5280157_2142443653">
            <w:r>
              <w:rPr>
                <w:webHidden/>
                <w:rStyle w:val="IndexLink"/>
                <w:rtl w:val="true"/>
              </w:rPr>
              <w:t>لغات</w:t>
            </w:r>
            <w:r>
              <w:rPr>
                <w:rStyle w:val="IndexLink"/>
                <w:rtl w:val="true"/>
              </w:rPr>
              <w:t>:</w:t>
              <w:tab/>
            </w:r>
            <w:r>
              <w:rPr>
                <w:rStyle w:val="IndexLink"/>
              </w:rPr>
              <w:t>493</w:t>
            </w:r>
          </w:hyperlink>
        </w:p>
        <w:p>
          <w:pPr>
            <w:pStyle w:val="Contents4"/>
            <w:tabs>
              <w:tab w:val="clear" w:pos="8176"/>
              <w:tab w:val="right" w:pos="9026" w:leader="dot"/>
            </w:tabs>
            <w:rPr/>
          </w:pPr>
          <w:hyperlink w:anchor="__RefHeading___Toc5280159_2142443653">
            <w:r>
              <w:rPr>
                <w:webHidden/>
                <w:rStyle w:val="IndexLink"/>
                <w:rtl w:val="true"/>
              </w:rPr>
              <w:t>ترجمه</w:t>
            </w:r>
            <w:r>
              <w:rPr>
                <w:rStyle w:val="IndexLink"/>
                <w:rtl w:val="true"/>
              </w:rPr>
              <w:t>:</w:t>
              <w:tab/>
            </w:r>
            <w:r>
              <w:rPr>
                <w:rStyle w:val="IndexLink"/>
              </w:rPr>
              <w:t>494</w:t>
            </w:r>
          </w:hyperlink>
        </w:p>
        <w:p>
          <w:pPr>
            <w:pStyle w:val="Contents4"/>
            <w:tabs>
              <w:tab w:val="clear" w:pos="8176"/>
              <w:tab w:val="right" w:pos="9026" w:leader="dot"/>
            </w:tabs>
            <w:rPr/>
          </w:pPr>
          <w:hyperlink w:anchor="__RefHeading___Toc528016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494</w:t>
            </w:r>
          </w:hyperlink>
        </w:p>
        <w:p>
          <w:pPr>
            <w:pStyle w:val="Contents3"/>
            <w:tabs>
              <w:tab w:val="clear" w:pos="8459"/>
              <w:tab w:val="right" w:pos="9026" w:leader="dot"/>
            </w:tabs>
            <w:rPr/>
          </w:pPr>
          <w:hyperlink w:anchor="__RefHeading___Toc528016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آیه‌ی </w:t>
            </w:r>
            <w:r>
              <w:rPr>
                <w:rStyle w:val="IndexLink"/>
              </w:rPr>
              <w:t>114</w:t>
            </w:r>
            <w:r>
              <w:rPr>
                <w:rStyle w:val="IndexLink"/>
                <w:rtl w:val="true"/>
              </w:rPr>
              <w:tab/>
            </w:r>
            <w:r>
              <w:rPr>
                <w:rStyle w:val="IndexLink"/>
              </w:rPr>
              <w:t>497</w:t>
            </w:r>
          </w:hyperlink>
        </w:p>
        <w:p>
          <w:pPr>
            <w:pStyle w:val="Contents4"/>
            <w:tabs>
              <w:tab w:val="clear" w:pos="8176"/>
              <w:tab w:val="right" w:pos="9026" w:leader="dot"/>
            </w:tabs>
            <w:rPr/>
          </w:pPr>
          <w:hyperlink w:anchor="__RefHeading___Toc5280165_2142443653">
            <w:r>
              <w:rPr>
                <w:webHidden/>
                <w:rStyle w:val="IndexLink"/>
                <w:rtl w:val="true"/>
              </w:rPr>
              <w:t>متن</w:t>
            </w:r>
            <w:r>
              <w:rPr>
                <w:rStyle w:val="IndexLink"/>
                <w:rtl w:val="true"/>
              </w:rPr>
              <w:t>:</w:t>
              <w:tab/>
            </w:r>
            <w:r>
              <w:rPr>
                <w:rStyle w:val="IndexLink"/>
              </w:rPr>
              <w:t>497</w:t>
            </w:r>
          </w:hyperlink>
        </w:p>
        <w:p>
          <w:pPr>
            <w:pStyle w:val="Contents4"/>
            <w:tabs>
              <w:tab w:val="clear" w:pos="8176"/>
              <w:tab w:val="right" w:pos="9026" w:leader="dot"/>
            </w:tabs>
            <w:rPr/>
          </w:pPr>
          <w:hyperlink w:anchor="__RefHeading___Toc5280167_2142443653">
            <w:r>
              <w:rPr>
                <w:webHidden/>
                <w:rStyle w:val="IndexLink"/>
                <w:rtl w:val="true"/>
              </w:rPr>
              <w:t>لغات</w:t>
            </w:r>
            <w:r>
              <w:rPr>
                <w:rStyle w:val="IndexLink"/>
                <w:rtl w:val="true"/>
              </w:rPr>
              <w:t>:</w:t>
              <w:tab/>
            </w:r>
            <w:r>
              <w:rPr>
                <w:rStyle w:val="IndexLink"/>
              </w:rPr>
              <w:t>497</w:t>
            </w:r>
          </w:hyperlink>
        </w:p>
        <w:p>
          <w:pPr>
            <w:pStyle w:val="Contents4"/>
            <w:tabs>
              <w:tab w:val="clear" w:pos="8176"/>
              <w:tab w:val="right" w:pos="9026" w:leader="dot"/>
            </w:tabs>
            <w:rPr/>
          </w:pPr>
          <w:hyperlink w:anchor="__RefHeading___Toc5280169_2142443653">
            <w:r>
              <w:rPr>
                <w:webHidden/>
                <w:rStyle w:val="IndexLink"/>
                <w:rtl w:val="true"/>
              </w:rPr>
              <w:t>ترجمه</w:t>
            </w:r>
            <w:r>
              <w:rPr>
                <w:rStyle w:val="IndexLink"/>
                <w:rtl w:val="true"/>
              </w:rPr>
              <w:t>:</w:t>
              <w:tab/>
            </w:r>
            <w:r>
              <w:rPr>
                <w:rStyle w:val="IndexLink"/>
              </w:rPr>
              <w:t>497</w:t>
            </w:r>
          </w:hyperlink>
        </w:p>
        <w:p>
          <w:pPr>
            <w:pStyle w:val="Contents4"/>
            <w:tabs>
              <w:tab w:val="clear" w:pos="8176"/>
              <w:tab w:val="right" w:pos="9026" w:leader="dot"/>
            </w:tabs>
            <w:rPr/>
          </w:pPr>
          <w:hyperlink w:anchor="__RefHeading___Toc528017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497</w:t>
            </w:r>
          </w:hyperlink>
        </w:p>
        <w:p>
          <w:pPr>
            <w:pStyle w:val="Contents3"/>
            <w:tabs>
              <w:tab w:val="clear" w:pos="8459"/>
              <w:tab w:val="right" w:pos="9026" w:leader="dot"/>
            </w:tabs>
            <w:rPr/>
          </w:pPr>
          <w:hyperlink w:anchor="__RefHeading___Toc528017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115</w:t>
            </w:r>
            <w:r>
              <w:rPr>
                <w:rStyle w:val="IndexLink"/>
                <w:rtl w:val="true"/>
              </w:rPr>
              <w:t xml:space="preserve"> </w:t>
            </w:r>
            <w:r>
              <w:rPr>
                <w:rStyle w:val="IndexLink"/>
                <w:rtl w:val="true"/>
              </w:rPr>
              <w:t xml:space="preserve">الی </w:t>
            </w:r>
            <w:r>
              <w:rPr>
                <w:rStyle w:val="IndexLink"/>
              </w:rPr>
              <w:t>121</w:t>
            </w:r>
            <w:r>
              <w:rPr>
                <w:rStyle w:val="IndexLink"/>
                <w:rtl w:val="true"/>
              </w:rPr>
              <w:tab/>
            </w:r>
            <w:r>
              <w:rPr>
                <w:rStyle w:val="IndexLink"/>
              </w:rPr>
              <w:t>499</w:t>
            </w:r>
          </w:hyperlink>
        </w:p>
        <w:p>
          <w:pPr>
            <w:pStyle w:val="Contents4"/>
            <w:tabs>
              <w:tab w:val="clear" w:pos="8176"/>
              <w:tab w:val="right" w:pos="9026" w:leader="dot"/>
            </w:tabs>
            <w:rPr/>
          </w:pPr>
          <w:hyperlink w:anchor="__RefHeading___Toc5280175_2142443653">
            <w:r>
              <w:rPr>
                <w:webHidden/>
                <w:rStyle w:val="IndexLink"/>
                <w:rtl w:val="true"/>
              </w:rPr>
              <w:t>متن</w:t>
            </w:r>
            <w:r>
              <w:rPr>
                <w:rStyle w:val="IndexLink"/>
                <w:rtl w:val="true"/>
              </w:rPr>
              <w:t>:</w:t>
              <w:tab/>
            </w:r>
            <w:r>
              <w:rPr>
                <w:rStyle w:val="IndexLink"/>
              </w:rPr>
              <w:t>499</w:t>
            </w:r>
          </w:hyperlink>
        </w:p>
        <w:p>
          <w:pPr>
            <w:pStyle w:val="Contents4"/>
            <w:tabs>
              <w:tab w:val="clear" w:pos="8176"/>
              <w:tab w:val="right" w:pos="9026" w:leader="dot"/>
            </w:tabs>
            <w:rPr/>
          </w:pPr>
          <w:hyperlink w:anchor="__RefHeading___Toc5280177_2142443653">
            <w:r>
              <w:rPr>
                <w:webHidden/>
                <w:rStyle w:val="IndexLink"/>
                <w:rtl w:val="true"/>
              </w:rPr>
              <w:t>لغات</w:t>
            </w:r>
            <w:r>
              <w:rPr>
                <w:rStyle w:val="IndexLink"/>
                <w:rtl w:val="true"/>
              </w:rPr>
              <w:t>:</w:t>
              <w:tab/>
            </w:r>
            <w:r>
              <w:rPr>
                <w:rStyle w:val="IndexLink"/>
              </w:rPr>
              <w:t>499</w:t>
            </w:r>
          </w:hyperlink>
        </w:p>
        <w:p>
          <w:pPr>
            <w:pStyle w:val="Contents4"/>
            <w:tabs>
              <w:tab w:val="clear" w:pos="8176"/>
              <w:tab w:val="right" w:pos="9026" w:leader="dot"/>
            </w:tabs>
            <w:rPr/>
          </w:pPr>
          <w:hyperlink w:anchor="__RefHeading___Toc5280179_2142443653">
            <w:r>
              <w:rPr>
                <w:webHidden/>
                <w:rStyle w:val="IndexLink"/>
                <w:rtl w:val="true"/>
              </w:rPr>
              <w:t>ترجمه</w:t>
            </w:r>
            <w:r>
              <w:rPr>
                <w:rStyle w:val="IndexLink"/>
                <w:rtl w:val="true"/>
              </w:rPr>
              <w:t>:</w:t>
              <w:tab/>
            </w:r>
            <w:r>
              <w:rPr>
                <w:rStyle w:val="IndexLink"/>
              </w:rPr>
              <w:t>500</w:t>
            </w:r>
          </w:hyperlink>
        </w:p>
        <w:p>
          <w:pPr>
            <w:pStyle w:val="Contents4"/>
            <w:tabs>
              <w:tab w:val="clear" w:pos="8176"/>
              <w:tab w:val="right" w:pos="9026" w:leader="dot"/>
            </w:tabs>
            <w:rPr/>
          </w:pPr>
          <w:hyperlink w:anchor="__RefHeading___Toc528018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500</w:t>
            </w:r>
          </w:hyperlink>
        </w:p>
        <w:p>
          <w:pPr>
            <w:pStyle w:val="Contents3"/>
            <w:tabs>
              <w:tab w:val="clear" w:pos="8459"/>
              <w:tab w:val="right" w:pos="9026" w:leader="dot"/>
            </w:tabs>
            <w:rPr/>
          </w:pPr>
          <w:hyperlink w:anchor="__RefHeading___Toc528018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122</w:t>
            </w:r>
            <w:r>
              <w:rPr>
                <w:rStyle w:val="IndexLink"/>
                <w:rtl w:val="true"/>
              </w:rPr>
              <w:t xml:space="preserve"> </w:t>
            </w:r>
            <w:r>
              <w:rPr>
                <w:rStyle w:val="IndexLink"/>
                <w:rtl w:val="true"/>
              </w:rPr>
              <w:t xml:space="preserve">الی </w:t>
            </w:r>
            <w:r>
              <w:rPr>
                <w:rStyle w:val="IndexLink"/>
              </w:rPr>
              <w:t>124</w:t>
            </w:r>
            <w:r>
              <w:rPr>
                <w:rStyle w:val="IndexLink"/>
                <w:rtl w:val="true"/>
              </w:rPr>
              <w:tab/>
            </w:r>
            <w:r>
              <w:rPr>
                <w:rStyle w:val="IndexLink"/>
              </w:rPr>
              <w:t>505</w:t>
            </w:r>
          </w:hyperlink>
        </w:p>
        <w:p>
          <w:pPr>
            <w:pStyle w:val="Contents4"/>
            <w:tabs>
              <w:tab w:val="clear" w:pos="8176"/>
              <w:tab w:val="right" w:pos="9026" w:leader="dot"/>
            </w:tabs>
            <w:rPr/>
          </w:pPr>
          <w:hyperlink w:anchor="__RefHeading___Toc5280185_2142443653">
            <w:r>
              <w:rPr>
                <w:webHidden/>
                <w:rStyle w:val="IndexLink"/>
                <w:rtl w:val="true"/>
              </w:rPr>
              <w:t>متن</w:t>
            </w:r>
            <w:r>
              <w:rPr>
                <w:rStyle w:val="IndexLink"/>
                <w:rtl w:val="true"/>
              </w:rPr>
              <w:t>:</w:t>
              <w:tab/>
            </w:r>
            <w:r>
              <w:rPr>
                <w:rStyle w:val="IndexLink"/>
              </w:rPr>
              <w:t>505</w:t>
            </w:r>
          </w:hyperlink>
        </w:p>
        <w:p>
          <w:pPr>
            <w:pStyle w:val="Contents4"/>
            <w:tabs>
              <w:tab w:val="clear" w:pos="8176"/>
              <w:tab w:val="right" w:pos="9026" w:leader="dot"/>
            </w:tabs>
            <w:rPr/>
          </w:pPr>
          <w:hyperlink w:anchor="__RefHeading___Toc5280187_2142443653">
            <w:r>
              <w:rPr>
                <w:webHidden/>
                <w:rStyle w:val="IndexLink"/>
                <w:rtl w:val="true"/>
              </w:rPr>
              <w:t>لغات</w:t>
            </w:r>
            <w:r>
              <w:rPr>
                <w:rStyle w:val="IndexLink"/>
                <w:rtl w:val="true"/>
              </w:rPr>
              <w:t>:</w:t>
              <w:tab/>
            </w:r>
            <w:r>
              <w:rPr>
                <w:rStyle w:val="IndexLink"/>
              </w:rPr>
              <w:t>505</w:t>
            </w:r>
          </w:hyperlink>
        </w:p>
        <w:p>
          <w:pPr>
            <w:pStyle w:val="Contents4"/>
            <w:tabs>
              <w:tab w:val="clear" w:pos="8176"/>
              <w:tab w:val="right" w:pos="9026" w:leader="dot"/>
            </w:tabs>
            <w:rPr/>
          </w:pPr>
          <w:hyperlink w:anchor="__RefHeading___Toc5280189_2142443653">
            <w:r>
              <w:rPr>
                <w:webHidden/>
                <w:rStyle w:val="IndexLink"/>
                <w:rtl w:val="true"/>
              </w:rPr>
              <w:t>ترجمه</w:t>
            </w:r>
            <w:r>
              <w:rPr>
                <w:rStyle w:val="IndexLink"/>
                <w:rtl w:val="true"/>
              </w:rPr>
              <w:t>:</w:t>
              <w:tab/>
            </w:r>
            <w:r>
              <w:rPr>
                <w:rStyle w:val="IndexLink"/>
              </w:rPr>
              <w:t>505</w:t>
            </w:r>
          </w:hyperlink>
        </w:p>
        <w:p>
          <w:pPr>
            <w:pStyle w:val="Contents4"/>
            <w:tabs>
              <w:tab w:val="clear" w:pos="8176"/>
              <w:tab w:val="right" w:pos="9026" w:leader="dot"/>
            </w:tabs>
            <w:rPr/>
          </w:pPr>
          <w:hyperlink w:anchor="__RefHeading___Toc528019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506</w:t>
            </w:r>
          </w:hyperlink>
        </w:p>
        <w:p>
          <w:pPr>
            <w:pStyle w:val="Contents3"/>
            <w:tabs>
              <w:tab w:val="clear" w:pos="8459"/>
              <w:tab w:val="right" w:pos="9026" w:leader="dot"/>
            </w:tabs>
            <w:rPr/>
          </w:pPr>
          <w:hyperlink w:anchor="__RefHeading___Toc528019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125</w:t>
            </w:r>
            <w:r>
              <w:rPr>
                <w:rStyle w:val="IndexLink"/>
                <w:rtl w:val="true"/>
              </w:rPr>
              <w:t xml:space="preserve"> </w:t>
            </w:r>
            <w:r>
              <w:rPr>
                <w:rStyle w:val="IndexLink"/>
                <w:rtl w:val="true"/>
              </w:rPr>
              <w:t xml:space="preserve">الی </w:t>
            </w:r>
            <w:r>
              <w:rPr>
                <w:rStyle w:val="IndexLink"/>
              </w:rPr>
              <w:t>126</w:t>
            </w:r>
            <w:r>
              <w:rPr>
                <w:rStyle w:val="IndexLink"/>
                <w:rtl w:val="true"/>
              </w:rPr>
              <w:tab/>
            </w:r>
            <w:r>
              <w:rPr>
                <w:rStyle w:val="IndexLink"/>
              </w:rPr>
              <w:t>508</w:t>
            </w:r>
          </w:hyperlink>
        </w:p>
        <w:p>
          <w:pPr>
            <w:pStyle w:val="Contents4"/>
            <w:tabs>
              <w:tab w:val="clear" w:pos="8176"/>
              <w:tab w:val="right" w:pos="9026" w:leader="dot"/>
            </w:tabs>
            <w:rPr/>
          </w:pPr>
          <w:hyperlink w:anchor="__RefHeading___Toc5280195_2142443653">
            <w:r>
              <w:rPr>
                <w:webHidden/>
                <w:rStyle w:val="IndexLink"/>
                <w:rtl w:val="true"/>
              </w:rPr>
              <w:t>متن</w:t>
            </w:r>
            <w:r>
              <w:rPr>
                <w:rStyle w:val="IndexLink"/>
                <w:rtl w:val="true"/>
              </w:rPr>
              <w:t>:</w:t>
              <w:tab/>
            </w:r>
            <w:r>
              <w:rPr>
                <w:rStyle w:val="IndexLink"/>
              </w:rPr>
              <w:t>508</w:t>
            </w:r>
          </w:hyperlink>
        </w:p>
        <w:p>
          <w:pPr>
            <w:pStyle w:val="Contents4"/>
            <w:tabs>
              <w:tab w:val="clear" w:pos="8176"/>
              <w:tab w:val="right" w:pos="9026" w:leader="dot"/>
            </w:tabs>
            <w:rPr/>
          </w:pPr>
          <w:hyperlink w:anchor="__RefHeading___Toc5280197_2142443653">
            <w:r>
              <w:rPr>
                <w:webHidden/>
                <w:rStyle w:val="IndexLink"/>
                <w:rtl w:val="true"/>
              </w:rPr>
              <w:t>لغات</w:t>
            </w:r>
            <w:r>
              <w:rPr>
                <w:rStyle w:val="IndexLink"/>
                <w:rtl w:val="true"/>
              </w:rPr>
              <w:t>:</w:t>
              <w:tab/>
            </w:r>
            <w:r>
              <w:rPr>
                <w:rStyle w:val="IndexLink"/>
              </w:rPr>
              <w:t>508</w:t>
            </w:r>
          </w:hyperlink>
        </w:p>
        <w:p>
          <w:pPr>
            <w:pStyle w:val="Contents4"/>
            <w:tabs>
              <w:tab w:val="clear" w:pos="8176"/>
              <w:tab w:val="right" w:pos="9026" w:leader="dot"/>
            </w:tabs>
            <w:rPr/>
          </w:pPr>
          <w:hyperlink w:anchor="__RefHeading___Toc5280199_2142443653">
            <w:r>
              <w:rPr>
                <w:webHidden/>
                <w:rStyle w:val="IndexLink"/>
                <w:rtl w:val="true"/>
              </w:rPr>
              <w:t>ترجمه</w:t>
            </w:r>
            <w:r>
              <w:rPr>
                <w:rStyle w:val="IndexLink"/>
                <w:rtl w:val="true"/>
              </w:rPr>
              <w:t>:</w:t>
              <w:tab/>
            </w:r>
            <w:r>
              <w:rPr>
                <w:rStyle w:val="IndexLink"/>
              </w:rPr>
              <w:t>508</w:t>
            </w:r>
          </w:hyperlink>
        </w:p>
        <w:p>
          <w:pPr>
            <w:pStyle w:val="Contents4"/>
            <w:tabs>
              <w:tab w:val="clear" w:pos="8176"/>
              <w:tab w:val="right" w:pos="9026" w:leader="dot"/>
            </w:tabs>
            <w:rPr/>
          </w:pPr>
          <w:hyperlink w:anchor="__RefHeading___Toc528020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509</w:t>
            </w:r>
          </w:hyperlink>
        </w:p>
        <w:p>
          <w:pPr>
            <w:pStyle w:val="Contents3"/>
            <w:tabs>
              <w:tab w:val="clear" w:pos="8459"/>
              <w:tab w:val="right" w:pos="9026" w:leader="dot"/>
            </w:tabs>
            <w:rPr/>
          </w:pPr>
          <w:hyperlink w:anchor="__RefHeading___Toc528020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127</w:t>
            </w:r>
            <w:r>
              <w:rPr>
                <w:rStyle w:val="IndexLink"/>
                <w:rtl w:val="true"/>
              </w:rPr>
              <w:t xml:space="preserve"> </w:t>
            </w:r>
            <w:r>
              <w:rPr>
                <w:rStyle w:val="IndexLink"/>
                <w:rtl w:val="true"/>
              </w:rPr>
              <w:t xml:space="preserve">الی </w:t>
            </w:r>
            <w:r>
              <w:rPr>
                <w:rStyle w:val="IndexLink"/>
              </w:rPr>
              <w:t>130</w:t>
            </w:r>
            <w:r>
              <w:rPr>
                <w:rStyle w:val="IndexLink"/>
                <w:rtl w:val="true"/>
              </w:rPr>
              <w:tab/>
            </w:r>
            <w:r>
              <w:rPr>
                <w:rStyle w:val="IndexLink"/>
              </w:rPr>
              <w:t>513</w:t>
            </w:r>
          </w:hyperlink>
        </w:p>
        <w:p>
          <w:pPr>
            <w:pStyle w:val="Contents4"/>
            <w:tabs>
              <w:tab w:val="clear" w:pos="8176"/>
              <w:tab w:val="right" w:pos="9026" w:leader="dot"/>
            </w:tabs>
            <w:rPr/>
          </w:pPr>
          <w:hyperlink w:anchor="__RefHeading___Toc5280205_2142443653">
            <w:r>
              <w:rPr>
                <w:webHidden/>
                <w:rStyle w:val="IndexLink"/>
                <w:rtl w:val="true"/>
              </w:rPr>
              <w:t>متن</w:t>
            </w:r>
            <w:r>
              <w:rPr>
                <w:rStyle w:val="IndexLink"/>
                <w:rtl w:val="true"/>
              </w:rPr>
              <w:t>:</w:t>
              <w:tab/>
            </w:r>
            <w:r>
              <w:rPr>
                <w:rStyle w:val="IndexLink"/>
              </w:rPr>
              <w:t>513</w:t>
            </w:r>
          </w:hyperlink>
        </w:p>
        <w:p>
          <w:pPr>
            <w:pStyle w:val="Contents4"/>
            <w:tabs>
              <w:tab w:val="clear" w:pos="8176"/>
              <w:tab w:val="right" w:pos="9026" w:leader="dot"/>
            </w:tabs>
            <w:rPr/>
          </w:pPr>
          <w:hyperlink w:anchor="__RefHeading___Toc5280207_2142443653">
            <w:r>
              <w:rPr>
                <w:webHidden/>
                <w:rStyle w:val="IndexLink"/>
                <w:rtl w:val="true"/>
              </w:rPr>
              <w:t>لغات</w:t>
            </w:r>
            <w:r>
              <w:rPr>
                <w:rStyle w:val="IndexLink"/>
                <w:rtl w:val="true"/>
              </w:rPr>
              <w:t>:</w:t>
              <w:tab/>
            </w:r>
            <w:r>
              <w:rPr>
                <w:rStyle w:val="IndexLink"/>
              </w:rPr>
              <w:t>514</w:t>
            </w:r>
          </w:hyperlink>
        </w:p>
        <w:p>
          <w:pPr>
            <w:pStyle w:val="Contents4"/>
            <w:tabs>
              <w:tab w:val="clear" w:pos="8176"/>
              <w:tab w:val="right" w:pos="9026" w:leader="dot"/>
            </w:tabs>
            <w:rPr/>
          </w:pPr>
          <w:hyperlink w:anchor="__RefHeading___Toc5280209_2142443653">
            <w:r>
              <w:rPr>
                <w:webHidden/>
                <w:rStyle w:val="IndexLink"/>
                <w:rtl w:val="true"/>
              </w:rPr>
              <w:t>ترجمه</w:t>
            </w:r>
            <w:r>
              <w:rPr>
                <w:rStyle w:val="IndexLink"/>
                <w:rtl w:val="true"/>
              </w:rPr>
              <w:t>:</w:t>
              <w:tab/>
            </w:r>
            <w:r>
              <w:rPr>
                <w:rStyle w:val="IndexLink"/>
              </w:rPr>
              <w:t>514</w:t>
            </w:r>
          </w:hyperlink>
        </w:p>
        <w:p>
          <w:pPr>
            <w:pStyle w:val="Contents4"/>
            <w:tabs>
              <w:tab w:val="clear" w:pos="8176"/>
              <w:tab w:val="right" w:pos="9026" w:leader="dot"/>
            </w:tabs>
            <w:rPr/>
          </w:pPr>
          <w:hyperlink w:anchor="__RefHeading___Toc528021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515</w:t>
            </w:r>
          </w:hyperlink>
        </w:p>
        <w:p>
          <w:pPr>
            <w:pStyle w:val="Contents3"/>
            <w:tabs>
              <w:tab w:val="clear" w:pos="8459"/>
              <w:tab w:val="right" w:pos="9026" w:leader="dot"/>
            </w:tabs>
            <w:rPr/>
          </w:pPr>
          <w:hyperlink w:anchor="__RefHeading___Toc528021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131</w:t>
            </w:r>
            <w:r>
              <w:rPr>
                <w:rStyle w:val="IndexLink"/>
                <w:rtl w:val="true"/>
              </w:rPr>
              <w:t xml:space="preserve"> </w:t>
            </w:r>
            <w:r>
              <w:rPr>
                <w:rStyle w:val="IndexLink"/>
                <w:rtl w:val="true"/>
              </w:rPr>
              <w:t xml:space="preserve">الی </w:t>
            </w:r>
            <w:r>
              <w:rPr>
                <w:rStyle w:val="IndexLink"/>
              </w:rPr>
              <w:t>135</w:t>
            </w:r>
            <w:r>
              <w:rPr>
                <w:rStyle w:val="IndexLink"/>
                <w:rtl w:val="true"/>
              </w:rPr>
              <w:tab/>
            </w:r>
            <w:r>
              <w:rPr>
                <w:rStyle w:val="IndexLink"/>
              </w:rPr>
              <w:t>520</w:t>
            </w:r>
          </w:hyperlink>
        </w:p>
        <w:p>
          <w:pPr>
            <w:pStyle w:val="Contents4"/>
            <w:tabs>
              <w:tab w:val="clear" w:pos="8176"/>
              <w:tab w:val="right" w:pos="9026" w:leader="dot"/>
            </w:tabs>
            <w:rPr/>
          </w:pPr>
          <w:hyperlink w:anchor="__RefHeading___Toc5280215_2142443653">
            <w:r>
              <w:rPr>
                <w:webHidden/>
                <w:rStyle w:val="IndexLink"/>
                <w:rtl w:val="true"/>
              </w:rPr>
              <w:t>متن</w:t>
            </w:r>
            <w:r>
              <w:rPr>
                <w:rStyle w:val="IndexLink"/>
                <w:rtl w:val="true"/>
              </w:rPr>
              <w:t>:</w:t>
              <w:tab/>
            </w:r>
            <w:r>
              <w:rPr>
                <w:rStyle w:val="IndexLink"/>
              </w:rPr>
              <w:t>520</w:t>
            </w:r>
          </w:hyperlink>
        </w:p>
        <w:p>
          <w:pPr>
            <w:pStyle w:val="Contents4"/>
            <w:tabs>
              <w:tab w:val="clear" w:pos="8176"/>
              <w:tab w:val="right" w:pos="9026" w:leader="dot"/>
            </w:tabs>
            <w:rPr/>
          </w:pPr>
          <w:hyperlink w:anchor="__RefHeading___Toc5280217_2142443653">
            <w:r>
              <w:rPr>
                <w:webHidden/>
                <w:rStyle w:val="IndexLink"/>
                <w:rtl w:val="true"/>
              </w:rPr>
              <w:t>لغات</w:t>
            </w:r>
            <w:r>
              <w:rPr>
                <w:rStyle w:val="IndexLink"/>
                <w:rtl w:val="true"/>
              </w:rPr>
              <w:t>:</w:t>
              <w:tab/>
            </w:r>
            <w:r>
              <w:rPr>
                <w:rStyle w:val="IndexLink"/>
              </w:rPr>
              <w:t>520</w:t>
            </w:r>
          </w:hyperlink>
        </w:p>
        <w:p>
          <w:pPr>
            <w:pStyle w:val="Contents4"/>
            <w:tabs>
              <w:tab w:val="clear" w:pos="8176"/>
              <w:tab w:val="right" w:pos="9026" w:leader="dot"/>
            </w:tabs>
            <w:rPr/>
          </w:pPr>
          <w:hyperlink w:anchor="__RefHeading___Toc5280219_2142443653">
            <w:r>
              <w:rPr>
                <w:webHidden/>
                <w:rStyle w:val="IndexLink"/>
                <w:rtl w:val="true"/>
              </w:rPr>
              <w:t>ترجمه</w:t>
            </w:r>
            <w:r>
              <w:rPr>
                <w:rStyle w:val="IndexLink"/>
                <w:rtl w:val="true"/>
              </w:rPr>
              <w:t>:</w:t>
              <w:tab/>
            </w:r>
            <w:r>
              <w:rPr>
                <w:rStyle w:val="IndexLink"/>
              </w:rPr>
              <w:t>520</w:t>
            </w:r>
          </w:hyperlink>
        </w:p>
        <w:p>
          <w:pPr>
            <w:pStyle w:val="Contents4"/>
            <w:tabs>
              <w:tab w:val="clear" w:pos="8176"/>
              <w:tab w:val="right" w:pos="9026" w:leader="dot"/>
            </w:tabs>
            <w:rPr/>
          </w:pPr>
          <w:hyperlink w:anchor="__RefHeading___Toc528022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521</w:t>
            </w:r>
          </w:hyperlink>
        </w:p>
        <w:p>
          <w:pPr>
            <w:pStyle w:val="Contents3"/>
            <w:tabs>
              <w:tab w:val="clear" w:pos="8459"/>
              <w:tab w:val="right" w:pos="9026" w:leader="dot"/>
            </w:tabs>
            <w:rPr/>
          </w:pPr>
          <w:hyperlink w:anchor="__RefHeading___Toc528022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136</w:t>
            </w:r>
            <w:r>
              <w:rPr>
                <w:rStyle w:val="IndexLink"/>
                <w:rtl w:val="true"/>
              </w:rPr>
              <w:t xml:space="preserve"> </w:t>
            </w:r>
            <w:r>
              <w:rPr>
                <w:rStyle w:val="IndexLink"/>
                <w:rtl w:val="true"/>
              </w:rPr>
              <w:t xml:space="preserve">الی </w:t>
            </w:r>
            <w:r>
              <w:rPr>
                <w:rStyle w:val="IndexLink"/>
              </w:rPr>
              <w:t>139</w:t>
            </w:r>
            <w:r>
              <w:rPr>
                <w:rStyle w:val="IndexLink"/>
                <w:rtl w:val="true"/>
              </w:rPr>
              <w:tab/>
            </w:r>
            <w:r>
              <w:rPr>
                <w:rStyle w:val="IndexLink"/>
              </w:rPr>
              <w:t>525</w:t>
            </w:r>
          </w:hyperlink>
        </w:p>
        <w:p>
          <w:pPr>
            <w:pStyle w:val="Contents4"/>
            <w:tabs>
              <w:tab w:val="clear" w:pos="8176"/>
              <w:tab w:val="right" w:pos="9026" w:leader="dot"/>
            </w:tabs>
            <w:rPr/>
          </w:pPr>
          <w:hyperlink w:anchor="__RefHeading___Toc5280225_2142443653">
            <w:r>
              <w:rPr>
                <w:webHidden/>
                <w:rStyle w:val="IndexLink"/>
                <w:rtl w:val="true"/>
              </w:rPr>
              <w:t>متن</w:t>
            </w:r>
            <w:r>
              <w:rPr>
                <w:rStyle w:val="IndexLink"/>
                <w:rtl w:val="true"/>
              </w:rPr>
              <w:t>:</w:t>
              <w:tab/>
            </w:r>
            <w:r>
              <w:rPr>
                <w:rStyle w:val="IndexLink"/>
              </w:rPr>
              <w:t>525</w:t>
            </w:r>
          </w:hyperlink>
        </w:p>
        <w:p>
          <w:pPr>
            <w:pStyle w:val="Contents4"/>
            <w:tabs>
              <w:tab w:val="clear" w:pos="8176"/>
              <w:tab w:val="right" w:pos="9026" w:leader="dot"/>
            </w:tabs>
            <w:rPr/>
          </w:pPr>
          <w:hyperlink w:anchor="__RefHeading___Toc5280227_2142443653">
            <w:r>
              <w:rPr>
                <w:webHidden/>
                <w:rStyle w:val="IndexLink"/>
                <w:rtl w:val="true"/>
              </w:rPr>
              <w:t>لغات</w:t>
            </w:r>
            <w:r>
              <w:rPr>
                <w:rStyle w:val="IndexLink"/>
                <w:rtl w:val="true"/>
              </w:rPr>
              <w:t>:</w:t>
              <w:tab/>
            </w:r>
            <w:r>
              <w:rPr>
                <w:rStyle w:val="IndexLink"/>
              </w:rPr>
              <w:t>525</w:t>
            </w:r>
          </w:hyperlink>
        </w:p>
        <w:p>
          <w:pPr>
            <w:pStyle w:val="Contents4"/>
            <w:tabs>
              <w:tab w:val="clear" w:pos="8176"/>
              <w:tab w:val="right" w:pos="9026" w:leader="dot"/>
            </w:tabs>
            <w:rPr/>
          </w:pPr>
          <w:hyperlink w:anchor="__RefHeading___Toc5280229_2142443653">
            <w:r>
              <w:rPr>
                <w:webHidden/>
                <w:rStyle w:val="IndexLink"/>
                <w:rtl w:val="true"/>
              </w:rPr>
              <w:t>ترجمه</w:t>
            </w:r>
            <w:r>
              <w:rPr>
                <w:rStyle w:val="IndexLink"/>
                <w:rtl w:val="true"/>
              </w:rPr>
              <w:t>:</w:t>
              <w:tab/>
            </w:r>
            <w:r>
              <w:rPr>
                <w:rStyle w:val="IndexLink"/>
              </w:rPr>
              <w:t>525</w:t>
            </w:r>
          </w:hyperlink>
        </w:p>
        <w:p>
          <w:pPr>
            <w:pStyle w:val="Contents4"/>
            <w:tabs>
              <w:tab w:val="clear" w:pos="8176"/>
              <w:tab w:val="right" w:pos="9026" w:leader="dot"/>
            </w:tabs>
            <w:rPr/>
          </w:pPr>
          <w:hyperlink w:anchor="__RefHeading___Toc528023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526</w:t>
            </w:r>
          </w:hyperlink>
        </w:p>
        <w:p>
          <w:pPr>
            <w:pStyle w:val="Contents3"/>
            <w:tabs>
              <w:tab w:val="clear" w:pos="8459"/>
              <w:tab w:val="right" w:pos="9026" w:leader="dot"/>
            </w:tabs>
            <w:rPr/>
          </w:pPr>
          <w:hyperlink w:anchor="__RefHeading___Toc528023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140</w:t>
            </w:r>
            <w:r>
              <w:rPr>
                <w:rStyle w:val="IndexLink"/>
                <w:rtl w:val="true"/>
              </w:rPr>
              <w:t xml:space="preserve"> </w:t>
            </w:r>
            <w:r>
              <w:rPr>
                <w:rStyle w:val="IndexLink"/>
                <w:rtl w:val="true"/>
              </w:rPr>
              <w:t xml:space="preserve">الی </w:t>
            </w:r>
            <w:r>
              <w:rPr>
                <w:rStyle w:val="IndexLink"/>
              </w:rPr>
              <w:t>143</w:t>
            </w:r>
            <w:r>
              <w:rPr>
                <w:rStyle w:val="IndexLink"/>
                <w:rtl w:val="true"/>
              </w:rPr>
              <w:tab/>
            </w:r>
            <w:r>
              <w:rPr>
                <w:rStyle w:val="IndexLink"/>
              </w:rPr>
              <w:t>527</w:t>
            </w:r>
          </w:hyperlink>
        </w:p>
        <w:p>
          <w:pPr>
            <w:pStyle w:val="Contents4"/>
            <w:tabs>
              <w:tab w:val="clear" w:pos="8176"/>
              <w:tab w:val="right" w:pos="9026" w:leader="dot"/>
            </w:tabs>
            <w:rPr/>
          </w:pPr>
          <w:hyperlink w:anchor="__RefHeading___Toc5280235_2142443653">
            <w:r>
              <w:rPr>
                <w:webHidden/>
                <w:rStyle w:val="IndexLink"/>
                <w:rtl w:val="true"/>
              </w:rPr>
              <w:t>متن</w:t>
            </w:r>
            <w:r>
              <w:rPr>
                <w:rStyle w:val="IndexLink"/>
                <w:rtl w:val="true"/>
              </w:rPr>
              <w:t>:</w:t>
              <w:tab/>
            </w:r>
            <w:r>
              <w:rPr>
                <w:rStyle w:val="IndexLink"/>
              </w:rPr>
              <w:t>527</w:t>
            </w:r>
          </w:hyperlink>
        </w:p>
        <w:p>
          <w:pPr>
            <w:pStyle w:val="Contents4"/>
            <w:tabs>
              <w:tab w:val="clear" w:pos="8176"/>
              <w:tab w:val="right" w:pos="9026" w:leader="dot"/>
            </w:tabs>
            <w:rPr/>
          </w:pPr>
          <w:hyperlink w:anchor="__RefHeading___Toc5280237_2142443653">
            <w:r>
              <w:rPr>
                <w:webHidden/>
                <w:rStyle w:val="IndexLink"/>
                <w:rtl w:val="true"/>
              </w:rPr>
              <w:t>لغات</w:t>
            </w:r>
            <w:r>
              <w:rPr>
                <w:rStyle w:val="IndexLink"/>
                <w:rtl w:val="true"/>
              </w:rPr>
              <w:t>:</w:t>
              <w:tab/>
            </w:r>
            <w:r>
              <w:rPr>
                <w:rStyle w:val="IndexLink"/>
              </w:rPr>
              <w:t>528</w:t>
            </w:r>
          </w:hyperlink>
        </w:p>
        <w:p>
          <w:pPr>
            <w:pStyle w:val="Contents4"/>
            <w:tabs>
              <w:tab w:val="clear" w:pos="8176"/>
              <w:tab w:val="right" w:pos="9026" w:leader="dot"/>
            </w:tabs>
            <w:rPr/>
          </w:pPr>
          <w:hyperlink w:anchor="__RefHeading___Toc5280239_2142443653">
            <w:r>
              <w:rPr>
                <w:webHidden/>
                <w:rStyle w:val="IndexLink"/>
                <w:rtl w:val="true"/>
              </w:rPr>
              <w:t>ترجمه</w:t>
            </w:r>
            <w:r>
              <w:rPr>
                <w:rStyle w:val="IndexLink"/>
                <w:rtl w:val="true"/>
              </w:rPr>
              <w:t>:</w:t>
              <w:tab/>
            </w:r>
            <w:r>
              <w:rPr>
                <w:rStyle w:val="IndexLink"/>
              </w:rPr>
              <w:t>528</w:t>
            </w:r>
          </w:hyperlink>
        </w:p>
        <w:p>
          <w:pPr>
            <w:pStyle w:val="Contents4"/>
            <w:tabs>
              <w:tab w:val="clear" w:pos="8176"/>
              <w:tab w:val="right" w:pos="9026" w:leader="dot"/>
            </w:tabs>
            <w:rPr/>
          </w:pPr>
          <w:hyperlink w:anchor="__RefHeading___Toc528024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529</w:t>
            </w:r>
          </w:hyperlink>
        </w:p>
        <w:p>
          <w:pPr>
            <w:pStyle w:val="Contents3"/>
            <w:tabs>
              <w:tab w:val="clear" w:pos="8459"/>
              <w:tab w:val="right" w:pos="9026" w:leader="dot"/>
            </w:tabs>
            <w:rPr/>
          </w:pPr>
          <w:hyperlink w:anchor="__RefHeading___Toc528024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144</w:t>
            </w:r>
            <w:r>
              <w:rPr>
                <w:rStyle w:val="IndexLink"/>
                <w:rtl w:val="true"/>
              </w:rPr>
              <w:t xml:space="preserve"> </w:t>
            </w:r>
            <w:r>
              <w:rPr>
                <w:rStyle w:val="IndexLink"/>
                <w:rtl w:val="true"/>
              </w:rPr>
              <w:t xml:space="preserve">الی </w:t>
            </w:r>
            <w:r>
              <w:rPr>
                <w:rStyle w:val="IndexLink"/>
              </w:rPr>
              <w:t>147</w:t>
            </w:r>
            <w:r>
              <w:rPr>
                <w:rStyle w:val="IndexLink"/>
                <w:rtl w:val="true"/>
              </w:rPr>
              <w:tab/>
            </w:r>
            <w:r>
              <w:rPr>
                <w:rStyle w:val="IndexLink"/>
              </w:rPr>
              <w:t>535</w:t>
            </w:r>
          </w:hyperlink>
        </w:p>
        <w:p>
          <w:pPr>
            <w:pStyle w:val="Contents4"/>
            <w:tabs>
              <w:tab w:val="clear" w:pos="8176"/>
              <w:tab w:val="right" w:pos="9026" w:leader="dot"/>
            </w:tabs>
            <w:rPr/>
          </w:pPr>
          <w:hyperlink w:anchor="__RefHeading___Toc5280245_2142443653">
            <w:r>
              <w:rPr>
                <w:webHidden/>
                <w:rStyle w:val="IndexLink"/>
                <w:rtl w:val="true"/>
              </w:rPr>
              <w:t>متن</w:t>
            </w:r>
            <w:r>
              <w:rPr>
                <w:rStyle w:val="IndexLink"/>
                <w:rtl w:val="true"/>
              </w:rPr>
              <w:t>:</w:t>
              <w:tab/>
            </w:r>
            <w:r>
              <w:rPr>
                <w:rStyle w:val="IndexLink"/>
              </w:rPr>
              <w:t>535</w:t>
            </w:r>
          </w:hyperlink>
        </w:p>
        <w:p>
          <w:pPr>
            <w:pStyle w:val="Contents4"/>
            <w:tabs>
              <w:tab w:val="clear" w:pos="8176"/>
              <w:tab w:val="right" w:pos="9026" w:leader="dot"/>
            </w:tabs>
            <w:rPr/>
          </w:pPr>
          <w:hyperlink w:anchor="__RefHeading___Toc5280247_2142443653">
            <w:r>
              <w:rPr>
                <w:webHidden/>
                <w:rStyle w:val="IndexLink"/>
                <w:rtl w:val="true"/>
              </w:rPr>
              <w:t>لغات</w:t>
            </w:r>
            <w:r>
              <w:rPr>
                <w:rStyle w:val="IndexLink"/>
                <w:rtl w:val="true"/>
              </w:rPr>
              <w:t>:</w:t>
              <w:tab/>
            </w:r>
            <w:r>
              <w:rPr>
                <w:rStyle w:val="IndexLink"/>
              </w:rPr>
              <w:t>535</w:t>
            </w:r>
          </w:hyperlink>
        </w:p>
        <w:p>
          <w:pPr>
            <w:pStyle w:val="Contents4"/>
            <w:tabs>
              <w:tab w:val="clear" w:pos="8176"/>
              <w:tab w:val="right" w:pos="9026" w:leader="dot"/>
            </w:tabs>
            <w:rPr/>
          </w:pPr>
          <w:hyperlink w:anchor="__RefHeading___Toc5280249_2142443653">
            <w:r>
              <w:rPr>
                <w:webHidden/>
                <w:rStyle w:val="IndexLink"/>
                <w:rtl w:val="true"/>
              </w:rPr>
              <w:t>ترجمه</w:t>
            </w:r>
            <w:r>
              <w:rPr>
                <w:rStyle w:val="IndexLink"/>
                <w:rtl w:val="true"/>
              </w:rPr>
              <w:t>:</w:t>
              <w:tab/>
            </w:r>
            <w:r>
              <w:rPr>
                <w:rStyle w:val="IndexLink"/>
              </w:rPr>
              <w:t>535</w:t>
            </w:r>
          </w:hyperlink>
        </w:p>
        <w:p>
          <w:pPr>
            <w:pStyle w:val="Contents4"/>
            <w:tabs>
              <w:tab w:val="clear" w:pos="8176"/>
              <w:tab w:val="right" w:pos="9026" w:leader="dot"/>
            </w:tabs>
            <w:rPr/>
          </w:pPr>
          <w:hyperlink w:anchor="__RefHeading___Toc5280251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536</w:t>
            </w:r>
          </w:hyperlink>
        </w:p>
        <w:p>
          <w:pPr>
            <w:pStyle w:val="Contents3"/>
            <w:tabs>
              <w:tab w:val="clear" w:pos="8459"/>
              <w:tab w:val="right" w:pos="9026" w:leader="dot"/>
            </w:tabs>
            <w:rPr/>
          </w:pPr>
          <w:hyperlink w:anchor="__RefHeading___Toc5280253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148</w:t>
            </w:r>
            <w:r>
              <w:rPr>
                <w:rStyle w:val="IndexLink"/>
                <w:rtl w:val="true"/>
              </w:rPr>
              <w:t xml:space="preserve"> </w:t>
            </w:r>
            <w:r>
              <w:rPr>
                <w:rStyle w:val="IndexLink"/>
                <w:rtl w:val="true"/>
              </w:rPr>
              <w:t xml:space="preserve">الی </w:t>
            </w:r>
            <w:r>
              <w:rPr>
                <w:rStyle w:val="IndexLink"/>
              </w:rPr>
              <w:t>152</w:t>
            </w:r>
            <w:r>
              <w:rPr>
                <w:rStyle w:val="IndexLink"/>
                <w:rtl w:val="true"/>
              </w:rPr>
              <w:tab/>
            </w:r>
            <w:r>
              <w:rPr>
                <w:rStyle w:val="IndexLink"/>
              </w:rPr>
              <w:t>539</w:t>
            </w:r>
          </w:hyperlink>
        </w:p>
        <w:p>
          <w:pPr>
            <w:pStyle w:val="Contents4"/>
            <w:tabs>
              <w:tab w:val="clear" w:pos="8176"/>
              <w:tab w:val="right" w:pos="9026" w:leader="dot"/>
            </w:tabs>
            <w:rPr/>
          </w:pPr>
          <w:hyperlink w:anchor="__RefHeading___Toc5280255_2142443653">
            <w:r>
              <w:rPr>
                <w:webHidden/>
                <w:rStyle w:val="IndexLink"/>
                <w:rtl w:val="true"/>
              </w:rPr>
              <w:t>متن</w:t>
            </w:r>
            <w:r>
              <w:rPr>
                <w:rStyle w:val="IndexLink"/>
                <w:rtl w:val="true"/>
              </w:rPr>
              <w:t>:</w:t>
              <w:tab/>
            </w:r>
            <w:r>
              <w:rPr>
                <w:rStyle w:val="IndexLink"/>
              </w:rPr>
              <w:t>539</w:t>
            </w:r>
          </w:hyperlink>
        </w:p>
        <w:p>
          <w:pPr>
            <w:pStyle w:val="Contents4"/>
            <w:tabs>
              <w:tab w:val="clear" w:pos="8176"/>
              <w:tab w:val="right" w:pos="9026" w:leader="dot"/>
            </w:tabs>
            <w:rPr/>
          </w:pPr>
          <w:hyperlink w:anchor="__RefHeading___Toc5280257_2142443653">
            <w:r>
              <w:rPr>
                <w:webHidden/>
                <w:rStyle w:val="IndexLink"/>
                <w:rtl w:val="true"/>
              </w:rPr>
              <w:t>ترجمه</w:t>
            </w:r>
            <w:r>
              <w:rPr>
                <w:rStyle w:val="IndexLink"/>
                <w:rtl w:val="true"/>
              </w:rPr>
              <w:t>:</w:t>
              <w:tab/>
            </w:r>
            <w:r>
              <w:rPr>
                <w:rStyle w:val="IndexLink"/>
              </w:rPr>
              <w:t>539</w:t>
            </w:r>
          </w:hyperlink>
        </w:p>
        <w:p>
          <w:pPr>
            <w:pStyle w:val="Contents4"/>
            <w:tabs>
              <w:tab w:val="clear" w:pos="8176"/>
              <w:tab w:val="right" w:pos="9026" w:leader="dot"/>
            </w:tabs>
            <w:rPr/>
          </w:pPr>
          <w:hyperlink w:anchor="__RefHeading___Toc528025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540</w:t>
            </w:r>
          </w:hyperlink>
        </w:p>
        <w:p>
          <w:pPr>
            <w:pStyle w:val="Contents3"/>
            <w:tabs>
              <w:tab w:val="clear" w:pos="8459"/>
              <w:tab w:val="right" w:pos="9026" w:leader="dot"/>
            </w:tabs>
            <w:rPr/>
          </w:pPr>
          <w:hyperlink w:anchor="__RefHeading___Toc528026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153</w:t>
            </w:r>
            <w:r>
              <w:rPr>
                <w:rStyle w:val="IndexLink"/>
                <w:rtl w:val="true"/>
              </w:rPr>
              <w:t xml:space="preserve"> </w:t>
            </w:r>
            <w:r>
              <w:rPr>
                <w:rStyle w:val="IndexLink"/>
                <w:rtl w:val="true"/>
              </w:rPr>
              <w:t xml:space="preserve">الی </w:t>
            </w:r>
            <w:r>
              <w:rPr>
                <w:rStyle w:val="IndexLink"/>
              </w:rPr>
              <w:t>158</w:t>
            </w:r>
            <w:r>
              <w:rPr>
                <w:rStyle w:val="IndexLink"/>
                <w:rtl w:val="true"/>
              </w:rPr>
              <w:tab/>
            </w:r>
            <w:r>
              <w:rPr>
                <w:rStyle w:val="IndexLink"/>
              </w:rPr>
              <w:t>542</w:t>
            </w:r>
          </w:hyperlink>
        </w:p>
        <w:p>
          <w:pPr>
            <w:pStyle w:val="Contents4"/>
            <w:tabs>
              <w:tab w:val="clear" w:pos="8176"/>
              <w:tab w:val="right" w:pos="9026" w:leader="dot"/>
            </w:tabs>
            <w:rPr/>
          </w:pPr>
          <w:hyperlink w:anchor="__RefHeading___Toc5280263_2142443653">
            <w:r>
              <w:rPr>
                <w:webHidden/>
                <w:rStyle w:val="IndexLink"/>
                <w:rtl w:val="true"/>
              </w:rPr>
              <w:t>متن</w:t>
            </w:r>
            <w:r>
              <w:rPr>
                <w:rStyle w:val="IndexLink"/>
                <w:rtl w:val="true"/>
              </w:rPr>
              <w:t>:</w:t>
              <w:tab/>
            </w:r>
            <w:r>
              <w:rPr>
                <w:rStyle w:val="IndexLink"/>
              </w:rPr>
              <w:t>542</w:t>
            </w:r>
          </w:hyperlink>
        </w:p>
        <w:p>
          <w:pPr>
            <w:pStyle w:val="Contents4"/>
            <w:tabs>
              <w:tab w:val="clear" w:pos="8176"/>
              <w:tab w:val="right" w:pos="9026" w:leader="dot"/>
            </w:tabs>
            <w:rPr/>
          </w:pPr>
          <w:hyperlink w:anchor="__RefHeading___Toc5280265_2142443653">
            <w:r>
              <w:rPr>
                <w:webHidden/>
                <w:rStyle w:val="IndexLink"/>
                <w:rtl w:val="true"/>
              </w:rPr>
              <w:t>لغات</w:t>
            </w:r>
            <w:r>
              <w:rPr>
                <w:rStyle w:val="IndexLink"/>
                <w:rtl w:val="true"/>
              </w:rPr>
              <w:t>:</w:t>
              <w:tab/>
            </w:r>
            <w:r>
              <w:rPr>
                <w:rStyle w:val="IndexLink"/>
              </w:rPr>
              <w:t>543</w:t>
            </w:r>
          </w:hyperlink>
        </w:p>
        <w:p>
          <w:pPr>
            <w:pStyle w:val="Contents4"/>
            <w:tabs>
              <w:tab w:val="clear" w:pos="8176"/>
              <w:tab w:val="right" w:pos="9026" w:leader="dot"/>
            </w:tabs>
            <w:rPr/>
          </w:pPr>
          <w:hyperlink w:anchor="__RefHeading___Toc5280267_2142443653">
            <w:r>
              <w:rPr>
                <w:webHidden/>
                <w:rStyle w:val="IndexLink"/>
                <w:rtl w:val="true"/>
              </w:rPr>
              <w:t>ترجمه</w:t>
            </w:r>
            <w:r>
              <w:rPr>
                <w:rStyle w:val="IndexLink"/>
                <w:rtl w:val="true"/>
              </w:rPr>
              <w:t>:</w:t>
              <w:tab/>
            </w:r>
            <w:r>
              <w:rPr>
                <w:rStyle w:val="IndexLink"/>
              </w:rPr>
              <w:t>543</w:t>
            </w:r>
          </w:hyperlink>
        </w:p>
        <w:p>
          <w:pPr>
            <w:pStyle w:val="Contents4"/>
            <w:tabs>
              <w:tab w:val="clear" w:pos="8176"/>
              <w:tab w:val="right" w:pos="9026" w:leader="dot"/>
            </w:tabs>
            <w:rPr/>
          </w:pPr>
          <w:hyperlink w:anchor="__RefHeading___Toc528026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544</w:t>
            </w:r>
          </w:hyperlink>
        </w:p>
        <w:p>
          <w:pPr>
            <w:pStyle w:val="Contents3"/>
            <w:tabs>
              <w:tab w:val="clear" w:pos="8459"/>
              <w:tab w:val="right" w:pos="9026" w:leader="dot"/>
            </w:tabs>
            <w:rPr/>
          </w:pPr>
          <w:hyperlink w:anchor="__RefHeading___Toc5280271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159</w:t>
            </w:r>
            <w:r>
              <w:rPr>
                <w:rStyle w:val="IndexLink"/>
                <w:rtl w:val="true"/>
              </w:rPr>
              <w:t xml:space="preserve"> </w:t>
            </w:r>
            <w:r>
              <w:rPr>
                <w:rStyle w:val="IndexLink"/>
                <w:rtl w:val="true"/>
              </w:rPr>
              <w:t xml:space="preserve">الی </w:t>
            </w:r>
            <w:r>
              <w:rPr>
                <w:rStyle w:val="IndexLink"/>
              </w:rPr>
              <w:t>162</w:t>
            </w:r>
            <w:r>
              <w:rPr>
                <w:rStyle w:val="IndexLink"/>
                <w:rtl w:val="true"/>
              </w:rPr>
              <w:tab/>
            </w:r>
            <w:r>
              <w:rPr>
                <w:rStyle w:val="IndexLink"/>
              </w:rPr>
              <w:t>547</w:t>
            </w:r>
          </w:hyperlink>
        </w:p>
        <w:p>
          <w:pPr>
            <w:pStyle w:val="Contents4"/>
            <w:tabs>
              <w:tab w:val="clear" w:pos="8176"/>
              <w:tab w:val="right" w:pos="9026" w:leader="dot"/>
            </w:tabs>
            <w:rPr/>
          </w:pPr>
          <w:hyperlink w:anchor="__RefHeading___Toc5280273_2142443653">
            <w:r>
              <w:rPr>
                <w:webHidden/>
                <w:rStyle w:val="IndexLink"/>
                <w:rtl w:val="true"/>
              </w:rPr>
              <w:t>متن</w:t>
            </w:r>
            <w:r>
              <w:rPr>
                <w:rStyle w:val="IndexLink"/>
                <w:rtl w:val="true"/>
              </w:rPr>
              <w:t>:</w:t>
              <w:tab/>
            </w:r>
            <w:r>
              <w:rPr>
                <w:rStyle w:val="IndexLink"/>
              </w:rPr>
              <w:t>547</w:t>
            </w:r>
          </w:hyperlink>
        </w:p>
        <w:p>
          <w:pPr>
            <w:pStyle w:val="Contents4"/>
            <w:tabs>
              <w:tab w:val="clear" w:pos="8176"/>
              <w:tab w:val="right" w:pos="9026" w:leader="dot"/>
            </w:tabs>
            <w:rPr/>
          </w:pPr>
          <w:hyperlink w:anchor="__RefHeading___Toc5280275_2142443653">
            <w:r>
              <w:rPr>
                <w:webHidden/>
                <w:rStyle w:val="IndexLink"/>
                <w:rtl w:val="true"/>
              </w:rPr>
              <w:t>ترجمه</w:t>
            </w:r>
            <w:r>
              <w:rPr>
                <w:rStyle w:val="IndexLink"/>
                <w:rtl w:val="true"/>
              </w:rPr>
              <w:t>:</w:t>
              <w:tab/>
            </w:r>
            <w:r>
              <w:rPr>
                <w:rStyle w:val="IndexLink"/>
              </w:rPr>
              <w:t>547</w:t>
            </w:r>
          </w:hyperlink>
        </w:p>
        <w:p>
          <w:pPr>
            <w:pStyle w:val="Contents4"/>
            <w:tabs>
              <w:tab w:val="clear" w:pos="8176"/>
              <w:tab w:val="right" w:pos="9026" w:leader="dot"/>
            </w:tabs>
            <w:rPr/>
          </w:pPr>
          <w:hyperlink w:anchor="__RefHeading___Toc528027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548</w:t>
            </w:r>
          </w:hyperlink>
        </w:p>
        <w:p>
          <w:pPr>
            <w:pStyle w:val="Contents3"/>
            <w:tabs>
              <w:tab w:val="clear" w:pos="8459"/>
              <w:tab w:val="right" w:pos="9026" w:leader="dot"/>
            </w:tabs>
            <w:rPr/>
          </w:pPr>
          <w:hyperlink w:anchor="__RefHeading___Toc5280279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163</w:t>
            </w:r>
            <w:r>
              <w:rPr>
                <w:rStyle w:val="IndexLink"/>
                <w:rtl w:val="true"/>
              </w:rPr>
              <w:t xml:space="preserve"> </w:t>
            </w:r>
            <w:r>
              <w:rPr>
                <w:rStyle w:val="IndexLink"/>
                <w:rtl w:val="true"/>
              </w:rPr>
              <w:t xml:space="preserve">الی </w:t>
            </w:r>
            <w:r>
              <w:rPr>
                <w:rStyle w:val="IndexLink"/>
              </w:rPr>
              <w:t>166</w:t>
            </w:r>
            <w:r>
              <w:rPr>
                <w:rStyle w:val="IndexLink"/>
                <w:rtl w:val="true"/>
              </w:rPr>
              <w:tab/>
            </w:r>
            <w:r>
              <w:rPr>
                <w:rStyle w:val="IndexLink"/>
              </w:rPr>
              <w:t>552</w:t>
            </w:r>
          </w:hyperlink>
        </w:p>
        <w:p>
          <w:pPr>
            <w:pStyle w:val="Contents4"/>
            <w:tabs>
              <w:tab w:val="clear" w:pos="8176"/>
              <w:tab w:val="right" w:pos="9026" w:leader="dot"/>
            </w:tabs>
            <w:rPr/>
          </w:pPr>
          <w:hyperlink w:anchor="__RefHeading___Toc5280281_2142443653">
            <w:r>
              <w:rPr>
                <w:webHidden/>
                <w:rStyle w:val="IndexLink"/>
                <w:rtl w:val="true"/>
              </w:rPr>
              <w:t>متن</w:t>
            </w:r>
            <w:r>
              <w:rPr>
                <w:rStyle w:val="IndexLink"/>
                <w:rtl w:val="true"/>
              </w:rPr>
              <w:t>:</w:t>
              <w:tab/>
            </w:r>
            <w:r>
              <w:rPr>
                <w:rStyle w:val="IndexLink"/>
              </w:rPr>
              <w:t>552</w:t>
            </w:r>
          </w:hyperlink>
        </w:p>
        <w:p>
          <w:pPr>
            <w:pStyle w:val="Contents4"/>
            <w:tabs>
              <w:tab w:val="clear" w:pos="8176"/>
              <w:tab w:val="right" w:pos="9026" w:leader="dot"/>
            </w:tabs>
            <w:rPr/>
          </w:pPr>
          <w:hyperlink w:anchor="__RefHeading___Toc5280283_2142443653">
            <w:r>
              <w:rPr>
                <w:webHidden/>
                <w:rStyle w:val="IndexLink"/>
                <w:rtl w:val="true"/>
              </w:rPr>
              <w:t>لغات</w:t>
            </w:r>
            <w:r>
              <w:rPr>
                <w:rStyle w:val="IndexLink"/>
                <w:rtl w:val="true"/>
              </w:rPr>
              <w:t>:</w:t>
              <w:tab/>
            </w:r>
            <w:r>
              <w:rPr>
                <w:rStyle w:val="IndexLink"/>
              </w:rPr>
              <w:t>553</w:t>
            </w:r>
          </w:hyperlink>
        </w:p>
        <w:p>
          <w:pPr>
            <w:pStyle w:val="Contents4"/>
            <w:tabs>
              <w:tab w:val="clear" w:pos="8176"/>
              <w:tab w:val="right" w:pos="9026" w:leader="dot"/>
            </w:tabs>
            <w:rPr/>
          </w:pPr>
          <w:hyperlink w:anchor="__RefHeading___Toc5280285_2142443653">
            <w:r>
              <w:rPr>
                <w:webHidden/>
                <w:rStyle w:val="IndexLink"/>
                <w:rtl w:val="true"/>
              </w:rPr>
              <w:t>ترجمه</w:t>
            </w:r>
            <w:r>
              <w:rPr>
                <w:rStyle w:val="IndexLink"/>
                <w:rtl w:val="true"/>
              </w:rPr>
              <w:t>:</w:t>
              <w:tab/>
            </w:r>
            <w:r>
              <w:rPr>
                <w:rStyle w:val="IndexLink"/>
              </w:rPr>
              <w:t>553</w:t>
            </w:r>
          </w:hyperlink>
        </w:p>
        <w:p>
          <w:pPr>
            <w:pStyle w:val="Contents4"/>
            <w:tabs>
              <w:tab w:val="clear" w:pos="8176"/>
              <w:tab w:val="right" w:pos="9026" w:leader="dot"/>
            </w:tabs>
            <w:rPr/>
          </w:pPr>
          <w:hyperlink w:anchor="__RefHeading___Toc528028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554</w:t>
            </w:r>
          </w:hyperlink>
        </w:p>
        <w:p>
          <w:pPr>
            <w:pStyle w:val="Contents3"/>
            <w:tabs>
              <w:tab w:val="clear" w:pos="8459"/>
              <w:tab w:val="right" w:pos="9026" w:leader="dot"/>
            </w:tabs>
            <w:rPr/>
          </w:pPr>
          <w:hyperlink w:anchor="__RefHeading___Toc5280289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167</w:t>
            </w:r>
            <w:r>
              <w:rPr>
                <w:rStyle w:val="IndexLink"/>
                <w:rtl w:val="true"/>
              </w:rPr>
              <w:t xml:space="preserve"> </w:t>
            </w:r>
            <w:r>
              <w:rPr>
                <w:rStyle w:val="IndexLink"/>
                <w:rtl w:val="true"/>
              </w:rPr>
              <w:t xml:space="preserve">الی </w:t>
            </w:r>
            <w:r>
              <w:rPr>
                <w:rStyle w:val="IndexLink"/>
              </w:rPr>
              <w:t>170</w:t>
            </w:r>
            <w:r>
              <w:rPr>
                <w:rStyle w:val="IndexLink"/>
                <w:rtl w:val="true"/>
              </w:rPr>
              <w:tab/>
            </w:r>
            <w:r>
              <w:rPr>
                <w:rStyle w:val="IndexLink"/>
              </w:rPr>
              <w:t>557</w:t>
            </w:r>
          </w:hyperlink>
        </w:p>
        <w:p>
          <w:pPr>
            <w:pStyle w:val="Contents4"/>
            <w:tabs>
              <w:tab w:val="clear" w:pos="8176"/>
              <w:tab w:val="right" w:pos="9026" w:leader="dot"/>
            </w:tabs>
            <w:rPr/>
          </w:pPr>
          <w:hyperlink w:anchor="__RefHeading___Toc5280291_2142443653">
            <w:r>
              <w:rPr>
                <w:webHidden/>
                <w:rStyle w:val="IndexLink"/>
                <w:rtl w:val="true"/>
              </w:rPr>
              <w:t>متن</w:t>
            </w:r>
            <w:r>
              <w:rPr>
                <w:rStyle w:val="IndexLink"/>
                <w:rtl w:val="true"/>
              </w:rPr>
              <w:t>:</w:t>
              <w:tab/>
            </w:r>
            <w:r>
              <w:rPr>
                <w:rStyle w:val="IndexLink"/>
              </w:rPr>
              <w:t>557</w:t>
            </w:r>
          </w:hyperlink>
        </w:p>
        <w:p>
          <w:pPr>
            <w:pStyle w:val="Contents4"/>
            <w:tabs>
              <w:tab w:val="clear" w:pos="8176"/>
              <w:tab w:val="right" w:pos="9026" w:leader="dot"/>
            </w:tabs>
            <w:rPr/>
          </w:pPr>
          <w:hyperlink w:anchor="__RefHeading___Toc5280293_2142443653">
            <w:r>
              <w:rPr>
                <w:webHidden/>
                <w:rStyle w:val="IndexLink"/>
                <w:rtl w:val="true"/>
              </w:rPr>
              <w:t>ترجمه</w:t>
            </w:r>
            <w:r>
              <w:rPr>
                <w:rStyle w:val="IndexLink"/>
                <w:rtl w:val="true"/>
              </w:rPr>
              <w:t>:</w:t>
              <w:tab/>
            </w:r>
            <w:r>
              <w:rPr>
                <w:rStyle w:val="IndexLink"/>
              </w:rPr>
              <w:t>557</w:t>
            </w:r>
          </w:hyperlink>
        </w:p>
        <w:p>
          <w:pPr>
            <w:pStyle w:val="Contents4"/>
            <w:tabs>
              <w:tab w:val="clear" w:pos="8176"/>
              <w:tab w:val="right" w:pos="9026" w:leader="dot"/>
            </w:tabs>
            <w:rPr/>
          </w:pPr>
          <w:hyperlink w:anchor="__RefHeading___Toc5280295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557</w:t>
            </w:r>
          </w:hyperlink>
        </w:p>
        <w:p>
          <w:pPr>
            <w:pStyle w:val="Contents3"/>
            <w:tabs>
              <w:tab w:val="clear" w:pos="8459"/>
              <w:tab w:val="right" w:pos="9026" w:leader="dot"/>
            </w:tabs>
            <w:rPr/>
          </w:pPr>
          <w:hyperlink w:anchor="__RefHeading___Toc5280297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آیات </w:t>
            </w:r>
            <w:r>
              <w:rPr>
                <w:rStyle w:val="IndexLink"/>
              </w:rPr>
              <w:t>171</w:t>
            </w:r>
            <w:r>
              <w:rPr>
                <w:rStyle w:val="IndexLink"/>
                <w:rtl w:val="true"/>
              </w:rPr>
              <w:t xml:space="preserve"> </w:t>
            </w:r>
            <w:r>
              <w:rPr>
                <w:rStyle w:val="IndexLink"/>
                <w:rtl w:val="true"/>
              </w:rPr>
              <w:t xml:space="preserve">الی </w:t>
            </w:r>
            <w:r>
              <w:rPr>
                <w:rStyle w:val="IndexLink"/>
              </w:rPr>
              <w:t>175</w:t>
            </w:r>
            <w:r>
              <w:rPr>
                <w:rStyle w:val="IndexLink"/>
                <w:rtl w:val="true"/>
              </w:rPr>
              <w:tab/>
            </w:r>
            <w:r>
              <w:rPr>
                <w:rStyle w:val="IndexLink"/>
              </w:rPr>
              <w:t>558</w:t>
            </w:r>
          </w:hyperlink>
        </w:p>
        <w:p>
          <w:pPr>
            <w:pStyle w:val="Contents4"/>
            <w:tabs>
              <w:tab w:val="clear" w:pos="8176"/>
              <w:tab w:val="right" w:pos="9026" w:leader="dot"/>
            </w:tabs>
            <w:rPr/>
          </w:pPr>
          <w:hyperlink w:anchor="__RefHeading___Toc5280299_2142443653">
            <w:r>
              <w:rPr>
                <w:webHidden/>
                <w:rStyle w:val="IndexLink"/>
                <w:rtl w:val="true"/>
              </w:rPr>
              <w:t>متن</w:t>
            </w:r>
            <w:r>
              <w:rPr>
                <w:rStyle w:val="IndexLink"/>
                <w:rtl w:val="true"/>
              </w:rPr>
              <w:t>:</w:t>
              <w:tab/>
            </w:r>
            <w:r>
              <w:rPr>
                <w:rStyle w:val="IndexLink"/>
              </w:rPr>
              <w:t>558</w:t>
            </w:r>
          </w:hyperlink>
        </w:p>
        <w:p>
          <w:pPr>
            <w:pStyle w:val="Contents4"/>
            <w:tabs>
              <w:tab w:val="clear" w:pos="8176"/>
              <w:tab w:val="right" w:pos="9026" w:leader="dot"/>
            </w:tabs>
            <w:rPr/>
          </w:pPr>
          <w:hyperlink w:anchor="__RefHeading___Toc5280301_2142443653">
            <w:r>
              <w:rPr>
                <w:webHidden/>
                <w:rStyle w:val="IndexLink"/>
                <w:rtl w:val="true"/>
              </w:rPr>
              <w:t>لغات</w:t>
            </w:r>
            <w:r>
              <w:rPr>
                <w:rStyle w:val="IndexLink"/>
                <w:rtl w:val="true"/>
              </w:rPr>
              <w:t>:</w:t>
              <w:tab/>
            </w:r>
            <w:r>
              <w:rPr>
                <w:rStyle w:val="IndexLink"/>
              </w:rPr>
              <w:t>559</w:t>
            </w:r>
          </w:hyperlink>
        </w:p>
        <w:p>
          <w:pPr>
            <w:pStyle w:val="Contents4"/>
            <w:tabs>
              <w:tab w:val="clear" w:pos="8176"/>
              <w:tab w:val="right" w:pos="9026" w:leader="dot"/>
            </w:tabs>
            <w:rPr/>
          </w:pPr>
          <w:hyperlink w:anchor="__RefHeading___Toc5280303_2142443653">
            <w:r>
              <w:rPr>
                <w:webHidden/>
                <w:rStyle w:val="IndexLink"/>
                <w:rtl w:val="true"/>
              </w:rPr>
              <w:t>ترجمه</w:t>
            </w:r>
            <w:r>
              <w:rPr>
                <w:rStyle w:val="IndexLink"/>
                <w:rtl w:val="true"/>
              </w:rPr>
              <w:t>:</w:t>
              <w:tab/>
            </w:r>
            <w:r>
              <w:rPr>
                <w:rStyle w:val="IndexLink"/>
              </w:rPr>
              <w:t>559</w:t>
            </w:r>
          </w:hyperlink>
        </w:p>
        <w:p>
          <w:pPr>
            <w:pStyle w:val="Contents4"/>
            <w:tabs>
              <w:tab w:val="clear" w:pos="8176"/>
              <w:tab w:val="right" w:pos="9026" w:leader="dot"/>
            </w:tabs>
            <w:rPr/>
          </w:pPr>
          <w:hyperlink w:anchor="__RefHeading___Toc5280305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560</w:t>
            </w:r>
          </w:hyperlink>
        </w:p>
        <w:p>
          <w:pPr>
            <w:pStyle w:val="Contents3"/>
            <w:tabs>
              <w:tab w:val="clear" w:pos="8459"/>
              <w:tab w:val="right" w:pos="9026" w:leader="dot"/>
            </w:tabs>
            <w:rPr/>
          </w:pPr>
          <w:hyperlink w:anchor="__RefHeading___Toc5280307_2142443653">
            <w:r>
              <w:rPr>
                <w:webHidden/>
                <w:rStyle w:val="IndexLink"/>
                <w:rtl w:val="true"/>
              </w:rPr>
              <w:t xml:space="preserve">سوره‌ی نساء </w:t>
            </w:r>
            <w:r>
              <w:rPr>
                <w:rStyle w:val="IndexLink"/>
                <w:rtl w:val="true"/>
              </w:rPr>
              <w:t>[</w:t>
            </w:r>
            <w:r>
              <w:rPr>
                <w:rStyle w:val="IndexLink"/>
              </w:rPr>
              <w:t>4</w:t>
            </w:r>
            <w:r>
              <w:rPr>
                <w:rStyle w:val="IndexLink"/>
                <w:rtl w:val="true"/>
              </w:rPr>
              <w:t>]</w:t>
            </w:r>
            <w:r>
              <w:rPr>
                <w:rStyle w:val="IndexLink"/>
                <w:rtl w:val="true"/>
              </w:rPr>
              <w:t xml:space="preserve">، آیه‌ی </w:t>
            </w:r>
            <w:r>
              <w:rPr>
                <w:rStyle w:val="IndexLink"/>
              </w:rPr>
              <w:t>176</w:t>
            </w:r>
            <w:r>
              <w:rPr>
                <w:rStyle w:val="IndexLink"/>
                <w:rtl w:val="true"/>
              </w:rPr>
              <w:tab/>
            </w:r>
            <w:r>
              <w:rPr>
                <w:rStyle w:val="IndexLink"/>
              </w:rPr>
              <w:t>563</w:t>
            </w:r>
          </w:hyperlink>
        </w:p>
        <w:p>
          <w:pPr>
            <w:pStyle w:val="Contents4"/>
            <w:tabs>
              <w:tab w:val="clear" w:pos="8176"/>
              <w:tab w:val="right" w:pos="9026" w:leader="dot"/>
            </w:tabs>
            <w:rPr/>
          </w:pPr>
          <w:hyperlink w:anchor="__RefHeading___Toc5280309_2142443653">
            <w:r>
              <w:rPr>
                <w:webHidden/>
                <w:rStyle w:val="IndexLink"/>
                <w:rtl w:val="true"/>
              </w:rPr>
              <w:t>متن</w:t>
            </w:r>
            <w:r>
              <w:rPr>
                <w:rStyle w:val="IndexLink"/>
                <w:rtl w:val="true"/>
              </w:rPr>
              <w:t>:</w:t>
              <w:tab/>
            </w:r>
            <w:r>
              <w:rPr>
                <w:rStyle w:val="IndexLink"/>
              </w:rPr>
              <w:t>563</w:t>
            </w:r>
          </w:hyperlink>
        </w:p>
        <w:p>
          <w:pPr>
            <w:pStyle w:val="Contents4"/>
            <w:tabs>
              <w:tab w:val="clear" w:pos="8176"/>
              <w:tab w:val="right" w:pos="9026" w:leader="dot"/>
            </w:tabs>
            <w:rPr/>
          </w:pPr>
          <w:hyperlink w:anchor="__RefHeading___Toc5280311_2142443653">
            <w:r>
              <w:rPr>
                <w:webHidden/>
                <w:rStyle w:val="IndexLink"/>
                <w:rtl w:val="true"/>
              </w:rPr>
              <w:t>لغات</w:t>
            </w:r>
            <w:r>
              <w:rPr>
                <w:rStyle w:val="IndexLink"/>
                <w:rtl w:val="true"/>
              </w:rPr>
              <w:t>:</w:t>
              <w:tab/>
            </w:r>
            <w:r>
              <w:rPr>
                <w:rStyle w:val="IndexLink"/>
              </w:rPr>
              <w:t>563</w:t>
            </w:r>
          </w:hyperlink>
        </w:p>
        <w:p>
          <w:pPr>
            <w:pStyle w:val="Contents4"/>
            <w:tabs>
              <w:tab w:val="clear" w:pos="8176"/>
              <w:tab w:val="right" w:pos="9026" w:leader="dot"/>
            </w:tabs>
            <w:rPr/>
          </w:pPr>
          <w:hyperlink w:anchor="__RefHeading___Toc5280313_2142443653">
            <w:r>
              <w:rPr>
                <w:webHidden/>
                <w:rStyle w:val="IndexLink"/>
                <w:rtl w:val="true"/>
              </w:rPr>
              <w:t>ترجمه</w:t>
            </w:r>
            <w:r>
              <w:rPr>
                <w:rStyle w:val="IndexLink"/>
                <w:rtl w:val="true"/>
              </w:rPr>
              <w:t>:</w:t>
              <w:tab/>
            </w:r>
            <w:r>
              <w:rPr>
                <w:rStyle w:val="IndexLink"/>
              </w:rPr>
              <w:t>564</w:t>
            </w:r>
          </w:hyperlink>
        </w:p>
        <w:p>
          <w:pPr>
            <w:pStyle w:val="Contents4"/>
            <w:tabs>
              <w:tab w:val="clear" w:pos="8176"/>
              <w:tab w:val="right" w:pos="9026" w:leader="dot"/>
            </w:tabs>
            <w:rPr/>
          </w:pPr>
          <w:hyperlink w:anchor="__RefHeading___Toc5280315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564</w:t>
            </w:r>
          </w:hyperlink>
        </w:p>
        <w:p>
          <w:pPr>
            <w:pStyle w:val="Contents2"/>
            <w:tabs>
              <w:tab w:val="clear" w:pos="8743"/>
              <w:tab w:val="right" w:pos="9026" w:leader="dot"/>
            </w:tabs>
            <w:rPr/>
          </w:pPr>
          <w:hyperlink w:anchor="__RefHeading___Toc5280317_2142443653">
            <w:r>
              <w:rPr>
                <w:webHidden/>
                <w:rStyle w:val="IndexLink"/>
                <w:rtl w:val="true"/>
              </w:rPr>
              <w:t>سوره مائده</w:t>
            </w:r>
            <w:r>
              <w:rPr>
                <w:rStyle w:val="IndexLink"/>
                <w:rtl w:val="true"/>
              </w:rPr>
              <w:tab/>
            </w:r>
            <w:r>
              <w:rPr>
                <w:rStyle w:val="IndexLink"/>
              </w:rPr>
              <w:t>567</w:t>
            </w:r>
          </w:hyperlink>
        </w:p>
        <w:p>
          <w:pPr>
            <w:pStyle w:val="Contents3"/>
            <w:tabs>
              <w:tab w:val="clear" w:pos="8459"/>
              <w:tab w:val="right" w:pos="9026" w:leader="dot"/>
            </w:tabs>
            <w:rPr/>
          </w:pPr>
          <w:hyperlink w:anchor="__RefHeading___Toc5280319_2142443653">
            <w:r>
              <w:rPr>
                <w:webHidden/>
                <w:rStyle w:val="IndexLink"/>
                <w:rtl w:val="true"/>
              </w:rPr>
              <w:t>اشاره</w:t>
            </w:r>
            <w:r>
              <w:rPr>
                <w:rStyle w:val="IndexLink"/>
                <w:rtl w:val="true"/>
              </w:rPr>
              <w:tab/>
            </w:r>
            <w:r>
              <w:rPr>
                <w:rStyle w:val="IndexLink"/>
              </w:rPr>
              <w:t>567</w:t>
            </w:r>
          </w:hyperlink>
        </w:p>
        <w:p>
          <w:pPr>
            <w:pStyle w:val="Contents3"/>
            <w:tabs>
              <w:tab w:val="clear" w:pos="8459"/>
              <w:tab w:val="right" w:pos="9026" w:leader="dot"/>
            </w:tabs>
            <w:rPr/>
          </w:pPr>
          <w:hyperlink w:anchor="__RefHeading___Toc528032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آیه‌ی </w:t>
            </w:r>
            <w:r>
              <w:rPr>
                <w:rStyle w:val="IndexLink"/>
              </w:rPr>
              <w:t>1</w:t>
            </w:r>
            <w:r>
              <w:rPr>
                <w:rStyle w:val="IndexLink"/>
                <w:rtl w:val="true"/>
              </w:rPr>
              <w:tab/>
            </w:r>
            <w:r>
              <w:rPr>
                <w:rStyle w:val="IndexLink"/>
              </w:rPr>
              <w:t>569</w:t>
            </w:r>
          </w:hyperlink>
        </w:p>
        <w:p>
          <w:pPr>
            <w:pStyle w:val="Contents4"/>
            <w:tabs>
              <w:tab w:val="clear" w:pos="8176"/>
              <w:tab w:val="right" w:pos="9026" w:leader="dot"/>
            </w:tabs>
            <w:rPr/>
          </w:pPr>
          <w:hyperlink w:anchor="__RefHeading___Toc5280323_2142443653">
            <w:r>
              <w:rPr>
                <w:webHidden/>
                <w:rStyle w:val="IndexLink"/>
                <w:rtl w:val="true"/>
              </w:rPr>
              <w:t>متن</w:t>
            </w:r>
            <w:r>
              <w:rPr>
                <w:rStyle w:val="IndexLink"/>
                <w:rtl w:val="true"/>
              </w:rPr>
              <w:t>:</w:t>
              <w:tab/>
            </w:r>
            <w:r>
              <w:rPr>
                <w:rStyle w:val="IndexLink"/>
              </w:rPr>
              <w:t>569</w:t>
            </w:r>
          </w:hyperlink>
        </w:p>
        <w:p>
          <w:pPr>
            <w:pStyle w:val="Contents4"/>
            <w:tabs>
              <w:tab w:val="clear" w:pos="8176"/>
              <w:tab w:val="right" w:pos="9026" w:leader="dot"/>
            </w:tabs>
            <w:rPr/>
          </w:pPr>
          <w:hyperlink w:anchor="__RefHeading___Toc5280325_2142443653">
            <w:r>
              <w:rPr>
                <w:webHidden/>
                <w:rStyle w:val="IndexLink"/>
                <w:rtl w:val="true"/>
              </w:rPr>
              <w:t>لغات</w:t>
            </w:r>
            <w:r>
              <w:rPr>
                <w:rStyle w:val="IndexLink"/>
                <w:rtl w:val="true"/>
              </w:rPr>
              <w:t>:</w:t>
              <w:tab/>
            </w:r>
            <w:r>
              <w:rPr>
                <w:rStyle w:val="IndexLink"/>
              </w:rPr>
              <w:t>569</w:t>
            </w:r>
          </w:hyperlink>
        </w:p>
        <w:p>
          <w:pPr>
            <w:pStyle w:val="Contents4"/>
            <w:tabs>
              <w:tab w:val="clear" w:pos="8176"/>
              <w:tab w:val="right" w:pos="9026" w:leader="dot"/>
            </w:tabs>
            <w:rPr/>
          </w:pPr>
          <w:hyperlink w:anchor="__RefHeading___Toc5280327_2142443653">
            <w:r>
              <w:rPr>
                <w:webHidden/>
                <w:rStyle w:val="IndexLink"/>
                <w:rtl w:val="true"/>
              </w:rPr>
              <w:t>ترجمه</w:t>
            </w:r>
            <w:r>
              <w:rPr>
                <w:rStyle w:val="IndexLink"/>
                <w:rtl w:val="true"/>
              </w:rPr>
              <w:t>:</w:t>
              <w:tab/>
            </w:r>
            <w:r>
              <w:rPr>
                <w:rStyle w:val="IndexLink"/>
              </w:rPr>
              <w:t>570</w:t>
            </w:r>
          </w:hyperlink>
        </w:p>
        <w:p>
          <w:pPr>
            <w:pStyle w:val="Contents4"/>
            <w:tabs>
              <w:tab w:val="clear" w:pos="8176"/>
              <w:tab w:val="right" w:pos="9026" w:leader="dot"/>
            </w:tabs>
            <w:rPr/>
          </w:pPr>
          <w:hyperlink w:anchor="__RefHeading___Toc528032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570</w:t>
            </w:r>
          </w:hyperlink>
        </w:p>
        <w:p>
          <w:pPr>
            <w:pStyle w:val="Contents3"/>
            <w:tabs>
              <w:tab w:val="clear" w:pos="8459"/>
              <w:tab w:val="right" w:pos="9026" w:leader="dot"/>
            </w:tabs>
            <w:rPr/>
          </w:pPr>
          <w:hyperlink w:anchor="__RefHeading___Toc528033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آیه‌ی </w:t>
            </w:r>
            <w:r>
              <w:rPr>
                <w:rStyle w:val="IndexLink"/>
              </w:rPr>
              <w:t>2</w:t>
            </w:r>
            <w:r>
              <w:rPr>
                <w:rStyle w:val="IndexLink"/>
                <w:rtl w:val="true"/>
              </w:rPr>
              <w:tab/>
            </w:r>
            <w:r>
              <w:rPr>
                <w:rStyle w:val="IndexLink"/>
              </w:rPr>
              <w:t>572</w:t>
            </w:r>
          </w:hyperlink>
        </w:p>
        <w:p>
          <w:pPr>
            <w:pStyle w:val="Contents4"/>
            <w:tabs>
              <w:tab w:val="clear" w:pos="8176"/>
              <w:tab w:val="right" w:pos="9026" w:leader="dot"/>
            </w:tabs>
            <w:rPr/>
          </w:pPr>
          <w:hyperlink w:anchor="__RefHeading___Toc5280333_2142443653">
            <w:r>
              <w:rPr>
                <w:webHidden/>
                <w:rStyle w:val="IndexLink"/>
                <w:rtl w:val="true"/>
              </w:rPr>
              <w:t>متن</w:t>
            </w:r>
            <w:r>
              <w:rPr>
                <w:rStyle w:val="IndexLink"/>
                <w:rtl w:val="true"/>
              </w:rPr>
              <w:t>:</w:t>
              <w:tab/>
            </w:r>
            <w:r>
              <w:rPr>
                <w:rStyle w:val="IndexLink"/>
              </w:rPr>
              <w:t>572</w:t>
            </w:r>
          </w:hyperlink>
        </w:p>
        <w:p>
          <w:pPr>
            <w:pStyle w:val="Contents4"/>
            <w:tabs>
              <w:tab w:val="clear" w:pos="8176"/>
              <w:tab w:val="right" w:pos="9026" w:leader="dot"/>
            </w:tabs>
            <w:rPr/>
          </w:pPr>
          <w:hyperlink w:anchor="__RefHeading___Toc5280335_2142443653">
            <w:r>
              <w:rPr>
                <w:webHidden/>
                <w:rStyle w:val="IndexLink"/>
                <w:rtl w:val="true"/>
              </w:rPr>
              <w:t>لغات</w:t>
            </w:r>
            <w:r>
              <w:rPr>
                <w:rStyle w:val="IndexLink"/>
                <w:rtl w:val="true"/>
              </w:rPr>
              <w:t>:</w:t>
              <w:tab/>
            </w:r>
            <w:r>
              <w:rPr>
                <w:rStyle w:val="IndexLink"/>
              </w:rPr>
              <w:t>572</w:t>
            </w:r>
          </w:hyperlink>
        </w:p>
        <w:p>
          <w:pPr>
            <w:pStyle w:val="Contents4"/>
            <w:tabs>
              <w:tab w:val="clear" w:pos="8176"/>
              <w:tab w:val="right" w:pos="9026" w:leader="dot"/>
            </w:tabs>
            <w:rPr/>
          </w:pPr>
          <w:hyperlink w:anchor="__RefHeading___Toc5280337_2142443653">
            <w:r>
              <w:rPr>
                <w:webHidden/>
                <w:rStyle w:val="IndexLink"/>
                <w:rtl w:val="true"/>
              </w:rPr>
              <w:t>ترجمه</w:t>
            </w:r>
            <w:r>
              <w:rPr>
                <w:rStyle w:val="IndexLink"/>
                <w:rtl w:val="true"/>
              </w:rPr>
              <w:t>:</w:t>
              <w:tab/>
            </w:r>
            <w:r>
              <w:rPr>
                <w:rStyle w:val="IndexLink"/>
              </w:rPr>
              <w:t>573</w:t>
            </w:r>
          </w:hyperlink>
        </w:p>
        <w:p>
          <w:pPr>
            <w:pStyle w:val="Contents4"/>
            <w:tabs>
              <w:tab w:val="clear" w:pos="8176"/>
              <w:tab w:val="right" w:pos="9026" w:leader="dot"/>
            </w:tabs>
            <w:rPr/>
          </w:pPr>
          <w:hyperlink w:anchor="__RefHeading___Toc528033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573</w:t>
            </w:r>
          </w:hyperlink>
        </w:p>
        <w:p>
          <w:pPr>
            <w:pStyle w:val="Contents3"/>
            <w:tabs>
              <w:tab w:val="clear" w:pos="8459"/>
              <w:tab w:val="right" w:pos="9026" w:leader="dot"/>
            </w:tabs>
            <w:rPr/>
          </w:pPr>
          <w:hyperlink w:anchor="__RefHeading___Toc528034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آیه‌ی </w:t>
            </w:r>
            <w:r>
              <w:rPr>
                <w:rStyle w:val="IndexLink"/>
              </w:rPr>
              <w:t>3</w:t>
            </w:r>
            <w:r>
              <w:rPr>
                <w:rStyle w:val="IndexLink"/>
                <w:rtl w:val="true"/>
              </w:rPr>
              <w:tab/>
            </w:r>
            <w:r>
              <w:rPr>
                <w:rStyle w:val="IndexLink"/>
              </w:rPr>
              <w:t>575</w:t>
            </w:r>
          </w:hyperlink>
        </w:p>
        <w:p>
          <w:pPr>
            <w:pStyle w:val="Contents4"/>
            <w:tabs>
              <w:tab w:val="clear" w:pos="8176"/>
              <w:tab w:val="right" w:pos="9026" w:leader="dot"/>
            </w:tabs>
            <w:rPr/>
          </w:pPr>
          <w:hyperlink w:anchor="__RefHeading___Toc5280343_2142443653">
            <w:r>
              <w:rPr>
                <w:webHidden/>
                <w:rStyle w:val="IndexLink"/>
                <w:rtl w:val="true"/>
              </w:rPr>
              <w:t>متن</w:t>
            </w:r>
            <w:r>
              <w:rPr>
                <w:rStyle w:val="IndexLink"/>
                <w:rtl w:val="true"/>
              </w:rPr>
              <w:t>:</w:t>
              <w:tab/>
            </w:r>
            <w:r>
              <w:rPr>
                <w:rStyle w:val="IndexLink"/>
              </w:rPr>
              <w:t>575</w:t>
            </w:r>
          </w:hyperlink>
        </w:p>
        <w:p>
          <w:pPr>
            <w:pStyle w:val="Contents4"/>
            <w:tabs>
              <w:tab w:val="clear" w:pos="8176"/>
              <w:tab w:val="right" w:pos="9026" w:leader="dot"/>
            </w:tabs>
            <w:rPr/>
          </w:pPr>
          <w:hyperlink w:anchor="__RefHeading___Toc5280345_2142443653">
            <w:r>
              <w:rPr>
                <w:webHidden/>
                <w:rStyle w:val="IndexLink"/>
                <w:rtl w:val="true"/>
              </w:rPr>
              <w:t>لغات</w:t>
            </w:r>
            <w:r>
              <w:rPr>
                <w:rStyle w:val="IndexLink"/>
                <w:rtl w:val="true"/>
              </w:rPr>
              <w:t>:</w:t>
              <w:tab/>
            </w:r>
            <w:r>
              <w:rPr>
                <w:rStyle w:val="IndexLink"/>
              </w:rPr>
              <w:t>575</w:t>
            </w:r>
          </w:hyperlink>
        </w:p>
        <w:p>
          <w:pPr>
            <w:pStyle w:val="Contents4"/>
            <w:tabs>
              <w:tab w:val="clear" w:pos="8176"/>
              <w:tab w:val="right" w:pos="9026" w:leader="dot"/>
            </w:tabs>
            <w:rPr/>
          </w:pPr>
          <w:hyperlink w:anchor="__RefHeading___Toc5280347_2142443653">
            <w:r>
              <w:rPr>
                <w:webHidden/>
                <w:rStyle w:val="IndexLink"/>
                <w:rtl w:val="true"/>
              </w:rPr>
              <w:t>ترجمه</w:t>
            </w:r>
            <w:r>
              <w:rPr>
                <w:rStyle w:val="IndexLink"/>
                <w:rtl w:val="true"/>
              </w:rPr>
              <w:t>:</w:t>
              <w:tab/>
            </w:r>
            <w:r>
              <w:rPr>
                <w:rStyle w:val="IndexLink"/>
              </w:rPr>
              <w:t>576</w:t>
            </w:r>
          </w:hyperlink>
        </w:p>
        <w:p>
          <w:pPr>
            <w:pStyle w:val="Contents4"/>
            <w:tabs>
              <w:tab w:val="clear" w:pos="8176"/>
              <w:tab w:val="right" w:pos="9026" w:leader="dot"/>
            </w:tabs>
            <w:rPr/>
          </w:pPr>
          <w:hyperlink w:anchor="__RefHeading___Toc528034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576</w:t>
            </w:r>
          </w:hyperlink>
        </w:p>
        <w:p>
          <w:pPr>
            <w:pStyle w:val="Contents3"/>
            <w:tabs>
              <w:tab w:val="clear" w:pos="8459"/>
              <w:tab w:val="right" w:pos="9026" w:leader="dot"/>
            </w:tabs>
            <w:rPr/>
          </w:pPr>
          <w:hyperlink w:anchor="__RefHeading___Toc528035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588</w:t>
            </w:r>
          </w:hyperlink>
        </w:p>
        <w:p>
          <w:pPr>
            <w:pStyle w:val="Contents4"/>
            <w:tabs>
              <w:tab w:val="clear" w:pos="8176"/>
              <w:tab w:val="right" w:pos="9026" w:leader="dot"/>
            </w:tabs>
            <w:rPr/>
          </w:pPr>
          <w:hyperlink w:anchor="__RefHeading___Toc5280353_2142443653">
            <w:r>
              <w:rPr>
                <w:webHidden/>
                <w:rStyle w:val="IndexLink"/>
                <w:rtl w:val="true"/>
              </w:rPr>
              <w:t>متن</w:t>
            </w:r>
            <w:r>
              <w:rPr>
                <w:rStyle w:val="IndexLink"/>
                <w:rtl w:val="true"/>
              </w:rPr>
              <w:t>:</w:t>
              <w:tab/>
            </w:r>
            <w:r>
              <w:rPr>
                <w:rStyle w:val="IndexLink"/>
              </w:rPr>
              <w:t>588</w:t>
            </w:r>
          </w:hyperlink>
        </w:p>
        <w:p>
          <w:pPr>
            <w:pStyle w:val="Contents4"/>
            <w:tabs>
              <w:tab w:val="clear" w:pos="8176"/>
              <w:tab w:val="right" w:pos="9026" w:leader="dot"/>
            </w:tabs>
            <w:rPr/>
          </w:pPr>
          <w:hyperlink w:anchor="__RefHeading___Toc5280355_2142443653">
            <w:r>
              <w:rPr>
                <w:webHidden/>
                <w:rStyle w:val="IndexLink"/>
                <w:rtl w:val="true"/>
              </w:rPr>
              <w:t>لغات</w:t>
            </w:r>
            <w:r>
              <w:rPr>
                <w:rStyle w:val="IndexLink"/>
                <w:rtl w:val="true"/>
              </w:rPr>
              <w:t>:</w:t>
              <w:tab/>
            </w:r>
            <w:r>
              <w:rPr>
                <w:rStyle w:val="IndexLink"/>
              </w:rPr>
              <w:t>588</w:t>
            </w:r>
          </w:hyperlink>
        </w:p>
        <w:p>
          <w:pPr>
            <w:pStyle w:val="Contents4"/>
            <w:tabs>
              <w:tab w:val="clear" w:pos="8176"/>
              <w:tab w:val="right" w:pos="9026" w:leader="dot"/>
            </w:tabs>
            <w:rPr/>
          </w:pPr>
          <w:hyperlink w:anchor="__RefHeading___Toc5280357_2142443653">
            <w:r>
              <w:rPr>
                <w:webHidden/>
                <w:rStyle w:val="IndexLink"/>
                <w:rtl w:val="true"/>
              </w:rPr>
              <w:t>ترجمه</w:t>
            </w:r>
            <w:r>
              <w:rPr>
                <w:rStyle w:val="IndexLink"/>
                <w:rtl w:val="true"/>
              </w:rPr>
              <w:t>:</w:t>
              <w:tab/>
            </w:r>
            <w:r>
              <w:rPr>
                <w:rStyle w:val="IndexLink"/>
              </w:rPr>
              <w:t>589</w:t>
            </w:r>
          </w:hyperlink>
        </w:p>
        <w:p>
          <w:pPr>
            <w:pStyle w:val="Contents4"/>
            <w:tabs>
              <w:tab w:val="clear" w:pos="8176"/>
              <w:tab w:val="right" w:pos="9026" w:leader="dot"/>
            </w:tabs>
            <w:rPr/>
          </w:pPr>
          <w:hyperlink w:anchor="__RefHeading___Toc528035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589</w:t>
            </w:r>
          </w:hyperlink>
        </w:p>
        <w:p>
          <w:pPr>
            <w:pStyle w:val="Contents3"/>
            <w:tabs>
              <w:tab w:val="clear" w:pos="8459"/>
              <w:tab w:val="right" w:pos="9026" w:leader="dot"/>
            </w:tabs>
            <w:rPr/>
          </w:pPr>
          <w:hyperlink w:anchor="__RefHeading___Toc528036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593</w:t>
            </w:r>
          </w:hyperlink>
        </w:p>
        <w:p>
          <w:pPr>
            <w:pStyle w:val="Contents4"/>
            <w:tabs>
              <w:tab w:val="clear" w:pos="8176"/>
              <w:tab w:val="right" w:pos="9026" w:leader="dot"/>
            </w:tabs>
            <w:rPr/>
          </w:pPr>
          <w:hyperlink w:anchor="__RefHeading___Toc5280363_2142443653">
            <w:r>
              <w:rPr>
                <w:webHidden/>
                <w:rStyle w:val="IndexLink"/>
                <w:rtl w:val="true"/>
              </w:rPr>
              <w:t>متن</w:t>
            </w:r>
            <w:r>
              <w:rPr>
                <w:rStyle w:val="IndexLink"/>
                <w:rtl w:val="true"/>
              </w:rPr>
              <w:t>:</w:t>
              <w:tab/>
            </w:r>
            <w:r>
              <w:rPr>
                <w:rStyle w:val="IndexLink"/>
              </w:rPr>
              <w:t>593</w:t>
            </w:r>
          </w:hyperlink>
        </w:p>
        <w:p>
          <w:pPr>
            <w:pStyle w:val="Contents4"/>
            <w:tabs>
              <w:tab w:val="clear" w:pos="8176"/>
              <w:tab w:val="right" w:pos="9026" w:leader="dot"/>
            </w:tabs>
            <w:rPr/>
          </w:pPr>
          <w:hyperlink w:anchor="__RefHeading___Toc5280365_2142443653">
            <w:r>
              <w:rPr>
                <w:webHidden/>
                <w:rStyle w:val="IndexLink"/>
                <w:rtl w:val="true"/>
              </w:rPr>
              <w:t>لغات</w:t>
            </w:r>
            <w:r>
              <w:rPr>
                <w:rStyle w:val="IndexLink"/>
                <w:rtl w:val="true"/>
              </w:rPr>
              <w:t>:</w:t>
              <w:tab/>
            </w:r>
            <w:r>
              <w:rPr>
                <w:rStyle w:val="IndexLink"/>
              </w:rPr>
              <w:t>594</w:t>
            </w:r>
          </w:hyperlink>
        </w:p>
        <w:p>
          <w:pPr>
            <w:pStyle w:val="Contents4"/>
            <w:tabs>
              <w:tab w:val="clear" w:pos="8176"/>
              <w:tab w:val="right" w:pos="9026" w:leader="dot"/>
            </w:tabs>
            <w:rPr/>
          </w:pPr>
          <w:hyperlink w:anchor="__RefHeading___Toc5280367_2142443653">
            <w:r>
              <w:rPr>
                <w:webHidden/>
                <w:rStyle w:val="IndexLink"/>
                <w:rtl w:val="true"/>
              </w:rPr>
              <w:t>ترجمه</w:t>
            </w:r>
            <w:r>
              <w:rPr>
                <w:rStyle w:val="IndexLink"/>
                <w:rtl w:val="true"/>
              </w:rPr>
              <w:t>:</w:t>
              <w:tab/>
            </w:r>
            <w:r>
              <w:rPr>
                <w:rStyle w:val="IndexLink"/>
              </w:rPr>
              <w:t>594</w:t>
            </w:r>
          </w:hyperlink>
        </w:p>
        <w:p>
          <w:pPr>
            <w:pStyle w:val="Contents4"/>
            <w:tabs>
              <w:tab w:val="clear" w:pos="8176"/>
              <w:tab w:val="right" w:pos="9026" w:leader="dot"/>
            </w:tabs>
            <w:rPr/>
          </w:pPr>
          <w:hyperlink w:anchor="__RefHeading___Toc528036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595</w:t>
            </w:r>
          </w:hyperlink>
        </w:p>
        <w:p>
          <w:pPr>
            <w:pStyle w:val="Contents3"/>
            <w:tabs>
              <w:tab w:val="clear" w:pos="8459"/>
              <w:tab w:val="right" w:pos="9026" w:leader="dot"/>
            </w:tabs>
            <w:rPr/>
          </w:pPr>
          <w:hyperlink w:anchor="__RefHeading___Toc528037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8</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601</w:t>
            </w:r>
          </w:hyperlink>
        </w:p>
        <w:p>
          <w:pPr>
            <w:pStyle w:val="Contents4"/>
            <w:tabs>
              <w:tab w:val="clear" w:pos="8176"/>
              <w:tab w:val="right" w:pos="9026" w:leader="dot"/>
            </w:tabs>
            <w:rPr/>
          </w:pPr>
          <w:hyperlink w:anchor="__RefHeading___Toc5280373_2142443653">
            <w:r>
              <w:rPr>
                <w:webHidden/>
                <w:rStyle w:val="IndexLink"/>
                <w:rtl w:val="true"/>
              </w:rPr>
              <w:t>متن</w:t>
            </w:r>
            <w:r>
              <w:rPr>
                <w:rStyle w:val="IndexLink"/>
                <w:rtl w:val="true"/>
              </w:rPr>
              <w:t>:</w:t>
              <w:tab/>
            </w:r>
            <w:r>
              <w:rPr>
                <w:rStyle w:val="IndexLink"/>
              </w:rPr>
              <w:t>601</w:t>
            </w:r>
          </w:hyperlink>
        </w:p>
        <w:p>
          <w:pPr>
            <w:pStyle w:val="Contents4"/>
            <w:tabs>
              <w:tab w:val="clear" w:pos="8176"/>
              <w:tab w:val="right" w:pos="9026" w:leader="dot"/>
            </w:tabs>
            <w:rPr/>
          </w:pPr>
          <w:hyperlink w:anchor="__RefHeading___Toc5280375_2142443653">
            <w:r>
              <w:rPr>
                <w:webHidden/>
                <w:rStyle w:val="IndexLink"/>
                <w:rtl w:val="true"/>
              </w:rPr>
              <w:t>لغات</w:t>
            </w:r>
            <w:r>
              <w:rPr>
                <w:rStyle w:val="IndexLink"/>
                <w:rtl w:val="true"/>
              </w:rPr>
              <w:t>:</w:t>
              <w:tab/>
            </w:r>
            <w:r>
              <w:rPr>
                <w:rStyle w:val="IndexLink"/>
              </w:rPr>
              <w:t>602</w:t>
            </w:r>
          </w:hyperlink>
        </w:p>
        <w:p>
          <w:pPr>
            <w:pStyle w:val="Contents4"/>
            <w:tabs>
              <w:tab w:val="clear" w:pos="8176"/>
              <w:tab w:val="right" w:pos="9026" w:leader="dot"/>
            </w:tabs>
            <w:rPr/>
          </w:pPr>
          <w:hyperlink w:anchor="__RefHeading___Toc5280377_2142443653">
            <w:r>
              <w:rPr>
                <w:webHidden/>
                <w:rStyle w:val="IndexLink"/>
                <w:rtl w:val="true"/>
              </w:rPr>
              <w:t>ترجمه</w:t>
            </w:r>
            <w:r>
              <w:rPr>
                <w:rStyle w:val="IndexLink"/>
                <w:rtl w:val="true"/>
              </w:rPr>
              <w:t>:</w:t>
              <w:tab/>
            </w:r>
            <w:r>
              <w:rPr>
                <w:rStyle w:val="IndexLink"/>
              </w:rPr>
              <w:t>602</w:t>
            </w:r>
          </w:hyperlink>
        </w:p>
        <w:p>
          <w:pPr>
            <w:pStyle w:val="Contents4"/>
            <w:tabs>
              <w:tab w:val="clear" w:pos="8176"/>
              <w:tab w:val="right" w:pos="9026" w:leader="dot"/>
            </w:tabs>
            <w:rPr/>
          </w:pPr>
          <w:hyperlink w:anchor="__RefHeading___Toc528037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603</w:t>
            </w:r>
          </w:hyperlink>
        </w:p>
        <w:p>
          <w:pPr>
            <w:pStyle w:val="Contents3"/>
            <w:tabs>
              <w:tab w:val="clear" w:pos="8459"/>
              <w:tab w:val="right" w:pos="9026" w:leader="dot"/>
            </w:tabs>
            <w:rPr/>
          </w:pPr>
          <w:hyperlink w:anchor="__RefHeading___Toc528038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12</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605</w:t>
            </w:r>
          </w:hyperlink>
        </w:p>
        <w:p>
          <w:pPr>
            <w:pStyle w:val="Contents4"/>
            <w:tabs>
              <w:tab w:val="clear" w:pos="8176"/>
              <w:tab w:val="right" w:pos="9026" w:leader="dot"/>
            </w:tabs>
            <w:rPr/>
          </w:pPr>
          <w:hyperlink w:anchor="__RefHeading___Toc5280383_2142443653">
            <w:r>
              <w:rPr>
                <w:webHidden/>
                <w:rStyle w:val="IndexLink"/>
                <w:rtl w:val="true"/>
              </w:rPr>
              <w:t>متن</w:t>
            </w:r>
            <w:r>
              <w:rPr>
                <w:rStyle w:val="IndexLink"/>
                <w:rtl w:val="true"/>
              </w:rPr>
              <w:t>:</w:t>
              <w:tab/>
            </w:r>
            <w:r>
              <w:rPr>
                <w:rStyle w:val="IndexLink"/>
              </w:rPr>
              <w:t>605</w:t>
            </w:r>
          </w:hyperlink>
        </w:p>
        <w:p>
          <w:pPr>
            <w:pStyle w:val="Contents4"/>
            <w:tabs>
              <w:tab w:val="clear" w:pos="8176"/>
              <w:tab w:val="right" w:pos="9026" w:leader="dot"/>
            </w:tabs>
            <w:rPr/>
          </w:pPr>
          <w:hyperlink w:anchor="__RefHeading___Toc5280385_2142443653">
            <w:r>
              <w:rPr>
                <w:webHidden/>
                <w:rStyle w:val="IndexLink"/>
                <w:rtl w:val="true"/>
              </w:rPr>
              <w:t>لغات</w:t>
            </w:r>
            <w:r>
              <w:rPr>
                <w:rStyle w:val="IndexLink"/>
                <w:rtl w:val="true"/>
              </w:rPr>
              <w:t>:</w:t>
              <w:tab/>
            </w:r>
            <w:r>
              <w:rPr>
                <w:rStyle w:val="IndexLink"/>
              </w:rPr>
              <w:t>605</w:t>
            </w:r>
          </w:hyperlink>
        </w:p>
        <w:p>
          <w:pPr>
            <w:pStyle w:val="Contents4"/>
            <w:tabs>
              <w:tab w:val="clear" w:pos="8176"/>
              <w:tab w:val="right" w:pos="9026" w:leader="dot"/>
            </w:tabs>
            <w:rPr/>
          </w:pPr>
          <w:hyperlink w:anchor="__RefHeading___Toc5280387_2142443653">
            <w:r>
              <w:rPr>
                <w:webHidden/>
                <w:rStyle w:val="IndexLink"/>
                <w:rtl w:val="true"/>
              </w:rPr>
              <w:t>ترجمه</w:t>
            </w:r>
            <w:r>
              <w:rPr>
                <w:rStyle w:val="IndexLink"/>
                <w:rtl w:val="true"/>
              </w:rPr>
              <w:t>:</w:t>
              <w:tab/>
            </w:r>
            <w:r>
              <w:rPr>
                <w:rStyle w:val="IndexLink"/>
              </w:rPr>
              <w:t>606</w:t>
            </w:r>
          </w:hyperlink>
        </w:p>
        <w:p>
          <w:pPr>
            <w:pStyle w:val="Contents4"/>
            <w:tabs>
              <w:tab w:val="clear" w:pos="8176"/>
              <w:tab w:val="right" w:pos="9026" w:leader="dot"/>
            </w:tabs>
            <w:rPr/>
          </w:pPr>
          <w:hyperlink w:anchor="__RefHeading___Toc528038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606</w:t>
            </w:r>
          </w:hyperlink>
        </w:p>
        <w:p>
          <w:pPr>
            <w:pStyle w:val="Contents3"/>
            <w:tabs>
              <w:tab w:val="clear" w:pos="8459"/>
              <w:tab w:val="right" w:pos="9026" w:leader="dot"/>
            </w:tabs>
            <w:rPr/>
          </w:pPr>
          <w:hyperlink w:anchor="__RefHeading___Toc528039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607</w:t>
            </w:r>
          </w:hyperlink>
        </w:p>
        <w:p>
          <w:pPr>
            <w:pStyle w:val="Contents4"/>
            <w:tabs>
              <w:tab w:val="clear" w:pos="8176"/>
              <w:tab w:val="right" w:pos="9026" w:leader="dot"/>
            </w:tabs>
            <w:rPr/>
          </w:pPr>
          <w:hyperlink w:anchor="__RefHeading___Toc5280393_2142443653">
            <w:r>
              <w:rPr>
                <w:webHidden/>
                <w:rStyle w:val="IndexLink"/>
                <w:rtl w:val="true"/>
              </w:rPr>
              <w:t>متن</w:t>
            </w:r>
            <w:r>
              <w:rPr>
                <w:rStyle w:val="IndexLink"/>
                <w:rtl w:val="true"/>
              </w:rPr>
              <w:t>:</w:t>
              <w:tab/>
            </w:r>
            <w:r>
              <w:rPr>
                <w:rStyle w:val="IndexLink"/>
              </w:rPr>
              <w:t>607</w:t>
            </w:r>
          </w:hyperlink>
        </w:p>
        <w:p>
          <w:pPr>
            <w:pStyle w:val="Contents4"/>
            <w:tabs>
              <w:tab w:val="clear" w:pos="8176"/>
              <w:tab w:val="right" w:pos="9026" w:leader="dot"/>
            </w:tabs>
            <w:rPr/>
          </w:pPr>
          <w:hyperlink w:anchor="__RefHeading___Toc5280395_2142443653">
            <w:r>
              <w:rPr>
                <w:webHidden/>
                <w:rStyle w:val="IndexLink"/>
                <w:rtl w:val="true"/>
              </w:rPr>
              <w:t>ترجمه</w:t>
            </w:r>
            <w:r>
              <w:rPr>
                <w:rStyle w:val="IndexLink"/>
                <w:rtl w:val="true"/>
              </w:rPr>
              <w:t>:</w:t>
              <w:tab/>
            </w:r>
            <w:r>
              <w:rPr>
                <w:rStyle w:val="IndexLink"/>
              </w:rPr>
              <w:t>607</w:t>
            </w:r>
          </w:hyperlink>
        </w:p>
        <w:p>
          <w:pPr>
            <w:pStyle w:val="Contents4"/>
            <w:tabs>
              <w:tab w:val="clear" w:pos="8176"/>
              <w:tab w:val="right" w:pos="9026" w:leader="dot"/>
            </w:tabs>
            <w:rPr/>
          </w:pPr>
          <w:hyperlink w:anchor="__RefHeading___Toc528039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608</w:t>
            </w:r>
          </w:hyperlink>
        </w:p>
        <w:p>
          <w:pPr>
            <w:pStyle w:val="Contents3"/>
            <w:tabs>
              <w:tab w:val="clear" w:pos="8459"/>
              <w:tab w:val="right" w:pos="9026" w:leader="dot"/>
            </w:tabs>
            <w:rPr/>
          </w:pPr>
          <w:hyperlink w:anchor="__RefHeading___Toc5280399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17</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612</w:t>
            </w:r>
          </w:hyperlink>
        </w:p>
        <w:p>
          <w:pPr>
            <w:pStyle w:val="Contents4"/>
            <w:tabs>
              <w:tab w:val="clear" w:pos="8176"/>
              <w:tab w:val="right" w:pos="9026" w:leader="dot"/>
            </w:tabs>
            <w:rPr/>
          </w:pPr>
          <w:hyperlink w:anchor="__RefHeading___Toc5280401_2142443653">
            <w:r>
              <w:rPr>
                <w:webHidden/>
                <w:rStyle w:val="IndexLink"/>
                <w:rtl w:val="true"/>
              </w:rPr>
              <w:t>متن</w:t>
            </w:r>
            <w:r>
              <w:rPr>
                <w:rStyle w:val="IndexLink"/>
                <w:rtl w:val="true"/>
              </w:rPr>
              <w:t>:</w:t>
              <w:tab/>
            </w:r>
            <w:r>
              <w:rPr>
                <w:rStyle w:val="IndexLink"/>
              </w:rPr>
              <w:t>612</w:t>
            </w:r>
          </w:hyperlink>
        </w:p>
        <w:p>
          <w:pPr>
            <w:pStyle w:val="Contents4"/>
            <w:tabs>
              <w:tab w:val="clear" w:pos="8176"/>
              <w:tab w:val="right" w:pos="9026" w:leader="dot"/>
            </w:tabs>
            <w:rPr/>
          </w:pPr>
          <w:hyperlink w:anchor="__RefHeading___Toc5280403_2142443653">
            <w:r>
              <w:rPr>
                <w:webHidden/>
                <w:rStyle w:val="IndexLink"/>
                <w:rtl w:val="true"/>
              </w:rPr>
              <w:t>لغات</w:t>
            </w:r>
            <w:r>
              <w:rPr>
                <w:rStyle w:val="IndexLink"/>
                <w:rtl w:val="true"/>
              </w:rPr>
              <w:t>:</w:t>
              <w:tab/>
            </w:r>
            <w:r>
              <w:rPr>
                <w:rStyle w:val="IndexLink"/>
              </w:rPr>
              <w:t>612</w:t>
            </w:r>
          </w:hyperlink>
        </w:p>
        <w:p>
          <w:pPr>
            <w:pStyle w:val="Contents4"/>
            <w:tabs>
              <w:tab w:val="clear" w:pos="8176"/>
              <w:tab w:val="right" w:pos="9026" w:leader="dot"/>
            </w:tabs>
            <w:rPr/>
          </w:pPr>
          <w:hyperlink w:anchor="__RefHeading___Toc5280405_2142443653">
            <w:r>
              <w:rPr>
                <w:webHidden/>
                <w:rStyle w:val="IndexLink"/>
                <w:rtl w:val="true"/>
              </w:rPr>
              <w:t>ترجمه</w:t>
            </w:r>
            <w:r>
              <w:rPr>
                <w:rStyle w:val="IndexLink"/>
                <w:rtl w:val="true"/>
              </w:rPr>
              <w:t>:</w:t>
              <w:tab/>
            </w:r>
            <w:r>
              <w:rPr>
                <w:rStyle w:val="IndexLink"/>
              </w:rPr>
              <w:t>613</w:t>
            </w:r>
          </w:hyperlink>
        </w:p>
        <w:p>
          <w:pPr>
            <w:pStyle w:val="Contents4"/>
            <w:tabs>
              <w:tab w:val="clear" w:pos="8176"/>
              <w:tab w:val="right" w:pos="9026" w:leader="dot"/>
            </w:tabs>
            <w:rPr/>
          </w:pPr>
          <w:hyperlink w:anchor="__RefHeading___Toc528040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613</w:t>
            </w:r>
          </w:hyperlink>
        </w:p>
        <w:p>
          <w:pPr>
            <w:pStyle w:val="Contents3"/>
            <w:tabs>
              <w:tab w:val="clear" w:pos="8459"/>
              <w:tab w:val="right" w:pos="9026" w:leader="dot"/>
            </w:tabs>
            <w:rPr/>
          </w:pPr>
          <w:hyperlink w:anchor="__RefHeading___Toc5280409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21</w:t>
            </w:r>
            <w:r>
              <w:rPr>
                <w:rStyle w:val="IndexLink"/>
                <w:rtl w:val="true"/>
              </w:rPr>
              <w:t xml:space="preserve"> </w:t>
            </w:r>
            <w:r>
              <w:rPr>
                <w:rStyle w:val="IndexLink"/>
                <w:rtl w:val="true"/>
              </w:rPr>
              <w:t xml:space="preserve">الی </w:t>
            </w:r>
            <w:r>
              <w:rPr>
                <w:rStyle w:val="IndexLink"/>
              </w:rPr>
              <w:t>26</w:t>
            </w:r>
            <w:r>
              <w:rPr>
                <w:rStyle w:val="IndexLink"/>
                <w:rtl w:val="true"/>
              </w:rPr>
              <w:tab/>
            </w:r>
            <w:r>
              <w:rPr>
                <w:rStyle w:val="IndexLink"/>
              </w:rPr>
              <w:t>617</w:t>
            </w:r>
          </w:hyperlink>
        </w:p>
        <w:p>
          <w:pPr>
            <w:pStyle w:val="Contents4"/>
            <w:tabs>
              <w:tab w:val="clear" w:pos="8176"/>
              <w:tab w:val="right" w:pos="9026" w:leader="dot"/>
            </w:tabs>
            <w:rPr/>
          </w:pPr>
          <w:hyperlink w:anchor="__RefHeading___Toc5280411_2142443653">
            <w:r>
              <w:rPr>
                <w:webHidden/>
                <w:rStyle w:val="IndexLink"/>
                <w:rtl w:val="true"/>
              </w:rPr>
              <w:t>متن</w:t>
            </w:r>
            <w:r>
              <w:rPr>
                <w:rStyle w:val="IndexLink"/>
                <w:rtl w:val="true"/>
              </w:rPr>
              <w:t>:</w:t>
              <w:tab/>
            </w:r>
            <w:r>
              <w:rPr>
                <w:rStyle w:val="IndexLink"/>
              </w:rPr>
              <w:t>617</w:t>
            </w:r>
          </w:hyperlink>
        </w:p>
        <w:p>
          <w:pPr>
            <w:pStyle w:val="Contents4"/>
            <w:tabs>
              <w:tab w:val="clear" w:pos="8176"/>
              <w:tab w:val="right" w:pos="9026" w:leader="dot"/>
            </w:tabs>
            <w:rPr/>
          </w:pPr>
          <w:hyperlink w:anchor="__RefHeading___Toc5280413_2142443653">
            <w:r>
              <w:rPr>
                <w:webHidden/>
                <w:rStyle w:val="IndexLink"/>
                <w:rtl w:val="true"/>
              </w:rPr>
              <w:t>لغات</w:t>
            </w:r>
            <w:r>
              <w:rPr>
                <w:rStyle w:val="IndexLink"/>
                <w:rtl w:val="true"/>
              </w:rPr>
              <w:t>:</w:t>
              <w:tab/>
            </w:r>
            <w:r>
              <w:rPr>
                <w:rStyle w:val="IndexLink"/>
              </w:rPr>
              <w:t>618</w:t>
            </w:r>
          </w:hyperlink>
        </w:p>
        <w:p>
          <w:pPr>
            <w:pStyle w:val="Contents4"/>
            <w:tabs>
              <w:tab w:val="clear" w:pos="8176"/>
              <w:tab w:val="right" w:pos="9026" w:leader="dot"/>
            </w:tabs>
            <w:rPr/>
          </w:pPr>
          <w:hyperlink w:anchor="__RefHeading___Toc5280415_2142443653">
            <w:r>
              <w:rPr>
                <w:webHidden/>
                <w:rStyle w:val="IndexLink"/>
                <w:rtl w:val="true"/>
              </w:rPr>
              <w:t>ترجمه</w:t>
            </w:r>
            <w:r>
              <w:rPr>
                <w:rStyle w:val="IndexLink"/>
                <w:rtl w:val="true"/>
              </w:rPr>
              <w:t>:</w:t>
              <w:tab/>
            </w:r>
            <w:r>
              <w:rPr>
                <w:rStyle w:val="IndexLink"/>
              </w:rPr>
              <w:t>618</w:t>
            </w:r>
          </w:hyperlink>
        </w:p>
        <w:p>
          <w:pPr>
            <w:pStyle w:val="Contents4"/>
            <w:tabs>
              <w:tab w:val="clear" w:pos="8176"/>
              <w:tab w:val="right" w:pos="9026" w:leader="dot"/>
            </w:tabs>
            <w:rPr/>
          </w:pPr>
          <w:hyperlink w:anchor="__RefHeading___Toc528041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619</w:t>
            </w:r>
          </w:hyperlink>
        </w:p>
        <w:p>
          <w:pPr>
            <w:pStyle w:val="Contents3"/>
            <w:tabs>
              <w:tab w:val="clear" w:pos="8459"/>
              <w:tab w:val="right" w:pos="9026" w:leader="dot"/>
            </w:tabs>
            <w:rPr/>
          </w:pPr>
          <w:hyperlink w:anchor="__RefHeading___Toc5280419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27</w:t>
            </w:r>
            <w:r>
              <w:rPr>
                <w:rStyle w:val="IndexLink"/>
                <w:rtl w:val="true"/>
              </w:rPr>
              <w:t xml:space="preserve"> </w:t>
            </w:r>
            <w:r>
              <w:rPr>
                <w:rStyle w:val="IndexLink"/>
                <w:rtl w:val="true"/>
              </w:rPr>
              <w:t xml:space="preserve">الی </w:t>
            </w:r>
            <w:r>
              <w:rPr>
                <w:rStyle w:val="IndexLink"/>
              </w:rPr>
              <w:t>32</w:t>
            </w:r>
            <w:r>
              <w:rPr>
                <w:rStyle w:val="IndexLink"/>
                <w:rtl w:val="true"/>
              </w:rPr>
              <w:tab/>
            </w:r>
            <w:r>
              <w:rPr>
                <w:rStyle w:val="IndexLink"/>
              </w:rPr>
              <w:t>624</w:t>
            </w:r>
          </w:hyperlink>
        </w:p>
        <w:p>
          <w:pPr>
            <w:pStyle w:val="Contents4"/>
            <w:tabs>
              <w:tab w:val="clear" w:pos="8176"/>
              <w:tab w:val="right" w:pos="9026" w:leader="dot"/>
            </w:tabs>
            <w:rPr/>
          </w:pPr>
          <w:hyperlink w:anchor="__RefHeading___Toc5280421_2142443653">
            <w:r>
              <w:rPr>
                <w:webHidden/>
                <w:rStyle w:val="IndexLink"/>
                <w:rtl w:val="true"/>
              </w:rPr>
              <w:t>متن</w:t>
            </w:r>
            <w:r>
              <w:rPr>
                <w:rStyle w:val="IndexLink"/>
                <w:rtl w:val="true"/>
              </w:rPr>
              <w:t>:</w:t>
              <w:tab/>
            </w:r>
            <w:r>
              <w:rPr>
                <w:rStyle w:val="IndexLink"/>
              </w:rPr>
              <w:t>624</w:t>
            </w:r>
          </w:hyperlink>
        </w:p>
        <w:p>
          <w:pPr>
            <w:pStyle w:val="Contents4"/>
            <w:tabs>
              <w:tab w:val="clear" w:pos="8176"/>
              <w:tab w:val="right" w:pos="9026" w:leader="dot"/>
            </w:tabs>
            <w:rPr/>
          </w:pPr>
          <w:hyperlink w:anchor="__RefHeading___Toc5280423_2142443653">
            <w:r>
              <w:rPr>
                <w:webHidden/>
                <w:rStyle w:val="IndexLink"/>
                <w:rtl w:val="true"/>
              </w:rPr>
              <w:t>لغات</w:t>
            </w:r>
            <w:r>
              <w:rPr>
                <w:rStyle w:val="IndexLink"/>
                <w:rtl w:val="true"/>
              </w:rPr>
              <w:t>:</w:t>
              <w:tab/>
            </w:r>
            <w:r>
              <w:rPr>
                <w:rStyle w:val="IndexLink"/>
              </w:rPr>
              <w:t>624</w:t>
            </w:r>
          </w:hyperlink>
        </w:p>
        <w:p>
          <w:pPr>
            <w:pStyle w:val="Contents4"/>
            <w:tabs>
              <w:tab w:val="clear" w:pos="8176"/>
              <w:tab w:val="right" w:pos="9026" w:leader="dot"/>
            </w:tabs>
            <w:rPr/>
          </w:pPr>
          <w:hyperlink w:anchor="__RefHeading___Toc5280425_2142443653">
            <w:r>
              <w:rPr>
                <w:webHidden/>
                <w:rStyle w:val="IndexLink"/>
                <w:rtl w:val="true"/>
              </w:rPr>
              <w:t>ترجمه</w:t>
            </w:r>
            <w:r>
              <w:rPr>
                <w:rStyle w:val="IndexLink"/>
                <w:rtl w:val="true"/>
              </w:rPr>
              <w:t>:</w:t>
              <w:tab/>
            </w:r>
            <w:r>
              <w:rPr>
                <w:rStyle w:val="IndexLink"/>
              </w:rPr>
              <w:t>624</w:t>
            </w:r>
          </w:hyperlink>
        </w:p>
        <w:p>
          <w:pPr>
            <w:pStyle w:val="Contents4"/>
            <w:tabs>
              <w:tab w:val="clear" w:pos="8176"/>
              <w:tab w:val="right" w:pos="9026" w:leader="dot"/>
            </w:tabs>
            <w:rPr/>
          </w:pPr>
          <w:hyperlink w:anchor="__RefHeading___Toc528042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625</w:t>
            </w:r>
          </w:hyperlink>
        </w:p>
        <w:p>
          <w:pPr>
            <w:pStyle w:val="Contents3"/>
            <w:tabs>
              <w:tab w:val="clear" w:pos="8459"/>
              <w:tab w:val="right" w:pos="9026" w:leader="dot"/>
            </w:tabs>
            <w:rPr/>
          </w:pPr>
          <w:hyperlink w:anchor="__RefHeading___Toc5280429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ab/>
            </w:r>
            <w:r>
              <w:rPr>
                <w:rStyle w:val="IndexLink"/>
              </w:rPr>
              <w:t>631</w:t>
            </w:r>
          </w:hyperlink>
        </w:p>
        <w:p>
          <w:pPr>
            <w:pStyle w:val="Contents4"/>
            <w:tabs>
              <w:tab w:val="clear" w:pos="8176"/>
              <w:tab w:val="right" w:pos="9026" w:leader="dot"/>
            </w:tabs>
            <w:rPr/>
          </w:pPr>
          <w:hyperlink w:anchor="__RefHeading___Toc5280431_2142443653">
            <w:r>
              <w:rPr>
                <w:webHidden/>
                <w:rStyle w:val="IndexLink"/>
                <w:rtl w:val="true"/>
              </w:rPr>
              <w:t>متن</w:t>
            </w:r>
            <w:r>
              <w:rPr>
                <w:rStyle w:val="IndexLink"/>
                <w:rtl w:val="true"/>
              </w:rPr>
              <w:t>:</w:t>
              <w:tab/>
            </w:r>
            <w:r>
              <w:rPr>
                <w:rStyle w:val="IndexLink"/>
              </w:rPr>
              <w:t>631</w:t>
            </w:r>
          </w:hyperlink>
        </w:p>
        <w:p>
          <w:pPr>
            <w:pStyle w:val="Contents4"/>
            <w:tabs>
              <w:tab w:val="clear" w:pos="8176"/>
              <w:tab w:val="right" w:pos="9026" w:leader="dot"/>
            </w:tabs>
            <w:rPr/>
          </w:pPr>
          <w:hyperlink w:anchor="__RefHeading___Toc5280433_2142443653">
            <w:r>
              <w:rPr>
                <w:webHidden/>
                <w:rStyle w:val="IndexLink"/>
                <w:rtl w:val="true"/>
              </w:rPr>
              <w:t>لغات</w:t>
            </w:r>
            <w:r>
              <w:rPr>
                <w:rStyle w:val="IndexLink"/>
                <w:rtl w:val="true"/>
              </w:rPr>
              <w:t>:</w:t>
              <w:tab/>
            </w:r>
            <w:r>
              <w:rPr>
                <w:rStyle w:val="IndexLink"/>
              </w:rPr>
              <w:t>632</w:t>
            </w:r>
          </w:hyperlink>
        </w:p>
        <w:p>
          <w:pPr>
            <w:pStyle w:val="Contents4"/>
            <w:tabs>
              <w:tab w:val="clear" w:pos="8176"/>
              <w:tab w:val="right" w:pos="9026" w:leader="dot"/>
            </w:tabs>
            <w:rPr/>
          </w:pPr>
          <w:hyperlink w:anchor="__RefHeading___Toc5280435_2142443653">
            <w:r>
              <w:rPr>
                <w:webHidden/>
                <w:rStyle w:val="IndexLink"/>
                <w:rtl w:val="true"/>
              </w:rPr>
              <w:t>ترجمه</w:t>
            </w:r>
            <w:r>
              <w:rPr>
                <w:rStyle w:val="IndexLink"/>
                <w:rtl w:val="true"/>
              </w:rPr>
              <w:t>:</w:t>
              <w:tab/>
            </w:r>
            <w:r>
              <w:rPr>
                <w:rStyle w:val="IndexLink"/>
              </w:rPr>
              <w:t>632</w:t>
            </w:r>
          </w:hyperlink>
        </w:p>
        <w:p>
          <w:pPr>
            <w:pStyle w:val="Contents4"/>
            <w:tabs>
              <w:tab w:val="clear" w:pos="8176"/>
              <w:tab w:val="right" w:pos="9026" w:leader="dot"/>
            </w:tabs>
            <w:rPr/>
          </w:pPr>
          <w:hyperlink w:anchor="__RefHeading___Toc528043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632</w:t>
            </w:r>
          </w:hyperlink>
        </w:p>
        <w:p>
          <w:pPr>
            <w:pStyle w:val="Contents3"/>
            <w:tabs>
              <w:tab w:val="clear" w:pos="8459"/>
              <w:tab w:val="right" w:pos="9026" w:leader="dot"/>
            </w:tabs>
            <w:rPr/>
          </w:pPr>
          <w:hyperlink w:anchor="__RefHeading___Toc5280439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35</w:t>
            </w:r>
            <w:r>
              <w:rPr>
                <w:rStyle w:val="IndexLink"/>
                <w:rtl w:val="true"/>
              </w:rPr>
              <w:t xml:space="preserve"> </w:t>
            </w:r>
            <w:r>
              <w:rPr>
                <w:rStyle w:val="IndexLink"/>
                <w:rtl w:val="true"/>
              </w:rPr>
              <w:t xml:space="preserve">الی </w:t>
            </w:r>
            <w:r>
              <w:rPr>
                <w:rStyle w:val="IndexLink"/>
              </w:rPr>
              <w:t>37</w:t>
            </w:r>
            <w:r>
              <w:rPr>
                <w:rStyle w:val="IndexLink"/>
                <w:rtl w:val="true"/>
              </w:rPr>
              <w:tab/>
            </w:r>
            <w:r>
              <w:rPr>
                <w:rStyle w:val="IndexLink"/>
              </w:rPr>
              <w:t>635</w:t>
            </w:r>
          </w:hyperlink>
        </w:p>
        <w:p>
          <w:pPr>
            <w:pStyle w:val="Contents4"/>
            <w:tabs>
              <w:tab w:val="clear" w:pos="8176"/>
              <w:tab w:val="right" w:pos="9026" w:leader="dot"/>
            </w:tabs>
            <w:rPr/>
          </w:pPr>
          <w:hyperlink w:anchor="__RefHeading___Toc5280441_2142443653">
            <w:r>
              <w:rPr>
                <w:webHidden/>
                <w:rStyle w:val="IndexLink"/>
                <w:rtl w:val="true"/>
              </w:rPr>
              <w:t>متن</w:t>
            </w:r>
            <w:r>
              <w:rPr>
                <w:rStyle w:val="IndexLink"/>
                <w:rtl w:val="true"/>
              </w:rPr>
              <w:t>:</w:t>
              <w:tab/>
            </w:r>
            <w:r>
              <w:rPr>
                <w:rStyle w:val="IndexLink"/>
              </w:rPr>
              <w:t>635</w:t>
            </w:r>
          </w:hyperlink>
        </w:p>
        <w:p>
          <w:pPr>
            <w:pStyle w:val="Contents4"/>
            <w:tabs>
              <w:tab w:val="clear" w:pos="8176"/>
              <w:tab w:val="right" w:pos="9026" w:leader="dot"/>
            </w:tabs>
            <w:rPr/>
          </w:pPr>
          <w:hyperlink w:anchor="__RefHeading___Toc5280443_2142443653">
            <w:r>
              <w:rPr>
                <w:webHidden/>
                <w:rStyle w:val="IndexLink"/>
                <w:rtl w:val="true"/>
              </w:rPr>
              <w:t>لغات</w:t>
            </w:r>
            <w:r>
              <w:rPr>
                <w:rStyle w:val="IndexLink"/>
                <w:rtl w:val="true"/>
              </w:rPr>
              <w:t>:</w:t>
              <w:tab/>
            </w:r>
            <w:r>
              <w:rPr>
                <w:rStyle w:val="IndexLink"/>
              </w:rPr>
              <w:t>635</w:t>
            </w:r>
          </w:hyperlink>
        </w:p>
        <w:p>
          <w:pPr>
            <w:pStyle w:val="Contents4"/>
            <w:tabs>
              <w:tab w:val="clear" w:pos="8176"/>
              <w:tab w:val="right" w:pos="9026" w:leader="dot"/>
            </w:tabs>
            <w:rPr/>
          </w:pPr>
          <w:hyperlink w:anchor="__RefHeading___Toc5280445_2142443653">
            <w:r>
              <w:rPr>
                <w:webHidden/>
                <w:rStyle w:val="IndexLink"/>
                <w:rtl w:val="true"/>
              </w:rPr>
              <w:t>ترجمه</w:t>
            </w:r>
            <w:r>
              <w:rPr>
                <w:rStyle w:val="IndexLink"/>
                <w:rtl w:val="true"/>
              </w:rPr>
              <w:t>:</w:t>
              <w:tab/>
            </w:r>
            <w:r>
              <w:rPr>
                <w:rStyle w:val="IndexLink"/>
              </w:rPr>
              <w:t>636</w:t>
            </w:r>
          </w:hyperlink>
        </w:p>
        <w:p>
          <w:pPr>
            <w:pStyle w:val="Contents4"/>
            <w:tabs>
              <w:tab w:val="clear" w:pos="8176"/>
              <w:tab w:val="right" w:pos="9026" w:leader="dot"/>
            </w:tabs>
            <w:rPr/>
          </w:pPr>
          <w:hyperlink w:anchor="__RefHeading___Toc5280447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636</w:t>
            </w:r>
          </w:hyperlink>
        </w:p>
        <w:p>
          <w:pPr>
            <w:pStyle w:val="Contents4"/>
            <w:tabs>
              <w:tab w:val="clear" w:pos="8176"/>
              <w:tab w:val="right" w:pos="9026" w:leader="dot"/>
            </w:tabs>
            <w:rPr/>
          </w:pPr>
          <w:hyperlink w:anchor="__RefHeading___Toc5280449_2142443653">
            <w:r>
              <w:rPr>
                <w:webHidden/>
                <w:rStyle w:val="IndexLink"/>
                <w:rtl w:val="true"/>
              </w:rPr>
              <w:t>حدیث وسیله</w:t>
            </w:r>
            <w:r>
              <w:rPr>
                <w:rStyle w:val="IndexLink"/>
                <w:rtl w:val="true"/>
              </w:rPr>
              <w:tab/>
            </w:r>
            <w:r>
              <w:rPr>
                <w:rStyle w:val="IndexLink"/>
              </w:rPr>
              <w:t>637</w:t>
            </w:r>
          </w:hyperlink>
        </w:p>
        <w:p>
          <w:pPr>
            <w:pStyle w:val="Contents3"/>
            <w:tabs>
              <w:tab w:val="clear" w:pos="8459"/>
              <w:tab w:val="right" w:pos="9026" w:leader="dot"/>
            </w:tabs>
            <w:rPr/>
          </w:pPr>
          <w:hyperlink w:anchor="__RefHeading___Toc528045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ab/>
            </w:r>
            <w:r>
              <w:rPr>
                <w:rStyle w:val="IndexLink"/>
              </w:rPr>
              <w:t>640</w:t>
            </w:r>
          </w:hyperlink>
        </w:p>
        <w:p>
          <w:pPr>
            <w:pStyle w:val="Contents4"/>
            <w:tabs>
              <w:tab w:val="clear" w:pos="8176"/>
              <w:tab w:val="right" w:pos="9026" w:leader="dot"/>
            </w:tabs>
            <w:rPr/>
          </w:pPr>
          <w:hyperlink w:anchor="__RefHeading___Toc5280453_2142443653">
            <w:r>
              <w:rPr>
                <w:webHidden/>
                <w:rStyle w:val="IndexLink"/>
                <w:rtl w:val="true"/>
              </w:rPr>
              <w:t>متن</w:t>
            </w:r>
            <w:r>
              <w:rPr>
                <w:rStyle w:val="IndexLink"/>
                <w:rtl w:val="true"/>
              </w:rPr>
              <w:t>:</w:t>
              <w:tab/>
            </w:r>
            <w:r>
              <w:rPr>
                <w:rStyle w:val="IndexLink"/>
              </w:rPr>
              <w:t>640</w:t>
            </w:r>
          </w:hyperlink>
        </w:p>
        <w:p>
          <w:pPr>
            <w:pStyle w:val="Contents4"/>
            <w:tabs>
              <w:tab w:val="clear" w:pos="8176"/>
              <w:tab w:val="right" w:pos="9026" w:leader="dot"/>
            </w:tabs>
            <w:rPr/>
          </w:pPr>
          <w:hyperlink w:anchor="__RefHeading___Toc5280455_2142443653">
            <w:r>
              <w:rPr>
                <w:webHidden/>
                <w:rStyle w:val="IndexLink"/>
                <w:rtl w:val="true"/>
              </w:rPr>
              <w:t>لغات</w:t>
            </w:r>
            <w:r>
              <w:rPr>
                <w:rStyle w:val="IndexLink"/>
                <w:rtl w:val="true"/>
              </w:rPr>
              <w:t>:</w:t>
              <w:tab/>
            </w:r>
            <w:r>
              <w:rPr>
                <w:rStyle w:val="IndexLink"/>
              </w:rPr>
              <w:t>640</w:t>
            </w:r>
          </w:hyperlink>
        </w:p>
        <w:p>
          <w:pPr>
            <w:pStyle w:val="Contents4"/>
            <w:tabs>
              <w:tab w:val="clear" w:pos="8176"/>
              <w:tab w:val="right" w:pos="9026" w:leader="dot"/>
            </w:tabs>
            <w:rPr/>
          </w:pPr>
          <w:hyperlink w:anchor="__RefHeading___Toc5280457_2142443653">
            <w:r>
              <w:rPr>
                <w:webHidden/>
                <w:rStyle w:val="IndexLink"/>
                <w:rtl w:val="true"/>
              </w:rPr>
              <w:t>ترجمه</w:t>
            </w:r>
            <w:r>
              <w:rPr>
                <w:rStyle w:val="IndexLink"/>
                <w:rtl w:val="true"/>
              </w:rPr>
              <w:t>:</w:t>
              <w:tab/>
            </w:r>
            <w:r>
              <w:rPr>
                <w:rStyle w:val="IndexLink"/>
              </w:rPr>
              <w:t>640</w:t>
            </w:r>
          </w:hyperlink>
        </w:p>
        <w:p>
          <w:pPr>
            <w:pStyle w:val="Contents4"/>
            <w:tabs>
              <w:tab w:val="clear" w:pos="8176"/>
              <w:tab w:val="right" w:pos="9026" w:leader="dot"/>
            </w:tabs>
            <w:rPr/>
          </w:pPr>
          <w:hyperlink w:anchor="__RefHeading___Toc528045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641</w:t>
            </w:r>
          </w:hyperlink>
        </w:p>
        <w:p>
          <w:pPr>
            <w:pStyle w:val="Contents3"/>
            <w:tabs>
              <w:tab w:val="clear" w:pos="8459"/>
              <w:tab w:val="right" w:pos="9026" w:leader="dot"/>
            </w:tabs>
            <w:rPr/>
          </w:pPr>
          <w:hyperlink w:anchor="__RefHeading___Toc528046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41</w:t>
            </w:r>
            <w:r>
              <w:rPr>
                <w:rStyle w:val="IndexLink"/>
                <w:rtl w:val="true"/>
              </w:rPr>
              <w:t xml:space="preserve"> </w:t>
            </w:r>
            <w:r>
              <w:rPr>
                <w:rStyle w:val="IndexLink"/>
                <w:rtl w:val="true"/>
              </w:rPr>
              <w:t xml:space="preserve">الی </w:t>
            </w:r>
            <w:r>
              <w:rPr>
                <w:rStyle w:val="IndexLink"/>
              </w:rPr>
              <w:t>43</w:t>
            </w:r>
            <w:r>
              <w:rPr>
                <w:rStyle w:val="IndexLink"/>
                <w:rtl w:val="true"/>
              </w:rPr>
              <w:tab/>
            </w:r>
            <w:r>
              <w:rPr>
                <w:rStyle w:val="IndexLink"/>
              </w:rPr>
              <w:t>645</w:t>
            </w:r>
          </w:hyperlink>
        </w:p>
        <w:p>
          <w:pPr>
            <w:pStyle w:val="Contents4"/>
            <w:tabs>
              <w:tab w:val="clear" w:pos="8176"/>
              <w:tab w:val="right" w:pos="9026" w:leader="dot"/>
            </w:tabs>
            <w:rPr/>
          </w:pPr>
          <w:hyperlink w:anchor="__RefHeading___Toc5280463_2142443653">
            <w:r>
              <w:rPr>
                <w:webHidden/>
                <w:rStyle w:val="IndexLink"/>
                <w:rtl w:val="true"/>
              </w:rPr>
              <w:t>متن</w:t>
            </w:r>
            <w:r>
              <w:rPr>
                <w:rStyle w:val="IndexLink"/>
                <w:rtl w:val="true"/>
              </w:rPr>
              <w:t>:</w:t>
              <w:tab/>
            </w:r>
            <w:r>
              <w:rPr>
                <w:rStyle w:val="IndexLink"/>
              </w:rPr>
              <w:t>645</w:t>
            </w:r>
          </w:hyperlink>
        </w:p>
        <w:p>
          <w:pPr>
            <w:pStyle w:val="Contents4"/>
            <w:tabs>
              <w:tab w:val="clear" w:pos="8176"/>
              <w:tab w:val="right" w:pos="9026" w:leader="dot"/>
            </w:tabs>
            <w:rPr/>
          </w:pPr>
          <w:hyperlink w:anchor="__RefHeading___Toc5280465_2142443653">
            <w:r>
              <w:rPr>
                <w:webHidden/>
                <w:rStyle w:val="IndexLink"/>
                <w:rtl w:val="true"/>
              </w:rPr>
              <w:t>لغات</w:t>
            </w:r>
            <w:r>
              <w:rPr>
                <w:rStyle w:val="IndexLink"/>
                <w:rtl w:val="true"/>
              </w:rPr>
              <w:t>:</w:t>
              <w:tab/>
            </w:r>
            <w:r>
              <w:rPr>
                <w:rStyle w:val="IndexLink"/>
              </w:rPr>
              <w:t>645</w:t>
            </w:r>
          </w:hyperlink>
        </w:p>
        <w:p>
          <w:pPr>
            <w:pStyle w:val="Contents4"/>
            <w:tabs>
              <w:tab w:val="clear" w:pos="8176"/>
              <w:tab w:val="right" w:pos="9026" w:leader="dot"/>
            </w:tabs>
            <w:rPr/>
          </w:pPr>
          <w:hyperlink w:anchor="__RefHeading___Toc5280467_2142443653">
            <w:r>
              <w:rPr>
                <w:webHidden/>
                <w:rStyle w:val="IndexLink"/>
                <w:rtl w:val="true"/>
              </w:rPr>
              <w:t>ترجمه</w:t>
            </w:r>
            <w:r>
              <w:rPr>
                <w:rStyle w:val="IndexLink"/>
                <w:rtl w:val="true"/>
              </w:rPr>
              <w:t>:</w:t>
              <w:tab/>
            </w:r>
            <w:r>
              <w:rPr>
                <w:rStyle w:val="IndexLink"/>
              </w:rPr>
              <w:t>646</w:t>
            </w:r>
          </w:hyperlink>
        </w:p>
        <w:p>
          <w:pPr>
            <w:pStyle w:val="Contents4"/>
            <w:tabs>
              <w:tab w:val="clear" w:pos="8176"/>
              <w:tab w:val="right" w:pos="9026" w:leader="dot"/>
            </w:tabs>
            <w:rPr/>
          </w:pPr>
          <w:hyperlink w:anchor="__RefHeading___Toc528046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647</w:t>
            </w:r>
          </w:hyperlink>
        </w:p>
        <w:p>
          <w:pPr>
            <w:pStyle w:val="Contents3"/>
            <w:tabs>
              <w:tab w:val="clear" w:pos="8459"/>
              <w:tab w:val="right" w:pos="9026" w:leader="dot"/>
            </w:tabs>
            <w:rPr/>
          </w:pPr>
          <w:hyperlink w:anchor="__RefHeading___Toc528047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44</w:t>
            </w:r>
            <w:r>
              <w:rPr>
                <w:rStyle w:val="IndexLink"/>
                <w:rtl w:val="true"/>
              </w:rPr>
              <w:t xml:space="preserve"> </w:t>
            </w:r>
            <w:r>
              <w:rPr>
                <w:rStyle w:val="IndexLink"/>
                <w:rtl w:val="true"/>
              </w:rPr>
              <w:t xml:space="preserve">الی </w:t>
            </w:r>
            <w:r>
              <w:rPr>
                <w:rStyle w:val="IndexLink"/>
              </w:rPr>
              <w:t>45</w:t>
            </w:r>
            <w:r>
              <w:rPr>
                <w:rStyle w:val="IndexLink"/>
                <w:rtl w:val="true"/>
              </w:rPr>
              <w:tab/>
            </w:r>
            <w:r>
              <w:rPr>
                <w:rStyle w:val="IndexLink"/>
              </w:rPr>
              <w:t>650</w:t>
            </w:r>
          </w:hyperlink>
        </w:p>
        <w:p>
          <w:pPr>
            <w:pStyle w:val="Contents4"/>
            <w:tabs>
              <w:tab w:val="clear" w:pos="8176"/>
              <w:tab w:val="right" w:pos="9026" w:leader="dot"/>
            </w:tabs>
            <w:rPr/>
          </w:pPr>
          <w:hyperlink w:anchor="__RefHeading___Toc5280473_2142443653">
            <w:r>
              <w:rPr>
                <w:webHidden/>
                <w:rStyle w:val="IndexLink"/>
                <w:rtl w:val="true"/>
              </w:rPr>
              <w:t>متن</w:t>
            </w:r>
            <w:r>
              <w:rPr>
                <w:rStyle w:val="IndexLink"/>
                <w:rtl w:val="true"/>
              </w:rPr>
              <w:t>:</w:t>
              <w:tab/>
            </w:r>
            <w:r>
              <w:rPr>
                <w:rStyle w:val="IndexLink"/>
              </w:rPr>
              <w:t>650</w:t>
            </w:r>
          </w:hyperlink>
        </w:p>
        <w:p>
          <w:pPr>
            <w:pStyle w:val="Contents4"/>
            <w:tabs>
              <w:tab w:val="clear" w:pos="8176"/>
              <w:tab w:val="right" w:pos="9026" w:leader="dot"/>
            </w:tabs>
            <w:rPr/>
          </w:pPr>
          <w:hyperlink w:anchor="__RefHeading___Toc5280475_2142443653">
            <w:r>
              <w:rPr>
                <w:webHidden/>
                <w:rStyle w:val="IndexLink"/>
                <w:rtl w:val="true"/>
              </w:rPr>
              <w:t>لغات</w:t>
            </w:r>
            <w:r>
              <w:rPr>
                <w:rStyle w:val="IndexLink"/>
                <w:rtl w:val="true"/>
              </w:rPr>
              <w:t>:</w:t>
              <w:tab/>
            </w:r>
            <w:r>
              <w:rPr>
                <w:rStyle w:val="IndexLink"/>
              </w:rPr>
              <w:t>650</w:t>
            </w:r>
          </w:hyperlink>
        </w:p>
        <w:p>
          <w:pPr>
            <w:pStyle w:val="Contents4"/>
            <w:tabs>
              <w:tab w:val="clear" w:pos="8176"/>
              <w:tab w:val="right" w:pos="9026" w:leader="dot"/>
            </w:tabs>
            <w:rPr/>
          </w:pPr>
          <w:hyperlink w:anchor="__RefHeading___Toc5280477_2142443653">
            <w:r>
              <w:rPr>
                <w:webHidden/>
                <w:rStyle w:val="IndexLink"/>
                <w:rtl w:val="true"/>
              </w:rPr>
              <w:t>ترجمه</w:t>
            </w:r>
            <w:r>
              <w:rPr>
                <w:rStyle w:val="IndexLink"/>
                <w:rtl w:val="true"/>
              </w:rPr>
              <w:t>:</w:t>
              <w:tab/>
            </w:r>
            <w:r>
              <w:rPr>
                <w:rStyle w:val="IndexLink"/>
              </w:rPr>
              <w:t>650</w:t>
            </w:r>
          </w:hyperlink>
        </w:p>
        <w:p>
          <w:pPr>
            <w:pStyle w:val="Contents4"/>
            <w:tabs>
              <w:tab w:val="clear" w:pos="8176"/>
              <w:tab w:val="right" w:pos="9026" w:leader="dot"/>
            </w:tabs>
            <w:rPr/>
          </w:pPr>
          <w:hyperlink w:anchor="__RefHeading___Toc528047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651</w:t>
            </w:r>
          </w:hyperlink>
        </w:p>
        <w:p>
          <w:pPr>
            <w:pStyle w:val="Contents3"/>
            <w:tabs>
              <w:tab w:val="clear" w:pos="8459"/>
              <w:tab w:val="right" w:pos="9026" w:leader="dot"/>
            </w:tabs>
            <w:rPr/>
          </w:pPr>
          <w:hyperlink w:anchor="__RefHeading___Toc528048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46</w:t>
            </w:r>
            <w:r>
              <w:rPr>
                <w:rStyle w:val="IndexLink"/>
                <w:rtl w:val="true"/>
              </w:rPr>
              <w:t xml:space="preserve"> </w:t>
            </w:r>
            <w:r>
              <w:rPr>
                <w:rStyle w:val="IndexLink"/>
                <w:rtl w:val="true"/>
              </w:rPr>
              <w:t xml:space="preserve">الی </w:t>
            </w:r>
            <w:r>
              <w:rPr>
                <w:rStyle w:val="IndexLink"/>
              </w:rPr>
              <w:t>47</w:t>
            </w:r>
            <w:r>
              <w:rPr>
                <w:rStyle w:val="IndexLink"/>
                <w:rtl w:val="true"/>
              </w:rPr>
              <w:tab/>
            </w:r>
            <w:r>
              <w:rPr>
                <w:rStyle w:val="IndexLink"/>
              </w:rPr>
              <w:t>655</w:t>
            </w:r>
          </w:hyperlink>
        </w:p>
        <w:p>
          <w:pPr>
            <w:pStyle w:val="Contents4"/>
            <w:tabs>
              <w:tab w:val="clear" w:pos="8176"/>
              <w:tab w:val="right" w:pos="9026" w:leader="dot"/>
            </w:tabs>
            <w:rPr/>
          </w:pPr>
          <w:hyperlink w:anchor="__RefHeading___Toc5280483_2142443653">
            <w:r>
              <w:rPr>
                <w:webHidden/>
                <w:rStyle w:val="IndexLink"/>
                <w:rtl w:val="true"/>
              </w:rPr>
              <w:t>متن</w:t>
            </w:r>
            <w:r>
              <w:rPr>
                <w:rStyle w:val="IndexLink"/>
                <w:rtl w:val="true"/>
              </w:rPr>
              <w:t>:</w:t>
              <w:tab/>
            </w:r>
            <w:r>
              <w:rPr>
                <w:rStyle w:val="IndexLink"/>
              </w:rPr>
              <w:t>655</w:t>
            </w:r>
          </w:hyperlink>
        </w:p>
        <w:p>
          <w:pPr>
            <w:pStyle w:val="Contents4"/>
            <w:tabs>
              <w:tab w:val="clear" w:pos="8176"/>
              <w:tab w:val="right" w:pos="9026" w:leader="dot"/>
            </w:tabs>
            <w:rPr/>
          </w:pPr>
          <w:hyperlink w:anchor="__RefHeading___Toc5280485_2142443653">
            <w:r>
              <w:rPr>
                <w:webHidden/>
                <w:rStyle w:val="IndexLink"/>
                <w:rtl w:val="true"/>
              </w:rPr>
              <w:t>لغات</w:t>
            </w:r>
            <w:r>
              <w:rPr>
                <w:rStyle w:val="IndexLink"/>
                <w:rtl w:val="true"/>
              </w:rPr>
              <w:t>:</w:t>
              <w:tab/>
            </w:r>
            <w:r>
              <w:rPr>
                <w:rStyle w:val="IndexLink"/>
              </w:rPr>
              <w:t>656</w:t>
            </w:r>
          </w:hyperlink>
        </w:p>
        <w:p>
          <w:pPr>
            <w:pStyle w:val="Contents4"/>
            <w:tabs>
              <w:tab w:val="clear" w:pos="8176"/>
              <w:tab w:val="right" w:pos="9026" w:leader="dot"/>
            </w:tabs>
            <w:rPr/>
          </w:pPr>
          <w:hyperlink w:anchor="__RefHeading___Toc5280487_2142443653">
            <w:r>
              <w:rPr>
                <w:webHidden/>
                <w:rStyle w:val="IndexLink"/>
                <w:rtl w:val="true"/>
              </w:rPr>
              <w:t>ترجمه</w:t>
            </w:r>
            <w:r>
              <w:rPr>
                <w:rStyle w:val="IndexLink"/>
                <w:rtl w:val="true"/>
              </w:rPr>
              <w:t>:</w:t>
              <w:tab/>
            </w:r>
            <w:r>
              <w:rPr>
                <w:rStyle w:val="IndexLink"/>
              </w:rPr>
              <w:t>656</w:t>
            </w:r>
          </w:hyperlink>
        </w:p>
        <w:p>
          <w:pPr>
            <w:pStyle w:val="Contents4"/>
            <w:tabs>
              <w:tab w:val="clear" w:pos="8176"/>
              <w:tab w:val="right" w:pos="9026" w:leader="dot"/>
            </w:tabs>
            <w:rPr/>
          </w:pPr>
          <w:hyperlink w:anchor="__RefHeading___Toc528048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656</w:t>
            </w:r>
          </w:hyperlink>
        </w:p>
        <w:p>
          <w:pPr>
            <w:pStyle w:val="Contents3"/>
            <w:tabs>
              <w:tab w:val="clear" w:pos="8459"/>
              <w:tab w:val="right" w:pos="9026" w:leader="dot"/>
            </w:tabs>
            <w:rPr/>
          </w:pPr>
          <w:hyperlink w:anchor="__RefHeading___Toc528049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48</w:t>
            </w:r>
            <w:r>
              <w:rPr>
                <w:rStyle w:val="IndexLink"/>
                <w:rtl w:val="true"/>
              </w:rPr>
              <w:t xml:space="preserve"> </w:t>
            </w:r>
            <w:r>
              <w:rPr>
                <w:rStyle w:val="IndexLink"/>
                <w:rtl w:val="true"/>
              </w:rPr>
              <w:t xml:space="preserve">الی </w:t>
            </w:r>
            <w:r>
              <w:rPr>
                <w:rStyle w:val="IndexLink"/>
              </w:rPr>
              <w:t>50</w:t>
            </w:r>
            <w:r>
              <w:rPr>
                <w:rStyle w:val="IndexLink"/>
                <w:rtl w:val="true"/>
              </w:rPr>
              <w:tab/>
            </w:r>
            <w:r>
              <w:rPr>
                <w:rStyle w:val="IndexLink"/>
              </w:rPr>
              <w:t>657</w:t>
            </w:r>
          </w:hyperlink>
        </w:p>
        <w:p>
          <w:pPr>
            <w:pStyle w:val="Contents4"/>
            <w:tabs>
              <w:tab w:val="clear" w:pos="8176"/>
              <w:tab w:val="right" w:pos="9026" w:leader="dot"/>
            </w:tabs>
            <w:rPr/>
          </w:pPr>
          <w:hyperlink w:anchor="__RefHeading___Toc5280493_2142443653">
            <w:r>
              <w:rPr>
                <w:webHidden/>
                <w:rStyle w:val="IndexLink"/>
                <w:rtl w:val="true"/>
              </w:rPr>
              <w:t>متن</w:t>
            </w:r>
            <w:r>
              <w:rPr>
                <w:rStyle w:val="IndexLink"/>
                <w:rtl w:val="true"/>
              </w:rPr>
              <w:t>:</w:t>
              <w:tab/>
            </w:r>
            <w:r>
              <w:rPr>
                <w:rStyle w:val="IndexLink"/>
              </w:rPr>
              <w:t>657</w:t>
            </w:r>
          </w:hyperlink>
        </w:p>
        <w:p>
          <w:pPr>
            <w:pStyle w:val="Contents4"/>
            <w:tabs>
              <w:tab w:val="clear" w:pos="8176"/>
              <w:tab w:val="right" w:pos="9026" w:leader="dot"/>
            </w:tabs>
            <w:rPr/>
          </w:pPr>
          <w:hyperlink w:anchor="__RefHeading___Toc5280495_2142443653">
            <w:r>
              <w:rPr>
                <w:webHidden/>
                <w:rStyle w:val="IndexLink"/>
                <w:rtl w:val="true"/>
              </w:rPr>
              <w:t>لغات</w:t>
            </w:r>
            <w:r>
              <w:rPr>
                <w:rStyle w:val="IndexLink"/>
                <w:rtl w:val="true"/>
              </w:rPr>
              <w:t>:</w:t>
              <w:tab/>
            </w:r>
            <w:r>
              <w:rPr>
                <w:rStyle w:val="IndexLink"/>
              </w:rPr>
              <w:t>658</w:t>
            </w:r>
          </w:hyperlink>
        </w:p>
        <w:p>
          <w:pPr>
            <w:pStyle w:val="Contents4"/>
            <w:tabs>
              <w:tab w:val="clear" w:pos="8176"/>
              <w:tab w:val="right" w:pos="9026" w:leader="dot"/>
            </w:tabs>
            <w:rPr/>
          </w:pPr>
          <w:hyperlink w:anchor="__RefHeading___Toc5280497_2142443653">
            <w:r>
              <w:rPr>
                <w:webHidden/>
                <w:rStyle w:val="IndexLink"/>
                <w:rtl w:val="true"/>
              </w:rPr>
              <w:t>ترجمه</w:t>
            </w:r>
            <w:r>
              <w:rPr>
                <w:rStyle w:val="IndexLink"/>
                <w:rtl w:val="true"/>
              </w:rPr>
              <w:t>:</w:t>
              <w:tab/>
            </w:r>
            <w:r>
              <w:rPr>
                <w:rStyle w:val="IndexLink"/>
              </w:rPr>
              <w:t>658</w:t>
            </w:r>
          </w:hyperlink>
        </w:p>
        <w:p>
          <w:pPr>
            <w:pStyle w:val="Contents4"/>
            <w:tabs>
              <w:tab w:val="clear" w:pos="8176"/>
              <w:tab w:val="right" w:pos="9026" w:leader="dot"/>
            </w:tabs>
            <w:rPr/>
          </w:pPr>
          <w:hyperlink w:anchor="__RefHeading___Toc528049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659</w:t>
            </w:r>
          </w:hyperlink>
        </w:p>
        <w:p>
          <w:pPr>
            <w:pStyle w:val="Contents3"/>
            <w:tabs>
              <w:tab w:val="clear" w:pos="8459"/>
              <w:tab w:val="right" w:pos="9026" w:leader="dot"/>
            </w:tabs>
            <w:rPr/>
          </w:pPr>
          <w:hyperlink w:anchor="__RefHeading___Toc528050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51</w:t>
            </w:r>
            <w:r>
              <w:rPr>
                <w:rStyle w:val="IndexLink"/>
                <w:rtl w:val="true"/>
              </w:rPr>
              <w:t xml:space="preserve"> </w:t>
            </w:r>
            <w:r>
              <w:rPr>
                <w:rStyle w:val="IndexLink"/>
                <w:rtl w:val="true"/>
              </w:rPr>
              <w:t xml:space="preserve">الی </w:t>
            </w:r>
            <w:r>
              <w:rPr>
                <w:rStyle w:val="IndexLink"/>
              </w:rPr>
              <w:t>54</w:t>
            </w:r>
            <w:r>
              <w:rPr>
                <w:rStyle w:val="IndexLink"/>
                <w:rtl w:val="true"/>
              </w:rPr>
              <w:tab/>
            </w:r>
            <w:r>
              <w:rPr>
                <w:rStyle w:val="IndexLink"/>
              </w:rPr>
              <w:t>660</w:t>
            </w:r>
          </w:hyperlink>
        </w:p>
        <w:p>
          <w:pPr>
            <w:pStyle w:val="Contents4"/>
            <w:tabs>
              <w:tab w:val="clear" w:pos="8176"/>
              <w:tab w:val="right" w:pos="9026" w:leader="dot"/>
            </w:tabs>
            <w:rPr/>
          </w:pPr>
          <w:hyperlink w:anchor="__RefHeading___Toc5280503_2142443653">
            <w:r>
              <w:rPr>
                <w:webHidden/>
                <w:rStyle w:val="IndexLink"/>
                <w:rtl w:val="true"/>
              </w:rPr>
              <w:t>متن</w:t>
            </w:r>
            <w:r>
              <w:rPr>
                <w:rStyle w:val="IndexLink"/>
                <w:rtl w:val="true"/>
              </w:rPr>
              <w:t>:</w:t>
              <w:tab/>
            </w:r>
            <w:r>
              <w:rPr>
                <w:rStyle w:val="IndexLink"/>
              </w:rPr>
              <w:t>660</w:t>
            </w:r>
          </w:hyperlink>
        </w:p>
        <w:p>
          <w:pPr>
            <w:pStyle w:val="Contents4"/>
            <w:tabs>
              <w:tab w:val="clear" w:pos="8176"/>
              <w:tab w:val="right" w:pos="9026" w:leader="dot"/>
            </w:tabs>
            <w:rPr/>
          </w:pPr>
          <w:hyperlink w:anchor="__RefHeading___Toc5280505_2142443653">
            <w:r>
              <w:rPr>
                <w:webHidden/>
                <w:rStyle w:val="IndexLink"/>
                <w:rtl w:val="true"/>
              </w:rPr>
              <w:t>لغات</w:t>
            </w:r>
            <w:r>
              <w:rPr>
                <w:rStyle w:val="IndexLink"/>
                <w:rtl w:val="true"/>
              </w:rPr>
              <w:t>:</w:t>
              <w:tab/>
            </w:r>
            <w:r>
              <w:rPr>
                <w:rStyle w:val="IndexLink"/>
              </w:rPr>
              <w:t>661</w:t>
            </w:r>
          </w:hyperlink>
        </w:p>
        <w:p>
          <w:pPr>
            <w:pStyle w:val="Contents4"/>
            <w:tabs>
              <w:tab w:val="clear" w:pos="8176"/>
              <w:tab w:val="right" w:pos="9026" w:leader="dot"/>
            </w:tabs>
            <w:rPr/>
          </w:pPr>
          <w:hyperlink w:anchor="__RefHeading___Toc5280507_2142443653">
            <w:r>
              <w:rPr>
                <w:webHidden/>
                <w:rStyle w:val="IndexLink"/>
                <w:rtl w:val="true"/>
              </w:rPr>
              <w:t>ترجمه</w:t>
            </w:r>
            <w:r>
              <w:rPr>
                <w:rStyle w:val="IndexLink"/>
                <w:rtl w:val="true"/>
              </w:rPr>
              <w:t>:</w:t>
              <w:tab/>
            </w:r>
            <w:r>
              <w:rPr>
                <w:rStyle w:val="IndexLink"/>
              </w:rPr>
              <w:t>661</w:t>
            </w:r>
          </w:hyperlink>
        </w:p>
        <w:p>
          <w:pPr>
            <w:pStyle w:val="Contents4"/>
            <w:tabs>
              <w:tab w:val="clear" w:pos="8176"/>
              <w:tab w:val="right" w:pos="9026" w:leader="dot"/>
            </w:tabs>
            <w:rPr/>
          </w:pPr>
          <w:hyperlink w:anchor="__RefHeading___Toc528050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662</w:t>
            </w:r>
          </w:hyperlink>
        </w:p>
        <w:p>
          <w:pPr>
            <w:pStyle w:val="Contents3"/>
            <w:tabs>
              <w:tab w:val="clear" w:pos="8459"/>
              <w:tab w:val="right" w:pos="9026" w:leader="dot"/>
            </w:tabs>
            <w:rPr/>
          </w:pPr>
          <w:hyperlink w:anchor="__RefHeading___Toc528051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55</w:t>
            </w:r>
            <w:r>
              <w:rPr>
                <w:rStyle w:val="IndexLink"/>
                <w:rtl w:val="true"/>
              </w:rPr>
              <w:t xml:space="preserve"> </w:t>
            </w:r>
            <w:r>
              <w:rPr>
                <w:rStyle w:val="IndexLink"/>
                <w:rtl w:val="true"/>
              </w:rPr>
              <w:t xml:space="preserve">الی </w:t>
            </w:r>
            <w:r>
              <w:rPr>
                <w:rStyle w:val="IndexLink"/>
              </w:rPr>
              <w:t>56</w:t>
            </w:r>
            <w:r>
              <w:rPr>
                <w:rStyle w:val="IndexLink"/>
                <w:rtl w:val="true"/>
              </w:rPr>
              <w:tab/>
            </w:r>
            <w:r>
              <w:rPr>
                <w:rStyle w:val="IndexLink"/>
              </w:rPr>
              <w:t>666</w:t>
            </w:r>
          </w:hyperlink>
        </w:p>
        <w:p>
          <w:pPr>
            <w:pStyle w:val="Contents4"/>
            <w:tabs>
              <w:tab w:val="clear" w:pos="8176"/>
              <w:tab w:val="right" w:pos="9026" w:leader="dot"/>
            </w:tabs>
            <w:rPr/>
          </w:pPr>
          <w:hyperlink w:anchor="__RefHeading___Toc5280513_2142443653">
            <w:r>
              <w:rPr>
                <w:webHidden/>
                <w:rStyle w:val="IndexLink"/>
                <w:rtl w:val="true"/>
              </w:rPr>
              <w:t>متن</w:t>
            </w:r>
            <w:r>
              <w:rPr>
                <w:rStyle w:val="IndexLink"/>
                <w:rtl w:val="true"/>
              </w:rPr>
              <w:t>:</w:t>
              <w:tab/>
            </w:r>
            <w:r>
              <w:rPr>
                <w:rStyle w:val="IndexLink"/>
              </w:rPr>
              <w:t>666</w:t>
            </w:r>
          </w:hyperlink>
        </w:p>
        <w:p>
          <w:pPr>
            <w:pStyle w:val="Contents4"/>
            <w:tabs>
              <w:tab w:val="clear" w:pos="8176"/>
              <w:tab w:val="right" w:pos="9026" w:leader="dot"/>
            </w:tabs>
            <w:rPr/>
          </w:pPr>
          <w:hyperlink w:anchor="__RefHeading___Toc5280515_2142443653">
            <w:r>
              <w:rPr>
                <w:webHidden/>
                <w:rStyle w:val="IndexLink"/>
                <w:rtl w:val="true"/>
              </w:rPr>
              <w:t>لغات</w:t>
            </w:r>
            <w:r>
              <w:rPr>
                <w:rStyle w:val="IndexLink"/>
                <w:rtl w:val="true"/>
              </w:rPr>
              <w:t>:</w:t>
              <w:tab/>
            </w:r>
            <w:r>
              <w:rPr>
                <w:rStyle w:val="IndexLink"/>
              </w:rPr>
              <w:t>666</w:t>
            </w:r>
          </w:hyperlink>
        </w:p>
        <w:p>
          <w:pPr>
            <w:pStyle w:val="Contents4"/>
            <w:tabs>
              <w:tab w:val="clear" w:pos="8176"/>
              <w:tab w:val="right" w:pos="9026" w:leader="dot"/>
            </w:tabs>
            <w:rPr/>
          </w:pPr>
          <w:hyperlink w:anchor="__RefHeading___Toc5280517_2142443653">
            <w:r>
              <w:rPr>
                <w:webHidden/>
                <w:rStyle w:val="IndexLink"/>
                <w:rtl w:val="true"/>
              </w:rPr>
              <w:t>ترجمه</w:t>
            </w:r>
            <w:r>
              <w:rPr>
                <w:rStyle w:val="IndexLink"/>
                <w:rtl w:val="true"/>
              </w:rPr>
              <w:t>:</w:t>
              <w:tab/>
            </w:r>
            <w:r>
              <w:rPr>
                <w:rStyle w:val="IndexLink"/>
              </w:rPr>
              <w:t>666</w:t>
            </w:r>
          </w:hyperlink>
        </w:p>
        <w:p>
          <w:pPr>
            <w:pStyle w:val="Contents4"/>
            <w:tabs>
              <w:tab w:val="clear" w:pos="8176"/>
              <w:tab w:val="right" w:pos="9026" w:leader="dot"/>
            </w:tabs>
            <w:rPr/>
          </w:pPr>
          <w:hyperlink w:anchor="__RefHeading___Toc528051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666</w:t>
            </w:r>
          </w:hyperlink>
        </w:p>
        <w:p>
          <w:pPr>
            <w:pStyle w:val="Contents3"/>
            <w:tabs>
              <w:tab w:val="clear" w:pos="8459"/>
              <w:tab w:val="right" w:pos="9026" w:leader="dot"/>
            </w:tabs>
            <w:rPr/>
          </w:pPr>
          <w:hyperlink w:anchor="__RefHeading___Toc528052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57</w:t>
            </w:r>
            <w:r>
              <w:rPr>
                <w:rStyle w:val="IndexLink"/>
                <w:rtl w:val="true"/>
              </w:rPr>
              <w:t xml:space="preserve"> </w:t>
            </w:r>
            <w:r>
              <w:rPr>
                <w:rStyle w:val="IndexLink"/>
                <w:rtl w:val="true"/>
              </w:rPr>
              <w:t xml:space="preserve">الی </w:t>
            </w:r>
            <w:r>
              <w:rPr>
                <w:rStyle w:val="IndexLink"/>
              </w:rPr>
              <w:t>63</w:t>
            </w:r>
            <w:r>
              <w:rPr>
                <w:rStyle w:val="IndexLink"/>
                <w:rtl w:val="true"/>
              </w:rPr>
              <w:tab/>
            </w:r>
            <w:r>
              <w:rPr>
                <w:rStyle w:val="IndexLink"/>
              </w:rPr>
              <w:t>675</w:t>
            </w:r>
          </w:hyperlink>
        </w:p>
        <w:p>
          <w:pPr>
            <w:pStyle w:val="Contents4"/>
            <w:tabs>
              <w:tab w:val="clear" w:pos="8176"/>
              <w:tab w:val="right" w:pos="9026" w:leader="dot"/>
            </w:tabs>
            <w:rPr/>
          </w:pPr>
          <w:hyperlink w:anchor="__RefHeading___Toc5280523_2142443653">
            <w:r>
              <w:rPr>
                <w:webHidden/>
                <w:rStyle w:val="IndexLink"/>
                <w:rtl w:val="true"/>
              </w:rPr>
              <w:t>متن</w:t>
            </w:r>
            <w:r>
              <w:rPr>
                <w:rStyle w:val="IndexLink"/>
                <w:rtl w:val="true"/>
              </w:rPr>
              <w:t>:</w:t>
              <w:tab/>
            </w:r>
            <w:r>
              <w:rPr>
                <w:rStyle w:val="IndexLink"/>
              </w:rPr>
              <w:t>675</w:t>
            </w:r>
          </w:hyperlink>
        </w:p>
        <w:p>
          <w:pPr>
            <w:pStyle w:val="Contents4"/>
            <w:tabs>
              <w:tab w:val="clear" w:pos="8176"/>
              <w:tab w:val="right" w:pos="9026" w:leader="dot"/>
            </w:tabs>
            <w:rPr/>
          </w:pPr>
          <w:hyperlink w:anchor="__RefHeading___Toc5280525_2142443653">
            <w:r>
              <w:rPr>
                <w:webHidden/>
                <w:rStyle w:val="IndexLink"/>
                <w:rtl w:val="true"/>
              </w:rPr>
              <w:t>لغات</w:t>
            </w:r>
            <w:r>
              <w:rPr>
                <w:rStyle w:val="IndexLink"/>
                <w:rtl w:val="true"/>
              </w:rPr>
              <w:t>:</w:t>
              <w:tab/>
            </w:r>
            <w:r>
              <w:rPr>
                <w:rStyle w:val="IndexLink"/>
              </w:rPr>
              <w:t>676</w:t>
            </w:r>
          </w:hyperlink>
        </w:p>
        <w:p>
          <w:pPr>
            <w:pStyle w:val="Contents4"/>
            <w:tabs>
              <w:tab w:val="clear" w:pos="8176"/>
              <w:tab w:val="right" w:pos="9026" w:leader="dot"/>
            </w:tabs>
            <w:rPr/>
          </w:pPr>
          <w:hyperlink w:anchor="__RefHeading___Toc5280527_2142443653">
            <w:r>
              <w:rPr>
                <w:webHidden/>
                <w:rStyle w:val="IndexLink"/>
                <w:rtl w:val="true"/>
              </w:rPr>
              <w:t>ترجمه</w:t>
            </w:r>
            <w:r>
              <w:rPr>
                <w:rStyle w:val="IndexLink"/>
                <w:rtl w:val="true"/>
              </w:rPr>
              <w:t>:</w:t>
              <w:tab/>
            </w:r>
            <w:r>
              <w:rPr>
                <w:rStyle w:val="IndexLink"/>
              </w:rPr>
              <w:t>676</w:t>
            </w:r>
          </w:hyperlink>
        </w:p>
        <w:p>
          <w:pPr>
            <w:pStyle w:val="Contents4"/>
            <w:tabs>
              <w:tab w:val="clear" w:pos="8176"/>
              <w:tab w:val="right" w:pos="9026" w:leader="dot"/>
            </w:tabs>
            <w:rPr/>
          </w:pPr>
          <w:hyperlink w:anchor="__RefHeading___Toc528052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677</w:t>
            </w:r>
          </w:hyperlink>
        </w:p>
        <w:p>
          <w:pPr>
            <w:pStyle w:val="Contents3"/>
            <w:tabs>
              <w:tab w:val="clear" w:pos="8459"/>
              <w:tab w:val="right" w:pos="9026" w:leader="dot"/>
            </w:tabs>
            <w:rPr/>
          </w:pPr>
          <w:hyperlink w:anchor="__RefHeading___Toc528053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64</w:t>
            </w:r>
            <w:r>
              <w:rPr>
                <w:rStyle w:val="IndexLink"/>
                <w:rtl w:val="true"/>
              </w:rPr>
              <w:t xml:space="preserve"> </w:t>
            </w:r>
            <w:r>
              <w:rPr>
                <w:rStyle w:val="IndexLink"/>
                <w:rtl w:val="true"/>
              </w:rPr>
              <w:t xml:space="preserve">الی </w:t>
            </w:r>
            <w:r>
              <w:rPr>
                <w:rStyle w:val="IndexLink"/>
              </w:rPr>
              <w:t>66</w:t>
            </w:r>
            <w:r>
              <w:rPr>
                <w:rStyle w:val="IndexLink"/>
                <w:rtl w:val="true"/>
              </w:rPr>
              <w:tab/>
            </w:r>
            <w:r>
              <w:rPr>
                <w:rStyle w:val="IndexLink"/>
              </w:rPr>
              <w:t>679</w:t>
            </w:r>
          </w:hyperlink>
        </w:p>
        <w:p>
          <w:pPr>
            <w:pStyle w:val="Contents4"/>
            <w:tabs>
              <w:tab w:val="clear" w:pos="8176"/>
              <w:tab w:val="right" w:pos="9026" w:leader="dot"/>
            </w:tabs>
            <w:rPr/>
          </w:pPr>
          <w:hyperlink w:anchor="__RefHeading___Toc5280533_2142443653">
            <w:r>
              <w:rPr>
                <w:webHidden/>
                <w:rStyle w:val="IndexLink"/>
                <w:rtl w:val="true"/>
              </w:rPr>
              <w:t>متن</w:t>
            </w:r>
            <w:r>
              <w:rPr>
                <w:rStyle w:val="IndexLink"/>
                <w:rtl w:val="true"/>
              </w:rPr>
              <w:t>:</w:t>
              <w:tab/>
            </w:r>
            <w:r>
              <w:rPr>
                <w:rStyle w:val="IndexLink"/>
              </w:rPr>
              <w:t>679</w:t>
            </w:r>
          </w:hyperlink>
        </w:p>
        <w:p>
          <w:pPr>
            <w:pStyle w:val="Contents4"/>
            <w:tabs>
              <w:tab w:val="clear" w:pos="8176"/>
              <w:tab w:val="right" w:pos="9026" w:leader="dot"/>
            </w:tabs>
            <w:rPr/>
          </w:pPr>
          <w:hyperlink w:anchor="__RefHeading___Toc5280535_2142443653">
            <w:r>
              <w:rPr>
                <w:webHidden/>
                <w:rStyle w:val="IndexLink"/>
                <w:rtl w:val="true"/>
              </w:rPr>
              <w:t>لغات</w:t>
            </w:r>
            <w:r>
              <w:rPr>
                <w:rStyle w:val="IndexLink"/>
                <w:rtl w:val="true"/>
              </w:rPr>
              <w:t>:</w:t>
              <w:tab/>
            </w:r>
            <w:r>
              <w:rPr>
                <w:rStyle w:val="IndexLink"/>
              </w:rPr>
              <w:t>679</w:t>
            </w:r>
          </w:hyperlink>
        </w:p>
        <w:p>
          <w:pPr>
            <w:pStyle w:val="Contents4"/>
            <w:tabs>
              <w:tab w:val="clear" w:pos="8176"/>
              <w:tab w:val="right" w:pos="9026" w:leader="dot"/>
            </w:tabs>
            <w:rPr/>
          </w:pPr>
          <w:hyperlink w:anchor="__RefHeading___Toc5280537_2142443653">
            <w:r>
              <w:rPr>
                <w:webHidden/>
                <w:rStyle w:val="IndexLink"/>
                <w:rtl w:val="true"/>
              </w:rPr>
              <w:t>ترجمه</w:t>
            </w:r>
            <w:r>
              <w:rPr>
                <w:rStyle w:val="IndexLink"/>
                <w:rtl w:val="true"/>
              </w:rPr>
              <w:t>:</w:t>
              <w:tab/>
            </w:r>
            <w:r>
              <w:rPr>
                <w:rStyle w:val="IndexLink"/>
              </w:rPr>
              <w:t>679</w:t>
            </w:r>
          </w:hyperlink>
        </w:p>
        <w:p>
          <w:pPr>
            <w:pStyle w:val="Contents4"/>
            <w:tabs>
              <w:tab w:val="clear" w:pos="8176"/>
              <w:tab w:val="right" w:pos="9026" w:leader="dot"/>
            </w:tabs>
            <w:rPr/>
          </w:pPr>
          <w:hyperlink w:anchor="__RefHeading___Toc528053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680</w:t>
            </w:r>
          </w:hyperlink>
        </w:p>
        <w:p>
          <w:pPr>
            <w:pStyle w:val="Contents3"/>
            <w:tabs>
              <w:tab w:val="clear" w:pos="8459"/>
              <w:tab w:val="right" w:pos="9026" w:leader="dot"/>
            </w:tabs>
            <w:rPr/>
          </w:pPr>
          <w:hyperlink w:anchor="__RefHeading___Toc528054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آیه‌ی </w:t>
            </w:r>
            <w:r>
              <w:rPr>
                <w:rStyle w:val="IndexLink"/>
              </w:rPr>
              <w:t>67</w:t>
            </w:r>
            <w:r>
              <w:rPr>
                <w:rStyle w:val="IndexLink"/>
                <w:rtl w:val="true"/>
              </w:rPr>
              <w:tab/>
            </w:r>
            <w:r>
              <w:rPr>
                <w:rStyle w:val="IndexLink"/>
              </w:rPr>
              <w:t>684</w:t>
            </w:r>
          </w:hyperlink>
        </w:p>
        <w:p>
          <w:pPr>
            <w:pStyle w:val="Contents4"/>
            <w:tabs>
              <w:tab w:val="clear" w:pos="8176"/>
              <w:tab w:val="right" w:pos="9026" w:leader="dot"/>
            </w:tabs>
            <w:rPr/>
          </w:pPr>
          <w:hyperlink w:anchor="__RefHeading___Toc5280543_2142443653">
            <w:r>
              <w:rPr>
                <w:webHidden/>
                <w:rStyle w:val="IndexLink"/>
                <w:rtl w:val="true"/>
              </w:rPr>
              <w:t>متن</w:t>
            </w:r>
            <w:r>
              <w:rPr>
                <w:rStyle w:val="IndexLink"/>
                <w:rtl w:val="true"/>
              </w:rPr>
              <w:t>:</w:t>
              <w:tab/>
            </w:r>
            <w:r>
              <w:rPr>
                <w:rStyle w:val="IndexLink"/>
              </w:rPr>
              <w:t>684</w:t>
            </w:r>
          </w:hyperlink>
        </w:p>
        <w:p>
          <w:pPr>
            <w:pStyle w:val="Contents4"/>
            <w:tabs>
              <w:tab w:val="clear" w:pos="8176"/>
              <w:tab w:val="right" w:pos="9026" w:leader="dot"/>
            </w:tabs>
            <w:rPr/>
          </w:pPr>
          <w:hyperlink w:anchor="__RefHeading___Toc5280545_2142443653">
            <w:r>
              <w:rPr>
                <w:webHidden/>
                <w:rStyle w:val="IndexLink"/>
                <w:rtl w:val="true"/>
              </w:rPr>
              <w:t>لغات</w:t>
            </w:r>
            <w:r>
              <w:rPr>
                <w:rStyle w:val="IndexLink"/>
                <w:rtl w:val="true"/>
              </w:rPr>
              <w:t>:</w:t>
              <w:tab/>
            </w:r>
            <w:r>
              <w:rPr>
                <w:rStyle w:val="IndexLink"/>
              </w:rPr>
              <w:t>684</w:t>
            </w:r>
          </w:hyperlink>
        </w:p>
        <w:p>
          <w:pPr>
            <w:pStyle w:val="Contents4"/>
            <w:tabs>
              <w:tab w:val="clear" w:pos="8176"/>
              <w:tab w:val="right" w:pos="9026" w:leader="dot"/>
            </w:tabs>
            <w:rPr/>
          </w:pPr>
          <w:hyperlink w:anchor="__RefHeading___Toc5280547_2142443653">
            <w:r>
              <w:rPr>
                <w:webHidden/>
                <w:rStyle w:val="IndexLink"/>
                <w:rtl w:val="true"/>
              </w:rPr>
              <w:t>ترجمه</w:t>
            </w:r>
            <w:r>
              <w:rPr>
                <w:rStyle w:val="IndexLink"/>
                <w:rtl w:val="true"/>
              </w:rPr>
              <w:t>:</w:t>
              <w:tab/>
            </w:r>
            <w:r>
              <w:rPr>
                <w:rStyle w:val="IndexLink"/>
              </w:rPr>
              <w:t>684</w:t>
            </w:r>
          </w:hyperlink>
        </w:p>
        <w:p>
          <w:pPr>
            <w:pStyle w:val="Contents4"/>
            <w:tabs>
              <w:tab w:val="clear" w:pos="8176"/>
              <w:tab w:val="right" w:pos="9026" w:leader="dot"/>
            </w:tabs>
            <w:rPr/>
          </w:pPr>
          <w:hyperlink w:anchor="__RefHeading___Toc528054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685</w:t>
            </w:r>
          </w:hyperlink>
        </w:p>
        <w:p>
          <w:pPr>
            <w:pStyle w:val="Contents3"/>
            <w:tabs>
              <w:tab w:val="clear" w:pos="8459"/>
              <w:tab w:val="right" w:pos="9026" w:leader="dot"/>
            </w:tabs>
            <w:rPr/>
          </w:pPr>
          <w:hyperlink w:anchor="__RefHeading___Toc528055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68</w:t>
            </w:r>
            <w:r>
              <w:rPr>
                <w:rStyle w:val="IndexLink"/>
                <w:rtl w:val="true"/>
              </w:rPr>
              <w:t xml:space="preserve"> </w:t>
            </w:r>
            <w:r>
              <w:rPr>
                <w:rStyle w:val="IndexLink"/>
                <w:rtl w:val="true"/>
              </w:rPr>
              <w:t xml:space="preserve">الی </w:t>
            </w:r>
            <w:r>
              <w:rPr>
                <w:rStyle w:val="IndexLink"/>
              </w:rPr>
              <w:t>71</w:t>
            </w:r>
            <w:r>
              <w:rPr>
                <w:rStyle w:val="IndexLink"/>
                <w:rtl w:val="true"/>
              </w:rPr>
              <w:tab/>
            </w:r>
            <w:r>
              <w:rPr>
                <w:rStyle w:val="IndexLink"/>
              </w:rPr>
              <w:t>687</w:t>
            </w:r>
          </w:hyperlink>
        </w:p>
        <w:p>
          <w:pPr>
            <w:pStyle w:val="Contents4"/>
            <w:tabs>
              <w:tab w:val="clear" w:pos="8176"/>
              <w:tab w:val="right" w:pos="9026" w:leader="dot"/>
            </w:tabs>
            <w:rPr/>
          </w:pPr>
          <w:hyperlink w:anchor="__RefHeading___Toc5280553_2142443653">
            <w:r>
              <w:rPr>
                <w:webHidden/>
                <w:rStyle w:val="IndexLink"/>
                <w:rtl w:val="true"/>
              </w:rPr>
              <w:t>متن</w:t>
            </w:r>
            <w:r>
              <w:rPr>
                <w:rStyle w:val="IndexLink"/>
                <w:rtl w:val="true"/>
              </w:rPr>
              <w:t>:</w:t>
              <w:tab/>
            </w:r>
            <w:r>
              <w:rPr>
                <w:rStyle w:val="IndexLink"/>
              </w:rPr>
              <w:t>687</w:t>
            </w:r>
          </w:hyperlink>
        </w:p>
        <w:p>
          <w:pPr>
            <w:pStyle w:val="Contents4"/>
            <w:tabs>
              <w:tab w:val="clear" w:pos="8176"/>
              <w:tab w:val="right" w:pos="9026" w:leader="dot"/>
            </w:tabs>
            <w:rPr/>
          </w:pPr>
          <w:hyperlink w:anchor="__RefHeading___Toc5280555_2142443653">
            <w:r>
              <w:rPr>
                <w:webHidden/>
                <w:rStyle w:val="IndexLink"/>
                <w:rtl w:val="true"/>
              </w:rPr>
              <w:t>لغات</w:t>
            </w:r>
            <w:r>
              <w:rPr>
                <w:rStyle w:val="IndexLink"/>
                <w:rtl w:val="true"/>
              </w:rPr>
              <w:t>:</w:t>
              <w:tab/>
            </w:r>
            <w:r>
              <w:rPr>
                <w:rStyle w:val="IndexLink"/>
              </w:rPr>
              <w:t>688</w:t>
            </w:r>
          </w:hyperlink>
        </w:p>
        <w:p>
          <w:pPr>
            <w:pStyle w:val="Contents4"/>
            <w:tabs>
              <w:tab w:val="clear" w:pos="8176"/>
              <w:tab w:val="right" w:pos="9026" w:leader="dot"/>
            </w:tabs>
            <w:rPr/>
          </w:pPr>
          <w:hyperlink w:anchor="__RefHeading___Toc5280557_2142443653">
            <w:r>
              <w:rPr>
                <w:webHidden/>
                <w:rStyle w:val="IndexLink"/>
                <w:rtl w:val="true"/>
              </w:rPr>
              <w:t>ترجمه</w:t>
            </w:r>
            <w:r>
              <w:rPr>
                <w:rStyle w:val="IndexLink"/>
                <w:rtl w:val="true"/>
              </w:rPr>
              <w:t>:</w:t>
              <w:tab/>
            </w:r>
            <w:r>
              <w:rPr>
                <w:rStyle w:val="IndexLink"/>
              </w:rPr>
              <w:t>688</w:t>
            </w:r>
          </w:hyperlink>
        </w:p>
        <w:p>
          <w:pPr>
            <w:pStyle w:val="Contents4"/>
            <w:tabs>
              <w:tab w:val="clear" w:pos="8176"/>
              <w:tab w:val="right" w:pos="9026" w:leader="dot"/>
            </w:tabs>
            <w:rPr/>
          </w:pPr>
          <w:hyperlink w:anchor="__RefHeading___Toc528055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689</w:t>
            </w:r>
          </w:hyperlink>
        </w:p>
        <w:p>
          <w:pPr>
            <w:pStyle w:val="Contents3"/>
            <w:tabs>
              <w:tab w:val="clear" w:pos="8459"/>
              <w:tab w:val="right" w:pos="9026" w:leader="dot"/>
            </w:tabs>
            <w:rPr/>
          </w:pPr>
          <w:hyperlink w:anchor="__RefHeading___Toc528056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72</w:t>
            </w:r>
            <w:r>
              <w:rPr>
                <w:rStyle w:val="IndexLink"/>
                <w:rtl w:val="true"/>
              </w:rPr>
              <w:t xml:space="preserve"> </w:t>
            </w:r>
            <w:r>
              <w:rPr>
                <w:rStyle w:val="IndexLink"/>
                <w:rtl w:val="true"/>
              </w:rPr>
              <w:t xml:space="preserve">الی </w:t>
            </w:r>
            <w:r>
              <w:rPr>
                <w:rStyle w:val="IndexLink"/>
              </w:rPr>
              <w:t>77</w:t>
            </w:r>
            <w:r>
              <w:rPr>
                <w:rStyle w:val="IndexLink"/>
                <w:rtl w:val="true"/>
              </w:rPr>
              <w:tab/>
            </w:r>
            <w:r>
              <w:rPr>
                <w:rStyle w:val="IndexLink"/>
              </w:rPr>
              <w:t>690</w:t>
            </w:r>
          </w:hyperlink>
        </w:p>
        <w:p>
          <w:pPr>
            <w:pStyle w:val="Contents4"/>
            <w:tabs>
              <w:tab w:val="clear" w:pos="8176"/>
              <w:tab w:val="right" w:pos="9026" w:leader="dot"/>
            </w:tabs>
            <w:rPr/>
          </w:pPr>
          <w:hyperlink w:anchor="__RefHeading___Toc5280563_2142443653">
            <w:r>
              <w:rPr>
                <w:webHidden/>
                <w:rStyle w:val="IndexLink"/>
                <w:rtl w:val="true"/>
              </w:rPr>
              <w:t>متن</w:t>
            </w:r>
            <w:r>
              <w:rPr>
                <w:rStyle w:val="IndexLink"/>
                <w:rtl w:val="true"/>
              </w:rPr>
              <w:t>:</w:t>
              <w:tab/>
            </w:r>
            <w:r>
              <w:rPr>
                <w:rStyle w:val="IndexLink"/>
              </w:rPr>
              <w:t>690</w:t>
            </w:r>
          </w:hyperlink>
        </w:p>
        <w:p>
          <w:pPr>
            <w:pStyle w:val="Contents4"/>
            <w:tabs>
              <w:tab w:val="clear" w:pos="8176"/>
              <w:tab w:val="right" w:pos="9026" w:leader="dot"/>
            </w:tabs>
            <w:rPr/>
          </w:pPr>
          <w:hyperlink w:anchor="__RefHeading___Toc5280565_2142443653">
            <w:r>
              <w:rPr>
                <w:webHidden/>
                <w:rStyle w:val="IndexLink"/>
                <w:rtl w:val="true"/>
              </w:rPr>
              <w:t>لغات</w:t>
            </w:r>
            <w:r>
              <w:rPr>
                <w:rStyle w:val="IndexLink"/>
                <w:rtl w:val="true"/>
              </w:rPr>
              <w:t>:</w:t>
              <w:tab/>
            </w:r>
            <w:r>
              <w:rPr>
                <w:rStyle w:val="IndexLink"/>
              </w:rPr>
              <w:t>690</w:t>
            </w:r>
          </w:hyperlink>
        </w:p>
        <w:p>
          <w:pPr>
            <w:pStyle w:val="Contents4"/>
            <w:tabs>
              <w:tab w:val="clear" w:pos="8176"/>
              <w:tab w:val="right" w:pos="9026" w:leader="dot"/>
            </w:tabs>
            <w:rPr/>
          </w:pPr>
          <w:hyperlink w:anchor="__RefHeading___Toc5280567_2142443653">
            <w:r>
              <w:rPr>
                <w:webHidden/>
                <w:rStyle w:val="IndexLink"/>
                <w:rtl w:val="true"/>
              </w:rPr>
              <w:t>ترجمه</w:t>
            </w:r>
            <w:r>
              <w:rPr>
                <w:rStyle w:val="IndexLink"/>
                <w:rtl w:val="true"/>
              </w:rPr>
              <w:t>:</w:t>
              <w:tab/>
            </w:r>
            <w:r>
              <w:rPr>
                <w:rStyle w:val="IndexLink"/>
              </w:rPr>
              <w:t>691</w:t>
            </w:r>
          </w:hyperlink>
        </w:p>
        <w:p>
          <w:pPr>
            <w:pStyle w:val="Contents4"/>
            <w:tabs>
              <w:tab w:val="clear" w:pos="8176"/>
              <w:tab w:val="right" w:pos="9026" w:leader="dot"/>
            </w:tabs>
            <w:rPr/>
          </w:pPr>
          <w:hyperlink w:anchor="__RefHeading___Toc528056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692</w:t>
            </w:r>
          </w:hyperlink>
        </w:p>
        <w:p>
          <w:pPr>
            <w:pStyle w:val="Contents3"/>
            <w:tabs>
              <w:tab w:val="clear" w:pos="8459"/>
              <w:tab w:val="right" w:pos="9026" w:leader="dot"/>
            </w:tabs>
            <w:rPr/>
          </w:pPr>
          <w:hyperlink w:anchor="__RefHeading___Toc528057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78</w:t>
            </w:r>
            <w:r>
              <w:rPr>
                <w:rStyle w:val="IndexLink"/>
                <w:rtl w:val="true"/>
              </w:rPr>
              <w:t xml:space="preserve"> </w:t>
            </w:r>
            <w:r>
              <w:rPr>
                <w:rStyle w:val="IndexLink"/>
                <w:rtl w:val="true"/>
              </w:rPr>
              <w:t xml:space="preserve">الی </w:t>
            </w:r>
            <w:r>
              <w:rPr>
                <w:rStyle w:val="IndexLink"/>
              </w:rPr>
              <w:t>81</w:t>
            </w:r>
            <w:r>
              <w:rPr>
                <w:rStyle w:val="IndexLink"/>
                <w:rtl w:val="true"/>
              </w:rPr>
              <w:tab/>
            </w:r>
            <w:r>
              <w:rPr>
                <w:rStyle w:val="IndexLink"/>
              </w:rPr>
              <w:t>694</w:t>
            </w:r>
          </w:hyperlink>
        </w:p>
        <w:p>
          <w:pPr>
            <w:pStyle w:val="Contents4"/>
            <w:tabs>
              <w:tab w:val="clear" w:pos="8176"/>
              <w:tab w:val="right" w:pos="9026" w:leader="dot"/>
            </w:tabs>
            <w:rPr/>
          </w:pPr>
          <w:hyperlink w:anchor="__RefHeading___Toc5280573_2142443653">
            <w:r>
              <w:rPr>
                <w:webHidden/>
                <w:rStyle w:val="IndexLink"/>
                <w:rtl w:val="true"/>
              </w:rPr>
              <w:t>متن</w:t>
            </w:r>
            <w:r>
              <w:rPr>
                <w:rStyle w:val="IndexLink"/>
                <w:rtl w:val="true"/>
              </w:rPr>
              <w:t>:</w:t>
              <w:tab/>
            </w:r>
            <w:r>
              <w:rPr>
                <w:rStyle w:val="IndexLink"/>
              </w:rPr>
              <w:t>694</w:t>
            </w:r>
          </w:hyperlink>
        </w:p>
        <w:p>
          <w:pPr>
            <w:pStyle w:val="Contents4"/>
            <w:tabs>
              <w:tab w:val="clear" w:pos="8176"/>
              <w:tab w:val="right" w:pos="9026" w:leader="dot"/>
            </w:tabs>
            <w:rPr/>
          </w:pPr>
          <w:hyperlink w:anchor="__RefHeading___Toc5280575_2142443653">
            <w:r>
              <w:rPr>
                <w:webHidden/>
                <w:rStyle w:val="IndexLink"/>
                <w:rtl w:val="true"/>
              </w:rPr>
              <w:t>لغات</w:t>
            </w:r>
            <w:r>
              <w:rPr>
                <w:rStyle w:val="IndexLink"/>
                <w:rtl w:val="true"/>
              </w:rPr>
              <w:t>:</w:t>
              <w:tab/>
            </w:r>
            <w:r>
              <w:rPr>
                <w:rStyle w:val="IndexLink"/>
              </w:rPr>
              <w:t>695</w:t>
            </w:r>
          </w:hyperlink>
        </w:p>
        <w:p>
          <w:pPr>
            <w:pStyle w:val="Contents4"/>
            <w:tabs>
              <w:tab w:val="clear" w:pos="8176"/>
              <w:tab w:val="right" w:pos="9026" w:leader="dot"/>
            </w:tabs>
            <w:rPr/>
          </w:pPr>
          <w:hyperlink w:anchor="__RefHeading___Toc5280577_2142443653">
            <w:r>
              <w:rPr>
                <w:webHidden/>
                <w:rStyle w:val="IndexLink"/>
                <w:rtl w:val="true"/>
              </w:rPr>
              <w:t>ترجمه</w:t>
            </w:r>
            <w:r>
              <w:rPr>
                <w:rStyle w:val="IndexLink"/>
                <w:rtl w:val="true"/>
              </w:rPr>
              <w:t>:</w:t>
              <w:tab/>
            </w:r>
            <w:r>
              <w:rPr>
                <w:rStyle w:val="IndexLink"/>
              </w:rPr>
              <w:t>695</w:t>
            </w:r>
          </w:hyperlink>
        </w:p>
        <w:p>
          <w:pPr>
            <w:pStyle w:val="Contents4"/>
            <w:tabs>
              <w:tab w:val="clear" w:pos="8176"/>
              <w:tab w:val="right" w:pos="9026" w:leader="dot"/>
            </w:tabs>
            <w:rPr/>
          </w:pPr>
          <w:hyperlink w:anchor="__RefHeading___Toc528057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695</w:t>
            </w:r>
          </w:hyperlink>
        </w:p>
        <w:p>
          <w:pPr>
            <w:pStyle w:val="Contents3"/>
            <w:tabs>
              <w:tab w:val="clear" w:pos="8459"/>
              <w:tab w:val="right" w:pos="9026" w:leader="dot"/>
            </w:tabs>
            <w:rPr/>
          </w:pPr>
          <w:hyperlink w:anchor="__RefHeading___Toc528058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82</w:t>
            </w:r>
            <w:r>
              <w:rPr>
                <w:rStyle w:val="IndexLink"/>
                <w:rtl w:val="true"/>
              </w:rPr>
              <w:t xml:space="preserve"> </w:t>
            </w:r>
            <w:r>
              <w:rPr>
                <w:rStyle w:val="IndexLink"/>
                <w:rtl w:val="true"/>
              </w:rPr>
              <w:t xml:space="preserve">الی </w:t>
            </w:r>
            <w:r>
              <w:rPr>
                <w:rStyle w:val="IndexLink"/>
              </w:rPr>
              <w:t>86</w:t>
            </w:r>
            <w:r>
              <w:rPr>
                <w:rStyle w:val="IndexLink"/>
                <w:rtl w:val="true"/>
              </w:rPr>
              <w:tab/>
            </w:r>
            <w:r>
              <w:rPr>
                <w:rStyle w:val="IndexLink"/>
              </w:rPr>
              <w:t>698</w:t>
            </w:r>
          </w:hyperlink>
        </w:p>
        <w:p>
          <w:pPr>
            <w:pStyle w:val="Contents4"/>
            <w:tabs>
              <w:tab w:val="clear" w:pos="8176"/>
              <w:tab w:val="right" w:pos="9026" w:leader="dot"/>
            </w:tabs>
            <w:rPr/>
          </w:pPr>
          <w:hyperlink w:anchor="__RefHeading___Toc5280583_2142443653">
            <w:r>
              <w:rPr>
                <w:webHidden/>
                <w:rStyle w:val="IndexLink"/>
                <w:rtl w:val="true"/>
              </w:rPr>
              <w:t>متن</w:t>
            </w:r>
            <w:r>
              <w:rPr>
                <w:rStyle w:val="IndexLink"/>
                <w:rtl w:val="true"/>
              </w:rPr>
              <w:t>:</w:t>
              <w:tab/>
            </w:r>
            <w:r>
              <w:rPr>
                <w:rStyle w:val="IndexLink"/>
              </w:rPr>
              <w:t>698</w:t>
            </w:r>
          </w:hyperlink>
        </w:p>
        <w:p>
          <w:pPr>
            <w:pStyle w:val="Contents4"/>
            <w:tabs>
              <w:tab w:val="clear" w:pos="8176"/>
              <w:tab w:val="right" w:pos="9026" w:leader="dot"/>
            </w:tabs>
            <w:rPr/>
          </w:pPr>
          <w:hyperlink w:anchor="__RefHeading___Toc5280585_2142443653">
            <w:r>
              <w:rPr>
                <w:webHidden/>
                <w:rStyle w:val="IndexLink"/>
                <w:rtl w:val="true"/>
              </w:rPr>
              <w:t>لغات</w:t>
            </w:r>
            <w:r>
              <w:rPr>
                <w:rStyle w:val="IndexLink"/>
                <w:rtl w:val="true"/>
              </w:rPr>
              <w:t>:</w:t>
              <w:tab/>
            </w:r>
            <w:r>
              <w:rPr>
                <w:rStyle w:val="IndexLink"/>
              </w:rPr>
              <w:t>699</w:t>
            </w:r>
          </w:hyperlink>
        </w:p>
        <w:p>
          <w:pPr>
            <w:pStyle w:val="Contents4"/>
            <w:tabs>
              <w:tab w:val="clear" w:pos="8176"/>
              <w:tab w:val="right" w:pos="9026" w:leader="dot"/>
            </w:tabs>
            <w:rPr/>
          </w:pPr>
          <w:hyperlink w:anchor="__RefHeading___Toc5280587_2142443653">
            <w:r>
              <w:rPr>
                <w:webHidden/>
                <w:rStyle w:val="IndexLink"/>
                <w:rtl w:val="true"/>
              </w:rPr>
              <w:t>ترجمه</w:t>
            </w:r>
            <w:r>
              <w:rPr>
                <w:rStyle w:val="IndexLink"/>
                <w:rtl w:val="true"/>
              </w:rPr>
              <w:t>:</w:t>
              <w:tab/>
            </w:r>
            <w:r>
              <w:rPr>
                <w:rStyle w:val="IndexLink"/>
              </w:rPr>
              <w:t>699</w:t>
            </w:r>
          </w:hyperlink>
        </w:p>
        <w:p>
          <w:pPr>
            <w:pStyle w:val="Contents4"/>
            <w:tabs>
              <w:tab w:val="clear" w:pos="8176"/>
              <w:tab w:val="right" w:pos="9026" w:leader="dot"/>
            </w:tabs>
            <w:rPr/>
          </w:pPr>
          <w:hyperlink w:anchor="__RefHeading___Toc528058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700</w:t>
            </w:r>
          </w:hyperlink>
        </w:p>
        <w:p>
          <w:pPr>
            <w:pStyle w:val="Contents3"/>
            <w:tabs>
              <w:tab w:val="clear" w:pos="8459"/>
              <w:tab w:val="right" w:pos="9026" w:leader="dot"/>
            </w:tabs>
            <w:rPr/>
          </w:pPr>
          <w:hyperlink w:anchor="__RefHeading___Toc528059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87</w:t>
            </w:r>
            <w:r>
              <w:rPr>
                <w:rStyle w:val="IndexLink"/>
                <w:rtl w:val="true"/>
              </w:rPr>
              <w:t xml:space="preserve"> </w:t>
            </w:r>
            <w:r>
              <w:rPr>
                <w:rStyle w:val="IndexLink"/>
                <w:rtl w:val="true"/>
              </w:rPr>
              <w:t xml:space="preserve">الی </w:t>
            </w:r>
            <w:r>
              <w:rPr>
                <w:rStyle w:val="IndexLink"/>
              </w:rPr>
              <w:t>89</w:t>
            </w:r>
            <w:r>
              <w:rPr>
                <w:rStyle w:val="IndexLink"/>
                <w:rtl w:val="true"/>
              </w:rPr>
              <w:tab/>
            </w:r>
            <w:r>
              <w:rPr>
                <w:rStyle w:val="IndexLink"/>
              </w:rPr>
              <w:t>703</w:t>
            </w:r>
          </w:hyperlink>
        </w:p>
        <w:p>
          <w:pPr>
            <w:pStyle w:val="Contents4"/>
            <w:tabs>
              <w:tab w:val="clear" w:pos="8176"/>
              <w:tab w:val="right" w:pos="9026" w:leader="dot"/>
            </w:tabs>
            <w:rPr/>
          </w:pPr>
          <w:hyperlink w:anchor="__RefHeading___Toc5280593_2142443653">
            <w:r>
              <w:rPr>
                <w:webHidden/>
                <w:rStyle w:val="IndexLink"/>
                <w:rtl w:val="true"/>
              </w:rPr>
              <w:t>متن</w:t>
            </w:r>
            <w:r>
              <w:rPr>
                <w:rStyle w:val="IndexLink"/>
                <w:rtl w:val="true"/>
              </w:rPr>
              <w:t>:</w:t>
              <w:tab/>
            </w:r>
            <w:r>
              <w:rPr>
                <w:rStyle w:val="IndexLink"/>
              </w:rPr>
              <w:t>703</w:t>
            </w:r>
          </w:hyperlink>
        </w:p>
        <w:p>
          <w:pPr>
            <w:pStyle w:val="Contents4"/>
            <w:tabs>
              <w:tab w:val="clear" w:pos="8176"/>
              <w:tab w:val="right" w:pos="9026" w:leader="dot"/>
            </w:tabs>
            <w:rPr/>
          </w:pPr>
          <w:hyperlink w:anchor="__RefHeading___Toc5280595_2142443653">
            <w:r>
              <w:rPr>
                <w:webHidden/>
                <w:rStyle w:val="IndexLink"/>
                <w:rtl w:val="true"/>
              </w:rPr>
              <w:t>لغات</w:t>
            </w:r>
            <w:r>
              <w:rPr>
                <w:rStyle w:val="IndexLink"/>
                <w:rtl w:val="true"/>
              </w:rPr>
              <w:t>:</w:t>
              <w:tab/>
            </w:r>
            <w:r>
              <w:rPr>
                <w:rStyle w:val="IndexLink"/>
              </w:rPr>
              <w:t>703</w:t>
            </w:r>
          </w:hyperlink>
        </w:p>
        <w:p>
          <w:pPr>
            <w:pStyle w:val="Contents4"/>
            <w:tabs>
              <w:tab w:val="clear" w:pos="8176"/>
              <w:tab w:val="right" w:pos="9026" w:leader="dot"/>
            </w:tabs>
            <w:rPr/>
          </w:pPr>
          <w:hyperlink w:anchor="__RefHeading___Toc5280597_2142443653">
            <w:r>
              <w:rPr>
                <w:webHidden/>
                <w:rStyle w:val="IndexLink"/>
                <w:rtl w:val="true"/>
              </w:rPr>
              <w:t>ترجمه</w:t>
            </w:r>
            <w:r>
              <w:rPr>
                <w:rStyle w:val="IndexLink"/>
                <w:rtl w:val="true"/>
              </w:rPr>
              <w:t>:</w:t>
              <w:tab/>
            </w:r>
            <w:r>
              <w:rPr>
                <w:rStyle w:val="IndexLink"/>
              </w:rPr>
              <w:t>704</w:t>
            </w:r>
          </w:hyperlink>
        </w:p>
        <w:p>
          <w:pPr>
            <w:pStyle w:val="Contents4"/>
            <w:tabs>
              <w:tab w:val="clear" w:pos="8176"/>
              <w:tab w:val="right" w:pos="9026" w:leader="dot"/>
            </w:tabs>
            <w:rPr/>
          </w:pPr>
          <w:hyperlink w:anchor="__RefHeading___Toc528059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704</w:t>
            </w:r>
          </w:hyperlink>
        </w:p>
        <w:p>
          <w:pPr>
            <w:pStyle w:val="Contents3"/>
            <w:tabs>
              <w:tab w:val="clear" w:pos="8459"/>
              <w:tab w:val="right" w:pos="9026" w:leader="dot"/>
            </w:tabs>
            <w:rPr/>
          </w:pPr>
          <w:hyperlink w:anchor="__RefHeading___Toc528060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90</w:t>
            </w:r>
            <w:r>
              <w:rPr>
                <w:rStyle w:val="IndexLink"/>
                <w:rtl w:val="true"/>
              </w:rPr>
              <w:t xml:space="preserve"> </w:t>
            </w:r>
            <w:r>
              <w:rPr>
                <w:rStyle w:val="IndexLink"/>
                <w:rtl w:val="true"/>
              </w:rPr>
              <w:t xml:space="preserve">الی </w:t>
            </w:r>
            <w:r>
              <w:rPr>
                <w:rStyle w:val="IndexLink"/>
              </w:rPr>
              <w:t>92</w:t>
            </w:r>
            <w:r>
              <w:rPr>
                <w:rStyle w:val="IndexLink"/>
                <w:rtl w:val="true"/>
              </w:rPr>
              <w:tab/>
            </w:r>
            <w:r>
              <w:rPr>
                <w:rStyle w:val="IndexLink"/>
              </w:rPr>
              <w:t>707</w:t>
            </w:r>
          </w:hyperlink>
        </w:p>
        <w:p>
          <w:pPr>
            <w:pStyle w:val="Contents4"/>
            <w:tabs>
              <w:tab w:val="clear" w:pos="8176"/>
              <w:tab w:val="right" w:pos="9026" w:leader="dot"/>
            </w:tabs>
            <w:rPr/>
          </w:pPr>
          <w:hyperlink w:anchor="__RefHeading___Toc5280603_2142443653">
            <w:r>
              <w:rPr>
                <w:webHidden/>
                <w:rStyle w:val="IndexLink"/>
                <w:rtl w:val="true"/>
              </w:rPr>
              <w:t>متن</w:t>
            </w:r>
            <w:r>
              <w:rPr>
                <w:rStyle w:val="IndexLink"/>
                <w:rtl w:val="true"/>
              </w:rPr>
              <w:t>:</w:t>
              <w:tab/>
            </w:r>
            <w:r>
              <w:rPr>
                <w:rStyle w:val="IndexLink"/>
              </w:rPr>
              <w:t>707</w:t>
            </w:r>
          </w:hyperlink>
        </w:p>
        <w:p>
          <w:pPr>
            <w:pStyle w:val="Contents4"/>
            <w:tabs>
              <w:tab w:val="clear" w:pos="8176"/>
              <w:tab w:val="right" w:pos="9026" w:leader="dot"/>
            </w:tabs>
            <w:rPr/>
          </w:pPr>
          <w:hyperlink w:anchor="__RefHeading___Toc5280605_2142443653">
            <w:r>
              <w:rPr>
                <w:webHidden/>
                <w:rStyle w:val="IndexLink"/>
                <w:rtl w:val="true"/>
              </w:rPr>
              <w:t>لغات</w:t>
            </w:r>
            <w:r>
              <w:rPr>
                <w:rStyle w:val="IndexLink"/>
                <w:rtl w:val="true"/>
              </w:rPr>
              <w:t>:</w:t>
              <w:tab/>
            </w:r>
            <w:r>
              <w:rPr>
                <w:rStyle w:val="IndexLink"/>
              </w:rPr>
              <w:t>707</w:t>
            </w:r>
          </w:hyperlink>
        </w:p>
        <w:p>
          <w:pPr>
            <w:pStyle w:val="Contents4"/>
            <w:tabs>
              <w:tab w:val="clear" w:pos="8176"/>
              <w:tab w:val="right" w:pos="9026" w:leader="dot"/>
            </w:tabs>
            <w:rPr/>
          </w:pPr>
          <w:hyperlink w:anchor="__RefHeading___Toc5280607_2142443653">
            <w:r>
              <w:rPr>
                <w:webHidden/>
                <w:rStyle w:val="IndexLink"/>
                <w:rtl w:val="true"/>
              </w:rPr>
              <w:t>ترجمه</w:t>
            </w:r>
            <w:r>
              <w:rPr>
                <w:rStyle w:val="IndexLink"/>
                <w:rtl w:val="true"/>
              </w:rPr>
              <w:t>:</w:t>
              <w:tab/>
            </w:r>
            <w:r>
              <w:rPr>
                <w:rStyle w:val="IndexLink"/>
              </w:rPr>
              <w:t>708</w:t>
            </w:r>
          </w:hyperlink>
        </w:p>
        <w:p>
          <w:pPr>
            <w:pStyle w:val="Contents4"/>
            <w:tabs>
              <w:tab w:val="clear" w:pos="8176"/>
              <w:tab w:val="right" w:pos="9026" w:leader="dot"/>
            </w:tabs>
            <w:rPr/>
          </w:pPr>
          <w:hyperlink w:anchor="__RefHeading___Toc528060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708</w:t>
            </w:r>
          </w:hyperlink>
        </w:p>
        <w:p>
          <w:pPr>
            <w:pStyle w:val="Contents3"/>
            <w:tabs>
              <w:tab w:val="clear" w:pos="8459"/>
              <w:tab w:val="right" w:pos="9026" w:leader="dot"/>
            </w:tabs>
            <w:rPr/>
          </w:pPr>
          <w:hyperlink w:anchor="__RefHeading___Toc528061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آیه‌ی </w:t>
            </w:r>
            <w:r>
              <w:rPr>
                <w:rStyle w:val="IndexLink"/>
              </w:rPr>
              <w:t>93</w:t>
            </w:r>
            <w:r>
              <w:rPr>
                <w:rStyle w:val="IndexLink"/>
                <w:rtl w:val="true"/>
              </w:rPr>
              <w:tab/>
            </w:r>
            <w:r>
              <w:rPr>
                <w:rStyle w:val="IndexLink"/>
              </w:rPr>
              <w:t>712</w:t>
            </w:r>
          </w:hyperlink>
        </w:p>
        <w:p>
          <w:pPr>
            <w:pStyle w:val="Contents4"/>
            <w:tabs>
              <w:tab w:val="clear" w:pos="8176"/>
              <w:tab w:val="right" w:pos="9026" w:leader="dot"/>
            </w:tabs>
            <w:rPr/>
          </w:pPr>
          <w:hyperlink w:anchor="__RefHeading___Toc5280613_2142443653">
            <w:r>
              <w:rPr>
                <w:webHidden/>
                <w:rStyle w:val="IndexLink"/>
                <w:rtl w:val="true"/>
              </w:rPr>
              <w:t>متن</w:t>
            </w:r>
            <w:r>
              <w:rPr>
                <w:rStyle w:val="IndexLink"/>
                <w:rtl w:val="true"/>
              </w:rPr>
              <w:t>:</w:t>
              <w:tab/>
            </w:r>
            <w:r>
              <w:rPr>
                <w:rStyle w:val="IndexLink"/>
              </w:rPr>
              <w:t>712</w:t>
            </w:r>
          </w:hyperlink>
        </w:p>
        <w:p>
          <w:pPr>
            <w:pStyle w:val="Contents4"/>
            <w:tabs>
              <w:tab w:val="clear" w:pos="8176"/>
              <w:tab w:val="right" w:pos="9026" w:leader="dot"/>
            </w:tabs>
            <w:rPr/>
          </w:pPr>
          <w:hyperlink w:anchor="__RefHeading___Toc5280615_2142443653">
            <w:r>
              <w:rPr>
                <w:webHidden/>
                <w:rStyle w:val="IndexLink"/>
                <w:rtl w:val="true"/>
              </w:rPr>
              <w:t>لغات</w:t>
            </w:r>
            <w:r>
              <w:rPr>
                <w:rStyle w:val="IndexLink"/>
                <w:rtl w:val="true"/>
              </w:rPr>
              <w:t>:</w:t>
              <w:tab/>
            </w:r>
            <w:r>
              <w:rPr>
                <w:rStyle w:val="IndexLink"/>
              </w:rPr>
              <w:t>712</w:t>
            </w:r>
          </w:hyperlink>
        </w:p>
        <w:p>
          <w:pPr>
            <w:pStyle w:val="Contents4"/>
            <w:tabs>
              <w:tab w:val="clear" w:pos="8176"/>
              <w:tab w:val="right" w:pos="9026" w:leader="dot"/>
            </w:tabs>
            <w:rPr/>
          </w:pPr>
          <w:hyperlink w:anchor="__RefHeading___Toc5280617_2142443653">
            <w:r>
              <w:rPr>
                <w:webHidden/>
                <w:rStyle w:val="IndexLink"/>
                <w:rtl w:val="true"/>
              </w:rPr>
              <w:t>ترجمه</w:t>
            </w:r>
            <w:r>
              <w:rPr>
                <w:rStyle w:val="IndexLink"/>
                <w:rtl w:val="true"/>
              </w:rPr>
              <w:t>:</w:t>
              <w:tab/>
            </w:r>
            <w:r>
              <w:rPr>
                <w:rStyle w:val="IndexLink"/>
              </w:rPr>
              <w:t>712</w:t>
            </w:r>
          </w:hyperlink>
        </w:p>
        <w:p>
          <w:pPr>
            <w:pStyle w:val="Contents4"/>
            <w:tabs>
              <w:tab w:val="clear" w:pos="8176"/>
              <w:tab w:val="right" w:pos="9026" w:leader="dot"/>
            </w:tabs>
            <w:rPr/>
          </w:pPr>
          <w:hyperlink w:anchor="__RefHeading___Toc528061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713</w:t>
            </w:r>
          </w:hyperlink>
        </w:p>
        <w:p>
          <w:pPr>
            <w:pStyle w:val="Contents3"/>
            <w:tabs>
              <w:tab w:val="clear" w:pos="8459"/>
              <w:tab w:val="right" w:pos="9026" w:leader="dot"/>
            </w:tabs>
            <w:rPr/>
          </w:pPr>
          <w:hyperlink w:anchor="__RefHeading___Toc528062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94</w:t>
            </w:r>
            <w:r>
              <w:rPr>
                <w:rStyle w:val="IndexLink"/>
                <w:rtl w:val="true"/>
              </w:rPr>
              <w:t xml:space="preserve"> </w:t>
            </w:r>
            <w:r>
              <w:rPr>
                <w:rStyle w:val="IndexLink"/>
                <w:rtl w:val="true"/>
              </w:rPr>
              <w:t xml:space="preserve">الی </w:t>
            </w:r>
            <w:r>
              <w:rPr>
                <w:rStyle w:val="IndexLink"/>
              </w:rPr>
              <w:t>96</w:t>
            </w:r>
            <w:r>
              <w:rPr>
                <w:rStyle w:val="IndexLink"/>
                <w:rtl w:val="true"/>
              </w:rPr>
              <w:tab/>
            </w:r>
            <w:r>
              <w:rPr>
                <w:rStyle w:val="IndexLink"/>
              </w:rPr>
              <w:t>715</w:t>
            </w:r>
          </w:hyperlink>
        </w:p>
        <w:p>
          <w:pPr>
            <w:pStyle w:val="Contents4"/>
            <w:tabs>
              <w:tab w:val="clear" w:pos="8176"/>
              <w:tab w:val="right" w:pos="9026" w:leader="dot"/>
            </w:tabs>
            <w:rPr/>
          </w:pPr>
          <w:hyperlink w:anchor="__RefHeading___Toc5280623_2142443653">
            <w:r>
              <w:rPr>
                <w:webHidden/>
                <w:rStyle w:val="IndexLink"/>
                <w:rtl w:val="true"/>
              </w:rPr>
              <w:t>متن</w:t>
            </w:r>
            <w:r>
              <w:rPr>
                <w:rStyle w:val="IndexLink"/>
                <w:rtl w:val="true"/>
              </w:rPr>
              <w:t>:</w:t>
              <w:tab/>
            </w:r>
            <w:r>
              <w:rPr>
                <w:rStyle w:val="IndexLink"/>
              </w:rPr>
              <w:t>715</w:t>
            </w:r>
          </w:hyperlink>
        </w:p>
        <w:p>
          <w:pPr>
            <w:pStyle w:val="Contents4"/>
            <w:tabs>
              <w:tab w:val="clear" w:pos="8176"/>
              <w:tab w:val="right" w:pos="9026" w:leader="dot"/>
            </w:tabs>
            <w:rPr/>
          </w:pPr>
          <w:hyperlink w:anchor="__RefHeading___Toc5280625_2142443653">
            <w:r>
              <w:rPr>
                <w:webHidden/>
                <w:rStyle w:val="IndexLink"/>
                <w:rtl w:val="true"/>
              </w:rPr>
              <w:t>لغات</w:t>
            </w:r>
            <w:r>
              <w:rPr>
                <w:rStyle w:val="IndexLink"/>
                <w:rtl w:val="true"/>
              </w:rPr>
              <w:t>:</w:t>
              <w:tab/>
            </w:r>
            <w:r>
              <w:rPr>
                <w:rStyle w:val="IndexLink"/>
              </w:rPr>
              <w:t>715</w:t>
            </w:r>
          </w:hyperlink>
        </w:p>
        <w:p>
          <w:pPr>
            <w:pStyle w:val="Contents4"/>
            <w:tabs>
              <w:tab w:val="clear" w:pos="8176"/>
              <w:tab w:val="right" w:pos="9026" w:leader="dot"/>
            </w:tabs>
            <w:rPr/>
          </w:pPr>
          <w:hyperlink w:anchor="__RefHeading___Toc5280627_2142443653">
            <w:r>
              <w:rPr>
                <w:webHidden/>
                <w:rStyle w:val="IndexLink"/>
                <w:rtl w:val="true"/>
              </w:rPr>
              <w:t>ترجمه</w:t>
            </w:r>
            <w:r>
              <w:rPr>
                <w:rStyle w:val="IndexLink"/>
                <w:rtl w:val="true"/>
              </w:rPr>
              <w:t>:</w:t>
              <w:tab/>
            </w:r>
            <w:r>
              <w:rPr>
                <w:rStyle w:val="IndexLink"/>
              </w:rPr>
              <w:t>716</w:t>
            </w:r>
          </w:hyperlink>
        </w:p>
        <w:p>
          <w:pPr>
            <w:pStyle w:val="Contents4"/>
            <w:tabs>
              <w:tab w:val="clear" w:pos="8176"/>
              <w:tab w:val="right" w:pos="9026" w:leader="dot"/>
            </w:tabs>
            <w:rPr/>
          </w:pPr>
          <w:hyperlink w:anchor="__RefHeading___Toc528062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716</w:t>
            </w:r>
          </w:hyperlink>
        </w:p>
        <w:p>
          <w:pPr>
            <w:pStyle w:val="Contents3"/>
            <w:tabs>
              <w:tab w:val="clear" w:pos="8459"/>
              <w:tab w:val="right" w:pos="9026" w:leader="dot"/>
            </w:tabs>
            <w:rPr/>
          </w:pPr>
          <w:hyperlink w:anchor="__RefHeading___Toc528063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97</w:t>
            </w:r>
            <w:r>
              <w:rPr>
                <w:rStyle w:val="IndexLink"/>
                <w:rtl w:val="true"/>
              </w:rPr>
              <w:t xml:space="preserve"> </w:t>
            </w:r>
            <w:r>
              <w:rPr>
                <w:rStyle w:val="IndexLink"/>
                <w:rtl w:val="true"/>
              </w:rPr>
              <w:t xml:space="preserve">الی </w:t>
            </w:r>
            <w:r>
              <w:rPr>
                <w:rStyle w:val="IndexLink"/>
              </w:rPr>
              <w:t>100</w:t>
            </w:r>
            <w:r>
              <w:rPr>
                <w:rStyle w:val="IndexLink"/>
                <w:rtl w:val="true"/>
              </w:rPr>
              <w:tab/>
            </w:r>
            <w:r>
              <w:rPr>
                <w:rStyle w:val="IndexLink"/>
              </w:rPr>
              <w:t>718</w:t>
            </w:r>
          </w:hyperlink>
        </w:p>
        <w:p>
          <w:pPr>
            <w:pStyle w:val="Contents4"/>
            <w:tabs>
              <w:tab w:val="clear" w:pos="8176"/>
              <w:tab w:val="right" w:pos="9026" w:leader="dot"/>
            </w:tabs>
            <w:rPr/>
          </w:pPr>
          <w:hyperlink w:anchor="__RefHeading___Toc5280633_2142443653">
            <w:r>
              <w:rPr>
                <w:webHidden/>
                <w:rStyle w:val="IndexLink"/>
                <w:rtl w:val="true"/>
              </w:rPr>
              <w:t>متن</w:t>
            </w:r>
            <w:r>
              <w:rPr>
                <w:rStyle w:val="IndexLink"/>
                <w:rtl w:val="true"/>
              </w:rPr>
              <w:t>:</w:t>
              <w:tab/>
            </w:r>
            <w:r>
              <w:rPr>
                <w:rStyle w:val="IndexLink"/>
              </w:rPr>
              <w:t>718</w:t>
            </w:r>
          </w:hyperlink>
        </w:p>
        <w:p>
          <w:pPr>
            <w:pStyle w:val="Contents4"/>
            <w:tabs>
              <w:tab w:val="clear" w:pos="8176"/>
              <w:tab w:val="right" w:pos="9026" w:leader="dot"/>
            </w:tabs>
            <w:rPr/>
          </w:pPr>
          <w:hyperlink w:anchor="__RefHeading___Toc5280635_2142443653">
            <w:r>
              <w:rPr>
                <w:webHidden/>
                <w:rStyle w:val="IndexLink"/>
                <w:rtl w:val="true"/>
              </w:rPr>
              <w:t>لغات</w:t>
            </w:r>
            <w:r>
              <w:rPr>
                <w:rStyle w:val="IndexLink"/>
                <w:rtl w:val="true"/>
              </w:rPr>
              <w:t>:</w:t>
              <w:tab/>
            </w:r>
            <w:r>
              <w:rPr>
                <w:rStyle w:val="IndexLink"/>
              </w:rPr>
              <w:t>719</w:t>
            </w:r>
          </w:hyperlink>
        </w:p>
        <w:p>
          <w:pPr>
            <w:pStyle w:val="Contents4"/>
            <w:tabs>
              <w:tab w:val="clear" w:pos="8176"/>
              <w:tab w:val="right" w:pos="9026" w:leader="dot"/>
            </w:tabs>
            <w:rPr/>
          </w:pPr>
          <w:hyperlink w:anchor="__RefHeading___Toc5280637_2142443653">
            <w:r>
              <w:rPr>
                <w:webHidden/>
                <w:rStyle w:val="IndexLink"/>
                <w:rtl w:val="true"/>
              </w:rPr>
              <w:t>ترجمه</w:t>
            </w:r>
            <w:r>
              <w:rPr>
                <w:rStyle w:val="IndexLink"/>
                <w:rtl w:val="true"/>
              </w:rPr>
              <w:t>:</w:t>
              <w:tab/>
            </w:r>
            <w:r>
              <w:rPr>
                <w:rStyle w:val="IndexLink"/>
              </w:rPr>
              <w:t>719</w:t>
            </w:r>
          </w:hyperlink>
        </w:p>
        <w:p>
          <w:pPr>
            <w:pStyle w:val="Contents4"/>
            <w:tabs>
              <w:tab w:val="clear" w:pos="8176"/>
              <w:tab w:val="right" w:pos="9026" w:leader="dot"/>
            </w:tabs>
            <w:rPr/>
          </w:pPr>
          <w:hyperlink w:anchor="__RefHeading___Toc528063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720</w:t>
            </w:r>
          </w:hyperlink>
        </w:p>
        <w:p>
          <w:pPr>
            <w:pStyle w:val="Contents3"/>
            <w:tabs>
              <w:tab w:val="clear" w:pos="8459"/>
              <w:tab w:val="right" w:pos="9026" w:leader="dot"/>
            </w:tabs>
            <w:rPr/>
          </w:pPr>
          <w:hyperlink w:anchor="__RefHeading___Toc528064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101</w:t>
            </w:r>
            <w:r>
              <w:rPr>
                <w:rStyle w:val="IndexLink"/>
                <w:rtl w:val="true"/>
              </w:rPr>
              <w:t xml:space="preserve"> </w:t>
            </w:r>
            <w:r>
              <w:rPr>
                <w:rStyle w:val="IndexLink"/>
                <w:rtl w:val="true"/>
              </w:rPr>
              <w:t xml:space="preserve">الی </w:t>
            </w:r>
            <w:r>
              <w:rPr>
                <w:rStyle w:val="IndexLink"/>
              </w:rPr>
              <w:t>102</w:t>
            </w:r>
            <w:r>
              <w:rPr>
                <w:rStyle w:val="IndexLink"/>
                <w:rtl w:val="true"/>
              </w:rPr>
              <w:tab/>
            </w:r>
            <w:r>
              <w:rPr>
                <w:rStyle w:val="IndexLink"/>
              </w:rPr>
              <w:t>722</w:t>
            </w:r>
          </w:hyperlink>
        </w:p>
        <w:p>
          <w:pPr>
            <w:pStyle w:val="Contents4"/>
            <w:tabs>
              <w:tab w:val="clear" w:pos="8176"/>
              <w:tab w:val="right" w:pos="9026" w:leader="dot"/>
            </w:tabs>
            <w:rPr/>
          </w:pPr>
          <w:hyperlink w:anchor="__RefHeading___Toc5280643_2142443653">
            <w:r>
              <w:rPr>
                <w:webHidden/>
                <w:rStyle w:val="IndexLink"/>
                <w:rtl w:val="true"/>
              </w:rPr>
              <w:t>متن</w:t>
            </w:r>
            <w:r>
              <w:rPr>
                <w:rStyle w:val="IndexLink"/>
                <w:rtl w:val="true"/>
              </w:rPr>
              <w:t>:</w:t>
              <w:tab/>
            </w:r>
            <w:r>
              <w:rPr>
                <w:rStyle w:val="IndexLink"/>
              </w:rPr>
              <w:t>722</w:t>
            </w:r>
          </w:hyperlink>
        </w:p>
        <w:p>
          <w:pPr>
            <w:pStyle w:val="Contents4"/>
            <w:tabs>
              <w:tab w:val="clear" w:pos="8176"/>
              <w:tab w:val="right" w:pos="9026" w:leader="dot"/>
            </w:tabs>
            <w:rPr/>
          </w:pPr>
          <w:hyperlink w:anchor="__RefHeading___Toc5280645_2142443653">
            <w:r>
              <w:rPr>
                <w:webHidden/>
                <w:rStyle w:val="IndexLink"/>
                <w:rtl w:val="true"/>
              </w:rPr>
              <w:t>لغات</w:t>
            </w:r>
            <w:r>
              <w:rPr>
                <w:rStyle w:val="IndexLink"/>
                <w:rtl w:val="true"/>
              </w:rPr>
              <w:t>:</w:t>
              <w:tab/>
            </w:r>
            <w:r>
              <w:rPr>
                <w:rStyle w:val="IndexLink"/>
              </w:rPr>
              <w:t>722</w:t>
            </w:r>
          </w:hyperlink>
        </w:p>
        <w:p>
          <w:pPr>
            <w:pStyle w:val="Contents4"/>
            <w:tabs>
              <w:tab w:val="clear" w:pos="8176"/>
              <w:tab w:val="right" w:pos="9026" w:leader="dot"/>
            </w:tabs>
            <w:rPr/>
          </w:pPr>
          <w:hyperlink w:anchor="__RefHeading___Toc5280647_2142443653">
            <w:r>
              <w:rPr>
                <w:webHidden/>
                <w:rStyle w:val="IndexLink"/>
                <w:rtl w:val="true"/>
              </w:rPr>
              <w:t>ترجمه</w:t>
            </w:r>
            <w:r>
              <w:rPr>
                <w:rStyle w:val="IndexLink"/>
                <w:rtl w:val="true"/>
              </w:rPr>
              <w:t>:</w:t>
              <w:tab/>
            </w:r>
            <w:r>
              <w:rPr>
                <w:rStyle w:val="IndexLink"/>
              </w:rPr>
              <w:t>722</w:t>
            </w:r>
          </w:hyperlink>
        </w:p>
        <w:p>
          <w:pPr>
            <w:pStyle w:val="Contents4"/>
            <w:tabs>
              <w:tab w:val="clear" w:pos="8176"/>
              <w:tab w:val="right" w:pos="9026" w:leader="dot"/>
            </w:tabs>
            <w:rPr/>
          </w:pPr>
          <w:hyperlink w:anchor="__RefHeading___Toc528064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723</w:t>
            </w:r>
          </w:hyperlink>
        </w:p>
        <w:p>
          <w:pPr>
            <w:pStyle w:val="Contents3"/>
            <w:tabs>
              <w:tab w:val="clear" w:pos="8459"/>
              <w:tab w:val="right" w:pos="9026" w:leader="dot"/>
            </w:tabs>
            <w:rPr/>
          </w:pPr>
          <w:hyperlink w:anchor="__RefHeading___Toc528065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103</w:t>
            </w:r>
            <w:r>
              <w:rPr>
                <w:rStyle w:val="IndexLink"/>
                <w:rtl w:val="true"/>
              </w:rPr>
              <w:t xml:space="preserve"> </w:t>
            </w:r>
            <w:r>
              <w:rPr>
                <w:rStyle w:val="IndexLink"/>
                <w:rtl w:val="true"/>
              </w:rPr>
              <w:t xml:space="preserve">الی </w:t>
            </w:r>
            <w:r>
              <w:rPr>
                <w:rStyle w:val="IndexLink"/>
              </w:rPr>
              <w:t>105</w:t>
            </w:r>
            <w:r>
              <w:rPr>
                <w:rStyle w:val="IndexLink"/>
                <w:rtl w:val="true"/>
              </w:rPr>
              <w:tab/>
            </w:r>
            <w:r>
              <w:rPr>
                <w:rStyle w:val="IndexLink"/>
              </w:rPr>
              <w:t>726</w:t>
            </w:r>
          </w:hyperlink>
        </w:p>
        <w:p>
          <w:pPr>
            <w:pStyle w:val="Contents4"/>
            <w:tabs>
              <w:tab w:val="clear" w:pos="8176"/>
              <w:tab w:val="right" w:pos="9026" w:leader="dot"/>
            </w:tabs>
            <w:rPr/>
          </w:pPr>
          <w:hyperlink w:anchor="__RefHeading___Toc5280653_2142443653">
            <w:r>
              <w:rPr>
                <w:webHidden/>
                <w:rStyle w:val="IndexLink"/>
                <w:rtl w:val="true"/>
              </w:rPr>
              <w:t>متن</w:t>
            </w:r>
            <w:r>
              <w:rPr>
                <w:rStyle w:val="IndexLink"/>
                <w:rtl w:val="true"/>
              </w:rPr>
              <w:t>:</w:t>
              <w:tab/>
            </w:r>
            <w:r>
              <w:rPr>
                <w:rStyle w:val="IndexLink"/>
              </w:rPr>
              <w:t>726</w:t>
            </w:r>
          </w:hyperlink>
        </w:p>
        <w:p>
          <w:pPr>
            <w:pStyle w:val="Contents4"/>
            <w:tabs>
              <w:tab w:val="clear" w:pos="8176"/>
              <w:tab w:val="right" w:pos="9026" w:leader="dot"/>
            </w:tabs>
            <w:rPr/>
          </w:pPr>
          <w:hyperlink w:anchor="__RefHeading___Toc5280655_2142443653">
            <w:r>
              <w:rPr>
                <w:webHidden/>
                <w:rStyle w:val="IndexLink"/>
                <w:rtl w:val="true"/>
              </w:rPr>
              <w:t>لغات</w:t>
            </w:r>
            <w:r>
              <w:rPr>
                <w:rStyle w:val="IndexLink"/>
                <w:rtl w:val="true"/>
              </w:rPr>
              <w:t>:</w:t>
              <w:tab/>
            </w:r>
            <w:r>
              <w:rPr>
                <w:rStyle w:val="IndexLink"/>
              </w:rPr>
              <w:t>726</w:t>
            </w:r>
          </w:hyperlink>
        </w:p>
        <w:p>
          <w:pPr>
            <w:pStyle w:val="Contents4"/>
            <w:tabs>
              <w:tab w:val="clear" w:pos="8176"/>
              <w:tab w:val="right" w:pos="9026" w:leader="dot"/>
            </w:tabs>
            <w:rPr/>
          </w:pPr>
          <w:hyperlink w:anchor="__RefHeading___Toc5280657_2142443653">
            <w:r>
              <w:rPr>
                <w:webHidden/>
                <w:rStyle w:val="IndexLink"/>
                <w:rtl w:val="true"/>
              </w:rPr>
              <w:t>ترجمه</w:t>
            </w:r>
            <w:r>
              <w:rPr>
                <w:rStyle w:val="IndexLink"/>
                <w:rtl w:val="true"/>
              </w:rPr>
              <w:t>:</w:t>
              <w:tab/>
            </w:r>
            <w:r>
              <w:rPr>
                <w:rStyle w:val="IndexLink"/>
              </w:rPr>
              <w:t>727</w:t>
            </w:r>
          </w:hyperlink>
        </w:p>
        <w:p>
          <w:pPr>
            <w:pStyle w:val="Contents4"/>
            <w:tabs>
              <w:tab w:val="clear" w:pos="8176"/>
              <w:tab w:val="right" w:pos="9026" w:leader="dot"/>
            </w:tabs>
            <w:rPr/>
          </w:pPr>
          <w:hyperlink w:anchor="__RefHeading___Toc528065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727</w:t>
            </w:r>
          </w:hyperlink>
        </w:p>
        <w:p>
          <w:pPr>
            <w:pStyle w:val="Contents3"/>
            <w:tabs>
              <w:tab w:val="clear" w:pos="8459"/>
              <w:tab w:val="right" w:pos="9026" w:leader="dot"/>
            </w:tabs>
            <w:rPr/>
          </w:pPr>
          <w:hyperlink w:anchor="__RefHeading___Toc528066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106</w:t>
            </w:r>
            <w:r>
              <w:rPr>
                <w:rStyle w:val="IndexLink"/>
                <w:rtl w:val="true"/>
              </w:rPr>
              <w:t xml:space="preserve"> </w:t>
            </w:r>
            <w:r>
              <w:rPr>
                <w:rStyle w:val="IndexLink"/>
                <w:rtl w:val="true"/>
              </w:rPr>
              <w:t xml:space="preserve">الی </w:t>
            </w:r>
            <w:r>
              <w:rPr>
                <w:rStyle w:val="IndexLink"/>
              </w:rPr>
              <w:t>108</w:t>
            </w:r>
            <w:r>
              <w:rPr>
                <w:rStyle w:val="IndexLink"/>
                <w:rtl w:val="true"/>
              </w:rPr>
              <w:tab/>
            </w:r>
            <w:r>
              <w:rPr>
                <w:rStyle w:val="IndexLink"/>
              </w:rPr>
              <w:t>730</w:t>
            </w:r>
          </w:hyperlink>
        </w:p>
        <w:p>
          <w:pPr>
            <w:pStyle w:val="Contents4"/>
            <w:tabs>
              <w:tab w:val="clear" w:pos="8176"/>
              <w:tab w:val="right" w:pos="9026" w:leader="dot"/>
            </w:tabs>
            <w:rPr/>
          </w:pPr>
          <w:hyperlink w:anchor="__RefHeading___Toc5280663_2142443653">
            <w:r>
              <w:rPr>
                <w:webHidden/>
                <w:rStyle w:val="IndexLink"/>
                <w:rtl w:val="true"/>
              </w:rPr>
              <w:t>متن</w:t>
            </w:r>
            <w:r>
              <w:rPr>
                <w:rStyle w:val="IndexLink"/>
                <w:rtl w:val="true"/>
              </w:rPr>
              <w:t>:</w:t>
              <w:tab/>
            </w:r>
            <w:r>
              <w:rPr>
                <w:rStyle w:val="IndexLink"/>
              </w:rPr>
              <w:t>730</w:t>
            </w:r>
          </w:hyperlink>
        </w:p>
        <w:p>
          <w:pPr>
            <w:pStyle w:val="Contents4"/>
            <w:tabs>
              <w:tab w:val="clear" w:pos="8176"/>
              <w:tab w:val="right" w:pos="9026" w:leader="dot"/>
            </w:tabs>
            <w:rPr/>
          </w:pPr>
          <w:hyperlink w:anchor="__RefHeading___Toc5280665_2142443653">
            <w:r>
              <w:rPr>
                <w:webHidden/>
                <w:rStyle w:val="IndexLink"/>
                <w:rtl w:val="true"/>
              </w:rPr>
              <w:t>لغات</w:t>
            </w:r>
            <w:r>
              <w:rPr>
                <w:rStyle w:val="IndexLink"/>
                <w:rtl w:val="true"/>
              </w:rPr>
              <w:t>:</w:t>
              <w:tab/>
            </w:r>
            <w:r>
              <w:rPr>
                <w:rStyle w:val="IndexLink"/>
              </w:rPr>
              <w:t>730</w:t>
            </w:r>
          </w:hyperlink>
        </w:p>
        <w:p>
          <w:pPr>
            <w:pStyle w:val="Contents4"/>
            <w:tabs>
              <w:tab w:val="clear" w:pos="8176"/>
              <w:tab w:val="right" w:pos="9026" w:leader="dot"/>
            </w:tabs>
            <w:rPr/>
          </w:pPr>
          <w:hyperlink w:anchor="__RefHeading___Toc5280667_2142443653">
            <w:r>
              <w:rPr>
                <w:webHidden/>
                <w:rStyle w:val="IndexLink"/>
                <w:rtl w:val="true"/>
              </w:rPr>
              <w:t>ترجمه</w:t>
            </w:r>
            <w:r>
              <w:rPr>
                <w:rStyle w:val="IndexLink"/>
                <w:rtl w:val="true"/>
              </w:rPr>
              <w:t>:</w:t>
              <w:tab/>
            </w:r>
            <w:r>
              <w:rPr>
                <w:rStyle w:val="IndexLink"/>
              </w:rPr>
              <w:t>730</w:t>
            </w:r>
          </w:hyperlink>
        </w:p>
        <w:p>
          <w:pPr>
            <w:pStyle w:val="Contents4"/>
            <w:tabs>
              <w:tab w:val="clear" w:pos="8176"/>
              <w:tab w:val="right" w:pos="9026" w:leader="dot"/>
            </w:tabs>
            <w:rPr/>
          </w:pPr>
          <w:hyperlink w:anchor="__RefHeading___Toc528066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731</w:t>
            </w:r>
          </w:hyperlink>
        </w:p>
        <w:p>
          <w:pPr>
            <w:pStyle w:val="Contents3"/>
            <w:tabs>
              <w:tab w:val="clear" w:pos="8459"/>
              <w:tab w:val="right" w:pos="9026" w:leader="dot"/>
            </w:tabs>
            <w:rPr/>
          </w:pPr>
          <w:hyperlink w:anchor="__RefHeading___Toc528067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109</w:t>
            </w:r>
            <w:r>
              <w:rPr>
                <w:rStyle w:val="IndexLink"/>
                <w:rtl w:val="true"/>
              </w:rPr>
              <w:t xml:space="preserve"> </w:t>
            </w:r>
            <w:r>
              <w:rPr>
                <w:rStyle w:val="IndexLink"/>
                <w:rtl w:val="true"/>
              </w:rPr>
              <w:t xml:space="preserve">الی </w:t>
            </w:r>
            <w:r>
              <w:rPr>
                <w:rStyle w:val="IndexLink"/>
              </w:rPr>
              <w:t>115</w:t>
            </w:r>
            <w:r>
              <w:rPr>
                <w:rStyle w:val="IndexLink"/>
                <w:rtl w:val="true"/>
              </w:rPr>
              <w:tab/>
            </w:r>
            <w:r>
              <w:rPr>
                <w:rStyle w:val="IndexLink"/>
              </w:rPr>
              <w:t>733</w:t>
            </w:r>
          </w:hyperlink>
        </w:p>
        <w:p>
          <w:pPr>
            <w:pStyle w:val="Contents4"/>
            <w:tabs>
              <w:tab w:val="clear" w:pos="8176"/>
              <w:tab w:val="right" w:pos="9026" w:leader="dot"/>
            </w:tabs>
            <w:rPr/>
          </w:pPr>
          <w:hyperlink w:anchor="__RefHeading___Toc5280673_2142443653">
            <w:r>
              <w:rPr>
                <w:webHidden/>
                <w:rStyle w:val="IndexLink"/>
                <w:rtl w:val="true"/>
              </w:rPr>
              <w:t>متن</w:t>
            </w:r>
            <w:r>
              <w:rPr>
                <w:rStyle w:val="IndexLink"/>
                <w:rtl w:val="true"/>
              </w:rPr>
              <w:t>:</w:t>
              <w:tab/>
            </w:r>
            <w:r>
              <w:rPr>
                <w:rStyle w:val="IndexLink"/>
              </w:rPr>
              <w:t>733</w:t>
            </w:r>
          </w:hyperlink>
        </w:p>
        <w:p>
          <w:pPr>
            <w:pStyle w:val="Contents4"/>
            <w:tabs>
              <w:tab w:val="clear" w:pos="8176"/>
              <w:tab w:val="right" w:pos="9026" w:leader="dot"/>
            </w:tabs>
            <w:rPr/>
          </w:pPr>
          <w:hyperlink w:anchor="__RefHeading___Toc5280675_2142443653">
            <w:r>
              <w:rPr>
                <w:webHidden/>
                <w:rStyle w:val="IndexLink"/>
                <w:rtl w:val="true"/>
              </w:rPr>
              <w:t>لغات</w:t>
            </w:r>
            <w:r>
              <w:rPr>
                <w:rStyle w:val="IndexLink"/>
                <w:rtl w:val="true"/>
              </w:rPr>
              <w:t>:</w:t>
              <w:tab/>
            </w:r>
            <w:r>
              <w:rPr>
                <w:rStyle w:val="IndexLink"/>
              </w:rPr>
              <w:t>734</w:t>
            </w:r>
          </w:hyperlink>
        </w:p>
        <w:p>
          <w:pPr>
            <w:pStyle w:val="Contents4"/>
            <w:tabs>
              <w:tab w:val="clear" w:pos="8176"/>
              <w:tab w:val="right" w:pos="9026" w:leader="dot"/>
            </w:tabs>
            <w:rPr/>
          </w:pPr>
          <w:hyperlink w:anchor="__RefHeading___Toc5280677_2142443653">
            <w:r>
              <w:rPr>
                <w:webHidden/>
                <w:rStyle w:val="IndexLink"/>
                <w:rtl w:val="true"/>
              </w:rPr>
              <w:t>ترجمه</w:t>
            </w:r>
            <w:r>
              <w:rPr>
                <w:rStyle w:val="IndexLink"/>
                <w:rtl w:val="true"/>
              </w:rPr>
              <w:t>:</w:t>
              <w:tab/>
            </w:r>
            <w:r>
              <w:rPr>
                <w:rStyle w:val="IndexLink"/>
              </w:rPr>
              <w:t>734</w:t>
            </w:r>
          </w:hyperlink>
        </w:p>
        <w:p>
          <w:pPr>
            <w:pStyle w:val="Contents4"/>
            <w:tabs>
              <w:tab w:val="clear" w:pos="8176"/>
              <w:tab w:val="right" w:pos="9026" w:leader="dot"/>
            </w:tabs>
            <w:rPr/>
          </w:pPr>
          <w:hyperlink w:anchor="__RefHeading___Toc528067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735</w:t>
            </w:r>
          </w:hyperlink>
        </w:p>
        <w:p>
          <w:pPr>
            <w:pStyle w:val="Contents3"/>
            <w:tabs>
              <w:tab w:val="clear" w:pos="8459"/>
              <w:tab w:val="right" w:pos="9026" w:leader="dot"/>
            </w:tabs>
            <w:rPr/>
          </w:pPr>
          <w:hyperlink w:anchor="__RefHeading___Toc5280681_2142443653">
            <w:r>
              <w:rPr>
                <w:webHidden/>
                <w:rStyle w:val="IndexLink"/>
                <w:rtl w:val="true"/>
              </w:rPr>
              <w:t xml:space="preserve">سوره‌ی مائده </w:t>
            </w:r>
            <w:r>
              <w:rPr>
                <w:rStyle w:val="IndexLink"/>
                <w:rtl w:val="true"/>
              </w:rPr>
              <w:t>[</w:t>
            </w:r>
            <w:r>
              <w:rPr>
                <w:rStyle w:val="IndexLink"/>
              </w:rPr>
              <w:t>5</w:t>
            </w:r>
            <w:r>
              <w:rPr>
                <w:rStyle w:val="IndexLink"/>
                <w:rtl w:val="true"/>
              </w:rPr>
              <w:t>]</w:t>
            </w:r>
            <w:r>
              <w:rPr>
                <w:rStyle w:val="IndexLink"/>
                <w:rtl w:val="true"/>
              </w:rPr>
              <w:t xml:space="preserve">، آیات </w:t>
            </w:r>
            <w:r>
              <w:rPr>
                <w:rStyle w:val="IndexLink"/>
              </w:rPr>
              <w:t>116</w:t>
            </w:r>
            <w:r>
              <w:rPr>
                <w:rStyle w:val="IndexLink"/>
                <w:rtl w:val="true"/>
              </w:rPr>
              <w:t xml:space="preserve"> </w:t>
            </w:r>
            <w:r>
              <w:rPr>
                <w:rStyle w:val="IndexLink"/>
                <w:rtl w:val="true"/>
              </w:rPr>
              <w:t xml:space="preserve">الی </w:t>
            </w:r>
            <w:r>
              <w:rPr>
                <w:rStyle w:val="IndexLink"/>
              </w:rPr>
              <w:t>120</w:t>
            </w:r>
            <w:r>
              <w:rPr>
                <w:rStyle w:val="IndexLink"/>
                <w:rtl w:val="true"/>
              </w:rPr>
              <w:tab/>
            </w:r>
            <w:r>
              <w:rPr>
                <w:rStyle w:val="IndexLink"/>
              </w:rPr>
              <w:t>742</w:t>
            </w:r>
          </w:hyperlink>
        </w:p>
        <w:p>
          <w:pPr>
            <w:pStyle w:val="Contents4"/>
            <w:tabs>
              <w:tab w:val="clear" w:pos="8176"/>
              <w:tab w:val="right" w:pos="9026" w:leader="dot"/>
            </w:tabs>
            <w:rPr/>
          </w:pPr>
          <w:hyperlink w:anchor="__RefHeading___Toc5280683_2142443653">
            <w:r>
              <w:rPr>
                <w:webHidden/>
                <w:rStyle w:val="IndexLink"/>
                <w:rtl w:val="true"/>
              </w:rPr>
              <w:t>متن</w:t>
            </w:r>
            <w:r>
              <w:rPr>
                <w:rStyle w:val="IndexLink"/>
                <w:rtl w:val="true"/>
              </w:rPr>
              <w:t>:</w:t>
              <w:tab/>
            </w:r>
            <w:r>
              <w:rPr>
                <w:rStyle w:val="IndexLink"/>
              </w:rPr>
              <w:t>742</w:t>
            </w:r>
          </w:hyperlink>
        </w:p>
        <w:p>
          <w:pPr>
            <w:pStyle w:val="Contents4"/>
            <w:tabs>
              <w:tab w:val="clear" w:pos="8176"/>
              <w:tab w:val="right" w:pos="9026" w:leader="dot"/>
            </w:tabs>
            <w:rPr/>
          </w:pPr>
          <w:hyperlink w:anchor="__RefHeading___Toc5280685_2142443653">
            <w:r>
              <w:rPr>
                <w:webHidden/>
                <w:rStyle w:val="IndexLink"/>
                <w:rtl w:val="true"/>
              </w:rPr>
              <w:t>لغات</w:t>
            </w:r>
            <w:r>
              <w:rPr>
                <w:rStyle w:val="IndexLink"/>
                <w:rtl w:val="true"/>
              </w:rPr>
              <w:t>:</w:t>
              <w:tab/>
            </w:r>
            <w:r>
              <w:rPr>
                <w:rStyle w:val="IndexLink"/>
              </w:rPr>
              <w:t>742</w:t>
            </w:r>
          </w:hyperlink>
        </w:p>
        <w:p>
          <w:pPr>
            <w:pStyle w:val="Contents4"/>
            <w:tabs>
              <w:tab w:val="clear" w:pos="8176"/>
              <w:tab w:val="right" w:pos="9026" w:leader="dot"/>
            </w:tabs>
            <w:rPr/>
          </w:pPr>
          <w:hyperlink w:anchor="__RefHeading___Toc5280687_2142443653">
            <w:r>
              <w:rPr>
                <w:webHidden/>
                <w:rStyle w:val="IndexLink"/>
                <w:rtl w:val="true"/>
              </w:rPr>
              <w:t>ترجمه</w:t>
            </w:r>
            <w:r>
              <w:rPr>
                <w:rStyle w:val="IndexLink"/>
                <w:rtl w:val="true"/>
              </w:rPr>
              <w:t>:</w:t>
              <w:tab/>
            </w:r>
            <w:r>
              <w:rPr>
                <w:rStyle w:val="IndexLink"/>
              </w:rPr>
              <w:t>743</w:t>
            </w:r>
          </w:hyperlink>
        </w:p>
        <w:p>
          <w:pPr>
            <w:pStyle w:val="Contents4"/>
            <w:tabs>
              <w:tab w:val="clear" w:pos="8176"/>
              <w:tab w:val="right" w:pos="9026" w:leader="dot"/>
            </w:tabs>
            <w:rPr/>
          </w:pPr>
          <w:hyperlink w:anchor="__RefHeading___Toc5280689_2142443653">
            <w:r>
              <w:rPr>
                <w:webHidden/>
                <w:rStyle w:val="IndexLink"/>
                <w:rtl w:val="true"/>
              </w:rPr>
              <w:t>تفسیر اهل‌البیت</w:t>
            </w:r>
            <w:r>
              <w:rPr>
                <w:rStyle w:val="IndexLink"/>
                <w:rtl w:val="true"/>
              </w:rPr>
              <w:t>(</w:t>
            </w:r>
            <w:r>
              <w:rPr>
                <w:rStyle w:val="IndexLink"/>
                <w:rtl w:val="true"/>
              </w:rPr>
              <w:t>علیهم السلام</w:t>
            </w:r>
            <w:r>
              <w:rPr>
                <w:rStyle w:val="IndexLink"/>
                <w:rtl w:val="true"/>
              </w:rPr>
              <w:t>):</w:t>
              <w:tab/>
            </w:r>
            <w:r>
              <w:rPr>
                <w:rStyle w:val="IndexLink"/>
              </w:rPr>
              <w:t>744</w:t>
            </w:r>
          </w:hyperlink>
        </w:p>
        <w:p>
          <w:pPr>
            <w:pStyle w:val="Contents2"/>
            <w:tabs>
              <w:tab w:val="clear" w:pos="8743"/>
              <w:tab w:val="right" w:pos="9026" w:leader="dot"/>
            </w:tabs>
            <w:rPr/>
          </w:pPr>
          <w:hyperlink w:anchor="__RefHeading___Toc5280691_2142443653">
            <w:r>
              <w:rPr>
                <w:webHidden/>
                <w:rStyle w:val="IndexLink"/>
                <w:rtl w:val="true"/>
              </w:rPr>
              <w:t>منابع</w:t>
            </w:r>
            <w:r>
              <w:rPr>
                <w:rStyle w:val="IndexLink"/>
                <w:rtl w:val="true"/>
              </w:rPr>
              <w:tab/>
            </w:r>
            <w:r>
              <w:rPr>
                <w:rStyle w:val="IndexLink"/>
              </w:rPr>
              <w:t>751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39_174237"/>
      <w:bookmarkStart w:id="1" w:name="pg15339_174237"/>
      <w:bookmarkEnd w:id="1"/>
    </w:p>
    <w:p>
      <w:pPr>
        <w:pStyle w:val="Heading2"/>
        <w:numPr>
          <w:ilvl w:val="1"/>
          <w:numId w:val="1"/>
        </w:numPr>
        <w:rPr/>
      </w:pPr>
      <w:bookmarkStart w:id="2" w:name="pg15339_174237"/>
      <w:bookmarkStart w:id="3" w:name="__RefHeading___Toc527915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بهارانچی، سید محمد،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اهل‌البیت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سیدمحمد 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مطیع،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حمد و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مبارکه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و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محمد 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4922990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79157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تفسیر اهل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های مبارکه آل عمران ،نساء،مائده</w:t>
      </w:r>
    </w:p>
    <w:p>
      <w:pPr>
        <w:pStyle w:val="BookText"/>
        <w:rPr/>
      </w:pPr>
      <w:r>
        <w:rPr>
          <w:rFonts w:ascii="IRNazanin" w:hAnsi="IRNazanin" w:eastAsia="IRNazanin"/>
          <w:color w:val="111111"/>
          <w:sz w:val="28"/>
          <w:sz w:val="28"/>
          <w:szCs w:val="28"/>
          <w:rtl w:val="true"/>
          <w:lang w:bidi="fa-IR"/>
        </w:rPr>
        <w:t>تالیف خادم اهل البیت علیهم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بهارانچی</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وصلواته الدآئمة علی خاتم النّبییّن و علی اله الائمّة المیامین و الاوصیآء المرضیّین، سیّما الامام المنتظر و الحجّة الثّاني‌عشر روحي و ارواح العالمین لتراب مقدمه الفدآء، سميّ المصطفی و کنيّ المرتضی، الّذي یملاء الله به الارض قسطًا وعدلًا، کما ملئت ظلمًا و جورًا، و لعنة الله الدآئمة علی اعدآئهم و مخالفیهم و منکري فضآئلهم و امامتهم اجمعین الی یوم الدّین</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39_174243"/>
      <w:bookmarkStart w:id="8" w:name="pg15339_174243"/>
      <w:bookmarkEnd w:id="8"/>
    </w:p>
    <w:p>
      <w:pPr>
        <w:pStyle w:val="Heading2"/>
        <w:numPr>
          <w:ilvl w:val="1"/>
          <w:numId w:val="1"/>
        </w:numPr>
        <w:rPr/>
      </w:pPr>
      <w:bookmarkStart w:id="9" w:name="pg15339_174243"/>
      <w:bookmarkStart w:id="10" w:name="__RefHeading___Toc5279159_2142443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سوره آل‌عمران</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سوره‌ی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سوره‌ی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منابع</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bookmarkStart w:id="12" w:name="pg15339_174251"/>
    </w:p>
    <w:p>
      <w:pPr>
        <w:pStyle w:val="Heading2"/>
        <w:numPr>
          <w:ilvl w:val="1"/>
          <w:numId w:val="1"/>
        </w:numPr>
        <w:rPr/>
      </w:pPr>
      <w:bookmarkStart w:id="13" w:name="__RefHeading___Toc5279161_2142443653"/>
      <w:bookmarkStart w:id="14" w:name="_Toc4"/>
      <w:bookmarkEnd w:id="12"/>
      <w:bookmarkEnd w:id="13"/>
      <w:r>
        <w:rPr>
          <w:rtl w:val="true"/>
        </w:rPr>
        <w:t>سوره آل‌عمران</w:t>
      </w:r>
      <w:bookmarkEnd w:id="14"/>
    </w:p>
    <w:p>
      <w:pPr>
        <w:pStyle w:val="Heading3"/>
        <w:numPr>
          <w:ilvl w:val="2"/>
          <w:numId w:val="1"/>
        </w:numPr>
        <w:rPr/>
      </w:pPr>
      <w:bookmarkStart w:id="15" w:name="__RefHeading___Toc5279163_214244365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آثار و برکات قرائت</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 سوره را قرائت کند، خداوند به هر حرفی از آن امان از دوزخ به او عطا میکند و این سوره را اگر با زعفران بنویسند و بر زنی که باردار نمی‌شود همراه کنند، باردار خواهد شد؛و اگر بر درختی که میوه و یا برگ او می‌ریزد بیاویزند، میوه و برگ خود را نگه می‌دارد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سوره‌ی بقره و آل‌عمران را بخواند، این دو سوره روز قیامت مانند دو قطعه ابر بر سر او سایه می‌افکنند</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339_174253"/>
      <w:bookmarkStart w:id="18" w:name="pg15339_174253"/>
      <w:bookmarkEnd w:id="18"/>
    </w:p>
    <w:p>
      <w:pPr>
        <w:pStyle w:val="Heading3"/>
        <w:numPr>
          <w:ilvl w:val="2"/>
          <w:numId w:val="1"/>
        </w:numPr>
        <w:rPr/>
      </w:pPr>
      <w:bookmarkStart w:id="19" w:name="pg15339_174253"/>
      <w:bookmarkStart w:id="20" w:name="__RefHeading___Toc5279165_2142443653"/>
      <w:bookmarkStart w:id="21" w:name="_Toc6"/>
      <w:bookmarkEnd w:id="19"/>
      <w:bookmarkEnd w:id="20"/>
      <w:r>
        <w:rPr>
          <w:rtl w:val="true"/>
        </w:rPr>
        <w:t xml:space="preserve">سوره‌ی آل‌عمران </w:t>
      </w:r>
      <w:r>
        <w:rPr>
          <w:rtl w:val="true"/>
        </w:rPr>
        <w:t>[</w:t>
      </w:r>
      <w:r>
        <w:rPr/>
        <w:t>3</w:t>
      </w:r>
      <w:r>
        <w:rPr>
          <w:rtl w:val="true"/>
        </w:rPr>
        <w:t>]</w:t>
      </w:r>
      <w:r>
        <w:rPr>
          <w:rtl w:val="true"/>
        </w:rPr>
        <w:t xml:space="preserve">، آیات </w:t>
      </w:r>
      <w:r>
        <w:rPr/>
        <w:t>1</w:t>
      </w:r>
      <w:r>
        <w:rPr>
          <w:rtl w:val="true"/>
        </w:rPr>
        <w:t xml:space="preserve"> </w:t>
      </w:r>
      <w:r>
        <w:rPr>
          <w:rtl w:val="true"/>
        </w:rPr>
        <w:t xml:space="preserve">الى </w:t>
      </w:r>
      <w:r>
        <w:rPr/>
        <w:t>5</w:t>
      </w:r>
      <w:bookmarkEnd w:id="21"/>
    </w:p>
    <w:p>
      <w:pPr>
        <w:pStyle w:val="Heading4"/>
        <w:numPr>
          <w:ilvl w:val="3"/>
          <w:numId w:val="1"/>
        </w:numPr>
        <w:rPr/>
      </w:pPr>
      <w:bookmarkStart w:id="22" w:name="__RefHeading___Toc5279167_2142443653"/>
      <w:bookmarkStart w:id="23" w:name="_Toc7"/>
      <w:bookmarkEnd w:id="22"/>
      <w:r>
        <w:rPr>
          <w:rtl w:val="true"/>
        </w:rPr>
        <w:t>متن</w:t>
      </w:r>
      <w:r>
        <w:rPr>
          <w:rtl w:val="true"/>
        </w:rPr>
        <w:t>:</w:t>
      </w:r>
      <w:bookmarkEnd w:id="2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 لا اِلهَ اِلّا هُوَ الْحَیُّ الْقَیُّومُ نَزَّلَ عَلَیْكَ الْكِتابَ بِالْحَقِّ مُصَدِّقًا لِمَا بَیْنَ یَدَیْهِ وَ اَنْزَلَ التَّوْراةَ وَ اْلاِنْجیلَ مِنْ قَبْلُ هُدًى لِلنّاسِ وَ اَنْزَلَ الْفُرْقانَ اِنَّ الَّذینَ كَفَرُوا بِآیاتِ اللهِ لَهُمْ عَذابٌ شَدیدٌ وَ اللهُ عَزیزٌ ذُو انْتِقامٍ اِنَّ اللهَ لاٰ یَخْفى عَلَیْهِ شَیْءٌ فِی اْلاَرْضِ وَ لَا فِی السَّمآءِ</w:t>
      </w:r>
    </w:p>
    <w:p>
      <w:pPr>
        <w:pStyle w:val="Heading4"/>
        <w:numPr>
          <w:ilvl w:val="3"/>
          <w:numId w:val="1"/>
        </w:numPr>
        <w:rPr/>
      </w:pPr>
      <w:bookmarkStart w:id="24" w:name="__RefHeading___Toc5279169_2142443653"/>
      <w:bookmarkStart w:id="25" w:name="_Toc8"/>
      <w:bookmarkEnd w:id="24"/>
      <w:r>
        <w:rPr>
          <w:rtl w:val="true"/>
        </w:rPr>
        <w:t>لغات</w:t>
      </w:r>
      <w:r>
        <w:rPr>
          <w:rtl w:val="true"/>
        </w:rPr>
        <w:t>:</w:t>
      </w:r>
      <w:bookmarkEnd w:id="25"/>
    </w:p>
    <w:p>
      <w:pPr>
        <w:pStyle w:val="BookText"/>
        <w:rPr/>
      </w:pPr>
      <w:r>
        <w:rPr>
          <w:rFonts w:ascii="IRNazanin" w:hAnsi="IRNazanin" w:eastAsia="IRNazanin"/>
          <w:color w:val="111111"/>
          <w:sz w:val="28"/>
          <w:sz w:val="28"/>
          <w:szCs w:val="28"/>
          <w:rtl w:val="true"/>
          <w:lang w:bidi="fa-IR"/>
        </w:rPr>
        <w:t xml:space="preserve">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بقره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الْمَجٖیدُ؛منم خدای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معنای آیات محکمه و یا فارق بین حق و باطل و یا نامی از نام‌های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هادی می‌باشد</w:t>
      </w:r>
      <w:r>
        <w:rPr>
          <w:rFonts w:eastAsia="IRNazanin" w:cs="IRNazanin"/>
          <w:color w:val="111111"/>
          <w:sz w:val="28"/>
          <w:szCs w:val="28"/>
          <w:rtl w:val="true"/>
          <w:lang w:bidi="fa-IR"/>
        </w:rPr>
        <w:t xml:space="preserve">. </w:t>
      </w:r>
      <w:bookmarkStart w:id="26" w:name="pg15339_174254"/>
    </w:p>
    <w:p>
      <w:pPr>
        <w:pStyle w:val="Heading4"/>
        <w:numPr>
          <w:ilvl w:val="3"/>
          <w:numId w:val="1"/>
        </w:numPr>
        <w:rPr/>
      </w:pPr>
      <w:bookmarkStart w:id="27" w:name="__RefHeading___Toc5279171_2142443653"/>
      <w:bookmarkStart w:id="28" w:name="_Toc9"/>
      <w:bookmarkEnd w:id="26"/>
      <w:bookmarkEnd w:id="27"/>
      <w:r>
        <w:rPr>
          <w:rtl w:val="true"/>
        </w:rPr>
        <w:t>ترجمه</w:t>
      </w:r>
      <w:r>
        <w:rPr>
          <w:rtl w:val="true"/>
        </w:rPr>
        <w:t>:</w:t>
      </w:r>
      <w:bookmarkEnd w:id="28"/>
    </w:p>
    <w:p>
      <w:pPr>
        <w:pStyle w:val="BookText"/>
        <w:rPr/>
      </w:pP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حقّ بر تو نازل نمود و آن مؤیّدو مصدّق کتاب‌های قبل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تورات و انجیل 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هادی مردم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 فرو فرستاد و فرقان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فارق بین حق و باطل است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فرستاد؛ آنان که به آیات خدا کافر شدند عذاب سختی خواهند داشت و خداوند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قدرت و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چیزی در آسمان و زمین بر خداوند پوشیده نیست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29" w:name="__RefHeading___Toc5279173_2142443653"/>
      <w:bookmarkStart w:id="30" w:name="_Toc10"/>
      <w:bookmarkEnd w:id="29"/>
      <w:r>
        <w:rPr>
          <w:rtl w:val="true"/>
        </w:rPr>
        <w:t>تفسیر اهل‌البیت</w:t>
      </w:r>
      <w:r>
        <w:rPr>
          <w:rtl w:val="true"/>
        </w:rPr>
        <w:t>(</w:t>
      </w:r>
      <w:r>
        <w:rPr>
          <w:rtl w:val="true"/>
        </w:rPr>
        <w:t>علیهم السلام</w:t>
      </w:r>
      <w:r>
        <w:rPr>
          <w:rtl w:val="true"/>
        </w:rPr>
        <w:t>):</w:t>
      </w:r>
      <w:bookmarkEnd w:id="30"/>
    </w:p>
    <w:p>
      <w:pPr>
        <w:pStyle w:val="BookText"/>
        <w:rPr/>
      </w:pPr>
      <w:r>
        <w:rPr>
          <w:rFonts w:ascii="IRNazanin" w:hAnsi="IRNazanin" w:eastAsia="IRNazanin"/>
          <w:color w:val="111111"/>
          <w:sz w:val="28"/>
          <w:sz w:val="28"/>
          <w:szCs w:val="28"/>
          <w:rtl w:val="true"/>
          <w:lang w:bidi="fa-IR"/>
        </w:rPr>
        <w:t>سفیان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سوره‌ی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اللَّهُ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معنای آیه‌ی فوق سوال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محکم است؛ و مقصود از کتاب، کل قرآن است که پیامبران گذشته آن را تصدیق کرده‌اند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تفسیر عیّاشی نیز از عبد الله بن سنان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قرآن و فرقان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همه‌ی کتاب و اخبار آینده است؛ و فرقان هر آیه‌ی محکمی است که باید به آن عمل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آیه‌ی محکمی که در قرآن است، فرقان محسوب می‌شود؛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است که همه‌ی پیامبران قبلی آن را تایید می‌نموده؛ به این کتاب ایمان داشته و آن را تایید کرده‌اند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 که آیات و سوره‌های آن به صورت متفرّق نازل گردید و مانند تورات و انجیل و زبور یکجا در الواح و اوراق نازل نشد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ختم قرآن می‌فرمود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فُرْقَانًا فَرَقْتَ بِهِ بَیْنَ حَلَالِكَ وَ حَرَامِكَ، وَ قُرْآنًا اَعْرَبْتَ بِهِ عَنْ شَرَائِعِ اَحْكَامِك</w:t>
      </w:r>
      <w:r>
        <w:rPr>
          <w:rFonts w:eastAsia="Amiri" w:cs="Amiri" w:ascii="Amiri" w:hAnsi="Amiri"/>
          <w:color w:val="111111"/>
          <w:sz w:val="28"/>
          <w:szCs w:val="28"/>
          <w:rtl w:val="true"/>
          <w:lang w:bidi="ar-SA"/>
        </w:rPr>
        <w:t>.</w:t>
      </w:r>
      <w:r>
        <w:rPr>
          <w:rStyle w:val="FootnoteAnchor"/>
          <w:rtl w:val="true"/>
        </w:rPr>
        <w:footnoteReference w:id="9"/>
      </w:r>
      <w:bookmarkStart w:id="31" w:name="pg15339_174256"/>
    </w:p>
    <w:p>
      <w:pPr>
        <w:pStyle w:val="BookText"/>
        <w:rPr/>
      </w:pPr>
      <w:bookmarkEnd w:id="31"/>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در شب ششم ماه رمضان؛ و انجیل در شب دوازدهم و زبور در شب هجدهم و قرآن در شب قدر نازل گردید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2" w:name="__RefHeading___Toc5279175_2142443653"/>
      <w:bookmarkStart w:id="33" w:name="_Toc11"/>
      <w:bookmarkEnd w:id="32"/>
      <w:r>
        <w:rPr>
          <w:rtl w:val="true"/>
        </w:rPr>
        <w:t xml:space="preserve">سوره‌ی آل‌عمران </w:t>
      </w:r>
      <w:r>
        <w:rPr>
          <w:rtl w:val="true"/>
        </w:rPr>
        <w:t>[</w:t>
      </w:r>
      <w:r>
        <w:rPr/>
        <w:t>3</w:t>
      </w:r>
      <w:r>
        <w:rPr>
          <w:rtl w:val="true"/>
        </w:rPr>
        <w:t>]</w:t>
      </w:r>
      <w:r>
        <w:rPr>
          <w:rtl w:val="true"/>
        </w:rPr>
        <w:t xml:space="preserve">، آیه‌ی </w:t>
      </w:r>
      <w:r>
        <w:rPr/>
        <w:t>6</w:t>
      </w:r>
      <w:bookmarkEnd w:id="33"/>
    </w:p>
    <w:p>
      <w:pPr>
        <w:pStyle w:val="Heading4"/>
        <w:numPr>
          <w:ilvl w:val="3"/>
          <w:numId w:val="1"/>
        </w:numPr>
        <w:rPr/>
      </w:pPr>
      <w:bookmarkStart w:id="34" w:name="__RefHeading___Toc5279177_2142443653"/>
      <w:bookmarkStart w:id="35" w:name="_Toc12"/>
      <w:bookmarkEnd w:id="34"/>
      <w:r>
        <w:rPr>
          <w:rtl w:val="true"/>
        </w:rPr>
        <w:t>متن</w:t>
      </w:r>
      <w:r>
        <w:rPr>
          <w:rtl w:val="true"/>
        </w:rPr>
        <w:t>:</w:t>
      </w:r>
      <w:bookmarkEnd w:id="35"/>
    </w:p>
    <w:p>
      <w:pPr>
        <w:pStyle w:val="BookText"/>
        <w:rPr/>
      </w:pPr>
      <w:r>
        <w:rPr>
          <w:rFonts w:ascii="Amiri" w:hAnsi="Amiri" w:eastAsia="Amiri" w:cs="Amiri"/>
          <w:color w:val="111111"/>
          <w:sz w:val="28"/>
          <w:sz w:val="28"/>
          <w:szCs w:val="28"/>
          <w:rtl w:val="true"/>
          <w:lang w:bidi="ar-SA"/>
        </w:rPr>
        <w:t>هُوَ الَّذی یُصَوِّرُكُمْ فِی الْاَرْحامِ كَیْفَ یَشاءُ لا اِلهَ اِلّا هُوَ الْعَزیزُ الْحَكیمُ</w:t>
      </w:r>
    </w:p>
    <w:p>
      <w:pPr>
        <w:pStyle w:val="Heading4"/>
        <w:numPr>
          <w:ilvl w:val="3"/>
          <w:numId w:val="1"/>
        </w:numPr>
        <w:rPr/>
      </w:pPr>
      <w:bookmarkStart w:id="36" w:name="__RefHeading___Toc5279179_2142443653"/>
      <w:bookmarkStart w:id="37" w:name="_Toc13"/>
      <w:bookmarkEnd w:id="36"/>
      <w:r>
        <w:rPr>
          <w:rtl w:val="true"/>
        </w:rPr>
        <w:t>ترجمه</w:t>
      </w:r>
      <w:r>
        <w:rPr>
          <w:rtl w:val="true"/>
        </w:rPr>
        <w:t>:</w:t>
      </w:r>
      <w:bookmarkEnd w:id="37"/>
    </w:p>
    <w:p>
      <w:pPr>
        <w:pStyle w:val="BookText"/>
        <w:rPr/>
      </w:pPr>
      <w:r>
        <w:rPr>
          <w:rFonts w:ascii="IRNazanin" w:hAnsi="IRNazanin" w:eastAsia="IRNazanin"/>
          <w:color w:val="111111"/>
          <w:sz w:val="28"/>
          <w:sz w:val="28"/>
          <w:szCs w:val="28"/>
          <w:rtl w:val="true"/>
          <w:lang w:bidi="fa-IR"/>
        </w:rPr>
        <w:t>اوست خدایی که شما را آن‌گونه که می‌خواهد در رحم‌ها شکل می‌دهد و معبودی جز او نیست و او عزیز و غالب و حکیم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38" w:name="__RefHeading___Toc5279181_2142443653"/>
      <w:bookmarkStart w:id="39" w:name="_Toc14"/>
      <w:bookmarkEnd w:id="38"/>
      <w:r>
        <w:rPr>
          <w:rtl w:val="true"/>
        </w:rPr>
        <w:t>تفسیر اهل‌البیت</w:t>
      </w:r>
      <w:r>
        <w:rPr>
          <w:rtl w:val="true"/>
        </w:rPr>
        <w:t>(</w:t>
      </w:r>
      <w:r>
        <w:rPr>
          <w:rtl w:val="true"/>
        </w:rPr>
        <w:t>علیهم السلام</w:t>
      </w:r>
      <w:r>
        <w:rPr>
          <w:rtl w:val="true"/>
        </w:rPr>
        <w:t>):</w:t>
      </w:r>
      <w:bookmarkEnd w:id="3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بنده‌ای را می‌خواهد خلق نماید، از بین پدران او تا حضرت آدم صورت و شکلی را انتخاب می‌کند و او را به آن صورت خلق می‌نماید؛ بنابراین هیچ پدری نباید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 فرزند شباهت به من و پدران من ندارد؟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همسر و دختر عموی من است و من جز خوبی از او چیزی نمی‌دانم و اکنون فرزندی برای من به دنیا آورده</w:t>
      </w:r>
    </w:p>
    <w:p>
      <w:pPr>
        <w:pStyle w:val="BookText"/>
        <w:rPr/>
      </w:pPr>
      <w:r>
        <w:rPr>
          <w:rFonts w:ascii="IRNazanin" w:hAnsi="IRNazanin" w:eastAsia="IRNazanin"/>
          <w:color w:val="111111"/>
          <w:sz w:val="28"/>
          <w:sz w:val="28"/>
          <w:szCs w:val="28"/>
          <w:rtl w:val="true"/>
          <w:lang w:bidi="fa-IR"/>
        </w:rPr>
        <w:t>که بسیار سیاه‌چهره و دارای بینی بزرگ و موهای کوتاه و پیچیده می‌باشد و هیچ شباهتی به دایی‌های خود و پدران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شما را به حق مبعوث به نبوّت نموده،من کسی را تا کنون به خود راه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مبارک خود را پایین انداخت و سپس روی به آسمان کرد و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احدی به دنیا نمی‌آید جز آن که بین او و بین آدم نود و نه رگ ارتباطی قرار دارد؛ و چون نطفه در رحم قرار می‌گیرد، آن رگ‌های ارتباطی اضطرابی پیدا می‌کند و از خداوند درخواست می‌کند تا شکل آن فرزند را تعیین</w:t>
      </w:r>
    </w:p>
    <w:p>
      <w:pPr>
        <w:pStyle w:val="BookText"/>
        <w:rPr/>
      </w:pPr>
      <w:r>
        <w:rPr>
          <w:rFonts w:ascii="IRNazanin" w:hAnsi="IRNazanin" w:eastAsia="IRNazanin"/>
          <w:color w:val="111111"/>
          <w:sz w:val="28"/>
          <w:sz w:val="28"/>
          <w:szCs w:val="28"/>
          <w:rtl w:val="true"/>
          <w:lang w:bidi="fa-IR"/>
        </w:rPr>
        <w:t>نماید و آن‌چه تو می‌بینی، از اجداد پیشین این فرزند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زن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از اتهام نجات دادی</w:t>
      </w:r>
      <w:r>
        <w:rPr>
          <w:rFonts w:eastAsia="IRNazanin" w:cs="IRNazanin"/>
          <w:color w:val="111111"/>
          <w:sz w:val="28"/>
          <w:szCs w:val="28"/>
          <w:rtl w:val="true"/>
          <w:lang w:bidi="fa-IR"/>
        </w:rPr>
        <w:t>!»</w:t>
      </w:r>
      <w:r>
        <w:rPr>
          <w:rStyle w:val="FootnoteAnchor"/>
          <w:rtl w:val="true"/>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مَلَکَنِی اَحَدًا غَیْرَهُ قَالَ فَنَکَسَ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بِرَاْسِهِ مَلِیًّا ثُمَّ رَفَعَ بَصَرَهُ اِلَى السَّمَاءِ ثُمَّ اَقْبَلَ عَلَى الرَّجُلِ فَقَالَ یَا هَذَا اِنَّهُ لَیْسَ مِنْ اَحَدٍ اِلَّا بَیْنَهُ وَ بَیْنَ آدَمَ تِسْعَةٌ وَ تِسْعُونَ عِرْقًا کُلُّهَا تَضْرِبُ فِی النَّسَبِ فَاِذَا وَقَعَتِ النُّطْفَةُ فِی الرَّحِمِ اضْطَرَبَتْ تِلْکَ الْعُرُوقُ تَسْاَلُ اللَّهَ الشُّبْهَةَ لَهَا فَهَذَا مِنْ تِلْکَ الْعُرُوقِ الَّتِی لَمْ یُدْرِکْهَا اَجْدَادُکَ وَ لَااَجْدَادُ اَجْدَادِکَ خُذْ اِلَیْکَ ابْنَکَ فَقَالَتِ الْمَرْاَةُ فَرَّجْتَ عَنِّی یَا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 الثقلین،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فروع 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bookmarkStart w:id="40" w:name="pg15339_174258"/>
    </w:p>
    <w:p>
      <w:pPr>
        <w:pStyle w:val="BookText"/>
        <w:rPr/>
      </w:pPr>
      <w:bookmarkEnd w:id="40"/>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زن چهار روزنه دارد و در هر روزنه‌ای که نطفه‌ی مرد وارد شود، فرزند از آن روزنه</w:t>
      </w:r>
    </w:p>
    <w:p>
      <w:pPr>
        <w:pStyle w:val="BookText"/>
        <w:rPr/>
      </w:pPr>
      <w:r>
        <w:rPr>
          <w:rFonts w:ascii="IRNazanin" w:hAnsi="IRNazanin" w:eastAsia="IRNazanin"/>
          <w:color w:val="111111"/>
          <w:sz w:val="28"/>
          <w:sz w:val="28"/>
          <w:szCs w:val="28"/>
          <w:rtl w:val="true"/>
          <w:lang w:bidi="fa-IR"/>
        </w:rPr>
        <w:t>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رحم چهار ظرف قرار داده است؛ و اگر نطفه در ظرف اوّل قرار بگیرد، برای پدر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و اخلاق و شکل پدر را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در ظرف دوم قرار بگیرد، برای مادر می‌باشد؛ و اگر در ظرف سوم قرار بگیرد، شباهت به عموها پیدا می‌کند و اگر در ظرف چهارم قرار بگیرد، شباهت به خالوها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کافی،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بَابُ اَکْثَرِ مَا تَلِدُ الْمَرْاَةُ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5279183_2142443653"/>
      <w:bookmarkStart w:id="42" w:name="_Toc15"/>
      <w:bookmarkEnd w:id="41"/>
      <w:r>
        <w:rPr>
          <w:rtl w:val="true"/>
        </w:rPr>
        <w:t xml:space="preserve">سوره‌ی آل‌عمران </w:t>
      </w:r>
      <w:r>
        <w:rPr>
          <w:rtl w:val="true"/>
        </w:rPr>
        <w:t>[</w:t>
      </w:r>
      <w:r>
        <w:rPr/>
        <w:t>3</w:t>
      </w:r>
      <w:r>
        <w:rPr>
          <w:rtl w:val="true"/>
        </w:rPr>
        <w:t>]</w:t>
      </w:r>
      <w:r>
        <w:rPr>
          <w:rtl w:val="true"/>
        </w:rPr>
        <w:t xml:space="preserve">، آیه‌ی </w:t>
      </w:r>
      <w:r>
        <w:rPr/>
        <w:t>7</w:t>
      </w:r>
      <w:bookmarkEnd w:id="42"/>
    </w:p>
    <w:p>
      <w:pPr>
        <w:pStyle w:val="Heading4"/>
        <w:numPr>
          <w:ilvl w:val="3"/>
          <w:numId w:val="1"/>
        </w:numPr>
        <w:rPr/>
      </w:pPr>
      <w:bookmarkStart w:id="43" w:name="__RefHeading___Toc5279185_2142443653"/>
      <w:bookmarkStart w:id="44" w:name="_Toc16"/>
      <w:bookmarkEnd w:id="43"/>
      <w:r>
        <w:rPr>
          <w:rtl w:val="true"/>
        </w:rPr>
        <w:t>متن</w:t>
      </w:r>
      <w:r>
        <w:rPr>
          <w:rtl w:val="true"/>
        </w:rPr>
        <w:t>:</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اَنْزَلَ عَلَیْكَ الْكِتابَ مِنْهُ آیاتٌ مُحْكَماتٌ هُنَّ اُمُّ الْكِتابِ وَ اُخَرُ مُتَشابِهاتٌ فَاَمَّا الَّذینَ فی قُلُوبِهِمْ زَیْغٌ فَیَتَّبِعُونَ ما تَشابَهَ مِنْهُ ابْتِغاءَ الْفِتْنَةِ وَ ابْتِغاءَ تَاْویلِهِ وَ ما یَعْلَمُ تَاْویلَهُ اِلّاَ اللهُ وَ الرّاسِخُونَ فِی الْعِلْمِ یَقُولُونَ آمَنّا بِهِ كُلُّ مِنْ عِنْدِ رَبِّنا وَ ما یَذَّكَّرُ اِلّا اُولُوا اْلاَلْبابِ </w:t>
      </w:r>
      <w:bookmarkStart w:id="45" w:name="pg15339_174259"/>
    </w:p>
    <w:p>
      <w:pPr>
        <w:pStyle w:val="Heading4"/>
        <w:numPr>
          <w:ilvl w:val="3"/>
          <w:numId w:val="1"/>
        </w:numPr>
        <w:rPr/>
      </w:pPr>
      <w:bookmarkStart w:id="46" w:name="__RefHeading___Toc5279187_2142443653"/>
      <w:bookmarkStart w:id="47" w:name="_Toc17"/>
      <w:bookmarkEnd w:id="45"/>
      <w:bookmarkEnd w:id="46"/>
      <w:r>
        <w:rPr>
          <w:rtl w:val="true"/>
        </w:rPr>
        <w:t>لغات</w:t>
      </w:r>
      <w:r>
        <w:rPr>
          <w:rtl w:val="true"/>
        </w:rPr>
        <w:t>:</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محكمات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آیاتی که محکم و محفوظ ازاجمال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اصل است که افراد دیگر به آن باز‌می‌گردند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احتمال وجهین و یا وجوهی در آن‌ها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حق به باطل و بدعت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آزمایش و به معنای باطل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واقع‌شدن مردم در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الثابتون فیه</w:t>
      </w:r>
      <w:r>
        <w:rPr>
          <w:rFonts w:eastAsia="IRNazanin" w:cs="IRNazanin"/>
          <w:color w:val="111111"/>
          <w:sz w:val="28"/>
          <w:szCs w:val="28"/>
          <w:rtl w:val="true"/>
          <w:lang w:bidi="fa-IR"/>
        </w:rPr>
        <w:t>.</w:t>
      </w:r>
    </w:p>
    <w:p>
      <w:pPr>
        <w:pStyle w:val="Heading4"/>
        <w:numPr>
          <w:ilvl w:val="3"/>
          <w:numId w:val="1"/>
        </w:numPr>
        <w:rPr/>
      </w:pPr>
      <w:bookmarkStart w:id="48" w:name="__RefHeading___Toc5279189_2142443653"/>
      <w:bookmarkStart w:id="49" w:name="_Toc18"/>
      <w:bookmarkEnd w:id="48"/>
      <w:r>
        <w:rPr>
          <w:rtl w:val="true"/>
        </w:rPr>
        <w:t>ترجمه</w:t>
      </w:r>
      <w:r>
        <w:rPr>
          <w:rtl w:val="true"/>
        </w:rPr>
        <w:t>:</w:t>
      </w:r>
      <w:bookmarkEnd w:id="49"/>
    </w:p>
    <w:p>
      <w:pPr>
        <w:pStyle w:val="BookText"/>
        <w:rPr/>
      </w:pPr>
      <w:r>
        <w:rPr>
          <w:rFonts w:ascii="IRNazanin" w:hAnsi="IRNazanin" w:eastAsia="IRNazanin"/>
          <w:color w:val="111111"/>
          <w:sz w:val="28"/>
          <w:sz w:val="28"/>
          <w:szCs w:val="28"/>
          <w:rtl w:val="true"/>
          <w:lang w:bidi="fa-IR"/>
        </w:rPr>
        <w:t>اوست خدایی که این کتاب را بر تو فرو فرستاد،برخی از آیات آن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آن‌ها اساس این کتاب اند و برخی از آیات 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تاویل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انحراف فکری دارند، برای فتنه‌جویی به دنبال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این آیات متشابه پیروی می‌کنند، در حالی که تاویل این آیات را جز خداوند و راسخان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و اوصیای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 و راسخان در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کتاب ایمان داریم و همه‌ی آیات آن از سوی پروردگارمان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عاقل بیدار و متذکّر نخواهند شد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50" w:name="__RefHeading___Toc5279191_2142443653"/>
      <w:bookmarkStart w:id="51" w:name="_Toc19"/>
      <w:bookmarkEnd w:id="50"/>
      <w:r>
        <w:rPr>
          <w:rtl w:val="true"/>
        </w:rPr>
        <w:t>تفسیر اهل‌البیت</w:t>
      </w:r>
      <w:r>
        <w:rPr>
          <w:rtl w:val="true"/>
        </w:rPr>
        <w:t>(</w:t>
      </w:r>
      <w:r>
        <w:rPr>
          <w:rtl w:val="true"/>
        </w:rPr>
        <w:t>علیهم السلام</w:t>
      </w:r>
      <w:r>
        <w:rPr>
          <w:rtl w:val="true"/>
        </w:rPr>
        <w:t>):</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راسخان در علم هستیم و ما تاویل قرآن را می‌دانیم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تَاْویلَهُ اِلّاَ اللَّهُ وَ الرَّاسِخُونَ فِی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راسخین در علم است و خداوند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تنزیل و تاویل جمیع آیاتی که بر او نازل نموده را به او تعلیم کرده است و هرگز 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بی‌اطّلاع از تاویل آیات نمی‌گذارد و اوصیای بعد از او نیز از تاویل آیات الهی آگاهند و دیگران از خاندان نبوّت اگر عالم به تاویل آیات نباشند،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می‌کنند و از تاویل آیات آگاه می‌شوند؛ چنان که خداوند درباره‌ی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آمَنَّا بِهِ كُلٌّ مِنْ عِنْدِ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آیات خاصّ، عام، محکم، متشابه، ناسخ و منسوخ دارد و تنها راسخون در علم از آن‌ها آگاهند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به معاویه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حقّ و نور و هدایت و شفای اهل ایمان است و کسانی که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آذانِهِمْ وَقْرٌ وَ هُوَ عَلَیْهِمْ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دل‌هاشان از فهم آن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گروهی از گم‌راهان و دعوت‌کنندگان به باطل و آتش </w:t>
      </w:r>
    </w:p>
    <w:p>
      <w:pPr>
        <w:pStyle w:val="BookText"/>
        <w:rPr/>
      </w:pPr>
      <w:r>
        <w:rPr>
          <w:rFonts w:ascii="IRNazanin" w:hAnsi="IRNazanin" w:eastAsia="IRNazanin"/>
          <w:color w:val="111111"/>
          <w:sz w:val="28"/>
          <w:sz w:val="28"/>
          <w:szCs w:val="28"/>
          <w:rtl w:val="true"/>
          <w:lang w:bidi="fa-IR"/>
        </w:rPr>
        <w:t>را از یاد نبرده و به آنان پاسخ داده و مردم را از پیروی آنان منع نموده است؛ و آیاتی از قرآن را در رد آنان نازل نموده و آن آیات را گروهی می‌دانند و گروهی نسبت به آن‌ها جاهل و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از قرآن نیست مگر آن که ظاهری دارد و باطنی دارد و هیچ حرفی از قرآن نیست مگر آن که حد و حدودی دارد و هر حدّی سرآغازی دارد و قرآن را ظاهری است و تاویلی است و تاویل آن را جز خداوند و راسخون در علم نمی‌دانند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ائمّه و پیشوایان را امر نموده تا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كُلٌّ مِنْ عِنْدِ رَبِّنا وَ ما یَذَّكَّرُ اِلَّا 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باید تسلیم ما باشند وعلم قرآن را از ما بگیرند،همان‌گونه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اِلَى الرَّسُولِ وَ اِلى اُولِی الْاَمْرِ مِنْهُمْ لَعَلِمَهُ الَّذِینَ یَسْتَنْبِطُونَهُ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برای فهم آیات قرآن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جانشینان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کنند،حقیقت آیات و بطون آن‌ها را نزد آنان خواهند یافت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برید بن معاویة بن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تَاْوِیلَهُ اِلَّا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تاویل کل آیات قرآن را جز خدا و راسخونِ در علم، کسی نمی‌داند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راسخون در علم قرآن است و خداوند تنزیل و تاویل همه‌ی قرآن را به او</w:t>
      </w:r>
    </w:p>
    <w:p>
      <w:pPr>
        <w:pStyle w:val="BookText"/>
        <w:rPr/>
      </w:pPr>
      <w:r>
        <w:rPr>
          <w:rFonts w:ascii="IRNazanin" w:hAnsi="IRNazanin" w:eastAsia="IRNazanin"/>
          <w:color w:val="111111"/>
          <w:sz w:val="28"/>
          <w:sz w:val="28"/>
          <w:szCs w:val="28"/>
          <w:rtl w:val="true"/>
          <w:lang w:bidi="fa-IR"/>
        </w:rPr>
        <w:t>آموخته است و اوصیا و جانشینان او نیز بعد از او، تنزیل و تاویل همه‌ی آیات قرآن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کسانی که عالم به تاویل قرآن نبودند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 باید بکنیم که به تاویل و اسرار قرآن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فرمود که 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آمَنَّا بِهِ كُلٌّ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دارای خاصّ و عام و ناسخ و منسوخ و محکم و متشابه است، و تنها راسخون در علم از آن‌ها آگاهند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در تفسیر عیّاشی و کافی 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اَنْزَلَ عَلَیْكَ الْكِتابَ مِنْهُ آیاتٌ مُحْكَماتٌ هُنَّ 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فلان هستند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الَّذِینَ فِی قُلُوبِهِمْ زَیْغ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یاران و اهل ولایت آنانند که خداوند در وصف آنان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فَیَتَّبِعُونَ ما تَشابَهَ مِنْهُ ابْتِغاءَ الْفِتْنَةِ وَ ابْتِغاءَ تَاْوِیلِه</w:t>
      </w:r>
      <w:r>
        <w:rPr>
          <w:rFonts w:eastAsia="Amiri" w:cs="Amiri" w:ascii="Amiri" w:hAnsi="Amiri"/>
          <w:color w:val="111111"/>
          <w:sz w:val="28"/>
          <w:szCs w:val="28"/>
          <w:rtl w:val="true"/>
          <w:lang w:bidi="ar-SA"/>
        </w:rPr>
        <w:t xml:space="preserve">». </w:t>
      </w:r>
      <w:bookmarkStart w:id="52" w:name="pg15339_174263"/>
    </w:p>
    <w:p>
      <w:pPr>
        <w:pStyle w:val="BookText"/>
        <w:rPr/>
      </w:pPr>
      <w:bookmarkEnd w:id="52"/>
      <w:r>
        <w:rPr>
          <w:rFonts w:ascii="IRNazanin" w:hAnsi="IRNazanin" w:eastAsia="IRNazanin"/>
          <w:color w:val="111111"/>
          <w:sz w:val="28"/>
          <w:sz w:val="28"/>
          <w:szCs w:val="28"/>
          <w:rtl w:val="true"/>
          <w:lang w:bidi="fa-IR"/>
        </w:rPr>
        <w:t>و در حدیث کافی،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منسوخه از متشابهات است و آیات محکمه از ناسخات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الَّذِینَ فِی قُلُوبِهِمْ 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است؛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اِذْ هَدَیْتَنا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اِذْ هَدَیْتَنا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زیاد تکرار کنید و فکر نکنید که از زَیْغ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لغزش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امان هستید</w:t>
      </w:r>
      <w:r>
        <w:rPr>
          <w:rFonts w:eastAsia="Amiri" w:cs="Amiri" w:ascii="Amiri" w:hAnsi="Amiri"/>
          <w:color w:val="111111"/>
          <w:sz w:val="28"/>
          <w:szCs w:val="28"/>
          <w:rtl w:val="true"/>
          <w:lang w:bidi="ar-SA"/>
        </w:rPr>
        <w:t>.</w:t>
      </w:r>
      <w:r>
        <w:rPr>
          <w:rStyle w:val="FootnoteAnchor"/>
          <w:rtl w:val="true"/>
        </w:rPr>
        <w:footnoteReference w:id="20"/>
      </w:r>
    </w:p>
    <w:p>
      <w:pPr>
        <w:pStyle w:val="Heading3"/>
        <w:numPr>
          <w:ilvl w:val="2"/>
          <w:numId w:val="1"/>
        </w:numPr>
        <w:rPr/>
      </w:pPr>
      <w:bookmarkStart w:id="53" w:name="__RefHeading___Toc5279193_2142443653"/>
      <w:bookmarkStart w:id="54" w:name="_Toc20"/>
      <w:bookmarkEnd w:id="53"/>
      <w:r>
        <w:rPr>
          <w:rtl w:val="true"/>
        </w:rPr>
        <w:t xml:space="preserve">سوره‌ی آل‌عمران </w:t>
      </w:r>
      <w:r>
        <w:rPr>
          <w:rtl w:val="true"/>
        </w:rPr>
        <w:t>[</w:t>
      </w:r>
      <w:r>
        <w:rPr/>
        <w:t>3</w:t>
      </w:r>
      <w:r>
        <w:rPr>
          <w:rtl w:val="true"/>
        </w:rPr>
        <w:t>]</w:t>
      </w:r>
      <w:r>
        <w:rPr>
          <w:rtl w:val="true"/>
        </w:rPr>
        <w:t xml:space="preserve">، آیات </w:t>
      </w:r>
      <w:r>
        <w:rPr/>
        <w:t>8</w:t>
      </w:r>
      <w:r>
        <w:rPr>
          <w:rtl w:val="true"/>
        </w:rPr>
        <w:t xml:space="preserve"> </w:t>
      </w:r>
      <w:r>
        <w:rPr>
          <w:rtl w:val="true"/>
        </w:rPr>
        <w:t xml:space="preserve">الى </w:t>
      </w:r>
      <w:r>
        <w:rPr/>
        <w:t>9</w:t>
      </w:r>
      <w:bookmarkEnd w:id="54"/>
    </w:p>
    <w:p>
      <w:pPr>
        <w:pStyle w:val="Heading4"/>
        <w:numPr>
          <w:ilvl w:val="3"/>
          <w:numId w:val="1"/>
        </w:numPr>
        <w:rPr/>
      </w:pPr>
      <w:bookmarkStart w:id="55" w:name="__RefHeading___Toc5279195_2142443653"/>
      <w:bookmarkStart w:id="56" w:name="_Toc21"/>
      <w:bookmarkEnd w:id="55"/>
      <w:r>
        <w:rPr>
          <w:rtl w:val="true"/>
        </w:rPr>
        <w:t>متن</w:t>
      </w:r>
      <w:r>
        <w:rPr>
          <w:rtl w:val="true"/>
        </w:rPr>
        <w:t>:</w:t>
      </w:r>
      <w:bookmarkEnd w:id="5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لا تُزِغْ قُلُوبَنا بَعْدَ اِذْ هَدَیْتَنا وَ هَبْ لَنا مِنْ لَدُنْكَ رَحْمَةً اِنَّكَ اَنْتَ الْوَهّابُ رَبَّنا اِنَّكَ جامِعُ النّاسِ لِیَوْمٍ لا رَیْبَ فیهِ اِنَّ اللهَ لا یُخْلِفُ الْمیعادَ </w:t>
      </w:r>
      <w:bookmarkStart w:id="57" w:name="pg15339_174264"/>
    </w:p>
    <w:p>
      <w:pPr>
        <w:pStyle w:val="Heading4"/>
        <w:numPr>
          <w:ilvl w:val="3"/>
          <w:numId w:val="1"/>
        </w:numPr>
        <w:rPr/>
      </w:pPr>
      <w:bookmarkStart w:id="58" w:name="__RefHeading___Toc5279197_2142443653"/>
      <w:bookmarkStart w:id="59" w:name="_Toc22"/>
      <w:bookmarkEnd w:id="57"/>
      <w:bookmarkEnd w:id="58"/>
      <w:r>
        <w:rPr>
          <w:rtl w:val="true"/>
        </w:rPr>
        <w:t>ترجمه</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 و افراد عاقل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ما را هدایت کردی قلوب</w:t>
      </w:r>
    </w:p>
    <w:p>
      <w:pPr>
        <w:pStyle w:val="BookText"/>
        <w:rPr/>
      </w:pP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منحرف مکن و از جانب خود رحمتی بر ما ارزانی کن همانا تو بسیار بخشنده‌ای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 روزی که شکّی در آن نیست مردم را جمع خواهی نمود، به راستی خداوند در وعده‌ها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نمی‌کند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60" w:name="__RefHeading___Toc5279199_2142443653"/>
      <w:bookmarkStart w:id="61" w:name="_Toc23"/>
      <w:bookmarkEnd w:id="60"/>
      <w:r>
        <w:rPr>
          <w:rtl w:val="true"/>
        </w:rPr>
        <w:t>تفسیر اهل‌البیت</w:t>
      </w:r>
      <w:r>
        <w:rPr>
          <w:rtl w:val="true"/>
        </w:rPr>
        <w:t>(</w:t>
      </w:r>
      <w:r>
        <w:rPr>
          <w:rtl w:val="true"/>
        </w:rPr>
        <w:t>علیهم السلام</w:t>
      </w:r>
      <w:r>
        <w:rPr>
          <w:rtl w:val="true"/>
        </w:rPr>
        <w:t>):</w:t>
      </w:r>
      <w:bookmarkEnd w:id="61"/>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درباره‌ی صالحین و نیکان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پرودرگار خود پناه می‌برند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اِذْ هَدَیْتَنا وَ هَبْ لَنا مِنْ لَدُنْكَ رَحْمَةً اِنَّكَ اَنْتَ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دانستند که دل‌ها دچار لغزش می‌شود و به کوری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کسی که در آیات الهی و نشانه‌های خداوند نیندیشد، از او نمی‌هراسد و قلب او معرفت و ثبات ایمان پیدا نمی‌کند و این حالت برای کسی حاصل نمی‌شود،مگر آن که گفتار او کردارش را تایید کند و باطن او آیینه‌ی ظاهرش باشد، چرا که خداوند راه به دست آوردن عقل باطنی هر کسی را، اعمال ظاهری او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حسن عمل هر کسی، حسن باطن و عقل او آشکار می‌گردد</w:t>
      </w:r>
      <w:r>
        <w:rPr>
          <w:rFonts w:eastAsia="IRNazanin" w:cs="IRNazanin"/>
          <w:color w:val="111111"/>
          <w:sz w:val="28"/>
          <w:szCs w:val="28"/>
          <w:rtl w:val="true"/>
          <w:lang w:bidi="fa-IR"/>
        </w:rPr>
        <w:t>.]</w:t>
      </w:r>
      <w:r>
        <w:rPr>
          <w:rStyle w:val="FootnoteAnchor"/>
          <w:rtl w:val="true"/>
        </w:rPr>
        <w:footnoteReference w:id="21"/>
      </w:r>
      <w:bookmarkStart w:id="62" w:name="pg15339_174265"/>
    </w:p>
    <w:p>
      <w:pPr>
        <w:pStyle w:val="Heading3"/>
        <w:numPr>
          <w:ilvl w:val="2"/>
          <w:numId w:val="1"/>
        </w:numPr>
        <w:rPr/>
      </w:pPr>
      <w:bookmarkStart w:id="63" w:name="__RefHeading___Toc5279201_2142443653"/>
      <w:bookmarkStart w:id="64" w:name="_Toc24"/>
      <w:bookmarkEnd w:id="62"/>
      <w:bookmarkEnd w:id="63"/>
      <w:r>
        <w:rPr>
          <w:rtl w:val="true"/>
        </w:rPr>
        <w:t xml:space="preserve">سوره‌ی آل‌عمران </w:t>
      </w:r>
      <w:r>
        <w:rPr>
          <w:rtl w:val="true"/>
        </w:rPr>
        <w:t>[</w:t>
      </w:r>
      <w:r>
        <w:rPr/>
        <w:t>3</w:t>
      </w:r>
      <w:r>
        <w:rPr>
          <w:rtl w:val="true"/>
        </w:rPr>
        <w:t>]</w:t>
      </w:r>
      <w:r>
        <w:rPr>
          <w:rtl w:val="true"/>
        </w:rPr>
        <w:t xml:space="preserve">، آیات </w:t>
      </w:r>
      <w:r>
        <w:rPr/>
        <w:t>10</w:t>
      </w:r>
      <w:r>
        <w:rPr>
          <w:rtl w:val="true"/>
        </w:rPr>
        <w:t xml:space="preserve"> </w:t>
      </w:r>
      <w:r>
        <w:rPr>
          <w:rtl w:val="true"/>
        </w:rPr>
        <w:t xml:space="preserve">الى </w:t>
      </w:r>
      <w:r>
        <w:rPr/>
        <w:t>13</w:t>
      </w:r>
      <w:bookmarkEnd w:id="64"/>
    </w:p>
    <w:p>
      <w:pPr>
        <w:pStyle w:val="Heading4"/>
        <w:numPr>
          <w:ilvl w:val="3"/>
          <w:numId w:val="1"/>
        </w:numPr>
        <w:rPr/>
      </w:pPr>
      <w:bookmarkStart w:id="65" w:name="__RefHeading___Toc5279203_2142443653"/>
      <w:bookmarkStart w:id="66" w:name="_Toc25"/>
      <w:bookmarkEnd w:id="65"/>
      <w:r>
        <w:rPr>
          <w:rtl w:val="true"/>
        </w:rPr>
        <w:t>متن</w:t>
      </w:r>
      <w:r>
        <w:rPr>
          <w:rtl w:val="true"/>
        </w:rPr>
        <w:t>:</w:t>
      </w:r>
      <w:bookmarkEnd w:id="66"/>
    </w:p>
    <w:p>
      <w:pPr>
        <w:pStyle w:val="BookText"/>
        <w:rPr/>
      </w:pPr>
      <w:r>
        <w:rPr>
          <w:rFonts w:ascii="Amiri" w:hAnsi="Amiri" w:eastAsia="Amiri" w:cs="Amiri"/>
          <w:color w:val="111111"/>
          <w:sz w:val="28"/>
          <w:sz w:val="28"/>
          <w:szCs w:val="28"/>
          <w:rtl w:val="true"/>
          <w:lang w:bidi="ar-SA"/>
        </w:rPr>
        <w:t>اِنَّ الَّذینَ كَفَرُوا لَنْ تُغْنِیَ عَنْهُمْ اَمْوالُهُمْ وَ لا اَوْلادُهُمْ مِنَ اللهِ شَیْئًا وَ اُولئِكَ هُمْ وَقُودُ النّارِ كَدَاْبِ آلِ فِرْعَوْنَ وَ الَّذینَ مِنْ قَبْلِهِمْ كَذَّبُوا بِآیاتِنا فَاَخَذَهُمُ اللهُ بِذُنُوبِهِمْ وَ اللهُ شَدیدُ الْعِقابِ قُلْ لِلَّذینَ كَفَرُوا سَتُغْلَبُونَ وَ تُحْشَرُونَ اِلى جَهَنَّمَ وَ بِئْسَ الْمِهادُ قَدْ كانَ لَكُمْ آیَةٌ فی فِئَتَیْنِ الْتَقَتا فِئَةٌ تُقاتِلُ فی سَبیلِ اللهِ وَ اُخْرى كافِرَةٌ یَرَوْنَهُمْ مِثْلَیْهِمْ رَاْیَ الْعَیْنِ وَ اللهُ یُؤَیِّدُ بِنَصْرِهِ مَنْ یَشاءُ اِنَّ فی ذلِكَ لَعِبْرَةً ِلاُولِی اْلاَبْصارِ</w:t>
      </w:r>
    </w:p>
    <w:p>
      <w:pPr>
        <w:pStyle w:val="Heading4"/>
        <w:numPr>
          <w:ilvl w:val="3"/>
          <w:numId w:val="1"/>
        </w:numPr>
        <w:rPr/>
      </w:pPr>
      <w:bookmarkStart w:id="67" w:name="__RefHeading___Toc5279205_2142443653"/>
      <w:bookmarkStart w:id="68" w:name="_Toc26"/>
      <w:bookmarkEnd w:id="67"/>
      <w:r>
        <w:rPr>
          <w:rtl w:val="true"/>
        </w:rPr>
        <w:t>لغات</w:t>
      </w:r>
      <w:r>
        <w:rPr>
          <w:rtl w:val="true"/>
        </w:rPr>
        <w:t>:</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هیزم آتش، و وقود به معنای گیرانه‌ی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جمع با سَوق و با اجبار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جمع می‌کنند و به طرف جهنّم سوق می‌دهند، از این رو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حاشر گویند چرا</w:t>
      </w:r>
    </w:p>
    <w:p>
      <w:pPr>
        <w:pStyle w:val="BookText"/>
        <w:rPr/>
      </w:pPr>
      <w:r>
        <w:rPr>
          <w:rFonts w:ascii="IRNazanin" w:hAnsi="IRNazanin" w:eastAsia="IRNazanin"/>
          <w:color w:val="111111"/>
          <w:sz w:val="28"/>
          <w:sz w:val="28"/>
          <w:szCs w:val="28"/>
          <w:rtl w:val="true"/>
          <w:lang w:bidi="fa-IR"/>
        </w:rPr>
        <w:t>که او آنان را به جهنّم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قرار است و آن خوابگاه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فئة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تلاقی و اجتماع به یک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تقویت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آیه و نشانه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اشک است</w:t>
      </w:r>
      <w:r>
        <w:rPr>
          <w:rFonts w:eastAsia="IRNazanin" w:cs="IRNazanin"/>
          <w:color w:val="111111"/>
          <w:sz w:val="28"/>
          <w:szCs w:val="28"/>
          <w:rtl w:val="true"/>
          <w:lang w:bidi="fa-IR"/>
        </w:rPr>
        <w:t>.</w:t>
      </w:r>
    </w:p>
    <w:p>
      <w:pPr>
        <w:pStyle w:val="Heading4"/>
        <w:numPr>
          <w:ilvl w:val="3"/>
          <w:numId w:val="1"/>
        </w:numPr>
        <w:rPr/>
      </w:pPr>
      <w:bookmarkStart w:id="69" w:name="__RefHeading___Toc5279207_2142443653"/>
      <w:bookmarkStart w:id="70" w:name="_Toc27"/>
      <w:bookmarkEnd w:id="69"/>
      <w:r>
        <w:rPr>
          <w:rtl w:val="true"/>
        </w:rPr>
        <w:t>ترجمه</w:t>
      </w:r>
      <w:r>
        <w:rPr>
          <w:rtl w:val="true"/>
        </w:rPr>
        <w:t>:</w:t>
      </w:r>
      <w:bookmarkEnd w:id="7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کسانی که کافر شدند،اموال و اولادشان نتوانستند در پیشگاه خداوند برای آنان </w:t>
      </w:r>
      <w:bookmarkStart w:id="71" w:name="pg15339_174266"/>
    </w:p>
    <w:p>
      <w:pPr>
        <w:pStyle w:val="BookText"/>
        <w:rPr/>
      </w:pPr>
      <w:bookmarkEnd w:id="71"/>
      <w:r>
        <w:rPr>
          <w:rFonts w:ascii="IRNazanin" w:hAnsi="IRNazanin" w:eastAsia="IRNazanin"/>
          <w:color w:val="111111"/>
          <w:sz w:val="28"/>
          <w:sz w:val="28"/>
          <w:szCs w:val="28"/>
          <w:rtl w:val="true"/>
          <w:lang w:bidi="fa-IR"/>
        </w:rPr>
        <w:t xml:space="preserve">کارساز باشند و آنان هیزم دوزخ شدند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آل فرعون و کسانی که قبل از آنان بودند و آیات ما را تکذیب کردند و خداوند آنان را به سبب گناهان‌شان گرفت و کیفر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خواهد بود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شما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شوید و ره‌سپار دوزخ گردید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بدجایگاهی خواهد بود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در برخورد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لشکر اسلام با لشکر قریش در جنگ بدر درس عبرتی</w:t>
      </w:r>
    </w:p>
    <w:p>
      <w:pPr>
        <w:pStyle w:val="BookText"/>
        <w:rPr/>
      </w:pP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راه خدا می‌جنگیدند و گروه دیگر کافر بودند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برابر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می‌دیدند و خداوند هر گروهی را بخواهد یاری می‌کند و این عبرتی است</w:t>
      </w:r>
    </w:p>
    <w:p>
      <w:pPr>
        <w:pStyle w:val="BookText"/>
        <w:rPr/>
      </w:pPr>
      <w:r>
        <w:rPr>
          <w:rFonts w:ascii="IRNazanin" w:hAnsi="IRNazanin" w:eastAsia="IRNazanin"/>
          <w:color w:val="111111"/>
          <w:sz w:val="28"/>
          <w:sz w:val="28"/>
          <w:szCs w:val="28"/>
          <w:rtl w:val="true"/>
          <w:lang w:bidi="fa-IR"/>
        </w:rPr>
        <w:t xml:space="preserve">برای صاحبان بینش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72" w:name="__RefHeading___Toc5279209_2142443653"/>
      <w:bookmarkStart w:id="73" w:name="_Toc28"/>
      <w:bookmarkEnd w:id="72"/>
      <w:r>
        <w:rPr>
          <w:rtl w:val="true"/>
        </w:rPr>
        <w:t>تفسیر اهل‌البیت</w:t>
      </w:r>
      <w:r>
        <w:rPr>
          <w:rtl w:val="true"/>
        </w:rPr>
        <w:t>(</w:t>
      </w:r>
      <w:r>
        <w:rPr>
          <w:rtl w:val="true"/>
        </w:rPr>
        <w:t>علیهم السلام</w:t>
      </w:r>
      <w:r>
        <w:rPr>
          <w:rtl w:val="true"/>
        </w:rPr>
        <w:t>):</w:t>
      </w:r>
      <w:bookmarkEnd w:id="73"/>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اُولئِكَ هُمْ وَقُودُ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یهود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تورات را تحریف نمودند و نشانه‌های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مردم دور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آنان را گیرانه و هیزم دوزخ قرار خواهد داد؛و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كَدَاْبِ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خاندان و درباریان فرعون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فرزندان پسر را برای جلوگیری از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كَفَرُوا سَتُغْلَبُونَ وَ تُحْشَرُونَ اِلى جَهَنَّمَ وَ 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بدر نازل شد و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بدر بازگشت نزد قبیله‌ی یهود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قینقاع رفت و در آن‌جا بازاری بود به نام بازار نبط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بازار نزد یهودیان رفت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باخبر شدید که چه بر سر قبیله‌ی قریش آمد در حالی که نفرات و سلاح آنان از شما بیشتر بود؟ پس شما ایمان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آن‌گونه گرفتار نشوید</w:t>
      </w:r>
      <w:r>
        <w:rPr>
          <w:rFonts w:eastAsia="IRNazanin" w:cs="IRNazanin"/>
          <w:color w:val="111111"/>
          <w:sz w:val="28"/>
          <w:szCs w:val="28"/>
          <w:rtl w:val="true"/>
          <w:lang w:bidi="fa-IR"/>
        </w:rPr>
        <w:t xml:space="preserve">.] </w:t>
      </w:r>
      <w:bookmarkStart w:id="74" w:name="pg15339_174267"/>
    </w:p>
    <w:p>
      <w:pPr>
        <w:pStyle w:val="BookText"/>
        <w:rPr/>
      </w:pPr>
      <w:bookmarkEnd w:id="74"/>
      <w:r>
        <w:rPr>
          <w:rFonts w:ascii="IRNazanin" w:hAnsi="IRNazanin" w:eastAsia="IRNazanin"/>
          <w:color w:val="111111"/>
          <w:sz w:val="28"/>
          <w:sz w:val="28"/>
          <w:szCs w:val="28"/>
          <w:rtl w:val="true"/>
          <w:lang w:bidi="fa-IR"/>
        </w:rPr>
        <w:t>آنان در پاسخ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با قریش مقایسه مکن و جنگیدن با ما را مانند جنگیدن با آنان فکر مکن، به خدا سوگند اگر به جنگ ما بیایی خواهی دید که با مردان شجاعی روبه رو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جبرییل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كَفَرُوا سَتُغْلَبُونَ وَ تُحْشَرُونَ اِلى جَهَنَّمَ وَ 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ذلِكَ لَعِبْرَةً ِلاُولِی اْلاَبصٰارِ</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75" w:name="__RefHeading___Toc5279211_2142443653"/>
      <w:bookmarkStart w:id="76" w:name="_Toc29"/>
      <w:bookmarkEnd w:id="75"/>
      <w:r>
        <w:rPr>
          <w:rtl w:val="true"/>
        </w:rPr>
        <w:t xml:space="preserve">سوره‌ی آل‌عمران </w:t>
      </w:r>
      <w:r>
        <w:rPr>
          <w:rtl w:val="true"/>
        </w:rPr>
        <w:t>[</w:t>
      </w:r>
      <w:r>
        <w:rPr/>
        <w:t>3</w:t>
      </w:r>
      <w:r>
        <w:rPr>
          <w:rtl w:val="true"/>
        </w:rPr>
        <w:t>]</w:t>
      </w:r>
      <w:r>
        <w:rPr>
          <w:rtl w:val="true"/>
        </w:rPr>
        <w:t xml:space="preserve">، آیات </w:t>
      </w:r>
      <w:r>
        <w:rPr/>
        <w:t>14</w:t>
      </w:r>
      <w:r>
        <w:rPr>
          <w:rtl w:val="true"/>
        </w:rPr>
        <w:t xml:space="preserve"> </w:t>
      </w:r>
      <w:r>
        <w:rPr>
          <w:rtl w:val="true"/>
        </w:rPr>
        <w:t xml:space="preserve">الى </w:t>
      </w:r>
      <w:r>
        <w:rPr/>
        <w:t>17</w:t>
      </w:r>
      <w:bookmarkEnd w:id="76"/>
    </w:p>
    <w:p>
      <w:pPr>
        <w:pStyle w:val="Heading4"/>
        <w:numPr>
          <w:ilvl w:val="3"/>
          <w:numId w:val="1"/>
        </w:numPr>
        <w:rPr/>
      </w:pPr>
      <w:bookmarkStart w:id="77" w:name="__RefHeading___Toc5279213_2142443653"/>
      <w:bookmarkStart w:id="78" w:name="_Toc30"/>
      <w:bookmarkEnd w:id="77"/>
      <w:r>
        <w:rPr>
          <w:rtl w:val="true"/>
        </w:rPr>
        <w:t>متن</w:t>
      </w:r>
      <w:r>
        <w:rPr>
          <w:rtl w:val="true"/>
        </w:rPr>
        <w:t>:</w:t>
      </w:r>
      <w:bookmarkEnd w:id="78"/>
    </w:p>
    <w:p>
      <w:pPr>
        <w:pStyle w:val="BookText"/>
        <w:rPr/>
      </w:pP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اْلاَنْعامِ وَ الْحَرْثِ ذلِكَ مَتاعُ الْحَیاةِ الدُّنْیا وَ اللهُ عِنْدَهُ حُسْنُ الْمَآبِ قُلْ اَؤُنَبِّئُكُمْ بِخَیْرٍ مِنْ ذلِكُمْ لِلَّذینَ اتَّقَوْا عِنْدَ رَبِّهِمْ جَنّاتٌ تَجْری مِنْ تَحْتِهَا اْلاَنْهارُ خالِدینَ فیها وَ اَزْواجٌ مُطَهَّرَةٌ وَ رِضْوانٌ مِنَ اللهِ وَ اللهُ بَصیرٌ بِالْعِبادِ الَّذینَ یَقُولُونَ رَبَّنا اِنَّنا آمَنّا فَاغْفِرْ لَنا ذُنُوبَنا وَ قِنا عَذابَ النّارِ الصّابِرینَ وَ الصّادِقینَ وَ الْقانِتینَ وَ الْمُنْفِقینَ وَ الْمُسْتَغْفِرینَ بِاْلاَسْحارِ</w:t>
      </w:r>
    </w:p>
    <w:p>
      <w:pPr>
        <w:pStyle w:val="Heading4"/>
        <w:numPr>
          <w:ilvl w:val="3"/>
          <w:numId w:val="1"/>
        </w:numPr>
        <w:rPr/>
      </w:pPr>
      <w:bookmarkStart w:id="79" w:name="__RefHeading___Toc5279215_2142443653"/>
      <w:bookmarkStart w:id="80" w:name="_Toc31"/>
      <w:bookmarkEnd w:id="79"/>
      <w:r>
        <w:rPr>
          <w:rtl w:val="true"/>
        </w:rPr>
        <w:t>لغات</w:t>
      </w:r>
      <w:r>
        <w:rPr>
          <w:rtl w:val="true"/>
        </w:rPr>
        <w:t>:</w:t>
      </w:r>
      <w:bookmarkEnd w:id="8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شهوت به معنی شوق و اشتیاق به خواسته‌ی نفسانی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قنطار به معنای مال فراوان است، و اصل آن از قنطرة به معنای پل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محصّله و جمع آوری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 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معلمّة او المرعیّة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و گوسفند و گاو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مطیعین</w:t>
      </w:r>
      <w:r>
        <w:rPr>
          <w:rFonts w:eastAsia="IRNazanin" w:cs="IRNazanin"/>
          <w:color w:val="111111"/>
          <w:sz w:val="28"/>
          <w:szCs w:val="28"/>
          <w:rtl w:val="true"/>
          <w:lang w:bidi="fa-IR"/>
        </w:rPr>
        <w:t xml:space="preserve">. </w:t>
      </w:r>
      <w:bookmarkStart w:id="81" w:name="pg15339_174268"/>
    </w:p>
    <w:p>
      <w:pPr>
        <w:pStyle w:val="Heading4"/>
        <w:numPr>
          <w:ilvl w:val="3"/>
          <w:numId w:val="1"/>
        </w:numPr>
        <w:rPr/>
      </w:pPr>
      <w:bookmarkStart w:id="82" w:name="__RefHeading___Toc5279217_2142443653"/>
      <w:bookmarkStart w:id="83" w:name="_Toc32"/>
      <w:bookmarkEnd w:id="81"/>
      <w:bookmarkEnd w:id="82"/>
      <w:r>
        <w:rPr>
          <w:rtl w:val="true"/>
        </w:rPr>
        <w:t>ترجمه</w:t>
      </w:r>
      <w:r>
        <w:rPr>
          <w:rtl w:val="true"/>
        </w:rPr>
        <w:t>:</w:t>
      </w:r>
      <w:bookmarkEnd w:id="83"/>
    </w:p>
    <w:p>
      <w:pPr>
        <w:pStyle w:val="BookText"/>
        <w:rPr/>
      </w:pPr>
      <w:r>
        <w:rPr>
          <w:rFonts w:ascii="IRNazanin" w:hAnsi="IRNazanin" w:eastAsia="IRNazanin"/>
          <w:color w:val="111111"/>
          <w:sz w:val="28"/>
          <w:sz w:val="28"/>
          <w:szCs w:val="28"/>
          <w:rtl w:val="true"/>
          <w:lang w:bidi="fa-IR"/>
        </w:rPr>
        <w:t xml:space="preserve">علاقه‌ی به زن‌ها و فرزندان و اموال فراوان از زر و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اسب‌های نشان‌دار و چهارپایان و کشت‌زارها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بهره‌های دنیایی است و فرجام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تحصیل خشنودی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شما را به بهتر از این‌ها خبر بدهم؟آری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نعمت‌های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است که تقوا پیشه نموده و نزد پروردگار خود در باغستان‌های بهشتی که‌جویبارها در زیر آن‌ها جاری است همواره متنعّم باشند و با همسران نیکو و پاکیزه و رضوان و خشنودی خدا به سر ببرند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خود بیناست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آوردیم پس تو از گناهانمان بگذر و ما را از عذاب آتش نگهدار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بندگان صابر و شکیبا و راست‌گو و فرمان‌بردار و انفاق کننده و اهل استغفار در سحرهایند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84" w:name="__RefHeading___Toc5279219_2142443653"/>
      <w:bookmarkStart w:id="85" w:name="_Toc33"/>
      <w:bookmarkEnd w:id="84"/>
      <w:r>
        <w:rPr>
          <w:rtl w:val="true"/>
        </w:rPr>
        <w:t>تفسیر اهل‌البیت</w:t>
      </w:r>
      <w:r>
        <w:rPr>
          <w:rtl w:val="true"/>
        </w:rPr>
        <w:t>(</w:t>
      </w:r>
      <w:r>
        <w:rPr>
          <w:rtl w:val="true"/>
        </w:rPr>
        <w:t>علیهم السلام</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 وَ الْقَناطیرِ الْمُقَنْطَرَةِ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لذّتی در دنیا و آخرت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 و لذّت‌بخش‌تر از زن‌ها نیست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 حُبُّ الشَّهَواتِ مِنَ النِّساءِ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بهشت نیز در بهشت لذّتی بهتر از لذّت زناشویی نمی‌برند،حتی لذّت خوردن و آشامیدن برای آنان به اندازه‌ی لذّت زناشویی نیست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مرحوم طبرسی در تفسیر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قنطار است و قنطار به معنای پوست گاو نری است که پر از طلا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اهل سنّت از ابن عبّاس نقل کرده‌اند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 اُنَبِّئُكُمْ بِخَیْرٍ مِنْ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آیات درباره‌ی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حمزه</w:t>
      </w:r>
    </w:p>
    <w:p>
      <w:pPr>
        <w:pStyle w:val="BookText"/>
        <w:rPr/>
      </w:pPr>
      <w:r>
        <w:rPr>
          <w:rFonts w:ascii="IRNazanin" w:hAnsi="IRNazanin" w:eastAsia="IRNazanin"/>
          <w:color w:val="111111"/>
          <w:sz w:val="28"/>
          <w:sz w:val="28"/>
          <w:szCs w:val="28"/>
          <w:rtl w:val="true"/>
          <w:lang w:bidi="fa-IR"/>
        </w:rPr>
        <w:t>و عبیدة بن حارث نازل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نماز وتر خود هفتاد مرتبه بگود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یک‌سال به آن ادامه بدهد، خداوند او را در زمره‌ی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مستغفرین بالاسحار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عفو خداوند و بهشت برای او واجب می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نماز شب از من فوت می‌شود آیا بعد از نماز صبح تا خورشید طلوع نکرده است می‌توانم نماز شب بخوانم؟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 ولکن این خبر را به خانواده‌ی خود مده تا آنان این عمل را سنّت قرار ندهند و سخن خداوند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الْمُسْتَغْفِرِینَ بِالْاَسْحارِ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نشود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اَزْواجٌ 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بهشتی هستند که نه حیض می‌بینند و نه حدثی و بول و غایتی از آنان خارج می‌شود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مرحوم کلینی در کتاب کافی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به سبب آن نافرمانی خدا انجام گرفت، شش چیز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 دنیا؛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ریاست؛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طعام؛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خواب؛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راحت؛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زن‌ها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در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زن‌ها و آن شمشیر شیطان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شرابخواری و آن آلت صید شیطان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دینار و درهم و آن تیر شیطان است</w:t>
      </w:r>
      <w:r>
        <w:rPr>
          <w:rFonts w:eastAsia="IRNazanin" w:cs="IRNazanin"/>
          <w:color w:val="111111"/>
          <w:sz w:val="28"/>
          <w:szCs w:val="28"/>
          <w:rtl w:val="true"/>
          <w:lang w:bidi="fa-IR"/>
        </w:rPr>
        <w:t xml:space="preserve">. </w:t>
      </w:r>
      <w:bookmarkStart w:id="86" w:name="pg15339_174271"/>
    </w:p>
    <w:p>
      <w:pPr>
        <w:pStyle w:val="BookText"/>
        <w:rPr/>
      </w:pPr>
      <w:bookmarkEnd w:id="86"/>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دوست بدارد، از زندگی خود بهره‌ای نمی‌برد؛و کسی که نوشابه های حرام را دوست بدارد، بهشت برای او حرام خواهد بود؛و کسی که درهم و دینار را دوست داشته باشد، بنده‌ی دنیا خواهد بود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87" w:name="__RefHeading___Toc5279221_2142443653"/>
      <w:bookmarkStart w:id="88" w:name="_Toc34"/>
      <w:bookmarkEnd w:id="87"/>
      <w:r>
        <w:rPr>
          <w:rtl w:val="true"/>
        </w:rPr>
        <w:t xml:space="preserve">سوره‌ی آل‌عمران </w:t>
      </w:r>
      <w:r>
        <w:rPr>
          <w:rtl w:val="true"/>
        </w:rPr>
        <w:t>[</w:t>
      </w:r>
      <w:r>
        <w:rPr/>
        <w:t>3</w:t>
      </w:r>
      <w:r>
        <w:rPr>
          <w:rtl w:val="true"/>
        </w:rPr>
        <w:t>]</w:t>
      </w:r>
      <w:r>
        <w:rPr>
          <w:rtl w:val="true"/>
        </w:rPr>
        <w:t xml:space="preserve">، آیه‌ی </w:t>
      </w:r>
      <w:r>
        <w:rPr/>
        <w:t>18</w:t>
      </w:r>
      <w:bookmarkEnd w:id="88"/>
    </w:p>
    <w:p>
      <w:pPr>
        <w:pStyle w:val="Heading4"/>
        <w:numPr>
          <w:ilvl w:val="3"/>
          <w:numId w:val="1"/>
        </w:numPr>
        <w:rPr/>
      </w:pPr>
      <w:bookmarkStart w:id="89" w:name="__RefHeading___Toc5279223_2142443653"/>
      <w:bookmarkStart w:id="90" w:name="_Toc35"/>
      <w:bookmarkEnd w:id="89"/>
      <w:r>
        <w:rPr>
          <w:rtl w:val="true"/>
        </w:rPr>
        <w:t>متن</w:t>
      </w:r>
      <w:r>
        <w:rPr>
          <w:rtl w:val="true"/>
        </w:rPr>
        <w:t>:</w:t>
      </w:r>
      <w:bookmarkEnd w:id="90"/>
    </w:p>
    <w:p>
      <w:pPr>
        <w:pStyle w:val="BookText"/>
        <w:rPr/>
      </w:pPr>
      <w:r>
        <w:rPr>
          <w:rFonts w:ascii="Amiri" w:hAnsi="Amiri" w:eastAsia="Amiri" w:cs="Amiri"/>
          <w:color w:val="111111"/>
          <w:sz w:val="28"/>
          <w:sz w:val="28"/>
          <w:szCs w:val="28"/>
          <w:rtl w:val="true"/>
          <w:lang w:bidi="ar-SA"/>
        </w:rPr>
        <w:t>شَهِدَ اللهُ اَنَّهُ لا اِلهَ اِلّا هُوَ وَ الْمَلائِكَةُ وَ اُولُوا الْعِلْمِ قائِمًا بِالْقِسْطِ لا اِلهَ اِلّا هُوَ الْعَزیزُ الْحَكیمُ</w:t>
      </w:r>
    </w:p>
    <w:p>
      <w:pPr>
        <w:pStyle w:val="Heading4"/>
        <w:numPr>
          <w:ilvl w:val="3"/>
          <w:numId w:val="1"/>
        </w:numPr>
        <w:rPr/>
      </w:pPr>
      <w:bookmarkStart w:id="91" w:name="__RefHeading___Toc5279225_2142443653"/>
      <w:bookmarkStart w:id="92" w:name="_Toc36"/>
      <w:bookmarkEnd w:id="91"/>
      <w:r>
        <w:rPr>
          <w:rtl w:val="true"/>
        </w:rPr>
        <w:t>لغات</w:t>
      </w:r>
      <w:r>
        <w:rPr>
          <w:rtl w:val="true"/>
        </w:rPr>
        <w:t>:</w:t>
      </w:r>
      <w:bookmarkEnd w:id="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چیزی است که مشاهده شده باشد، و یا به منزله‌ی‌مشاهده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مقیمًا للعدل فی امور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شکست‌ناپذیر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عدالت او خلل و شبهه‌ای نیست، و عزیز اگر حکیم نباشد خطرناک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93" w:name="pg15339_174272"/>
    </w:p>
    <w:p>
      <w:pPr>
        <w:pStyle w:val="Heading4"/>
        <w:numPr>
          <w:ilvl w:val="3"/>
          <w:numId w:val="1"/>
        </w:numPr>
        <w:rPr/>
      </w:pPr>
      <w:bookmarkStart w:id="94" w:name="__RefHeading___Toc5279227_2142443653"/>
      <w:bookmarkStart w:id="95" w:name="_Toc37"/>
      <w:bookmarkEnd w:id="93"/>
      <w:bookmarkEnd w:id="94"/>
      <w:r>
        <w:rPr>
          <w:rtl w:val="true"/>
        </w:rPr>
        <w:t>ترجمه</w:t>
      </w:r>
      <w:r>
        <w:rPr>
          <w:rtl w:val="true"/>
        </w:rPr>
        <w:t>:</w:t>
      </w:r>
      <w:bookmarkEnd w:id="95"/>
    </w:p>
    <w:p>
      <w:pPr>
        <w:pStyle w:val="BookText"/>
        <w:rPr/>
      </w:pPr>
      <w:r>
        <w:rPr>
          <w:rFonts w:ascii="IRNazanin" w:hAnsi="IRNazanin" w:eastAsia="IRNazanin"/>
          <w:color w:val="111111"/>
          <w:sz w:val="28"/>
          <w:sz w:val="28"/>
          <w:szCs w:val="28"/>
          <w:rtl w:val="true"/>
          <w:lang w:bidi="fa-IR"/>
        </w:rPr>
        <w:t>خداوند که همواره قائم به قسط و عدل است، گواهی می‌دهد که جز او معبودی نیست، فرشتگان و صاحبان دانش نیز گواهی می‌دهند که جز خدای توانا و حکیم،معبودی نیست</w:t>
      </w:r>
      <w:r>
        <w:rPr>
          <w:rFonts w:eastAsia="IRNazanin" w:cs="IRNazanin"/>
          <w:color w:val="111111"/>
          <w:sz w:val="28"/>
          <w:szCs w:val="28"/>
          <w:rtl w:val="true"/>
          <w:lang w:bidi="fa-IR"/>
        </w:rPr>
        <w:t>.</w:t>
      </w:r>
    </w:p>
    <w:p>
      <w:pPr>
        <w:pStyle w:val="Heading4"/>
        <w:numPr>
          <w:ilvl w:val="3"/>
          <w:numId w:val="1"/>
        </w:numPr>
        <w:rPr/>
      </w:pPr>
      <w:bookmarkStart w:id="96" w:name="__RefHeading___Toc5279229_2142443653"/>
      <w:bookmarkStart w:id="97" w:name="_Toc38"/>
      <w:bookmarkEnd w:id="96"/>
      <w:r>
        <w:rPr>
          <w:rtl w:val="true"/>
        </w:rPr>
        <w:t>تفسیر اهل‌البیت</w:t>
      </w:r>
      <w:r>
        <w:rPr>
          <w:rtl w:val="true"/>
        </w:rPr>
        <w:t>(</w:t>
      </w:r>
      <w:r>
        <w:rPr>
          <w:rtl w:val="true"/>
        </w:rPr>
        <w:t>علیهم السلام</w:t>
      </w:r>
      <w:r>
        <w:rPr>
          <w:rtl w:val="true"/>
        </w:rPr>
        <w:t>):</w:t>
      </w:r>
      <w:bookmarkEnd w:id="97"/>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واجباتی بر ائمّه است که بر شیعیان آنان نیست و بر شیعیان ما نیز واجباتی است که بر ما نیست؛ بر آنان واجب است که از ما سوال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الْعِلْمِ قائِمًا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است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شهادت به یگانگی خود داده و ملائکه را گرامی داشته و آنان نیز موفق به تسلیم پروردگار خود شده و او را تصدیق و شهادت به یگانگی او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الْعِلْمِ 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اوصیا هستند که قیام به قسط و عدالت می‌نمایند و این معنای ظاهر این آیه است و لکن مراد از قسط در ظاهر عدل است و عدل در باطن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سیصد و شصت بت بر کعبه آویخته بودند و چون این آیه نازل شد همه‌ی آن‌ها از کعبه فروریختند و در پیشگاه خدا سجده نمودند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صاحبان ذکر و صاحبان علم هستیم و حلال و حرام خدا نزد ماست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مرحوم صدوق با سند خود از محمّد بن عثمان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وکلای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نور او به آسمان بالا رفت و در پیشگاه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سجده نمود و سپس سر مبارک بالا نمود و 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اَنَّهُ لا اِلهَ اِلَّا هُوَ وَ الْمَلائِكَةُ وَ اُولُوا الْعِلْمِ قائِمًا بِالْقِسْطِ لا اِلهَ اِلَّا هُوَ الْعَزِیزُ الْحَكِیمُ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 دست‌های مبارک خود را روی زمین قرار داد و سر مبارک به طرف آسمان بالا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دستان خود را روی زمین می‌گذارد همه‌ی علومی</w:t>
      </w:r>
    </w:p>
    <w:p>
      <w:pPr>
        <w:pStyle w:val="BookText"/>
        <w:rPr/>
      </w:pPr>
      <w:r>
        <w:rPr>
          <w:rFonts w:ascii="IRNazanin" w:hAnsi="IRNazanin" w:eastAsia="IRNazanin"/>
          <w:color w:val="111111"/>
          <w:sz w:val="28"/>
          <w:sz w:val="28"/>
          <w:szCs w:val="28"/>
          <w:rtl w:val="true"/>
          <w:lang w:bidi="fa-IR"/>
        </w:rPr>
        <w:t>که از آسمان به زمین نازل شده را دریافت می‌کند و چون سر مبارک را به آسمان بالا می‌کند منادی خداوند از عرش الهی و افق اعلی او را با نام و نام پدر صدا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باش تا ثابت باشی، ما تو را برای مسوولیّت بزرگی آفریدیم همانا تو برگزیده و صاحب سرّ و مخزن علم من و امین وحی من و خلیفه‌ی من در روی زمین هستی و من رحمت خود را برای تو و دوستان تو واجب نمودم و بهشت خود را به شما بخشیدم و کنیزان خود را بر شما حلال نمودم، سوگند به عزّت و جلالم که دشمنان تو را به سخت‌ترین عذاب معذّب خواهم نمود گر چه در دنیا رحمت و رزق من واسع است و به همه‌ی مردم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صدای منادی به پایان رسد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دستان مبارکش</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زمین و سر مبارکش را به آسمان بالا نموده، این آیه را تلاوت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اَنَّهُ لا اِلهَ اِلَّا هُوَ وَ الْمَلائِكَةُ وَ اُولُوا الْعِلْمِ قائِمًا بِالْقِسْطِ لا اِلهَ اِلَّا هُوَ الْعَزِیزُ الْحَكِیمُ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این آیه را تلاوت نمود خداوند علوم اوّل و علوم آخر را به او عطا نماید و او مستحق برکات روحافزون شب قدر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تفسیر مجمع البیان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اراده نمود، فاتحة الکتاب و آیة الکرسی و شهد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نماید، این آیات به عرش پناهنده شدند و بین آن‌ها و بین خداوند حجابی نبود و به خدای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می‌خواهی ما را بین گناهکاران و به دار ذنوب بفرستی؟ در حالی که ما معلقات به طهور و مقام قدس هستیم؟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هر بنده‌ای که شما را پس از هر نماز بخواند من او را گرچه گناهکار باشد در حظیرة القدس بهشتی ساکن خواهم نمود و گر نه در هر روزی هفتاد مرتبه به او نظر رحمت می‌کنم و گر نه در هر روزی هفتاد حاجت او را برآورده خواهم نمود که کم‌ترین آن‌ها آمرزش گناهان او باشد و گر نه او را از شرّ هر دشمنی حفظ می‌کنم و بر دشمن او پیروز می‌نمایم و چیزی او را از دخول در بهشت منع نمی‌کند مگر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بمیرد اهل بهشت خواهد بود</w:t>
      </w:r>
      <w:r>
        <w:rPr>
          <w:rFonts w:eastAsia="IRNazanin" w:cs="IRNazanin"/>
          <w:color w:val="111111"/>
          <w:sz w:val="28"/>
          <w:szCs w:val="28"/>
          <w:rtl w:val="true"/>
          <w:lang w:bidi="fa-IR"/>
        </w:rPr>
        <w:t>].</w:t>
      </w:r>
      <w:r>
        <w:rPr>
          <w:rStyle w:val="FootnoteAnchor"/>
          <w:rtl w:val="true"/>
        </w:rPr>
        <w:footnoteReference w:id="36"/>
      </w:r>
      <w:bookmarkStart w:id="98" w:name="pg15339_174276"/>
    </w:p>
    <w:p>
      <w:pPr>
        <w:pStyle w:val="Heading3"/>
        <w:numPr>
          <w:ilvl w:val="2"/>
          <w:numId w:val="1"/>
        </w:numPr>
        <w:rPr/>
      </w:pPr>
      <w:bookmarkStart w:id="99" w:name="__RefHeading___Toc5279231_2142443653"/>
      <w:bookmarkStart w:id="100" w:name="_Toc39"/>
      <w:bookmarkEnd w:id="98"/>
      <w:bookmarkEnd w:id="99"/>
      <w:r>
        <w:rPr>
          <w:rtl w:val="true"/>
        </w:rPr>
        <w:t xml:space="preserve">سوره‌ی آل‌عمران </w:t>
      </w:r>
      <w:r>
        <w:rPr>
          <w:rtl w:val="true"/>
        </w:rPr>
        <w:t>[</w:t>
      </w:r>
      <w:r>
        <w:rPr/>
        <w:t>3</w:t>
      </w:r>
      <w:r>
        <w:rPr>
          <w:rtl w:val="true"/>
        </w:rPr>
        <w:t>]</w:t>
      </w:r>
      <w:r>
        <w:rPr>
          <w:rtl w:val="true"/>
        </w:rPr>
        <w:t xml:space="preserve">، آیات </w:t>
      </w:r>
      <w:r>
        <w:rPr/>
        <w:t>19</w:t>
      </w:r>
      <w:r>
        <w:rPr>
          <w:rtl w:val="true"/>
        </w:rPr>
        <w:t xml:space="preserve"> </w:t>
      </w:r>
      <w:r>
        <w:rPr>
          <w:rtl w:val="true"/>
        </w:rPr>
        <w:t xml:space="preserve">الی </w:t>
      </w:r>
      <w:r>
        <w:rPr/>
        <w:t>20</w:t>
      </w:r>
      <w:bookmarkEnd w:id="100"/>
    </w:p>
    <w:p>
      <w:pPr>
        <w:pStyle w:val="Heading4"/>
        <w:numPr>
          <w:ilvl w:val="3"/>
          <w:numId w:val="1"/>
        </w:numPr>
        <w:rPr/>
      </w:pPr>
      <w:bookmarkStart w:id="101" w:name="__RefHeading___Toc5279233_2142443653"/>
      <w:bookmarkStart w:id="102" w:name="_Toc40"/>
      <w:bookmarkEnd w:id="101"/>
      <w:r>
        <w:rPr>
          <w:rtl w:val="true"/>
        </w:rPr>
        <w:t>متن</w:t>
      </w:r>
      <w:r>
        <w:rPr>
          <w:rtl w:val="true"/>
        </w:rPr>
        <w:t>:</w:t>
      </w:r>
      <w:bookmarkEnd w:id="102"/>
    </w:p>
    <w:p>
      <w:pPr>
        <w:pStyle w:val="BookText"/>
        <w:rPr/>
      </w:pPr>
      <w:r>
        <w:rPr>
          <w:rFonts w:ascii="Amiri" w:hAnsi="Amiri" w:eastAsia="Amiri" w:cs="Amiri"/>
          <w:color w:val="111111"/>
          <w:sz w:val="28"/>
          <w:sz w:val="28"/>
          <w:szCs w:val="28"/>
          <w:rtl w:val="true"/>
          <w:lang w:bidi="ar-SA"/>
        </w:rPr>
        <w:t>اِنَّ الدِّینَ عِنْدَ اللهِ اْلاِسْلامُ وَ مَا اخْتَلَفَ الَّذینَ اُوتُوا الْكِتابَ اِلّا مِنْ بَعْدِ ما جاءَهُمُ الْعِلْمُ بَغْیًا بَیْنَهُمْ وَ مَنْ یَكْفُرْ بِآیاتِ اللهِ فَاِنَّ اللهَ سَریعُ الْحِسابِ فَاِنْ حَاجُّوكَ فَقُلْ اَسْلَمْتُ وَجْهِیَ لِلَّهِ وَ مَنِ اتَّبَعَنِ وَ قُلْ لِلَّذینَ اُوتُوا الْكِتابَ وَ اْلاُمِّیِّینَ ءَاَسْلَمْتُمْ فَاِنْ اَسْلَمُوا فَقَدِ اهْتَدَوْا وَ اِنْ تَوَلَّوْا فَاِنَّما عَلَیْكَ الْبَلاغُ وَ اللهُ بَصیرٌ بِالْعِبادِ</w:t>
      </w:r>
    </w:p>
    <w:p>
      <w:pPr>
        <w:pStyle w:val="Heading4"/>
        <w:numPr>
          <w:ilvl w:val="3"/>
          <w:numId w:val="1"/>
        </w:numPr>
        <w:rPr/>
      </w:pPr>
      <w:bookmarkStart w:id="103" w:name="__RefHeading___Toc5279235_2142443653"/>
      <w:bookmarkStart w:id="104" w:name="_Toc41"/>
      <w:bookmarkEnd w:id="103"/>
      <w:r>
        <w:rPr>
          <w:rtl w:val="true"/>
        </w:rPr>
        <w:t>لغات</w:t>
      </w:r>
      <w:r>
        <w:rPr>
          <w:rtl w:val="true"/>
        </w:rPr>
        <w:t>:</w:t>
      </w:r>
      <w:bookmarkEnd w:id="10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معنای طاعت است، اصل آن به معنای جزاست، و طاعت را دین گویند به خاطر این که دلیل برای جزاست،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جزاست در وجوب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ازسلم و تسلیم است، و دِین دخول در سِلْم و سلامت است، بنابراین اسلام ادای طاعات با سلامت و دور از خیانت است،و اسلام و ایمان نزد ما به یک معناست و در اصطلاح روایات اسلام اقرار به شهادتین است و ایمان اعتقاد به اصول و اقرار به شهادتین است،بنابراین اسلام اعمّ از ایمان است، چرا 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خود مسلمان و مومن گویند و به غیر آنان فقط مسلم و مسلمان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ادیان به معنای اختلاف در عقائد است،و اختلاف در چیزهای دیگر به معنای اختلاف ذاتی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علوّ و سلطه است با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مکّه‌اند و مکّه امّ‌القری می‌باشد، و به آن امّیین گویند چرا که صاحب کتاب نیستند، والله العالم</w:t>
      </w:r>
      <w:r>
        <w:rPr>
          <w:rFonts w:eastAsia="IRNazanin" w:cs="IRNazanin"/>
          <w:color w:val="111111"/>
          <w:sz w:val="28"/>
          <w:szCs w:val="28"/>
          <w:rtl w:val="true"/>
          <w:lang w:bidi="fa-IR"/>
        </w:rPr>
        <w:t xml:space="preserve">. </w:t>
      </w:r>
      <w:bookmarkStart w:id="105" w:name="pg15339_174277"/>
    </w:p>
    <w:p>
      <w:pPr>
        <w:pStyle w:val="Heading4"/>
        <w:numPr>
          <w:ilvl w:val="3"/>
          <w:numId w:val="1"/>
        </w:numPr>
        <w:rPr/>
      </w:pPr>
      <w:bookmarkStart w:id="106" w:name="__RefHeading___Toc5279237_2142443653"/>
      <w:bookmarkStart w:id="107" w:name="_Toc42"/>
      <w:bookmarkEnd w:id="105"/>
      <w:bookmarkEnd w:id="106"/>
      <w:r>
        <w:rPr>
          <w:rtl w:val="true"/>
        </w:rPr>
        <w:t>ترجمه</w:t>
      </w:r>
      <w:r>
        <w:rPr>
          <w:rtl w:val="true"/>
        </w:rPr>
        <w:t>:</w:t>
      </w:r>
      <w:bookmarkEnd w:id="107"/>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همان اسلام است و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پیدا نکردند مگر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آنان حاصل شد و آن به خاطر حسدی بود که بین آنان وجود داشت و هر کس به آیات خداوند کافرشود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سریع الحساب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لجاجت کردند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خود و پیروانم روی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کتاب و 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 را پذیرفتید؟ پس اگر اسلام را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امر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یافته‌اند و گر نه تو وظیفه‌ای جز ابلاغ نداری و خداوند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و آگاه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108" w:name="__RefHeading___Toc5279239_2142443653"/>
      <w:bookmarkStart w:id="109" w:name="_Toc43"/>
      <w:bookmarkEnd w:id="108"/>
      <w:r>
        <w:rPr>
          <w:rtl w:val="true"/>
        </w:rPr>
        <w:t>تفسیر اهل‌البیت</w:t>
      </w:r>
      <w:r>
        <w:rPr>
          <w:rtl w:val="true"/>
        </w:rPr>
        <w:t>(</w:t>
      </w:r>
      <w:r>
        <w:rPr>
          <w:rtl w:val="true"/>
        </w:rPr>
        <w:t>علیهم السلام</w:t>
      </w:r>
      <w:r>
        <w:rPr>
          <w:rtl w:val="true"/>
        </w:rPr>
        <w:t>):</w:t>
      </w:r>
      <w:bookmarkEnd w:id="109"/>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اسلام در آیه،ایمان است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اسلام، تسلیم نسبت به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مرحوم علی بن ابراهیم قمّی در تفسیر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ایمان را یک درجه بر اسلام فضیلت داده است؛ همان‌گونه که کعبه را یک درجه بر مسجد الحرام فضیلت داده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اسلام را به گونه‌ای معرّفی خواهم نمودکه احدی پس از من این چنین معرّفی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معنای تسلیم؛ و تسلیم به معنای یقین؛ و یقین به معنای تصدیق؛و تصدیق اقرار است و اقرار، اداء است و اداء عمل است؛ و مومن دین خود را از خدا می‌گیرد و ایمان مومن در عمل او شناخته می‌شود و کفر کافر به انکار او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مواظب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باشید؛چرا که گناه با داشتن دین قابل بخشوده شدن هست و لکن عمل نیک با نداشتن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قبل از ایمان است و با اسلام مردم از یک‌دیگر ارث می‌برند و ازدواج می‌نمایند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می‌رسند</w:t>
      </w:r>
      <w:r>
        <w:rPr>
          <w:rFonts w:eastAsia="IRNazanin" w:cs="IRNazanin"/>
          <w:color w:val="111111"/>
          <w:sz w:val="28"/>
          <w:szCs w:val="28"/>
          <w:rtl w:val="true"/>
          <w:lang w:bidi="fa-IR"/>
        </w:rPr>
        <w:t>.</w:t>
      </w:r>
      <w:r>
        <w:rPr>
          <w:rStyle w:val="FootnoteAnchor"/>
          <w:rtl w:val="true"/>
        </w:rPr>
        <w:footnoteReference w:id="41"/>
      </w:r>
      <w:bookmarkStart w:id="110" w:name="pg15339_174279"/>
    </w:p>
    <w:p>
      <w:pPr>
        <w:pStyle w:val="BookText"/>
        <w:rPr/>
      </w:pPr>
      <w:bookmarkEnd w:id="110"/>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شریک با ایمان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شریک با اسلام است و اسلام و ایمان در گفتار و عمل جمع می‌شوند و همان‌گونه که کعبه داخل مسجد الحرام است و مسجد الحرام داخل در کعبه نیست؛ اسلام نیز داخل در ایمان است و لکن ایمان داخل در اسلام نیست؛ از این روی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الْاَعْرابُ آمَنَّا قُلْ لَمْ تُؤْمِنُوا وَ لكِنْ قُولُوا اَسْلَمْنا وَ لَمَّا یَدْخُلِ الْاِیمانُ فِی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 راست‌ترین سخن‌ها 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11" w:name="__RefHeading___Toc5279241_2142443653"/>
      <w:bookmarkStart w:id="112" w:name="_Toc44"/>
      <w:bookmarkEnd w:id="111"/>
      <w:r>
        <w:rPr>
          <w:rtl w:val="true"/>
        </w:rPr>
        <w:t xml:space="preserve">سوره‌ی آل‌عمران </w:t>
      </w:r>
      <w:r>
        <w:rPr>
          <w:rtl w:val="true"/>
        </w:rPr>
        <w:t>[</w:t>
      </w:r>
      <w:r>
        <w:rPr/>
        <w:t>3</w:t>
      </w:r>
      <w:r>
        <w:rPr>
          <w:rtl w:val="true"/>
        </w:rPr>
        <w:t>]</w:t>
      </w:r>
      <w:r>
        <w:rPr>
          <w:rtl w:val="true"/>
        </w:rPr>
        <w:t xml:space="preserve">، آیات </w:t>
      </w:r>
      <w:r>
        <w:rPr/>
        <w:t>21</w:t>
      </w:r>
      <w:r>
        <w:rPr>
          <w:rtl w:val="true"/>
        </w:rPr>
        <w:t xml:space="preserve"> </w:t>
      </w:r>
      <w:r>
        <w:rPr>
          <w:rtl w:val="true"/>
        </w:rPr>
        <w:t xml:space="preserve">الی </w:t>
      </w:r>
      <w:r>
        <w:rPr/>
        <w:t>22</w:t>
      </w:r>
      <w:bookmarkEnd w:id="112"/>
    </w:p>
    <w:p>
      <w:pPr>
        <w:pStyle w:val="Heading4"/>
        <w:numPr>
          <w:ilvl w:val="3"/>
          <w:numId w:val="1"/>
        </w:numPr>
        <w:rPr/>
      </w:pPr>
      <w:bookmarkStart w:id="113" w:name="__RefHeading___Toc5279243_2142443653"/>
      <w:bookmarkStart w:id="114" w:name="_Toc45"/>
      <w:bookmarkEnd w:id="113"/>
      <w:r>
        <w:rPr>
          <w:rtl w:val="true"/>
        </w:rPr>
        <w:t>متن</w:t>
      </w:r>
      <w:r>
        <w:rPr>
          <w:rtl w:val="true"/>
        </w:rPr>
        <w:t>:</w:t>
      </w:r>
      <w:bookmarkEnd w:id="114"/>
    </w:p>
    <w:p>
      <w:pPr>
        <w:pStyle w:val="BookText"/>
        <w:rPr/>
      </w:pPr>
      <w:r>
        <w:rPr>
          <w:rFonts w:ascii="Amiri" w:hAnsi="Amiri" w:eastAsia="Amiri" w:cs="Amiri"/>
          <w:color w:val="111111"/>
          <w:sz w:val="28"/>
          <w:sz w:val="28"/>
          <w:szCs w:val="28"/>
          <w:rtl w:val="true"/>
          <w:lang w:bidi="ar-SA"/>
        </w:rPr>
        <w:t>اِنَّ الَّذینَ یَكْفُرُونَ بِآیاتِ اللهِ وَ یَقْتُلُونَ النَّبِیِّینَ بِغَیْرِ حَقِّ وَ یَقْتُلُونَ الَّذینَ یَاْمُرُونَ بِالْقِسْطِ مِنَ النّاسِ فَبَشِّرْهُمْ بِعَذابٍ اَلیمٍ اُولئِكَ الَّذینَ حَبِطَتْ اَعْمالُهُمْ فِی الدُّنْیا وَ اْلآخِرَةِ وَ ما لَهُمْ مِنْ ناصِرینَ</w:t>
      </w:r>
    </w:p>
    <w:p>
      <w:pPr>
        <w:pStyle w:val="Heading4"/>
        <w:numPr>
          <w:ilvl w:val="3"/>
          <w:numId w:val="1"/>
        </w:numPr>
        <w:rPr/>
      </w:pPr>
      <w:bookmarkStart w:id="115" w:name="__RefHeading___Toc5279245_2142443653"/>
      <w:bookmarkStart w:id="116" w:name="_Toc46"/>
      <w:bookmarkEnd w:id="115"/>
      <w:r>
        <w:rPr>
          <w:rtl w:val="true"/>
        </w:rPr>
        <w:t>ترجمه</w:t>
      </w:r>
      <w:r>
        <w:rPr>
          <w:rtl w:val="true"/>
        </w:rPr>
        <w:t>:</w:t>
      </w:r>
      <w:bookmarkEnd w:id="1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کسانی که به آیات خدا کافر شدند و پیامبران او و کسانی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w:t>
      </w:r>
      <w:r>
        <w:rPr>
          <w:rFonts w:eastAsia="IRNazanin" w:cs="IRNazanin"/>
          <w:color w:val="111111"/>
          <w:sz w:val="28"/>
          <w:szCs w:val="28"/>
          <w:rtl w:val="true"/>
          <w:lang w:bidi="fa-IR"/>
        </w:rPr>
        <w:t xml:space="preserve">] </w:t>
      </w:r>
      <w:bookmarkStart w:id="117" w:name="pg15339_174280"/>
    </w:p>
    <w:p>
      <w:pPr>
        <w:pStyle w:val="BookText"/>
        <w:rPr/>
      </w:pPr>
      <w:bookmarkEnd w:id="117"/>
      <w:r>
        <w:rPr>
          <w:rFonts w:ascii="IRNazanin" w:hAnsi="IRNazanin" w:eastAsia="IRNazanin"/>
          <w:color w:val="111111"/>
          <w:sz w:val="28"/>
          <w:sz w:val="28"/>
          <w:szCs w:val="28"/>
          <w:rtl w:val="true"/>
          <w:lang w:bidi="fa-IR"/>
        </w:rPr>
        <w:t xml:space="preserve">عدالت می‌کردند را به ناحق کشتند، به عذاب دردناکی بشارت ده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آنان در دنیا و آخرت تباه و برای آنان یاورانی نخواهد بود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18" w:name="__RefHeading___Toc5279247_2142443653"/>
      <w:bookmarkStart w:id="119" w:name="_Toc47"/>
      <w:bookmarkEnd w:id="118"/>
      <w:r>
        <w:rPr>
          <w:rtl w:val="true"/>
        </w:rPr>
        <w:t>تفسیر اهل‌البیت</w:t>
      </w:r>
      <w:r>
        <w:rPr>
          <w:rtl w:val="true"/>
        </w:rPr>
        <w:t>(</w:t>
      </w:r>
      <w:r>
        <w:rPr>
          <w:rtl w:val="true"/>
        </w:rPr>
        <w:t>علیهم السلام</w:t>
      </w:r>
      <w:r>
        <w:rPr>
          <w:rtl w:val="true"/>
        </w:rPr>
        <w:t>):</w:t>
      </w:r>
      <w:bookmarkEnd w:id="119"/>
    </w:p>
    <w:p>
      <w:pPr>
        <w:pStyle w:val="BookText"/>
        <w:rPr/>
      </w:pPr>
      <w:r>
        <w:rPr>
          <w:rFonts w:ascii="IRNazanin" w:hAnsi="IRNazanin" w:eastAsia="IRNazanin"/>
          <w:color w:val="111111"/>
          <w:sz w:val="28"/>
          <w:sz w:val="28"/>
          <w:szCs w:val="28"/>
          <w:rtl w:val="true"/>
          <w:lang w:bidi="fa-IR"/>
        </w:rPr>
        <w:t>مرحوم طبرسی در تفسیر مجمع البیان از ابوعبیده جرّاح نقل نموده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عذاب چه کسی سخت‌تر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فوق را تلاوت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پیامبر و یا آمر به معروف و ناهی از منکری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بنی‌اسراییل در ساعت اوّل روزی چهل و سه پیامبر را کشتند و هنگامی که یکصد و دوازده نفر از عبّاد بنی‌اسراییل نسبت به آنان امر به معروف و نهی از منکر نمودند، در پایان آن روز آنان را نیز کشتند؛ و در این آیه خداوند آنان را یاد نموده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قتل نبیا او رجلا امر بمعروف او نهى عن 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یَقْتُلُونَ النَّبِیِّینَ بِغَیْرِ حَقٍّ وَ یَقْتُلُونَ الَّذِینَ یَاْمُرُونَ بِالْقِسْطِ مِنَ النَّاسِ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 عبیدة، قتلت بنو اسراییل ثلاثة و اربعین نبیا من اوّل النهار فی ساعة واحدة،فقام مائة رجل و اثنا عشر رجلا من عباد بنی‌اسراییل،فامروا من قتلهم بالمعروف و نهوهم عن المنکر، فقتلوا جمیعا فی آخر النهار فی ذلک الیوم، و هو الذی ذکره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البیان،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 خود به معاویه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 ما خانواده‌ای هستیم که خداوند آخرت را برای ما انتخاب نموده و راضی نشده که دنیا پاداش ما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زکریّای پیامبر را قوم او با ارّه بریدند ویحیی بن زکریا که قوم خود را به خدا دعوت می‌کرد را نیز قوم او کشتند و همواره اولیای شیطان با اولیای رحمان در جنگ بوده‌اند،چنان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یَكْفُرُونَ بِآیاتِ اللَّهِ وَ یَقْتُلُونَ النَّبِیِّینَ بِغَیْرِ حَقِّ وَ یَقْتُلُونَ الَّذینَ یَاْمُرُونَ بِالْقِسْطِ مِنَ النّاسِ فَبَشِّرْهُمْ بِعَذابٍ اَلیمٍ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یونس بن ظبیان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کسانی که دین را ابزار رسیدن به دنیا قرار می‌دهند؛ و وای بر کسانی که آمرین به عدل را می‌کشند، و وای بر کسانی که مومن در بین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تقیّه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افترا و تهمت می‌زنید و یا به من جسور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ذات خود سوگند یاد نموده‌ام که آنان را به گونهای در امتحان و آزمایش قرار بدهم که حلیمان و حکیمان‌شان در حیرت و تعجّب قرار بگیرند</w:t>
      </w:r>
      <w:r>
        <w:rPr>
          <w:rFonts w:eastAsia="IRNazanin" w:cs="IRNazanin"/>
          <w:color w:val="111111"/>
          <w:sz w:val="28"/>
          <w:szCs w:val="28"/>
          <w:rtl w:val="true"/>
          <w:lang w:bidi="fa-IR"/>
        </w:rPr>
        <w:t>.</w:t>
      </w:r>
      <w:r>
        <w:rPr>
          <w:rStyle w:val="FootnoteAnchor"/>
          <w:rtl w:val="true"/>
        </w:rPr>
        <w:footnoteReference w:id="45"/>
      </w:r>
      <w:bookmarkStart w:id="120" w:name="pg15339_174282"/>
    </w:p>
    <w:p>
      <w:pPr>
        <w:pStyle w:val="Heading3"/>
        <w:numPr>
          <w:ilvl w:val="2"/>
          <w:numId w:val="1"/>
        </w:numPr>
        <w:rPr/>
      </w:pPr>
      <w:bookmarkStart w:id="121" w:name="__RefHeading___Toc5279249_2142443653"/>
      <w:bookmarkStart w:id="122" w:name="_Toc48"/>
      <w:bookmarkEnd w:id="120"/>
      <w:bookmarkEnd w:id="121"/>
      <w:r>
        <w:rPr>
          <w:rtl w:val="true"/>
        </w:rPr>
        <w:t xml:space="preserve">سوره‌ی آل‌عمران </w:t>
      </w:r>
      <w:r>
        <w:rPr>
          <w:rtl w:val="true"/>
        </w:rPr>
        <w:t>[</w:t>
      </w:r>
      <w:r>
        <w:rPr/>
        <w:t>3</w:t>
      </w:r>
      <w:r>
        <w:rPr>
          <w:rtl w:val="true"/>
        </w:rPr>
        <w:t>]</w:t>
      </w:r>
      <w:r>
        <w:rPr>
          <w:rtl w:val="true"/>
        </w:rPr>
        <w:t xml:space="preserve">، آیات </w:t>
      </w:r>
      <w:r>
        <w:rPr/>
        <w:t>23</w:t>
      </w:r>
      <w:r>
        <w:rPr>
          <w:rtl w:val="true"/>
        </w:rPr>
        <w:t xml:space="preserve"> </w:t>
      </w:r>
      <w:r>
        <w:rPr>
          <w:rtl w:val="true"/>
        </w:rPr>
        <w:t xml:space="preserve">الی </w:t>
      </w:r>
      <w:r>
        <w:rPr/>
        <w:t>25</w:t>
      </w:r>
      <w:bookmarkEnd w:id="122"/>
    </w:p>
    <w:p>
      <w:pPr>
        <w:pStyle w:val="Heading4"/>
        <w:numPr>
          <w:ilvl w:val="3"/>
          <w:numId w:val="1"/>
        </w:numPr>
        <w:rPr/>
      </w:pPr>
      <w:bookmarkStart w:id="123" w:name="__RefHeading___Toc5279251_2142443653"/>
      <w:bookmarkStart w:id="124" w:name="_Toc49"/>
      <w:bookmarkEnd w:id="123"/>
      <w:r>
        <w:rPr>
          <w:rtl w:val="true"/>
        </w:rPr>
        <w:t>متن</w:t>
      </w:r>
      <w:r>
        <w:rPr>
          <w:rtl w:val="true"/>
        </w:rPr>
        <w:t>:</w:t>
      </w:r>
      <w:bookmarkEnd w:id="124"/>
    </w:p>
    <w:p>
      <w:pPr>
        <w:pStyle w:val="BookText"/>
        <w:rPr/>
      </w:pPr>
      <w:r>
        <w:rPr>
          <w:rFonts w:ascii="Amiri" w:hAnsi="Amiri" w:eastAsia="Amiri" w:cs="Amiri"/>
          <w:color w:val="111111"/>
          <w:sz w:val="28"/>
          <w:sz w:val="28"/>
          <w:szCs w:val="28"/>
          <w:rtl w:val="true"/>
          <w:lang w:bidi="ar-SA"/>
        </w:rPr>
        <w:t>اَلَمْ تَرَ اِلَى الَّذینَ اُوتُوا نَصیبًا مِنَ الْكِتابِ یُدْعَوْنَ اِلى كِتابِ اللهِ لِیَحْكُمَ بَیْنَهُمْ ثُمَّ یَتَوَلّى فَریقٌ مِنْهُمْ وَ هُمْ مُعْرِضُونَ ذلِكَ بِاَنَّهُمْ قالُوا لَنْ تَمَسَّنَا النّارُ اِلّا اَیّامًا مَعْدُوداتٍ وَ غَرَّهُمْ فی دینِهِمْ ما كانُوا یَفْتَرُونَ فَكَیْفَ اِذا جَمَعْناهُمْ لِیَوْمٍ لارَیْبَ فیهِ وَ وُفِّیَتْ كُلُّ نَفْسٍ ما كَسَبَتْ وَ هُمْ لا یُظْلَمُونَ</w:t>
      </w:r>
    </w:p>
    <w:p>
      <w:pPr>
        <w:pStyle w:val="Heading4"/>
        <w:numPr>
          <w:ilvl w:val="3"/>
          <w:numId w:val="1"/>
        </w:numPr>
        <w:rPr/>
      </w:pPr>
      <w:bookmarkStart w:id="125" w:name="__RefHeading___Toc5279253_2142443653"/>
      <w:bookmarkStart w:id="126" w:name="_Toc50"/>
      <w:bookmarkEnd w:id="125"/>
      <w:r>
        <w:rPr>
          <w:rtl w:val="true"/>
        </w:rPr>
        <w:t>لغات</w:t>
      </w:r>
      <w:r>
        <w:rPr>
          <w:rtl w:val="true"/>
        </w:rPr>
        <w:t>:</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حظّ‌و بهره‌ی از چیزی است،و به معنای سهم معیّنی است برای صاحب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دستوری است که حق را از باطل جدا می‌کند و اصل آن از حَکَمة به معنای منع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طمع بیجاست،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که مردم را مغرور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دنیاست که فراوان مردم را فریب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کذب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سوال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حالهم اذا جمعناهم</w:t>
      </w:r>
      <w:r>
        <w:rPr>
          <w:rFonts w:eastAsia="IRNazanin" w:cs="IRNazanin"/>
          <w:color w:val="111111"/>
          <w:sz w:val="28"/>
          <w:szCs w:val="28"/>
          <w:rtl w:val="true"/>
          <w:lang w:bidi="fa-IR"/>
        </w:rPr>
        <w:t>».</w:t>
      </w:r>
    </w:p>
    <w:p>
      <w:pPr>
        <w:pStyle w:val="Heading4"/>
        <w:numPr>
          <w:ilvl w:val="3"/>
          <w:numId w:val="1"/>
        </w:numPr>
        <w:rPr/>
      </w:pPr>
      <w:bookmarkStart w:id="127" w:name="__RefHeading___Toc5279255_2142443653"/>
      <w:bookmarkStart w:id="128" w:name="_Toc51"/>
      <w:bookmarkEnd w:id="127"/>
      <w:r>
        <w:rPr>
          <w:rtl w:val="true"/>
        </w:rPr>
        <w:t>ترجمه</w:t>
      </w:r>
      <w:r>
        <w:rPr>
          <w:rtl w:val="true"/>
        </w:rPr>
        <w:t>:</w:t>
      </w:r>
      <w:bookmarkEnd w:id="12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را که بهره‌ای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 و هنگامی که دعوت به کتاب خدا شدند تا بین آنان حکم نماید، گروهی از آنان پشت می‌کنند و از حکم خدا اعراض می‌نمایند؟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خاطر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آتش به ما نخواهد رسید، مگر چند روزی، آنان در این افتراهای </w:t>
      </w:r>
      <w:bookmarkStart w:id="129" w:name="pg15339_174283"/>
    </w:p>
    <w:p>
      <w:pPr>
        <w:pStyle w:val="BookText"/>
        <w:rPr/>
      </w:pPr>
      <w:bookmarkEnd w:id="129"/>
      <w:r>
        <w:rPr>
          <w:rFonts w:ascii="IRNazanin" w:hAnsi="IRNazanin" w:eastAsia="IRNazanin"/>
          <w:color w:val="111111"/>
          <w:sz w:val="28"/>
          <w:sz w:val="28"/>
          <w:szCs w:val="28"/>
          <w:rtl w:val="true"/>
          <w:lang w:bidi="fa-IR"/>
        </w:rPr>
        <w:t xml:space="preserve">خود به دین خویش مغرور شده‌اند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حال آنان زمانی که ما آنان را برای روزی که شکّی در آن نیست جمع خواهیم نمود و در آن روز هر کسی به آن‌چه کرده،</w:t>
      </w:r>
    </w:p>
    <w:p>
      <w:pPr>
        <w:pStyle w:val="BookText"/>
        <w:rPr/>
      </w:pPr>
      <w:r>
        <w:rPr>
          <w:rFonts w:ascii="IRNazanin" w:hAnsi="IRNazanin" w:eastAsia="IRNazanin"/>
          <w:color w:val="111111"/>
          <w:sz w:val="28"/>
          <w:sz w:val="28"/>
          <w:szCs w:val="28"/>
          <w:rtl w:val="true"/>
          <w:lang w:bidi="fa-IR"/>
        </w:rPr>
        <w:t>پاداش داده می‌شود و ظلمی به آنان نخواهد شد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130" w:name="__RefHeading___Toc5279257_2142443653"/>
      <w:bookmarkStart w:id="131" w:name="_Toc52"/>
      <w:bookmarkEnd w:id="130"/>
      <w:r>
        <w:rPr>
          <w:rtl w:val="true"/>
        </w:rPr>
        <w:t>تفسیر اهل‌البیت</w:t>
      </w:r>
      <w:r>
        <w:rPr>
          <w:rtl w:val="true"/>
        </w:rPr>
        <w:t>(</w:t>
      </w:r>
      <w:r>
        <w:rPr>
          <w:rtl w:val="true"/>
        </w:rPr>
        <w:t>علیهم السلام</w:t>
      </w:r>
      <w:r>
        <w:rPr>
          <w:rtl w:val="true"/>
        </w:rPr>
        <w:t>):</w:t>
      </w:r>
      <w:bookmarkEnd w:id="131"/>
    </w:p>
    <w:p>
      <w:pPr>
        <w:pStyle w:val="BookText"/>
        <w:rPr/>
      </w:pPr>
      <w:r>
        <w:rPr>
          <w:rFonts w:ascii="IRNazanin" w:hAnsi="IRNazanin" w:eastAsia="IRNazanin"/>
          <w:color w:val="111111"/>
          <w:sz w:val="28"/>
          <w:sz w:val="28"/>
          <w:szCs w:val="28"/>
          <w:rtl w:val="true"/>
          <w:lang w:bidi="fa-IR"/>
        </w:rPr>
        <w:t>روایت‌شده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مدرس و جلسهی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آنان را دعوت به اسلام نمود، پس برخی از آنان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چه آیینی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آیین و ملّت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بر دین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بین من و شما حاکم باشد و آنان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روایت‌شده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پرچمی که روز قیامت بالا می‌رود، پرچم یهود است و خداوند آنان را مقابل اهل محشر مفتضح و رسوا می‌کند؛ و سپس دستور می‌دهد تا آنان را به دوزخ ببرند</w:t>
      </w:r>
      <w:r>
        <w:rPr>
          <w:rFonts w:eastAsia="IRNazanin" w:cs="IRNazanin"/>
          <w:color w:val="111111"/>
          <w:sz w:val="28"/>
          <w:szCs w:val="28"/>
          <w:rtl w:val="true"/>
          <w:lang w:bidi="fa-IR"/>
        </w:rPr>
        <w:t>.</w:t>
      </w:r>
      <w:r>
        <w:rPr>
          <w:rStyle w:val="FootnoteAnchor"/>
          <w:rtl w:val="true"/>
        </w:rPr>
        <w:footnoteReference w:id="46"/>
      </w:r>
      <w:bookmarkStart w:id="132" w:name="pg15339_174284"/>
    </w:p>
    <w:p>
      <w:pPr>
        <w:pStyle w:val="Heading3"/>
        <w:numPr>
          <w:ilvl w:val="2"/>
          <w:numId w:val="1"/>
        </w:numPr>
        <w:rPr/>
      </w:pPr>
      <w:bookmarkStart w:id="133" w:name="__RefHeading___Toc5279259_2142443653"/>
      <w:bookmarkStart w:id="134" w:name="_Toc53"/>
      <w:bookmarkEnd w:id="132"/>
      <w:bookmarkEnd w:id="133"/>
      <w:r>
        <w:rPr>
          <w:rtl w:val="true"/>
        </w:rPr>
        <w:t xml:space="preserve">سوره‌ی آل‌عمران </w:t>
      </w:r>
      <w:r>
        <w:rPr>
          <w:rtl w:val="true"/>
        </w:rPr>
        <w:t>[</w:t>
      </w:r>
      <w:r>
        <w:rPr/>
        <w:t>3</w:t>
      </w:r>
      <w:r>
        <w:rPr>
          <w:rtl w:val="true"/>
        </w:rPr>
        <w:t>]</w:t>
      </w:r>
      <w:r>
        <w:rPr>
          <w:rtl w:val="true"/>
        </w:rPr>
        <w:t xml:space="preserve">، آیات </w:t>
      </w:r>
      <w:r>
        <w:rPr/>
        <w:t>26</w:t>
      </w:r>
      <w:r>
        <w:rPr>
          <w:rtl w:val="true"/>
        </w:rPr>
        <w:t xml:space="preserve"> </w:t>
      </w:r>
      <w:r>
        <w:rPr>
          <w:rtl w:val="true"/>
        </w:rPr>
        <w:t xml:space="preserve">الی </w:t>
      </w:r>
      <w:r>
        <w:rPr/>
        <w:t>27</w:t>
      </w:r>
      <w:bookmarkEnd w:id="134"/>
    </w:p>
    <w:p>
      <w:pPr>
        <w:pStyle w:val="Heading4"/>
        <w:numPr>
          <w:ilvl w:val="3"/>
          <w:numId w:val="1"/>
        </w:numPr>
        <w:rPr/>
      </w:pPr>
      <w:bookmarkStart w:id="135" w:name="__RefHeading___Toc5279261_2142443653"/>
      <w:bookmarkStart w:id="136" w:name="_Toc54"/>
      <w:bookmarkEnd w:id="135"/>
      <w:r>
        <w:rPr>
          <w:rtl w:val="true"/>
        </w:rPr>
        <w:t>متن</w:t>
      </w:r>
      <w:r>
        <w:rPr>
          <w:rtl w:val="true"/>
        </w:rPr>
        <w:t>:</w:t>
      </w:r>
      <w:bookmarkEnd w:id="136"/>
    </w:p>
    <w:p>
      <w:pPr>
        <w:pStyle w:val="BookText"/>
        <w:rPr/>
      </w:pPr>
      <w:r>
        <w:rPr>
          <w:rFonts w:ascii="Amiri" w:hAnsi="Amiri" w:eastAsia="Amiri" w:cs="Amiri"/>
          <w:color w:val="111111"/>
          <w:sz w:val="28"/>
          <w:sz w:val="28"/>
          <w:szCs w:val="28"/>
          <w:rtl w:val="true"/>
          <w:lang w:bidi="ar-SA"/>
        </w:rPr>
        <w:t>قُلِ اللّهُمَّ مالِكَ الْمُلْكِ تُؤْتِی الْمُلْكَ مَنْ تَشاءُ وَ تَنْزِعُ الْمُلْكَ مِمَّنْ تَشاءُ وَ تُعِزُّ مَنْ تَشاءُ وَ تُذِلُّ مَنْ تَشاءُ بِیَدِكَ الْخَیْرُ اِنَّكَ عَلى كُلِّ شَیْءٍ قَدیرٌ تُولِجُ اللَّیْلَ فِی النَّهارِ وَ تُولِجُ النَّهارَ فِی اللَّیْلِ وَ تُخْرِجُ الْحَیَّ مِنَ الْمَیِّتِ وَ تُخْرِجُ الْمَیِّتَ مِنَ الْحَیِّ وَ تَرْزُقُ مَنْ تَشاءُ بِغَیْرِ حِسابٍ</w:t>
      </w:r>
    </w:p>
    <w:p>
      <w:pPr>
        <w:pStyle w:val="Heading4"/>
        <w:numPr>
          <w:ilvl w:val="3"/>
          <w:numId w:val="1"/>
        </w:numPr>
        <w:rPr/>
      </w:pPr>
      <w:bookmarkStart w:id="137" w:name="__RefHeading___Toc5279263_2142443653"/>
      <w:bookmarkStart w:id="138" w:name="_Toc55"/>
      <w:bookmarkEnd w:id="137"/>
      <w:r>
        <w:rPr>
          <w:rtl w:val="true"/>
        </w:rPr>
        <w:t>لغات</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جدا کردن چیزی از چیز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ادخال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ولیجة و 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سرّ و ارتباط‌های پنهانی است</w:t>
      </w:r>
      <w:r>
        <w:rPr>
          <w:rFonts w:eastAsia="IRNazanin" w:cs="IRNazanin"/>
          <w:color w:val="111111"/>
          <w:sz w:val="28"/>
          <w:szCs w:val="28"/>
          <w:rtl w:val="true"/>
          <w:lang w:bidi="fa-IR"/>
        </w:rPr>
        <w:t>.</w:t>
      </w:r>
    </w:p>
    <w:p>
      <w:pPr>
        <w:pStyle w:val="Heading4"/>
        <w:numPr>
          <w:ilvl w:val="3"/>
          <w:numId w:val="1"/>
        </w:numPr>
        <w:rPr/>
      </w:pPr>
      <w:bookmarkStart w:id="139" w:name="__RefHeading___Toc5279265_2142443653"/>
      <w:bookmarkStart w:id="140" w:name="_Toc56"/>
      <w:bookmarkEnd w:id="139"/>
      <w:r>
        <w:rPr>
          <w:rtl w:val="true"/>
        </w:rPr>
        <w:t>ترجمه</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تویی مالک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بخواهی قدرت و ملک می‌دهی و از هر کس بخواهی باز می‌ستانی و به هر کس بخواهی عزّت می‌دهی و هر کس را خواهی ذلّت می‌دهی و خیر به دست توست و تو بر هر چیزی توانایی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روز می‌بری و روز را به شب در می‌آوری و زنده را از مرده خارج می‌کنی و مرده را از زنده خارج می‌کنی و هر کس را بخواهی بدون حساب روزی می‌دهی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141" w:name="__RefHeading___Toc5279267_2142443653"/>
      <w:bookmarkStart w:id="142" w:name="_Toc57"/>
      <w:bookmarkEnd w:id="141"/>
      <w:r>
        <w:rPr>
          <w:rtl w:val="true"/>
        </w:rPr>
        <w:t>تفسیر اهل‌البیت</w:t>
      </w:r>
      <w:r>
        <w:rPr>
          <w:rtl w:val="true"/>
        </w:rPr>
        <w:t>(</w:t>
      </w:r>
      <w:r>
        <w:rPr>
          <w:rtl w:val="true"/>
        </w:rPr>
        <w:t>علیهم السلام</w:t>
      </w:r>
      <w:r>
        <w:rPr>
          <w:rtl w:val="true"/>
        </w:rPr>
        <w:t>):</w:t>
      </w:r>
      <w:bookmarkEnd w:id="14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به بنی‌امیّه ملک و سلطنت نداد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نیست که مردم فکر می‌کنند؛ همانا خداوند ملک را به ما داد و بنی‌امیّه از ما گرفتند و این مانند آن است که کسی مالک لباسی باشد و دیگری آن لباس را به زور از او بگیرد و در آن صورت گیرنده‌ی لباس مالک آن نخواهد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مرحوم صدوق نقل نموده که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تصدیق به چیزی است که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جدم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هنگامی که می‌میرد</w:t>
      </w:r>
    </w:p>
    <w:p>
      <w:pPr>
        <w:pStyle w:val="BookText"/>
        <w:rPr/>
      </w:pPr>
      <w:r>
        <w:rPr>
          <w:rFonts w:ascii="IRNazanin" w:hAnsi="IRNazanin" w:eastAsia="IRNazanin"/>
          <w:color w:val="111111"/>
          <w:sz w:val="28"/>
          <w:sz w:val="28"/>
          <w:szCs w:val="28"/>
          <w:rtl w:val="true"/>
          <w:lang w:bidi="fa-IR"/>
        </w:rPr>
        <w:t>در حقیقت نمرده؛ و میّت و مرده،کافر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الْحَیَّ مِنَ الْمَیِّتِ وَ تُخْرِجُ الْمَیِّتَ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مومن را از کافر و کافر را از مومن خارج می‌کند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مجمع البیان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آیه این است که خداوند مومن را از کافر و کافر را از مومن خارج می‌کند</w:t>
      </w:r>
      <w:r>
        <w:rPr>
          <w:rFonts w:eastAsia="IRNazanin" w:cs="IRNazanin"/>
          <w:color w:val="111111"/>
          <w:sz w:val="28"/>
          <w:szCs w:val="28"/>
          <w:rtl w:val="true"/>
          <w:lang w:bidi="fa-IR"/>
        </w:rPr>
        <w:t>.</w:t>
      </w:r>
      <w:r>
        <w:rPr>
          <w:rStyle w:val="FootnoteAnchor"/>
          <w:rtl w:val="true"/>
        </w:rPr>
        <w:footnoteReference w:id="49"/>
      </w:r>
      <w:bookmarkStart w:id="143" w:name="pg15339_174286"/>
    </w:p>
    <w:p>
      <w:pPr>
        <w:pStyle w:val="Heading3"/>
        <w:numPr>
          <w:ilvl w:val="2"/>
          <w:numId w:val="1"/>
        </w:numPr>
        <w:rPr/>
      </w:pPr>
      <w:bookmarkStart w:id="144" w:name="__RefHeading___Toc5279269_2142443653"/>
      <w:bookmarkStart w:id="145" w:name="_Toc58"/>
      <w:bookmarkEnd w:id="143"/>
      <w:bookmarkEnd w:id="144"/>
      <w:r>
        <w:rPr>
          <w:rtl w:val="true"/>
        </w:rPr>
        <w:t xml:space="preserve">سوره‌ی آل‌عمران </w:t>
      </w:r>
      <w:r>
        <w:rPr>
          <w:rtl w:val="true"/>
        </w:rPr>
        <w:t>[</w:t>
      </w:r>
      <w:r>
        <w:rPr/>
        <w:t>3</w:t>
      </w:r>
      <w:r>
        <w:rPr>
          <w:rtl w:val="true"/>
        </w:rPr>
        <w:t>]</w:t>
      </w:r>
      <w:r>
        <w:rPr>
          <w:rtl w:val="true"/>
        </w:rPr>
        <w:t xml:space="preserve">، آیات </w:t>
      </w:r>
      <w:r>
        <w:rPr/>
        <w:t>28</w:t>
      </w:r>
      <w:r>
        <w:rPr>
          <w:rtl w:val="true"/>
        </w:rPr>
        <w:t xml:space="preserve"> </w:t>
      </w:r>
      <w:r>
        <w:rPr>
          <w:rtl w:val="true"/>
        </w:rPr>
        <w:t xml:space="preserve">الی </w:t>
      </w:r>
      <w:r>
        <w:rPr/>
        <w:t>29</w:t>
      </w:r>
      <w:bookmarkEnd w:id="145"/>
    </w:p>
    <w:p>
      <w:pPr>
        <w:pStyle w:val="Heading4"/>
        <w:numPr>
          <w:ilvl w:val="3"/>
          <w:numId w:val="1"/>
        </w:numPr>
        <w:rPr/>
      </w:pPr>
      <w:bookmarkStart w:id="146" w:name="__RefHeading___Toc5279271_2142443653"/>
      <w:bookmarkStart w:id="147" w:name="_Toc59"/>
      <w:bookmarkEnd w:id="146"/>
      <w:r>
        <w:rPr>
          <w:rtl w:val="true"/>
        </w:rPr>
        <w:t>متن</w:t>
      </w:r>
      <w:r>
        <w:rPr>
          <w:rtl w:val="true"/>
        </w:rPr>
        <w:t>:</w:t>
      </w:r>
      <w:bookmarkEnd w:id="147"/>
    </w:p>
    <w:p>
      <w:pPr>
        <w:pStyle w:val="BookText"/>
        <w:rPr/>
      </w:pPr>
      <w:r>
        <w:rPr>
          <w:rFonts w:ascii="Amiri" w:hAnsi="Amiri" w:eastAsia="Amiri" w:cs="Amiri"/>
          <w:color w:val="111111"/>
          <w:sz w:val="28"/>
          <w:sz w:val="28"/>
          <w:szCs w:val="28"/>
          <w:rtl w:val="true"/>
          <w:lang w:bidi="ar-SA"/>
        </w:rPr>
        <w:t>لا یَتَّخِذِ الْمُؤْمِنُونَ الْكافِرینَ اَوْلِیاءَ مِنْ دُونِ الْمُؤْمِنینَ وَ مَنْ یَفْعَلْ ذلِكَ فَلَیْسَ مِنَ اللهِ فی شَیْءٍ اِلّا اَنْ تَتَّقُوا مِنْهُمْ تُقاةً وَ یُحَذِّرُكُمُ اللهُ نَفْسَهُ وَ اِلَى اللهِ الْمَصیرُ قُلْ اِنْ تُخْفُوا ما فی صُدُورِكُمْ اَوْ تُبْدُوهُ یَعْلَمْهُ اللهُ وَ یَعْلَمُ ما فِی السَّماواتِ وَ ما فِی اْلاَرْضِ وَ اللهُ عَلى كُلِّ شَیْءٍ قَدیرٌ</w:t>
      </w:r>
    </w:p>
    <w:p>
      <w:pPr>
        <w:pStyle w:val="Heading4"/>
        <w:numPr>
          <w:ilvl w:val="3"/>
          <w:numId w:val="1"/>
        </w:numPr>
        <w:rPr/>
      </w:pPr>
      <w:bookmarkStart w:id="148" w:name="__RefHeading___Toc5279273_2142443653"/>
      <w:bookmarkStart w:id="149" w:name="_Toc60"/>
      <w:bookmarkEnd w:id="148"/>
      <w:r>
        <w:rPr>
          <w:rtl w:val="true"/>
        </w:rPr>
        <w:t>لغات</w:t>
      </w:r>
      <w:r>
        <w:rPr>
          <w:rtl w:val="true"/>
        </w:rPr>
        <w:t>:</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دوست باشد، و می‌تواند به معنای ولایت وحکومت باشد، و به هر معنایی باشد، مومنان نباید کفّار را ولیّ‌خود بدانند،و آیه اشاره دارد که تا مومنان هستند نباید کسی کفّار را ولیّ و سرپرست خود قرار بدهد و گر نه ارزشی نزد خداوند نخواهد داشت،جز آن که تقیّه‌ای وجود داشته باشد و در این آیه کمال ترهیب و اعلان خطر انجام گرفته است، چنان‌که نسبت به اولیای خدا و پیروان آنان پایان آیات اعلان راْفت و دوستی شده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 و 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درونی و در باطن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باطن و ظاهر شما را می‌داند</w:t>
      </w:r>
      <w:r>
        <w:rPr>
          <w:rFonts w:eastAsia="IRNazanin" w:cs="IRNazanin"/>
          <w:color w:val="111111"/>
          <w:sz w:val="28"/>
          <w:szCs w:val="28"/>
          <w:rtl w:val="true"/>
          <w:lang w:bidi="fa-IR"/>
        </w:rPr>
        <w:t>».</w:t>
      </w:r>
    </w:p>
    <w:p>
      <w:pPr>
        <w:pStyle w:val="Heading4"/>
        <w:numPr>
          <w:ilvl w:val="3"/>
          <w:numId w:val="1"/>
        </w:numPr>
        <w:rPr/>
      </w:pPr>
      <w:bookmarkStart w:id="150" w:name="__RefHeading___Toc5279275_2142443653"/>
      <w:bookmarkStart w:id="151" w:name="_Toc61"/>
      <w:bookmarkEnd w:id="150"/>
      <w:r>
        <w:rPr>
          <w:rtl w:val="true"/>
        </w:rPr>
        <w:t>ترجمه</w:t>
      </w:r>
      <w:r>
        <w:rPr>
          <w:rtl w:val="true"/>
        </w:rPr>
        <w:t>:</w:t>
      </w:r>
      <w:bookmarkEnd w:id="15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مومنان نباید کافران را به جای مومنان و مسلمانان دوست خود بگیرند و هر کس چنین کند در پیشگاه خداوند ارزشی ندارد، مگر آن که از آنان در تقیّه و هراس باشند،همانا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می‌ترساند و بازگشت همه به سوی او خواهد بود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52" w:name="pg15339_174287"/>
    </w:p>
    <w:p>
      <w:pPr>
        <w:pStyle w:val="BookText"/>
        <w:rPr/>
      </w:pPr>
      <w:bookmarkEnd w:id="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 به آنان که با کافران و دشمنان اسلام ارتباط دوستی برقرار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باطن خود را بپوشانید و یا آشکار کنید،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باطن‌های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آن‌چه در آسمان‌ها و زمین است آگاه است و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153" w:name="__RefHeading___Toc5279277_2142443653"/>
      <w:bookmarkStart w:id="154" w:name="_Toc62"/>
      <w:bookmarkEnd w:id="153"/>
      <w:r>
        <w:rPr>
          <w:rtl w:val="true"/>
        </w:rPr>
        <w:t>تفسیر اهل‌البیت</w:t>
      </w:r>
      <w:r>
        <w:rPr>
          <w:rtl w:val="true"/>
        </w:rPr>
        <w:t>(</w:t>
      </w:r>
      <w:r>
        <w:rPr>
          <w:rtl w:val="true"/>
        </w:rPr>
        <w:t>علیهم السلام</w:t>
      </w:r>
      <w:r>
        <w:rPr>
          <w:rtl w:val="true"/>
        </w:rPr>
        <w:t>):</w:t>
      </w:r>
      <w:bookmarkEnd w:id="154"/>
    </w:p>
    <w:p>
      <w:pPr>
        <w:pStyle w:val="BookText"/>
        <w:rPr/>
      </w:pPr>
      <w:r>
        <w:rPr>
          <w:rFonts w:ascii="IRNazanin" w:hAnsi="IRNazanin" w:eastAsia="IRNazanin"/>
          <w:color w:val="111111"/>
          <w:sz w:val="28"/>
          <w:sz w:val="28"/>
          <w:szCs w:val="28"/>
          <w:rtl w:val="true"/>
          <w:lang w:bidi="fa-IR"/>
        </w:rPr>
        <w:t xml:space="preserve">آیات فراوانی در قرآن آمده که ارتباط و دوستی با کفّار و یهود و نصاری را ممنوع و حرام و مساوی با عدم ایمان شمرده است و اساسا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 والبغض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مهمّی از اصول ایمان است، از این رو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الْیَهُودَ وَ النَّصارى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كانُوا آباءَهُمْ اَوْ اَبْناءَهُم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این معنا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یُحَذِّرُكُمُ اللَّهُ نَفْسَهُ وَ اِلَى اللَّهِ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یَفْعَلْ ذلِكَ فَلَیْسَ مِنَ اللَّهِ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هم‌چنان که اهمیّت ترک تقیّه نیز از این آیات و روایات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ندارد کسی که تقیّه ندارد؛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تَتَّقُوا مِنْهُمْ تُقاةً</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برخی از اصحاب خود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امر می‌کنم که برای دین خود تقیّه کنی،چرا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لایَتَّخِذِالْمُؤْمِنُونَ الْكافِرینَ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سخت بر حذر می‌دارم که تقیّه نکنی و خود را به هلاکت اندازی و در آن صورت خون خود و خون برادران خود را ریخته باشی و خود و برادران خود را از نعمت‌های خدا </w:t>
      </w:r>
      <w:bookmarkStart w:id="155" w:name="pg15339_174288"/>
    </w:p>
    <w:p>
      <w:pPr>
        <w:pStyle w:val="BookText"/>
        <w:rPr/>
      </w:pPr>
      <w:bookmarkEnd w:id="155"/>
      <w:r>
        <w:rPr>
          <w:rFonts w:ascii="IRNazanin" w:hAnsi="IRNazanin" w:eastAsia="IRNazanin"/>
          <w:color w:val="111111"/>
          <w:sz w:val="28"/>
          <w:sz w:val="28"/>
          <w:szCs w:val="28"/>
          <w:rtl w:val="true"/>
          <w:lang w:bidi="fa-IR"/>
        </w:rPr>
        <w:t>محروم کنی و آنان را در دست دشمنان‌شان ذلیل نمایی، در حالی که خداوند دستور داده که آنان را عزیز نمایی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سپر خداست بین خود و بین مخلوق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در هر چیزی است که فرزند آدم مضطرّ به آن بشود و خداوند به خاطر تقیّه آن چیز را بر او حلال نموده است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56" w:name="__RefHeading___Toc5279279_2142443653"/>
      <w:bookmarkStart w:id="157" w:name="_Toc63"/>
      <w:bookmarkEnd w:id="156"/>
      <w:r>
        <w:rPr>
          <w:rtl w:val="true"/>
        </w:rPr>
        <w:t xml:space="preserve">سوره‌ی آل‌عمران </w:t>
      </w:r>
      <w:r>
        <w:rPr>
          <w:rtl w:val="true"/>
        </w:rPr>
        <w:t>[</w:t>
      </w:r>
      <w:r>
        <w:rPr/>
        <w:t>3</w:t>
      </w:r>
      <w:r>
        <w:rPr>
          <w:rtl w:val="true"/>
        </w:rPr>
        <w:t>]</w:t>
      </w:r>
      <w:r>
        <w:rPr>
          <w:rtl w:val="true"/>
        </w:rPr>
        <w:t xml:space="preserve">، آیه‌ی </w:t>
      </w:r>
      <w:r>
        <w:rPr/>
        <w:t>30</w:t>
      </w:r>
      <w:bookmarkEnd w:id="157"/>
    </w:p>
    <w:p>
      <w:pPr>
        <w:pStyle w:val="Heading4"/>
        <w:numPr>
          <w:ilvl w:val="3"/>
          <w:numId w:val="1"/>
        </w:numPr>
        <w:rPr/>
      </w:pPr>
      <w:bookmarkStart w:id="158" w:name="__RefHeading___Toc5279281_2142443653"/>
      <w:bookmarkStart w:id="159" w:name="_Toc64"/>
      <w:bookmarkEnd w:id="158"/>
      <w:r>
        <w:rPr>
          <w:rtl w:val="true"/>
        </w:rPr>
        <w:t>متن</w:t>
      </w:r>
      <w:r>
        <w:rPr>
          <w:rtl w:val="true"/>
        </w:rPr>
        <w:t>:</w:t>
      </w:r>
      <w:bookmarkEnd w:id="15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تَجِدُ كُلُّ نَفْسٍ ما عَمِلَتْ مِنْ خَیْرٍ مُحْضَرًا وَ ما عَمِلَتْ مِنْ سُوءٍ تَوَدُّ لَوْ اَنَّ بَیْنَها وَ بَیْنَهُ اَمَدًا بَعیدًا وَ یُحَذِّرُكُمُ اللهُ نَفْسَهُ وَ اللهُ رَؤُفٌ بِالْعِبادِ </w:t>
      </w:r>
      <w:bookmarkStart w:id="160" w:name="pg15339_174289"/>
    </w:p>
    <w:p>
      <w:pPr>
        <w:pStyle w:val="Heading4"/>
        <w:numPr>
          <w:ilvl w:val="3"/>
          <w:numId w:val="1"/>
        </w:numPr>
        <w:rPr/>
      </w:pPr>
      <w:bookmarkStart w:id="161" w:name="__RefHeading___Toc5279283_2142443653"/>
      <w:bookmarkStart w:id="162" w:name="_Toc65"/>
      <w:bookmarkEnd w:id="160"/>
      <w:bookmarkEnd w:id="161"/>
      <w:r>
        <w:rPr>
          <w:rtl w:val="true"/>
        </w:rPr>
        <w:t>لغات</w:t>
      </w:r>
      <w:r>
        <w:rPr>
          <w:rtl w:val="true"/>
        </w:rPr>
        <w:t>:</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غایت بعید و مسافت و فاصله‌ی زیاد است،و اَمَد و غایت و نهایت نظایرند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یحذّركم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خطر بلیغ است نسبت به تولّی و ارتباط دوستی با دشمنان، چنان که دوستی با اولیای خداوند از اسباب مسلم نجات است، و از این آیه روشن می‌شود که اساس دین همان حبّ و بغض و تولّی و تبرّی می‌باشد</w:t>
      </w:r>
      <w:r>
        <w:rPr>
          <w:rFonts w:eastAsia="IRNazanin" w:cs="IRNazanin"/>
          <w:color w:val="111111"/>
          <w:sz w:val="28"/>
          <w:szCs w:val="28"/>
          <w:rtl w:val="true"/>
          <w:lang w:bidi="fa-IR"/>
        </w:rPr>
        <w:t>.</w:t>
      </w:r>
    </w:p>
    <w:p>
      <w:pPr>
        <w:pStyle w:val="Heading4"/>
        <w:numPr>
          <w:ilvl w:val="3"/>
          <w:numId w:val="1"/>
        </w:numPr>
        <w:rPr/>
      </w:pPr>
      <w:bookmarkStart w:id="163" w:name="__RefHeading___Toc5279285_2142443653"/>
      <w:bookmarkStart w:id="164" w:name="_Toc66"/>
      <w:bookmarkEnd w:id="163"/>
      <w:r>
        <w:rPr>
          <w:rtl w:val="true"/>
        </w:rPr>
        <w:t>ترجمه</w:t>
      </w:r>
      <w:r>
        <w:rPr>
          <w:rtl w:val="true"/>
        </w:rPr>
        <w:t>:</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 به این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است که هر کسی عمل خود را از خوب وبد مقابل خود حاضر می‌بیند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می‌دارد که بین او و اعمال بد او فاصلهی زیادی باشد و خدوند شما را از کیفر خود برحذر می‌دارد و او به بندگان خود رئوف و مهربان است</w:t>
      </w:r>
      <w:r>
        <w:rPr>
          <w:rFonts w:eastAsia="IRNazanin" w:cs="IRNazanin"/>
          <w:color w:val="111111"/>
          <w:sz w:val="28"/>
          <w:szCs w:val="28"/>
          <w:rtl w:val="true"/>
          <w:lang w:bidi="fa-IR"/>
        </w:rPr>
        <w:t>.</w:t>
      </w:r>
    </w:p>
    <w:p>
      <w:pPr>
        <w:pStyle w:val="Heading4"/>
        <w:numPr>
          <w:ilvl w:val="3"/>
          <w:numId w:val="1"/>
        </w:numPr>
        <w:rPr/>
      </w:pPr>
      <w:bookmarkStart w:id="165" w:name="__RefHeading___Toc5279287_2142443653"/>
      <w:bookmarkStart w:id="166" w:name="_Toc67"/>
      <w:bookmarkEnd w:id="165"/>
      <w:r>
        <w:rPr>
          <w:rtl w:val="true"/>
        </w:rPr>
        <w:t>تفسیر اهل‌البیت</w:t>
      </w:r>
      <w:r>
        <w:rPr>
          <w:rtl w:val="true"/>
        </w:rPr>
        <w:t>(</w:t>
      </w:r>
      <w:r>
        <w:rPr>
          <w:rtl w:val="true"/>
        </w:rPr>
        <w:t>علیهم السلام</w:t>
      </w:r>
      <w:r>
        <w:rPr>
          <w:rtl w:val="true"/>
        </w:rPr>
        <w:t>):</w:t>
      </w:r>
      <w:bookmarkEnd w:id="166"/>
    </w:p>
    <w:p>
      <w:pPr>
        <w:pStyle w:val="BookText"/>
        <w:rPr/>
      </w:pPr>
      <w:r>
        <w:rPr>
          <w:rFonts w:ascii="IRNazanin" w:hAnsi="IRNazanin" w:eastAsia="IRNazanin"/>
          <w:color w:val="111111"/>
          <w:sz w:val="28"/>
          <w:sz w:val="28"/>
          <w:szCs w:val="28"/>
          <w:rtl w:val="true"/>
          <w:lang w:bidi="fa-IR"/>
        </w:rPr>
        <w:t>مرحوم کلینی در کتاب کافی با سند خود از سعید بن مسیّب نقل نموده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حضرت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جمعه‌ای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موعظه می‌نمود و سخنان او را مردم حفظ می‌کردند و می‌نوشتند؛ و چنین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بدانید که بازگشت شما به او خواهد بود، و هر کس عملی در دنیا انجام داده باشد خوب یا بد،عمل خود را در قیامت خواهد دید و آرزو می‌کند که بین او و عمل بد او فاصله زیادی باشد و خداوند شما را از عقوبت و کیفر خود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ای فرزند آدم که غافل مانده‌ای و خداوند از تو غافل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p>
    <w:p>
      <w:pPr>
        <w:pStyle w:val="BookText"/>
        <w:rPr/>
      </w:pPr>
      <w:r>
        <w:rPr>
          <w:rFonts w:ascii="IRNazanin" w:hAnsi="IRNazanin" w:eastAsia="IRNazanin"/>
          <w:color w:val="111111"/>
          <w:sz w:val="28"/>
          <w:sz w:val="28"/>
          <w:szCs w:val="28"/>
          <w:rtl w:val="true"/>
          <w:lang w:bidi="fa-IR"/>
        </w:rPr>
        <w:t>آدم،بدان که اجل تو سریع‌تر از هر چیزی به تو می‌رسد و چیزی نمانده که امر خدا بیاید و اجل تو فرا برسد و ملک الموت روح تو را قبض کند و تو تنها وارد خانه‌ی قبر شوی و باز در قبر روح به بدن تو بازگردد و آن دو ملک برای سوال و امتحان سخت تو یک‌باره به قبر تو هجوم آورند و نخستین سوال آنان از تو سوال از پروردگار تو است که او را می‌پرستیده‌ای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سوال می‌کنند؛ و از دین تو و کتاب تو و امام تو و از عمر تو سوال می‌کنند که در چه راهی تباه نمودی و از مال تو سوال می‌کنند</w:t>
      </w:r>
    </w:p>
    <w:p>
      <w:pPr>
        <w:pStyle w:val="BookText"/>
        <w:rPr/>
      </w:pPr>
      <w:r>
        <w:rPr>
          <w:rFonts w:ascii="IRNazanin" w:hAnsi="IRNazanin" w:eastAsia="IRNazanin"/>
          <w:color w:val="111111"/>
          <w:sz w:val="28"/>
          <w:sz w:val="28"/>
          <w:szCs w:val="28"/>
          <w:rtl w:val="true"/>
          <w:lang w:bidi="fa-IR"/>
        </w:rPr>
        <w:t>که از کجا به‌دست آوردی و در چه راهی مصرف نمودی؟</w:t>
      </w:r>
    </w:p>
    <w:p>
      <w:pPr>
        <w:pStyle w:val="BookText"/>
        <w:rPr/>
      </w:pPr>
      <w:r>
        <w:rPr>
          <w:rFonts w:ascii="IRNazanin" w:hAnsi="IRNazanin" w:eastAsia="IRNazanin"/>
          <w:color w:val="111111"/>
          <w:sz w:val="28"/>
          <w:sz w:val="28"/>
          <w:szCs w:val="28"/>
          <w:rtl w:val="true"/>
          <w:lang w:bidi="fa-IR"/>
        </w:rPr>
        <w:t>پس خود را آماده کن و در احوال خود فکر کن و قبل از این امتحان و سوال،جواب خود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مومن و عارف به دین و پیرو صادقین و 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ولایت آنان باشی، خداوند هنگام مرگ اعتقاد صحیح را به تو تلقین خواهد نمود و زبان تو را به سخن حق و پاسخ درست گویا خواهد کرد و از طرف خداوند به تو بشارت به بهشت و رضوان الهی داده خواهد شد و ملائکه با روح و ریحان به استقبال تو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نباشی زبان تو گره خواهد خورد و حجّت تو باطل خواهد شد و از پاسخ صحیح عاجز خواهی ماند و به تو بشارت عذاب داده می‌شود و ملائکه عذاب با آب‌های جوشان و عذاب دوزخ نزد تو خواهند آمد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المتن هذه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اتَّقُوا اللَّهَ وَ اعْلَمُوا اَنَّکُمْ اِلَیْهِ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کُلُّ نَفْسٍ 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خَیْرٍ مُحْضَرًا وَ ما عَمِلَتْ مِنْ سُوءٍ تَوَدُّ لَوْ اَنَّ بَیْنَها وَ بَیْنَهُ اَمَدًا بَعِیدًا وَ یُحَذِّرُکُمُ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ابْنَ آدَمَ الْغَافِلَ وَ لَیْسَ بِمَغْفُولٍ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 اِنَّ اَجَلَکَ اَسْرَعُ شَیْءٍ اِلَیْکَ قَدْ اَقْبَلَ نَحْوَکَ حَثِیثًا یَطْلُبُکَ وَ یُوشِکُ اَنْ یُدْرِکَکَ وَ کَاَنْ قَدْ اَوْفَیْتَ اَجَلَکَ وَ قَبَضَ الْمَلَکُ رُوحَکَ وَ صِرْتَ اِلَى قَبْرِکَ وَحِیدًا فَرَدَّ اِلَیْکَ فِیهِ رُوحَکَ وَ اقْتَحَمَ عَلَیْکَ فِیهِ مَلَکَانِ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نَاکِرٌ وَ نَکِیرٌ لِمُسَاءَلَتِکَ وَ شَدِیدِ امْتِحَانِکَ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 اَوَّلَ مَا یَسْاَلَانِکَ عَنْ رَبِّکَ الَّذِی کُنْتَ تَعْبُدُهُ وَ عَنْ نَبِیِّکَ الَّذِی اُرْسِلَ اِلَیْکَ و عَنْ دِینِکَ الَّذِی کُنْتَ تَدِینُ بِهِ وَ عَنْ کِتَابِکَ الَّذِی کُنْتَ تَتْلُوهُ وَ عَنْ اِمَامِکَ الَّذِی کُنْتَ تَتَوَلَّاهُ ثُمَّ عَنْ عُمُرِکَ فِیمَا کُنْتَ اَفْنَیْتَهُ وَ مَالِکَ مِنْ اَیْنَ اکْتَسَبْتَهُ وَ فِیمَا اَنْتَ اَنْفَقْتَهُ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حِذْرَکَ وَ انْظُرْ لِنَفْسِکَ وَ اَعِدَّ الْجَوَابَ قَبْلَ الِامْتِحَانِ وَ الْمُسَاءَلَةِ وَ الِاخْتِبَارِ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تَکُ مُؤْمِنًا عَارِفًا بِدِینِکَ مُتَّبِعًا لِلصَّادِقِینَ مُوَالِیًا لِاَوْلِیَاءِ اللَّهِ لَقَّاکَ اللَّهُ حُجَّتَکَ وَ اَنْطَقَ لِسَانَکَ بِالصَّوَابِ وَ اَحْسَنْتَ الْجَوَابَ وَ بُشِّرْتَ بِالرِّضْوَانِ وَ الْجَنَّةِ مِنَ اللَّهِ عَزَّ وَ جَلَّ وَ اسْتَقْبَلَتْکَ الْمَلَائِکَةُ بِالرَّوْحِ وَ الرَّیْحَانِ؛ وَ اِنْ لَمْ تَکُنْ کَذَلِکَ تَلَجْلَجَ لِسَانُکَ وَ دَحَضَتْ حُجَّتُکَ وَ عَیِیتَ عَنِ الْجَوَابِ وَ بُشِّرْتَ بِالنَّارِ وَ اسْتَقْبَلَتْکَ مَلَائِکَةُ الْعَذَابِ بِنُزُلٍ مِنْ حَمِیمٍ وَ تَصْلِیَةِ 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پس از آن در قیامت مصیبتِ سخت‌تر و وحشتناک‌تری خواهی داشت که قلب‌ها را به درد می‌آورد و قیامت روزی است که همه‌ی مردم برای آن جمع میکند و آن روز مشهود است که خداوند اوّلین و آخرین را درآن روز جمع خواهد نمود و آن روزِ دمیدن در صور و خارج شدن مردم از قبرهاست و آن روز آزفه است که جان‌ها به لب می‌رسد و آن روزی است که از هر لغزشی بازخواست می‌شود و کسی به جای دیگری مواخذه نمی‌شود و معذرتی از کسی پذیرفته نخواهد شد و راهی برای توبه نیست و تنها به اعمال خوب پاداش</w:t>
      </w:r>
    </w:p>
    <w:p>
      <w:pPr>
        <w:pStyle w:val="BookText"/>
        <w:rPr/>
      </w:pPr>
      <w:r>
        <w:rPr>
          <w:rFonts w:ascii="IRNazanin" w:hAnsi="IRNazanin" w:eastAsia="IRNazanin"/>
          <w:color w:val="111111"/>
          <w:sz w:val="28"/>
          <w:sz w:val="28"/>
          <w:szCs w:val="28"/>
          <w:rtl w:val="true"/>
          <w:lang w:bidi="fa-IR"/>
        </w:rPr>
        <w:t>خوب و به اعمال بد پاداش بد داده می‌شود و هر کس از مومنین مثقال ذرّه‌ای عمل نیک انجام داده باشد آن را می‌یابد و به پاداش خود می‌رسد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یَا ابْنَ آدَمَ اَنَّ مِنْ وَرَاءِ هَذَا اَعْظَمَ وَ اَفْظَعَ وَ اَوْجَعَ لِلْقُلُوبِ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یَجْمَعُ اللَّهُ عَزَّ وَ جَلَّ فِیهِ الْاَوَّلِینَ وَ الْآخِرِینَ ذَلِکَ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یُنْفَخُ 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تُبَعْثَرُ فِیهِ الْقُبُورُ وَ ذَلِکَ یَوْمُ الْآزِفَةِ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الْقُلُوبُ لَدَى الْحَناجِرِ کاظِمِینَ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یَوْمٌ لَاتُقَالُ فِیهِ عَثْرَةٌ وَ لَایُؤْخَذُ مِنْ اَحَدٍ فِدْیَةٌ وَ لَاتُقْبَلُ مِنْ اَحَدٍ مَعْذِرَةٌ وَ لَالِاَحَدٍ فِیهِ مُسْتَقْبَلُ تَوْبَةٍ لَیْسَ اِلَّا الْجَزَاءَ بِالْحَسَنَاتِ وَ الْجَزَاءَ بِالسَّیِّئَاتِ فَمَنْ کَانَ مِنَ الْمُؤْمِنِینَ عَمِلَ فِی هَذِهِ الدُّنْیَا مِثْقَالَ ذَرَّةٍ مِنْ خَیْرٍ وَجَدَهُ وَ مَنْ کَانَ مِنَ الْمُؤْمِنِینَ عَمِلَ فِی هَذِهِ الدُّنْیَا مِثْقَالَ ذَرَّةٍ مِنْ شَرٍّ وَجَدَهُ</w:t>
      </w:r>
      <w:r>
        <w:rPr>
          <w:rFonts w:eastAsia="Amiri" w:cs="Amiri" w:ascii="Amiri" w:hAnsi="Amiri"/>
          <w:color w:val="111111"/>
          <w:sz w:val="28"/>
          <w:szCs w:val="28"/>
          <w:rtl w:val="true"/>
          <w:lang w:bidi="ar-SA"/>
        </w:rPr>
        <w:t>...</w:t>
      </w:r>
      <w:bookmarkStart w:id="167" w:name="pg15339_174292"/>
    </w:p>
    <w:p>
      <w:pPr>
        <w:pStyle w:val="Heading3"/>
        <w:numPr>
          <w:ilvl w:val="2"/>
          <w:numId w:val="1"/>
        </w:numPr>
        <w:rPr/>
      </w:pPr>
      <w:bookmarkStart w:id="168" w:name="__RefHeading___Toc5279289_2142443653"/>
      <w:bookmarkStart w:id="169" w:name="_Toc68"/>
      <w:bookmarkEnd w:id="167"/>
      <w:bookmarkEnd w:id="168"/>
      <w:r>
        <w:rPr>
          <w:rtl w:val="true"/>
        </w:rPr>
        <w:t xml:space="preserve">سوره‌ی آل‌عمران </w:t>
      </w:r>
      <w:r>
        <w:rPr>
          <w:rtl w:val="true"/>
        </w:rPr>
        <w:t>[</w:t>
      </w:r>
      <w:r>
        <w:rPr/>
        <w:t>3</w:t>
      </w:r>
      <w:r>
        <w:rPr>
          <w:rtl w:val="true"/>
        </w:rPr>
        <w:t>]</w:t>
      </w:r>
      <w:r>
        <w:rPr>
          <w:rtl w:val="true"/>
        </w:rPr>
        <w:t xml:space="preserve">، آیه‌ی </w:t>
      </w:r>
      <w:r>
        <w:rPr/>
        <w:t>31</w:t>
      </w:r>
      <w:bookmarkEnd w:id="169"/>
    </w:p>
    <w:p>
      <w:pPr>
        <w:pStyle w:val="Heading4"/>
        <w:numPr>
          <w:ilvl w:val="3"/>
          <w:numId w:val="1"/>
        </w:numPr>
        <w:rPr/>
      </w:pPr>
      <w:bookmarkStart w:id="170" w:name="__RefHeading___Toc5279291_2142443653"/>
      <w:bookmarkStart w:id="171" w:name="_Toc69"/>
      <w:bookmarkEnd w:id="170"/>
      <w:r>
        <w:rPr>
          <w:rtl w:val="true"/>
        </w:rPr>
        <w:t>متن</w:t>
      </w:r>
      <w:r>
        <w:rPr>
          <w:rtl w:val="true"/>
        </w:rPr>
        <w:t>:</w:t>
      </w:r>
      <w:bookmarkEnd w:id="171"/>
    </w:p>
    <w:p>
      <w:pPr>
        <w:pStyle w:val="BookText"/>
        <w:rPr/>
      </w:pPr>
      <w:r>
        <w:rPr>
          <w:rFonts w:ascii="Amiri" w:hAnsi="Amiri" w:eastAsia="Amiri" w:cs="Amiri"/>
          <w:color w:val="111111"/>
          <w:sz w:val="28"/>
          <w:sz w:val="28"/>
          <w:szCs w:val="28"/>
          <w:rtl w:val="true"/>
          <w:lang w:bidi="ar-SA"/>
        </w:rPr>
        <w:t>قُلْ اِنْ كُنْتُمْ تُحِبُّونَ اللهَ فَاتَّبِعُونی یُحْبِبْكُمُ اللهُ وَ یَغْفِرْ لَكُمْ ذُنُوبَكُمْ وَ اللهُ غَفُورٌ رَحیمٌ</w:t>
      </w:r>
    </w:p>
    <w:p>
      <w:pPr>
        <w:pStyle w:val="Heading4"/>
        <w:numPr>
          <w:ilvl w:val="3"/>
          <w:numId w:val="1"/>
        </w:numPr>
        <w:rPr/>
      </w:pPr>
      <w:bookmarkStart w:id="172" w:name="__RefHeading___Toc5279293_2142443653"/>
      <w:bookmarkStart w:id="173" w:name="_Toc70"/>
      <w:bookmarkEnd w:id="172"/>
      <w:r>
        <w:rPr>
          <w:rtl w:val="true"/>
        </w:rPr>
        <w:t>لغات</w:t>
      </w:r>
      <w:r>
        <w:rPr>
          <w:rtl w:val="true"/>
        </w:rPr>
        <w:t>:</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اراده‌ی خوبی به مراد و یا متعلّق مراد است، مانند این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زیدا و احبّ اکرام زید؛و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دوستی خداوند نسبت به بنده،اراده‌ی ثواب است نسبت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العبد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طاعت خداوند است به خاطر دوستی با او،و اطاعت از شیطان به خاطر محبّت به او نیست بلکه به خاطر محبّت و شهوت به گناهی است که او به آن امر می‌کند</w:t>
      </w:r>
      <w:r>
        <w:rPr>
          <w:rFonts w:eastAsia="IRNazanin" w:cs="IRNazanin"/>
          <w:color w:val="111111"/>
          <w:sz w:val="28"/>
          <w:szCs w:val="28"/>
          <w:rtl w:val="true"/>
          <w:lang w:bidi="fa-IR"/>
        </w:rPr>
        <w:t>.</w:t>
      </w:r>
    </w:p>
    <w:p>
      <w:pPr>
        <w:pStyle w:val="Heading4"/>
        <w:numPr>
          <w:ilvl w:val="3"/>
          <w:numId w:val="1"/>
        </w:numPr>
        <w:rPr/>
      </w:pPr>
      <w:bookmarkStart w:id="174" w:name="__RefHeading___Toc5279295_2142443653"/>
      <w:bookmarkStart w:id="175" w:name="_Toc71"/>
      <w:bookmarkEnd w:id="174"/>
      <w:r>
        <w:rPr>
          <w:rtl w:val="true"/>
        </w:rPr>
        <w:t>ترجمه</w:t>
      </w:r>
      <w:r>
        <w:rPr>
          <w:rtl w:val="true"/>
        </w:rPr>
        <w:t>:</w:t>
      </w:r>
      <w:bookmarkEnd w:id="17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می‌دارید از من پیروی کنید تا خدا نیز شما را دوست بدارد و گناهان‌تان را ببخشد و خداوند آمرزنده و مهربان است</w:t>
      </w:r>
      <w:r>
        <w:rPr>
          <w:rFonts w:eastAsia="IRNazanin" w:cs="IRNazanin"/>
          <w:color w:val="111111"/>
          <w:sz w:val="28"/>
          <w:szCs w:val="28"/>
          <w:rtl w:val="true"/>
          <w:lang w:bidi="fa-IR"/>
        </w:rPr>
        <w:t xml:space="preserve">. </w:t>
      </w:r>
      <w:bookmarkStart w:id="176" w:name="pg15339_174293"/>
    </w:p>
    <w:p>
      <w:pPr>
        <w:pStyle w:val="Heading4"/>
        <w:numPr>
          <w:ilvl w:val="3"/>
          <w:numId w:val="1"/>
        </w:numPr>
        <w:rPr/>
      </w:pPr>
      <w:bookmarkStart w:id="177" w:name="__RefHeading___Toc5279297_2142443653"/>
      <w:bookmarkStart w:id="178" w:name="_Toc72"/>
      <w:bookmarkEnd w:id="176"/>
      <w:bookmarkEnd w:id="177"/>
      <w:r>
        <w:rPr>
          <w:rtl w:val="true"/>
        </w:rPr>
        <w:t>تفسیر اهل‌البیت</w:t>
      </w:r>
      <w:r>
        <w:rPr>
          <w:rtl w:val="true"/>
        </w:rPr>
        <w:t>(</w:t>
      </w:r>
      <w:r>
        <w:rPr>
          <w:rtl w:val="true"/>
        </w:rPr>
        <w:t>علیهم السلام</w:t>
      </w:r>
      <w:r>
        <w:rPr>
          <w:rtl w:val="true"/>
        </w:rPr>
        <w:t>):</w:t>
      </w:r>
      <w:bookmarkEnd w:id="178"/>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کتاب محکم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اَطاعَ اللَّهَ وَ مَنْ تَوَلَّى فَما اَرْسَلْناكَ عَلَیْهِمْ حَفِیظًا</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در این آیه خداوند اطاعت از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اطاعت خود و معصیت او را همراه معصیت خود قرار داده است، و این دلیل بر آن است که خداوند اطاعت مردم را تفویض به او نموده و او را نسبت به کسانی که از خدا اطاعت و یا نافرمانی می‌کنند شاهد قرار داده، و این معنا</w:t>
      </w:r>
    </w:p>
    <w:p>
      <w:pPr>
        <w:pStyle w:val="BookText"/>
        <w:rPr/>
      </w:pPr>
      <w:r>
        <w:rPr>
          <w:rFonts w:ascii="IRNazanin" w:hAnsi="IRNazanin" w:eastAsia="IRNazanin"/>
          <w:color w:val="111111"/>
          <w:sz w:val="28"/>
          <w:sz w:val="28"/>
          <w:szCs w:val="28"/>
          <w:rtl w:val="true"/>
          <w:lang w:bidi="fa-IR"/>
        </w:rPr>
        <w:t>را در چند آیه از قرآن بیان نموده است چنان که درترغیب بر اطاعت و تصدیق و قبول دعوت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كُنْتُمْ تُحِبُّونَ اللَّهَ فَاتَّبِعُونی یُحْبِبْكُمُ اللَّهُ وَ یَغْفِرْ لَكُمْ ذُنُوبَكُمْ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خداست و خشنودی اوسبب آمرزش گناهان وکمال رستگاری و وجوب بهشت است، چنان که اعراض و دشمنی با او سبب دشمنی با خدا و خشم و سخط او خواهد بود و بنده در آن صورت اهل آتش می‌باشد 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یَكْفُرْ بِهِ مِنَ الْاَحْزابِ فَالنَّارُ مَوْعِدُهُ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مقصود از کفر در این آیه انکار نبوّت و نافرمانی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را به اصحاب خود نشان داد که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اگر خداوند به بنده‌ی خود نظر خیری داشته باشد، نسبت به پذیرش اسلام شرح صدر و سینه‌ی بازی به او می‌دهد و در آن هنگام زبان او به حق گویا می‌شود و قلب او با حق پیوند می‌خورد و به دستورات اسلام عمل می‌کند و هنگامی که خداوند چنین چیزهایی را برای او جمع نمود اسلام او کامل می‌شود و چون از دنیا می‌رود نزد خداوند از مسمانان واقعی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به بنده‌ای نظر خیر نداشته باشد، او را به خود وا می‌گذارد و سینه‌ی او را از پذیرش حق تنگ خواهد نمود و اگر حقّی بر زبان او جاری شود، قلب او بر آن ثابت نیست از این رو به آن عمل نخواهد نمود و هنگامی که با این حالت بمیرد،نزد خداوند از منافقین خواهد بود و آن‌چه از حقّ بر زبان او جاری شده و اعتقاد به آن نداشته و توفیق انجام آن را پیدا نکرده برای او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از خدا بترسید و از او بخواهید تا سینه‌های شما را برای پذیرش اسلام باز نماید و زبان‌های شما را به حق گویا نماید، تا با این حالت بمیرید و خداوند شما را با صالحان محشور کند و لا قوّة الّا بالله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دوست بدارد که بداند خداوند او را دوست می‌دارد، باید از خدا اطاعت کند و از ما نیز پیروی نماید، آیا سخن خدا را به پیامبر خود نشنیده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كُنْتُمْ تُحِبُّونَ اللَّهَ فَاتَّبِعُونِی یُحْبِبْكُمُ اللَّهُ وَ یَغْفِرْ لَكُمْ ذُنُوبَكُم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هیچ بنده‌ای از خدا اطاعت نمی‌کند، جز آن که خداوند اطاعت ما را شرط اطاعت او از خود قرار می‌دهد، و به خدا سوگند هیچ بنده‌ای از ما اطاعت نمی‌کند جز آن که خداوند او را دوست می‌دارد، و هیچ بنده‌ای از اطاعت ما سرپیچی نمی‌کند جز آن که او ما را دشمن می‌دارد و نافرمانی خدا را خواهد نمود و کسی که با نافرمانی خدا بمیرد، خداوند او را خوار و ذلیل می‌کند و با صورت او را به آتش می‌افکند؛ و الحمد لله ربّ العالمین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دین چیزی جز محبّت است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كُنْتُمْ تُحِبُّونَ اللَّهَ فَاتَّبِعُونِی یُحْبِبْكُمُ اللَّه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کسانی از این امّت که حقّ ما را شناخته باشند امید نجات دارم، جز برای سه نفر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حامی سلطان ستم‌گر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هواپرست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علنی و آشکار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كُنْتُمْ تُحِبُّونَ اللَّهَ فَاتَّبِعُونِی یُحْبِبْكُمُ اللَّه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از خراسان با پای پیاده وارد</w:t>
      </w:r>
    </w:p>
    <w:p>
      <w:pPr>
        <w:pStyle w:val="BookText"/>
        <w:rPr/>
      </w:pPr>
      <w:r>
        <w:rPr>
          <w:rFonts w:ascii="IRNazanin" w:hAnsi="IRNazanin" w:eastAsia="IRNazanin"/>
          <w:color w:val="111111"/>
          <w:sz w:val="28"/>
          <w:sz w:val="28"/>
          <w:szCs w:val="28"/>
          <w:rtl w:val="true"/>
          <w:lang w:bidi="fa-IR"/>
        </w:rPr>
        <w:t>شد و پاهای خود را نشان داد که پاره شده بود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محبّت شما</w:t>
      </w:r>
    </w:p>
    <w:p>
      <w:pPr>
        <w:pStyle w:val="BookText"/>
        <w:rPr/>
      </w:pPr>
      <w:r>
        <w:rPr>
          <w:rFonts w:ascii="IRNazanin" w:hAnsi="IRNazanin" w:eastAsia="IRNazanin"/>
          <w:color w:val="111111"/>
          <w:sz w:val="28"/>
          <w:sz w:val="28"/>
          <w:szCs w:val="28"/>
          <w:rtl w:val="true"/>
          <w:lang w:bidi="fa-IR"/>
        </w:rPr>
        <w:t>خانواده مرا این‌گونه به این‌جا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سنگی ما را دوست بدارد، خداوند او را با ما محشور خواهد نمود؛و آیا دین جز محبّت و دوستی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كُنْتُمْ تُحِبُّونَ اللَّهَ فَاتَّبِعُونِی یُحْبِبْكُمُ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مَنْ هاجَرَ اِلَیْهِمْ</w:t>
      </w:r>
      <w:r>
        <w:rPr>
          <w:rFonts w:eastAsia="IRNazanin" w:cs="IRNazanin"/>
          <w:color w:val="111111"/>
          <w:sz w:val="28"/>
          <w:szCs w:val="28"/>
          <w:rtl w:val="true"/>
          <w:lang w:bidi="fa-IR"/>
        </w:rPr>
        <w:t xml:space="preserve">». </w:t>
      </w:r>
      <w:bookmarkStart w:id="179" w:name="pg15339_174297"/>
    </w:p>
    <w:p>
      <w:pPr>
        <w:pStyle w:val="BookText"/>
        <w:rPr/>
      </w:pPr>
      <w:bookmarkEnd w:id="179"/>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 جز محبّت و دوستی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شما شوم، ما به نام‌های شما و اجداد شما نام‌گذاری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برای ما نفعی دارد؟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آیا دین،چیزی جز محبّت است؟ آری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كُنْتُمْ تُحِبُّونَ اللَّهَ فَاتَّبِعُونِی یُحْبِبْكُمُ اللَّه</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80" w:name="__RefHeading___Toc5279299_2142443653"/>
      <w:bookmarkStart w:id="181" w:name="_Toc73"/>
      <w:bookmarkEnd w:id="180"/>
      <w:r>
        <w:rPr>
          <w:rtl w:val="true"/>
        </w:rPr>
        <w:t xml:space="preserve">سوره‌ی آل‌عمران </w:t>
      </w:r>
      <w:r>
        <w:rPr>
          <w:rtl w:val="true"/>
        </w:rPr>
        <w:t>[</w:t>
      </w:r>
      <w:r>
        <w:rPr/>
        <w:t>3</w:t>
      </w:r>
      <w:r>
        <w:rPr>
          <w:rtl w:val="true"/>
        </w:rPr>
        <w:t>]</w:t>
      </w:r>
      <w:r>
        <w:rPr>
          <w:rtl w:val="true"/>
        </w:rPr>
        <w:t xml:space="preserve">، آیه‌ی </w:t>
      </w:r>
      <w:r>
        <w:rPr/>
        <w:t>32</w:t>
      </w:r>
      <w:bookmarkEnd w:id="181"/>
    </w:p>
    <w:p>
      <w:pPr>
        <w:pStyle w:val="Heading4"/>
        <w:numPr>
          <w:ilvl w:val="3"/>
          <w:numId w:val="1"/>
        </w:numPr>
        <w:rPr/>
      </w:pPr>
      <w:bookmarkStart w:id="182" w:name="__RefHeading___Toc5279301_2142443653"/>
      <w:bookmarkStart w:id="183" w:name="_Toc74"/>
      <w:bookmarkEnd w:id="182"/>
      <w:r>
        <w:rPr>
          <w:rtl w:val="true"/>
        </w:rPr>
        <w:t>متن</w:t>
      </w:r>
      <w:r>
        <w:rPr>
          <w:rtl w:val="true"/>
        </w:rPr>
        <w:t>:</w:t>
      </w:r>
      <w:bookmarkEnd w:id="183"/>
    </w:p>
    <w:p>
      <w:pPr>
        <w:pStyle w:val="BookText"/>
        <w:rPr/>
      </w:pPr>
      <w:r>
        <w:rPr>
          <w:rFonts w:ascii="Amiri" w:hAnsi="Amiri" w:eastAsia="Amiri" w:cs="Amiri"/>
          <w:color w:val="111111"/>
          <w:sz w:val="28"/>
          <w:sz w:val="28"/>
          <w:szCs w:val="28"/>
          <w:rtl w:val="true"/>
          <w:lang w:bidi="ar-SA"/>
        </w:rPr>
        <w:t>قُلْ اَطیعُوا اللهَ وَ الرَّسُولَ فَاِنْ تَوَلَّوْا فَاِنَّ اللهَ لا یُحِبُّ الْكافِرینَ</w:t>
      </w:r>
    </w:p>
    <w:p>
      <w:pPr>
        <w:pStyle w:val="Heading4"/>
        <w:numPr>
          <w:ilvl w:val="3"/>
          <w:numId w:val="1"/>
        </w:numPr>
        <w:rPr/>
      </w:pPr>
      <w:bookmarkStart w:id="184" w:name="__RefHeading___Toc5279303_2142443653"/>
      <w:bookmarkStart w:id="185" w:name="_Toc75"/>
      <w:bookmarkEnd w:id="184"/>
      <w:r>
        <w:rPr>
          <w:rtl w:val="true"/>
        </w:rPr>
        <w:t>لغات</w:t>
      </w:r>
      <w:r>
        <w:rPr>
          <w:rtl w:val="true"/>
        </w:rPr>
        <w:t>:</w:t>
      </w:r>
      <w:bookmarkEnd w:id="18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داعی است نسبت به آن‌چه امر می‌کند و یا ارادهی اوست همراه </w:t>
      </w:r>
      <w:bookmarkStart w:id="186" w:name="pg15339_174298"/>
    </w:p>
    <w:p>
      <w:pPr>
        <w:pStyle w:val="BookText"/>
        <w:rPr/>
      </w:pPr>
      <w:bookmarkEnd w:id="186"/>
      <w:r>
        <w:rPr>
          <w:rFonts w:ascii="IRNazanin" w:hAnsi="IRNazanin" w:eastAsia="IRNazanin"/>
          <w:color w:val="111111"/>
          <w:sz w:val="28"/>
          <w:sz w:val="28"/>
          <w:szCs w:val="28"/>
          <w:rtl w:val="true"/>
          <w:lang w:bidi="fa-IR"/>
        </w:rPr>
        <w:t>با محبّت داعی و آمر، مانند اطاعت از خدا و اولیای او و یا محبّت چیزی که داعی او را به آن امر می‌کند مانند اطاعت از شیطان نسبت به حبّ دنیا و شهوات</w:t>
      </w:r>
      <w:r>
        <w:rPr>
          <w:rFonts w:eastAsia="IRNazanin" w:cs="IRNazanin"/>
          <w:color w:val="111111"/>
          <w:sz w:val="28"/>
          <w:szCs w:val="28"/>
          <w:rtl w:val="true"/>
          <w:lang w:bidi="fa-IR"/>
        </w:rPr>
        <w:t>.</w:t>
      </w:r>
    </w:p>
    <w:p>
      <w:pPr>
        <w:pStyle w:val="Heading4"/>
        <w:numPr>
          <w:ilvl w:val="3"/>
          <w:numId w:val="1"/>
        </w:numPr>
        <w:rPr/>
      </w:pPr>
      <w:bookmarkStart w:id="187" w:name="__RefHeading___Toc5279305_2142443653"/>
      <w:bookmarkStart w:id="188" w:name="_Toc76"/>
      <w:bookmarkEnd w:id="187"/>
      <w:r>
        <w:rPr>
          <w:rtl w:val="true"/>
        </w:rPr>
        <w:t>ترجمه</w:t>
      </w:r>
      <w:r>
        <w:rPr>
          <w:rtl w:val="true"/>
        </w:rPr>
        <w:t>:</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را اطاعت کنید،پس اگر روی‌گردان شدند،قطعا خداوند کافران را دوست نمی‌دارد</w:t>
      </w:r>
      <w:r>
        <w:rPr>
          <w:rFonts w:eastAsia="IRNazanin" w:cs="IRNazanin"/>
          <w:color w:val="111111"/>
          <w:sz w:val="28"/>
          <w:szCs w:val="28"/>
          <w:rtl w:val="true"/>
          <w:lang w:bidi="fa-IR"/>
        </w:rPr>
        <w:t>.</w:t>
      </w:r>
    </w:p>
    <w:p>
      <w:pPr>
        <w:pStyle w:val="Heading4"/>
        <w:numPr>
          <w:ilvl w:val="3"/>
          <w:numId w:val="1"/>
        </w:numPr>
        <w:rPr/>
      </w:pPr>
      <w:bookmarkStart w:id="189" w:name="__RefHeading___Toc5279307_2142443653"/>
      <w:bookmarkStart w:id="190" w:name="_Toc77"/>
      <w:bookmarkEnd w:id="189"/>
      <w:r>
        <w:rPr>
          <w:rtl w:val="true"/>
        </w:rPr>
        <w:t>تفسیر اهل‌البیت</w:t>
      </w:r>
      <w:r>
        <w:rPr>
          <w:rtl w:val="true"/>
        </w:rPr>
        <w:t>(</w:t>
      </w:r>
      <w:r>
        <w:rPr>
          <w:rtl w:val="true"/>
        </w:rPr>
        <w:t>علیهم السلام</w:t>
      </w:r>
      <w:r>
        <w:rPr>
          <w:rtl w:val="true"/>
        </w:rPr>
        <w:t>):</w:t>
      </w:r>
      <w:bookmarkEnd w:id="190"/>
    </w:p>
    <w:p>
      <w:pPr>
        <w:pStyle w:val="BookText"/>
        <w:rPr/>
      </w:pPr>
      <w:r>
        <w:rPr>
          <w:rFonts w:ascii="IRNazanin" w:hAnsi="IRNazanin" w:eastAsia="IRNazanin"/>
          <w:color w:val="111111"/>
          <w:sz w:val="28"/>
          <w:sz w:val="28"/>
          <w:szCs w:val="28"/>
          <w:rtl w:val="true"/>
          <w:lang w:bidi="fa-IR"/>
        </w:rPr>
        <w:t>در کتاب تحف العقول آمده که عدّه‌ای از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تقسیم غنایم متّهم نمودند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ناعادلانه غنایم را تقسیم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پروردگار و ولیّ نعمت خود را می‌ستاییم و نعمت‌های ظاهری و باطنی را تنها از ناحیه‌ی خدا می‌دانیم، او این نعمت‌ها را به ما بخشیده تا بر ما لطف کند و منّتی بر ما گزارد و ما را بیازماید که آیا سپاس گزاریم و یا ناسپاسیم، و هر کس شاکر و سپاس‌گزار باشد خداوند نعمت خود را بر او می‌افزاید و هر کس ناسپاسی کند او را عذاب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می‌دهم که خدایی جز خداوند یکتا نیست و شریکی برای او نیست و او غنیّ و بی‌نیاز است؛و گواهی می‌دهم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فرستاده‌ی اوست و به سبب او به مردم و شهرها و چهارپایان و جانوارن رحمت خدا می‌رسد و خدا به برکت او بر ما منّت و تفضّل می‌نماید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اَشْهَدُ اَنْ لَااِلَهَ اِلَّا اللَّهُ وَحْدَهُ لَا شَرِیکَ لَهُ اَحَدًا صَمَدًا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مُحَمَّدًا عَبْدُهُ وَ رَسُولُهُ بَعَثَهُ رَحْمَةً لِلْعِبَادِ وَ الْبِلَادِ وَ الْبَهَائِمِ وَ الْاَنْعَامِ نِعْمَةً اَنْعَمَ بِهَا وَ مَنًّا وَ فَضْلًا صَلَّى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نزد خداوند در عظمت و منزلت مطیع‌ترین و داناترین آنان در اطاعت از خدا و رسول و پیروی از کتاب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اکنون این کتاب خدا و این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سیره‌ی اوست و کسی جاهل به آن نیست،مگر نادان و یا مخالف و یا معاند باشد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اِنَّا خَلَقْناكُمْ مِنْ ذَكَرٍ وَ اُنْثى وَ جَعَلْناكُمْ شُعُوبًا وَ قَبائِلَ لِتَعارَفُوا اِنَّ اَكْرَمَكُمْ عِنْدَ اللَّهِ اَتْقاكُم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بنابراین اهل تقوا دارای شرافت و کرامت و مورد محبّت خدا هستند و نیز خداوند درباره‌ی اطاعت‌کنندگان از خدا و رسول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كُنْتُمْ تُحِبُّونَ اللَّهَ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فَاتَّبِعُونِی یُحْبِبْكُمُ اللَّهُ وَ یَغْفِرْ لَكُمْ ذُنُوبَكُمْ وَ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اللَّهَ وَ الرَّسُولَ فَاِنْ تَوَلَّوْا فَاِنَّ اللَّهَ لا یُحِبُّ الْكافِرِین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سپس با صدای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مهاجرین و ای انصار و ای جمعیّت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اسلام خود بر خدا و رسول او منّت می‌گذرید؟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و رسول او بر شما منت دارند، اگر در اسلام خود صادق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غنایم نسبت به همه‌ی مجاهدین یکسان و بالسویّه است و خداوند آن را تقسیم نموده و آن‌ها مال الله است و شما عباد الله و مسلمان هستید و این کتاب خداست که ما به آن اقرار داریم و به حقانیّت آن گواهی می‌دهیم و مسلمان هستیم؛ و این عهد و سیره‌ی پیامبر ماست که می‌دانید، پس شما باید تسلیم دستور خدا و رسول او باشید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 بر شما باد و هر کس راضی به حکم خدا نیست به هر راهی می‌خواهد برود، چرا که عامل به طاعت خدا و حاکم به حکم خدا از کسی هراسی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مسالت می‌کنیم که ما و شما را از اهل طاعت خود قرار بدهد و رغبت ما و شما را به وعده‌های خود معطوف نماید، شما شنیدید آن‌چه من گفتم؛ و من برای خود و شما از خداوند درخواست مغفرت و آمرزش می‌نمایم</w:t>
      </w:r>
      <w:r>
        <w:rPr>
          <w:rFonts w:eastAsia="IRNazanin" w:cs="IRNazanin"/>
          <w:color w:val="111111"/>
          <w:sz w:val="28"/>
          <w:szCs w:val="28"/>
          <w:rtl w:val="true"/>
          <w:lang w:bidi="fa-IR"/>
        </w:rPr>
        <w:t>.</w:t>
      </w:r>
      <w:r>
        <w:rPr>
          <w:rStyle w:val="FootnoteAnchor"/>
          <w:rtl w:val="true"/>
        </w:rPr>
        <w:footnoteReference w:id="66"/>
      </w:r>
      <w:bookmarkStart w:id="191" w:name="pg15339_174301"/>
    </w:p>
    <w:p>
      <w:pPr>
        <w:pStyle w:val="Heading3"/>
        <w:numPr>
          <w:ilvl w:val="2"/>
          <w:numId w:val="1"/>
        </w:numPr>
        <w:rPr/>
      </w:pPr>
      <w:bookmarkStart w:id="192" w:name="__RefHeading___Toc5279309_2142443653"/>
      <w:bookmarkStart w:id="193" w:name="_Toc78"/>
      <w:bookmarkEnd w:id="191"/>
      <w:bookmarkEnd w:id="192"/>
      <w:r>
        <w:rPr>
          <w:rtl w:val="true"/>
        </w:rPr>
        <w:t xml:space="preserve">سوره‌ی آل‌عمران </w:t>
      </w:r>
      <w:r>
        <w:rPr>
          <w:rtl w:val="true"/>
        </w:rPr>
        <w:t>[</w:t>
      </w:r>
      <w:r>
        <w:rPr/>
        <w:t>3</w:t>
      </w:r>
      <w:r>
        <w:rPr>
          <w:rtl w:val="true"/>
        </w:rPr>
        <w:t>]</w:t>
      </w:r>
      <w:r>
        <w:rPr>
          <w:rtl w:val="true"/>
        </w:rPr>
        <w:t xml:space="preserve">، آیات </w:t>
      </w:r>
      <w:r>
        <w:rPr/>
        <w:t>33</w:t>
      </w:r>
      <w:r>
        <w:rPr>
          <w:rtl w:val="true"/>
        </w:rPr>
        <w:t xml:space="preserve"> </w:t>
      </w:r>
      <w:r>
        <w:rPr>
          <w:rtl w:val="true"/>
        </w:rPr>
        <w:t xml:space="preserve">الی </w:t>
      </w:r>
      <w:r>
        <w:rPr/>
        <w:t>34</w:t>
      </w:r>
      <w:bookmarkEnd w:id="193"/>
    </w:p>
    <w:p>
      <w:pPr>
        <w:pStyle w:val="Heading4"/>
        <w:numPr>
          <w:ilvl w:val="3"/>
          <w:numId w:val="1"/>
        </w:numPr>
        <w:rPr/>
      </w:pPr>
      <w:bookmarkStart w:id="194" w:name="__RefHeading___Toc5279311_2142443653"/>
      <w:bookmarkStart w:id="195" w:name="_Toc79"/>
      <w:bookmarkEnd w:id="194"/>
      <w:r>
        <w:rPr>
          <w:rtl w:val="true"/>
        </w:rPr>
        <w:t>متن</w:t>
      </w:r>
      <w:r>
        <w:rPr>
          <w:rtl w:val="true"/>
        </w:rPr>
        <w:t>:</w:t>
      </w:r>
      <w:bookmarkEnd w:id="195"/>
    </w:p>
    <w:p>
      <w:pPr>
        <w:pStyle w:val="BookText"/>
        <w:rPr/>
      </w:pPr>
      <w:r>
        <w:rPr>
          <w:rFonts w:ascii="Amiri" w:hAnsi="Amiri" w:eastAsia="Amiri" w:cs="Amiri"/>
          <w:color w:val="111111"/>
          <w:sz w:val="28"/>
          <w:sz w:val="28"/>
          <w:szCs w:val="28"/>
          <w:rtl w:val="true"/>
          <w:lang w:bidi="ar-SA"/>
        </w:rPr>
        <w:t>اِنَّ اللهَ اصْطَفى آدَمَ وَ نُوحًا وَ آلَ اِبْراهیمَ وَ آلَ عِمْرانَ عَلَى الْعالَمینَ ذُرّیَّةً بَعْضُها مِنْ بَعْضٍ وَ اللهُ سَمیعٌ عَلیمٌ</w:t>
      </w:r>
    </w:p>
    <w:p>
      <w:pPr>
        <w:pStyle w:val="Heading4"/>
        <w:numPr>
          <w:ilvl w:val="3"/>
          <w:numId w:val="1"/>
        </w:numPr>
        <w:rPr/>
      </w:pPr>
      <w:bookmarkStart w:id="196" w:name="__RefHeading___Toc5279313_2142443653"/>
      <w:bookmarkStart w:id="197" w:name="_Toc80"/>
      <w:bookmarkEnd w:id="196"/>
      <w:r>
        <w:rPr>
          <w:rtl w:val="true"/>
        </w:rPr>
        <w:t>لغات</w:t>
      </w:r>
      <w:r>
        <w:rPr>
          <w:rtl w:val="true"/>
        </w:rPr>
        <w:t>:</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انتخاب و اختیار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 و اختیار و اجتباء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نظایرند،و اصطفاء، افتعال از صفوة است و صافی نقیّ از کدورت است، و خداوند خلوص باطن اولیای خود را تشبیه به صفای ظاهر نموده یعنی پیامبران از پلیدی دور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نجّیناكم 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Heading4"/>
        <w:numPr>
          <w:ilvl w:val="3"/>
          <w:numId w:val="1"/>
        </w:numPr>
        <w:rPr/>
      </w:pPr>
      <w:bookmarkStart w:id="198" w:name="__RefHeading___Toc5279315_2142443653"/>
      <w:bookmarkStart w:id="199" w:name="_Toc81"/>
      <w:bookmarkEnd w:id="198"/>
      <w:r>
        <w:rPr>
          <w:rtl w:val="true"/>
        </w:rPr>
        <w:t>ترجمه</w:t>
      </w:r>
      <w:r>
        <w:rPr>
          <w:rtl w:val="true"/>
        </w:rPr>
        <w:t>:</w:t>
      </w:r>
      <w:bookmarkEnd w:id="199"/>
    </w:p>
    <w:p>
      <w:pPr>
        <w:pStyle w:val="BookText"/>
        <w:rPr/>
      </w:pPr>
      <w:r>
        <w:rPr>
          <w:rFonts w:ascii="IRNazanin" w:hAnsi="IRNazanin" w:eastAsia="IRNazanin"/>
          <w:color w:val="111111"/>
          <w:sz w:val="28"/>
          <w:sz w:val="28"/>
          <w:szCs w:val="28"/>
          <w:rtl w:val="true"/>
          <w:lang w:bidi="fa-IR"/>
        </w:rPr>
        <w:t>به یقین خداوند آدم و نوح و آل ابراهیم و آل‌عمران را برگزید و آنان را بر جهانیان برتری</w:t>
      </w:r>
    </w:p>
    <w:p>
      <w:pPr>
        <w:pStyle w:val="BookText"/>
        <w:rPr/>
      </w:pPr>
      <w:r>
        <w:rPr>
          <w:rFonts w:ascii="IRNazanin" w:hAnsi="IRNazanin" w:eastAsia="IRNazanin"/>
          <w:color w:val="111111"/>
          <w:sz w:val="28"/>
          <w:sz w:val="28"/>
          <w:szCs w:val="28"/>
          <w:rtl w:val="true"/>
          <w:lang w:bidi="fa-IR"/>
        </w:rPr>
        <w:t xml:space="preserve">داد، فرزندانی که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دیگرند و خداوند شنوا و داناست</w:t>
      </w:r>
      <w:r>
        <w:rPr>
          <w:rFonts w:eastAsia="IRNazanin" w:cs="IRNazanin"/>
          <w:color w:val="111111"/>
          <w:sz w:val="28"/>
          <w:szCs w:val="28"/>
          <w:rtl w:val="true"/>
          <w:lang w:bidi="fa-IR"/>
        </w:rPr>
        <w:t>.</w:t>
      </w:r>
    </w:p>
    <w:p>
      <w:pPr>
        <w:pStyle w:val="Heading4"/>
        <w:numPr>
          <w:ilvl w:val="3"/>
          <w:numId w:val="1"/>
        </w:numPr>
        <w:rPr/>
      </w:pPr>
      <w:bookmarkStart w:id="200" w:name="__RefHeading___Toc5279317_2142443653"/>
      <w:bookmarkStart w:id="201" w:name="_Toc82"/>
      <w:bookmarkEnd w:id="200"/>
      <w:r>
        <w:rPr>
          <w:rtl w:val="true"/>
        </w:rPr>
        <w:t>تفسیر اهل‌البیت</w:t>
      </w:r>
      <w:r>
        <w:rPr>
          <w:rtl w:val="true"/>
        </w:rPr>
        <w:t>(</w:t>
      </w:r>
      <w:r>
        <w:rPr>
          <w:rtl w:val="true"/>
        </w:rPr>
        <w:t>علیهم السلام</w:t>
      </w:r>
      <w:r>
        <w:rPr>
          <w:rtl w:val="true"/>
        </w:rPr>
        <w:t>):</w:t>
      </w:r>
      <w:bookmarkEnd w:id="201"/>
    </w:p>
    <w:p>
      <w:pPr>
        <w:pStyle w:val="BookText"/>
        <w:rPr/>
      </w:pPr>
      <w:r>
        <w:rPr>
          <w:rFonts w:ascii="IRNazanin" w:hAnsi="IRNazanin" w:eastAsia="IRNazanin"/>
          <w:color w:val="111111"/>
          <w:sz w:val="28"/>
          <w:sz w:val="28"/>
          <w:szCs w:val="28"/>
          <w:rtl w:val="true"/>
          <w:lang w:bidi="fa-IR"/>
        </w:rPr>
        <w:t>شیخ طوسی در کتاب امالی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آن حضرت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 این چنین قرائت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اصْطَفَى آدَمَ وَ نُوحًا وَ آلَ اِبْرَاهِیمَ وَ آلَ عِمْرَانَ </w:t>
      </w:r>
    </w:p>
    <w:p>
      <w:pPr>
        <w:pStyle w:val="BookText"/>
        <w:rPr/>
      </w:pPr>
      <w:r>
        <w:rPr>
          <w:rFonts w:ascii="IRNazanin" w:hAnsi="IRNazanin" w:eastAsia="IRNazanin"/>
          <w:color w:val="111111"/>
          <w:sz w:val="28"/>
          <w:sz w:val="28"/>
          <w:szCs w:val="28"/>
          <w:rtl w:val="true"/>
          <w:lang w:bidi="fa-IR"/>
        </w:rPr>
        <w:t>وَ آلَ مُحَمَّدٍ عَلَى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آیه حذف نمودند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مرحوم طبرسی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مامون الرّشید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سایر امّت فضیلت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در کتاب خود آنان را بر سایر امّت فضیلت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کدام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اصْطَفى آدَمَ وَ نُوحًا وَ آلَ اِبْراهیمَ وَ آلَ عِمْرانَ عَلَى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داخل در آل‌ابراهیم‌اند؛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فرزندان ابراهیم است و به دعای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اجْنُبْنی وَ بَنِیَّ اَنْ نَعْبُدَ اْلاَصْنامَ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اهل‌بیت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دَعْوَةُ اَبِی اِبْرَاهِیم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علمای اهل تسنّن نیز مانند ثعلبی از ابی وائل نقل کرده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عبد الله بن مسعود چنین قرائت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آل‌محمّد علی العالمین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محمّد بن قطبی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شدند، چنان که از قصّه‌ی مشربهی امّ‌ابراهیم غافل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مشربهی امّ‌ابراهیم به عیادت</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خواست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شود، او را جا ندادند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آنان، جا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نمی‌کنند،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جا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بر روی بستر خود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اهل‌بیت من هستند، آیا شما با بودن من به آنان توهین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من از بین شما بروم،خدا از شما غایب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روح و راحت و رضوان و شادی و بشارت و دوستی و محبّت برای کسی خواهد بود که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به او اقتدا نماید و تسلیم او و اصیای بعد از او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کسانی را من قطعا در شفاعت خود داخل خواهم نمود؛چرا که آنان پیروان من هستند و کسی که پیرو من باشد از من خواهد بود، همانند این که پیروان ابراهیم از ابراهیم‌اند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و دین او دین من است و دین من دین </w:t>
      </w:r>
    </w:p>
    <w:p>
      <w:pPr>
        <w:pStyle w:val="BookText"/>
        <w:rPr/>
      </w:pPr>
      <w:r>
        <w:rPr>
          <w:rFonts w:ascii="Amiri" w:hAnsi="Amiri" w:eastAsia="Amiri" w:cs="Amiri"/>
          <w:color w:val="111111"/>
          <w:sz w:val="28"/>
          <w:sz w:val="28"/>
          <w:szCs w:val="28"/>
          <w:rtl w:val="true"/>
          <w:lang w:bidi="ar-SA"/>
        </w:rPr>
        <w:t>اوست و سنّت او سنّت من است و فضل او از فضل من است و من افضل از او هستم و فضل من از فضل اوست و فضل او از فضل من است و تصدیق سخن من تصدیق سخن خداوند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در مشربه‌ی امّ‌ابراهیم هنگامی که مردم از او عیادت نمودند فرمود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مَکَانًا فَلَمَّا رَاَى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لَایُوَسِّعُونَ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یَا مَعْشَرَ النَّاسِ فَرِّجُوا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اَخَذَ بِیَدِهِ فقعده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عَلَى فِرَاشِهِ ثُمَّ قَالَ یَا مَعْشَرَ النَّاسِ هَؤُلَاءِ اَهْلُ بَیْتِی تَسْتَخِفُّونَ بِهِمْ وَ اَنَا حَیٌّ بَیْنَ ظَهْرَانَیْکُمْ؟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 اللَّهِ لَئِنْ غِبْتُ عَنْکُمْ فَاِنَّ اللَّهَ لَایَغِیبُ عَنْکُمْ اِنَّ الرَّوْحَ وَ الرَّاحَةَ وَ الرِّضْوَانَ وَ الْبِشْرَ وَ الْبِشَارَةَ وَ الْحُبَّ وَ الْمَحَبَّةَ لِمَنِ ائْتَمَّ بِعَلِیٍّ وَ وَلَایَتِهِ وَ سَلَّمَ لَهُ وَ لِلْاَوْصِیَاءِ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لَاُدْخِلَنَّهُمْ فِی شَفَاعَتِی لِاَنَّهُمْ اَتْبَاعِی وَ مَنْ تَبِعَنِی فَاِنَّهُ مِنِّی مَثَلٌ جَرَى فِی مَنِ اتَّبَعَ اِبْرَاهِیمَ</w:t>
      </w:r>
    </w:p>
    <w:p>
      <w:pPr>
        <w:pStyle w:val="BookText"/>
        <w:rPr/>
      </w:pPr>
      <w:r>
        <w:rPr>
          <w:rFonts w:ascii="Amiri" w:hAnsi="Amiri" w:eastAsia="Amiri" w:cs="Amiri"/>
          <w:color w:val="111111"/>
          <w:sz w:val="28"/>
          <w:sz w:val="28"/>
          <w:szCs w:val="28"/>
          <w:rtl w:val="true"/>
          <w:lang w:bidi="ar-SA"/>
        </w:rPr>
        <w:t>لِاَنِّی مِنْ اِبْرَاهِیمَ وَ اِبْرَاهِیمُ مِنِّی دِینُهُ دِینِی وَ سُنَّتُهُ سُنَّتِی وَ فَضْلُهُ مِنْ فَضْلِی وَ اَنَا اَفْضَلُ مِنْهُ وَ فَضْلِی لَهُ فَضْلٌ تَصْدِیقُ قَوْلِی قَوْلُهُ تَعَالَى ذُرِّیَّةً بَعْضُها مِنْ بَعْضٍ وَ اللَّهُ سَمِیعٌ عَلِیمٌ وَ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قَدِمَ فِی مَشْرَبَةِ اُمِّ اِبْرَاهِیمَ حِینَ عَادَهُ النَّاسُ فِی مَرَضِهِ قَالَ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 الدّرجات،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عمر او به آخر رسید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وظیفه‌ی نبوّت خود را انجام دادی و عمر تو به پایان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پس ایمان و اسم اعظم و میراث علم و آثار نبوّت را در ذریّه خود قرار ده </w:t>
      </w:r>
    </w:p>
    <w:p>
      <w:pPr>
        <w:pStyle w:val="BookText"/>
        <w:rPr/>
      </w:pPr>
      <w:r>
        <w:rPr>
          <w:rFonts w:ascii="IRNazanin" w:hAnsi="IRNazanin" w:eastAsia="IRNazanin"/>
          <w:color w:val="111111"/>
          <w:sz w:val="28"/>
          <w:sz w:val="28"/>
          <w:szCs w:val="28"/>
          <w:rtl w:val="true"/>
          <w:lang w:bidi="fa-IR"/>
        </w:rPr>
        <w:t>و میراث نبوّت را قطع مکن، همان‌گونه که من از زمان آدم تا کنون قطع نکرده‌ام و خانه‌های انبیا و پیامبران از آن 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معنای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آدَمَ وَ نُوحًا وَ آلَ اِبْرَاهِیمَ وَ آلَ عِمْرَانَ وَ آلَ مُحَمَّدٍ عَلَى</w:t>
      </w:r>
    </w:p>
    <w:p>
      <w:pPr>
        <w:pStyle w:val="BookText"/>
        <w:rPr/>
      </w:pP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تا کنون علم را از بین مردم برنداشته و جهل را به جای آن قرار نداده و امر رسالت را به کسی جز ملک مقرّب و یا نبی مرسل نسپرده و همواره رسولانی از ملائکه را امر نموده و آنان را به آن‌چه دوست می‌داشته امر کرده و از آن‌چه دوست نمی‌داشته نهی نموده است و این‌گونه دانش خود را به پیامبران و برگزیدگان و اعوان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ذریّه پیامبران یکی پس از دیگری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آتَیْنا آلَ اِبْراهیمَ الْكِتابَ وَ الْحِكْمَةَ وَ آتَیْناهُمْ مُلْكًا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حکمای از پیامبران و برگزیدگان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 یعنی ائمّه هداتند و همه این‌ها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آنان بقیّه و عاقبة و حافظین میثاق نامیده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ولاة امر، حقّ استنباط علم 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Amiri" w:hAnsi="Amiri" w:eastAsia="Amiri" w:cs="Amiri"/>
          <w:color w:val="111111"/>
          <w:sz w:val="28"/>
          <w:sz w:val="28"/>
          <w:szCs w:val="28"/>
          <w:rtl w:val="true"/>
          <w:lang w:bidi="ar-SA"/>
        </w:rPr>
        <w:t>وَ ذَلِکَ قَوْلُ اللَّهِ اِنَّ اللَّهَ اصْطَفى آدَمَ وَ نُوحًا وَ آلَ اِبْراهِیمَ وَ آلَ عِمْرانَ عَلَى الْعالَمِینَ ذُرِّیَّةً بَعْضُها مِنْ بَعْضٍ وَ اللَّهُ سَمِیعٌ عَلِیمٌ وَ اِنَّ اللَّهَ جَلَّ وَ تَعَالَى لَمْ یَجْعَلِ الْعِلْمَ جَهْلًا وَ لَمْ یَکِلْ اَمْرَهُ اِلَى اَحَدٍ مِنْ خَلْقِهِ لَااِلَى مَلَکٍ مُقَرَّبٍ وَ لَااِلَى نَبِیٍّ مُرْسَلٍ وَ لَکِنَّهُ اَرْسَلَ رُسُلًا مِنْ مَلَائِکَتِهِ فَقَالَ</w:t>
      </w:r>
    </w:p>
    <w:p>
      <w:pPr>
        <w:pStyle w:val="BookText"/>
        <w:rPr/>
      </w:pPr>
      <w:r>
        <w:rPr>
          <w:rFonts w:ascii="Amiri" w:hAnsi="Amiri" w:eastAsia="Amiri" w:cs="Amiri"/>
          <w:color w:val="111111"/>
          <w:sz w:val="28"/>
          <w:sz w:val="28"/>
          <w:szCs w:val="28"/>
          <w:rtl w:val="true"/>
          <w:lang w:bidi="ar-SA"/>
        </w:rPr>
        <w:t>لَهُ کَذَا وَ کَذَا یَاْمُرُهُمْ بِمَا یَجِبُ وَ یَنْهَاهُمْ عَمَّا یُکْرَهُ فَقَصَّ عَلَیْهِ اَمْرَ خَلْقِهِ بِعِلْمٍ فَعَلِمَ ذَلِکَ</w:t>
      </w:r>
    </w:p>
    <w:p>
      <w:pPr>
        <w:pStyle w:val="BookText"/>
        <w:rPr/>
      </w:pPr>
      <w:r>
        <w:rPr>
          <w:rFonts w:ascii="Amiri" w:hAnsi="Amiri" w:eastAsia="Amiri" w:cs="Amiri"/>
          <w:color w:val="111111"/>
          <w:sz w:val="28"/>
          <w:sz w:val="28"/>
          <w:szCs w:val="28"/>
          <w:rtl w:val="true"/>
          <w:lang w:bidi="ar-SA"/>
        </w:rPr>
        <w:t>الْعِلْمَ وَ عَلَّمَ اَنْبِیَاءَهُ وَ اَصْفِیَاءَهُ مِنَ الْاَنْبِیَاءِ وَ الْاَعْوَانِ وَ الذُّرِّیَّةِ الَّتِی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فَذَلِکَ قَوْلُهُ فَقَدْ آتَیْنا آلَ اِبْراهِیمَ الْکِتابَ وَ الْحِکْمَةَ وَ آتَیْناهُمْ مُلْکًا عَظِیمًا فَاَمَّا الْکِتَابُ فَهُوَ</w:t>
      </w:r>
    </w:p>
    <w:p>
      <w:pPr>
        <w:pStyle w:val="BookText"/>
        <w:rPr/>
      </w:pPr>
      <w:r>
        <w:rPr>
          <w:rFonts w:ascii="Amiri" w:hAnsi="Amiri" w:eastAsia="Amiri" w:cs="Amiri"/>
          <w:color w:val="111111"/>
          <w:sz w:val="28"/>
          <w:sz w:val="28"/>
          <w:szCs w:val="28"/>
          <w:rtl w:val="true"/>
          <w:lang w:bidi="ar-SA"/>
        </w:rPr>
        <w:t>النُّبُوَّةُ وَ اَمَّا الْحِکْمَةُ فَهُمُ الْحُکَمَاءُ مِنَ الْاَنْبِیَاءِ فِی الصَّفْوَةِ وَ اَمَّا الْمُلْکُ الْعَظِیمُ فَهُمُ الْاَئِمَّةُ</w:t>
      </w:r>
    </w:p>
    <w:p>
      <w:pPr>
        <w:pStyle w:val="BookText"/>
        <w:rPr/>
      </w:pPr>
      <w:r>
        <w:rPr>
          <w:rFonts w:ascii="Amiri" w:hAnsi="Amiri" w:eastAsia="Amiri" w:cs="Amiri"/>
          <w:color w:val="111111"/>
          <w:sz w:val="28"/>
          <w:sz w:val="28"/>
          <w:szCs w:val="28"/>
          <w:rtl w:val="true"/>
          <w:lang w:bidi="ar-SA"/>
        </w:rPr>
        <w:t>الْهُدَاةُ فِی الصَّفْوَةِ وَ کُلُّ هَؤُلَاءِ مِنَ الذُّرِّیَّةِ الَّتِی بَعْضُها مِنْ بَعْضٍ الَّتِی جَعَلَ فِیهِمُ الْبَقِیَّةَ وَ فِیهِمُ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الْعَاقِبَةُ وَ حِفْظُ الْمِیثَاقِ حَتَّى یَنْقَضِیَ الدُّنْیَا وَ لِلْعُلَمَاءِ وَ لِوُلَاةِ الْاَمْرِ الِاسْتِنْبَاطُ لِلْعِلْمِ وَ الْهِدَایَة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عیّاشی،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و راحت و رحمت و شکوفایی و یسیر و یسار و رضا و رضوان و نجات و رستگاری و تقرّب به خدا و محبّت خدا و رسول او، برای کسی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به اوصیای او اقتدا کند و بر من واجب است که آنان را داخل در شفاعت خود نمایم و بر پروردگار من حق است که دعای من را درباره‌ی آنان اجابت نماید، چرا که دوستان علی، پیروان من هستند و کسی که از من پیروی کند از من خواهد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گمان کند رشته وحی تمام شده است دروغ گفته،چرا که مشیّت و اراده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و او درباره‌ی مخلوق خود هر چه بخواهد اراده می‌کند، از این 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هدایت خداوند و نبوّت پیامبران تا آخر عالم تغییر نمی‌کند و آخر آن مانند اوّل آن است و اوّل آن مانند آخر آن است،پس اگر به شما خبر داده شود که در آینده رسالت معیّنی خواهد بود، همان‌گونه واقع خواهد شد و شکّی در آن نیست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می‌شود برخی از این مردم را که چون آل ابراهیم و آل‌عمران را یاد می‌کنند شاد می‌شوند و اگر آل‌محمّد رایاد کنند حال آنان دگرگون می‌شود و از آن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ذات مقدّس خدایی که جان محمّد به دست اوست اگر یکی از آنان عمل هفتاد پیامبر را انجام داده باشد، روز قیامت خداوند از او قبول نخواهد نمود تا ولایت من و 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بیاورد</w:t>
      </w:r>
      <w:r>
        <w:rPr>
          <w:rFonts w:eastAsia="IRNazanin" w:cs="IRNazanin"/>
          <w:color w:val="111111"/>
          <w:sz w:val="28"/>
          <w:szCs w:val="28"/>
          <w:rtl w:val="true"/>
          <w:lang w:bidi="fa-IR"/>
        </w:rPr>
        <w:t>.</w:t>
      </w:r>
      <w:r>
        <w:rPr>
          <w:rStyle w:val="FootnoteAnchor"/>
          <w:rtl w:val="true"/>
        </w:rPr>
        <w:footnoteReference w:id="75"/>
      </w:r>
      <w:bookmarkStart w:id="202" w:name="pg15339_174308"/>
    </w:p>
    <w:p>
      <w:pPr>
        <w:pStyle w:val="BookText"/>
        <w:rPr/>
      </w:pPr>
      <w:bookmarkEnd w:id="202"/>
      <w:r>
        <w:rPr>
          <w:rFonts w:ascii="IRNazanin" w:hAnsi="IRNazanin" w:eastAsia="IRNazanin"/>
          <w:color w:val="111111"/>
          <w:sz w:val="28"/>
          <w:sz w:val="28"/>
          <w:szCs w:val="28"/>
          <w:rtl w:val="true"/>
          <w:lang w:bidi="fa-IR"/>
        </w:rPr>
        <w:t>در کتاب معانی الاخبار نقل شده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درباره‌ی معنای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آل‌محمّد صلوات الله علیهم کسانی هستند که خداوند ازدواج آنان را با آن حضرت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آل‌محمّد صلوات الله علیهم ذریّه‌ی اویند؛و آل‌بیت او، ائمّه و جانشینان اویند؛و عترت او، اصحاب کسا هستند؛ و امّت او، مومنانی هستند که رسالت او را تصدیق نموده و به قرآن و عترت او تمسّک کرده‌اند؛ و عترت و اهل‌بیت او، کسانی هستند که خداوند درباره‌ی آنان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اَذْهَبَ اللَّهُ عَنْهُمُ الرِّجْسَ وَ طَهَّرَهُمْ تَطْهِیرًا، و قرآن و عترت دو خلیفه‌ی رسول خدا بعد از او هستند</w:t>
      </w:r>
      <w:r>
        <w:rPr>
          <w:rFonts w:eastAsia="Amiri" w:cs="Amiri" w:ascii="Amiri" w:hAnsi="Amiri"/>
          <w:color w:val="111111"/>
          <w:sz w:val="28"/>
          <w:szCs w:val="28"/>
          <w:rtl w:val="true"/>
          <w:lang w:bidi="ar-SA"/>
        </w:rPr>
        <w:t>.</w:t>
      </w:r>
      <w:r>
        <w:rPr>
          <w:rStyle w:val="FootnoteAnchor"/>
          <w:rtl w:val="true"/>
        </w:rPr>
        <w:footnoteReference w:id="76"/>
      </w:r>
    </w:p>
    <w:p>
      <w:pPr>
        <w:pStyle w:val="Heading3"/>
        <w:numPr>
          <w:ilvl w:val="2"/>
          <w:numId w:val="1"/>
        </w:numPr>
        <w:rPr/>
      </w:pPr>
      <w:bookmarkStart w:id="203" w:name="__RefHeading___Toc5279319_2142443653"/>
      <w:bookmarkStart w:id="204" w:name="_Toc83"/>
      <w:bookmarkEnd w:id="203"/>
      <w:r>
        <w:rPr>
          <w:rtl w:val="true"/>
        </w:rPr>
        <w:t xml:space="preserve">سوره‌ی آل‌عمران </w:t>
      </w:r>
      <w:r>
        <w:rPr>
          <w:rtl w:val="true"/>
        </w:rPr>
        <w:t>[</w:t>
      </w:r>
      <w:r>
        <w:rPr/>
        <w:t>3</w:t>
      </w:r>
      <w:r>
        <w:rPr>
          <w:rtl w:val="true"/>
        </w:rPr>
        <w:t>]</w:t>
      </w:r>
      <w:r>
        <w:rPr>
          <w:rtl w:val="true"/>
        </w:rPr>
        <w:t xml:space="preserve">، آیات </w:t>
      </w:r>
      <w:r>
        <w:rPr/>
        <w:t>35</w:t>
      </w:r>
      <w:r>
        <w:rPr>
          <w:rtl w:val="true"/>
        </w:rPr>
        <w:t xml:space="preserve"> </w:t>
      </w:r>
      <w:r>
        <w:rPr>
          <w:rtl w:val="true"/>
        </w:rPr>
        <w:t xml:space="preserve">الی </w:t>
      </w:r>
      <w:r>
        <w:rPr/>
        <w:t>44</w:t>
      </w:r>
      <w:bookmarkEnd w:id="204"/>
    </w:p>
    <w:p>
      <w:pPr>
        <w:pStyle w:val="Heading4"/>
        <w:numPr>
          <w:ilvl w:val="3"/>
          <w:numId w:val="1"/>
        </w:numPr>
        <w:rPr/>
      </w:pPr>
      <w:bookmarkStart w:id="205" w:name="__RefHeading___Toc5279321_2142443653"/>
      <w:bookmarkStart w:id="206" w:name="_Toc84"/>
      <w:bookmarkEnd w:id="205"/>
      <w:r>
        <w:rPr>
          <w:rtl w:val="true"/>
        </w:rPr>
        <w:t>متن</w:t>
      </w:r>
      <w:r>
        <w:rPr>
          <w:rtl w:val="true"/>
        </w:rPr>
        <w:t>:</w:t>
      </w:r>
      <w:bookmarkEnd w:id="20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قالَتِ امْرَاَتُ عِمْرانَ رَبِّ اِنّی نَذَرْتُ لَكَ ما فی بَطْنی مُحَرَّرًا فَتَقَبَّلْ مِنّی اِنَّكَ اَنْتَ السَّمیعُ الْعَلیمُ فَلَمّا وَضَعَتْها قالَتْ رَبِّ اِنّی وَضَعْتُها اُنْثى وَ اللهُ اَعْلَمُ بِما وَضَعَتْ وَ لَیْسَ </w:t>
      </w:r>
      <w:bookmarkStart w:id="207" w:name="pg15339_174309"/>
    </w:p>
    <w:p>
      <w:pPr>
        <w:pStyle w:val="BookText"/>
        <w:rPr/>
      </w:pPr>
      <w:bookmarkEnd w:id="207"/>
      <w:r>
        <w:rPr>
          <w:rFonts w:ascii="Amiri" w:hAnsi="Amiri" w:eastAsia="Amiri" w:cs="Amiri"/>
          <w:color w:val="111111"/>
          <w:sz w:val="28"/>
          <w:sz w:val="28"/>
          <w:szCs w:val="28"/>
          <w:rtl w:val="true"/>
          <w:lang w:bidi="ar-SA"/>
        </w:rPr>
        <w:t>الذَّكَرُ كَاْلاُنْثى وَ اِنّی سَمَّیْتُها مَرْیَمَ وَ اِنّی اُعیذُها بِكَ وَ ذُرّیَّتَها مِنَ الشَّیْطانِ الرَّجیمِ فَتَقَبَّلَها رَبُّها بِقَبُولٍ حَسَنٍ وَ اَنْبَتَها نَباتًا حَسَنًا وَ كَفَّلَها زَكَرِیّا كُلَّما دَخَلَ عَلَیْها زَكَرِیَّا الْمِحْرابَ وَجَدَ عِنْدَها رِزْقًا قالَ یا مَرْیَمُ اَنّى لَكِ هذا قالَتْ هُوَ مِنْ عِنْدِ اللهِ اِنَّ اللهَ یَرْزُقُ مَنْ یَشاءُ بِغَیْرِ حِسابٍ هُنالِكَ دَعا زَكَرِیّا رَبَّهُ قالَ رَبِّ هَبْ لی مِنْ لَدُنْكَ ذُرّیَّةً طَیِّبَةً اِنَّكَ سَمیعُ الدُّعاءِ فَنادَتْهُ الْمَلائِكَةُ وَ هُوَ قائِمٌ یُصَلّی فِی الْمِحْرابِ اَنَّ اللهَ یُبَشِّرُكَ بِیَحْیى مُصَدِّقًا بِكَلِمَةٍ مِنَ اللهِ وَ سَیِّدًا وَ حَصُورًا وَ نَبِیًّا مِنَ الصّالِحینَ قالَ رَبِّ اَنّى یَكُونُ لی غُلامٌ وَ قَدْ بَلَغَنِیَ الْكِبَرُ وَ امْرَاَتی عاقِرٌ قالَ كَذلِكَ اللهُ یَفْعَلُ ما یَشاءُ قالَ رَبِّ اجْعَلْ لی آیَةً قالَ آیَتُكَ اَلاّ تُكَلِّمَ النّاسَ ثَلاثَةَ اَیّامٍ اِلّا رَمْزًا وَ اذْكُرْ رَبَّكَ كَثیرًا وَ سَبِّحْ بِالْعَشِیِّ وَ اْلاِبْكارِ وَ اِذْ قالَتِ الْمَلائِكَةُ یا مَرْیَمُ اِنَّ اللهَ اصْطَفاكِ وَ طَهَّرَكِ وَ اصْطَفاكِ عَلى نِساءِ الْعالَمینَ یا مَرْیَمُ اقْنُتی لِرَبِّكِ وَ اسْجُدی وَ ارْكَعی مَعَ الرّاكِعینَ ذلِكَ مِنْ اَنْباءِ الْغَیْبِ نُوحیهِ اِلَیْكَ وَ ما كُنْتَ لَدَیْهِمْ اِذْ یُلْقُونَ اَقْلامَهُمْ اَیُّهُمْ یَكْفُلُ مَرْیَمَ وَ ما كُنْتَ لَدَیْهِمْ اِذْ یَخْتَصِمُونَ</w:t>
      </w:r>
    </w:p>
    <w:p>
      <w:pPr>
        <w:pStyle w:val="Heading4"/>
        <w:numPr>
          <w:ilvl w:val="3"/>
          <w:numId w:val="1"/>
        </w:numPr>
        <w:rPr/>
      </w:pPr>
      <w:bookmarkStart w:id="208" w:name="__RefHeading___Toc5279323_2142443653"/>
      <w:bookmarkStart w:id="209" w:name="_Toc85"/>
      <w:bookmarkEnd w:id="208"/>
      <w:r>
        <w:rPr>
          <w:rtl w:val="true"/>
        </w:rPr>
        <w:t>لغات</w:t>
      </w:r>
      <w:r>
        <w:rPr>
          <w:rtl w:val="true"/>
        </w:rPr>
        <w:t>:</w:t>
      </w:r>
      <w:bookmarkEnd w:id="20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مسلوب الحریّة لخدمة المسجد یعنی او را وقف خدمت به مسجد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ماخوذ از تحریر کتاب، 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حرّرت الکتاب تحریرًا یعنی اصلحته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پذیرفتن با رضایت است، و اصل تقبّل از مقابله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حطّ و روی زمین قرار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حمل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دنیا آوردن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كفیل و كافل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تربیت و مؤنه کسی را تقبّل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ضامن شخص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امام جماعت است و آن شریف‌ترین محل مسجد می‌باشد،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w:t>
      </w:r>
      <w:bookmarkStart w:id="210" w:name="pg15339_174310"/>
    </w:p>
    <w:p>
      <w:pPr>
        <w:pStyle w:val="BookText"/>
        <w:rPr/>
      </w:pPr>
      <w:bookmarkEnd w:id="210"/>
      <w:r>
        <w:rPr>
          <w:rFonts w:ascii="IRNazanin" w:hAnsi="IRNazanin" w:eastAsia="IRNazanin"/>
          <w:color w:val="111111"/>
          <w:sz w:val="28"/>
          <w:sz w:val="28"/>
          <w:szCs w:val="28"/>
          <w:rtl w:val="true"/>
          <w:lang w:bidi="fa-IR"/>
        </w:rPr>
        <w:t>از حرب گرفته شده، چرا که آن محل حرب و جنگ با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w:t>
      </w:r>
    </w:p>
    <w:p>
      <w:pPr>
        <w:pStyle w:val="BookText"/>
        <w:rPr/>
      </w:pPr>
      <w:r>
        <w:rPr>
          <w:rFonts w:ascii="IRNazanin" w:hAnsi="IRNazanin" w:eastAsia="IRNazanin"/>
          <w:color w:val="111111"/>
          <w:sz w:val="28"/>
          <w:sz w:val="28"/>
          <w:szCs w:val="28"/>
          <w:rtl w:val="true"/>
          <w:lang w:bidi="fa-IR"/>
        </w:rPr>
        <w:t>سودةٍ وعظمةٍ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ممتنع از جماع و یا من یکتم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زن‌ها و مردها</w:t>
      </w:r>
    </w:p>
    <w:p>
      <w:pPr>
        <w:pStyle w:val="BookText"/>
        <w:rPr/>
      </w:pPr>
      <w:r>
        <w:rPr>
          <w:rFonts w:ascii="IRNazanin" w:hAnsi="IRNazanin" w:eastAsia="IRNazanin"/>
          <w:color w:val="111111"/>
          <w:sz w:val="28"/>
          <w:sz w:val="28"/>
          <w:szCs w:val="28"/>
          <w:rtl w:val="true"/>
          <w:lang w:bidi="fa-IR"/>
        </w:rPr>
        <w:t>کسی را گویند که فرزند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جوانی گویند که طالب نکاح باشد،یعنی سنّ او در حد نیاز به نکاح 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إلیه</w:t>
      </w:r>
      <w:r>
        <w:rPr>
          <w:rFonts w:eastAsia="IRNazanin" w:cs="IRNazanin"/>
          <w:color w:val="111111"/>
          <w:sz w:val="28"/>
          <w:szCs w:val="28"/>
          <w:rtl w:val="true"/>
          <w:lang w:bidi="fa-IR"/>
        </w:rPr>
        <w:t>».</w:t>
      </w:r>
    </w:p>
    <w:p>
      <w:pPr>
        <w:pStyle w:val="Heading4"/>
        <w:numPr>
          <w:ilvl w:val="3"/>
          <w:numId w:val="1"/>
        </w:numPr>
        <w:rPr/>
      </w:pPr>
      <w:bookmarkStart w:id="211" w:name="__RefHeading___Toc5279325_2142443653"/>
      <w:bookmarkStart w:id="212" w:name="_Toc86"/>
      <w:bookmarkEnd w:id="211"/>
      <w:r>
        <w:rPr>
          <w:rtl w:val="true"/>
        </w:rPr>
        <w:t>ترجمه</w:t>
      </w:r>
      <w:r>
        <w:rPr>
          <w:rtl w:val="true"/>
        </w:rPr>
        <w:t>:</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 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همسر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IRNazanin" w:hAnsi="IRNazanin" w:eastAsia="IRNazanin"/>
          <w:color w:val="111111"/>
          <w:sz w:val="28"/>
          <w:sz w:val="28"/>
          <w:szCs w:val="28"/>
          <w:rtl w:val="true"/>
          <w:lang w:bidi="fa-IR"/>
        </w:rPr>
        <w:t xml:space="preserve">من در شکم خود داردم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کردم تا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مشاغل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پرستش</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او را از من بپذیر همانا تو شنوا و دانایی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فرزندش را به دنیا آورد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زاییدم و خداوند به آن‌چه او زاییده بود داناتر بود و پسر مانند</w:t>
      </w:r>
    </w:p>
    <w:p>
      <w:pPr>
        <w:pStyle w:val="BookText"/>
        <w:rPr/>
      </w:pPr>
      <w:r>
        <w:rPr>
          <w:rFonts w:ascii="IRNazanin" w:hAnsi="IRNazanin" w:eastAsia="IRNazanin"/>
          <w:color w:val="111111"/>
          <w:sz w:val="28"/>
          <w:sz w:val="28"/>
          <w:szCs w:val="28"/>
          <w:rtl w:val="true"/>
          <w:lang w:bidi="fa-IR"/>
        </w:rPr>
        <w:t>دختر نیست و من نام او را مریم نهادم و او و فرزندانش را از شرّ شیطان رجیم در پناه تو قرا</w:t>
      </w:r>
    </w:p>
    <w:p>
      <w:pPr>
        <w:pStyle w:val="BookText"/>
        <w:rPr/>
      </w:pPr>
      <w:r>
        <w:rPr>
          <w:rFonts w:ascii="IRNazanin" w:hAnsi="IRNazanin" w:eastAsia="IRNazanin"/>
          <w:color w:val="111111"/>
          <w:sz w:val="28"/>
          <w:sz w:val="28"/>
          <w:szCs w:val="28"/>
          <w:rtl w:val="true"/>
          <w:lang w:bidi="fa-IR"/>
        </w:rPr>
        <w:t xml:space="preserve">دادم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خدایش مریم را به نیکی قبول نمود و او را نیکو پرورش نمود و زکریّا را</w:t>
      </w:r>
    </w:p>
    <w:p>
      <w:pPr>
        <w:pStyle w:val="BookText"/>
        <w:rPr/>
      </w:pPr>
      <w:r>
        <w:rPr>
          <w:rFonts w:ascii="IRNazanin" w:hAnsi="IRNazanin" w:eastAsia="IRNazanin"/>
          <w:color w:val="111111"/>
          <w:sz w:val="28"/>
          <w:sz w:val="28"/>
          <w:szCs w:val="28"/>
          <w:rtl w:val="true"/>
          <w:lang w:bidi="fa-IR"/>
        </w:rPr>
        <w:t>سرپرست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بار زکریّا در محراب بر مریم وارد می‌شد، نزد او طعامی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می‌یافت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از کجا برای تو بوده؟ او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جانب خداست و خداوند به هر کس بخواهد روزی بی‌شماری می‌دهد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زکریّا پروردگار خویش 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فرزند پاک و پسندیده‌ای به من عطا کن، همانا تو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 کننده‌ی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او در محراب نماز می‌خواند ملائکه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یحیی بشارت می‌دهد و او تصدیق کننده‌ی کلمة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بززگوار و با تقوا و پیامبری از صالحین و نیکان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فرزندی خواهد بود،در حالی که من پیر شده‌ام و همسرم نازا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و خداوند هر کاری را بخواهد می‌کند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نشانه‌ای قرار ده</w:t>
      </w:r>
      <w:r>
        <w:rPr>
          <w:rFonts w:eastAsia="IRNazanin" w:cs="IRNazanin"/>
          <w:color w:val="111111"/>
          <w:sz w:val="28"/>
          <w:szCs w:val="28"/>
          <w:rtl w:val="true"/>
          <w:lang w:bidi="fa-IR"/>
        </w:rPr>
        <w:t xml:space="preserve">. </w:t>
      </w:r>
      <w:bookmarkStart w:id="213" w:name="pg15339_174311"/>
    </w:p>
    <w:p>
      <w:pPr>
        <w:pStyle w:val="BookText"/>
        <w:rPr/>
      </w:pPr>
      <w:bookmarkEnd w:id="21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این است که سه روز جز با اشاره با مردم سخن نگویی و پروردگار خویش را فراوان یاد کنی و صبح و شب او را تسبیح گویی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 آور زمانی را که فرشتگان به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 و پاک نمود و بر زنان جهان فضیلت و برتری</w:t>
      </w:r>
    </w:p>
    <w:p>
      <w:pPr>
        <w:pStyle w:val="BookText"/>
        <w:rPr/>
      </w:pP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فرمان خدای خویش کن و سجده کن و با رکوع کنندگان</w:t>
      </w:r>
    </w:p>
    <w:p>
      <w:pPr>
        <w:pStyle w:val="BookText"/>
        <w:rPr/>
      </w:pPr>
      <w:r>
        <w:rPr>
          <w:rFonts w:ascii="IRNazanin" w:hAnsi="IRNazanin" w:eastAsia="IRNazanin"/>
          <w:color w:val="111111"/>
          <w:sz w:val="28"/>
          <w:sz w:val="28"/>
          <w:szCs w:val="28"/>
          <w:rtl w:val="true"/>
          <w:lang w:bidi="fa-IR"/>
        </w:rPr>
        <w:t xml:space="preserve">رکوع کن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از اخبار غیبی بود و ما آن‌ها را به تو وحی</w:t>
      </w:r>
    </w:p>
    <w:p>
      <w:pPr>
        <w:pStyle w:val="BookText"/>
        <w:rPr/>
      </w:pPr>
      <w:r>
        <w:rPr>
          <w:rFonts w:ascii="IRNazanin" w:hAnsi="IRNazanin" w:eastAsia="IRNazanin"/>
          <w:color w:val="111111"/>
          <w:sz w:val="28"/>
          <w:sz w:val="28"/>
          <w:szCs w:val="28"/>
          <w:rtl w:val="true"/>
          <w:lang w:bidi="fa-IR"/>
        </w:rPr>
        <w:t xml:space="preserve">نمودیم و گرنه در آن وقتی که آنان برای تکفّل مریم قلم‌های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 به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می‌افکندند تا کدام یک از مریم سرپرستی کنند،تو نزد آنان نبودی و نیز هنگامی که کشمکش می‌کردند تو نزد آنان نبودی</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214" w:name="__RefHeading___Toc5279327_2142443653"/>
      <w:bookmarkStart w:id="215" w:name="_Toc87"/>
      <w:bookmarkEnd w:id="214"/>
      <w:r>
        <w:rPr>
          <w:rtl w:val="true"/>
        </w:rPr>
        <w:t>تفسیر اهل‌البیت</w:t>
      </w:r>
      <w:r>
        <w:rPr>
          <w:rtl w:val="true"/>
        </w:rPr>
        <w:t>(</w:t>
      </w:r>
      <w:r>
        <w:rPr>
          <w:rtl w:val="true"/>
        </w:rPr>
        <w:t>علیهم السلام</w:t>
      </w:r>
      <w:r>
        <w:rPr>
          <w:rtl w:val="true"/>
        </w:rPr>
        <w:t>):</w:t>
      </w:r>
      <w:bookmarkEnd w:id="215"/>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امراة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عمران بن ماثان مادر مریم بتول جده‌ی عیسی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همان‌گونه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به مرد نصرانی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 مریم مرثا بوده و به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تفسیر قمّی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عمران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پسری خواهم بخشید که سالم و مبارک باشد و ابکم و ابرص را شفا دهد و با اذن خداوند مرده را زنده کند و من او را پیامبری برای بنی‌اسراییل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عمران این خبر را به همسر خود حَنَّه مادر مریم داد و چون او باردار شد،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فرزند خود را به دنیا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دختری به دنیا آوردم و فرزند پسر مانند </w:t>
      </w:r>
    </w:p>
    <w:p>
      <w:pPr>
        <w:pStyle w:val="BookText"/>
        <w:rPr/>
      </w:pPr>
      <w:r>
        <w:rPr>
          <w:rFonts w:ascii="IRNazanin" w:hAnsi="IRNazanin" w:eastAsia="IRNazanin"/>
          <w:color w:val="111111"/>
          <w:sz w:val="28"/>
          <w:sz w:val="28"/>
          <w:szCs w:val="28"/>
          <w:rtl w:val="true"/>
          <w:lang w:bidi="fa-IR"/>
        </w:rPr>
        <w:t xml:space="preserve">فرزند دختر نیست و دختر نمی‌تواند پیامبر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فکر می‌کرد آن فرزند موعود،مریم است، در حالی که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بوده که خداوند بشارت او را به عمران داده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ما درباره‌ی یکی از شما خبری دادیم و آن خبر درباره‌ی فرزند او و یا فرزندِ فرزند او انجام گرفت از ما گلایه و انکاری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دروغ به شما نگفته‌ایم، همان‌گونه که خداوند به عمران دروغ نگفت</w:t>
      </w:r>
      <w:r>
        <w:rPr>
          <w:rFonts w:eastAsia="IRNazanin" w:cs="IRNazanin"/>
          <w:color w:val="111111"/>
          <w:sz w:val="28"/>
          <w:szCs w:val="28"/>
          <w:rtl w:val="true"/>
          <w:lang w:bidi="fa-IR"/>
        </w:rPr>
        <w:t>].</w:t>
      </w:r>
      <w:r>
        <w:rPr>
          <w:rStyle w:val="FootnoteAnchor"/>
          <w:rtl w:val="true"/>
        </w:rPr>
        <w:footnoteReference w:id="7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شبیه در کافی، مُحَمَّدُ بْنُ یَحْیَى عَنْ اَحْمَدَ بْنِ مُحَمَّدٍ وَ عَلِیُّ بْنُ اِبْرَاهِیمَ عَنْ اَبِیهِ جَمِیعًا عَنِ ابْنِ مَحْبُوبٍ عَنِ ابْنِ رِئَابٍ عَنْ اَبِی بَصِیرٍ عَنْ اَبِی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اَوْحَى اِلَى عِمْرَانَ اَنِّی وَاهِبٌ لَکَ ذَکَرًا سَوِیًّا مُبَارَکًا یُبْرِئُ الْاَکْمَهَ وَ الْاَبْرَصَ وَ یُحْیِی الْمَوْتَى بِاِذْنِ اللَّهِ وَ جَاعِلُهُ رَسُولًا اِلَى بَنِی اِسْرَائِیلَ فَحَدَّثَ عِمْرَانُ امْرَاَتَهُ حَنَّةَ بِذَلِکَ وَ هِیَ اُمُّ مَرْیَمَ فَلَمَّا حَمَلَتْ کَانَ حَمْلُهَا بِهَا عِنْدَ نَفْسِهَا غُلَامٌ فَلَمَّا وَضَعَتْها قالَتْ رَبِّ اِنِّی وَضَعْتُها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الذَّکَرُ کَالْاُنْثى اَیْ لَایَکُونُ الْبِنْتُ رَسُولًا یَقُولُ اللَّهُ عَزَّ وَ جَلَ وَ اللَّهُ اَعْلَمُ بِما وَضَعَتْ فَلَمَّا وَهَبَ اللَّهُ تَعَالَى لِمَرْیَمَ عِیسَى کَانَ هُوَ الَّذِی بَشَّرَ بِهِ عِمْرَانَ وَ وَعَدَهُ اِیَّاهُ فَاِذَا قُلْنَا فِی الرَّجُلِ مِنَّا شَیْئًا وَ کَانَ فِی وَلَدِهِ اَوْ وَلَدِ وَلَدِهِ فَلَا تُنْکِرُوا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باید در کنیسه و معبد بماند واز آن‌جا خارج نشود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آن معبد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مریم هنگامی که مریم را به دنیا آورد 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دختری به دنیا آوردم و پسر مانند دختر نیست چرا که دختر حیض می‌شود و باید ازمسجد خارج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 پسر از مسجد خارج نمی‌شود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مریم 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فرزندی که در شکم داشتم را نذر کردم خادم مسجد و کنیسه باشد و به مردم خدمت کند و پسر مانند دختر نیست و من متحیّر مانده‌ام که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خادم مسجد بود تا بزرگ شد و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گردید تا حجابی و اتاقی مخصوص برای او آماده کند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اِنّی اُعیذُها بِكَ وَ ذُرّیَّتَها مِنَ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اِنّی اُعیذُها بِكَ وَ ذُرّیَّتَها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مولودی به دنیا نمی‌آید جز آن که شیطانی در حین ولادت با او تماس پیدا می‌کند و به همین علّت آن مولود صدای خود را به گریه بلند می‌کند، جز مریم </w:t>
      </w:r>
    </w:p>
    <w:p>
      <w:pPr>
        <w:pStyle w:val="BookText"/>
        <w:rPr/>
      </w:pPr>
      <w:r>
        <w:rPr>
          <w:rFonts w:ascii="IRNazanin" w:hAnsi="IRNazanin" w:eastAsia="IRNazanin"/>
          <w:color w:val="111111"/>
          <w:sz w:val="28"/>
          <w:sz w:val="28"/>
          <w:szCs w:val="28"/>
          <w:rtl w:val="true"/>
          <w:lang w:bidi="fa-IR"/>
        </w:rPr>
        <w:t xml:space="preserve">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پیش در پناه خدا قرار گرفتند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روایت‌شده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مریم را به دنیا آورد، او را در پارچه‌ای پیچید و به مسجد آورد و نزد احبار و بزرگان بنی‌اسراییل گذارد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مولود را بگیرید و در حفظ او بشتابید چرا که او برای مسجد نذر شده است و او فرزند امام شما و صاحب قربان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به این خاطر گفت که فرزندان ماثان، سران بنی‌اسراییل و پادشاهان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زکریا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سزاوارتر به اویم چرا که خاله‌ی او نزد من است، پس سخن او را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قرعه بزنیم وآنان بیست و هفت نفر بودند پس همگی نزد نهری رفتند و قلم‌های خود را در آن نهر انداختند و قلم زکریّا روی آب قرار گرفت و بقیّه در زیر آب پنهان شد، از این رو زکریّا متکفّل سرپرستی مریم گردید</w:t>
      </w:r>
      <w:r>
        <w:rPr>
          <w:rFonts w:eastAsia="IRNazanin" w:cs="IRNazanin"/>
          <w:color w:val="111111"/>
          <w:sz w:val="28"/>
          <w:szCs w:val="28"/>
          <w:rtl w:val="true"/>
          <w:lang w:bidi="fa-IR"/>
        </w:rPr>
        <w:t>.</w:t>
      </w:r>
      <w:r>
        <w:rPr>
          <w:rStyle w:val="FootnoteAnchor"/>
          <w:rtl w:val="true"/>
        </w:rPr>
        <w:footnoteReference w:id="8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همسر زکریّا خواهر مریم بود نه خاله‌ی او چنان که قمّی و عیّاشی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مریم زیباترین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به نماز می‌ایستاد از نور او محراب نورانی می‌شد، و حضرت زکریّا بر او وارد شد و دید میوه‌ی زمستان در تابستان و میوه‌ی تابستان در زمستان نزد او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میوه‌ها از کجا برای تو آماده می‌شود؟ و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ناحیه خداوند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زکریّا چنین دید از خدای خود درخواست فرزند نمود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حضرت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می‌تواند میوه‌ی زمستان را در تابستان و میوه‌ی تابستان را در زمستان برای مریم آماده کند، می‌تواند فرزندی به من عطا کند، گر چه من پیرمردی باشم و همسرم نیز نازا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بود که زکریّا از پروردگار خود درخواست فرزند نمود و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مِنْ لَدُنْكَ ذُرِّیَّةً طَیِّبَةً اِنَّكَ سَمِیعُ الدُّعاءِ</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عَلَیْها زَكَرِیَّا الْمِحْرابَ وَجَدَ عِنْدَها رِزْقًا قالَ یا مَرْیَمُ اَنَّى لَكِ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صافی از تفسیر عیّاشی نقل شده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خانه و طبخ نان و نظافت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ضمانت نمود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خارج خانه، مانند آوردن هیزم و تهیّه‌ی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ضمانت کرد تا این که 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طعامی داری که برای من بیاوری؟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حقّ تو را بزرگ نموده، سه روز است ما طعامی نداشته‌ایم و گر نه از شما پذیرایی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مرا با خبر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نهی نمود که از شما چیزی را طلب کنم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پسر عمّت چیزی طلب مکن اگر چیزی آورد بگیر و گرنه از او درخواستی مکن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خارج شد و از مردی یک دینار قرض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اهل‌بیت خود غذایی تهیّه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مقداد را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در این ساعت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شده‌ای؟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حقّ تو را یا امیرالمؤمنین بزرگ دانسته من به خاطر گرسنگی از خانه بیرون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همین علّت از </w:t>
      </w:r>
    </w:p>
    <w:p>
      <w:pPr>
        <w:pStyle w:val="BookText"/>
        <w:rPr/>
      </w:pPr>
      <w:r>
        <w:rPr>
          <w:rFonts w:ascii="IRNazanin" w:hAnsi="IRNazanin" w:eastAsia="IRNazanin"/>
          <w:color w:val="111111"/>
          <w:sz w:val="28"/>
          <w:sz w:val="28"/>
          <w:szCs w:val="28"/>
          <w:rtl w:val="true"/>
          <w:lang w:bidi="fa-IR"/>
        </w:rPr>
        <w:t>خانه خارج شده‌ام و دیناری را به قرض گرفته‌ام و تو را بر خود مقدّم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دینار را به مقداد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 آمد دید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است و ظرف غذای سرپوشیده‌ای بین آنان است و 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فارغ شد و سرپوش را از غذا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 ظرف پر از نان و گوشت است پس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کجا برای تو آماده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اِنَّ اللَّهَ یَرْزُقُ مَنْ یَشاءُ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قصّه‌ای همانند قصّه تو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بگویم؟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 مریم هنگامی که زکریّا وارد بر مریم شد و در کنار محراب غذایی را مشاهده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مَرْیَمُ اَنَّى لَكِ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اِنَّ اللَّهَ یَرْزُقُ مَنْ یَشاءُ بِغَیْرِ حِسابٍ</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ظرف غذا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خانواده‌ی او یک ماه خوردند و تمام نشد </w:t>
      </w:r>
    </w:p>
    <w:p>
      <w:pPr>
        <w:pStyle w:val="BookText"/>
        <w:rPr/>
      </w:pPr>
      <w:r>
        <w:rPr>
          <w:rFonts w:ascii="IRNazanin" w:hAnsi="IRNazanin" w:eastAsia="IRNazanin"/>
          <w:color w:val="111111"/>
          <w:sz w:val="28"/>
          <w:sz w:val="28"/>
          <w:szCs w:val="28"/>
          <w:rtl w:val="true"/>
          <w:lang w:bidi="fa-IR"/>
        </w:rPr>
        <w:t xml:space="preserve">و اکنون آن نزد ما می‌باشد 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 خواهد خورد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 روایت در کتاب کافی به صورت دیگری نقل شده و اهل سنّت نیز آن را به صورت سومی نقل نموده‌اند و زمخشری و بیضاوی و غیر این دو نیز این روایت را در تفاسیر خود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شَهیدَیْنِ مِنْ رِجالِكُم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امام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شَهیدَیْنِ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 بچّه‌ای را در ردیف مردان کامل العقول قرار نداده، جز چهار بچّه 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سیّد الشهداء علیهم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آنان را ذکر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تصدیق یحیی نسبت به عیسی این بود که حضرت زکریّا که متکفّل مریم بود و او را در صومعه‌ای قرار داده بود و جز او کسی از مریم سرکشی نمی‌کرد، و فقط زکریّا نرد بانی می‌گذارد و به صومعه‌ی مریم سر می‌زد و چون پایین می‌آمد قفلی بر صومعه می‌زد و روزنه‌ای کوچک برای تنفّس از بالای صومعه او باز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دید مریم باردار شده است بسیار ناراحت و غمگین شد و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 احدی با مریم تماسّ نداشته است و اکنون من در بین بنی‌اسراییل مفتضح خواهم شد و آنان شک نمی‌کنند که من او را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باردار نموده‌ام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نزد همسر خود آمد و قصّه را به او گفت و همسر 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مکن چرا که خداوند جز خیر و نیکی درباره‌ی تو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را نزد من بیاور تا از احوال او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زکریّا، مریم را نزد او آورد خداوند پاسخ صحیح را برای مریم آسان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مریم وارد بر خواهر بزرگ خود که همسر زکریّا بود شد، همسر زکریّا در مقابل او به‌پا نخواست و به او احترام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یحیی که در شکم او بود اجازه‌ی سخن داد و یحیی در شکم مادر با دست خود مادر را فشار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مریم که سیّده‌ی زن‌های عالم است و فرزند او که سیّد مردان عالم است به‌پا نمی‌خیزی؟</w:t>
      </w:r>
    </w:p>
    <w:p>
      <w:pPr>
        <w:pStyle w:val="BookText"/>
        <w:rPr/>
      </w:pPr>
      <w:r>
        <w:rPr>
          <w:rFonts w:ascii="IRNazanin" w:hAnsi="IRNazanin" w:eastAsia="IRNazanin"/>
          <w:color w:val="111111"/>
          <w:sz w:val="28"/>
          <w:sz w:val="28"/>
          <w:szCs w:val="28"/>
          <w:rtl w:val="true"/>
          <w:lang w:bidi="fa-IR"/>
        </w:rPr>
        <w:t>پس همسر زکریّا در مقابل مریم به‌پا خواست و یحیی نیز که در شکم او بود در مقابل عیسی سجده نمود و این نخستین تصدیق یحیی نسبت به عیسی بود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سَیِّدا شَبَابِ اَهْلِ الْجَنَّةِ اِلَّا مَا کَانَ مِنِ ابْنَیِ الْخَالَةِ عیسی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 و حسین دو آقای جوانان بهشتی هستند جز دو پسر خاله عیسی 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نیز دو آقای جوانان اهل بهشت هستند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اَوَّلُ تَصْدِیقِ یَحْیَى بِعِیسَى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زَکَرِیَّا کَانَ لَایَصْعَدُ اِلَى مَرْیَمَ فِی تِلْکَ الصَّوْمَعَةِ غَیْرُهُ، یَصْعَدُ اِلَیْهَا یُسَلِّمُ، فَاِذَا نَزَلَ اَقْفَلَ عَلَیْهَا، ثُمَّ فَتَحَ لَهَا مِنْ فَوْقِ الْبَابِ کُوَّةً صَغِیرَةً یَدْخُلُ عَلَیْهَا مِنْهَا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 مَرْیَمَ قَدْ حَبِلَتْ سَاءَهُ ذَلِکَ، وَ قَالَ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یَصْعَدُ اِلَى هَذِهِ اَحَدٌ غَیْرِی وَ قَدْ حَبِلَتْ، الْآنَ اَفْتَضِحُ فِی بَنِی اِسْرَائِیلَ، لَایَشُکُّونَ اَنِّی اَحْبَلْتُهَا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اِلَى امْرَاَتِهِ، فَقَالَ لَهَا ذَلِکَ،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زَکَرِیَّا لَاتَخَفْ فَاِنَّ اللَّهَ لَایَصْنَعُ بِکَ اِلَّا خَیْرًا، وَ ائْتِنِی بِمَرْیَمَ اَنْظُرْ اِلَیْهَا، وَ اَسْاَلْهَا عَنْ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بِهَا زَکَرِیَّا اِلَى امْرَاَتِهِ، فَکَفَى اللَّهُ مَرْیَمَ مَئُونَةَ الْجَوَابِ عَنِ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دَخَلَتْ اِلَى اُخْتِهَا وَ هِیَ الْکُبْرَى وَ مَرْیَمُ الصُّغْرَى لَمْ تَقُمْ اِلَیْهَا امْرَاَةُ زَکَرِیَّا فَاَذِنَ اللَّهُ لِیَحْیَى وَ هُوَ فِی بَطْنِ اُمِّهِ فَنَخَسَ بِیَدِهِ فِی بَطْنِهَا وَ اَزْعَجَهَا وَ نَادَى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اِلَیْکِ سَیِّدَةُ نِسَاءِ الْعَالَمِینَ، مُشْتَمِلَةً عَلَى سَیِّدِ رِجَالِ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تَقُومِینَ اِلَیْهَا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فَانْزَعَجَتْ، وَ قَامَتْ اِلَیْهَا، وَ سَجَدَ یَحْیَى وَ هُوَ فِی بَطْنِ اُمِّهِ لِعِیسَى ابْنِ مَرْیَمَ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فَذَلِکَ اَوَّلُ تَصْدِیقِهِ لَهُ، فَذَلِکَ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الْحَسَنِ وَ فِی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سَیِّدا شَبَابِ اَهْلِ الْجَنَّةِ اِلَّا مَا کَانَ مِنِ ابْنَیِ الْخَالَةِ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عِیسَى وَ یَحْیَى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لی آیَةً قالَ قالَ آیَتُكَ اَلاَّ تُكَلِّمَ النَّاسَ ثَلاثَةَ اَیَّامٍ اِلّاَ رَمْزًا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لی آیَةً قالَ آیَتُكَ اَلاّ تُكَلِّمَ النّاسَ ثَلاثَةَ اَیّامٍ اِلّا 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زکریّا از خدای خود خواست که فرزندی به او عطا کند و ملائکه بشارت آن فرزند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دوست داشت که بداند آیا این صوت از ناحیه‌ی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آن این است که تو سه روز نمی‌توانی سخن بگویی و چون چنین دید دانست که جز خداوند قادر بر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از قول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لِی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زکریّا در آن سه روز به جای سخن با سر اشاره می‌نمود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فاوحى الیه انّ آیة ذلک ان یمسک لسانه عن الکلام ثلاثة ایام فلمّا امسک لسانه و لم یتکلم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انّه لا یقدر على ذلک الا اللَّه و ذلک قول اللَّه رَبِّ اجْعَلْ لِی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الصافی،ج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یُومِئُ بِرَاْسِه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bookmarkStart w:id="216" w:name="pg15339_174321"/>
    </w:p>
    <w:p>
      <w:pPr>
        <w:pStyle w:val="BookText"/>
        <w:rPr/>
      </w:pPr>
      <w:bookmarkEnd w:id="216"/>
      <w:r>
        <w:rPr>
          <w:rFonts w:ascii="IRNazanin" w:hAnsi="IRNazanin" w:eastAsia="IRNazanin"/>
          <w:color w:val="111111"/>
          <w:sz w:val="28"/>
          <w:sz w:val="28"/>
          <w:szCs w:val="28"/>
          <w:rtl w:val="true"/>
          <w:lang w:bidi="fa-IR"/>
        </w:rPr>
        <w:t xml:space="preserve">علی بن ابراهیم قمّی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مَرْیَمُ اقْنُتی لِرَبِّكِ وَ اسْجُدی وَ ارْكَعی مَعَ الرّاكِعینَ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اركعی واسجدی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آن تقدیم و تاخیر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علل الشرائع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خاطر محدَّثَه گویند که ملائکه همانند مریم از آسمان براوفرود می‌آمدند وهمانند مریم به اوخطاب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انَّ اللَّهَ اصْطَفاكِ وَ طَهَّرَكِ وَ اصْطَفاكِ عَلى نِساءِ الْعالَمِینَ یَا فَاطِمَةُ اقْنُتِی لِرَبِّكِ وَ اسْجُدِی وَ ارْكَعِی مَعَ الرَّاكِعِینَ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آنان سخن می‌گفت و شبی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مریم بنت عمران سیّده‌ی زنان عالمین نیست؟ پس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سیّده‌ی زنان عالم خود بود و خداوند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 را سیّده‌ی زنان عالم خود و عالم او و سیّده‌ی زنان اوّلین و آخرین قرار داده است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217" w:name="__RefHeading___Toc5279329_2142443653"/>
      <w:bookmarkStart w:id="218" w:name="_Toc88"/>
      <w:bookmarkEnd w:id="217"/>
      <w:r>
        <w:rPr>
          <w:rtl w:val="true"/>
        </w:rPr>
        <w:t xml:space="preserve">سوره‌ی آل‌عمران </w:t>
      </w:r>
      <w:r>
        <w:rPr>
          <w:rtl w:val="true"/>
        </w:rPr>
        <w:t>[</w:t>
      </w:r>
      <w:r>
        <w:rPr/>
        <w:t>3</w:t>
      </w:r>
      <w:r>
        <w:rPr>
          <w:rtl w:val="true"/>
        </w:rPr>
        <w:t>]</w:t>
      </w:r>
      <w:r>
        <w:rPr>
          <w:rtl w:val="true"/>
        </w:rPr>
        <w:t xml:space="preserve">، آیات </w:t>
      </w:r>
      <w:r>
        <w:rPr/>
        <w:t>45</w:t>
      </w:r>
      <w:r>
        <w:rPr>
          <w:rtl w:val="true"/>
        </w:rPr>
        <w:t xml:space="preserve"> </w:t>
      </w:r>
      <w:r>
        <w:rPr>
          <w:rtl w:val="true"/>
        </w:rPr>
        <w:t xml:space="preserve">الی </w:t>
      </w:r>
      <w:r>
        <w:rPr/>
        <w:t>51</w:t>
      </w:r>
      <w:bookmarkEnd w:id="218"/>
    </w:p>
    <w:p>
      <w:pPr>
        <w:pStyle w:val="Heading4"/>
        <w:numPr>
          <w:ilvl w:val="3"/>
          <w:numId w:val="1"/>
        </w:numPr>
        <w:rPr/>
      </w:pPr>
      <w:bookmarkStart w:id="219" w:name="__RefHeading___Toc5279331_2142443653"/>
      <w:bookmarkStart w:id="220" w:name="_Toc89"/>
      <w:bookmarkEnd w:id="219"/>
      <w:r>
        <w:rPr>
          <w:rtl w:val="true"/>
        </w:rPr>
        <w:t>متن</w:t>
      </w:r>
      <w:r>
        <w:rPr>
          <w:rtl w:val="true"/>
        </w:rPr>
        <w:t>:</w:t>
      </w:r>
      <w:bookmarkEnd w:id="22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قالَتِ الْمَلائِكَةُ یا مَرْیَمُ اِنَّ اللهَ یُبَشِّرُكِ بِكَلِمَةٍ مِنْهُ اسْمُهُ الْمَسیحُ عیسَى ابْنُ مَرْیَمَ </w:t>
      </w:r>
      <w:bookmarkStart w:id="221" w:name="pg15339_174322"/>
    </w:p>
    <w:p>
      <w:pPr>
        <w:pStyle w:val="BookText"/>
        <w:rPr/>
      </w:pPr>
      <w:bookmarkEnd w:id="221"/>
      <w:r>
        <w:rPr>
          <w:rFonts w:ascii="Amiri" w:hAnsi="Amiri" w:eastAsia="Amiri" w:cs="Amiri"/>
          <w:color w:val="111111"/>
          <w:sz w:val="28"/>
          <w:sz w:val="28"/>
          <w:szCs w:val="28"/>
          <w:rtl w:val="true"/>
          <w:lang w:bidi="ar-SA"/>
        </w:rPr>
        <w:t>وَجیهًا فِی الدُّنْیا وَ اْلآخِرَةِ وَ مِنَ الْمُقَرَّبینَ وَ یُكَلِّمُ النّاسَ فِی الْمَهْدِ وَ كَهْلًا وَ مِنَ الصّالِحینَ قالَتْ رَبِّ اَنّى یَكُونُ لی وَلَدٌ وَ لَمْ یَمْسَسْنی بَشَرٌ قالَ كَذلِكِ اللهُ یَخْلُقُ ما یَشاءُ اِذا قَضى اَمْرًا فَاِنَّما یَقُولُ لَهُ كُنْ فَیَكُونُ وَ یُعَلِّمُهُ الْكِتابَ وَ الْحِكْمَةَ وَ التَّوْراةَ وَ اْلاِنْجیلَ وَ رَسُولًا اِلى بَنی اِسْرائیلَ اَنّی قَدْ جِئْتُكُمْ بِآیَةٍ مِنْ رَبِّكُمْ اَنّی اَخْلُقُ لَكُمْ مِنَ الطِّینِ كَهَیْئَةِ الطَّیْرِ فَاَنْفُخُ فیهِ فَیَكُونُ طَیْرًا بِاِذْنِ اللهِ وَ اُبْرِىُ اْلاَكْمَهَ وَ اْلاَبْرَصَ وَ اُحْیِ الْمَوْتى بِاِذْنِ اللهِ وَ اُنَبِّئُكُمْ بِما تَاْكُلُونَ وَ ما تَدَّخِرُونَ فی بُیُوتِكُمْ اِنَّ فی ذلِكَ َلآیَةً لَكُمْ اِنْ كُنْتُمْ مُؤْمِنینَ وَ مُصَدِّقًا لِما بَیْنَ یَدَیَّ مِنَ التَّوْراةِ وَ ِلاُحِلَّ لَكُمْ بَعْضَ الَّذی حُرِّمَ عَلَیْكُمْ وَ جِئْتُكُمْ بِآیَةٍ مِنْ رَبِّكُمْ فَاتَّقُوا اللهَ وَ اَطیعُونِ اِنَّ اللهَ رَبّی وَ رَبُّكُمْ فَاعْبُدُوهُ هذا صِراطٌ مُسْتَقیمٌ</w:t>
      </w:r>
    </w:p>
    <w:p>
      <w:pPr>
        <w:pStyle w:val="Heading4"/>
        <w:numPr>
          <w:ilvl w:val="3"/>
          <w:numId w:val="1"/>
        </w:numPr>
        <w:rPr/>
      </w:pPr>
      <w:bookmarkStart w:id="222" w:name="__RefHeading___Toc5279333_2142443653"/>
      <w:bookmarkStart w:id="223" w:name="_Toc90"/>
      <w:bookmarkEnd w:id="222"/>
      <w:r>
        <w:rPr>
          <w:rtl w:val="true"/>
        </w:rPr>
        <w:t>لغات</w:t>
      </w:r>
      <w:r>
        <w:rPr>
          <w:rtl w:val="true"/>
        </w:rPr>
        <w:t>:</w:t>
      </w:r>
      <w:bookmarkEnd w:id="22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مفعول است و معنای آن ممسوح از اقذار و پلیدی‌هاست،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به معنای صِدّیق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باکسر میم و تشدید سین بر وزن شرّیر به معنای دجّال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کریم به سائل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منزلت 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سنّ او بین پیر و جوان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و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اكمه وكَمَه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افتعال به معنای ذخیره نمودن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گفته می‌شود که نزد تصدیق کننده مبرهن و مستدلّ باشد، به خلاف تقلید که پذیرفتن بدون دلیل است، از این رو ما مصدِّق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و لکن مقلّد او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اطلاق است، خلاف تحریم که به معنای منع از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اعوجاج است</w:t>
      </w:r>
      <w:r>
        <w:rPr>
          <w:rFonts w:eastAsia="IRNazanin" w:cs="IRNazanin"/>
          <w:color w:val="111111"/>
          <w:sz w:val="28"/>
          <w:szCs w:val="28"/>
          <w:rtl w:val="true"/>
          <w:lang w:bidi="fa-IR"/>
        </w:rPr>
        <w:t xml:space="preserve">. </w:t>
      </w:r>
      <w:bookmarkStart w:id="224" w:name="pg15339_174323"/>
    </w:p>
    <w:p>
      <w:pPr>
        <w:pStyle w:val="Heading4"/>
        <w:numPr>
          <w:ilvl w:val="3"/>
          <w:numId w:val="1"/>
        </w:numPr>
        <w:rPr/>
      </w:pPr>
      <w:bookmarkStart w:id="225" w:name="__RefHeading___Toc5279335_2142443653"/>
      <w:bookmarkStart w:id="226" w:name="_Toc91"/>
      <w:bookmarkEnd w:id="224"/>
      <w:bookmarkEnd w:id="225"/>
      <w:r>
        <w:rPr>
          <w:rtl w:val="true"/>
        </w:rPr>
        <w:t>ترجمه</w:t>
      </w:r>
      <w:r>
        <w:rPr>
          <w:rtl w:val="true"/>
        </w:rPr>
        <w:t>:</w:t>
      </w:r>
      <w:bookmarkEnd w:id="22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 زمانی را که فرشتگان به مریم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به کلمه‌ای از جانب خود بشارت می‌دهد و نام او مسیح فرزند مریم است و او در دنیا و آخرت آبرومند و از 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گهواره و بزرگسالی با مردم سخن می‌گوید و از صالحان و نیکان است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چگونه من فرزندی خواهم داشت در حالی که هیچ انسانی با من تماس نداشته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آن‌چه می‌خواهد را خلق می‌کند وهنگامی که اراده انجام چیزی را بکند تنها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 وجود پیدا می‌کند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او کتاب و حکمت و تورات و انجیل را تعلیم می‌نماید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پیامبری به سوی بنی‌اسراییل می‌فرستد و او به بنی‌اسراییل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پروردگارتان برای شما معجزه‌ای آوردهام، من از گِل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می‌سازم و سپس در آن می‌دمم و آن به اذن خدا پرنده‌ای می‌شود و من به اذن خدا نابینای مادرزاد و انسان دارای پیسی را شفا می‌دهم و به اذن خدا مردگان را زنده می‌نمایم و شما را از آن‌چه می‌خوریدو در خانه‌هایتان ذخیریه می‌کنید خبر می‌دهم و حقّا برای شما در این معجزات اگرمومن باشید عبرتی خواهد بود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تورات را که قبل از من آمده تصدیق نمایم و برخی از چیزهایی که برای شما حرام شده است را حلال نمایم و من از جانب پروردگارتان برای شما نشانه و معجزه‌ای آورده ام،پس از خدا بترسید و از من اطاعت نمایید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پروردگار من و شماست پس او را بپرستید و این است صراط مستقیم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227" w:name="pg15339_174324"/>
    </w:p>
    <w:p>
      <w:pPr>
        <w:pStyle w:val="Heading4"/>
        <w:numPr>
          <w:ilvl w:val="3"/>
          <w:numId w:val="1"/>
        </w:numPr>
        <w:rPr/>
      </w:pPr>
      <w:bookmarkStart w:id="228" w:name="__RefHeading___Toc5279337_2142443653"/>
      <w:bookmarkStart w:id="229" w:name="_Toc92"/>
      <w:bookmarkEnd w:id="227"/>
      <w:bookmarkEnd w:id="228"/>
      <w:r>
        <w:rPr>
          <w:rtl w:val="true"/>
        </w:rPr>
        <w:t>تفسیر اهل‌البیت</w:t>
      </w:r>
      <w:r>
        <w:rPr>
          <w:rtl w:val="true"/>
        </w:rPr>
        <w:t>(</w:t>
      </w:r>
      <w:r>
        <w:rPr>
          <w:rtl w:val="true"/>
        </w:rPr>
        <w:t>علیهم السلام</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قالَتِ الْمَلائِكَةُ یا مَرْیَمُ اِنَّ اللَّهَ یُبَشِّرُكِ بِكَلِمَةٍ مِنْهُ اسْمُهُ الْمَسیحُ عیسَى ابْنُ مَرْیَمَ وَجیهًا</w:t>
      </w:r>
    </w:p>
    <w:p>
      <w:pPr>
        <w:pStyle w:val="BookText"/>
        <w:rPr/>
      </w:pPr>
      <w:r>
        <w:rPr>
          <w:rFonts w:ascii="Amiri" w:hAnsi="Amiri" w:eastAsia="Amiri" w:cs="Amiri"/>
          <w:color w:val="111111"/>
          <w:sz w:val="28"/>
          <w:sz w:val="28"/>
          <w:szCs w:val="28"/>
          <w:rtl w:val="true"/>
          <w:lang w:bidi="ar-SA"/>
        </w:rPr>
        <w:t>فِی الدُّنْیا وَ اْلآخِرَةِ وَ مِنَ الْمُقَرَّبینَ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پیامبربنی‌اسراییل ومرکزومحل پیامبری او بیت المقدّس بود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آیه‌ی‌فوق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بنی‌اسراییل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رسول خدایم و برای هدایت شما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من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گِل برای شما شکل پرنده‌ای درست می‌کنم و با اذن خدا در آن می‌دمم و او زنده می‌شود؛ و من کور و ابرص را شفا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بنی‌اسراییل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تو را جز سحر نمی‌دانیم و تو باید معجزه‌ای به ما نشان بدهی که بدانیم تو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به شما خبر دهم به آن‌چه خورده‌اید و آن‌چه در خانه‌های خود پنهان نموده‌اید، باور می‌کنید که من راست‌گو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چیز و فلان چیز را خورده‌ای و یا آشامیده‌ای، و یا فلان چیز را برداشته‌ای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از بنی‌اسراییل او را صادق دانسته و به او ایمان آوردند و برخی او را تکذیب نمودند و کافر شدند، و هر کس به او ایمان می‌آورد نشانه‌ای در او دیده می‌شد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الَّذِی تَصْنَعُ اِلَّا سِحْرًا فَاَرِنَا آیَةً نَعْلَمُ اَنَّکَ صَادِقٌ قَالَ اَ رَاَیْتُمْ اِنْ اَخْبَرْتُکُمْ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تَاْکُلُونَ وَ ما تَدَّخِرُونَ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مَا اَکَلْتُمْ فِی بُیُوتِکُمْ قَبْلَ اَنْ تَخْرُجُوا وَ مَا ذَخَرْتُمُ اللَّیْلَ، تَعْلَمُونَ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صَادِقٌ قَالُوا نَعَمْ فَکَانَ یَقُولُ لِلرَّجُلِ اَکَلْتَ کَذَا وَ کَذَا وَ شَرِبْتَ کَذَا وَ کَذَا وَ رَفَعْتَ کَذَا وَ کَذَا فَمِنْهُمْ مَنْ یَقْبَلُ مِنْهُ فَیُؤْمِنُ وَ مِنْهُمْ مَنْ یُنْکِرُ فَیَکْفُرُ، وَ کَانَ لَهُمْ فِی ذَلِکَ آیَةٌ اِنْ کَانُوا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تفسیر قمّی،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کافی و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از ایشان 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عیسی بن مریم کسی را بعد از مرگ زنده نموده است که در دنیا سال‌هایی زندگی کند و روزی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 که با صداقت بود و برای خدا با او دوستی می‌نمود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نزد او می‌رفت تا این که مدّتی او را ندید و چون به دیدن او رفت،مادر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خدا،فرزندم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می‌داری او را ببینی؟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فردا نزد تو می‌آیم تا او را با اذن خدا، برای تو زنده کنم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نزد قبر او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قبر او ایستاد ودعایی کرد و آن مرد از قبر خارج شد و چون مادر فرزند خود را زنده دید، گریه کرد و آن فرزند نیز گریه نمود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آنان ترحّم نمود و به آن دوست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می‌داری با مادرت در دنیا زنده باشی؟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آیا زندگی همراه با رزق و روزی و ماندن در دنیا را می‌فرمایی؟و یا زنده ماندن بدون رزق و روزی و عمر را می‌فرمایی؟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با رزق و روزی، و بیست سال عمر و ازدواج و پیدا </w:t>
      </w:r>
    </w:p>
    <w:p>
      <w:pPr>
        <w:pStyle w:val="BookText"/>
        <w:rPr/>
      </w:pPr>
      <w:r>
        <w:rPr>
          <w:rFonts w:ascii="IRNazanin" w:hAnsi="IRNazanin" w:eastAsia="IRNazanin"/>
          <w:color w:val="111111"/>
          <w:sz w:val="28"/>
          <w:sz w:val="28"/>
          <w:szCs w:val="28"/>
          <w:rtl w:val="true"/>
          <w:lang w:bidi="fa-IR"/>
        </w:rPr>
        <w:t>کردن فرزند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 خود را تحویل مادر نمود؛ و او</w:t>
      </w:r>
    </w:p>
    <w:p>
      <w:pPr>
        <w:pStyle w:val="BookText"/>
        <w:rPr/>
      </w:pPr>
      <w:r>
        <w:rPr>
          <w:rFonts w:ascii="IRNazanin" w:hAnsi="IRNazanin" w:eastAsia="IRNazanin"/>
          <w:color w:val="111111"/>
          <w:sz w:val="28"/>
          <w:sz w:val="28"/>
          <w:szCs w:val="28"/>
          <w:rtl w:val="true"/>
          <w:lang w:bidi="fa-IR"/>
        </w:rPr>
        <w:t>بیست سال در دنیا زنده بود، ازدواج کرد و فرزندی از او به دنیا آمد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فَلَمَّا کَانَ مِنَ الْغَدِ اَتَاهَا فَقَالَ لَهَا انْطَلِقِی مَعِی اِلَى قَبْرِهِ فَانْطَلَقَا حَتَّى اَتَیَا قَبْرَهُ فَوَقَفَ عَلَیْهِ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اللَّهَ عَزَّ وَ جَلَّ فَانْفَرَجَ الْقَبْرُ وَ خَرَجَ ابْنُهَا حَیًّا فَلَمَّا رَاَتْهُ اُمُّهُ وَ رَآهَا بَکَیَا فَرَحِمَهُمَا 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عِیسَى اَ تُحِبُّ اَنْ تَبْقَى مَعَ اُمِّکَ فِی الدُّنْیَا فَقَالَ یَا نَبِیَّ اللَّهِ بِاَکْلٍ وَ رِزْقٍ وَ مُدَّةٍ اَمْ بِغَیْرِ اَکْلٍ وَ لَارِزْقٍ وَ لَامُدَّةٍ فَقَالَ لَهُ 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بِاَکْلٍ وَ رِزْقٍ وَ مُدَّةٍ وَ تُعَمَّرُعِشْرِینَ سَنَةً وَ تَزَوَّجُ وَ یُولَدُ لَکَ قَالَ نَعَمْ اِذًا قَالَ فَدَفَعَهُ عِیسَى اِلَى اُمِّهِ فَعَاشَ عِشْرِینَ سَنَةً وَ تَزَوَّجَ وَ وُلِدَ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تفسیر عیّاشی،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فروع 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فیض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معجزات از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بیشتر و عجیب‌تر صادر شده است همان‌گونه که در کتاب احتجاج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توحید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نقل شده که می‌فرمایند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قریش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 و از او خواستندکه برای آنان مرده‌ها را زنده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تا با آنان به قبرستان برود و به اموات آنان با صدای بلند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و ای فلان و نام یکایک آن اموات را ببرد و به آن‌ها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به‌پا خیزید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را این‌گونه خطاب نمود و آنان به‌پا خواستند در حالی که خاک از سر وصورت خود برطرف می‌کردند و مردم قریش نزد آنان آمدند و سوالات خود را از آنان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شده است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می‌داشتیم که او را درک می‌کردیم و به او ایمان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نابینا وابرص ودیوانگان را نیز شفا می‌داد و چهار پایان و حیوانات و پرندگان و جنّیان و شیاطین با او سخن می‌گفتند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فَقَامُوا یَنْفُضُونَ التُّرَابَ عَنْ رُءُوسِهِمْ فَاَقْبَلَتْ قُرَیْشٌ تَسْاَلُهُمْ عَنْ اُمُورِهِمْ ثُمَّ اَخْبَرُوهُمْ اَنَّ مُحَمَّدًا قَدْ بُعِثَ نَبِیًّا وَ قَالُوا وَدِدْنَا اَنَّا اَدْرَکْنَاهُ فَنُؤْمِنُ بِهِ وَ لَقَدْ اَبْرَاَ الْاَکْمَهَ وَ الْاَبْرَصَ وَ الْمَجَانِینَ وَ کَلَّمَهُ الْبَهَائِمُ وَ الطَّیْرُ وَ الْجِنُّ وَ الشَّیَاطِین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توحید شیخ صدوق، ص</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تفسیر عیّاشی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شده که آن حضرت درتفسیر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مُصَدِّقًا لِما بَیْنَ یَدَیَّ مِنَ التَّوْراةِ وَ ِلاُحِلَّ لَكُمْ بَعْضَ الَّذی حُرِّمَ عَلَیْكُمْ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داودوعیسی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صدسال فاصله بودوحضرت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به شریعت توحید و اخلاص و آن‌چه نوح و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وصیّت نموده بودند، بود؛ و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نازل شد و میثاقی که از پیامبران گرفته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نیز گرفته شده </w:t>
      </w:r>
      <w:bookmarkStart w:id="230" w:name="pg15339_174328"/>
    </w:p>
    <w:p>
      <w:pPr>
        <w:pStyle w:val="BookText"/>
        <w:rPr/>
      </w:pPr>
      <w:bookmarkEnd w:id="230"/>
      <w:r>
        <w:rPr>
          <w:rFonts w:ascii="IRNazanin" w:hAnsi="IRNazanin" w:eastAsia="IRNazanin"/>
          <w:color w:val="111111"/>
          <w:sz w:val="28"/>
          <w:sz w:val="28"/>
          <w:szCs w:val="28"/>
          <w:rtl w:val="true"/>
          <w:lang w:bidi="fa-IR"/>
        </w:rPr>
        <w:t xml:space="preserve">بود و در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و امر به معروف و نهی از منکر و حرام شمردن حرام‌ها و حلال شمردن حلال‌ها واجب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نیز مواعظ وعبرت‌ها واجب شده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و احکام حدود و قانون ارث در آن نبود و برخی از احکامی که بر 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واجب و یا حرام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شحوم و ثروب یعنی پی‌های رقیق و ماهی و گوشت شترو صید ماهی در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داده شده بود، چنان که خداوند از قول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لِاُحِلَّ لَكُمْ بَعْضَ الَّذِی حُرِّمَ عَلَیْكُمْ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امر نموده بود تا به تورات و انجیل مومن باشند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اُنْزِلَ عَلَیْهِ فِی الْاِنْجِیلِ مَوَاعِظُ وَ اَمْثَالٌ وَ لَیْسَ فِیهَا قِصَاصٌ وَلَااَحْکَامُ حُدُودٍ وَلَافَرْضُ مَوَارِیثَ وَ اُنْزِلَ عَلَیْهِ تَخْفِیفُ مَا کَانَ نَزَلَ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التَّوْرَاةِ وَ هُوَ قَوْلُ اللَّهِ فِی الَّذِی</w:t>
      </w:r>
    </w:p>
    <w:p>
      <w:pPr>
        <w:pStyle w:val="BookText"/>
        <w:rPr/>
      </w:pPr>
      <w:r>
        <w:rPr>
          <w:rFonts w:ascii="Amiri" w:hAnsi="Amiri" w:eastAsia="Amiri" w:cs="Amiri"/>
          <w:color w:val="111111"/>
          <w:sz w:val="28"/>
          <w:sz w:val="28"/>
          <w:szCs w:val="28"/>
          <w:rtl w:val="true"/>
          <w:lang w:bidi="ar-SA"/>
        </w:rPr>
        <w:t>قَالَ عِیسَى ابْنُ مَرْیَمَ لِبَنِی اِسْرَائِیلَ وَ لِاُحِلَّ لَکُمْ بَعْضَ الَّذِی حُرِّمَ عَلَیْکُمْ وَ اَمَرَ عِیسَى مَنْ مَعَهُ مِمَّنِ اتَّبَعَهُ مِنَ الْمُؤْمِنِینَ اَنْ یُؤْمِنُوا بِشَرِیعَةِ التَّوْرَاةِ وَ الْاِنْجِیل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تفسیر عیّاشی،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5279339_2142443653"/>
      <w:bookmarkStart w:id="232" w:name="_Toc93"/>
      <w:bookmarkEnd w:id="231"/>
      <w:r>
        <w:rPr>
          <w:rtl w:val="true"/>
        </w:rPr>
        <w:t xml:space="preserve">سوره‌ی آل‌عمران </w:t>
      </w:r>
      <w:r>
        <w:rPr>
          <w:rtl w:val="true"/>
        </w:rPr>
        <w:t>[</w:t>
      </w:r>
      <w:r>
        <w:rPr/>
        <w:t>3</w:t>
      </w:r>
      <w:r>
        <w:rPr>
          <w:rtl w:val="true"/>
        </w:rPr>
        <w:t>]</w:t>
      </w:r>
      <w:r>
        <w:rPr>
          <w:rtl w:val="true"/>
        </w:rPr>
        <w:t xml:space="preserve">، آیات </w:t>
      </w:r>
      <w:r>
        <w:rPr/>
        <w:t>52</w:t>
      </w:r>
      <w:r>
        <w:rPr>
          <w:rtl w:val="true"/>
        </w:rPr>
        <w:t xml:space="preserve"> </w:t>
      </w:r>
      <w:r>
        <w:rPr>
          <w:rtl w:val="true"/>
        </w:rPr>
        <w:t xml:space="preserve">الی </w:t>
      </w:r>
      <w:r>
        <w:rPr/>
        <w:t>54</w:t>
      </w:r>
      <w:bookmarkEnd w:id="232"/>
    </w:p>
    <w:p>
      <w:pPr>
        <w:pStyle w:val="Heading4"/>
        <w:numPr>
          <w:ilvl w:val="3"/>
          <w:numId w:val="1"/>
        </w:numPr>
        <w:rPr/>
      </w:pPr>
      <w:bookmarkStart w:id="233" w:name="__RefHeading___Toc5279341_2142443653"/>
      <w:bookmarkStart w:id="234" w:name="_Toc94"/>
      <w:bookmarkEnd w:id="233"/>
      <w:r>
        <w:rPr>
          <w:rtl w:val="true"/>
        </w:rPr>
        <w:t>متن</w:t>
      </w:r>
      <w:r>
        <w:rPr>
          <w:rtl w:val="true"/>
        </w:rPr>
        <w:t>:</w:t>
      </w:r>
      <w:bookmarkEnd w:id="23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اَحَسَّ عیسى مِنْهُمُ الْكُفْرَ قالَ مَنْ اَنْصاری اِلَى اللهِ قالَ الْحَوارِیُّونَ نَحْنُ اَنْصارُاللهِ آمَنّا بِاللهِ وَ اشْهَدْ بِاَنّا مُسْلِمُونَ رَبَّنا آمَنّا بِما اَنْزَلْتَ وَ اتَّبَعْنَا الرَّسُولَ فَاكْتُبْنا مَعَ الشّاهِدینَ وَ مَكَرُوا وَ مَكَرَ اللهُ وَ اللهُ خَیْرُ الْماكِرینَ </w:t>
      </w:r>
      <w:bookmarkStart w:id="235" w:name="pg15339_174329"/>
    </w:p>
    <w:p>
      <w:pPr>
        <w:pStyle w:val="Heading4"/>
        <w:numPr>
          <w:ilvl w:val="3"/>
          <w:numId w:val="1"/>
        </w:numPr>
        <w:rPr/>
      </w:pPr>
      <w:bookmarkStart w:id="236" w:name="__RefHeading___Toc5279343_2142443653"/>
      <w:bookmarkStart w:id="237" w:name="_Toc95"/>
      <w:bookmarkEnd w:id="235"/>
      <w:bookmarkEnd w:id="236"/>
      <w:r>
        <w:rPr>
          <w:rtl w:val="true"/>
        </w:rPr>
        <w:t>لغات</w:t>
      </w:r>
      <w:r>
        <w:rPr>
          <w:rtl w:val="true"/>
        </w:rPr>
        <w:t>:</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ادراک با قوّه‌ی حس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قتل نیز آمده است، و به معنای عطف و لطف و رقّت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نصیر است مانند اَشراف که جمع 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حور به معنای شدّت بیاض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خبردهنده از چیزی است از روی مشاهدة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التفاف و پیچیده بودن است، و شجر ملتفّ یعنی درخت پرشاخ و برگ، و فرق بین مکر و حیله این است که حیله با ظرافت بدون اضرار است و مکر ظرافت با اضرار به غیر است</w:t>
      </w:r>
      <w:r>
        <w:rPr>
          <w:rFonts w:eastAsia="IRNazanin" w:cs="IRNazanin"/>
          <w:color w:val="111111"/>
          <w:sz w:val="28"/>
          <w:szCs w:val="28"/>
          <w:rtl w:val="true"/>
          <w:lang w:bidi="fa-IR"/>
        </w:rPr>
        <w:t>.</w:t>
      </w:r>
    </w:p>
    <w:p>
      <w:pPr>
        <w:pStyle w:val="Heading4"/>
        <w:numPr>
          <w:ilvl w:val="3"/>
          <w:numId w:val="1"/>
        </w:numPr>
        <w:rPr/>
      </w:pPr>
      <w:bookmarkStart w:id="238" w:name="__RefHeading___Toc5279345_2142443653"/>
      <w:bookmarkStart w:id="239" w:name="_Toc96"/>
      <w:bookmarkEnd w:id="238"/>
      <w:r>
        <w:rPr>
          <w:rtl w:val="true"/>
        </w:rPr>
        <w:t>ترجمه</w:t>
      </w:r>
      <w:r>
        <w:rPr>
          <w:rtl w:val="true"/>
        </w:rPr>
        <w:t>:</w:t>
      </w:r>
      <w:bookmarkEnd w:id="239"/>
    </w:p>
    <w:p>
      <w:pPr>
        <w:pStyle w:val="BookText"/>
        <w:rPr/>
      </w:pPr>
      <w:r>
        <w:rPr>
          <w:rFonts w:ascii="IRNazanin" w:hAnsi="IRNazanin" w:eastAsia="IRNazanin"/>
          <w:color w:val="111111"/>
          <w:sz w:val="28"/>
          <w:sz w:val="28"/>
          <w:szCs w:val="28"/>
          <w:rtl w:val="true"/>
          <w:lang w:bidi="fa-IR"/>
        </w:rPr>
        <w:t>و چون عیسی از بنی‌اسراییل احساس کفر نمود،گفت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در راه خدا کیانند؟ حواریّین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خداییم و به خدا ایمان آورده‌ایم و تو گواه باش که ما مسلمان هستیم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آن‌چه تو نازل نمودی ما ایمان آوردیم و از پیامبر تو پیروی کردیم، پس تو ما را در زمره‌ی گواهان بنویس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حیله کردند و خداوند بهترین مکر کنندگان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240" w:name="__RefHeading___Toc5279347_2142443653"/>
      <w:bookmarkStart w:id="241" w:name="_Toc97"/>
      <w:bookmarkEnd w:id="240"/>
      <w:r>
        <w:rPr>
          <w:rtl w:val="true"/>
        </w:rPr>
        <w:t>تفسیر اهل‌البیت</w:t>
      </w:r>
      <w:r>
        <w:rPr>
          <w:rtl w:val="true"/>
        </w:rPr>
        <w:t>(</w:t>
      </w:r>
      <w:r>
        <w:rPr>
          <w:rtl w:val="true"/>
        </w:rPr>
        <w:t>علیهم السلام</w:t>
      </w:r>
      <w:r>
        <w:rPr>
          <w:rtl w:val="true"/>
        </w:rPr>
        <w:t>):</w:t>
      </w:r>
      <w:bookmarkEnd w:id="241"/>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مکر و حیله نمی‌کند؛ ولی حیله و فریب مردم را با حیله و فریب پاسخ می‌دهد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اَحَسَّ عِیسى مِنْهُمُ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است که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دید و شنیدکه آنان کافر شدند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فضّال گوید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حواریّون، حواریّون نامیده شدند؟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 مردم به خاطر این‌که آنان شوینده‌ی لباس‌ها بودندوآن‌ها را از چرک وپلیدی پاکیزه و خالص می‌کردند و از نظر ما، به این خاطر حواریّون نامیده شدند که درون خود و دیگران را با پند و اندرز،از آلودگی گناه پاک می‌کردند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فَاكْتُبْنا مَعَ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هسیتم،که برای پیامبران نسبت به امّت هایشان شهادت می‌دهیم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در کتاب توحید صدوق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یاران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افضل و اعلم آنان </w:t>
      </w:r>
      <w:bookmarkStart w:id="242" w:name="pg15339_174331"/>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حواری، از حوراست و آن در لغت به معنای سفیدی خالص است و در این آیه مقصود مرد خالص و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آنان را به این علّت حواریّون می‌گفتند که شغل آنان شستن لباس و برطرف نمودن چرک آن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مرحوم قمّی در تفسیر خود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می‌خواهند مرا بکشند؛کدام یک از شما حاضرید که به شکل من درآیید و کشته شوید و در بهشت با من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جوانی پذیرفت و مردم یهوداو را به گمان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به دار آویختند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قصّه شبیه خوابیدن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 المبیت است</w:t>
      </w:r>
      <w:r>
        <w:rPr>
          <w:rFonts w:eastAsia="IRNazanin" w:cs="IRNazanin"/>
          <w:color w:val="111111"/>
          <w:sz w:val="28"/>
          <w:szCs w:val="28"/>
          <w:rtl w:val="true"/>
          <w:lang w:bidi="fa-IR"/>
        </w:rPr>
        <w:t>.</w:t>
      </w:r>
    </w:p>
    <w:p>
      <w:pPr>
        <w:pStyle w:val="Heading3"/>
        <w:numPr>
          <w:ilvl w:val="2"/>
          <w:numId w:val="1"/>
        </w:numPr>
        <w:rPr/>
      </w:pPr>
      <w:bookmarkStart w:id="243" w:name="__RefHeading___Toc5279349_2142443653"/>
      <w:bookmarkStart w:id="244" w:name="_Toc98"/>
      <w:bookmarkEnd w:id="243"/>
      <w:r>
        <w:rPr>
          <w:rtl w:val="true"/>
        </w:rPr>
        <w:t xml:space="preserve">سوره‌ی آل‌عمران </w:t>
      </w:r>
      <w:r>
        <w:rPr>
          <w:rtl w:val="true"/>
        </w:rPr>
        <w:t>[</w:t>
      </w:r>
      <w:r>
        <w:rPr/>
        <w:t>3</w:t>
      </w:r>
      <w:r>
        <w:rPr>
          <w:rtl w:val="true"/>
        </w:rPr>
        <w:t>]</w:t>
      </w:r>
      <w:r>
        <w:rPr>
          <w:rtl w:val="true"/>
        </w:rPr>
        <w:t xml:space="preserve">، آیات </w:t>
      </w:r>
      <w:r>
        <w:rPr/>
        <w:t>55</w:t>
      </w:r>
      <w:r>
        <w:rPr>
          <w:rtl w:val="true"/>
        </w:rPr>
        <w:t xml:space="preserve"> </w:t>
      </w:r>
      <w:r>
        <w:rPr>
          <w:rtl w:val="true"/>
        </w:rPr>
        <w:t xml:space="preserve">الی </w:t>
      </w:r>
      <w:r>
        <w:rPr/>
        <w:t>58</w:t>
      </w:r>
      <w:bookmarkEnd w:id="244"/>
    </w:p>
    <w:p>
      <w:pPr>
        <w:pStyle w:val="Heading4"/>
        <w:numPr>
          <w:ilvl w:val="3"/>
          <w:numId w:val="1"/>
        </w:numPr>
        <w:rPr/>
      </w:pPr>
      <w:bookmarkStart w:id="245" w:name="__RefHeading___Toc5279351_2142443653"/>
      <w:bookmarkStart w:id="246" w:name="_Toc99"/>
      <w:bookmarkEnd w:id="245"/>
      <w:r>
        <w:rPr>
          <w:rtl w:val="true"/>
        </w:rPr>
        <w:t>متن</w:t>
      </w:r>
      <w:r>
        <w:rPr>
          <w:rtl w:val="true"/>
        </w:rPr>
        <w:t>:</w:t>
      </w:r>
      <w:bookmarkEnd w:id="24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قالَ اللهُ یا عیسى اِنّی مُتَوَفِّیكَ وَ رافِعُكَ اِلَیَّ وَ مُطَهِّرُكَ مِنَ الَّذینَ كَفَرُوا وَ جاعِلُ الَّذینَ اتَّبَعُوكَ فَوْقَ الَّذینَ كَفَرُوا اِلى یَوْمِ الْقِیامَةِ ثُمَّ اِلَیَّ مَرْجِعُكُمْ فَاَحْكُمُ بَیْنَكُمْ </w:t>
      </w:r>
      <w:bookmarkStart w:id="247" w:name="pg15339_174332"/>
    </w:p>
    <w:p>
      <w:pPr>
        <w:pStyle w:val="BookText"/>
        <w:rPr/>
      </w:pPr>
      <w:bookmarkEnd w:id="247"/>
      <w:r>
        <w:rPr>
          <w:rFonts w:ascii="Amiri" w:hAnsi="Amiri" w:eastAsia="Amiri" w:cs="Amiri"/>
          <w:color w:val="111111"/>
          <w:sz w:val="28"/>
          <w:sz w:val="28"/>
          <w:szCs w:val="28"/>
          <w:rtl w:val="true"/>
          <w:lang w:bidi="ar-SA"/>
        </w:rPr>
        <w:t>فیما كُنْتُمْ فیهِ تَخْتَلِفُونَ فَاَمَّا الَّذینَ كَفَرُوا فَاُعَذِّبُهُمْ عَذابًا شَدیدًا فِی الدُّنْیا وَ اْلآخِرَةِ وَ ما لَهُمْ مِنْ ناصِرینَ وَ اَمَّا الَّذینَ آمَنُوا وَ عَمِلُوا الصّالِحاتِ فَیُوَفِّیهِمْ اُجُورَهُمْ وَ اللهُ لا یُحِبُّ الظّالِمینَ ذلِكَ نَتْلُوهُ عَلَیْكَ مِنَ اْلآیاتِ وَ الذِّكْرِ الْحَكیمِ</w:t>
      </w:r>
    </w:p>
    <w:p>
      <w:pPr>
        <w:pStyle w:val="Heading4"/>
        <w:numPr>
          <w:ilvl w:val="3"/>
          <w:numId w:val="1"/>
        </w:numPr>
        <w:rPr/>
      </w:pPr>
      <w:bookmarkStart w:id="248" w:name="__RefHeading___Toc5279353_2142443653"/>
      <w:bookmarkStart w:id="249" w:name="_Toc100"/>
      <w:bookmarkEnd w:id="248"/>
      <w:r>
        <w:rPr>
          <w:rtl w:val="true"/>
        </w:rPr>
        <w:t>لغات</w:t>
      </w:r>
      <w:r>
        <w:rPr>
          <w:rtl w:val="true"/>
        </w:rPr>
        <w:t>:</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متوفّیك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مستوفی اجلک وعاصمک من قتلهم الی اجلک المسمّی،اومتسلّمک من الارض، او قابضک الی غیر 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رافعك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 سمائی و مقرّ ملائکتی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مطهّرك من الذین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سوء جوارهم</w:t>
      </w:r>
      <w:r>
        <w:rPr>
          <w:rFonts w:eastAsia="IRNazanin" w:cs="IRNazanin"/>
          <w:color w:val="111111"/>
          <w:sz w:val="28"/>
          <w:szCs w:val="28"/>
          <w:rtl w:val="true"/>
          <w:lang w:bidi="fa-IR"/>
        </w:rPr>
        <w:t>.</w:t>
      </w:r>
    </w:p>
    <w:p>
      <w:pPr>
        <w:pStyle w:val="Heading4"/>
        <w:numPr>
          <w:ilvl w:val="3"/>
          <w:numId w:val="1"/>
        </w:numPr>
        <w:rPr/>
      </w:pPr>
      <w:bookmarkStart w:id="250" w:name="__RefHeading___Toc5279355_2142443653"/>
      <w:bookmarkStart w:id="251" w:name="_Toc101"/>
      <w:bookmarkEnd w:id="250"/>
      <w:r>
        <w:rPr>
          <w:rtl w:val="true"/>
        </w:rPr>
        <w:t>ترجمه</w:t>
      </w:r>
      <w:r>
        <w:rPr>
          <w:rtl w:val="true"/>
        </w:rPr>
        <w:t>:</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 هنگامی را که خداوند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 تو را دریافت می‌کنم و به سوی خود بالا می‌برم و 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آلایش و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کفر ورزیدند پاک می‌نمایم و پیروان تو را تا قیامت فوق کافران قرارمی‌دهم وسپس بازگشت همه‌ی شما به سوی من خواهد بود و من نسبت به آن‌چه در آن اختلاف کرده‌ایدحکم خواهم نمود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کافران را در دنیا و آخرت سخت عذاب خواهم کرد و برای آنان یاوری نخواهد بود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به کسانی که ایمان آوردند و عمل شایسته انجام دادند پاداش کامل می‌دهم و خدا ستم‌کاران را دوست نمی‌دارد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تو تلاوت نمودیم، آیات و ذکر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252" w:name="__RefHeading___Toc5279357_2142443653"/>
      <w:bookmarkStart w:id="253" w:name="_Toc102"/>
      <w:bookmarkEnd w:id="252"/>
      <w:r>
        <w:rPr>
          <w:rtl w:val="true"/>
        </w:rPr>
        <w:t>تفسیر اهل‌البیت</w:t>
      </w:r>
      <w:r>
        <w:rPr>
          <w:rtl w:val="true"/>
        </w:rPr>
        <w:t>(</w:t>
      </w:r>
      <w:r>
        <w:rPr>
          <w:rtl w:val="true"/>
        </w:rPr>
        <w:t>علیهم السلام</w:t>
      </w:r>
      <w:r>
        <w:rPr>
          <w:rtl w:val="true"/>
        </w:rPr>
        <w:t>):</w:t>
      </w:r>
      <w:bookmarkEnd w:id="253"/>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خداوند او را به آسمان برد یاران خود را که دوازده </w:t>
      </w:r>
    </w:p>
    <w:p>
      <w:pPr>
        <w:pStyle w:val="BookText"/>
        <w:rPr/>
      </w:pPr>
      <w:r>
        <w:rPr>
          <w:rFonts w:ascii="IRNazanin" w:hAnsi="IRNazanin" w:eastAsia="IRNazanin"/>
          <w:color w:val="111111"/>
          <w:sz w:val="28"/>
          <w:sz w:val="28"/>
          <w:szCs w:val="28"/>
          <w:rtl w:val="true"/>
          <w:lang w:bidi="fa-IR"/>
        </w:rPr>
        <w:t>نفر بودند در خانه‌ای جمع نمود و سپس از چشمه‌ای در گوشه‌ی آن خانه بر آنها وارد شد و چون سر از آب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وحی نمود که در این ساعت مرا به سوی خود ببرد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پاکم کند، پس کدام یک از شما مایل است که به شکل من درآید و او را بکشند و به دار بیاویزند؟ و در بهشت در درجه من و هم‌نشین من باشد؟ پس جوانی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من 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شما قبل از این که این شب صبح شود دوازده مرتبه به من کافر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او من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خود چنین چیزی را احساس می‌کنی؟ اگر چنین است تو او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سه گروه خواهید شد، دو گروه از شما گم‌راه و اهل افترای بر خدا و اهل آتش خواهند بود و یک گروه که پیرو شمعون هستند، صادق در دین خدا و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عیسی را به آسمان برد و مردم به او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یهودیان به جستجوی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 مردی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تا صبح دوازده مرتبه به من کافر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گرفتند و نیز آن جوانی</w:t>
      </w:r>
    </w:p>
    <w:p>
      <w:pPr>
        <w:pStyle w:val="BookText"/>
        <w:rPr/>
      </w:pPr>
      <w:r>
        <w:rPr>
          <w:rFonts w:ascii="IRNazanin" w:hAnsi="IRNazanin" w:eastAsia="IRNazanin"/>
          <w:color w:val="111111"/>
          <w:sz w:val="28"/>
          <w:sz w:val="28"/>
          <w:szCs w:val="28"/>
          <w:rtl w:val="true"/>
          <w:lang w:bidi="fa-IR"/>
        </w:rPr>
        <w:t>که شباهت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را کشتند و به دار آویختند و آن مرد نیز دوازده</w:t>
      </w:r>
    </w:p>
    <w:p>
      <w:pPr>
        <w:pStyle w:val="BookText"/>
        <w:rPr/>
      </w:pPr>
      <w:r>
        <w:rPr>
          <w:rFonts w:ascii="IRNazanin" w:hAnsi="IRNazanin" w:eastAsia="IRNazanin"/>
          <w:color w:val="111111"/>
          <w:sz w:val="28"/>
          <w:sz w:val="28"/>
          <w:szCs w:val="28"/>
          <w:rtl w:val="true"/>
          <w:lang w:bidi="fa-IR"/>
        </w:rPr>
        <w:t>مرتبه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Amiri" w:hAnsi="Amiri" w:eastAsia="Amiri" w:cs="Amiri"/>
          <w:color w:val="111111"/>
          <w:sz w:val="28"/>
          <w:sz w:val="28"/>
          <w:szCs w:val="28"/>
          <w:rtl w:val="true"/>
          <w:lang w:bidi="ar-SA"/>
        </w:rPr>
        <w:t>فَقَالَ لَهُمْ 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مِنْکُمْ لَمَنْ یَکْفُرُ بِی قَبْلَ اَنْ یُصْبِحَ اثْنَتَیْ عَشْرَةَ کَفْرَةً، فَقَالَ لَهُ رَجُلٌ مِنْهُمْ اَنَا هُوَ یَا نَبِیَّ اللَّهِ فَقَالَ عِیسَى اِنْ تُحِسَّ بِذَلِکَ فِی نَفْسِکَ فَلْتَکُنْ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اِنَّکُمْ سَتَفْتَرِقُونَ بَعْدِی عَلَى ثَلَاثِ فِرَقٍ فِرْقَتَیْنِ مُفْتَرِیَتَیْنِ عَلَى اللَّهِ فِی النَّارِ وَ فِرْقَةٍ تَتْبَعُ شَمْعُونَ صَادِقَةً عَلَى اللَّهِ فِی الْجَنَّةِ ثُمَّ رَفَعَ اللَّهُ عِیسَى اِلَیْهِ مِنْ زَاوِیَةِ الْبَیْتِ وَ هُمْ یَنْظُرُونَ اِلَیْهِ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الْیَهُودَ جَاءَتْ فِی طَلَبِ 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لَیْلَتِهِمْ فَاَخَذُوا الرَّجُلَ الَّذِی قَالَ لَهُ 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مِنْکُمْ لَمَنْ یَکْفُرُ بِی مِنْ قَبْلِ اَنْ یُصْبِحَ اثْنَتَیْ عَشْرَةَ کَفْرَةً وَ اَخَذُوا الشَّابَّ الَّذِی اُلْقِیَ عَلَیْهِ شَبَحُ عِیسَى فَقُتِلَ وَ صُلِبَ وَ کَفَرَ الَّذِی قَالَ لَهُ 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تَکْفُرُ قَبْلَ اَنْ تُصْبِحَ اثْنَتَیْ عَشْرَةَ کَفْرَة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کمال الدین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نبوّت مبعوث نمود و نور و علم و حکمت و همه‌ی علوم پیامبران قبل از او را به او داد و انجیل را بر او افزود و رسالت او را مخصوص</w:t>
      </w:r>
    </w:p>
    <w:p>
      <w:pPr>
        <w:pStyle w:val="BookText"/>
        <w:rPr/>
      </w:pPr>
      <w:r>
        <w:rPr>
          <w:rFonts w:ascii="IRNazanin" w:hAnsi="IRNazanin" w:eastAsia="IRNazanin"/>
          <w:color w:val="111111"/>
          <w:sz w:val="28"/>
          <w:sz w:val="28"/>
          <w:szCs w:val="28"/>
          <w:rtl w:val="true"/>
          <w:lang w:bidi="fa-IR"/>
        </w:rPr>
        <w:t>به بنی‌اسراییل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نمود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کتاب خدا و حکمت و ایمان به خدا و رسول اودعوت کرد و بیشتر آنان به علّت طغیان و کفری که داشتند دعوت او را اجابت نکردند، از این رو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سوگند داد و در حقّ آنان نفرین 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گروهی از آنان به صورت شیاطین مسخ شدند تا برای دیگران عبرتی باشد و این نیز سبب طغیان وکفر آنان شد؛تا این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بیت‌المقدّس آمد و سی و سه سال آنان را دعوت نمود و ترغیب به وعده‌های خدا کرد تا این که مردم یهود به جستجوی او آمدند تا او را بکشند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شکنجه می‌کنیم و زنده به گور می‌نماییم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ادعا کردند که او را کشته‌اند وبه دار آویخته‌اند؛در حالی که خداوند از آنان جلوگیری نمود و فکر کردند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کشته‌اند در حالی که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توانسته بودند سخن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می‌شد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ادَّعَى بَعْضُهُمْ اَنَّهُمْ قَتَلُوهُ وَ صَلَبُوهُ وَ مَا کَانَ اللَّهُ لِیَجْعَلَ لَهُمْ سُلْطَانًا عَلَیْهِ وَ اِنَّمَا شُبِّهَ لَهُمْ وَ مَا قَدَرُوا عَلَى عَذَابِهِ وَ دَفْنِهِ وَ لَاعَلَى قَتْلِهِ وَ صَلْبِهِ لِقَوْلِهِ عَزَّ وَ جَلَ اِنِّی مُتَوَفِّیکَ وَ رافِعُکَ اِلَیَّ وَ مُطَهِّرُکَ مِنَ الَّذِینَ کَفَرُوا فَلَمْ یَقْدِرُوا عَلَى قَتْلِهِ وَ صَلْبِهِ لِاَنَّهُمْ لَوْ قَدَرُوا عَلَى ذَلِکَ کَانَ تَکْذِیبًا لِقَوْلِهِ تَعَالَى بَلْ رَفَعَهُ اللَّهُ اِلَیْهِ بَعْدَ اَنْ تَوَفَّاه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کمال الدین صدوق،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از پیامبران و حجّت‌های الهی بر مردم مشتبه نشد مگر امر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از زمین بالا رفت و بین آسمان و زمین قبض روح شد و سپس به آسمان برده شد و روح او به او بازگشت،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 اللَّهُ یا عِیسى اِنِّی مُتَوَفِّیكَ وَ رافِعُكَ اِلَیَ وَ مُطَهِّرُكَ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قول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حکایت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كُنْتُ عَلَیْهِمْ شَهِیدًا ما دُمْتُ فِیهِمْ فَلَمَّا تَوَفَّیْتَنِی كُنْتَ اَنْتَ الرَّقِیبَ عَلَیْهِمْ وَ اَنْتَ عَلى كُلِّ شَیْءٍ شَهِید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 حِکَایَةً لِقَوْلِ 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وَ کُنْتُ عَلَیْهِمْ شَهِیدًا ما دُمْتُ فِیهِمْ فَلَمَّا تَوَفَّیْتَنِی کُنْتَ اَنْتَ الرَّقِیبَ عَلَیْهِمْ وَ اَنْتَ عَلى کُلِّ شَیْءٍ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سوره‌ی مائده، آیه‌ی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؛عیون،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bookmarkStart w:id="254" w:name="pg15339_174336"/>
    </w:p>
    <w:p>
      <w:pPr>
        <w:pStyle w:val="BookText"/>
        <w:rPr/>
      </w:pPr>
      <w:bookmarkEnd w:id="254"/>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آسمان برده شد لباس پشمینی در بدن او بود که رشته و بافته و دوخته‌ی مادر او مریم بود و چون به آسمان رفت ندا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دنیا را از خود دور کن</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55" w:name="__RefHeading___Toc5279359_2142443653"/>
      <w:bookmarkStart w:id="256" w:name="_Toc103"/>
      <w:bookmarkEnd w:id="255"/>
      <w:r>
        <w:rPr>
          <w:rtl w:val="true"/>
        </w:rPr>
        <w:t xml:space="preserve">سوره‌ی آل‌عمران </w:t>
      </w:r>
      <w:r>
        <w:rPr>
          <w:rtl w:val="true"/>
        </w:rPr>
        <w:t>[</w:t>
      </w:r>
      <w:r>
        <w:rPr/>
        <w:t>3</w:t>
      </w:r>
      <w:r>
        <w:rPr>
          <w:rtl w:val="true"/>
        </w:rPr>
        <w:t>]</w:t>
      </w:r>
      <w:r>
        <w:rPr>
          <w:rtl w:val="true"/>
        </w:rPr>
        <w:t xml:space="preserve">، آیات </w:t>
      </w:r>
      <w:r>
        <w:rPr/>
        <w:t>59</w:t>
      </w:r>
      <w:r>
        <w:rPr>
          <w:rtl w:val="true"/>
        </w:rPr>
        <w:t xml:space="preserve"> </w:t>
      </w:r>
      <w:r>
        <w:rPr>
          <w:rtl w:val="true"/>
        </w:rPr>
        <w:t xml:space="preserve">الی </w:t>
      </w:r>
      <w:r>
        <w:rPr/>
        <w:t>60</w:t>
      </w:r>
      <w:bookmarkEnd w:id="256"/>
    </w:p>
    <w:p>
      <w:pPr>
        <w:pStyle w:val="Heading4"/>
        <w:numPr>
          <w:ilvl w:val="3"/>
          <w:numId w:val="1"/>
        </w:numPr>
        <w:rPr/>
      </w:pPr>
      <w:bookmarkStart w:id="257" w:name="__RefHeading___Toc5279361_2142443653"/>
      <w:bookmarkStart w:id="258" w:name="_Toc104"/>
      <w:bookmarkEnd w:id="257"/>
      <w:r>
        <w:rPr>
          <w:rtl w:val="true"/>
        </w:rPr>
        <w:t>متن</w:t>
      </w:r>
      <w:r>
        <w:rPr>
          <w:rtl w:val="true"/>
        </w:rPr>
        <w:t>:</w:t>
      </w:r>
      <w:bookmarkEnd w:id="258"/>
    </w:p>
    <w:p>
      <w:pPr>
        <w:pStyle w:val="BookText"/>
        <w:rPr/>
      </w:pPr>
      <w:r>
        <w:rPr>
          <w:rFonts w:ascii="Amiri" w:hAnsi="Amiri" w:eastAsia="Amiri" w:cs="Amiri"/>
          <w:color w:val="111111"/>
          <w:sz w:val="28"/>
          <w:sz w:val="28"/>
          <w:szCs w:val="28"/>
          <w:rtl w:val="true"/>
          <w:lang w:bidi="ar-SA"/>
        </w:rPr>
        <w:t>اِنَّ مَثَلَ عیسى عِنْدَ اللهِ كَمَثَلِ آدَمَ خَلَقَهُ مِنْ تُرابٍ ثُمَّ قالَ لَهُ كُنْ فَیَكُونُ الْحَقُّ مِنْ رَبِّكَ فَلا تَكُنْ مِنَ الْمُمْتَرینَ</w:t>
      </w:r>
    </w:p>
    <w:p>
      <w:pPr>
        <w:pStyle w:val="Heading4"/>
        <w:numPr>
          <w:ilvl w:val="3"/>
          <w:numId w:val="1"/>
        </w:numPr>
        <w:rPr/>
      </w:pPr>
      <w:bookmarkStart w:id="259" w:name="__RefHeading___Toc5279363_2142443653"/>
      <w:bookmarkStart w:id="260" w:name="_Toc105"/>
      <w:bookmarkEnd w:id="259"/>
      <w:r>
        <w:rPr>
          <w:rtl w:val="true"/>
        </w:rPr>
        <w:t>لغات</w:t>
      </w:r>
      <w:r>
        <w:rPr>
          <w:rtl w:val="true"/>
        </w:rPr>
        <w:t>:</w:t>
      </w:r>
      <w:bookmarkEnd w:id="26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غیر اب ولا امٍّ،و این تشبیه غریب به اغرب است تا جای سوال باقی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فیكون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تکوینی است و آن ملازم با 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الحق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الحق مبتدا و خبر آن من ربّک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لاتكن من الممترین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ایّاك اعنی واسمعی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61" w:name="pg15339_174337"/>
    </w:p>
    <w:p>
      <w:pPr>
        <w:pStyle w:val="Heading4"/>
        <w:numPr>
          <w:ilvl w:val="3"/>
          <w:numId w:val="1"/>
        </w:numPr>
        <w:rPr/>
      </w:pPr>
      <w:bookmarkStart w:id="262" w:name="__RefHeading___Toc5279365_2142443653"/>
      <w:bookmarkStart w:id="263" w:name="_Toc106"/>
      <w:bookmarkEnd w:id="261"/>
      <w:bookmarkEnd w:id="262"/>
      <w:r>
        <w:rPr>
          <w:rtl w:val="true"/>
        </w:rPr>
        <w:t>ترجمه</w:t>
      </w:r>
      <w:r>
        <w:rPr>
          <w:rtl w:val="true"/>
        </w:rPr>
        <w:t>:</w:t>
      </w:r>
      <w:bookmarkEnd w:id="263"/>
    </w:p>
    <w:p>
      <w:pPr>
        <w:pStyle w:val="BookText"/>
        <w:rPr/>
      </w:pPr>
      <w:r>
        <w:rPr>
          <w:rFonts w:ascii="IRNazanin" w:hAnsi="IRNazanin" w:eastAsia="IRNazanin"/>
          <w:color w:val="111111"/>
          <w:sz w:val="28"/>
          <w:sz w:val="28"/>
          <w:szCs w:val="28"/>
          <w:rtl w:val="true"/>
          <w:lang w:bidi="fa-IR"/>
        </w:rPr>
        <w:t>حقّا مَثَل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آدم است که خداوند او را از خاک آفرید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او وجود یافت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حقیقتی بود از ناحیه‌ی</w:t>
      </w:r>
    </w:p>
    <w:p>
      <w:pPr>
        <w:pStyle w:val="BookText"/>
        <w:rPr/>
      </w:pPr>
      <w:r>
        <w:rPr>
          <w:rFonts w:ascii="IRNazanin" w:hAnsi="IRNazanin" w:eastAsia="IRNazanin"/>
          <w:color w:val="111111"/>
          <w:sz w:val="28"/>
          <w:sz w:val="28"/>
          <w:szCs w:val="28"/>
          <w:rtl w:val="true"/>
          <w:lang w:bidi="fa-IR"/>
        </w:rPr>
        <w:t xml:space="preserve">پرودرگار تو، پس مبادا تو از تردیدکنندگان باشی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264" w:name="__RefHeading___Toc5279367_2142443653"/>
      <w:bookmarkStart w:id="265" w:name="_Toc107"/>
      <w:bookmarkEnd w:id="264"/>
      <w:r>
        <w:rPr>
          <w:rtl w:val="true"/>
        </w:rPr>
        <w:t>تفسیر اهل‌البیت</w:t>
      </w:r>
      <w:r>
        <w:rPr>
          <w:rtl w:val="true"/>
        </w:rPr>
        <w:t>(</w:t>
      </w:r>
      <w:r>
        <w:rPr>
          <w:rtl w:val="true"/>
        </w:rPr>
        <w:t>علیهم السلام</w:t>
      </w:r>
      <w:r>
        <w:rPr>
          <w:rtl w:val="true"/>
        </w:rPr>
        <w:t>):</w:t>
      </w:r>
      <w:bookmarkEnd w:id="265"/>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گروهی از نصارای نجران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علمای بزرگ‌شان مانند اهتم و عاقب و سیّد بین آنان بودند و چون وقت نماز آنان رسید ناقوس‌شان به صدا درآمد و نماز خود را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شما ناقوس می‌زنند؟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کاری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نصاری بعد از انجام نماز خود،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چه چیز دعوت می‌کنید؟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که به یگانگی خدا و رسالت من شهادت بدهید و بدانید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مخلوق خداست و همانند انسان‌های دیگر سخن می‌گوید و می‌خورد و می‌آشامد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وحی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درباره‌ی آدم چه می‌گویید؟ آیا او بنده‌ی خدا و مخلوق او نبود؟و آیا او غذا نمی‌خورد و نمی‌آشامید وحدث و ازدواج نداشت؟نصاری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آدم که بود؟ و آنان مبهوت و محکوم شدند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عِیسى عِنْدَ اللَّهِ كَمَثَلِ آدَمَ خَلَقَهُ مِنْ تُرابٍ ثُمَّ قالَ لَهُ كُنْ فَیَكُونُ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نصاری باز لجات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فِیهِ مِنْ بَعْدِ ما جاءَكَ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لَعْنَتَ اللَّهِ عَلَى الْكاذِبِینَ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بیایید با من مباهله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همگی به درگاه خدا بنالیم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دروغ‌گوی از ما را هلاک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من صادق بودم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نازل شود و اگر من کاذب و دروغ‌گو بودم،لعنت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نصاری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انصاف با ما سخن گفتی؛و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مباهله</w:t>
      </w:r>
    </w:p>
    <w:p>
      <w:pPr>
        <w:pStyle w:val="BookText"/>
        <w:rPr/>
      </w:pPr>
      <w:r>
        <w:rPr>
          <w:rFonts w:ascii="IRNazanin" w:hAnsi="IRNazanin" w:eastAsia="IRNazanin"/>
          <w:color w:val="111111"/>
          <w:sz w:val="28"/>
          <w:sz w:val="28"/>
          <w:szCs w:val="28"/>
          <w:rtl w:val="true"/>
          <w:lang w:bidi="fa-IR"/>
        </w:rPr>
        <w:t>گذاردند و چون به خانه‌های خود رفتند عاقب و سیّد و اهتم که علما و رؤسای آنان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اصحاب خود با ما مباهله کند او پیامبر نیست و ما با او مباهله می‌کنیم، و اگر با اهل‌بیت و خواصّ خود با ما مباهله کند، ما با او مباهله نمی‌کنیم، چون او اهل‌بیت خود را در خطر قرار نمی‌دهد، مگر آن که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نصاری آماده‌ی مباهله شدند و صبحگاه در محل موعود جمع گردیدند و دیدند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امیر المؤمنین و فاطمه زهرا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این رو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و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وصیّ و داماد و پسر عمّ 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زن دختر او فاطمه است و این دو کودک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اویند و چون چنین شنیدند متفرّق شدند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مباهله معاف کن ما به تو مالیات و جزیه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جزیه و مالیات با آنان مصالحه نمود؛و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عِیسى عِنْدَ اللَّهِ كَمَثَلِ آدَمَ خَلَقَهُ مِنْ تُرابٍ ثُمَّ قالَ لَهُ كُنْ فَیَكُونُ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Amiri" w:hAnsi="Amiri" w:eastAsia="Amiri" w:cs="Amiri"/>
          <w:color w:val="111111"/>
          <w:sz w:val="28"/>
          <w:sz w:val="28"/>
          <w:szCs w:val="28"/>
          <w:rtl w:val="true"/>
          <w:lang w:bidi="ar-SA"/>
        </w:rPr>
        <w:t>فَلَمَّا فَرَغُوا دَنَوْا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اِلَى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اِلَى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لَااِلَهَ اِلَّا اللَّهُ وَ اَنِّی رَسُولُ اللَّهِ وَ اَنَّ عِیسَى عَبْدٌ مَخْلُوقٌ یَاْکُلُ وَ یَشْرَبُ وَ یُحْدِثُ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فَمَنْ اَبُوهُ فَنَزَلَ الْوَحْیُ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قُلْ لَهُمْ مَا تَقُولُونَ فِی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کَانَ عَبْدًا مَخْلُوقًا یَاْکُلُ وَ یَشْرَبُ وَ یَنْکِحُ فَسَاَلَهُمُ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نَعَمْ، فَقَالَ فَمَنْ اَبُوهُ فَبُهِتُوا فَبَقُوا سَاکِتِینَ فَاَنْزَلَ اللَّهُ اِنَّ مَثَلَ عِیسى عِنْدَ اللَّهِ کَمَثَلِ آدَمَ خَلَقَهُ مِنْ تُرابٍ ثُمَّ قالَ لَهُ کُنْ فَیَکُونُ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 فَمَنْ حَاجَّکَ فِیهِ مِنْ بَعْدِ ما جاءَکَ مِنَ الْعِلْمِ اِلَى قَوْلِهِ فَنَجْعَلْ لَعْنَتَ اللَّهِ عَلَى</w:t>
      </w:r>
    </w:p>
    <w:p>
      <w:pPr>
        <w:pStyle w:val="BookText"/>
        <w:rPr/>
      </w:pPr>
      <w:r>
        <w:rPr>
          <w:rFonts w:ascii="Amiri" w:hAnsi="Amiri" w:eastAsia="Amiri" w:cs="Amiri"/>
          <w:color w:val="111111"/>
          <w:sz w:val="28"/>
          <w:sz w:val="28"/>
          <w:szCs w:val="28"/>
          <w:rtl w:val="true"/>
          <w:lang w:bidi="ar-SA"/>
        </w:rPr>
        <w:t>الْکاذِبِینَ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فَبَاهِلُونِی فَاِنْ کُنْتُ صَادِقًا اُنْزِلَتِ اللَّعْنَةُ عَلَیْکُمْ وَ اِنْ کُنْتُ کَاذِبًا نَزَلَتْ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اَنْصَفْتَ فَتَوَاعَدُوا لِلْمُبَاهَلَةِ،فَلَمَّا رَجَعُوا اِلَى مَنَازِلِهِمْ قَالَ رُؤَسَاؤُهُمْ السَّیِّدُ وَ الْعَاقِبُ وَ الْاَهْتَمُ اِنْ بَاهَلَنَا بِقَوْمِهِ بَاهَلْنَاهُ، فَاِنَّهُ لَیْسَ بِنَبِیٍّ وَ اِنْ بَاهَلَنَا بِاَهْلِ بَیْتِهِ خَاصَّةً فَلَا نُبَاهِلُهُ فَاِنَّهُ لَایُقْدِمُ عَلَى اَهْلِ بَیْتِهِ اِلَّا وَ هُوَ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اَصْبَحُوا جَاءُوا 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اَمِیرُ الْمُؤْمِنِینَ وَ فَاطِمَةُ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النَّصَارَى مَنْ هَؤُلَاءِ فَقِیلَ لَهُمْ هَذَا ابْنُ عَمِّهِ وَ وَصِیُّهُ وَ خَتَنُهُ عَلِیُّ بْنُ اَبِی طَالِبٍ وَ هَذِهِ بِنْتُهُ فَاطِمَةُ وَ هَذَانِ ابْنَاهُ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فَعَرَفُوا وَ قَالُوا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نُعْطِیکَ الرِّضَى فَاعْفُنَا مِنَ الْمُبَاهَلَةِ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فَصَالَحَهُمْ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الْجِزْیَةِ وَ 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bookmarkStart w:id="266" w:name="pg15339_174339"/>
    </w:p>
    <w:p>
      <w:pPr>
        <w:pStyle w:val="Heading3"/>
        <w:numPr>
          <w:ilvl w:val="2"/>
          <w:numId w:val="1"/>
        </w:numPr>
        <w:rPr/>
      </w:pPr>
      <w:bookmarkStart w:id="267" w:name="__RefHeading___Toc5279369_2142443653"/>
      <w:bookmarkStart w:id="268" w:name="_Toc108"/>
      <w:bookmarkEnd w:id="266"/>
      <w:bookmarkEnd w:id="267"/>
      <w:r>
        <w:rPr>
          <w:rtl w:val="true"/>
        </w:rPr>
        <w:t xml:space="preserve">سوره‌ی آل‌عمران </w:t>
      </w:r>
      <w:r>
        <w:rPr>
          <w:rtl w:val="true"/>
        </w:rPr>
        <w:t>[</w:t>
      </w:r>
      <w:r>
        <w:rPr/>
        <w:t>3</w:t>
      </w:r>
      <w:r>
        <w:rPr>
          <w:rtl w:val="true"/>
        </w:rPr>
        <w:t>]</w:t>
      </w:r>
      <w:r>
        <w:rPr>
          <w:rtl w:val="true"/>
        </w:rPr>
        <w:t xml:space="preserve">، آیات </w:t>
      </w:r>
      <w:r>
        <w:rPr/>
        <w:t>61</w:t>
      </w:r>
      <w:r>
        <w:rPr>
          <w:rtl w:val="true"/>
        </w:rPr>
        <w:t xml:space="preserve"> </w:t>
      </w:r>
      <w:r>
        <w:rPr>
          <w:rtl w:val="true"/>
        </w:rPr>
        <w:t xml:space="preserve">الی </w:t>
      </w:r>
      <w:r>
        <w:rPr/>
        <w:t>63</w:t>
      </w:r>
      <w:bookmarkEnd w:id="268"/>
    </w:p>
    <w:p>
      <w:pPr>
        <w:pStyle w:val="Heading4"/>
        <w:numPr>
          <w:ilvl w:val="3"/>
          <w:numId w:val="1"/>
        </w:numPr>
        <w:rPr/>
      </w:pPr>
      <w:bookmarkStart w:id="269" w:name="__RefHeading___Toc5279371_2142443653"/>
      <w:bookmarkStart w:id="270" w:name="_Toc109"/>
      <w:bookmarkEnd w:id="269"/>
      <w:r>
        <w:rPr>
          <w:rtl w:val="true"/>
        </w:rPr>
        <w:t>متن</w:t>
      </w:r>
      <w:r>
        <w:rPr>
          <w:rtl w:val="true"/>
        </w:rPr>
        <w:t>:</w:t>
      </w:r>
      <w:bookmarkEnd w:id="27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حَاجَّكَ فیهِ مِنْ بَعْدِ ما جاءَكَ مِنَ الْعِلْمِ فَقُلْ تَعالَوْا نَدْعُ اَبْناءَنا وَاَبْناءَكُمْ وَ نِساءَنا وَ نِساءَكُمْ وَ اَنْفُسَنا وَ اَنْفُسَكُمْ ثُمَّ نَبْتَهِلْ فَنَجْعَلْ لَعْنَتَ اللهِ عَلَى الْكاذِبینَ اِنَّ هذا لَهُوَ الْقَصَصُ الْحَقُّ وَ ما مِنْ اِلهٍ اِلّاَ اللهُ وَ اِنَّ اللهَ لَهُوَ الْعَزیزُ الْحَكیمُ فَاِنْ تَوَلَّوْا فَاِنَّ اللهَ عَلیمٌ بِالْمُفْسِدینَ </w:t>
      </w:r>
      <w:bookmarkStart w:id="271" w:name="pg15339_174340"/>
    </w:p>
    <w:p>
      <w:pPr>
        <w:pStyle w:val="Heading4"/>
        <w:numPr>
          <w:ilvl w:val="3"/>
          <w:numId w:val="1"/>
        </w:numPr>
        <w:rPr/>
      </w:pPr>
      <w:bookmarkStart w:id="272" w:name="__RefHeading___Toc5279373_2142443653"/>
      <w:bookmarkStart w:id="273" w:name="_Toc110"/>
      <w:bookmarkEnd w:id="271"/>
      <w:bookmarkEnd w:id="272"/>
      <w:r>
        <w:rPr>
          <w:rtl w:val="true"/>
        </w:rPr>
        <w:t>لغات</w:t>
      </w:r>
      <w:r>
        <w:rPr>
          <w:rtl w:val="true"/>
        </w:rPr>
        <w:t>:</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جیئوا و هلمّوا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 لعنت کردن است،یعنی بیایید تا به دروغ‌گو لعنت کنیم، چرا که بَهَلَه الله، یعنی لعنه الله، و علیه بهلة الله، یعنی علیه لعنة الله، و یا به معنای نفرین کردن ودرخواست هلاکت برای دیگری است و لعنت به معنای دوری از رحمت خداوند است، به خاطر معصیت او، از این رو نباید به کسی که گناهی نکرده است لعنت شود، مانند لعنت به طفل و حیوان و امثال این‌ها</w:t>
      </w:r>
      <w:r>
        <w:rPr>
          <w:rFonts w:eastAsia="IRNazanin" w:cs="IRNazanin"/>
          <w:color w:val="111111"/>
          <w:sz w:val="28"/>
          <w:szCs w:val="28"/>
          <w:rtl w:val="true"/>
          <w:lang w:bidi="fa-IR"/>
        </w:rPr>
        <w:t>.</w:t>
      </w:r>
    </w:p>
    <w:p>
      <w:pPr>
        <w:pStyle w:val="Heading4"/>
        <w:numPr>
          <w:ilvl w:val="3"/>
          <w:numId w:val="1"/>
        </w:numPr>
        <w:rPr/>
      </w:pPr>
      <w:bookmarkStart w:id="274" w:name="__RefHeading___Toc5279375_2142443653"/>
      <w:bookmarkStart w:id="275" w:name="_Toc111"/>
      <w:bookmarkEnd w:id="274"/>
      <w:r>
        <w:rPr>
          <w:rtl w:val="true"/>
        </w:rPr>
        <w:t>ترجمه</w:t>
      </w:r>
      <w:r>
        <w:rPr>
          <w:rtl w:val="true"/>
        </w:rPr>
        <w:t>:</w:t>
      </w:r>
      <w:bookmarkEnd w:id="275"/>
    </w:p>
    <w:p>
      <w:pPr>
        <w:pStyle w:val="BookText"/>
        <w:rPr/>
      </w:pPr>
      <w:r>
        <w:rPr>
          <w:rFonts w:ascii="IRNazanin" w:hAnsi="IRNazanin" w:eastAsia="IRNazanin"/>
          <w:color w:val="111111"/>
          <w:sz w:val="28"/>
          <w:sz w:val="28"/>
          <w:szCs w:val="28"/>
          <w:rtl w:val="true"/>
          <w:lang w:bidi="fa-IR"/>
        </w:rPr>
        <w:t>هر کس درباره‌ی حقانیت اسلام پس از دانشی که برای تو حاصل شد با تو جدال کند،بگو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ما و ما فرزندان و زنان و کسانی که به منزله‌ی جان ما هستند را خبر کنیم و سپس به درگاه خدا مباهله و تضرّع نماییم و لعنت خدا را بر دروغ‌گویان قرار بدهیم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سرگذشت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معبودی جز خدای یگانه نیست</w:t>
      </w:r>
    </w:p>
    <w:p>
      <w:pPr>
        <w:pStyle w:val="BookText"/>
        <w:rPr/>
      </w:pPr>
      <w:r>
        <w:rPr>
          <w:rFonts w:ascii="IRNazanin" w:hAnsi="IRNazanin" w:eastAsia="IRNazanin"/>
          <w:color w:val="111111"/>
          <w:sz w:val="28"/>
          <w:sz w:val="28"/>
          <w:szCs w:val="28"/>
          <w:rtl w:val="true"/>
          <w:lang w:bidi="fa-IR"/>
        </w:rPr>
        <w:t>و تنها خدا، توانا و حکیم است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پذیرش حقّ روی گرداندند،خداونداز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مفسدین آگاه است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4"/>
        <w:numPr>
          <w:ilvl w:val="3"/>
          <w:numId w:val="1"/>
        </w:numPr>
        <w:rPr/>
      </w:pPr>
      <w:bookmarkStart w:id="276" w:name="__RefHeading___Toc5279377_2142443653"/>
      <w:bookmarkStart w:id="277" w:name="_Toc112"/>
      <w:bookmarkEnd w:id="276"/>
      <w:r>
        <w:rPr>
          <w:rtl w:val="true"/>
        </w:rPr>
        <w:t>تفسیر اهل‌البیت</w:t>
      </w:r>
      <w:r>
        <w:rPr>
          <w:rtl w:val="true"/>
        </w:rPr>
        <w:t>(</w:t>
      </w:r>
      <w:r>
        <w:rPr>
          <w:rtl w:val="true"/>
        </w:rPr>
        <w:t>علیهم السلام</w:t>
      </w:r>
      <w:r>
        <w:rPr>
          <w:rtl w:val="true"/>
        </w:rPr>
        <w:t>):</w:t>
      </w:r>
      <w:bookmarkEnd w:id="277"/>
    </w:p>
    <w:p>
      <w:pPr>
        <w:pStyle w:val="BookText"/>
        <w:rPr/>
      </w:pPr>
      <w:r>
        <w:rPr>
          <w:rFonts w:ascii="IRNazanin" w:hAnsi="IRNazanin" w:eastAsia="IRNazanin"/>
          <w:color w:val="111111"/>
          <w:sz w:val="28"/>
          <w:sz w:val="28"/>
          <w:szCs w:val="28"/>
          <w:rtl w:val="true"/>
          <w:lang w:bidi="fa-IR"/>
        </w:rPr>
        <w:t>عامر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فضیلت شنیدم که اگر یکی از آن‌ها برای من می‌بود، بهتر از هر مال نفیسی بود 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برخی از جنگ‌ها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به جای خود گماشت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در کنار زن‌ها و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معذورین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شنیدم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w:t>
      </w:r>
    </w:p>
    <w:p>
      <w:pPr>
        <w:pStyle w:val="BookText"/>
        <w:rPr/>
      </w:pPr>
      <w:r>
        <w:rPr>
          <w:rFonts w:ascii="IRNazanin" w:hAnsi="IRNazanin" w:eastAsia="IRNazanin"/>
          <w:color w:val="111111"/>
          <w:sz w:val="28"/>
          <w:sz w:val="28"/>
          <w:szCs w:val="28"/>
          <w:rtl w:val="true"/>
          <w:lang w:bidi="fa-IR"/>
        </w:rPr>
        <w:t>نمی‌شوی که برای من همانند هارون باشی نسبت به موسی، جز آن 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فرماندهی جنگ را گرفتند وبا شکست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کسی خواهم داد</w:t>
      </w:r>
    </w:p>
    <w:p>
      <w:pPr>
        <w:pStyle w:val="BookText"/>
        <w:rPr/>
      </w:pPr>
      <w:r>
        <w:rPr>
          <w:rFonts w:ascii="IRNazanin" w:hAnsi="IRNazanin" w:eastAsia="IRNazanin"/>
          <w:color w:val="111111"/>
          <w:sz w:val="28"/>
          <w:sz w:val="28"/>
          <w:szCs w:val="28"/>
          <w:rtl w:val="true"/>
          <w:lang w:bidi="fa-IR"/>
        </w:rPr>
        <w:t xml:space="preserve">که خدا و رسول، او را دوست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نیز خدا و رسول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همه‌ی ما انتظار می‌کشیدیم که این افتخار نصیب ما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چشم او بیمار بود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 حضرت آب دهان مبارک خود را به چشم او مالید و پرچم اسلام را به دست او داد و چشم او بهبود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پیروزی کامل و شکست دشمن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سوم این که چون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فیهِ مِنْ بَعْدِ ما جاءَكَ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نصارای نجران مباهله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اهل‌بیت من هستند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سَمِعْتُهُ یَقُولُ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لَاُعْطِیَنَّ الرَّایَةَ رَجُلًا یُحِبُّ اللَّهُ وَ رَسُولُهُ، وَ یُحِبُّهُ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عَلِیًّا، فَاَتَى عَلِیٌّ اَرْمَدَ الْعَیْنَیْنِ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فَبَصَقَ فِی عَیْنَیْهِ، وَ دَفَعَ اِلَیْهِ الرَّایَةَ فَفُتِحَ عَلَیْهِ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اَبْناءَنا وَ اَبْناءَکُمْ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 فَاطِمَةَ وَ حَسَنًا وَ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امالی شیخ طوسی،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صحیح مسلم،ج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 مسند احمد بن حنبل،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الخوارزمی فی المناقب،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امّت خوب یا بد اتّفاق دارند که در قصّه‌ی نصارای نجران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مباهله دعوت نمود، در زیر کسای یمانی،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و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فِیهِ مِنْ بَعْدِ ما جاءَكَ مِنَ الْعِلْمِ فَقُلْ تَعالَوْا نَدْعُ اَبْناءَنا وَ اَبْناءَكُمْ وَ نِساءَنا وَ نِساءَكُمْ وَ اَنْفُسَنا وَ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و طلحه و زبیر و عبد الرحمان بن عوف و سعد بن ابی وقّاص در خانه‌ای جمع شوند و در بر روی خود ببندند و درباره‌ی تعیین خلیفه با هم مشورت کنند و سه روز به آنان مهلت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پنج نفر آنان درباره‌ی شخصی اتّفاق نمودند و یک نفر مخالفت نمود او را بکشند، و اگر چهار نفر آنان درباره‌ی شخصی اتّفاق نمودند و دو نفر دیگر مخالفت کردند آن دو نفر را بکشند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همه‌ی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 نفر اتّفاق کردند،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می‌دارم سخنی را از من بشنوید و اگر حق بود آن را بپذیرید و اگر باطل بود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فضایل خود را بیان نمود و آنان اعتراف کردند و یکی از سخنان او این بود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بین شما جز من کسی هست که آیه‌ی مباهله درباره‌ی او و همسر و فرزندان او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نفس رسول خود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فَلَمَّا تَوَافَقُوا جَمِیعًا عَلَى رَاْیٍ وَاحِدٍ، قَالَ لَهُمْ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اُحِبُّ اَنْ تَسْمَعُوا مِنِّی مَا اَقُولُ، فَاِنْ یَکُنْ حَقًّا فَاقْبَلُوهُ، وَ اِنْ یَکُنْ بَاطِلًا فَاَنْکِرُوهُ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فِیکُمْ اَحَدٌ 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وَ فِی زَوْجَتِهِ وَ وَلَدَیْهِ آیَةَ الْمُبَاهَلَةِ، وَ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نَفْسَ رَسُولِهِ،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امالی شیخ طوسی،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تفسیر برهان،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قمّی با سند خود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هارون الرّشید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ذریّه‌ی رسول خداییم؟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پسری به جای نگذارد و تنها دختری از او باقی ماند و شما فرزندان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فرزند دختر فرزند محسوب نمی‌شود؟</w:t>
      </w:r>
    </w:p>
    <w:p>
      <w:pPr>
        <w:pStyle w:val="BookText"/>
        <w:rPr/>
      </w:pPr>
      <w:r>
        <w:rPr>
          <w:rFonts w:ascii="IRNazanin" w:hAnsi="IRNazanin" w:eastAsia="IRNazanin"/>
          <w:color w:val="111111"/>
          <w:sz w:val="28"/>
          <w:sz w:val="28"/>
          <w:szCs w:val="28"/>
          <w:rtl w:val="true"/>
          <w:lang w:bidi="fa-IR"/>
        </w:rPr>
        <w:t>پس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سوگند می‌دهم به آن خویشی که با ما داری و به حقّ صاحب این قبر، مرا از این سوال معاف بداری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من دلیل این مساله را بیان کنی چرا که شما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هستید و همان‌گونه که به من رسیده است؛ تو امام و پیشوای شیعیان خود هستی و من دست از تو بر نمی‌دارم تا هر چه را از تو سوال می‌کنم دلیل آن را از کتاب خدا برای من بگویی چرا که شما فرزندان علی ادعا می‌کنید که علوم قرآن کلّا نزد شما موجود است و تاویل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می‌دهی پاسخ تو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بِاللَّهِ مِنَ الشَّیْطَانِ الرَّجِیمِ؛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اِسْحاقَ وَ یَعْقُوبَ كُلًّا هَدَیْنا وَ نُوحًا هَدَیْنا مِنْ قَبْلُ وَ مِنْ ذُرِّیَّتِهِ داوُدَ وَ سُلَیْمانَ وَ اَیُّوبَ وَ یُوسُفَ وَ مُوسى وَ هارُونَ وَ كَذلِكَ نَجْزِی الْمُحْسِنِینَ وَ زَكَرِیَّا وَ یَحْیى وَ عِیسى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عیسی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عیسی را از ناحیه‌ی مادر او مریم ملحق به پیامبران و از ذریّه‌ی آنان دانسته؛ و خداوند ما را نیز از ناحیه‌ی مادرمان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ذریّه‌ی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بیش از این برای تو بگویم 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فِیهِ مِنْ بَعْدِ ما جاءَكَ مِنَ الْعِلْمِ فَقُلْ تَعالَوْا نَدْعُ اَبْناءَنا وَاَبْناءَكُمْ وَنِساءَنا وَنِساءَكُمْ وَاَنْفُسَنا وَاَنْفُسَكُمْ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در این مساله اختلاف ندارد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مباهله با نصاری، تنها علی </w:t>
      </w:r>
    </w:p>
    <w:p>
      <w:pPr>
        <w:pStyle w:val="BookText"/>
        <w:rPr/>
      </w:pPr>
      <w:r>
        <w:rPr>
          <w:rFonts w:ascii="IRNazanin" w:hAnsi="IRNazanin" w:eastAsia="IRNazanin"/>
          <w:color w:val="111111"/>
          <w:sz w:val="28"/>
          <w:sz w:val="28"/>
          <w:szCs w:val="28"/>
          <w:rtl w:val="true"/>
          <w:lang w:bidi="fa-IR"/>
        </w:rPr>
        <w:t>بن ابی‌طالب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زیر کسا جا داد و شکی نیست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رَاَى اَمِیرُ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یُعْفِیَنِی مِنْ هَذِهِ الْمَسْاَلَةِ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اَفْعَلُ اَوْ اَجَبْتَ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فِی اَمَانِکَ اَلَّا تصیبنی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آفَةِ السُّلْطَانِ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اَعُوذُ بِاللَّهِ مِنَ الشَّیْطَانِ الرَّجِیمِ، بِسْمِ اللَّهِ الرَّحْمنِ الرَّحِیمِ، وَ وَهَبْنا لَهُ اِسْحاقَ وَ یَعْقُوبَ کُلًّا هَدَیْنا وَ نُوحًا هَدَیْنا مِنْ قَبْلُ وَ مِنْ ذُرِّیَّتِهِ داوُدَ وَ سُلَیْمانَ وَاَیُّوبَ وَ یُوسُفَ وَ مُوسى وَ هارُونَ وَ کَذلِکَ نَجْزِی الْمُحْسِنِینَ وَ زَکَرِیَّا وَ یَحْیى وَ عِیسى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اَبُو عِیسَى؟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اَبٌ اِنَّمَا خُلِقَ مِنْ کَلَامِ اللَّهِ عَزَّ وَ جَلَّ وَ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اُلْحِقَ عِیسَى بِذَرَارِیِّ الْاَنْبِیَاءِ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مَرْیَمَ وَ اُلْحِقْنَا بِذَرَارِیِّ الْاَنْبِیَاءِ مِنْ قِبَلِ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 قِبَلِ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یَا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الْاُمَّةُ بِرُّهَا وَ فَاجِرُهَا اَنَّ حَدِیثَ النَّجْرَانِیِّ حِینَ دَعَاهُ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الْمُبَاهَلَةِ لَمْ یَکُنْ فِی الْکِسَاءِ اِلَّا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وَ فَاطِمَةُ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تَبَارَکَ وَ تَعَالَى فَمَنْ حَاجَّکَ فِیهِ مِنْ بَعْدِ ما جاءَکَ مِنَ الْعِلْمِ فَقُلْ تَعالَوْا نَدْعُ اَبْناءَنا وَ اَبْناءَکُمْ وَ نِساءَنا وَ نِساءَکُمْ وَ اَنْفُسَنا وَ اَنْفُسَکُمْ فَکَانَ تَاْوِیلُ اَبْنَائِنَا الْحَسَنَ وَ الْحُسَیْنَ وَ نِسَائِنَا فَاطِمَةَ وَ اَنْفُسِنَا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فریقین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خدایی که جان من به دست اوست، عذاب، بالای سر نصارای نجران </w:t>
      </w:r>
      <w:bookmarkStart w:id="278" w:name="pg15339_174346"/>
    </w:p>
    <w:p>
      <w:pPr>
        <w:pStyle w:val="BookText"/>
        <w:rPr/>
      </w:pPr>
      <w:bookmarkEnd w:id="278"/>
      <w:r>
        <w:rPr>
          <w:rFonts w:ascii="IRNazanin" w:hAnsi="IRNazanin" w:eastAsia="IRNazanin"/>
          <w:color w:val="111111"/>
          <w:sz w:val="28"/>
          <w:sz w:val="28"/>
          <w:szCs w:val="28"/>
          <w:rtl w:val="true"/>
          <w:lang w:bidi="fa-IR"/>
        </w:rPr>
        <w:t>بود و اگر با من مباهله می‌کردند به شکل میمون و خوک مسخ می‌شدند و بیابان برای آنان آتش می‌شد وهمه‌ی آنان حتی پرندگان روی درختان می‌سوختند و سال بر نصاری نمی‌گذشت تا همه‌ی آنان هلاک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خداوند پس از اݥݥین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لَهُوَ الْقَصَصُ الْحَقُ وَ ما مِنْ اِلهٍ اِلَّا اللَّهُ وَ اِنَّ اللَّهَ لَهُوَ الْعَزِیزُ الْحَكِیمُ فَاِنْ تَوَلَّوْا فَاِنَّ اللَّهَ عَلِیمٌ بِالْمُفْسِدِین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فِی رِوَایَةِ الثَّعْلَبِیِّ زِیَادَةٌ فِی آخِرِ حَدِیثِهِ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الَّذِی نَفْسِی بِیَدِهِ اِنَّ الْعَذَابَ قَدْ تَدَلَّى عَلَى اَهْلِ نَجْرَانَ وَ لَوْ لَاعَنُوا لَمُسِخُوا قِرَدَةً وَ خَنَازِیرَ وَ لَاضْطَرَمَ عَلَیْهِمُ الْوَادِی نَارًا وَ لَاسْتَاْصَلَ اللَّهُ نَجْرَانَ وَ اَهْلَهُ حَتَّى الطَّیْرَ عَلَى الشَّجَرِ وَ لَمَا حَالَ الْحَوْلُ عَلَى النَّصَارَى کُلِّهِمْ حَتَّى هَلَکُوا فَاَنْزَلَ اللَّهُ تَعَالَى اِنَّ هذا لَهُوَ الْقَصَصُ الْحَقُ وَ ما مِنْ اِلهٍ اِلَّا اللَّهُ وَ اِنَّ اللَّهَ لَهُوَ الْعَزِیزُ الْحَکِیمُ فَاِنْ تَوَلَّوْا فَاِنَّ اللَّهَ عَلِیمٌ بِالْمُفْسِدِین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تفسیر برهان،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5279379_2142443653"/>
      <w:bookmarkStart w:id="280" w:name="_Toc113"/>
      <w:bookmarkEnd w:id="279"/>
      <w:r>
        <w:rPr>
          <w:rtl w:val="true"/>
        </w:rPr>
        <w:t xml:space="preserve">سوره‌ی آل‌عمران </w:t>
      </w:r>
      <w:r>
        <w:rPr>
          <w:rtl w:val="true"/>
        </w:rPr>
        <w:t>[</w:t>
      </w:r>
      <w:r>
        <w:rPr/>
        <w:t>3</w:t>
      </w:r>
      <w:r>
        <w:rPr>
          <w:rtl w:val="true"/>
        </w:rPr>
        <w:t>]</w:t>
      </w:r>
      <w:r>
        <w:rPr>
          <w:rtl w:val="true"/>
        </w:rPr>
        <w:t xml:space="preserve">، آیات </w:t>
      </w:r>
      <w:r>
        <w:rPr/>
        <w:t>64</w:t>
      </w:r>
      <w:r>
        <w:rPr>
          <w:rtl w:val="true"/>
        </w:rPr>
        <w:t xml:space="preserve"> </w:t>
      </w:r>
      <w:r>
        <w:rPr>
          <w:rtl w:val="true"/>
        </w:rPr>
        <w:t xml:space="preserve">الی </w:t>
      </w:r>
      <w:r>
        <w:rPr/>
        <w:t>66</w:t>
      </w:r>
      <w:bookmarkEnd w:id="280"/>
    </w:p>
    <w:p>
      <w:pPr>
        <w:pStyle w:val="Heading4"/>
        <w:numPr>
          <w:ilvl w:val="3"/>
          <w:numId w:val="1"/>
        </w:numPr>
        <w:rPr/>
      </w:pPr>
      <w:bookmarkStart w:id="281" w:name="__RefHeading___Toc5279381_2142443653"/>
      <w:bookmarkStart w:id="282" w:name="_Toc114"/>
      <w:bookmarkEnd w:id="281"/>
      <w:r>
        <w:rPr>
          <w:rtl w:val="true"/>
        </w:rPr>
        <w:t>متن</w:t>
      </w:r>
      <w:r>
        <w:rPr>
          <w:rtl w:val="true"/>
        </w:rPr>
        <w:t>:</w:t>
      </w:r>
      <w:bookmarkEnd w:id="28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اَهْلَ الْكِتابِ تَعالَوْا اِلى كَلِمَةٍ سَواءٍ بَیْنَنا وَ بَیْنَكُمْ اَلاّ نَعْبُدَ اِلّاَ اللهَ وَ لا نُشْرِكَ بِهِ شَیْئًا وَ لا یَتَّخِذَ بَعْضُنا بَعْضًا اَرْبابًا مِنْ دُونِ اللهِ فَاِنْ تَوَلَّوْا فَقُولُوا اشْهَدُوا بِاَنّا مُسْلِمُونَ یا اَهْلَ الْكِتابِ لِمَ تُحَاجُّونَ فی اِبْراهیمَ وَ ما اُنْزِلَتِ التَّوْراةُ وَ اْلاِنْجیلُ اِلّا مِنْ بَعْدِهِ اَفَلا تَعْقِلُونَ ها اَنْتُمْ هؤُلاءِ حاجَجْتُمْ فیما لَكُمْ بِهِ عِلْمٌ فَلِمَ تُحَاجُّونَ فیما لَیْسَ لَكُمْ بِهِ عِلْمٌ وَ اللهُ یَعْلَمُ وَ اَنْتُمْ لا تَعْلَمُونَ </w:t>
      </w:r>
      <w:bookmarkStart w:id="283" w:name="pg15339_174347"/>
    </w:p>
    <w:p>
      <w:pPr>
        <w:pStyle w:val="Heading4"/>
        <w:numPr>
          <w:ilvl w:val="3"/>
          <w:numId w:val="1"/>
        </w:numPr>
        <w:rPr/>
      </w:pPr>
      <w:bookmarkStart w:id="284" w:name="__RefHeading___Toc5279383_2142443653"/>
      <w:bookmarkStart w:id="285" w:name="_Toc115"/>
      <w:bookmarkEnd w:id="283"/>
      <w:bookmarkEnd w:id="284"/>
      <w:r>
        <w:rPr>
          <w:rtl w:val="true"/>
        </w:rPr>
        <w:t>لغات</w:t>
      </w:r>
      <w:r>
        <w:rPr>
          <w:rtl w:val="true"/>
        </w:rPr>
        <w:t>:</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کلامی است که در آن شرح قصّه‌ای باشد گر چه طولانی باشد، از این روی عرب به قصیده کلمه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عدل است،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مستوی است و مصدر به جای اسم فاعل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 به معنای مالک و یا به معنای صاحب اختیار است،چنان که ربّ‌البیت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الرحمان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حجّت و شبه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پیچاندن خصم و کشاندن او به مذهب خود می‌باشد،و ممکن است با استدلال صحیح همراه نباشد،و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بیان صحیح برای صحّت مقال است، و دلیل نیز به همین معناست</w:t>
      </w:r>
      <w:r>
        <w:rPr>
          <w:rFonts w:eastAsia="IRNazanin" w:cs="IRNazanin"/>
          <w:color w:val="111111"/>
          <w:sz w:val="28"/>
          <w:szCs w:val="28"/>
          <w:rtl w:val="true"/>
          <w:lang w:bidi="fa-IR"/>
        </w:rPr>
        <w:t>.</w:t>
      </w:r>
    </w:p>
    <w:p>
      <w:pPr>
        <w:pStyle w:val="Heading4"/>
        <w:numPr>
          <w:ilvl w:val="3"/>
          <w:numId w:val="1"/>
        </w:numPr>
        <w:rPr/>
      </w:pPr>
      <w:bookmarkStart w:id="286" w:name="__RefHeading___Toc5279385_2142443653"/>
      <w:bookmarkStart w:id="287" w:name="_Toc116"/>
      <w:bookmarkEnd w:id="286"/>
      <w:r>
        <w:rPr>
          <w:rtl w:val="true"/>
        </w:rPr>
        <w:t>ترجمه</w:t>
      </w:r>
      <w:r>
        <w:rPr>
          <w:rtl w:val="true"/>
        </w:rPr>
        <w:t>:</w:t>
      </w:r>
      <w:bookmarkEnd w:id="28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من، به اهل کتاب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در آن‌چه با هم‌دیگر مشترک هستیم با هم باشیم و جز خدا را نپرستیم و چیزی را شریک او ندانیم وبرخی ازما برخی دیگر را به خدایی انتخاب نکنیم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خدای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 شدند،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شاهد باشید که ما مسلمانیم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برای چه درباره‌ی ابراهیم محاجّه و جدال می‌کنید، در حالی که تورات و انجیل پس از او نازل شده است؟ آیا تعقّل نمی‌کنید؟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گیرم جدال شما در آن‌چه آگاهی به آن دارید درست باشد،برای چه در چیزی که آگاهی به آن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آن را درک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اسرار و حقایق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و شما آگاه نیستید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288" w:name="pg15339_174348"/>
    </w:p>
    <w:p>
      <w:pPr>
        <w:pStyle w:val="Heading4"/>
        <w:numPr>
          <w:ilvl w:val="3"/>
          <w:numId w:val="1"/>
        </w:numPr>
        <w:rPr/>
      </w:pPr>
      <w:bookmarkStart w:id="289" w:name="__RefHeading___Toc5279387_2142443653"/>
      <w:bookmarkStart w:id="290" w:name="_Toc117"/>
      <w:bookmarkEnd w:id="288"/>
      <w:bookmarkEnd w:id="289"/>
      <w:r>
        <w:rPr>
          <w:rtl w:val="true"/>
        </w:rPr>
        <w:t>تفسیر اهل‌البیت</w:t>
      </w:r>
      <w:r>
        <w:rPr>
          <w:rtl w:val="true"/>
        </w:rPr>
        <w:t>(</w:t>
      </w:r>
      <w:r>
        <w:rPr>
          <w:rtl w:val="true"/>
        </w:rPr>
        <w:t>علیهم السلام</w:t>
      </w:r>
      <w:r>
        <w:rPr>
          <w:rtl w:val="true"/>
        </w:rPr>
        <w:t>):</w:t>
      </w:r>
      <w:bookmarkEnd w:id="29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شهادت به یگانگی خدا وگفتن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به این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خداست وهمانند آدم</w:t>
      </w:r>
    </w:p>
    <w:p>
      <w:pPr>
        <w:pStyle w:val="BookText"/>
        <w:rPr/>
      </w:pPr>
      <w:r>
        <w:rPr>
          <w:rFonts w:ascii="IRNazanin" w:hAnsi="IRNazanin" w:eastAsia="IRNazanin"/>
          <w:color w:val="111111"/>
          <w:sz w:val="28"/>
          <w:sz w:val="28"/>
          <w:szCs w:val="28"/>
          <w:rtl w:val="true"/>
          <w:lang w:bidi="fa-IR"/>
        </w:rPr>
        <w:t>مخلوق خدا می‌باشد،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تفسیر مجمع البیان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اَحْبارَهُمْ وَ رُهْبانَهُمْ اَرْبابًا مِنْ دُونِ اللَّه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نازل شد عدّی بن حاتم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رهبان و احبار را نمی‌پرستیم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برای شما چیزهایی را حلال و یا حرام نمی‌کردند و شما به گفته‌ی آنان عمل کردید؟ عدّی بن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پرستش غیر خداست</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91" w:name="__RefHeading___Toc5279389_2142443653"/>
      <w:bookmarkStart w:id="292" w:name="_Toc118"/>
      <w:bookmarkEnd w:id="291"/>
      <w:r>
        <w:rPr>
          <w:rtl w:val="true"/>
        </w:rPr>
        <w:t xml:space="preserve">سوره‌ی آل‌عمران </w:t>
      </w:r>
      <w:r>
        <w:rPr>
          <w:rtl w:val="true"/>
        </w:rPr>
        <w:t>[</w:t>
      </w:r>
      <w:r>
        <w:rPr/>
        <w:t>3</w:t>
      </w:r>
      <w:r>
        <w:rPr>
          <w:rtl w:val="true"/>
        </w:rPr>
        <w:t>]</w:t>
      </w:r>
      <w:r>
        <w:rPr>
          <w:rtl w:val="true"/>
        </w:rPr>
        <w:t xml:space="preserve">، آیات </w:t>
      </w:r>
      <w:r>
        <w:rPr/>
        <w:t>67</w:t>
      </w:r>
      <w:r>
        <w:rPr>
          <w:rtl w:val="true"/>
        </w:rPr>
        <w:t xml:space="preserve"> </w:t>
      </w:r>
      <w:r>
        <w:rPr>
          <w:rtl w:val="true"/>
        </w:rPr>
        <w:t xml:space="preserve">الی </w:t>
      </w:r>
      <w:r>
        <w:rPr/>
        <w:t>69</w:t>
      </w:r>
      <w:bookmarkEnd w:id="292"/>
    </w:p>
    <w:p>
      <w:pPr>
        <w:pStyle w:val="Heading4"/>
        <w:numPr>
          <w:ilvl w:val="3"/>
          <w:numId w:val="1"/>
        </w:numPr>
        <w:rPr/>
      </w:pPr>
      <w:bookmarkStart w:id="293" w:name="__RefHeading___Toc5279391_2142443653"/>
      <w:bookmarkStart w:id="294" w:name="_Toc119"/>
      <w:bookmarkEnd w:id="293"/>
      <w:r>
        <w:rPr>
          <w:rtl w:val="true"/>
        </w:rPr>
        <w:t>متن</w:t>
      </w:r>
      <w:r>
        <w:rPr>
          <w:rtl w:val="true"/>
        </w:rPr>
        <w:t>:</w:t>
      </w:r>
      <w:bookmarkEnd w:id="29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اِبْراهیمُ یَهُودِیًّا وَ لا نَصْرانِیًّا وَ لكِنْ كانَ حَنیفًا مُسْلِمًا وَ ما كانَ مِنَ الْمُشْرِكینَ اِنَّ اَوْلَى النّاسِ بِاِبْراهیمَ لَلَّذینَ اتَّبَعُوهُ وَ هذَا النَّبِیُّ وَ الَّذینَ آمَنُوا وَ اللهُ وَلِیُّ الْمُؤْمِنینَ وَدَّتْ طائِفَةٌ مِنْ اَهْلِ الْكِتابِ لَوْ یُضِلُّونَكُمْ وَ ما یُضِلُّونَ اِلّا اَنْفُسَهُمْ وَ ما یَشْعُرُونَ </w:t>
      </w:r>
      <w:bookmarkStart w:id="295" w:name="pg15339_174349"/>
    </w:p>
    <w:p>
      <w:pPr>
        <w:pStyle w:val="Heading4"/>
        <w:numPr>
          <w:ilvl w:val="3"/>
          <w:numId w:val="1"/>
        </w:numPr>
        <w:rPr/>
      </w:pPr>
      <w:bookmarkStart w:id="296" w:name="__RefHeading___Toc5279393_2142443653"/>
      <w:bookmarkStart w:id="297" w:name="_Toc120"/>
      <w:bookmarkEnd w:id="295"/>
      <w:bookmarkEnd w:id="296"/>
      <w:r>
        <w:rPr>
          <w:rtl w:val="true"/>
        </w:rPr>
        <w:t>لغات</w:t>
      </w:r>
      <w:r>
        <w:rPr>
          <w:rtl w:val="true"/>
        </w:rPr>
        <w:t>:</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 است،به معنای سزاوارتر به خوبی و حقّانیّت و تقدّم بر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پیروی از عمل و اعتقاد دیگری است، و اتّباع ماموم از امام پیروی از امام است در افعال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تمنّت و در ماضی و حال و استقبال استعمال می‌شود، در حالی که محبّت و اراده فقط برای استقبال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استعمال می شود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استقبال است</w:t>
      </w:r>
      <w:r>
        <w:rPr>
          <w:rFonts w:eastAsia="IRNazanin" w:cs="IRNazanin"/>
          <w:color w:val="111111"/>
          <w:sz w:val="28"/>
          <w:szCs w:val="28"/>
          <w:rtl w:val="true"/>
          <w:lang w:bidi="fa-IR"/>
        </w:rPr>
        <w:t>.</w:t>
      </w:r>
    </w:p>
    <w:p>
      <w:pPr>
        <w:pStyle w:val="Heading4"/>
        <w:numPr>
          <w:ilvl w:val="3"/>
          <w:numId w:val="1"/>
        </w:numPr>
        <w:rPr/>
      </w:pPr>
      <w:bookmarkStart w:id="298" w:name="__RefHeading___Toc5279395_2142443653"/>
      <w:bookmarkStart w:id="299" w:name="_Toc121"/>
      <w:bookmarkEnd w:id="298"/>
      <w:r>
        <w:rPr>
          <w:rtl w:val="true"/>
        </w:rPr>
        <w:t>ترجمه</w:t>
      </w:r>
      <w:r>
        <w:rPr>
          <w:rtl w:val="true"/>
        </w:rPr>
        <w:t>:</w:t>
      </w:r>
      <w:bookmarkEnd w:id="299"/>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یهودی بود و نه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یهودی بودکه به طرف مغرب نماز بخواند</w:t>
      </w:r>
    </w:p>
    <w:p>
      <w:pPr>
        <w:pStyle w:val="BookText"/>
        <w:rPr/>
      </w:pPr>
      <w:r>
        <w:rPr>
          <w:rFonts w:ascii="IRNazanin" w:hAnsi="IRNazanin" w:eastAsia="IRNazanin"/>
          <w:color w:val="111111"/>
          <w:sz w:val="28"/>
          <w:sz w:val="28"/>
          <w:szCs w:val="28"/>
          <w:rtl w:val="true"/>
          <w:lang w:bidi="fa-IR"/>
        </w:rPr>
        <w:t>و نه نصرانی بود که به طرف مشرق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خالص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مشرکان نبود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نزدیک‌ترین مردم به ابراهیم،کسانی بوده‌اند که از او پیروی می‌کرده‌اند و 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نیز نزدیک‌تر و سزاوارتر به ابراهیم هستند و خداوند ولیّ مومنان است</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کتاب دوست می‌دارند تا شما را گم‌راه کنند و جز خود را گم‌راه نمی‌کنند و نمی‌فهمند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300" w:name="__RefHeading___Toc5279397_2142443653"/>
      <w:bookmarkStart w:id="301" w:name="_Toc122"/>
      <w:bookmarkEnd w:id="300"/>
      <w:r>
        <w:rPr>
          <w:rtl w:val="true"/>
        </w:rPr>
        <w:t>تفسیر اهل‌البیت</w:t>
      </w:r>
      <w:r>
        <w:rPr>
          <w:rtl w:val="true"/>
        </w:rPr>
        <w:t>(</w:t>
      </w:r>
      <w:r>
        <w:rPr>
          <w:rtl w:val="true"/>
        </w:rPr>
        <w:t>علیهم السلام</w:t>
      </w:r>
      <w:r>
        <w:rPr>
          <w:rtl w:val="true"/>
        </w:rPr>
        <w:t>):</w:t>
      </w:r>
      <w:bookmarkEnd w:id="301"/>
    </w:p>
    <w:p>
      <w:pPr>
        <w:pStyle w:val="BookText"/>
        <w:rPr/>
      </w:pPr>
      <w:r>
        <w:rPr>
          <w:rFonts w:ascii="IRNazanin" w:hAnsi="IRNazanin" w:eastAsia="IRNazanin"/>
          <w:color w:val="111111"/>
          <w:sz w:val="28"/>
          <w:sz w:val="28"/>
          <w:szCs w:val="28"/>
          <w:rtl w:val="true"/>
          <w:lang w:bidi="fa-IR"/>
        </w:rPr>
        <w:t>روایت‌شده که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یهود ونصاری درباره‌ی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داشتند وهرکدام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نزاع خود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واین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الْكِتابِ لِمَ تُحَاجُّونَ فی اِبْراهیمَ وَ ما اُنْزِلَتِ التَّوْراةُ وَ الْاِنْجیلُ اِلّاَ مِنْ بَعْدِهِ 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و نصرانیّت با نزول تورات و انجیل بر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و ابراهیم هزار سال قبل از موسی بود و عیسی دو هزار سال بعد از ابراهیم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شما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می‌دانید؟ آیا تعقّل نمی‌کنید و ادعای</w:t>
      </w:r>
    </w:p>
    <w:p>
      <w:pPr>
        <w:pStyle w:val="BookText"/>
        <w:rPr/>
      </w:pPr>
      <w:r>
        <w:rPr>
          <w:rFonts w:ascii="IRNazanin" w:hAnsi="IRNazanin" w:eastAsia="IRNazanin"/>
          <w:color w:val="111111"/>
          <w:sz w:val="28"/>
          <w:sz w:val="28"/>
          <w:szCs w:val="28"/>
          <w:rtl w:val="true"/>
          <w:lang w:bidi="fa-IR"/>
        </w:rPr>
        <w:t>محال می‌نمایید؟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خالص است و بت نمی‌پرستد و تنها خدا را می‌پرستد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نه یهودی است که به طرف مغرب نماز بخواند و نه نصرانی است که به طرف مشرق نماز بخواند، بلکه او حنیف و مسلمان و بر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به طرف کعبه نماز می‌خواند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سوگند،شما از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راستی از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آنان هستید و این جمله را سه‌مرتبه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نگاهی به من نمود و من نیز به او نگاه کردم، سپس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عمر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کتاب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اَوْلَى النَّاسِ بِاِبْراهِیمَ لَلَّذِینَ </w:t>
      </w:r>
    </w:p>
    <w:p>
      <w:pPr>
        <w:pStyle w:val="BookText"/>
        <w:rPr/>
      </w:pPr>
      <w:r>
        <w:rPr>
          <w:rFonts w:ascii="Amiri" w:hAnsi="Amiri" w:eastAsia="Amiri" w:cs="Amiri"/>
          <w:color w:val="111111"/>
          <w:sz w:val="28"/>
          <w:sz w:val="28"/>
          <w:szCs w:val="28"/>
          <w:rtl w:val="true"/>
          <w:lang w:bidi="ar-SA"/>
        </w:rPr>
        <w:t>اتَّبَعُوهُ وَ هذَا النَّبِیُ وَ الَّذِینَ آمَنُوا وَ اللَّهُ وَلِیُ الْمُؤْمِنِین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عبد الله بن سلیمان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اَوْلَى النَّاسِ بِاِبْراهِیمَ لَلَّذِینَ اتَّبَعُوهُ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النَّبِیُ وَ الَّذِینَ آمَنُوا وَ اللَّهُ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شما بر دین ابراهیم و منهاج او هستید، و شما از همه‌ی‌مردم به اوسزاوارتر و نزدیک‌تر هستید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و پیروان آنان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زمخشری در کتاب ربیع الابرار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p>
    <w:p>
      <w:pPr>
        <w:pStyle w:val="BookText"/>
        <w:rPr/>
      </w:pPr>
      <w:r>
        <w:rPr>
          <w:rFonts w:ascii="IRNazanin" w:hAnsi="IRNazanin" w:eastAsia="IRNazanin"/>
          <w:color w:val="111111"/>
          <w:sz w:val="28"/>
          <w:sz w:val="28"/>
          <w:szCs w:val="28"/>
          <w:rtl w:val="true"/>
          <w:lang w:bidi="fa-IR"/>
        </w:rPr>
        <w:t>و نزدیک‌تر به پیامبران کسانی هستندکه به آیین آنان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اَوْلَى النَّاسِ بِاِبْراهِیمَ لَلَّذِینَ اتَّبَعُوهُ وَ هذَا النَّبِیُّ وَ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خدا اطاعت کند؛ گر چه نسبت او از آن حضرت دور باشد و دشمن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نافرمانی خدا را بکند گر چه قرابت او به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لُحْمَتُهُ وَ اِنَّ عَدُوَّ مُحَمَّدٍ مَنْ عَصَى اللَّهَ وَ اِنْ قَرُبَتْ قَرَابَتُه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ربیع الابرار،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bookmarkStart w:id="302" w:name="pg15339_174352"/>
    </w:p>
    <w:p>
      <w:pPr>
        <w:pStyle w:val="Heading3"/>
        <w:numPr>
          <w:ilvl w:val="2"/>
          <w:numId w:val="1"/>
        </w:numPr>
        <w:rPr/>
      </w:pPr>
      <w:bookmarkStart w:id="303" w:name="__RefHeading___Toc5279399_2142443653"/>
      <w:bookmarkStart w:id="304" w:name="_Toc123"/>
      <w:bookmarkEnd w:id="302"/>
      <w:bookmarkEnd w:id="303"/>
      <w:r>
        <w:rPr>
          <w:rtl w:val="true"/>
        </w:rPr>
        <w:t xml:space="preserve">سوره‌ی آل‌عمران </w:t>
      </w:r>
      <w:r>
        <w:rPr>
          <w:rtl w:val="true"/>
        </w:rPr>
        <w:t>[</w:t>
      </w:r>
      <w:r>
        <w:rPr/>
        <w:t>3</w:t>
      </w:r>
      <w:r>
        <w:rPr>
          <w:rtl w:val="true"/>
        </w:rPr>
        <w:t>]</w:t>
      </w:r>
      <w:r>
        <w:rPr>
          <w:rtl w:val="true"/>
        </w:rPr>
        <w:t xml:space="preserve">، آیات </w:t>
      </w:r>
      <w:r>
        <w:rPr/>
        <w:t>70</w:t>
      </w:r>
      <w:r>
        <w:rPr>
          <w:rtl w:val="true"/>
        </w:rPr>
        <w:t xml:space="preserve"> </w:t>
      </w:r>
      <w:r>
        <w:rPr>
          <w:rtl w:val="true"/>
        </w:rPr>
        <w:t xml:space="preserve">الی </w:t>
      </w:r>
      <w:r>
        <w:rPr/>
        <w:t>76</w:t>
      </w:r>
      <w:bookmarkEnd w:id="304"/>
    </w:p>
    <w:p>
      <w:pPr>
        <w:pStyle w:val="Heading4"/>
        <w:numPr>
          <w:ilvl w:val="3"/>
          <w:numId w:val="1"/>
        </w:numPr>
        <w:rPr/>
      </w:pPr>
      <w:bookmarkStart w:id="305" w:name="__RefHeading___Toc5279401_2142443653"/>
      <w:bookmarkStart w:id="306" w:name="_Toc124"/>
      <w:bookmarkEnd w:id="305"/>
      <w:r>
        <w:rPr>
          <w:rtl w:val="true"/>
        </w:rPr>
        <w:t>متن</w:t>
      </w:r>
      <w:r>
        <w:rPr>
          <w:rtl w:val="true"/>
        </w:rPr>
        <w:t>:</w:t>
      </w:r>
      <w:bookmarkEnd w:id="306"/>
    </w:p>
    <w:p>
      <w:pPr>
        <w:pStyle w:val="BookText"/>
        <w:rPr/>
      </w:pPr>
      <w:r>
        <w:rPr>
          <w:rFonts w:ascii="Amiri" w:hAnsi="Amiri" w:eastAsia="Amiri" w:cs="Amiri"/>
          <w:color w:val="111111"/>
          <w:sz w:val="28"/>
          <w:sz w:val="28"/>
          <w:szCs w:val="28"/>
          <w:rtl w:val="true"/>
          <w:lang w:bidi="ar-SA"/>
        </w:rPr>
        <w:t>یا اَهْلَ الْكِتابِ لِمَ تَكْفُرُونَ بِآیاتِ اللهِ وَ اَنْتُمْ تَشْهَدُونَ یا اَهْلَ الْكِتابِ لِمَ تَلْبِسُونَ الْحَقَّ بِالْباطِلِ وَ تَكْتُمُونَ الْحَقَّ وَ اَنْتُمْ تَعْلَمُونَ وَ قالَتْ طائِفَةٌ مِنْ اَهْلِ الْكِتابِ آمِنُوا بِالَّذی اُنْزِلَ عَلَى الَّذینَ آمَنُوا وَجْهَ النَّهارِ وَ اكْفُرُوا آخِرَهُ لَعَلَّهُمْ یَرْجِعُونَ وَ لا تُؤْمِنُوا اِلّا لِمَنْ تَبِعَ دینَكُمْ قُلْ اِنَّ الْهُدى هُدَى اللهِ اَنْ یُؤْتى اَحَدٌ مِثْلَ ما اُوتیتُمْ اَوْ یُحاجُّوكُمْ عِنْدَ رَبِّكُمْ قُلْ اِنَّ الْفَضْلَ بِیَدِ اللهِ یُؤْتیهِ مَنْ یَشاءُ وَ اللهُ واسِعٌ عَلیمٌ یَخْتَصُّ بِرَحْمَتِهِ مَنْ یَشاءُ وَ اللهُ ذُو الْفَضْلِ الْعَظیمِ وَ مِنْ اَهْلِ الْكِتابِ مَنْ اِنْ تَاْمَنْهُ بِقِنْطارٍ یُؤَدِّهِ اِلَیْكَ وَ مِنْهُمْ مَنْ اِنْ تَاْمَنْهُ بِدینارٍ لا یُؤَدِّهِ اِلَیْكَ اِلّا ما دُمْتَ عَلَیْهِ قائِمًا ذلِكَ بِاَنَّهُمْ قالُوا لَیْسَ عَلَیْنا فِی اْلاُمِّیِّینَ سَبیلٌ وَ یَقُولُونَ عَلَى اللهِ الْكَذِبَ وَ هُمْ یَعْلَمُونَ بَلى مَنْ اَوْفى بِعَهْدِهِ وَ اتَّقى فَاِنَّ اللهَ یُحِبُّ الْمُتَّقینَ</w:t>
      </w:r>
    </w:p>
    <w:p>
      <w:pPr>
        <w:pStyle w:val="Heading4"/>
        <w:numPr>
          <w:ilvl w:val="3"/>
          <w:numId w:val="1"/>
        </w:numPr>
        <w:rPr/>
      </w:pPr>
      <w:bookmarkStart w:id="307" w:name="__RefHeading___Toc5279403_2142443653"/>
      <w:bookmarkStart w:id="308" w:name="_Toc125"/>
      <w:bookmarkEnd w:id="307"/>
      <w:r>
        <w:rPr>
          <w:rtl w:val="true"/>
        </w:rPr>
        <w:t>لغات</w:t>
      </w:r>
      <w:r>
        <w:rPr>
          <w:rtl w:val="true"/>
        </w:rPr>
        <w:t>:</w:t>
      </w:r>
      <w:bookmarkEnd w:id="30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جماعت است،و اصل آن یا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شان آن سیرو طواف در بلاد به صورت اجتماع می‌باشد، و یا مانند جماعت است که به صورت حلقه جمع باشند و دور آنان طواف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روز را گویندکه مردم با آن مواجه می‌شوند، و اوّل هر چیزی را وجه آن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همین سوره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دنّار بوده و یکی از نون‌ها تبدیل به یا شده است به خاطر کثرت استعمال،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اهل حجاز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اهل نجد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دُمتَ و 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لغت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و مِتّ</w:t>
      </w:r>
      <w:r>
        <w:rPr>
          <w:rFonts w:eastAsia="IRNazanin" w:cs="IRNazanin"/>
          <w:color w:val="111111"/>
          <w:sz w:val="28"/>
          <w:szCs w:val="28"/>
          <w:rtl w:val="true"/>
          <w:lang w:bidi="fa-IR"/>
        </w:rPr>
        <w:t xml:space="preserve">». </w:t>
      </w:r>
      <w:bookmarkStart w:id="309" w:name="pg15339_174353"/>
    </w:p>
    <w:p>
      <w:pPr>
        <w:pStyle w:val="Heading4"/>
        <w:numPr>
          <w:ilvl w:val="3"/>
          <w:numId w:val="1"/>
        </w:numPr>
        <w:rPr/>
      </w:pPr>
      <w:bookmarkStart w:id="310" w:name="__RefHeading___Toc5279405_2142443653"/>
      <w:bookmarkStart w:id="311" w:name="_Toc126"/>
      <w:bookmarkEnd w:id="309"/>
      <w:bookmarkEnd w:id="310"/>
      <w:r>
        <w:rPr>
          <w:rtl w:val="true"/>
        </w:rPr>
        <w:t>ترجمه</w:t>
      </w:r>
      <w:r>
        <w:rPr>
          <w:rtl w:val="true"/>
        </w:rPr>
        <w:t>:</w:t>
      </w:r>
      <w:bookmarkEnd w:id="311"/>
    </w:p>
    <w:p>
      <w:pPr>
        <w:pStyle w:val="BookText"/>
        <w:rPr/>
      </w:pPr>
      <w:r>
        <w:rPr>
          <w:rFonts w:ascii="IRNazanin" w:hAnsi="IRNazanin" w:eastAsia="IRNazanin"/>
          <w:color w:val="111111"/>
          <w:sz w:val="28"/>
          <w:sz w:val="28"/>
          <w:szCs w:val="28"/>
          <w:rtl w:val="true"/>
          <w:lang w:bidi="fa-IR"/>
        </w:rPr>
        <w:t>ای اهل کتاب،برای چه شما به آیات خداوند کفر می‌ورزید،در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حقّانیّت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برای چه حق را آمیخته به باطل می‌کنید وحق را کتمان می‌نمایید، در حالی که می‌دانید؟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کیشان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روز به آن‌چه بر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است،ایمان بیاورید و در پایان روز انکار کنید تا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به کسی که از دین شما پیروی کند ایمان نیاورید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هدایت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ناحیه‌ی او خواهد بود و علمای یهود به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کنید و به آن اعتراف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آن‌چه به شما داده شده از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نیز داده شده است و یا مسلمانان بتوانند در پیشگاه خداوند حقانیّت اسلام را بر شما ثابت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به دست خداوند است او فضل خود را به هر کس بخواهد عنایت می‌کند و اوست صاحب فضل و رحمت بزرگ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اهل کتاب را اگر مال فراوانی نزد او امانت‌گذاری او آن مال را به تو بازخواهد گرداند و برخی را اگر دیناری نزد او امانت گذاری، آن دینار را به تو باز نخواهد گرداند، جز آن که بر سر او به‌پا ایستاده باشی و این به این خاطر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آقایی مخصوص ماست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بر ما سلطه و قدرتی نخواهند داشت در حالی که بر خدا دروغ می‌بندند و خود می‌دانند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به عهد خود وفا کند و تقوا پیشه نماید، خداوند متّقین را دوست می‌دارد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312" w:name="__RefHeading___Toc5279407_2142443653"/>
      <w:bookmarkStart w:id="313" w:name="_Toc127"/>
      <w:bookmarkEnd w:id="312"/>
      <w:r>
        <w:rPr>
          <w:rtl w:val="true"/>
        </w:rPr>
        <w:t>تفسیر اهل‌البیت</w:t>
      </w:r>
      <w:r>
        <w:rPr>
          <w:rtl w:val="true"/>
        </w:rPr>
        <w:t>(</w:t>
      </w:r>
      <w:r>
        <w:rPr>
          <w:rtl w:val="true"/>
        </w:rPr>
        <w:t>علیهم السلام</w:t>
      </w:r>
      <w:r>
        <w:rPr>
          <w:rtl w:val="true"/>
        </w:rPr>
        <w:t>):</w:t>
      </w:r>
      <w:bookmarkEnd w:id="31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الْكِتابِ لِمَ تَلْبِسُونَ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این است که اهل کتاب اوصاف و نشانه‌های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تورات دیده بودند و می‌دانستند که او همان پیامبر موعود است و لکن کتمان می‌کردند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در تفسیر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طائِفَةٌ مِنْ اَهْلِ الْكِتابِ آمِنُوا بِالَّذِی اُنْزِلَ عَلَى الَّذِینَ آمَنُوا وَجْهَ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اكْفُرُوا آخِرَهُ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نخست به طرف بیت المقدّس نماز می‌خواند و مردم یهود درشگفت بودند و هنگامی که خداوند قبله پیامبر خود را هنگام نماز ظهر به طرف کعبه قرار داد، آنان خشمگین شدند و به مردم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به طرف قبله ما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وشما باید به دستوری که او اوّل روز داشته و به طرف قبله ما نماز خوانده ایمان بیاورید و به آن‌چه در آخر روز به آن عمل نموده و نماز خود را به طرف کعبه خوانده است کافر شوید، تا بلکه او از قبله‌ی خود دست بردارد و به قبله‌ی ما توجّه نماید</w:t>
      </w:r>
      <w:r>
        <w:rPr>
          <w:rFonts w:eastAsia="IRNazanin" w:cs="IRNazanin"/>
          <w:color w:val="111111"/>
          <w:sz w:val="28"/>
          <w:szCs w:val="28"/>
          <w:rtl w:val="true"/>
          <w:lang w:bidi="fa-IR"/>
        </w:rPr>
        <w:t>.</w:t>
      </w:r>
      <w:r>
        <w:rPr>
          <w:rStyle w:val="FootnoteAnchor"/>
          <w:rtl w:val="true"/>
        </w:rPr>
        <w:footnoteReference w:id="128"/>
      </w:r>
      <w:bookmarkStart w:id="314" w:name="pg15339_174355"/>
    </w:p>
    <w:p>
      <w:pPr>
        <w:pStyle w:val="BookText"/>
        <w:rPr/>
      </w:pPr>
      <w:bookmarkEnd w:id="314"/>
      <w:r>
        <w:rPr>
          <w:rFonts w:ascii="IRNazanin" w:hAnsi="IRNazanin" w:eastAsia="IRNazanin"/>
          <w:color w:val="111111"/>
          <w:sz w:val="28"/>
          <w:sz w:val="28"/>
          <w:szCs w:val="28"/>
          <w:rtl w:val="true"/>
          <w:lang w:bidi="fa-IR"/>
        </w:rPr>
        <w:t>علی بن ابراهیم در تفسیر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اَهْلِ الْكِتابِ مَنْ اِنْ تَاْمَنْهُ بِقِنْطارٍ یُؤَدِّهِ اِلَیْك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یهودیان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مانعی نیست و حلال است که اموال 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تورات برای آنان حرمتی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ردّ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عَلَى اللَّهِ الْكَذِبَ وَ هُمْ یَعْلَمُونَ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تفسیر مجمع البیان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قرائت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عَلَیْنا فِی اْلاُمِّیِّینَ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گفتند دشمنان خدا،چرا که همه‌ی احکام جاهلیّت زیر قدم‌های من است،مگر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که نسبت به نیک و بد باید رعایت شود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315" w:name="__RefHeading___Toc5279409_2142443653"/>
      <w:bookmarkStart w:id="316" w:name="_Toc128"/>
      <w:bookmarkEnd w:id="315"/>
      <w:r>
        <w:rPr>
          <w:rtl w:val="true"/>
        </w:rPr>
        <w:t xml:space="preserve">سوره‌ی آل‌عمران </w:t>
      </w:r>
      <w:r>
        <w:rPr>
          <w:rtl w:val="true"/>
        </w:rPr>
        <w:t>[</w:t>
      </w:r>
      <w:r>
        <w:rPr/>
        <w:t>3</w:t>
      </w:r>
      <w:r>
        <w:rPr>
          <w:rtl w:val="true"/>
        </w:rPr>
        <w:t>]</w:t>
      </w:r>
      <w:r>
        <w:rPr>
          <w:rtl w:val="true"/>
        </w:rPr>
        <w:t xml:space="preserve">، آیه‌ی </w:t>
      </w:r>
      <w:r>
        <w:rPr/>
        <w:t>77</w:t>
      </w:r>
      <w:bookmarkEnd w:id="316"/>
    </w:p>
    <w:p>
      <w:pPr>
        <w:pStyle w:val="Heading4"/>
        <w:numPr>
          <w:ilvl w:val="3"/>
          <w:numId w:val="1"/>
        </w:numPr>
        <w:rPr/>
      </w:pPr>
      <w:bookmarkStart w:id="317" w:name="__RefHeading___Toc5279411_2142443653"/>
      <w:bookmarkStart w:id="318" w:name="_Toc129"/>
      <w:bookmarkEnd w:id="317"/>
      <w:r>
        <w:rPr>
          <w:rtl w:val="true"/>
        </w:rPr>
        <w:t>متن</w:t>
      </w:r>
      <w:r>
        <w:rPr>
          <w:rtl w:val="true"/>
        </w:rPr>
        <w:t>:</w:t>
      </w:r>
      <w:bookmarkEnd w:id="31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الَّذینَ یَشْتَرُونَ بِعَهْدِ اللهِ وَ اَیْمانِهِمْ ثَمَنًا قَلیلًا اُولئِكَ لا خَلاقَ لَهُمْ فِی اْلآخِرَةِ وَ لا یُكَلِّمُهُمُ اللهُ وَ لا یَنْظُرُ اِلَیْهِمْ یَوْمَ الْقِیامَةِ وَ لا یُزَكِّیهِمْ وَ لَهُمْ عَذابٌ اَلیمٌ </w:t>
      </w:r>
      <w:bookmarkStart w:id="319" w:name="pg15339_174356"/>
    </w:p>
    <w:p>
      <w:pPr>
        <w:pStyle w:val="Heading4"/>
        <w:numPr>
          <w:ilvl w:val="3"/>
          <w:numId w:val="1"/>
        </w:numPr>
        <w:rPr/>
      </w:pPr>
      <w:bookmarkStart w:id="320" w:name="__RefHeading___Toc5279413_2142443653"/>
      <w:bookmarkStart w:id="321" w:name="_Toc130"/>
      <w:bookmarkEnd w:id="319"/>
      <w:bookmarkEnd w:id="320"/>
      <w:r>
        <w:rPr>
          <w:rtl w:val="true"/>
        </w:rPr>
        <w:t>لغات</w:t>
      </w:r>
      <w:r>
        <w:rPr>
          <w:rtl w:val="true"/>
        </w:rPr>
        <w:t>:</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یَشْتَرُونَ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یبیعون الایمان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یاخذون مکانه ثمنًا قلیلًا و هو عرض الدنیا و متاعها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بما خلفوا به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لنؤمننّ به ولننصرنّه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لانصیب لهم فی 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لایزكّیهم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لایثنی علیهم و لایخلّصهم</w:t>
      </w:r>
      <w:r>
        <w:rPr>
          <w:rFonts w:eastAsia="IRNazanin" w:cs="IRNazanin"/>
          <w:color w:val="111111"/>
          <w:sz w:val="28"/>
          <w:szCs w:val="28"/>
          <w:rtl w:val="true"/>
          <w:lang w:bidi="fa-IR"/>
        </w:rPr>
        <w:t>.</w:t>
      </w:r>
    </w:p>
    <w:p>
      <w:pPr>
        <w:pStyle w:val="Heading4"/>
        <w:numPr>
          <w:ilvl w:val="3"/>
          <w:numId w:val="1"/>
        </w:numPr>
        <w:rPr/>
      </w:pPr>
      <w:bookmarkStart w:id="322" w:name="__RefHeading___Toc5279415_2142443653"/>
      <w:bookmarkStart w:id="323" w:name="_Toc131"/>
      <w:bookmarkEnd w:id="322"/>
      <w:r>
        <w:rPr>
          <w:rtl w:val="true"/>
        </w:rPr>
        <w:t>ترجمه</w:t>
      </w:r>
      <w:r>
        <w:rPr>
          <w:rtl w:val="true"/>
        </w:rPr>
        <w:t>:</w:t>
      </w:r>
      <w:bookmarkEnd w:id="323"/>
    </w:p>
    <w:p>
      <w:pPr>
        <w:pStyle w:val="BookText"/>
        <w:rPr/>
      </w:pPr>
      <w:r>
        <w:rPr>
          <w:rFonts w:ascii="IRNazanin" w:hAnsi="IRNazanin" w:eastAsia="IRNazanin"/>
          <w:color w:val="111111"/>
          <w:sz w:val="28"/>
          <w:sz w:val="28"/>
          <w:szCs w:val="28"/>
          <w:rtl w:val="true"/>
          <w:lang w:bidi="fa-IR"/>
        </w:rPr>
        <w:t>کسانی که پیمان خدا و سوگندهای خود را به بهای ناچیزی می‌فروشند،در آخرت برای آنان بهره‌ای نیست و خداوند در روز قیامت با آنان سخن نمی‌گوید و نظر رحمت به آنان نمی‌کند و پاک‌شان نمی‌گرداند و عذاب دردناکی برای آنان خواهد بود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324" w:name="__RefHeading___Toc5279417_2142443653"/>
      <w:bookmarkStart w:id="325" w:name="_Toc132"/>
      <w:bookmarkEnd w:id="324"/>
      <w:r>
        <w:rPr>
          <w:rtl w:val="true"/>
        </w:rPr>
        <w:t>تفسیر اهل‌البیت</w:t>
      </w:r>
      <w:r>
        <w:rPr>
          <w:rtl w:val="true"/>
        </w:rPr>
        <w:t>(</w:t>
      </w:r>
      <w:r>
        <w:rPr>
          <w:rtl w:val="true"/>
        </w:rPr>
        <w:t>علیهم السلام</w:t>
      </w:r>
      <w:r>
        <w:rPr>
          <w:rtl w:val="true"/>
        </w:rPr>
        <w:t>):</w:t>
      </w:r>
      <w:bookmarkEnd w:id="325"/>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سوگند خود مال برادر دینی خویش را تصاحب کند، چون از دنیا می‌رود خداوند بر او خشمگین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معنا را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یَشْتَرُونَ بِعَهْدِ اللَّهِ وَ اَیْمانِهِمْ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یک‌باره اشعث بن قیس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درباره‌ی من نازل شد؛چرا که من با کسی درباره‌ی مالی نزاع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اوشاهدی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سوگند بخوری و من سوگند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 و مال را گرفتم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عدیّ بن حاتم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امرا القیس با مردی از حضرموت درباره‌ی زمینی نزاع داشت ونزاع خود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که منکر است با قسم خود مال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به خدا سوگند زمین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سوگند بخورد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را بگیرد، خداوند در قیامت نظر رحمت به او نمی‌کند و او را پاک نمی‌نماید و عذاب دردناکی خواهد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با شنیدن این آیه زمین را به مدّعی بازگرداند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یهود و نصاری نازل شده است که با عمل‌نکردن به عهد وپیمان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حقانیّت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سوگندهای دروغی که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پیامبر موعود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بهره‌ی ناچیز دنیا را به دست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نصیبی نخواهند داشت و خداوند به آنان نظر رحمت نمی‌کند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نخواهد نمود و عذاب دردناکی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است و کسی که در آخرت نصیب و بهره‌ای ندارد چگونه می‌تواند داخل بهشت 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عبد 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سه گروه از این مردم درقیامت نظر رحمت نمی‌کند وآنان را ازگناه پاک نمی‌نماید و عذاب دردناکی برای آنان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دروغ خود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بهره و نصیبی از اسلام داشته‌اند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بدانید بزرگ‌ترین زنا کدام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زنی با مردی زنا کند و از او فرزندی بیاورد و به عهده‌ی شوهر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چنین زنی خداوند در قیامت نظر رحمت نمی‌کند و او را از گناه پاک نمی‌نماید و برای او عذاب دردناکی خواهد بود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سه گروه در قیامت نظر رحمت نمی‌کند و آنان را از گناه پاک نمی‌کند و عذاب سختی بر آنان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دیّوث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فحّاش باشد و به او فحش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باکی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بی‌نیازی، گدایی کند</w:t>
      </w:r>
      <w:r>
        <w:rPr>
          <w:rFonts w:eastAsia="IRNazanin" w:cs="IRNazanin"/>
          <w:color w:val="111111"/>
          <w:sz w:val="28"/>
          <w:szCs w:val="28"/>
          <w:rtl w:val="true"/>
          <w:lang w:bidi="fa-IR"/>
        </w:rPr>
        <w:t>.</w:t>
      </w:r>
      <w:r>
        <w:rPr>
          <w:rStyle w:val="FootnoteAnchor"/>
          <w:rtl w:val="true"/>
        </w:rPr>
        <w:footnoteReference w:id="136"/>
      </w:r>
      <w:bookmarkStart w:id="326" w:name="pg15339_174359"/>
    </w:p>
    <w:p>
      <w:pPr>
        <w:pStyle w:val="Heading3"/>
        <w:numPr>
          <w:ilvl w:val="2"/>
          <w:numId w:val="1"/>
        </w:numPr>
        <w:rPr/>
      </w:pPr>
      <w:bookmarkStart w:id="327" w:name="__RefHeading___Toc5279419_2142443653"/>
      <w:bookmarkStart w:id="328" w:name="_Toc133"/>
      <w:bookmarkEnd w:id="326"/>
      <w:bookmarkEnd w:id="327"/>
      <w:r>
        <w:rPr>
          <w:rtl w:val="true"/>
        </w:rPr>
        <w:t xml:space="preserve">سوره‌ی آل‌عمران </w:t>
      </w:r>
      <w:r>
        <w:rPr>
          <w:rtl w:val="true"/>
        </w:rPr>
        <w:t>[</w:t>
      </w:r>
      <w:r>
        <w:rPr/>
        <w:t>3</w:t>
      </w:r>
      <w:r>
        <w:rPr>
          <w:rtl w:val="true"/>
        </w:rPr>
        <w:t>]</w:t>
      </w:r>
      <w:r>
        <w:rPr>
          <w:rtl w:val="true"/>
        </w:rPr>
        <w:t xml:space="preserve">، آیات </w:t>
      </w:r>
      <w:r>
        <w:rPr/>
        <w:t>78</w:t>
      </w:r>
      <w:r>
        <w:rPr>
          <w:rtl w:val="true"/>
        </w:rPr>
        <w:t xml:space="preserve"> </w:t>
      </w:r>
      <w:r>
        <w:rPr>
          <w:rtl w:val="true"/>
        </w:rPr>
        <w:t xml:space="preserve">الی </w:t>
      </w:r>
      <w:r>
        <w:rPr/>
        <w:t>79</w:t>
      </w:r>
      <w:bookmarkEnd w:id="328"/>
    </w:p>
    <w:p>
      <w:pPr>
        <w:pStyle w:val="Heading4"/>
        <w:numPr>
          <w:ilvl w:val="3"/>
          <w:numId w:val="1"/>
        </w:numPr>
        <w:rPr/>
      </w:pPr>
      <w:bookmarkStart w:id="329" w:name="__RefHeading___Toc5279421_2142443653"/>
      <w:bookmarkStart w:id="330" w:name="_Toc134"/>
      <w:bookmarkEnd w:id="329"/>
      <w:r>
        <w:rPr>
          <w:rtl w:val="true"/>
        </w:rPr>
        <w:t>متن</w:t>
      </w:r>
      <w:r>
        <w:rPr>
          <w:rtl w:val="true"/>
        </w:rPr>
        <w:t>:</w:t>
      </w:r>
      <w:bookmarkEnd w:id="330"/>
    </w:p>
    <w:p>
      <w:pPr>
        <w:pStyle w:val="BookText"/>
        <w:rPr/>
      </w:pPr>
      <w:r>
        <w:rPr>
          <w:rFonts w:ascii="Amiri" w:hAnsi="Amiri" w:eastAsia="Amiri" w:cs="Amiri"/>
          <w:color w:val="111111"/>
          <w:sz w:val="28"/>
          <w:sz w:val="28"/>
          <w:szCs w:val="28"/>
          <w:rtl w:val="true"/>
          <w:lang w:bidi="ar-SA"/>
        </w:rPr>
        <w:t>وَ اِنَّ مِنْهُمْ لَفَریقًا یَلْوُونَ اَلْسِنَتَهُمْ بِالْكِتابِ لِتَحْسَبُوهُ مِنَ الْكِتابِ وَ ما هُوَ مِنَ الْكِتابِ وَ یَقُولُونَ هُوَ مِنْ عِنْدِ اللهِ وَ ما هُوَ مِنْ عِنْدِ اللهِ وَ یَقُولُونَ عَلَى اللهِ الْكَذِبَ وَ هُمْ یَعْلَمُونَ ما كانَ لِبَشَرٍ اَنْ یُؤْتِیَهُ اللهُ الْكِتابَ وَ الْحُكْمَ وَ النُّبُوَّةَ ثُمَّ یَقُولَ لِلنّاسِ كُونُوا عِبادًا لی مِنْ دُونِ اللهِ وَ لكِنْ كُونُوا رَبّانِیِّینَ بِما كُنْتُمْ تُعَلِّمُونَ الْكِتابَ وَ بِما كُنْتُمْ تَدْرُسُونَ</w:t>
      </w:r>
    </w:p>
    <w:p>
      <w:pPr>
        <w:pStyle w:val="Heading4"/>
        <w:numPr>
          <w:ilvl w:val="3"/>
          <w:numId w:val="1"/>
        </w:numPr>
        <w:rPr/>
      </w:pPr>
      <w:bookmarkStart w:id="331" w:name="__RefHeading___Toc5279423_2142443653"/>
      <w:bookmarkStart w:id="332" w:name="_Toc135"/>
      <w:bookmarkEnd w:id="331"/>
      <w:r>
        <w:rPr>
          <w:rtl w:val="true"/>
        </w:rPr>
        <w:t>لغات</w:t>
      </w:r>
      <w:r>
        <w:rPr>
          <w:rtl w:val="true"/>
        </w:rPr>
        <w:t>:</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یَلْوُونَ 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پیچاندن است،ولویت یده، اذافتلتها،ولویّت الغریم، اذا مطلته حقّه،و 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 و 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زعمت در یقین و مظنّه استعمال می‌شود،و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مظنّه استعمال می‌شود و به معنای یقین استعمال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قلیل و کثیر استعمال می‌شود و به منزله‌ی مصدر است مانند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ربّ است، و ربّ، مدبّر امور مردم و مصلح امور آنان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علم خود امور مردم را اصلاح می‌نماید</w:t>
      </w:r>
      <w:r>
        <w:rPr>
          <w:rFonts w:eastAsia="IRNazanin" w:cs="IRNazanin"/>
          <w:color w:val="111111"/>
          <w:sz w:val="28"/>
          <w:szCs w:val="28"/>
          <w:rtl w:val="true"/>
          <w:lang w:bidi="fa-IR"/>
        </w:rPr>
        <w:t>.</w:t>
      </w:r>
    </w:p>
    <w:p>
      <w:pPr>
        <w:pStyle w:val="Heading4"/>
        <w:numPr>
          <w:ilvl w:val="3"/>
          <w:numId w:val="1"/>
        </w:numPr>
        <w:rPr/>
      </w:pPr>
      <w:bookmarkStart w:id="333" w:name="__RefHeading___Toc5279425_2142443653"/>
      <w:bookmarkStart w:id="334" w:name="_Toc136"/>
      <w:bookmarkEnd w:id="333"/>
      <w:r>
        <w:rPr>
          <w:rtl w:val="true"/>
        </w:rPr>
        <w:t>ترجمه</w:t>
      </w:r>
      <w:r>
        <w:rPr>
          <w:rtl w:val="true"/>
        </w:rPr>
        <w:t>:</w:t>
      </w:r>
      <w:bookmarkEnd w:id="33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از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زبان‌های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bookmarkStart w:id="335" w:name="pg15339_174360"/>
    </w:p>
    <w:p>
      <w:pPr>
        <w:pStyle w:val="BookText"/>
        <w:rPr/>
      </w:pPr>
      <w:bookmarkEnd w:id="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می‌پیچانند تا تو گمان کنی که آن‌ها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درحالی که از کتاب آسمانی نیست و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ناحیه‌ی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ناحیه‌ی خدا نیست و بر خدا دروغ می‌بندند و خود می‌دانند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336" w:name="__RefHeading___Toc5279427_2142443653"/>
      <w:bookmarkStart w:id="337" w:name="_Toc137"/>
      <w:bookmarkEnd w:id="336"/>
      <w:r>
        <w:rPr>
          <w:rtl w:val="true"/>
        </w:rPr>
        <w:t>تفسیر اهل‌البیت</w:t>
      </w:r>
      <w:r>
        <w:rPr>
          <w:rtl w:val="true"/>
        </w:rPr>
        <w:t>(</w:t>
      </w:r>
      <w:r>
        <w:rPr>
          <w:rtl w:val="true"/>
        </w:rPr>
        <w:t>علیهم السلام</w:t>
      </w:r>
      <w:r>
        <w:rPr>
          <w:rtl w:val="true"/>
        </w:rPr>
        <w:t>):</w:t>
      </w:r>
      <w:bookmarkEnd w:id="337"/>
    </w:p>
    <w:p>
      <w:pPr>
        <w:pStyle w:val="BookText"/>
        <w:rPr/>
      </w:pPr>
      <w:r>
        <w:rPr>
          <w:rFonts w:ascii="IRNazanin" w:hAnsi="IRNazanin" w:eastAsia="IRNazanin"/>
          <w:color w:val="111111"/>
          <w:sz w:val="28"/>
          <w:sz w:val="28"/>
          <w:szCs w:val="28"/>
          <w:rtl w:val="true"/>
          <w:lang w:bidi="fa-IR"/>
        </w:rPr>
        <w:t>مرحوم علی بن ابراهیم در تفسیر آیه‌ی اوّل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یهود همواره به مردم چیزی را می‌گفتند که در تورات نبود از این رو خداوند آنان را تکذیب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آیه‌ی دوم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مردم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خلق نمودم پس شما باید بنده‌ی من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بنده‌ی خدا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ربّانی و الهی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علمای ربّانی به شما گفته 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مرحوم صدوق در کتاب عیون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بالاتر از مرتبه ای که دارم بالا نبرید،چرا که خداوند مرا قبل از آن که پیامبر قراربدهد، عبد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اَنْ یُؤْتِیَهُ اللَّهُ الْكِتابَ وَ الْحُكْمَ وَالنُّبُوَّةَ ثُمَ یَقُولَ لِلنَّاسِ كُونُوا عِبادًا لِی مِنْ دُونِ اللَّهِ وَ لكِنْ كُونُوا رَبَّانِیِّینَ بِما كُنْتُمْ تُعَلِّمُونَ الْكِتابَ وَ بِما كُنْتُمْ تَدْرُسُون</w:t>
      </w:r>
      <w:r>
        <w:rPr>
          <w:rFonts w:eastAsia="Amiri" w:cs="Amiri" w:ascii="Amiri" w:hAnsi="Amiri"/>
          <w:color w:val="111111"/>
          <w:sz w:val="28"/>
          <w:szCs w:val="28"/>
          <w:rtl w:val="true"/>
          <w:lang w:bidi="ar-SA"/>
        </w:rPr>
        <w:t>»</w:t>
      </w:r>
      <w:r>
        <w:rPr>
          <w:rStyle w:val="FootnoteAnchor"/>
          <w:rtl w:val="true"/>
        </w:rPr>
        <w:footnoteReference w:id="138"/>
      </w:r>
      <w:bookmarkStart w:id="338" w:name="pg15339_174361"/>
    </w:p>
    <w:p>
      <w:pPr>
        <w:pStyle w:val="BookText"/>
        <w:rPr/>
      </w:pPr>
      <w:bookmarkEnd w:id="338"/>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درباره‌ی من هلاک شدند،در حالی که من گناه و تقصیری نداشتم،یکی دوست افراط‌گرا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خدا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دشمن مبغض و افراطگرا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 مرا انکار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او بی‌زاری می‌جویم و به خدا پناه می‌برم از کسانی که درباره‌ی ما غلوّ می‌کنند و ما را از حد عبودیّت بالاتر می‌برند، همانند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نصاری برائت می‌جست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39" w:name="__RefHeading___Toc5279429_2142443653"/>
      <w:bookmarkStart w:id="340" w:name="_Toc138"/>
      <w:bookmarkEnd w:id="339"/>
      <w:r>
        <w:rPr>
          <w:rtl w:val="true"/>
        </w:rPr>
        <w:t xml:space="preserve">سوره‌ی آل‌عمران </w:t>
      </w:r>
      <w:r>
        <w:rPr>
          <w:rtl w:val="true"/>
        </w:rPr>
        <w:t>[</w:t>
      </w:r>
      <w:r>
        <w:rPr/>
        <w:t>3</w:t>
      </w:r>
      <w:r>
        <w:rPr>
          <w:rtl w:val="true"/>
        </w:rPr>
        <w:t>]</w:t>
      </w:r>
      <w:r>
        <w:rPr>
          <w:rtl w:val="true"/>
        </w:rPr>
        <w:t xml:space="preserve">، آیات </w:t>
      </w:r>
      <w:r>
        <w:rPr/>
        <w:t>80</w:t>
      </w:r>
      <w:r>
        <w:rPr>
          <w:rtl w:val="true"/>
        </w:rPr>
        <w:t xml:space="preserve"> </w:t>
      </w:r>
      <w:r>
        <w:rPr>
          <w:rtl w:val="true"/>
        </w:rPr>
        <w:t xml:space="preserve">الی </w:t>
      </w:r>
      <w:r>
        <w:rPr/>
        <w:t>82</w:t>
      </w:r>
      <w:bookmarkEnd w:id="340"/>
    </w:p>
    <w:p>
      <w:pPr>
        <w:pStyle w:val="Heading4"/>
        <w:numPr>
          <w:ilvl w:val="3"/>
          <w:numId w:val="1"/>
        </w:numPr>
        <w:rPr/>
      </w:pPr>
      <w:bookmarkStart w:id="341" w:name="__RefHeading___Toc5279431_2142443653"/>
      <w:bookmarkStart w:id="342" w:name="_Toc139"/>
      <w:bookmarkEnd w:id="341"/>
      <w:r>
        <w:rPr>
          <w:rtl w:val="true"/>
        </w:rPr>
        <w:t>متن</w:t>
      </w:r>
      <w:r>
        <w:rPr>
          <w:rtl w:val="true"/>
        </w:rPr>
        <w:t>:</w:t>
      </w:r>
      <w:bookmarkEnd w:id="342"/>
    </w:p>
    <w:p>
      <w:pPr>
        <w:pStyle w:val="BookText"/>
        <w:rPr/>
      </w:pPr>
      <w:r>
        <w:rPr>
          <w:rFonts w:ascii="Amiri" w:hAnsi="Amiri" w:eastAsia="Amiri" w:cs="Amiri"/>
          <w:color w:val="111111"/>
          <w:sz w:val="28"/>
          <w:sz w:val="28"/>
          <w:szCs w:val="28"/>
          <w:rtl w:val="true"/>
          <w:lang w:bidi="ar-SA"/>
        </w:rPr>
        <w:t>وَ لا یَاْمُرَكُمْ اَنْ تَتَّخِذُوا الْمَلائِكَةَ وَ النَّبِیِّینَ اَرْبابًا اَیَاْمُرُكُمْ بِالْكُفْرِ بَعْدَ اِذْ اَنْتُمْ مُسْلِمُونَ وَ اِذْ اَخَذَ اللهُ میثاقَ النَّبِیِّینَ لَما آتَیْتُكُمْ مِنْ كِتابٍ وَ حِكْمَةٍ ثُمَّ جاءَكُمْ رَسُولٌ مُصَدِّقٌ لِما مَعَكُمْ لَتُؤْمِنُنَّ بِهِ وَ لَتَنْصُرُنَّهُ قالَ ءَاَقْرَرْتُمْ وَ اَخَذْتُمْ عَلى ذلِكُمْ اِصْری قالُوا اَقْرَرْنا قالَ فَاشْهَدُوا وَ اَنَا مَعَكُمْ مِنَ الشّاهِدینَ فَمَنْ تَوَلّى بَعْدَ ذلِكَ فَاُولئِكَ هُمُ الْفاسِقُونَ</w:t>
      </w:r>
    </w:p>
    <w:p>
      <w:pPr>
        <w:pStyle w:val="Heading4"/>
        <w:numPr>
          <w:ilvl w:val="3"/>
          <w:numId w:val="1"/>
        </w:numPr>
        <w:rPr/>
      </w:pPr>
      <w:bookmarkStart w:id="343" w:name="__RefHeading___Toc5279433_2142443653"/>
      <w:bookmarkStart w:id="344" w:name="_Toc140"/>
      <w:bookmarkEnd w:id="343"/>
      <w:r>
        <w:rPr>
          <w:rtl w:val="true"/>
        </w:rPr>
        <w:t>لغات</w:t>
      </w:r>
      <w:r>
        <w:rPr>
          <w:rtl w:val="true"/>
        </w:rPr>
        <w:t>:</w:t>
      </w:r>
      <w:bookmarkEnd w:id="34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تَتَّخِذُوا الْمَلائِكَةَ وَ النَّبِیِّینَ اَرْبابًا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تعتقدون بانّ الملائکة والنّبییّن اربابًا وآلهةً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اَخَذَ اللَّهُ میثاقَ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گفته شد، و میثاق خداوند </w:t>
      </w:r>
      <w:bookmarkStart w:id="345" w:name="pg15339_174362"/>
    </w:p>
    <w:p>
      <w:pPr>
        <w:pStyle w:val="BookText"/>
        <w:rPr/>
      </w:pPr>
      <w:bookmarkEnd w:id="345"/>
      <w:r>
        <w:rPr>
          <w:rFonts w:ascii="IRNazanin" w:hAnsi="IRNazanin" w:eastAsia="IRNazanin"/>
          <w:color w:val="111111"/>
          <w:sz w:val="28"/>
          <w:sz w:val="28"/>
          <w:szCs w:val="28"/>
          <w:rtl w:val="true"/>
          <w:lang w:bidi="fa-IR"/>
        </w:rPr>
        <w:t>از پیامبران پیشین این بوده که به امّت‌های خود بشارت آمدن این پیامبر را بدهند و آنان را امر به تصدیق و یاری او نمایند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امّت‌های پیشین پیمان گرفته شد که به دستورات دین و آیین پیامبر بعد از خود عمل کنند و آنان به این پیمان وفا نکردند</w:t>
      </w:r>
      <w:r>
        <w:rPr>
          <w:rFonts w:eastAsia="IRNazanin" w:cs="IRNazanin"/>
          <w:color w:val="111111"/>
          <w:sz w:val="28"/>
          <w:szCs w:val="28"/>
          <w:rtl w:val="true"/>
          <w:lang w:bidi="fa-IR"/>
        </w:rPr>
        <w:t>.»</w:t>
      </w:r>
    </w:p>
    <w:p>
      <w:pPr>
        <w:pStyle w:val="Heading4"/>
        <w:numPr>
          <w:ilvl w:val="3"/>
          <w:numId w:val="1"/>
        </w:numPr>
        <w:rPr/>
      </w:pPr>
      <w:bookmarkStart w:id="346" w:name="__RefHeading___Toc5279435_2142443653"/>
      <w:bookmarkStart w:id="347" w:name="_Toc141"/>
      <w:bookmarkEnd w:id="346"/>
      <w:r>
        <w:rPr>
          <w:rtl w:val="true"/>
        </w:rPr>
        <w:t>ترجمه</w:t>
      </w:r>
      <w:r>
        <w:rPr>
          <w:rtl w:val="true"/>
        </w:rPr>
        <w:t>:</w:t>
      </w:r>
      <w:bookmarkEnd w:id="347"/>
    </w:p>
    <w:p>
      <w:pPr>
        <w:pStyle w:val="BookText"/>
        <w:rPr/>
      </w:pPr>
      <w:r>
        <w:rPr>
          <w:rFonts w:ascii="IRNazanin" w:hAnsi="IRNazanin" w:eastAsia="IRNazanin"/>
          <w:color w:val="111111"/>
          <w:sz w:val="28"/>
          <w:sz w:val="28"/>
          <w:szCs w:val="28"/>
          <w:rtl w:val="true"/>
          <w:lang w:bidi="fa-IR"/>
        </w:rPr>
        <w:t xml:space="preserve">و هرگز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امر نمی‌کند که ملائکه و پیامبران را به خدایی</w:t>
      </w:r>
    </w:p>
    <w:p>
      <w:pPr>
        <w:pStyle w:val="BookText"/>
        <w:rPr/>
      </w:pPr>
      <w:r>
        <w:rPr>
          <w:rFonts w:ascii="IRNazanin" w:hAnsi="IRNazanin" w:eastAsia="IRNazanin"/>
          <w:color w:val="111111"/>
          <w:sz w:val="28"/>
          <w:sz w:val="28"/>
          <w:szCs w:val="28"/>
          <w:rtl w:val="true"/>
          <w:lang w:bidi="fa-IR"/>
        </w:rPr>
        <w:t>بگیرید، آیا او شما را به کفر امر می‌کند پس از آن که سر به فرمان خدا نهاده‌اید؟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یاد بیاور هنگامی را که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پیمان گرفت که هرگاه به شما کتاب و حکمت دادم و سپس پیامبری آمد و نبوّت و دین شما را تصدیق کرد، به او ایمان بیاورید و در یاری او بکوشید،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کردید و پیمان من را پذیرفتید؟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 باشید و من نیز گواه خواهم بود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تابیدند حقّا فاسقان خواهند بود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4"/>
        <w:numPr>
          <w:ilvl w:val="3"/>
          <w:numId w:val="1"/>
        </w:numPr>
        <w:rPr/>
      </w:pPr>
      <w:bookmarkStart w:id="348" w:name="__RefHeading___Toc5279437_2142443653"/>
      <w:bookmarkStart w:id="349" w:name="_Toc142"/>
      <w:bookmarkEnd w:id="348"/>
      <w:r>
        <w:rPr>
          <w:rtl w:val="true"/>
        </w:rPr>
        <w:t>تفسیر اهل‌البیت</w:t>
      </w:r>
      <w:r>
        <w:rPr>
          <w:rtl w:val="true"/>
        </w:rPr>
        <w:t>(</w:t>
      </w:r>
      <w:r>
        <w:rPr>
          <w:rtl w:val="true"/>
        </w:rPr>
        <w:t>علیهم السلام</w:t>
      </w:r>
      <w:r>
        <w:rPr>
          <w:rtl w:val="true"/>
        </w:rPr>
        <w:t>):</w:t>
      </w:r>
      <w:bookmarkEnd w:id="349"/>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اسلام در بین بنی‌اسراییل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ملائکه را می‌پرستیدند وگروهی ازنصاری گمان کرده بودند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آنان است و مردم یهود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فرزند خداست و خداوند در ردّ سخن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یَاْمُرَكُمْ اَنْ تَتَّخِذُوا الْمَلائِكَةَ وَ النَّبِیِّینَ اَرْبابًا اَیَاْمُرُكُمْ بِالْكُفْرِ بَعْدَ اِذْ اَنْتُمْ مُسْلِمُونَ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همه‌ی امّت‌های پیامبران پیمان گرفت که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کنند و به آیین او عمل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پیمان خود وفا نکردندو زیادی از شرایع و دستورات دین خود را ترک و زیادی از آن‌ها را تحریف و تغییر دادند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پیامبران گذشته پیمان گرفت که به امّت‌های خود خبر آمدن پیامبرما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 و اوصاف و نشانه‌های او را برای آنان بیان کنند و بشارت آمدن او را به آنان بدهند و آنان را به تصدیق و ایمان به او امر نمایند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زمان آدم تا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مبعوث به</w:t>
      </w:r>
    </w:p>
    <w:p>
      <w:pPr>
        <w:pStyle w:val="BookText"/>
        <w:rPr/>
      </w:pPr>
      <w:r>
        <w:rPr>
          <w:rFonts w:ascii="IRNazanin" w:hAnsi="IRNazanin" w:eastAsia="IRNazanin"/>
          <w:color w:val="111111"/>
          <w:sz w:val="28"/>
          <w:sz w:val="28"/>
          <w:szCs w:val="28"/>
          <w:rtl w:val="true"/>
          <w:lang w:bidi="fa-IR"/>
        </w:rPr>
        <w:t>رسالت نکرد مگر آن که از او پیمان گرفت که اگر در زمان او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رسالت گردید به او ایمان بیاورد و او را یاری نماید و از امّت خویش نیز</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پیمان بگیرد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تفسیر قمّی و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هیچ پیامبری را از زمان آدم و بعد از او به پیامبری مبعوث ننموده جز آن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باز خواهد گشت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یاری خواهد نمود، چنان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خواهد نمود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یَنْصُرُ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لَتَنْصُرُنَّ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ذیل سوره اعراف، آیه‌ی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کلام مفصّلی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پیمان گرفت که ما هم‌دیگر را یاری کنیم و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نمودم و در رکاب او با دشمنان جنگ کردم و دشمنان او را کشتم و به عهد و پیمان خود با خداوند وفا نمودم و پیامبرِ او را یاری کردم</w:t>
      </w:r>
    </w:p>
    <w:p>
      <w:pPr>
        <w:pStyle w:val="BookText"/>
        <w:rPr/>
      </w:pPr>
      <w:r>
        <w:rPr>
          <w:rFonts w:ascii="IRNazanin" w:hAnsi="IRNazanin" w:eastAsia="IRNazanin"/>
          <w:color w:val="111111"/>
          <w:sz w:val="28"/>
          <w:sz w:val="28"/>
          <w:szCs w:val="28"/>
          <w:rtl w:val="true"/>
          <w:lang w:bidi="fa-IR"/>
        </w:rPr>
        <w:t>و هیچکدام از پیامبران و مرسلین مرا یاری نکردند و از دنیا رفتند و زود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یاری کنند و من مالک مشرق و مغرب عالم شوم و خداوند پیامبران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خواهد نمود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رکاب من،شمشیر‌های خود را بر سر مخالفین من از جنّ و انس خواهندزد و چه شگفت انگیز خواهد بود که خداوند مرده‌ها را زنده می‌کند وگروهگروه لبّیک گویان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لبیّك یا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کوفه با شمشیرهای خود بر سرکفّار و جبّاران و پیروان آنان از اوّلین و آخرین می‌زنند تا خداوند وعده‌ی خود را محقّق نماید،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مِنْكُمْ وَ عَمِلُوا الصَّالِحاتِ لَیَسْتَخْلِفَنَّهُمْ فِی الْاَرْضِ كَمَا اسْتَخْلَفَ الَّذِینَ مِنْ قَبْلِهِمْ وَ لَیُمَكِّنَنَّ لَهُمْ دِینَهُمُ الَّذِی ارْتَضى لَهُمْ وَ لَیُبَدِّلَنَّهُمْ مِنْ بَعْدِ خَوْفِهِمْ اَمْنًا یَعْبُدُونَنِی لا یُشْرِكُونَ بِی شَیْئًا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مردم تنها خدا را خواهند پرستید و تقیّه‌ای نخواهد بود، و برای من رجعت‌هایی خواهد بود و من صاحب الرجعات و الکرّات و الصولات و النقمات هستم و برای من دولت‌های عجیبی خواهد بود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اَخَذَ عَلَیَّ مِنَ الْمِیثَاقِ وَ الْعَهْدِ وَ النُّصْرَةِ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یَنْصُرْنِی اَحَدٌ مِنْ اَنْبِیَاءِ اللَّهِ وَ رُسُلِهِ، وَ ذَلِکَ لِمَا قَبَضَهُمُ اللَّهُ اِلَیْهِ، وَ سَوْفَ یَنْصُرُونَنِی وَ یَکُونُ لِی مَا بَیْنَ مَشْرِقِهَا اِلَى مَغْرِبِهَا، وَ لَیَبْعَثَنَّهُمُ اللَّهُ اَحْیَاءً مِنْ آدَمَ اِلَى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کُلِّ نَبِیٍّ مُرْسَلٍ، یَضْرِبُونَ بَیْنَ یَدَیَ بِالسَّیْفِ هَامَ الْاَمْوَاتِ وَ الْاَحْیَاءِ وَ الثَّقَلَیْنِ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عَجَبَاهْ وَکَیْفَ لَااَعْجَبُ مِنْ اَمْوَاتٍ یَبْعَثُهُمُ اللَّهُ اَحْیَاءً یُلَبُّونَ زُمْرَةً زُمْرَةً بِالتَّلْبِیَةِ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لَبَّیْکَ یَا دَاعِیَ اللَّهِ، قَدِ انْطَلَقُوا بِسِکَکِ الْکُوفَةِ، قَدْ شَهَرُوا سُیُوفَهُمْ عَلَى عَوَاتِقِهِمْ لَیَضْرِبُونَ بِهَا هَامَ الْکَفَرَةِ، وَ جَبَابِرَتِهِمْ وَ اَتْبَاعِهِمْ مِنْ جَبَابِرَةِ الْاَوَّلِینَ وَ الْآخِرِینَ حَتَّى یُنْجِزَ اللَّهُ مَا وَعَدَهُمْ فِی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الْاَرْضِ کَمَا اسْتَخْلَفَ الَّذِینَ مِنْ قَبْلِهِمْ وَ لَیُمَکِّنَنَّ لَهُمْ دِینَهُمُ الَّذِی ارْتَضى لَهُمْ وَ لَیُبَدِّلَنَّهُمْ مِنْ بَعْدِ خَوْفِهِمْ اَمْنًا یَعْبُدُونَنِی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یَعْبُدُونَنِی آمِنِینَ، لَایَخَافُونَ اَحَدًا فِی عِبَادَتِی، لَیْسَ عِنْدَهُمْ 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لِیَ الْکَرَّةَ بَعْدَ الْکَرَّةِ، وَ الرَّجْعَةَ بَعْدَ الرَّجْعَةِ، وَ اَنَا صَاحِبُ الرَّجَعَاتِ وَ الْکَرَّاتِ، وَ صَاحِبُ الصَّوْلَاتِ وَ النَّقِمَاتِ، وَ الدُّولَاتِ الْعَجِیبَات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مختصر البصائر،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تفسیر قمّی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اَقْرَرْتُمْ وَ اَخَذْتُمْ عَلى ذلِكُمْ اِصْرِی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عالم ذرّ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اقرار کردید وعهد مرا پذیرفتید؟پس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و امّت‌های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اقرار کردیم و خداوند به ملائکه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شاهد باشید</w:t>
      </w:r>
      <w:r>
        <w:rPr>
          <w:rFonts w:eastAsia="IRNazanin" w:cs="IRNazanin"/>
          <w:color w:val="111111"/>
          <w:sz w:val="28"/>
          <w:szCs w:val="28"/>
          <w:rtl w:val="true"/>
          <w:lang w:bidi="fa-IR"/>
        </w:rPr>
        <w:t>.</w:t>
      </w:r>
      <w:r>
        <w:rPr>
          <w:rStyle w:val="FootnoteAnchor"/>
          <w:rtl w:val="true"/>
        </w:rPr>
        <w:footnoteReference w:id="147"/>
      </w:r>
      <w:bookmarkStart w:id="350" w:name="pg15339_174366"/>
    </w:p>
    <w:p>
      <w:pPr>
        <w:pStyle w:val="BookText"/>
        <w:rPr/>
      </w:pPr>
      <w:bookmarkEnd w:id="350"/>
      <w:r>
        <w:rPr>
          <w:rFonts w:ascii="IRNazanin" w:hAnsi="IRNazanin" w:eastAsia="IRNazanin"/>
          <w:color w:val="111111"/>
          <w:sz w:val="28"/>
          <w:sz w:val="28"/>
          <w:szCs w:val="28"/>
          <w:rtl w:val="true"/>
          <w:lang w:bidi="fa-IR"/>
        </w:rPr>
        <w:t>و در مجمع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پیامبران گذشته و امّت‌های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محمّد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کردید وعهد مرا پذیرفتید؟ آنان یعنی پیامبران و امّت‌ها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اقرار کردیم به آن‌چه مامور به آن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پیامبران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بر امّت‌های خود شاهد باشید، من نیز بر شما و امّت‌ها شاهد هستم</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351" w:name="__RefHeading___Toc5279439_2142443653"/>
      <w:bookmarkStart w:id="352" w:name="_Toc143"/>
      <w:bookmarkEnd w:id="351"/>
      <w:r>
        <w:rPr>
          <w:rtl w:val="true"/>
        </w:rPr>
        <w:t xml:space="preserve">سوره‌ی آل‌عمران </w:t>
      </w:r>
      <w:r>
        <w:rPr>
          <w:rtl w:val="true"/>
        </w:rPr>
        <w:t>[</w:t>
      </w:r>
      <w:r>
        <w:rPr/>
        <w:t>3</w:t>
      </w:r>
      <w:r>
        <w:rPr>
          <w:rtl w:val="true"/>
        </w:rPr>
        <w:t>]</w:t>
      </w:r>
      <w:r>
        <w:rPr>
          <w:rtl w:val="true"/>
        </w:rPr>
        <w:t xml:space="preserve">، آیات </w:t>
      </w:r>
      <w:r>
        <w:rPr/>
        <w:t>83</w:t>
      </w:r>
      <w:r>
        <w:rPr>
          <w:rtl w:val="true"/>
        </w:rPr>
        <w:t xml:space="preserve"> </w:t>
      </w:r>
      <w:r>
        <w:rPr>
          <w:rtl w:val="true"/>
        </w:rPr>
        <w:t xml:space="preserve">الی </w:t>
      </w:r>
      <w:r>
        <w:rPr/>
        <w:t>85</w:t>
      </w:r>
      <w:bookmarkEnd w:id="352"/>
    </w:p>
    <w:p>
      <w:pPr>
        <w:pStyle w:val="Heading4"/>
        <w:numPr>
          <w:ilvl w:val="3"/>
          <w:numId w:val="1"/>
        </w:numPr>
        <w:rPr/>
      </w:pPr>
      <w:bookmarkStart w:id="353" w:name="__RefHeading___Toc5279441_2142443653"/>
      <w:bookmarkStart w:id="354" w:name="_Toc144"/>
      <w:bookmarkEnd w:id="353"/>
      <w:r>
        <w:rPr>
          <w:rtl w:val="true"/>
        </w:rPr>
        <w:t>متن</w:t>
      </w:r>
      <w:r>
        <w:rPr>
          <w:rtl w:val="true"/>
        </w:rPr>
        <w:t>:</w:t>
      </w:r>
      <w:bookmarkEnd w:id="354"/>
    </w:p>
    <w:p>
      <w:pPr>
        <w:pStyle w:val="BookText"/>
        <w:rPr/>
      </w:pPr>
      <w:r>
        <w:rPr>
          <w:rFonts w:ascii="Amiri" w:hAnsi="Amiri" w:eastAsia="Amiri" w:cs="Amiri"/>
          <w:color w:val="111111"/>
          <w:sz w:val="28"/>
          <w:sz w:val="28"/>
          <w:szCs w:val="28"/>
          <w:rtl w:val="true"/>
          <w:lang w:bidi="ar-SA"/>
        </w:rPr>
        <w:t>اَفَغَیْرَ دینِ اللهِ یَبْغُونَ وَ لَهُ اَسْلَمَ مَنْ فِی السَّماواتِ وَ اْلاَرْضِ طَوْعًا وَ كَرْهًا وَ اِلَیْهِ یُرْجَعُونَ قُلْ آمَنّا بِاللهِ وَ ما اُنْزِلَ عَلَیْنا وَ ما اُنْزِلَ عَلى اِبْراهیمَ وَ اِسْماعیلَ وَ اِسْحاقَ وَ یَعْقُوبَ وَ اْلاَسْباطِ وَ ما اُوتِیَ مُوسى وَ عیسى وَ النَّبِیُّونَ مِنْ رَبِّهِمْ لا نُفَرِّقُ بَیْنَ اَحَدٍ مِنْهُمْ وَ نَحْنُ لَهُ مُسْلِمُونَ وَ مَنْ یَبْتَغِ غَیْرَ اْلاِسْلامِ دینًا فَلَنْ یُقْبَلَ مِنْهُ وَ هُوَ فِی اْلآخِرَةِ مِنَ الْخاسِرینَ</w:t>
      </w:r>
    </w:p>
    <w:p>
      <w:pPr>
        <w:pStyle w:val="Heading4"/>
        <w:numPr>
          <w:ilvl w:val="3"/>
          <w:numId w:val="1"/>
        </w:numPr>
        <w:rPr/>
      </w:pPr>
      <w:bookmarkStart w:id="355" w:name="__RefHeading___Toc5279443_2142443653"/>
      <w:bookmarkStart w:id="356" w:name="_Toc145"/>
      <w:bookmarkEnd w:id="355"/>
      <w:r>
        <w:rPr>
          <w:rtl w:val="true"/>
        </w:rPr>
        <w:t>لغات</w:t>
      </w:r>
      <w:r>
        <w:rPr>
          <w:rtl w:val="true"/>
        </w:rPr>
        <w:t>:</w:t>
      </w:r>
      <w:bookmarkEnd w:id="35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تبغون نیز قرائت شده، و تقدیم مفعول برای تاکید بر انکار عمل </w:t>
      </w:r>
      <w:bookmarkStart w:id="357" w:name="pg15339_174367"/>
    </w:p>
    <w:p>
      <w:pPr>
        <w:pStyle w:val="BookText"/>
        <w:rPr/>
      </w:pPr>
      <w:bookmarkEnd w:id="357"/>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 وَ 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طائین بالنظر الی الحجج وکارهین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الانقیاد لله و توحیده</w:t>
      </w:r>
      <w:r>
        <w:rPr>
          <w:rFonts w:eastAsia="IRNazanin" w:cs="IRNazanin"/>
          <w:color w:val="111111"/>
          <w:sz w:val="28"/>
          <w:szCs w:val="28"/>
          <w:rtl w:val="true"/>
          <w:lang w:bidi="fa-IR"/>
        </w:rPr>
        <w:t>.</w:t>
      </w:r>
    </w:p>
    <w:p>
      <w:pPr>
        <w:pStyle w:val="Heading4"/>
        <w:numPr>
          <w:ilvl w:val="3"/>
          <w:numId w:val="1"/>
        </w:numPr>
        <w:rPr/>
      </w:pPr>
      <w:bookmarkStart w:id="358" w:name="__RefHeading___Toc5279445_2142443653"/>
      <w:bookmarkStart w:id="359" w:name="_Toc146"/>
      <w:bookmarkEnd w:id="358"/>
      <w:r>
        <w:rPr>
          <w:rtl w:val="true"/>
        </w:rPr>
        <w:t>ترجمه</w:t>
      </w:r>
      <w:r>
        <w:rPr>
          <w:rtl w:val="true"/>
        </w:rPr>
        <w:t>:</w:t>
      </w:r>
      <w:bookmarkEnd w:id="359"/>
    </w:p>
    <w:p>
      <w:pPr>
        <w:pStyle w:val="BookText"/>
        <w:rPr/>
      </w:pPr>
      <w:r>
        <w:rPr>
          <w:rFonts w:ascii="IRNazanin" w:hAnsi="IRNazanin" w:eastAsia="IRNazanin"/>
          <w:color w:val="111111"/>
          <w:sz w:val="28"/>
          <w:sz w:val="28"/>
          <w:szCs w:val="28"/>
          <w:rtl w:val="true"/>
          <w:lang w:bidi="fa-IR"/>
        </w:rPr>
        <w:t>آیا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دین خدا را می‌جویند؟در حالی که اهل آسمان‌ها و زمین،خواسته یا ناخواسته تسلیم اویند و به سوی او بازخواهند گشت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آن‌چه بر ما نازل شده و آن‌چه بر ابراهیم و اسماعیل و اسحاق و یعقوب و اسباط نازل گردیده و آن‌چه بر موسی و عیسی 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پروردگارشان نازل شده است ایمان آورده‌ایم و بین هیچ کدام آنان فرقی نمی‌گذاریم و ما تسلیم خداوند هستیم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جز اسلام دین دیگری را بپذیرد از او پذیرفته نخواهد شد و در آخرت از زیانکاران خواهد بود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360" w:name="__RefHeading___Toc5279447_2142443653"/>
      <w:bookmarkStart w:id="361" w:name="_Toc147"/>
      <w:bookmarkEnd w:id="360"/>
      <w:r>
        <w:rPr>
          <w:rtl w:val="true"/>
        </w:rPr>
        <w:t>تفسیر اهل‌البیت</w:t>
      </w:r>
      <w:r>
        <w:rPr>
          <w:rtl w:val="true"/>
        </w:rPr>
        <w:t>(</w:t>
      </w:r>
      <w:r>
        <w:rPr>
          <w:rtl w:val="true"/>
        </w:rPr>
        <w:t>علیهم السلام</w:t>
      </w:r>
      <w:r>
        <w:rPr>
          <w:rtl w:val="true"/>
        </w:rPr>
        <w:t>):</w:t>
      </w:r>
      <w:bookmarkEnd w:id="361"/>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اَسْلَمَ مَنْ فِی السَّماواتِ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توحید آنان نسبت به خدای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زمان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همه‌ی نقاط روی زمین</w:t>
      </w:r>
    </w:p>
    <w:p>
      <w:pPr>
        <w:pStyle w:val="BookText"/>
        <w:rPr/>
      </w:pPr>
      <w:r>
        <w:rPr>
          <w:rFonts w:ascii="IRNazanin" w:hAnsi="IRNazanin" w:eastAsia="IRNazanin"/>
          <w:color w:val="111111"/>
          <w:sz w:val="28"/>
          <w:sz w:val="28"/>
          <w:szCs w:val="28"/>
          <w:rtl w:val="true"/>
          <w:lang w:bidi="fa-IR"/>
        </w:rPr>
        <w:t>شهادت به یگانگی خداوند و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خواهد شد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اَسْلَمَ مَنْ فِی السَّماواتِ وَ اْلاَرْضِ طَوْعًا وَ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درباره‌ی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و آن حضرت چون قیام می‌کند اسلام را بر یهود و نصاری و صابئین و کفّار و اهل ارتداد در شرق و غرب زمین عرضه می‌نماید و کسانی که از روی میل مسلمان شوند آنان را امر به نماز و زکات و وظائف دیگر مسلمانان می‌نماید و کسانی که مسلمان نشوند گردن آنان را می‌زند تا در شرق و غرب عالم کسی جز گوینده‌ی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شما شوم، جمعیّت دنیا زیاد است، چگونه همه‌ی آنان را می‌کشد؟فرمود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اگر بخواهد زیاد را کم و کم را زیاد می‌نماید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اَفَغَیْرَ دینِ اللَّهِ یَبْغُونَ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جز این دین خدا را طلب می‌کنید؟ همانا من از شما خواستم که به نبوّت محمّد و امامت وصیّ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اَسْلَمَ مَنْ فِی السَّماواتِ وَ اْلاَرْضِ طَوْعًا وَ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این آیین اهل آسمان و زمین خواسته یا ناخواسته تسلیم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رجعت از ترس شمشیر</w:t>
      </w:r>
      <w:r>
        <w:rPr>
          <w:rFonts w:eastAsia="IRNazanin" w:cs="IRNazanin"/>
          <w:color w:val="111111"/>
          <w:sz w:val="28"/>
          <w:szCs w:val="28"/>
          <w:rtl w:val="true"/>
          <w:lang w:bidi="fa-IR"/>
        </w:rPr>
        <w:t xml:space="preserve">] </w:t>
      </w:r>
      <w:bookmarkStart w:id="362" w:name="pg15339_174369"/>
    </w:p>
    <w:p>
      <w:pPr>
        <w:pStyle w:val="BookText"/>
        <w:rPr/>
      </w:pPr>
      <w:bookmarkEnd w:id="362"/>
      <w:r>
        <w:rPr>
          <w:rFonts w:ascii="IRNazanin" w:hAnsi="IRNazanin" w:eastAsia="IRNazanin"/>
          <w:color w:val="111111"/>
          <w:sz w:val="28"/>
          <w:sz w:val="28"/>
          <w:szCs w:val="28"/>
          <w:rtl w:val="true"/>
          <w:lang w:bidi="fa-IR"/>
        </w:rPr>
        <w:t>سپس خداوند پیامبر خود را امر به اقرار به پیامبران و کتب آسمانی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آمَنّا بِاللَّهِ وَ ما اُنْزِلَ عَلَیْنا وَ ما اُنْزِلَ عَلى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النَّبِیُّونَ مِنْ رَبِّهِمْ لا نُفَرِّقُ بَیْنَ اَحَدٍ مِنْهُمْ وَ 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3"/>
        <w:numPr>
          <w:ilvl w:val="2"/>
          <w:numId w:val="1"/>
        </w:numPr>
        <w:rPr/>
      </w:pPr>
      <w:bookmarkStart w:id="363" w:name="__RefHeading___Toc5279449_2142443653"/>
      <w:bookmarkStart w:id="364" w:name="_Toc148"/>
      <w:bookmarkEnd w:id="363"/>
      <w:r>
        <w:rPr>
          <w:rtl w:val="true"/>
        </w:rPr>
        <w:t xml:space="preserve">سوره‌ی آل‌عمران </w:t>
      </w:r>
      <w:r>
        <w:rPr>
          <w:rtl w:val="true"/>
        </w:rPr>
        <w:t>[</w:t>
      </w:r>
      <w:r>
        <w:rPr/>
        <w:t>3</w:t>
      </w:r>
      <w:r>
        <w:rPr>
          <w:rtl w:val="true"/>
        </w:rPr>
        <w:t>]</w:t>
      </w:r>
      <w:r>
        <w:rPr>
          <w:rtl w:val="true"/>
        </w:rPr>
        <w:t xml:space="preserve">، آیات </w:t>
      </w:r>
      <w:r>
        <w:rPr/>
        <w:t>86</w:t>
      </w:r>
      <w:r>
        <w:rPr>
          <w:rtl w:val="true"/>
        </w:rPr>
        <w:t xml:space="preserve"> </w:t>
      </w:r>
      <w:r>
        <w:rPr>
          <w:rtl w:val="true"/>
        </w:rPr>
        <w:t xml:space="preserve">الی </w:t>
      </w:r>
      <w:r>
        <w:rPr/>
        <w:t>91</w:t>
      </w:r>
      <w:bookmarkEnd w:id="364"/>
    </w:p>
    <w:p>
      <w:pPr>
        <w:pStyle w:val="Heading4"/>
        <w:numPr>
          <w:ilvl w:val="3"/>
          <w:numId w:val="1"/>
        </w:numPr>
        <w:rPr/>
      </w:pPr>
      <w:bookmarkStart w:id="365" w:name="__RefHeading___Toc5279451_2142443653"/>
      <w:bookmarkStart w:id="366" w:name="_Toc149"/>
      <w:bookmarkEnd w:id="365"/>
      <w:r>
        <w:rPr>
          <w:rtl w:val="true"/>
        </w:rPr>
        <w:t>متن</w:t>
      </w:r>
      <w:r>
        <w:rPr>
          <w:rtl w:val="true"/>
        </w:rPr>
        <w:t>:</w:t>
      </w:r>
      <w:bookmarkEnd w:id="366"/>
    </w:p>
    <w:p>
      <w:pPr>
        <w:pStyle w:val="BookText"/>
        <w:rPr/>
      </w:pPr>
      <w:r>
        <w:rPr>
          <w:rFonts w:ascii="Amiri" w:hAnsi="Amiri" w:eastAsia="Amiri" w:cs="Amiri"/>
          <w:color w:val="111111"/>
          <w:sz w:val="28"/>
          <w:sz w:val="28"/>
          <w:szCs w:val="28"/>
          <w:rtl w:val="true"/>
          <w:lang w:bidi="ar-SA"/>
        </w:rPr>
        <w:t>كَیْفَ یَهْدِی اللهُ قَوْمًا كَفَرُوا بَعْدَ ایمانِهِمْ وَ شَهِدُوا اَنَّ الرَّسُولَ حَقُّ وَ جاءَهُمُ الْبَیِّناتُ وَ اللهُ لایَهْدِی الْقَوْمَ الظّالِمینَ اُولئِكَ جَزاؤُهُمْ اَنَّ عَلَیْهِمْ لَعْنَةَ اللهِ وَ الْمَلائِكَةِ وَ النّاسِ اَجْمَعینَ خالِدینَ فیها لا یُخَفَّفُ عَنْهُمُ الْعَذابُ وَ لا هُمْ یُنْظَرُونَ اِلّاَ الَّذینَ تابُوا مِنْ بَعْدِ ذلِكَ وَ اَصْلَحُوا فَاِنَّ اللهَ غَفُورٌ رَحیمٌ اِنَّ الَّذینَ كَفَرُوا بَعْدَ ایمانِهِمْ ثُمَّ ازْدادُوا كُفْرًا لَنْ تُقْبَلَ تَوْبَتُهُمْ وَ اُولئِكَ هُمُ الضّالُّونَ اِنَّ الَّذینَ كَفَرُوا وَ ماتُوا وَ هُمْ كُفّارٌ فَلَنْ یُقْبَلَ مِنْ اَحَدِهِمْ مِلْ‌ءُ اْلاَرْضِ ذَهَبًا وَ لَوِ افْتَدى بِهِ اُولئِكَ لَهُمْ عَذابٌ اَلیمٌ وَ ما لَهُمْ مِنْ ناصِرینَ</w:t>
      </w:r>
    </w:p>
    <w:p>
      <w:pPr>
        <w:pStyle w:val="Heading4"/>
        <w:numPr>
          <w:ilvl w:val="3"/>
          <w:numId w:val="1"/>
        </w:numPr>
        <w:rPr/>
      </w:pPr>
      <w:bookmarkStart w:id="367" w:name="__RefHeading___Toc5279453_2142443653"/>
      <w:bookmarkStart w:id="368" w:name="_Toc150"/>
      <w:bookmarkEnd w:id="367"/>
      <w:r>
        <w:rPr>
          <w:rtl w:val="true"/>
        </w:rPr>
        <w:t>لغات</w:t>
      </w:r>
      <w:r>
        <w:rPr>
          <w:rtl w:val="true"/>
        </w:rPr>
        <w:t>:</w:t>
      </w:r>
      <w:bookmarkEnd w:id="36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طول مکث است چنان‌که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فلان فی السجن، </w:t>
      </w:r>
      <w:bookmarkStart w:id="369" w:name="pg15339_174370"/>
    </w:p>
    <w:p>
      <w:pPr>
        <w:pStyle w:val="BookText"/>
        <w:rPr/>
      </w:pPr>
      <w:bookmarkEnd w:id="369"/>
      <w:r>
        <w:rPr>
          <w:rFonts w:ascii="IRNazanin" w:hAnsi="IRNazanin" w:eastAsia="IRNazanin"/>
          <w:color w:val="111111"/>
          <w:sz w:val="28"/>
          <w:sz w:val="28"/>
          <w:szCs w:val="28"/>
          <w:rtl w:val="true"/>
          <w:lang w:bidi="fa-IR"/>
        </w:rPr>
        <w:t>و فرق بین خُلود و دَوام این است که خلود مقتضی طول مکث است و دوام به معنای دائم و ابد است و به همین علّت خداوند موصوف به دوام است و لکن خلود کفّار دردوزخ به معنای دوام است و خلافی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تاخیر و مهلت دادن است، تا بنده در کار خود اندیشه کند، و فرق بین انظار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امهال مهلت دادن برای این است که بنده بتواند اعمال خود را به آسانی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ملیء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بودن ظرف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ملیءٌ بالامر و هو رجل املا به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معناست، بنابراین ملئ اسم مقدار است برای ظرف که پر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بدل است، برای آزاد شدن چیزی و یا کسی که مجرم بوده و می‌خواهند او را آزاد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افتعال از فدیه است، و فِداء بالکسر با مدّ است و فَدا با فتح با قصر است</w:t>
      </w:r>
      <w:r>
        <w:rPr>
          <w:rFonts w:eastAsia="IRNazanin" w:cs="IRNazanin"/>
          <w:color w:val="111111"/>
          <w:sz w:val="28"/>
          <w:szCs w:val="28"/>
          <w:rtl w:val="true"/>
          <w:lang w:bidi="fa-IR"/>
        </w:rPr>
        <w:t>.</w:t>
      </w:r>
    </w:p>
    <w:p>
      <w:pPr>
        <w:pStyle w:val="Heading4"/>
        <w:numPr>
          <w:ilvl w:val="3"/>
          <w:numId w:val="1"/>
        </w:numPr>
        <w:rPr/>
      </w:pPr>
      <w:bookmarkStart w:id="370" w:name="__RefHeading___Toc5279455_2142443653"/>
      <w:bookmarkStart w:id="371" w:name="_Toc151"/>
      <w:bookmarkEnd w:id="370"/>
      <w:r>
        <w:rPr>
          <w:rtl w:val="true"/>
        </w:rPr>
        <w:t>ترجمه</w:t>
      </w:r>
      <w:r>
        <w:rPr>
          <w:rtl w:val="true"/>
        </w:rPr>
        <w:t>:</w:t>
      </w:r>
      <w:bookmarkEnd w:id="37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خداوند گروهی را هدایت می‌کند که بعد از ایمان وگواهی به حقّانیت پیامبرو آمدن نشان‌ها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 و علامات حقبانیّت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مردم ستم‌کار را هدایت نخواهد نمود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چنین کسانی لعنت خدا و جمیع ملائکه و مردم خواهد بود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همواره مورد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عذاب آنان تخفیف پیدا نمی‌کند و خداوند نظر رحمت به آنان نخواهد نمود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توبه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نمایند و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شدند و سپس بر کفر خود افزودند هرگز توبه‌ی آنان پذیرفته نخواهد شد و حقّا گم‌راه شده‌اند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کسانی که کافر شدند و به حال کفر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آمرزیده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آنان زمین را پر از طلا داشته باشد و برای نجات خود بدهد هرگز از او پذیرفته نمی‌شود و برای آنان عذاب دردناکی خواهد بود و در قیامت حامی و یاوری نخواهند داشت</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372" w:name="pg15339_174371"/>
    </w:p>
    <w:p>
      <w:pPr>
        <w:pStyle w:val="Heading4"/>
        <w:numPr>
          <w:ilvl w:val="3"/>
          <w:numId w:val="1"/>
        </w:numPr>
        <w:rPr/>
      </w:pPr>
      <w:bookmarkStart w:id="373" w:name="__RefHeading___Toc5279457_2142443653"/>
      <w:bookmarkStart w:id="374" w:name="_Toc152"/>
      <w:bookmarkEnd w:id="372"/>
      <w:bookmarkEnd w:id="373"/>
      <w:r>
        <w:rPr>
          <w:rtl w:val="true"/>
        </w:rPr>
        <w:t>تفسیر اهل‌البیت</w:t>
      </w:r>
      <w:r>
        <w:rPr>
          <w:rtl w:val="true"/>
        </w:rPr>
        <w:t>(</w:t>
      </w:r>
      <w:r>
        <w:rPr>
          <w:rtl w:val="true"/>
        </w:rPr>
        <w:t>علیهم السلام</w:t>
      </w:r>
      <w:r>
        <w:rPr>
          <w:rtl w:val="true"/>
        </w:rPr>
        <w:t>):</w:t>
      </w:r>
      <w:bookmarkEnd w:id="374"/>
    </w:p>
    <w:p>
      <w:pPr>
        <w:pStyle w:val="BookText"/>
        <w:rPr/>
      </w:pPr>
      <w:r>
        <w:rPr>
          <w:rFonts w:ascii="IRNazanin" w:hAnsi="IRNazanin" w:eastAsia="IRNazanin"/>
          <w:color w:val="111111"/>
          <w:sz w:val="28"/>
          <w:sz w:val="28"/>
          <w:szCs w:val="28"/>
          <w:rtl w:val="true"/>
          <w:lang w:bidi="fa-IR"/>
        </w:rPr>
        <w:t>مرحوم علی بن ابراهیم قمّی در تفسیر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الْاِسْلامِ دِینًا فَلَنْ یُقْبَلَ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محکمات است و خداوند 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و این آیه درباره‌ی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بعد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نسبت به ولایت او کافر شدند و خداوند درباره‌ی آنان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كَیْفَ یَهْدِی اللَّهُ قَوْمًا كَفَرُوا بَعْدَ اِیمانِهِمْ وَ شَهِدُوا اَنَّ الرَّسُولَ حَقٌّ وَ جاءَهُمُ الْبَیِّناتُ وَ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خداوند درباره‌ی آنان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اُولئِكَ جَزاؤُهُمْ اَنَّ عَلَیْهِمْ لَعْنَةَ اللَّهِ وَ الْمَلائِكَةِ وَ النَّاسِ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یُخَفَّفُ عَنْهُمُ الْعَذابُ وَ لا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لَهُمْ عَذابٌ اَلِیمٌ وَ ما لَهُمْ مِنْ 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همه‌ی این آیات درباره‌ی</w:t>
      </w:r>
    </w:p>
    <w:p>
      <w:pPr>
        <w:pStyle w:val="BookText"/>
        <w:rPr/>
      </w:pPr>
      <w:r>
        <w:rPr>
          <w:rFonts w:ascii="IRNazanin" w:hAnsi="IRNazanin" w:eastAsia="IRNazanin"/>
          <w:color w:val="111111"/>
          <w:sz w:val="28"/>
          <w:sz w:val="28"/>
          <w:szCs w:val="28"/>
          <w:rtl w:val="true"/>
          <w:lang w:bidi="fa-IR"/>
        </w:rPr>
        <w:t>دشمنان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مرحوم طبرسی در مجمع البیان 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كَیْفَ یَهْدِی اللَّهُ قَوْمًا كَفَرُوا بَعْدَ اِیمانِهِمْ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75" w:name="pg15339_174372"/>
    </w:p>
    <w:p>
      <w:pPr>
        <w:pStyle w:val="BookText"/>
        <w:rPr/>
      </w:pPr>
      <w:bookmarkEnd w:id="375"/>
      <w:r>
        <w:rPr>
          <w:rFonts w:ascii="IRNazanin" w:hAnsi="IRNazanin" w:eastAsia="IRNazanin"/>
          <w:color w:val="111111"/>
          <w:sz w:val="28"/>
          <w:sz w:val="28"/>
          <w:szCs w:val="28"/>
          <w:rtl w:val="true"/>
          <w:lang w:bidi="fa-IR"/>
        </w:rPr>
        <w:t>این آیات درباره‌ی مردی از انصار نازل شد که به او حرث بن سوید بن صامت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به نام مخدر بن زیاد بلوی را غافل‌گیر کرده و کشته و فرار کرده و مرتد شده بود؛ و چون به مکّه رسیده بود پشیمان گردیده و از خویشان خود در مدینه خواسته بود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توبه‌ای برای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آنان از آن حضرت سوال کردند، این آیات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از قوم او این آیات را نزد او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تو راست می‌گویی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راست‌گوتر است و خداوند از همه راست‌گوتر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بازگشت و توبه نمود و اسلام او نیکو بود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376" w:name="__RefHeading___Toc5279459_2142443653"/>
      <w:bookmarkStart w:id="377" w:name="_Toc153"/>
      <w:bookmarkEnd w:id="376"/>
      <w:r>
        <w:rPr>
          <w:rtl w:val="true"/>
        </w:rPr>
        <w:t xml:space="preserve">سوره‌ی آل‌عمران </w:t>
      </w:r>
      <w:r>
        <w:rPr>
          <w:rtl w:val="true"/>
        </w:rPr>
        <w:t>[</w:t>
      </w:r>
      <w:r>
        <w:rPr/>
        <w:t>3</w:t>
      </w:r>
      <w:r>
        <w:rPr>
          <w:rtl w:val="true"/>
        </w:rPr>
        <w:t>]</w:t>
      </w:r>
      <w:r>
        <w:rPr>
          <w:rtl w:val="true"/>
        </w:rPr>
        <w:t xml:space="preserve">، آیات </w:t>
      </w:r>
      <w:r>
        <w:rPr/>
        <w:t>92</w:t>
      </w:r>
      <w:r>
        <w:rPr>
          <w:rtl w:val="true"/>
        </w:rPr>
        <w:t xml:space="preserve"> </w:t>
      </w:r>
      <w:r>
        <w:rPr>
          <w:rtl w:val="true"/>
        </w:rPr>
        <w:t xml:space="preserve">الی </w:t>
      </w:r>
      <w:r>
        <w:rPr/>
        <w:t>95</w:t>
      </w:r>
      <w:bookmarkEnd w:id="377"/>
    </w:p>
    <w:p>
      <w:pPr>
        <w:pStyle w:val="Heading4"/>
        <w:numPr>
          <w:ilvl w:val="3"/>
          <w:numId w:val="1"/>
        </w:numPr>
        <w:rPr/>
      </w:pPr>
      <w:bookmarkStart w:id="378" w:name="__RefHeading___Toc5279461_2142443653"/>
      <w:bookmarkStart w:id="379" w:name="_Toc154"/>
      <w:bookmarkEnd w:id="378"/>
      <w:r>
        <w:rPr>
          <w:rtl w:val="true"/>
        </w:rPr>
        <w:t>متن</w:t>
      </w:r>
      <w:r>
        <w:rPr>
          <w:rtl w:val="true"/>
        </w:rPr>
        <w:t>:</w:t>
      </w:r>
      <w:bookmarkEnd w:id="37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تَنالُوا الْبِرَّ حَتّى تُنْفِقُوا مِمّا تُحِبُّونَ وَ ما تُنْفِقُوا مِنْ شَیْءٍ فَاِنَّ اللهَ بِهِ عَلیمٌ كُلُّ الطَّعامِ كانَ حِلاًّ لِبَنی اِسْرائیلَ اِلّا ما حَرَّمَ اِسْرائیلُ عَلى نَفْسِهِ مِنْ قَبْلِ اَنْ تُنَزَّلَ التَّوْراةُ </w:t>
      </w:r>
      <w:bookmarkStart w:id="380" w:name="pg15339_174373"/>
    </w:p>
    <w:p>
      <w:pPr>
        <w:pStyle w:val="BookText"/>
        <w:rPr/>
      </w:pPr>
      <w:bookmarkEnd w:id="380"/>
      <w:r>
        <w:rPr>
          <w:rFonts w:ascii="Amiri" w:hAnsi="Amiri" w:eastAsia="Amiri" w:cs="Amiri"/>
          <w:color w:val="111111"/>
          <w:sz w:val="28"/>
          <w:sz w:val="28"/>
          <w:szCs w:val="28"/>
          <w:rtl w:val="true"/>
          <w:lang w:bidi="ar-SA"/>
        </w:rPr>
        <w:t>قُلْ فَاْتُوا بِالتَّوْراةِ فَاتْلُوها اِنْ كُنْتُمْ صادِقینَ فَمَنِ افْتَرى عَلَى اللهِ الْكَذِبَ مِنْ بَعْدِ ذلِكَ فَاُولئِكَ هُمُ الظّالِمُونَ قُلْ صَدَقَ اللهُ فَاتَّبِعُوا مِلَّةَ اِبْراهیمَ حَنیفًا وَ ما كانَ مِنَ الْمُشْرِكینَ</w:t>
      </w:r>
    </w:p>
    <w:p>
      <w:pPr>
        <w:pStyle w:val="Heading4"/>
        <w:numPr>
          <w:ilvl w:val="3"/>
          <w:numId w:val="1"/>
        </w:numPr>
        <w:rPr/>
      </w:pPr>
      <w:bookmarkStart w:id="381" w:name="__RefHeading___Toc5279463_2142443653"/>
      <w:bookmarkStart w:id="382" w:name="_Toc155"/>
      <w:bookmarkEnd w:id="381"/>
      <w:r>
        <w:rPr>
          <w:rtl w:val="true"/>
        </w:rPr>
        <w:t>لغات</w:t>
      </w:r>
      <w:r>
        <w:rPr>
          <w:rtl w:val="true"/>
        </w:rPr>
        <w:t>:</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احسان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بحر است،و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نفع و اصل به غیر است با قصد و نیّت، و خیر، خیر است گر چه از روی سهو واقع شود، و ضدّ بِرّ، عقوق است و ضدّ خیر، 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کذب است،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است، و مقصود در این آیه نسبت دروغ دادن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بیان که آن حضرت به چیزی که خدا امر نکرده امر نموده،و چیزی را که خدا واجب نکرده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خداوند توصیف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وَحْیٌ یُوحى</w:t>
      </w:r>
      <w:r>
        <w:rPr>
          <w:rFonts w:eastAsia="IRNazanin" w:cs="IRNazanin"/>
          <w:color w:val="111111"/>
          <w:sz w:val="28"/>
          <w:szCs w:val="28"/>
          <w:rtl w:val="true"/>
          <w:lang w:bidi="fa-IR"/>
        </w:rPr>
        <w:t>».</w:t>
      </w:r>
    </w:p>
    <w:p>
      <w:pPr>
        <w:pStyle w:val="Heading4"/>
        <w:numPr>
          <w:ilvl w:val="3"/>
          <w:numId w:val="1"/>
        </w:numPr>
        <w:rPr/>
      </w:pPr>
      <w:bookmarkStart w:id="383" w:name="__RefHeading___Toc5279465_2142443653"/>
      <w:bookmarkStart w:id="384" w:name="_Toc156"/>
      <w:bookmarkEnd w:id="383"/>
      <w:r>
        <w:rPr>
          <w:rtl w:val="true"/>
        </w:rPr>
        <w:t>ترجمه</w:t>
      </w:r>
      <w:r>
        <w:rPr>
          <w:rtl w:val="true"/>
        </w:rPr>
        <w:t>:</w:t>
      </w:r>
      <w:bookmarkEnd w:id="38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نیکوکاری نمی‌رسید تا از آن‌چه دوست می‌دارید انفاق کنید و آن چه را انفاق کنید خداوند به آن آگاه است</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خوراکی‌ها برای فرزندان اسراییل حلال بود جز آن‌چه 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تورات بر خود حرام نموده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 می‌گویید تورات را بیاورید و تلاوت کنید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پس از آن بر خدا دروغ ببندد به راستی ستم‌کار خواهد بود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راستی سخن گفت و شما باید از آیین حق ابراهیمی پیروی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مشرکان نبود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385" w:name="pg15339_174374"/>
    </w:p>
    <w:p>
      <w:pPr>
        <w:pStyle w:val="Heading4"/>
        <w:numPr>
          <w:ilvl w:val="3"/>
          <w:numId w:val="1"/>
        </w:numPr>
        <w:rPr/>
      </w:pPr>
      <w:bookmarkStart w:id="386" w:name="__RefHeading___Toc5279467_2142443653"/>
      <w:bookmarkStart w:id="387" w:name="_Toc157"/>
      <w:bookmarkEnd w:id="385"/>
      <w:bookmarkEnd w:id="386"/>
      <w:r>
        <w:rPr>
          <w:rtl w:val="true"/>
        </w:rPr>
        <w:t>تفسیر اهل‌البیت</w:t>
      </w:r>
      <w:r>
        <w:rPr>
          <w:rtl w:val="true"/>
        </w:rPr>
        <w:t>(</w:t>
      </w:r>
      <w:r>
        <w:rPr>
          <w:rtl w:val="true"/>
        </w:rPr>
        <w:t>علیهم السلام</w:t>
      </w:r>
      <w:r>
        <w:rPr>
          <w:rtl w:val="true"/>
        </w:rPr>
        <w:t>):</w:t>
      </w:r>
      <w:bookmarkEnd w:id="387"/>
    </w:p>
    <w:p>
      <w:pPr>
        <w:pStyle w:val="BookText"/>
        <w:rPr/>
      </w:pP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تنفقوا 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کنید</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ابو 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آنان این است که نیکو با آنان معاشرت کنید و آنان را ناچار نکنید که نیاز خود را به شما بگویند، گر چه از نظر مالی بی‌نیاز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نیست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ومالی که همراه داشتم نزد ایشان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هدیه‌ی دوستان و بردگان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را من به خاطر نیاز نمی‌پذیرم و نیازی به آن‌ها ندارم و اگر می‌پذیرم به خاطر این است که می‌خواهم آنان پاک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سال بر او بگذرد و از مال خود چیزی کم یا زیاد به ما صله نکرده باشد، خداوند در قیامت نظر رحمت به او نخواهد نمود، جز آن که او را عفو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و احسان به ما از واجباتی است که خداوند در کتاب خود بر شیعیان ما واجب نموده است، 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برّ و تقوا و راه هدایت و باب تقوا و هرگز دعای ما از خداوند محجوب و ممنوع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بر دستورات حلال و حرام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ناحیه‌ی ما به شما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کنید چرا که نسبت به آن‌ها مورد سوال خواهید شد و هرگز از احدی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سوالی نکنید که بی‌فایده خواهد بود و بسا علم آن از شما پنهان شده 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قَالَ فَقَالَ لِی یَا مُفَضَّلُ اِنِّی لَاَقْبَلُ ذَلِکَ وَ مَا اَقْبَلَ مِنْ حَاجَةٍ بِی اِلَیْهِ وَ مَا اَقْبَلُهُ اِلَّا لِیَزْکُوا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سَمِعْتُ 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مَضَتْ لَهُ سَنَةٌ لَمْ یَصِلْنَا مِنْ مَالِهِ قَلَّ اَوْ کَثُرَ لَمْ یَنْظُرِ اللَّهُ اِلَیْهِ یَوْمَ الْقِیَامَةِ اِلَّا اَنْ یَعْفُوَ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مُفَضَّلُ اِنَّهَا فَرِیضَةٌ فَرَضَهَا اللَّهُ عَلَى شِیعَتِنَا فِی کِتَابِهِ اِذْ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الْبِرُّ وَ التَّقْوَى وَ سَبِیلُ الْهُدَى وَ بَابُ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لَایُحْجَبُ دُعَاؤُنَا عَنِ اللَّهِ اقْتَصِرُوا عَلَى حَلَالِکُمْ وَ حَرَامِکُمْ فَسَلُوا عَنْهُ وَ اِیَّاکُمْ اَنْ تَسْاَلُوا اَحَدًا مِنَ الْفُقَهَاءِ عَمَّا لَایعینکم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سَتَرَ اللَّهُ عَنْکُمْ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عیّاشی،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هرگز به ثواب و پاداش خداوند نمی‌رسید تا حقّ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خمس</w:t>
      </w:r>
    </w:p>
    <w:p>
      <w:pPr>
        <w:pStyle w:val="BookText"/>
        <w:rPr/>
      </w:pPr>
      <w:r>
        <w:rPr>
          <w:rFonts w:ascii="IRNazanin" w:hAnsi="IRNazanin" w:eastAsia="IRNazanin"/>
          <w:color w:val="111111"/>
          <w:sz w:val="28"/>
          <w:sz w:val="28"/>
          <w:szCs w:val="28"/>
          <w:rtl w:val="true"/>
          <w:lang w:bidi="fa-IR"/>
        </w:rPr>
        <w:t>و انفاق و غنایم جنگی به آنان رد نمایید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مرحوم طبرسی در تفسیر آیه‌ی فوق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انسان بخیل و اهل دنیا و جمع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علاقه‌ای که به مال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خود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ایشان همواره شیرینی در راه خدا می‌داد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چیزی نزد من محبوب‌تر از آن نیست آن را در راه خدا می‌دهم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الطَّعامِ كانَ حِلًّا لِبَنِی اِسْرائِیلَ اِلَّا ما حَرَّمَ اِسْرائِیلُ عَلى نَفْسِهِ مِنْ قَبْلِ اَنْ تُنَزَّلَ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گوشت شتر می‌خورد درد مفاصل پیدا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 الخاضرة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گوشت شتر را بر خود حرام نمود و این قبل از نزول تورات بود و چون تورات نازل شد،حضرت یعقوب گوشت شتر را بر خود حرام نکرد و لکن نمی‌خورد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عبد 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الطَّعامِ كانَ حِلًّا</w:t>
      </w:r>
    </w:p>
    <w:p>
      <w:pPr>
        <w:pStyle w:val="BookText"/>
        <w:rPr/>
      </w:pPr>
      <w:r>
        <w:rPr>
          <w:rFonts w:ascii="Amiri" w:hAnsi="Amiri" w:eastAsia="Amiri" w:cs="Amiri"/>
          <w:color w:val="111111"/>
          <w:sz w:val="28"/>
          <w:sz w:val="28"/>
          <w:szCs w:val="28"/>
          <w:rtl w:val="true"/>
          <w:lang w:bidi="ar-SA"/>
        </w:rPr>
        <w:t>لِبَنِی اِسْرائِیلَ اِلَّا ما حَرَّمَ اِسْرائِیلُ عَلى نَفْسِهِ مِنْ قَبْلِ اَنْ تُنَزَّلَ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کردم،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 هنگامی که گوشت شتر می‌خورد بیماری مفاصل پیدا می‌کرد، از این رو گوشت شتر را بر خود حرام نموده بود و این قبل از نزول تورات بود و چون تورات نازل شد،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شتر را حرام ننمود و نخورد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بیماری مفاصل داشت و گوشت شتر را بر خود حرام نموده بود، پس مردم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شتر در تورات حرام است و 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فَاْتُوا بِالتَّوْراةِ فَاتْلُوها اِنْ كُنْتُمْ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یعقوب گوشت شتر را بر خود حرام نموده بود،نه بر مردم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هذا اسراییل على نفسه و لم یحرّمه على الناس و هذا حکایة عن الیهود و لفظه لفظ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صَدَقَ اللَّهُ فَاتَّبِعُوا مِلَّةَ اِبْراهِیمَ حَنِیفًا وَ ما كانَ مِنَ الْمُشْرِكِین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احدی را نمی‌دانم که بر ملت و آیین ابراهیم باشد، جز ما و شیعیان ما</w:t>
      </w:r>
      <w:r>
        <w:rPr>
          <w:rFonts w:eastAsia="IRNazanin" w:cs="IRNazanin"/>
          <w:color w:val="111111"/>
          <w:sz w:val="28"/>
          <w:szCs w:val="28"/>
          <w:rtl w:val="true"/>
          <w:lang w:bidi="fa-IR"/>
        </w:rPr>
        <w:t>.</w:t>
      </w:r>
      <w:r>
        <w:rPr>
          <w:rStyle w:val="FootnoteAnchor"/>
          <w:rtl w:val="true"/>
        </w:rPr>
        <w:footnoteReference w:id="165"/>
      </w:r>
      <w:bookmarkStart w:id="388" w:name="pg15339_174378"/>
    </w:p>
    <w:p>
      <w:pPr>
        <w:pStyle w:val="Heading3"/>
        <w:numPr>
          <w:ilvl w:val="2"/>
          <w:numId w:val="1"/>
        </w:numPr>
        <w:rPr/>
      </w:pPr>
      <w:bookmarkStart w:id="389" w:name="__RefHeading___Toc5279469_2142443653"/>
      <w:bookmarkStart w:id="390" w:name="_Toc158"/>
      <w:bookmarkEnd w:id="388"/>
      <w:bookmarkEnd w:id="389"/>
      <w:r>
        <w:rPr>
          <w:rtl w:val="true"/>
        </w:rPr>
        <w:t xml:space="preserve">سوره‌ی آل‌عمران </w:t>
      </w:r>
      <w:r>
        <w:rPr>
          <w:rtl w:val="true"/>
        </w:rPr>
        <w:t>[</w:t>
      </w:r>
      <w:r>
        <w:rPr/>
        <w:t>3</w:t>
      </w:r>
      <w:r>
        <w:rPr>
          <w:rtl w:val="true"/>
        </w:rPr>
        <w:t>]</w:t>
      </w:r>
      <w:r>
        <w:rPr>
          <w:rtl w:val="true"/>
        </w:rPr>
        <w:t xml:space="preserve">، آیات </w:t>
      </w:r>
      <w:r>
        <w:rPr/>
        <w:t>96</w:t>
      </w:r>
      <w:r>
        <w:rPr>
          <w:rtl w:val="true"/>
        </w:rPr>
        <w:t xml:space="preserve"> </w:t>
      </w:r>
      <w:r>
        <w:rPr>
          <w:rtl w:val="true"/>
        </w:rPr>
        <w:t xml:space="preserve">الی </w:t>
      </w:r>
      <w:r>
        <w:rPr/>
        <w:t>97</w:t>
      </w:r>
      <w:bookmarkEnd w:id="390"/>
    </w:p>
    <w:p>
      <w:pPr>
        <w:pStyle w:val="Heading4"/>
        <w:numPr>
          <w:ilvl w:val="3"/>
          <w:numId w:val="1"/>
        </w:numPr>
        <w:rPr/>
      </w:pPr>
      <w:bookmarkStart w:id="391" w:name="__RefHeading___Toc5279471_2142443653"/>
      <w:bookmarkStart w:id="392" w:name="_Toc159"/>
      <w:bookmarkEnd w:id="391"/>
      <w:r>
        <w:rPr>
          <w:rtl w:val="true"/>
        </w:rPr>
        <w:t>متن</w:t>
      </w:r>
      <w:r>
        <w:rPr>
          <w:rtl w:val="true"/>
        </w:rPr>
        <w:t>:</w:t>
      </w:r>
      <w:bookmarkEnd w:id="392"/>
    </w:p>
    <w:p>
      <w:pPr>
        <w:pStyle w:val="BookText"/>
        <w:rPr/>
      </w:pPr>
      <w:r>
        <w:rPr>
          <w:rFonts w:ascii="Amiri" w:hAnsi="Amiri" w:eastAsia="Amiri" w:cs="Amiri"/>
          <w:color w:val="111111"/>
          <w:sz w:val="28"/>
          <w:sz w:val="28"/>
          <w:szCs w:val="28"/>
          <w:rtl w:val="true"/>
          <w:lang w:bidi="ar-SA"/>
        </w:rPr>
        <w:t>اِنَّ اَوَّلَ بَیْتٍ وُضِعَ لِلنّاسِ لَلَّذی بِبَكَّةَ مُبارَكًا وَ هُدًى لِلْعالَمینَ فیهِ آیاتٌ بَیِّناتٌ مَقامُ اِبْراهیمَ وَ مَنْ دَخَلَهُ كانَ آمِنًا وَ للَّهِِ عَلَى النّاسِ حِجُّ الْبَیْتِ مَنِ اسْتَطاعَ اِلَیْهِ سَبیلًا وَ مَنْ كَفَرَ فَاِنَّ اللهَ غَنِیُّ عَنِ الْعالَمینَ</w:t>
      </w:r>
    </w:p>
    <w:p>
      <w:pPr>
        <w:pStyle w:val="Heading4"/>
        <w:numPr>
          <w:ilvl w:val="3"/>
          <w:numId w:val="1"/>
        </w:numPr>
        <w:rPr/>
      </w:pPr>
      <w:bookmarkStart w:id="393" w:name="__RefHeading___Toc5279473_2142443653"/>
      <w:bookmarkStart w:id="394" w:name="_Toc160"/>
      <w:bookmarkEnd w:id="393"/>
      <w:r>
        <w:rPr>
          <w:rtl w:val="true"/>
        </w:rPr>
        <w:t>لغات</w:t>
      </w:r>
      <w:r>
        <w:rPr>
          <w:rtl w:val="true"/>
        </w:rPr>
        <w:t>:</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هر چیزی ابتدای آن است و مبتدا ممکن است برای آن آخری نباشد، چرا که واحد اوّل ابتدای عدد است و آخری برای آن نیست، و نیز نعمت‌های بهشتی اوّلی دارد و نهایتی برای آن‌ها نیست، و ممکن است ابتدا و مبتدا برای آن آخری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ازدحام است، و بکّة و کعبه محل ازدحام است به خاطر طواف حول کعبه،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بکّه گویند به خاطر این که گردون جبّاران را اگر اراده سویی به آن بکنند می‌شکند، و بکّ به معنای دقّ العنق است، و امّا مکّه ممکن است بکّه بوده و باء تبدیل به میم شده باشد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ثبوت است،و برکت ثبوت خیر است به سبب نموّ و زیادی 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خاطر ثبوت ذات الهی است که لم یزل و لا یزال است و این صفت مخصوص به اوست</w:t>
      </w:r>
      <w:r>
        <w:rPr>
          <w:rFonts w:eastAsia="IRNazanin" w:cs="IRNazanin"/>
          <w:color w:val="111111"/>
          <w:sz w:val="28"/>
          <w:szCs w:val="28"/>
          <w:rtl w:val="true"/>
          <w:lang w:bidi="fa-IR"/>
        </w:rPr>
        <w:t>.</w:t>
      </w:r>
    </w:p>
    <w:p>
      <w:pPr>
        <w:pStyle w:val="Heading4"/>
        <w:numPr>
          <w:ilvl w:val="3"/>
          <w:numId w:val="1"/>
        </w:numPr>
        <w:rPr/>
      </w:pPr>
      <w:bookmarkStart w:id="395" w:name="__RefHeading___Toc5279475_2142443653"/>
      <w:bookmarkStart w:id="396" w:name="_Toc161"/>
      <w:bookmarkEnd w:id="395"/>
      <w:r>
        <w:rPr>
          <w:rtl w:val="true"/>
        </w:rPr>
        <w:t>ترجمه</w:t>
      </w:r>
      <w:r>
        <w:rPr>
          <w:rtl w:val="true"/>
        </w:rPr>
        <w:t>:</w:t>
      </w:r>
      <w:bookmarkEnd w:id="39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نخستین خانه‌ای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مرکزیّت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قرار داده شد، کعبه بود و آن برای همه‌ی مردم عالم وسیله‌ی برکت و هدایت می‌باشد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کسی که داخل </w:t>
      </w:r>
      <w:bookmarkStart w:id="397" w:name="pg15339_174379"/>
    </w:p>
    <w:p>
      <w:pPr>
        <w:pStyle w:val="BookText"/>
        <w:rPr/>
      </w:pPr>
      <w:bookmarkEnd w:id="397"/>
      <w:r>
        <w:rPr>
          <w:rFonts w:ascii="IRNazanin" w:hAnsi="IRNazanin" w:eastAsia="IRNazanin"/>
          <w:color w:val="111111"/>
          <w:sz w:val="28"/>
          <w:sz w:val="28"/>
          <w:szCs w:val="28"/>
          <w:rtl w:val="true"/>
          <w:lang w:bidi="fa-IR"/>
        </w:rPr>
        <w:t>آن شود در امان خواهد بود و بر کسانی که استطاعت دارند واجب است برای خدا حج به‌جا</w:t>
      </w:r>
    </w:p>
    <w:p>
      <w:pPr>
        <w:pStyle w:val="BookText"/>
        <w:rPr/>
      </w:pPr>
      <w:r>
        <w:rPr>
          <w:rFonts w:ascii="IRNazanin" w:hAnsi="IRNazanin" w:eastAsia="IRNazanin"/>
          <w:color w:val="111111"/>
          <w:sz w:val="28"/>
          <w:sz w:val="28"/>
          <w:szCs w:val="28"/>
          <w:rtl w:val="true"/>
          <w:lang w:bidi="fa-IR"/>
        </w:rPr>
        <w:t xml:space="preserve">آورند و هر کس کافر شود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اهل عالم بی‌نیاز خواهد بود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4"/>
        <w:numPr>
          <w:ilvl w:val="3"/>
          <w:numId w:val="1"/>
        </w:numPr>
        <w:rPr/>
      </w:pPr>
      <w:bookmarkStart w:id="398" w:name="__RefHeading___Toc5279477_2142443653"/>
      <w:bookmarkStart w:id="399" w:name="_Toc162"/>
      <w:bookmarkEnd w:id="398"/>
      <w:r>
        <w:rPr>
          <w:rtl w:val="true"/>
        </w:rPr>
        <w:t>تفسیر اهل‌البیت</w:t>
      </w:r>
      <w:r>
        <w:rPr>
          <w:rtl w:val="true"/>
        </w:rPr>
        <w:t>(</w:t>
      </w:r>
      <w:r>
        <w:rPr>
          <w:rtl w:val="true"/>
        </w:rPr>
        <w:t>علیهم السلام</w:t>
      </w:r>
      <w:r>
        <w:rPr>
          <w:rtl w:val="true"/>
        </w:rPr>
        <w:t>):</w:t>
      </w:r>
      <w:bookmarkEnd w:id="399"/>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خواست زمین را خلق کند بادها را امر نمود تا بر روی آب بوزند و موجی ایجاد شود و بر روی آب کفی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کف را در محل بیت خود جمع نمود و آن را کوهی از کف قرار داد و سپس زمین را از زیرآن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بَیْتٍ وُضِعَ لِلنَّاسِ لَلَّذِی بِبَكَّةَ مُبارَكًا</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اثر قدم او در سنگ مانده، و حجر الاسود، و منزل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معاویه‌ی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نماز بخوانم و می‌بینم که مقابل من زن قرار دارد و یا زن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نیست؛و به همین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زن و مرد در آن‌جا ازدحام می‌کنند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امنیّت بیت الله است و یا امنیّت حرم است؟</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مردم و حیوانات وحشی پناه به حرم ببرد، او از سخط خداوند در امان است تا زمانی که ناچار به خروج از 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خارج می‌شود حدّ الهی بر او جاری می‌شود و یا او را صید می‌کنند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بنده‌ای در غیر حرم جنایتی انجام بدهد و فرار کند و داخل حرم شود،کسی حق ندراد او را دنبال کند؛ جز آن که باید او را از بازار خرید و فروش </w:t>
      </w:r>
    </w:p>
    <w:p>
      <w:pPr>
        <w:pStyle w:val="BookText"/>
        <w:rPr/>
      </w:pPr>
      <w:r>
        <w:rPr>
          <w:rFonts w:ascii="IRNazanin" w:hAnsi="IRNazanin" w:eastAsia="IRNazanin"/>
          <w:color w:val="111111"/>
          <w:sz w:val="28"/>
          <w:sz w:val="28"/>
          <w:szCs w:val="28"/>
          <w:rtl w:val="true"/>
          <w:lang w:bidi="fa-IR"/>
        </w:rPr>
        <w:t>منع کنند و آب و غذا به او ندهند و با او سخن نگویند تا از حرم خارج شود و او را مواخذه کنند و اگر در حرم جنایتی را انجام بدهد، در حرم حد خدا را بر او جاری می‌کنند، چرا که حرمت حرم را نگاه نداشته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عبد الخالق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از من کردی که تا کنون کسی چنین سوالی را از من نکرده بود؛الّا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زیارت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بداند که آن خانه‌ی خداست و خداوند به مردم امر کرده که به زیارت آن بروند، اگر به خوبی حقّ ما را شناخته باشد،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کیفر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خواهد بود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درباره‌ی قائم ما اهلالبیت است؛و کسی که با او بیعت کند و از یاران او باشد، ایمن خواهد بود</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را به این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مردم در اطراف آن و داخل آن گریه می‌کنند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را به این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مردم هم‌دیگر را گرد آن فشار می‌دهند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حجّ می‌رفتند؟</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مردم نمی‌دانند که از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 و انس و پرندگان به زیارت این خانه می‌آمده‌اند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سرخی سوار شد و به حج آمد و لبیّک لبیّک گفت؛ همان‌گونه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که 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بَیْتٍ وُضِعَ لِلنَّاسِ لَلَّذِی بِبَكَّةَ مُبارَكًا وَ هُدىً لِلْعالَمِین</w:t>
      </w:r>
      <w:r>
        <w:rPr>
          <w:rFonts w:eastAsia="Amiri" w:cs="Amiri" w:ascii="Amiri" w:hAnsi="Amiri"/>
          <w:color w:val="111111"/>
          <w:sz w:val="28"/>
          <w:szCs w:val="28"/>
          <w:rtl w:val="true"/>
          <w:lang w:bidi="ar-SA"/>
        </w:rPr>
        <w:t>».</w:t>
      </w:r>
      <w:r>
        <w:rPr>
          <w:rStyle w:val="FootnoteAnchor"/>
          <w:rtl w:val="true"/>
        </w:rPr>
        <w:footnoteReference w:id="175"/>
      </w:r>
      <w:bookmarkStart w:id="400" w:name="pg15339_174383"/>
    </w:p>
    <w:p>
      <w:pPr>
        <w:pStyle w:val="Heading4"/>
        <w:numPr>
          <w:ilvl w:val="3"/>
          <w:numId w:val="1"/>
        </w:numPr>
        <w:rPr/>
      </w:pPr>
      <w:bookmarkStart w:id="401" w:name="__RefHeading___Toc5279479_2142443653"/>
      <w:bookmarkStart w:id="402" w:name="_Toc163"/>
      <w:bookmarkEnd w:id="400"/>
      <w:bookmarkEnd w:id="401"/>
      <w:r>
        <w:rPr>
          <w:rtl w:val="true"/>
        </w:rPr>
        <w:t>معنای کعبه و حرم و مکّه و بکّه</w:t>
      </w:r>
      <w:bookmarkEnd w:id="40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کل شهر را می‌گویند و بکّه حجر الاسود را می‌گویند که مردم گرد آن هم‌دیگررا فشار می‌دهند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بکّه محل بیت است و مکّه حرم است که خداوند درباره‌ی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 بنای کعبه دو سنگ یافت شد که در روی یکی از آن دو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اللَّهُ ذُو بَكَّةَ خَلَقْتُهَا یَوْمَ خَلَقْتُ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خَلَقْتُ الشَّمْسَ وَ الْقَمَرَ وَ خَلَقْتُ الجَبَلَیْنِ وَ حَفَفْتُهُمَا بِسَبْعَةِ اَمْلَاكٍ حَفِیفًا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روی دیگری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بَیْتُ اللَّهِ الْحَرَامُ بِبَكَّةَ تَكَفَّلَ اللَّهُ بِرِزْقِ اَهْلِهِ مِنْ ثَلَاثَةِ سُبُلٍ مُبَارَكٌ لَهُمْ فِی اللَّحْمِ وَ الْمَاءِ اَوَّلُ مَنْ نَحَلَهُ اِبْرَاهِیمُ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داخل مکّه و مسجد الحرام شود و حقّ و حرمت ما را همانند حرمت و حقّ کعبه و حرم شناخته باشد خداوند گناهان او را می‌آمرزد و امر دنیا و آخرت او را اصلاح می‌نماید همان‌گونه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داخل آن بشود در امان خواهد بود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شخصی که درباره‌ی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بَیْتٍ وُضِعَ لِلنَّاسِ لَلَّذِی بِبَكَّةَ</w:t>
      </w:r>
    </w:p>
    <w:p>
      <w:pPr>
        <w:pStyle w:val="BookText"/>
        <w:rPr/>
      </w:pPr>
      <w:r>
        <w:rPr>
          <w:rFonts w:ascii="IRNazanin" w:hAnsi="IRNazanin" w:eastAsia="IRNazanin"/>
          <w:color w:val="111111"/>
          <w:sz w:val="28"/>
          <w:sz w:val="28"/>
          <w:szCs w:val="28"/>
          <w:rtl w:val="true"/>
          <w:lang w:bidi="fa-IR"/>
        </w:rPr>
        <w:t>مُبارَكًا وَ هُدىً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کعبه اوّلین بیت روی زمین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نیز بیوتی روی زمین بوده است و لکن اوّلین بیتی که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برکت و هدایت و رحمت بوده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کعبه را بنا نمود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وسپس قبیله‌ی جُرهم ازعرب آن را بنا نمودند و باز خراب شد و عمالقه آن را بنا کرند و باز خراب شد و قریش آن را بنانمودند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نقل شده که منصور دوانیقی می‌خواست منازل اطراف مسجدالحرام را داخل مسجد نماید و صاحبان آن‌ها راضی نمی‌شدند؛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بَیْتٍ وُضِعَ لِلنَّاسِ لَلَّذِی بِبَكَّةَ مُبارَكًا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کعبه اوّل ساخته شده اطراف آن مربوط به او خواهد بود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کتاب خصال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پنج اسم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امّ‌القری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بسّاسه؛ یعنی هلاک‌کننده؛ چرا که هر کس در آن ظلم و طغیان کند خداوند او را اخراج و هلاک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امّ‌رحم یعنی مادر مهربان، چرا که هر کس به آن پناه ببرد به او ترحّم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را صدو ق در کتاب فقیه نیز مرسلا نقل نموده؛ و در آن کتاب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حجر الاسود را برای آدم از بهشت نازل نمود و آن به صورت درّ سفیدی بود و خداوند آن را به آسمان برد و آن مقابل این بیت قرار دارد و هر روز هفتاد هزار ملک داخل آن می‌شوند و چون خارج می‌شوند هرگز به آن باز نمی‌گردند و خداوند ابراهیم و اسماعیل را امر نمود تا کعبه را بر بنیان اولیّه‌ی آن بنا کنند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و محل کعبه محل نورانی بود ونور آن مانند نور خورشید و ماه بود و چون قابیل برادر خود هابیل را کشت آن محل سیاه شد وچون آدم به زمین آمد خداوند زمین را بالا برد تا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روی زمین را مشاهده نمود 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زمین برای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محل نورانی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من است در روی زمین و بر تو لازم است که هر روز هفتصد بار گرد آن طواف بکنی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سپس مرحوم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نشانه‌های حقانیّت کعبه این است که هر جبّاری قصد سویی به آن نموده خداوند او را هلاک کرده است، مانند اصحاب فیل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آیات بیّنات است چرا که اثر قدم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دیده می‌شود وامّا آیه بودن حجر الاسود این است که پیامبران واوصیا از آن عجایبی دیده‌اند و حجر الاسود هنگامی که از بهشت برای آدم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ملکی از ملائکه مقرّب خدا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سنگی سفید و نورانی بود و خداوند </w:t>
      </w:r>
    </w:p>
    <w:p>
      <w:pPr>
        <w:pStyle w:val="BookText"/>
        <w:rPr/>
      </w:pPr>
      <w:r>
        <w:rPr>
          <w:rFonts w:ascii="IRNazanin" w:hAnsi="IRNazanin" w:eastAsia="IRNazanin"/>
          <w:color w:val="111111"/>
          <w:sz w:val="28"/>
          <w:sz w:val="28"/>
          <w:szCs w:val="28"/>
          <w:rtl w:val="true"/>
          <w:lang w:bidi="fa-IR"/>
        </w:rPr>
        <w:t>میثاق و پیمان خود را از مردم به او سپرده بودواو روز قیامت خواهد آمد و برای او زبان و دو چشم می‌باشد و مردم او را می‌شناسند و او برای کسانی که به حج رفته‌اند و به میثاق خود عمل کرده‌اند شهادت خواهد داد و بر انکار منکرین نیز گواهی خواهد داد و این معنا در روایاتی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عدّه‌ای از روایات آمده که حجر الاسود برای بعضی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عموی خود محمّد بن حنفیّه در مساله‌ی امامت نزاع داشت، شهادت داد؛و در روایاتی نیز آمده که حجر الاسود هنگام نصب تسلیم غیر معصوم نمی‌شد و این قصّه بارها مشاهده شده است،</w:t>
      </w:r>
    </w:p>
    <w:p>
      <w:pPr>
        <w:pStyle w:val="BookText"/>
        <w:rPr/>
      </w:pPr>
      <w:r>
        <w:rPr>
          <w:rFonts w:ascii="IRNazanin" w:hAnsi="IRNazanin" w:eastAsia="IRNazanin"/>
          <w:color w:val="111111"/>
          <w:sz w:val="28"/>
          <w:sz w:val="28"/>
          <w:szCs w:val="28"/>
          <w:rtl w:val="true"/>
          <w:lang w:bidi="fa-IR"/>
        </w:rPr>
        <w:t xml:space="preserve">و امّا آیه و نشانه بودن حِجر اسماعیل به این خاطر است که در این نقطه برای هاجر پس از بیچارگی و اضطرار و جستجوی آب، آب از زمین جوشید و اسماعیل و هاجر سیراب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آب تا کنون مورد استفاده حجّاج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آیه و بیّنه بودن مقام ابراهیم به این خاطر است که قدم ابراهیم در آن اثرگذارده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ایستاده و کعبه را بنا نموده و طول آن از کوه‌ها بالاتر بوده است چنان که در سوره‌ی حج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آیه و بیّنه بودن حجر اسماعیل که به آن منزل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به این خاطر است که گفته شد آب زمزم به سبب او پیدا شد و علّت این که خداوند تنها نام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است این است که آن تا کنون روشن‌ترین آیه و نشانه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کنار کعبه بوده است و مردم در زمان جاهلیّت آن را در محل فعلی آوردند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فتح نمود آن را به جای اوّل </w:t>
      </w:r>
    </w:p>
    <w:p>
      <w:pPr>
        <w:pStyle w:val="BookText"/>
        <w:rPr/>
      </w:pPr>
      <w:r>
        <w:rPr>
          <w:rFonts w:ascii="IRNazanin" w:hAnsi="IRNazanin" w:eastAsia="IRNazanin"/>
          <w:color w:val="111111"/>
          <w:sz w:val="28"/>
          <w:sz w:val="28"/>
          <w:szCs w:val="28"/>
          <w:rtl w:val="true"/>
          <w:lang w:bidi="fa-IR"/>
        </w:rPr>
        <w:t>خود باز گرداندوهمواره در جای اصلی خود بود؛ تا این که عمر بن خطّاب در زمان حکومت خود ازمردم سوال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جای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زمان جاهلیّت می‌داند؟ پس مردی طنابی را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فاصله مقام را در آن زمان تا کعبه با این طناب اندازه گیری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عمر مقام را باز به محلی که در زمان جاهلیّت قرار داشته بوده بازگرداند و هنوز در همان محل قرار دارد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ابوحنیفه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امنیّت کعبه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حجّاج با منجنیق عبد الله بن زبیر را از کعبه خارج نمود و کشت، او ایمن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حنیفه ساکت ماند؛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قائم ما بیعت کند و از اصحاب و یاوران او باشد، ایمن خواهد بود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یکی از دو حرم بمیرد از فزع اکبر قیامت ایمن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صالح باشد و خواه فاجر</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یکی از دو حرم مدینه و مکّه از دنیا برود، روز قیامت از آمنین خواهد بود و کسی که بین دو حرم از دنیا برود نامه عمل او باز نمی‌شود و حسابی نخواهد داشت و کسی که درحرم دفن شود ایمن از فزع اکبر خواهد بود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عَلَى النّاسِ حِجُّ الْبَیْتِ مَنِ اسْتَطاعَ اِلَیْهِ سَبیلًا وَ مَنْ كَفَرَ فَاِنَّ اللَّهَ 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آیه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فراوان و فتاوای فقهای فریقین و اتّفاق آنان وجوب حج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 وجوب حج از ضروریّات دین است؛ عمره نیز همانند حج برای کسانی که استطاعت آن را داشته باشند واجب می‌باشد و چون اصل وجوب حج و عمره از ضروریّات دین است،نیازی به بیان ادلّه‌ی وجوب نیست علاوه بر این که بنای نویسنده در این تفسیر ورود در مباحث فقهی نیست از این رو در این موضوع فقط روایات مربوط به استطاعت حجّ و خطر ترک آن و روایاتی که حجّ را بر متمکّنین همه ساله واجب می‌داند و ثواب و پاداش تکرار حجّ و عمره و حجّ مقبول و غیر مقبول و عرفان حجّ و امثال این‌ها بیان می‌شود و از تکرار روایات نیز پرهیز خواهد شد، انشاء الله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از برادر خود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حج را همه ساله بر متمکّنین و اهل ثروت واجب نموده است 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عَلَى النَّاسِ حِجُّ الْبَیْتِ مَنِ اسْتَطاعَ اِلَیْهِ سَبِیلًا وَ مَنْ كَفَرَ فَاِنَّ اللَّهَ غَنِیٌّ عَنِ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ما حج به جا نیاوریم کافر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نیست و لکن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حکمِ خدا نیست، کافر خواهد بود</w:t>
      </w:r>
      <w:r>
        <w:rPr>
          <w:rFonts w:eastAsia="IRNazanin" w:cs="IRNazanin"/>
          <w:color w:val="111111"/>
          <w:sz w:val="28"/>
          <w:szCs w:val="28"/>
          <w:rtl w:val="true"/>
          <w:lang w:bidi="fa-IR"/>
        </w:rPr>
        <w:t>.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آیه‌ی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حج و عمره است چرا که حج و عمره واجب می‌باشند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داشته باشد که بتواند حج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هزینه‌ی حج را کسی تقبّل کند و انسان از قبول آن حیا کند و حج نرود،چگونه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حیا کند؟ او باید قبول کند، گر چه بر الاغ دم بریده ای سوار شود و اگر بتواند مقداری از راه را پیاده و مقداری را سواره برود،حج بر او واجب خواهد بود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کناسی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استطاعت این است که بدن او </w:t>
      </w:r>
    </w:p>
    <w:p>
      <w:pPr>
        <w:pStyle w:val="BookText"/>
        <w:rPr/>
      </w:pPr>
      <w:r>
        <w:rPr>
          <w:rFonts w:ascii="IRNazanin" w:hAnsi="IRNazanin" w:eastAsia="IRNazanin"/>
          <w:color w:val="111111"/>
          <w:sz w:val="28"/>
          <w:sz w:val="28"/>
          <w:szCs w:val="28"/>
          <w:rtl w:val="true"/>
          <w:lang w:bidi="fa-IR"/>
        </w:rPr>
        <w:t xml:space="preserve">سالم باشد و راه باز باشد و زاد و توشه‌ای نیز داشته باشد،چنین کسی مشمول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عَلَى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استطاعت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زاد و راحله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باشد و تنها زاد و راحله سبب استطاعت بشود، مردم هلاک خواهند شد، چرا که اگر صاحب زاد و راحله به حج برود باید در بازگشت برای خود و خانواده‌اش گدایی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استطاعت چگونه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مالی داشته باشد که با مقداری از آن به حجّ برود و بقیّه‌ی آن را برای نفقه‌ی خانواده‌ی خود بگذارد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خداوند زکات را برکسی واجب نموده که مالک دویست درهم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چهلم آن را برای زکات بپردازد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چیز پایهگذاری شده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است؛چرا که آن کلید آن هاست و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ولایت کدام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عمود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کدام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زکات؛چرا که خداوند آن رابعد از نماز ذکر کرده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گناهان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کدام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حج،چرا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عَلَى النَّاسِ حِجُّ الْبَیْتِ مَنِ اسْتَطاعَ اِلَیْهِ سَبِیلًا وَ مَنْ كَفَرَ فَاِنَّ اللَّهَ غَنِیٌّ عَنِ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حجّ مقبول بهتر از بیست نماز نافله است و کسی که یک طواف بکند و شماره‌ی آن را حفظ نماید و نماز آن را نیکو انجام بدهد، آمرزیده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حج افضل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روزه آخر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است در مقابل آتش دوزخ</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Amiri" w:hAnsi="Amiri" w:eastAsia="Amiri" w:cs="Amiri"/>
          <w:color w:val="111111"/>
          <w:sz w:val="28"/>
          <w:sz w:val="28"/>
          <w:szCs w:val="28"/>
          <w:rtl w:val="true"/>
          <w:lang w:bidi="ar-SA"/>
        </w:rPr>
        <w:t>قَالَ زُرَارَةُ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 شَیْءٍ مِنْ ذَلِکَ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اَفْضَلُ، لِاَنَّهَا مِفْتَاحُهُنَّ وَ الْوَالِی هُوَ الدَّلِیلُ عَلَیْهِنَّ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الَّذِی یَلِی ذَلِکَ فِی الْفَضْلِ؟فَقَالَ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دِینِکُمْ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الَّذِی یَلِیهَا فِی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الزَّکَاةُ،لِاَنَّهَا قَرَنَهَا بِهَا وَ بَدَاَ بِالصَّلَاةِ قَبْلَهَا؛وَ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تُذْهِبُ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الَّذِی یَلِیهَا فِی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الْبَیْتِ</w:t>
      </w:r>
    </w:p>
    <w:p>
      <w:pPr>
        <w:pStyle w:val="BookText"/>
        <w:rPr/>
      </w:pPr>
      <w:r>
        <w:rPr>
          <w:rFonts w:ascii="Amiri" w:hAnsi="Amiri" w:eastAsia="Amiri" w:cs="Amiri"/>
          <w:color w:val="111111"/>
          <w:sz w:val="28"/>
          <w:sz w:val="28"/>
          <w:szCs w:val="28"/>
          <w:rtl w:val="true"/>
          <w:lang w:bidi="ar-SA"/>
        </w:rPr>
        <w:t>مَنِ اسْتَطاعَ اِلَیْهِ سَبِیلًا وَ مَنْ کَفَرَ فَاِنَّ اللَّهَ غَنِیٌّ عَنِ الْعالَمِینَ؛وَ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لَحَجَّةٌ مَقْبُولَةٌ خَیْرٌ مِنْ عِشْرِینَ صَلَاةً نَافِلَةً وَ مَنْ طَافَ بِهَذَا الْبَیْتِ طَوَافًا اَحْصَى فِیهِ اُسْبُوعَهُ وَ اَحْسَنَ رَکْعَتَیْهِ غُفِرَ لَهُ وَ قَالَ فِی یَوْمِ عَرَفَةَ وَ یَوْمِ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یَتْبَعُهُ؟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الصَّوْمِ صَارَ آخِرَ ذَلِکَ اَجْمَعَ؟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عیّاشی،ج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bookmarkStart w:id="403" w:name="pg15339_174393"/>
    </w:p>
    <w:p>
      <w:pPr>
        <w:pStyle w:val="BookText"/>
        <w:rPr/>
      </w:pPr>
      <w:bookmarkEnd w:id="403"/>
      <w:r>
        <w:rPr>
          <w:rFonts w:ascii="IRNazanin" w:hAnsi="IRNazanin" w:eastAsia="IRNazanin"/>
          <w:color w:val="111111"/>
          <w:sz w:val="28"/>
          <w:sz w:val="28"/>
          <w:szCs w:val="28"/>
          <w:rtl w:val="true"/>
          <w:lang w:bidi="fa-IR"/>
        </w:rPr>
        <w:t>در کافی و تهذیب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بدون حج بیمرد ومانعی از حج مانند گرفتاری و بیماری و ممنوعیّت نداشته است، باید یا یهودی بمیرد و یا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وصیّت خود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404" w:name="__RefHeading___Toc5279481_2142443653"/>
      <w:bookmarkStart w:id="405" w:name="_Toc164"/>
      <w:bookmarkEnd w:id="404"/>
      <w:r>
        <w:rPr>
          <w:rtl w:val="true"/>
        </w:rPr>
        <w:t xml:space="preserve">سوره‌ی آل‌عمران </w:t>
      </w:r>
      <w:r>
        <w:rPr>
          <w:rtl w:val="true"/>
        </w:rPr>
        <w:t>[</w:t>
      </w:r>
      <w:r>
        <w:rPr/>
        <w:t>3</w:t>
      </w:r>
      <w:r>
        <w:rPr>
          <w:rtl w:val="true"/>
        </w:rPr>
        <w:t>]</w:t>
      </w:r>
      <w:r>
        <w:rPr>
          <w:rtl w:val="true"/>
        </w:rPr>
        <w:t xml:space="preserve">، آیات </w:t>
      </w:r>
      <w:r>
        <w:rPr/>
        <w:t>98</w:t>
      </w:r>
      <w:r>
        <w:rPr>
          <w:rtl w:val="true"/>
        </w:rPr>
        <w:t xml:space="preserve"> </w:t>
      </w:r>
      <w:r>
        <w:rPr>
          <w:rtl w:val="true"/>
        </w:rPr>
        <w:t xml:space="preserve">الی </w:t>
      </w:r>
      <w:r>
        <w:rPr/>
        <w:t>101</w:t>
      </w:r>
      <w:bookmarkEnd w:id="405"/>
    </w:p>
    <w:p>
      <w:pPr>
        <w:pStyle w:val="Heading4"/>
        <w:numPr>
          <w:ilvl w:val="3"/>
          <w:numId w:val="1"/>
        </w:numPr>
        <w:rPr/>
      </w:pPr>
      <w:bookmarkStart w:id="406" w:name="__RefHeading___Toc5279483_2142443653"/>
      <w:bookmarkStart w:id="407" w:name="_Toc165"/>
      <w:bookmarkEnd w:id="406"/>
      <w:r>
        <w:rPr>
          <w:rtl w:val="true"/>
        </w:rPr>
        <w:t>متن</w:t>
      </w:r>
      <w:r>
        <w:rPr>
          <w:rtl w:val="true"/>
        </w:rPr>
        <w:t>:</w:t>
      </w:r>
      <w:bookmarkEnd w:id="40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اَهْلَ الْكِتابِ لِمَ تَكْفُرُونَ بِآیاتِ اللهِ وَ اللهُ شَهیدٌ عَلى ما تَعْمَلُونَ قُلْ یا اَهْلَ الْكِتابِ لِمَ تَصُدُّونَ عَنْ سَبیلِ اللهِ مَنْ آمَنَ تَبْغُونَها عِوَجًا وَ اَنْتُمْ شُهَداءُ وَ مَا اللهُ بِغافِلٍ عَمّا تَعْمَلُونَ یا اَیُّهَا الَّذینَ آمَنُوا اِنْ تُطیعُوا فَریقًا مِنَ الَّذینَ اُوتُوا الْكِتابَ یَرُدُّوكُمْ بَعْدَ ایمانِكُمْ كافِرینَ وَ كَیْفَ تَكْفُرُونَ وَ اَنْتُمْ تُتْلى عَلَیْكُمْ آیاتُ اللهِ وَ فیكُمْ رَسُولُهُ وَ مَنْ یَعْتَصِمْ بِاللهِ فَقَدْ هُدِیَ اِلى صِراطٍ مُسْتَقیمٍ </w:t>
      </w:r>
      <w:bookmarkStart w:id="408" w:name="pg15339_174394"/>
    </w:p>
    <w:p>
      <w:pPr>
        <w:pStyle w:val="Heading4"/>
        <w:numPr>
          <w:ilvl w:val="3"/>
          <w:numId w:val="1"/>
        </w:numPr>
        <w:rPr/>
      </w:pPr>
      <w:bookmarkStart w:id="409" w:name="__RefHeading___Toc5279485_2142443653"/>
      <w:bookmarkStart w:id="410" w:name="_Toc166"/>
      <w:bookmarkEnd w:id="408"/>
      <w:bookmarkEnd w:id="409"/>
      <w:r>
        <w:rPr>
          <w:rtl w:val="true"/>
        </w:rPr>
        <w:t>لغات</w:t>
      </w:r>
      <w:r>
        <w:rPr>
          <w:rtl w:val="true"/>
        </w:rPr>
        <w:t>:</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طلب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فتح واو و عین به معنای میل و انحراف هر چیزی است که در جایی قرار گرفته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انحراف از راه مستقیم دین است در سخن و یا میل و انحراف از راه مستقیم است در روی زمین و به این معناست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تَرى فیها عِوَجًا وَ لا 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پس از زلزله‌ی قیامت چنان صاف و مسطح می‌شود که تو در آن هیچ پست و بلندی نمی‌بینی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اراده‌ی دیگری است در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خواسته‌ی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امتناع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لاعاصم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مانع و عصام به معنای حبل و ریسمان است، چرا که به وسیله‌ی آن عصمت حاصل می‌شود</w:t>
      </w:r>
      <w:r>
        <w:rPr>
          <w:rFonts w:eastAsia="IRNazanin" w:cs="IRNazanin"/>
          <w:color w:val="111111"/>
          <w:sz w:val="28"/>
          <w:szCs w:val="28"/>
          <w:rtl w:val="true"/>
          <w:lang w:bidi="fa-IR"/>
        </w:rPr>
        <w:t>.</w:t>
      </w:r>
    </w:p>
    <w:p>
      <w:pPr>
        <w:pStyle w:val="Heading4"/>
        <w:numPr>
          <w:ilvl w:val="3"/>
          <w:numId w:val="1"/>
        </w:numPr>
        <w:rPr/>
      </w:pPr>
      <w:bookmarkStart w:id="411" w:name="__RefHeading___Toc5279487_2142443653"/>
      <w:bookmarkStart w:id="412" w:name="_Toc167"/>
      <w:bookmarkEnd w:id="411"/>
      <w:r>
        <w:rPr>
          <w:rtl w:val="true"/>
        </w:rPr>
        <w:t>ترجمه</w:t>
      </w:r>
      <w:r>
        <w:rPr>
          <w:rtl w:val="true"/>
        </w:rPr>
        <w:t>:</w:t>
      </w:r>
      <w:bookmarkEnd w:id="41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برای چه به آیات الهی کفر می‌ورزید؟ در حالی که خداوند شاهد و گواه بر اعمال شماست؟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برای چه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می‌کنید؟ و راه اهل ایمان را انحراف از حق می‌پندارید؟ در حالی که خود شاهد بر حقّانیّت آن هستید و خداوند غافل از اعمال شما نیست؟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گروهی از اهل کتاب پیروی بکنید آنان شما را پس از ایمان، به کفر خواهند برگرداند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کافر می‌شوید در حالی که آیات خدا بر شما خوانده می‌شود و رسول او بین شما حضور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به صراط مستقیم هدایت شده است</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413" w:name="pg15339_174395"/>
    </w:p>
    <w:p>
      <w:pPr>
        <w:pStyle w:val="Heading4"/>
        <w:numPr>
          <w:ilvl w:val="3"/>
          <w:numId w:val="1"/>
        </w:numPr>
        <w:rPr/>
      </w:pPr>
      <w:bookmarkStart w:id="414" w:name="__RefHeading___Toc5279489_2142443653"/>
      <w:bookmarkStart w:id="415" w:name="_Toc168"/>
      <w:bookmarkEnd w:id="413"/>
      <w:bookmarkEnd w:id="414"/>
      <w:r>
        <w:rPr>
          <w:rtl w:val="true"/>
        </w:rPr>
        <w:t>تفسیر اهل‌البیت</w:t>
      </w:r>
      <w:r>
        <w:rPr>
          <w:rtl w:val="true"/>
        </w:rPr>
        <w:t>(</w:t>
      </w:r>
      <w:r>
        <w:rPr>
          <w:rtl w:val="true"/>
        </w:rPr>
        <w:t>علیهم السلام</w:t>
      </w:r>
      <w:r>
        <w:rPr>
          <w:rtl w:val="true"/>
        </w:rPr>
        <w:t>):</w:t>
      </w:r>
      <w:bookmarkEnd w:id="415"/>
    </w:p>
    <w:p>
      <w:pPr>
        <w:pStyle w:val="BookText"/>
        <w:rPr/>
      </w:pPr>
      <w:r>
        <w:rPr>
          <w:rFonts w:ascii="IRNazanin" w:hAnsi="IRNazanin" w:eastAsia="IRNazanin"/>
          <w:color w:val="111111"/>
          <w:sz w:val="28"/>
          <w:sz w:val="28"/>
          <w:szCs w:val="28"/>
          <w:rtl w:val="true"/>
          <w:lang w:bidi="fa-IR"/>
        </w:rPr>
        <w:t>در شان نزول این آیات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درباره‌ی گروهی از مسلمانان دو قبیلهی اوس و خزرج نازل شده که با هم‌دیگر سخن می‌گفتند و ساش بن قیس یهودی به آنان برخورد نمود و نسبت به برادری و الفت آنان حسد برد و خشمگین شد از این رو جوانی از یهود را نزد آنان فرستاد و آن جوان یهودی آنان را به یاد اختلافات گذشته آنان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روز بغاث را به یاد دارید؟ و آنان را به نزاع و درگیری مشغول نمود تا این که شروع به مفاخره و دشمنی نمودند و شمشیرهای خود را آماده کردند و جمعیّت زیادی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بود که خون هم‌دیگر 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به آنان برخوردند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همانند زمان جاهلیّت با هم‌دیگر سخن می‌گویید در حالی که من بین شما هستم و خداوند به برکت اسلام، شما را گرامی داشت و مسایل زمان جاهلیّت را از شما قطع نمود و دل‌های شما را با هم‌دیگر مهربان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دانستند که این تحریک و وسوسه شیطان و کید دشمن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سلاح را انداختند واستغفار کردند و با هم‌دیگر معانقه نمودند و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این آیات به قصّه آنان اشاره نموده و با لطف خود و به برکت رسول خویش آنان را از اختلاف و بازگشت به جاهلیّت نجات داده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معانی الاخبار از حسین اشقر نقل شده که گوید از هشام بن حکم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سخن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حتما معصوم باشد چیست؟</w:t>
      </w:r>
      <w:r>
        <w:rPr>
          <w:rFonts w:eastAsia="IRNazanin" w:cs="IRNazanin"/>
          <w:color w:val="111111"/>
          <w:sz w:val="28"/>
          <w:szCs w:val="28"/>
          <w:rtl w:val="true"/>
          <w:lang w:bidi="fa-IR"/>
        </w:rPr>
        <w:t xml:space="preserve">» </w:t>
      </w:r>
      <w:bookmarkStart w:id="416" w:name="pg15339_174396"/>
    </w:p>
    <w:p>
      <w:pPr>
        <w:pStyle w:val="BookText"/>
        <w:rPr/>
      </w:pPr>
      <w:bookmarkEnd w:id="416"/>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سوال او را 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کسی است که با عنایت خداوند از همه‌ی محرّمات پرهیز می‌کند، 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یَعْتَصِمْ بِاللّٰهِ فَقَدْ هُدِیَ اِلى صِراطٍ مُسْتَقِیمٍ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قَالَ اللَّهُ تَبَارَکَ وَ تَعَالَى وَ مَنْ یَعْتَصِمْ بِاللَّهِ فَقَدْ هُدِیَ اِلى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الاخبار،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5279491_2142443653"/>
      <w:bookmarkStart w:id="418" w:name="_Toc169"/>
      <w:bookmarkEnd w:id="417"/>
      <w:r>
        <w:rPr>
          <w:rtl w:val="true"/>
        </w:rPr>
        <w:t xml:space="preserve">سوره‌ی آل‌عمران </w:t>
      </w:r>
      <w:r>
        <w:rPr>
          <w:rtl w:val="true"/>
        </w:rPr>
        <w:t>[</w:t>
      </w:r>
      <w:r>
        <w:rPr/>
        <w:t>3</w:t>
      </w:r>
      <w:r>
        <w:rPr>
          <w:rtl w:val="true"/>
        </w:rPr>
        <w:t>]</w:t>
      </w:r>
      <w:r>
        <w:rPr>
          <w:rtl w:val="true"/>
        </w:rPr>
        <w:t xml:space="preserve">، آیه‌ی </w:t>
      </w:r>
      <w:r>
        <w:rPr/>
        <w:t>102</w:t>
      </w:r>
      <w:bookmarkEnd w:id="418"/>
    </w:p>
    <w:p>
      <w:pPr>
        <w:pStyle w:val="Heading4"/>
        <w:numPr>
          <w:ilvl w:val="3"/>
          <w:numId w:val="1"/>
        </w:numPr>
        <w:rPr/>
      </w:pPr>
      <w:bookmarkStart w:id="419" w:name="__RefHeading___Toc5279493_2142443653"/>
      <w:bookmarkStart w:id="420" w:name="_Toc170"/>
      <w:bookmarkEnd w:id="419"/>
      <w:r>
        <w:rPr>
          <w:rtl w:val="true"/>
        </w:rPr>
        <w:t>متن</w:t>
      </w:r>
      <w:r>
        <w:rPr>
          <w:rtl w:val="true"/>
        </w:rPr>
        <w:t>:</w:t>
      </w:r>
      <w:bookmarkEnd w:id="420"/>
    </w:p>
    <w:p>
      <w:pPr>
        <w:pStyle w:val="BookText"/>
        <w:rPr/>
      </w:pPr>
      <w:r>
        <w:rPr>
          <w:rFonts w:ascii="Amiri" w:hAnsi="Amiri" w:eastAsia="Amiri" w:cs="Amiri"/>
          <w:color w:val="111111"/>
          <w:sz w:val="28"/>
          <w:sz w:val="28"/>
          <w:szCs w:val="28"/>
          <w:rtl w:val="true"/>
          <w:lang w:bidi="ar-SA"/>
        </w:rPr>
        <w:t>یا اَیُّهَا الَّذینَ آمَنُوا اتَّقُوا اللهَ حَقَّ تُقاتِهِ وَ لاٰتَمُوتُنَّ اِلّٰا وَ اَنْتُمْ مُسْلِمُونَ</w:t>
      </w:r>
    </w:p>
    <w:p>
      <w:pPr>
        <w:pStyle w:val="Heading4"/>
        <w:numPr>
          <w:ilvl w:val="3"/>
          <w:numId w:val="1"/>
        </w:numPr>
        <w:rPr/>
      </w:pPr>
      <w:bookmarkStart w:id="421" w:name="__RefHeading___Toc5279495_2142443653"/>
      <w:bookmarkStart w:id="422" w:name="_Toc171"/>
      <w:bookmarkEnd w:id="421"/>
      <w:r>
        <w:rPr>
          <w:rtl w:val="true"/>
        </w:rPr>
        <w:t>لغات</w:t>
      </w:r>
      <w:r>
        <w:rPr>
          <w:rtl w:val="true"/>
        </w:rPr>
        <w:t>:</w:t>
      </w:r>
      <w:bookmarkEnd w:id="42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و وقاة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نگهداری خود و دیگری از خطر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آنان را از خطر گناه حفظ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بازنگشتن به گناه اوّل است، تا با تقوا و پرهیز از محرّمات و انجام واجبات دین مومن حفظ شود، و مسلمان از دنیا برود، چرا که گناه اگر ادامه پیدا کند کدورت‌ها باطن را آلوده می‌کند و کار آدم بی‌تقوا به جایی می‌رسدکه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لاٰیرجع إلی خیر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خداوند در آیه‌ی مبارکه‌ی دیگری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الَّذینَ اَساؤُا السُّواى اَنْ كَذَّبُوا بِآیاتِ اللَّهِ وَ كانُوا بِها یَسْتَهْزِؤُن</w:t>
      </w:r>
      <w:r>
        <w:rPr>
          <w:rFonts w:eastAsia="IRNazanin" w:cs="IRNazanin"/>
          <w:color w:val="111111"/>
          <w:sz w:val="28"/>
          <w:szCs w:val="28"/>
          <w:rtl w:val="true"/>
          <w:lang w:bidi="fa-IR"/>
        </w:rPr>
        <w:t>»</w:t>
      </w:r>
      <w:r>
        <w:rPr>
          <w:rStyle w:val="FootnoteAnchor"/>
          <w:rtl w:val="true"/>
        </w:rPr>
        <w:footnoteReference w:id="197"/>
      </w:r>
      <w:bookmarkStart w:id="423" w:name="pg15339_174397"/>
    </w:p>
    <w:p>
      <w:pPr>
        <w:pStyle w:val="Heading4"/>
        <w:numPr>
          <w:ilvl w:val="3"/>
          <w:numId w:val="1"/>
        </w:numPr>
        <w:rPr/>
      </w:pPr>
      <w:bookmarkStart w:id="424" w:name="__RefHeading___Toc5279497_2142443653"/>
      <w:bookmarkStart w:id="425" w:name="_Toc172"/>
      <w:bookmarkEnd w:id="423"/>
      <w:bookmarkEnd w:id="424"/>
      <w:r>
        <w:rPr>
          <w:rtl w:val="true"/>
        </w:rPr>
        <w:t>ترجمه</w:t>
      </w:r>
      <w:r>
        <w:rPr>
          <w:rtl w:val="true"/>
        </w:rPr>
        <w:t>:</w:t>
      </w:r>
      <w:bookmarkEnd w:id="425"/>
    </w:p>
    <w:p>
      <w:pPr>
        <w:pStyle w:val="BookText"/>
        <w:rPr/>
      </w:pPr>
      <w:r>
        <w:rPr>
          <w:rFonts w:ascii="IRNazanin" w:hAnsi="IRNazanin" w:eastAsia="IRNazanin"/>
          <w:color w:val="111111"/>
          <w:sz w:val="28"/>
          <w:sz w:val="28"/>
          <w:szCs w:val="28"/>
          <w:rtl w:val="true"/>
          <w:lang w:bidi="fa-IR"/>
        </w:rPr>
        <w:t xml:space="preserve">ای کسانی که ایمان آورده‌اید، از خدا بترسید، حق ترسیدن و بکوشید که جز مسلمان از دنیا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بکوشید که همواره تسلیم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Heading4"/>
        <w:numPr>
          <w:ilvl w:val="3"/>
          <w:numId w:val="1"/>
        </w:numPr>
        <w:rPr/>
      </w:pPr>
      <w:bookmarkStart w:id="426" w:name="__RefHeading___Toc5279499_2142443653"/>
      <w:bookmarkStart w:id="427" w:name="_Toc173"/>
      <w:bookmarkEnd w:id="426"/>
      <w:r>
        <w:rPr>
          <w:rtl w:val="true"/>
        </w:rPr>
        <w:t>تفسیر اهل‌البیت</w:t>
      </w:r>
      <w:r>
        <w:rPr>
          <w:rtl w:val="true"/>
        </w:rPr>
        <w:t>(</w:t>
      </w:r>
      <w:r>
        <w:rPr>
          <w:rtl w:val="true"/>
        </w:rPr>
        <w:t>علیهم السلام</w:t>
      </w:r>
      <w:r>
        <w:rPr>
          <w:rtl w:val="true"/>
        </w:rPr>
        <w:t>):</w:t>
      </w:r>
      <w:bookmarkEnd w:id="42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خدا اطاعت کنید و نافرمانی او را نکنید و خدا را فراموش ننمایید و شکر او را انجام بدهید و نعمت‌های او را کفران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راه صحیح و طبق دستور او مصرف نمایید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جز اهل‌بیت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این آیه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که خدا را یاد می‌کنیم و او را فراموش نمی‌نماییم و ما شاکر او هستیم و هرگز به او کفر نمی‌ورزیم و ما از او اطاعت می‌کنیم و نافرمانی او را نمی‌نماییم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نازل شد،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طاقت عمل‌کردن به این آیه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می‌توانید تقوای خدا را رعایت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اسْمَعُوا وَ 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 کنید و تسلیم امامان خود باشید</w:t>
      </w:r>
      <w:r>
        <w:rPr>
          <w:rFonts w:eastAsia="IRNazanin" w:cs="IRNazanin"/>
          <w:color w:val="111111"/>
          <w:sz w:val="28"/>
          <w:szCs w:val="28"/>
          <w:rtl w:val="true"/>
          <w:lang w:bidi="fa-IR"/>
        </w:rPr>
        <w:t>.»</w:t>
      </w:r>
      <w:r>
        <w:rPr>
          <w:rStyle w:val="FootnoteAnchor"/>
          <w:rtl w:val="true"/>
        </w:rPr>
        <w:footnoteReference w:id="199"/>
      </w:r>
      <w:bookmarkStart w:id="428" w:name="pg15339_174398"/>
    </w:p>
    <w:p>
      <w:pPr>
        <w:pStyle w:val="BookText"/>
        <w:rPr/>
      </w:pPr>
      <w:bookmarkEnd w:id="428"/>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w:t>
      </w:r>
    </w:p>
    <w:p>
      <w:pPr>
        <w:pStyle w:val="BookText"/>
        <w:rPr/>
      </w:pPr>
      <w:r>
        <w:rPr>
          <w:rFonts w:ascii="IRNazanin" w:hAnsi="IRNazanin" w:eastAsia="IRNazanin"/>
          <w:color w:val="111111"/>
          <w:sz w:val="28"/>
          <w:sz w:val="28"/>
          <w:szCs w:val="28"/>
          <w:rtl w:val="true"/>
          <w:lang w:bidi="fa-IR"/>
        </w:rPr>
        <w:t>حَقَّ تُقاتِهِ وَ لا تَمُوتُنَّ اِلّا وَ اَنْتُمْ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منزّه است که آنان را به ایمان خطاب کند و سپس اسلام را از آنان مطالبه کند، در حالی که درجه ایمان فوق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قرائت زید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قرائت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قرائت جبرییل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شما باید تسلیم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تسلیم امامان بعد از او باشید</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429" w:name="__RefHeading___Toc5279501_2142443653"/>
      <w:bookmarkStart w:id="430" w:name="_Toc174"/>
      <w:bookmarkEnd w:id="429"/>
      <w:r>
        <w:rPr>
          <w:rtl w:val="true"/>
        </w:rPr>
        <w:t xml:space="preserve">سوره‌ی آل‌عمران </w:t>
      </w:r>
      <w:r>
        <w:rPr>
          <w:rtl w:val="true"/>
        </w:rPr>
        <w:t>[</w:t>
      </w:r>
      <w:r>
        <w:rPr/>
        <w:t>3</w:t>
      </w:r>
      <w:r>
        <w:rPr>
          <w:rtl w:val="true"/>
        </w:rPr>
        <w:t>]</w:t>
      </w:r>
      <w:r>
        <w:rPr>
          <w:rtl w:val="true"/>
        </w:rPr>
        <w:t xml:space="preserve">، آیه‌ی </w:t>
      </w:r>
      <w:r>
        <w:rPr/>
        <w:t>103</w:t>
      </w:r>
      <w:bookmarkEnd w:id="430"/>
    </w:p>
    <w:p>
      <w:pPr>
        <w:pStyle w:val="Heading4"/>
        <w:numPr>
          <w:ilvl w:val="3"/>
          <w:numId w:val="1"/>
        </w:numPr>
        <w:rPr/>
      </w:pPr>
      <w:bookmarkStart w:id="431" w:name="__RefHeading___Toc5279503_2142443653"/>
      <w:bookmarkStart w:id="432" w:name="_Toc175"/>
      <w:bookmarkEnd w:id="431"/>
      <w:r>
        <w:rPr>
          <w:rtl w:val="true"/>
        </w:rPr>
        <w:t>متن</w:t>
      </w:r>
      <w:r>
        <w:rPr>
          <w:rtl w:val="true"/>
        </w:rPr>
        <w:t>:</w:t>
      </w:r>
      <w:bookmarkEnd w:id="432"/>
    </w:p>
    <w:p>
      <w:pPr>
        <w:pStyle w:val="BookText"/>
        <w:rPr/>
      </w:pPr>
      <w:r>
        <w:rPr>
          <w:rFonts w:ascii="Amiri" w:hAnsi="Amiri" w:eastAsia="Amiri" w:cs="Amiri"/>
          <w:color w:val="111111"/>
          <w:sz w:val="28"/>
          <w:sz w:val="28"/>
          <w:szCs w:val="28"/>
          <w:rtl w:val="true"/>
          <w:lang w:bidi="ar-SA"/>
        </w:rPr>
        <w:t>وَ اعْتَصِمُوا بِحَبْلِ اللهِ جَمیعًا وَ لا تَفَرَّقُوا وَ اذْكُرُوا نِعْمَتَ اللهِ عَلَیْكُمْ اِذْ كُنْتُمْ اَعْداءً فَاَلَّفَ بَیْنَ قُلُوبِكُمْ فَاَصْبَحْتُمْ بِنِعْمَتِهِ اِخْوانًا وَ كُنْتُمْ عَلى شَفا حُفْرَةٍ مِنَ النّارِ فَاَنْقَذَكُمْ مِنْها كَذلِكَ یُبَیِّنُ اللهُ لَكُمْ آیاتِهِ لَعَلَّكُمْ تَهْتَدُونَ</w:t>
      </w:r>
    </w:p>
    <w:p>
      <w:pPr>
        <w:pStyle w:val="Heading4"/>
        <w:numPr>
          <w:ilvl w:val="3"/>
          <w:numId w:val="1"/>
        </w:numPr>
        <w:rPr/>
      </w:pPr>
      <w:bookmarkStart w:id="433" w:name="__RefHeading___Toc5279505_2142443653"/>
      <w:bookmarkStart w:id="434" w:name="_Toc176"/>
      <w:bookmarkEnd w:id="433"/>
      <w:r>
        <w:rPr>
          <w:rtl w:val="true"/>
        </w:rPr>
        <w:t>لغات</w:t>
      </w:r>
      <w:r>
        <w:rPr>
          <w:rtl w:val="true"/>
        </w:rPr>
        <w:t>:</w:t>
      </w:r>
      <w:bookmarkEnd w:id="43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طناب و ریسمانی است که به وسیله‌ی‌آن انسان به نجات و یا خواسته‌ی خود می‌رسد مانند نجات از چاه و امثال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خداوند هستند که به وسیله‌ی آنان می‌توان به نجات و مقصد عالی و سعادت رسید</w:t>
      </w:r>
      <w:r>
        <w:rPr>
          <w:rFonts w:eastAsia="IRNazanin" w:cs="IRNazanin"/>
          <w:color w:val="111111"/>
          <w:sz w:val="28"/>
          <w:szCs w:val="28"/>
          <w:rtl w:val="true"/>
          <w:lang w:bidi="fa-IR"/>
        </w:rPr>
        <w:t xml:space="preserve">. </w:t>
      </w:r>
      <w:bookmarkStart w:id="435" w:name="pg15339_174399"/>
    </w:p>
    <w:p>
      <w:pPr>
        <w:pStyle w:val="Heading4"/>
        <w:numPr>
          <w:ilvl w:val="3"/>
          <w:numId w:val="1"/>
        </w:numPr>
        <w:rPr/>
      </w:pPr>
      <w:bookmarkStart w:id="436" w:name="__RefHeading___Toc5279507_2142443653"/>
      <w:bookmarkStart w:id="437" w:name="_Toc177"/>
      <w:bookmarkEnd w:id="435"/>
      <w:bookmarkEnd w:id="436"/>
      <w:r>
        <w:rPr>
          <w:rtl w:val="true"/>
        </w:rPr>
        <w:t>ترجمه</w:t>
      </w:r>
      <w:r>
        <w:rPr>
          <w:rtl w:val="true"/>
        </w:rPr>
        <w:t>:</w:t>
      </w:r>
      <w:bookmarkEnd w:id="437"/>
    </w:p>
    <w:p>
      <w:pPr>
        <w:pStyle w:val="BookText"/>
        <w:rPr/>
      </w:pPr>
      <w:r>
        <w:rPr>
          <w:rFonts w:ascii="IRNazanin" w:hAnsi="IRNazanin" w:eastAsia="IRNazanin"/>
          <w:color w:val="111111"/>
          <w:sz w:val="28"/>
          <w:sz w:val="28"/>
          <w:szCs w:val="28"/>
          <w:rtl w:val="true"/>
          <w:lang w:bidi="fa-IR"/>
        </w:rPr>
        <w:t xml:space="preserve">همگی به ریسمان خدا چنگ بزنید و پراکنده نشوید و نعمت خدا را به یاد آورید آن گاه که دشمن هم‌دیگر بودید و خداوند به قلب‌های شما الفت و مهربانی داد و شما با نعمت او برادر شدید و شما در لب پرتگاه آتش بودید و خداوند شما را نجات داد، این‌گونه خداوند آیات خود را برای شما بیان می‌کند، تا شاید هدایت شوید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438" w:name="__RefHeading___Toc5279509_2142443653"/>
      <w:bookmarkStart w:id="439" w:name="_Toc178"/>
      <w:bookmarkEnd w:id="438"/>
      <w:r>
        <w:rPr>
          <w:rtl w:val="true"/>
        </w:rPr>
        <w:t>تفسیر اهل‌البیت</w:t>
      </w:r>
      <w:r>
        <w:rPr>
          <w:rtl w:val="true"/>
        </w:rPr>
        <w:t>(</w:t>
      </w:r>
      <w:r>
        <w:rPr>
          <w:rtl w:val="true"/>
        </w:rPr>
        <w:t>علیهم السلام</w:t>
      </w:r>
      <w:r>
        <w:rPr>
          <w:rtl w:val="true"/>
        </w:rPr>
        <w:t>):</w:t>
      </w:r>
      <w:bookmarkEnd w:id="439"/>
    </w:p>
    <w:p>
      <w:pPr>
        <w:pStyle w:val="BookText"/>
        <w:rPr/>
      </w:pPr>
      <w:r>
        <w:rPr>
          <w:rFonts w:ascii="IRNazanin" w:hAnsi="IRNazanin" w:eastAsia="IRNazanin"/>
          <w:color w:val="111111"/>
          <w:sz w:val="28"/>
          <w:sz w:val="28"/>
          <w:szCs w:val="28"/>
          <w:rtl w:val="true"/>
          <w:lang w:bidi="fa-IR"/>
        </w:rPr>
        <w:t>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خود در مسجد نشسته بود ناگهان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مردی از این در وارد می‌شود که اهل بهشت است و سوال او متین می‌باشد، و از چیز بی‌فایده سوال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بلند قامت شبیه به مردان مصری وارد شد و سلام کرد و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خدای خود شنیده‌ام که در یکی از آیات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باید به آن اعتصام بجوییم و از گرد آن متفرّق نشویم چیست؟</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سر به زیر انداخت و سپس با دست مبارک خود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کس به آن تمسّک جوید،در دنیا و آخرت در دین خود عصمت خواهد یافت؛و گم‌راه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پرید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بغل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اعتصمت بحبل الله</w:t>
      </w:r>
    </w:p>
    <w:p>
      <w:pPr>
        <w:pStyle w:val="BookText"/>
        <w:rPr/>
      </w:pPr>
      <w:r>
        <w:rPr>
          <w:rFonts w:ascii="IRNazanin" w:hAnsi="IRNazanin" w:eastAsia="IRNazanin"/>
          <w:color w:val="111111"/>
          <w:sz w:val="28"/>
          <w:sz w:val="28"/>
          <w:szCs w:val="28"/>
          <w:rtl w:val="true"/>
          <w:lang w:bidi="fa-IR"/>
        </w:rPr>
        <w:t>و حبل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خود را به او برسانم و از او </w:t>
      </w:r>
    </w:p>
    <w:p>
      <w:pPr>
        <w:pStyle w:val="BookText"/>
        <w:rPr/>
      </w:pPr>
      <w:r>
        <w:rPr>
          <w:rFonts w:ascii="IRNazanin" w:hAnsi="IRNazanin" w:eastAsia="IRNazanin"/>
          <w:color w:val="111111"/>
          <w:sz w:val="28"/>
          <w:sz w:val="28"/>
          <w:szCs w:val="28"/>
          <w:rtl w:val="true"/>
          <w:lang w:bidi="fa-IR"/>
        </w:rPr>
        <w:t>بخواهم تا در حقّ من دعا کند؟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صحابی خود را به او رساند و از او خواست که برای او استغفار نماید و 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آن‌چه من گفتم را فهمیدی؟</w:t>
      </w:r>
    </w:p>
    <w:p>
      <w:pPr>
        <w:pStyle w:val="BookText"/>
        <w:rPr/>
      </w:pPr>
      <w:r>
        <w:rPr>
          <w:rFonts w:ascii="IRNazanin" w:hAnsi="IRNazanin" w:eastAsia="IRNazanin"/>
          <w:color w:val="111111"/>
          <w:sz w:val="28"/>
          <w:sz w:val="28"/>
          <w:szCs w:val="28"/>
          <w:rtl w:val="true"/>
          <w:lang w:bidi="fa-IR"/>
        </w:rPr>
        <w:t>مرد صحابی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متمسّک به آن باشی، خدا تو را ببخشد و اگر متمسّک به آن نمی‌شوی خدا تو را نبخشد و نیامرزد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محمّد بن ابراهیم نعمانی در کتاب غیبت خود با سند خویش از جابر بن عبد الله انصاری نقل نموده که 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اهل یمن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 حضرت قبلا به اصحاب خود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یمن به طرف شما آمده‌اند و با صدای بِس‌بِس شتران‌شان را به سوی شما می‌رانند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مردمی هستند دارای قلب‌های لطیف و ایمان راسخ و یکی از آنان به نام منصور با هفتاد هزار نفر قیام خواهد نمود و به کمک جانشین من و جانشین وصیّ من خواهد آمد و نیام شمشیرهای آنان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تو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کسی که خداوند در قرآن به شما دستور داده است که به او بپیوندید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روشن بفرمایید این ریسمان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ریسمانی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بِحَبْلٍ مِنَ اللَّهِ وَ حَبْلٍ مِنَ النّاسِ</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همانا ریسمان خدا کتاب او قرآن است و ریسمان از جانب مردم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خداوند درباره‌ی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تَقُولَ نَفْسٌ یا حَسْرَتى عَلى مَا فَرَّطْتُ فی جَنْبِ اللَّهِ</w:t>
      </w:r>
      <w:r>
        <w:rPr>
          <w:rFonts w:eastAsia="IRNazanin" w:cs="IRNazanin"/>
          <w:color w:val="111111"/>
          <w:sz w:val="28"/>
          <w:szCs w:val="28"/>
          <w:rtl w:val="true"/>
          <w:lang w:bidi="fa-IR"/>
        </w:rPr>
        <w:t>».</w:t>
      </w:r>
      <w:r>
        <w:rPr>
          <w:rStyle w:val="FootnoteAnchor"/>
          <w:rtl w:val="true"/>
        </w:rPr>
        <w:footnoteReference w:id="20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خداوند درباره‌ی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یَعَضُّ الظّالِمُ عَلى یَدَیْهِ یَقُولُ یا لَیْتَنِی اتَّخَذْتُ مَعَ الرَّسُولِ سَبیلًا</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یعنی روزی که ظالم دست‌های خود را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همراه پیامبر، راهی را انتخاب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وصیّ او پیروی نموده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سوگند می‌دهیم به حق خدایی که شما را به پیامبری مبعوث نموده به ما بگویید وصیّ شما کیست همانا ما مشتاق دیدار او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خداوند او را نشانه قرار داده برای کسانی که به دنبال علامت و نشانه باشند،و اگر شما از روی حقیقت به او بنگرید او را خواهید شناخت که او جانشین من است، هم چنان که دانستید من پیامبر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جمعیّت شوید و به چهره‌ها نگاه کنید و قلب‌های شما به هر کس مایل شد،او همان وصیّ و جانشین من است،زیرا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اَفْئِدَةً مِنَ النّاسِ تَهْوی اِلَیْهِمْ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پس ابو عامر اشعری از بین اشعری‌ها و ابو غرّه خولانی از میان خولانی‌ها و ظبیان و عثمان بن قیس از بین بنی القیس و عرفه دوسی از بین دوسی‌ها و لاحق بن علاقه برخاستند و داخل جمعیّت شدند و چهره‌ها را براندازی کردند و دست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قلب‌های ما مشتاق این آقا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نخبگان خدایید که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آن که معرّفی شود شناختید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کجا دانستید که او همان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صدای آنان به گریه بلند شد و گفتند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به این جمعیّت نگاه کردیم، قلوب ما به هیچ کدام آن‌ها اشتیاق پیدا نکرد و لکن چون این آقا را دیدیدم قلب‌هایمان لرزید و دل‌هایمان مطمئن شد و جگرهایمان جوشید و چشمان‌مان اشک‌بار گردید و سینه‌هایمان شکافت و چنان محبّت او در قلوب ما وارد شد که گویی او پدر ماست و ما فرزندان او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یَعْلَمُ تَاْویلَهُ اِلّاَ اللَّهُ وَ الرّاسِخُونَ فِی الْعِلْمِ </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شما جایگاه کسی است که در نیکی سبقت گرفته است و شما از آتش دوزخ دور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نفر که نام‌شان برده شد بر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ماندند و دررکاب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صفّین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رحمت نماید،چراکه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آنان را به بهشت بشارت داده بود 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خواهید رسید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سیّد رضی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آخر عمر شریف خود خطبه‌ای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عبّاس را خبر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عبّاس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را به مسجد آوردند و او نشسته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بالای منبر بردند و جمیع اهل مدینه از مهاجرین و انصار جمع شدند، حتی دختران جوان به مسجد آمدند و در آن حال بعضی گریه می‌کردند و بعضی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خطبه می‌خواند و ساعتی سکوت می‌نمود و در بین سخنان خود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جماعت مهاجرین و انصار و ای کسانی که در این ساعت از جنّ و انس در این‌جا حاضر شده‌اید، سخنان من را حاضرین به غایبین برسانند و همه‌ی شما آگاه باشید که من به جای خود در بین شما کتاب خدا که در آن نور و هدایت و بیان کننده‌ی واجبات خدا و حجّت خداست بر شما و حجّت من و حجّت ولیّ من است را قرار دادم، و نیز در بین شما به جای خود آن نشانه بزرگ و عَلَم دین و نور هدایت و روشنایی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قرار دادم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 حبل الله و ریسمان الهی است که 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 وَ اذْكُرُوا نِعْمَتَ اللَّهِ عَلَیْكُمْ اِذْ كُنْتُمْ اَعْداءً فَاَلَّفَ بَیْنَ قُلُوبِكُمْ فَاَصْبَحْتُمْ بِنِعْمَتِهِ اِخْوانًا وَ كُنْتُمْ عَلى شَفا حُفْرَةٍ مِنَ النّارِ فَاَنْقَذَكُمْ مِنْها كَذلِكَ یُبَیِّنُ اللَّهُ لَكُمْ آیاتِهِ لَعَلَّكُمْ تَهْتَدُونَ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است،هر کس او را دوست داشته باشد و امروز و فردا ولایت او را پذیرا باشد، حقّا به آن عهد و پیمانی که خدا از او گرفته است وفا نموده و هر کس با او عداوت و دشمنی داشته باشد و امروز و فردا او را به خشم آورد روز قیامت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می‌شود کر و کور خواهد بود و حجّتی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نزد خداوند نخواهد داشت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محمّد صلوات الله علیهم اجمعین ریسمان خداوند هستند و خداوند امر نموده تا مردم به آن چنگ بزنند و فرموه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لاتَفَرَّقُوا</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علی ابن ابراهیم قمّی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می‌دانست که آنان پس از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 می‌شوند و اختلاف پیدا می‌کنند، از این رو آنان را از اختلاف بر حذر داشت، همان‌گونه که امّت‌های گذشته را از اختلاف و تفرّق درباره‌ی ولایت محمّد و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ولایت آنان را بپذیرید و متفرّق نشوید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مرحوم کلینی با سند خود از محمّد بن سلیمان از پدرش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جبرییل این آیه را این‌گونه خواند و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كُنْتُمْ عَلى شَفا حُفْرَةٍ مِنَ النَّارِ فَاَنْقَذَكُمْ مِنْها بِمُحَمَّدٍ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این‌گونه آن را قرائت نمود</w:t>
      </w:r>
      <w:r>
        <w:rPr>
          <w:rFonts w:eastAsia="IRNazanin" w:cs="IRNazanin"/>
          <w:color w:val="111111"/>
          <w:sz w:val="28"/>
          <w:szCs w:val="28"/>
          <w:rtl w:val="true"/>
          <w:lang w:bidi="fa-IR"/>
        </w:rPr>
        <w:t>.</w:t>
      </w:r>
      <w:r>
        <w:rPr>
          <w:rStyle w:val="FootnoteAnchor"/>
          <w:rtl w:val="true"/>
        </w:rPr>
        <w:footnoteReference w:id="211"/>
      </w:r>
      <w:bookmarkStart w:id="440" w:name="pg15339_174407"/>
    </w:p>
    <w:p>
      <w:pPr>
        <w:pStyle w:val="BookText"/>
        <w:rPr/>
      </w:pPr>
      <w:bookmarkEnd w:id="440"/>
      <w:r>
        <w:rPr>
          <w:rFonts w:ascii="IRNazanin" w:hAnsi="IRNazanin" w:eastAsia="IRNazanin"/>
          <w:color w:val="111111"/>
          <w:sz w:val="28"/>
          <w:sz w:val="28"/>
          <w:szCs w:val="28"/>
          <w:rtl w:val="true"/>
          <w:lang w:bidi="fa-IR"/>
        </w:rPr>
        <w:t>ابن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جاری می‌نمود،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و جانم و خانواده‌ام فدای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تعجّب می‌کنم که چگونه عرب‌ها ما را روی سر خود قرار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احترام بالایی به ما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كُنْتُمْ عَلى شَفا حُفْرَةٍ مِنَ النَّارِ فَاَنْقَذَكُمْ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آنان به وسیله‌ی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کردند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441" w:name="__RefHeading___Toc5279511_2142443653"/>
      <w:bookmarkStart w:id="442" w:name="_Toc179"/>
      <w:bookmarkEnd w:id="441"/>
      <w:r>
        <w:rPr>
          <w:rtl w:val="true"/>
        </w:rPr>
        <w:t xml:space="preserve">سوره‌ی آل‌عمران </w:t>
      </w:r>
      <w:r>
        <w:rPr>
          <w:rtl w:val="true"/>
        </w:rPr>
        <w:t>[</w:t>
      </w:r>
      <w:r>
        <w:rPr/>
        <w:t>3</w:t>
      </w:r>
      <w:r>
        <w:rPr>
          <w:rtl w:val="true"/>
        </w:rPr>
        <w:t>]</w:t>
      </w:r>
      <w:r>
        <w:rPr>
          <w:rtl w:val="true"/>
        </w:rPr>
        <w:t xml:space="preserve">، آیه‌ی </w:t>
      </w:r>
      <w:r>
        <w:rPr/>
        <w:t>104</w:t>
      </w:r>
      <w:bookmarkEnd w:id="442"/>
    </w:p>
    <w:p>
      <w:pPr>
        <w:pStyle w:val="Heading4"/>
        <w:numPr>
          <w:ilvl w:val="3"/>
          <w:numId w:val="1"/>
        </w:numPr>
        <w:rPr/>
      </w:pPr>
      <w:bookmarkStart w:id="443" w:name="__RefHeading___Toc5279513_2142443653"/>
      <w:bookmarkStart w:id="444" w:name="_Toc180"/>
      <w:bookmarkEnd w:id="443"/>
      <w:r>
        <w:rPr>
          <w:rtl w:val="true"/>
        </w:rPr>
        <w:t>متن</w:t>
      </w:r>
      <w:r>
        <w:rPr>
          <w:rtl w:val="true"/>
        </w:rPr>
        <w:t>:</w:t>
      </w:r>
      <w:bookmarkEnd w:id="444"/>
    </w:p>
    <w:p>
      <w:pPr>
        <w:pStyle w:val="BookText"/>
        <w:rPr/>
      </w:pPr>
      <w:r>
        <w:rPr>
          <w:rFonts w:ascii="Amiri" w:hAnsi="Amiri" w:eastAsia="Amiri" w:cs="Amiri"/>
          <w:color w:val="111111"/>
          <w:sz w:val="28"/>
          <w:sz w:val="28"/>
          <w:szCs w:val="28"/>
          <w:rtl w:val="true"/>
          <w:lang w:bidi="ar-SA"/>
        </w:rPr>
        <w:t>وَ لْتَكُنْ مِنْكُمْ اُمَّةٌ یَدْعُونَ اِلَى الْخَیْرِ وَ یَاْمُرُونَ بِالْمَعْرُوفِ وَ یَنْهَوْنَ عَنِ الْمُنْكَرِ وَ اُولئِكَ هُمُ الْمُفْلِحُونَ</w:t>
      </w:r>
    </w:p>
    <w:p>
      <w:pPr>
        <w:pStyle w:val="Heading4"/>
        <w:numPr>
          <w:ilvl w:val="3"/>
          <w:numId w:val="1"/>
        </w:numPr>
        <w:rPr/>
      </w:pPr>
      <w:bookmarkStart w:id="445" w:name="__RefHeading___Toc5279515_2142443653"/>
      <w:bookmarkStart w:id="446" w:name="_Toc181"/>
      <w:bookmarkEnd w:id="445"/>
      <w:r>
        <w:rPr>
          <w:rtl w:val="true"/>
        </w:rPr>
        <w:t>لغات</w:t>
      </w:r>
      <w:r>
        <w:rPr>
          <w:rtl w:val="true"/>
        </w:rPr>
        <w:t>:</w:t>
      </w:r>
      <w:bookmarkEnd w:id="44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قصد گرفته شده و دارای هشت معنا میباشد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و پیشتازان که جماعت از آنان پیروی می‌کنند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ملت به دلیل آیه‌ی انا وجدنا آباءنا علی امّة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حین و زمان، </w:t>
      </w:r>
      <w:bookmarkStart w:id="447" w:name="pg15339_174408"/>
    </w:p>
    <w:p>
      <w:pPr>
        <w:pStyle w:val="BookText"/>
        <w:rPr/>
      </w:pPr>
      <w:bookmarkEnd w:id="447"/>
      <w:r>
        <w:rPr>
          <w:rFonts w:ascii="IRNazanin" w:hAnsi="IRNazanin" w:eastAsia="IRNazanin"/>
          <w:color w:val="111111"/>
          <w:sz w:val="28"/>
          <w:sz w:val="28"/>
          <w:szCs w:val="28"/>
          <w:rtl w:val="true"/>
          <w:lang w:bidi="fa-IR"/>
        </w:rPr>
        <w:t xml:space="preserve">به دلیل آیه‌ی وادکر بعد امّة وآیه‌ی الی امّةٍ معدودةٍ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قامت به دلیل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حسن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 القامة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نعمت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امّ‌یعنی قصد</w:t>
      </w:r>
      <w:r>
        <w:rPr>
          <w:rFonts w:eastAsia="IRNazanin" w:cs="IRNazanin"/>
          <w:color w:val="111111"/>
          <w:sz w:val="28"/>
          <w:szCs w:val="28"/>
          <w:rtl w:val="true"/>
          <w:lang w:bidi="fa-IR"/>
        </w:rPr>
        <w:t>.</w:t>
      </w:r>
    </w:p>
    <w:p>
      <w:pPr>
        <w:pStyle w:val="Heading4"/>
        <w:numPr>
          <w:ilvl w:val="3"/>
          <w:numId w:val="1"/>
        </w:numPr>
        <w:rPr/>
      </w:pPr>
      <w:bookmarkStart w:id="448" w:name="__RefHeading___Toc5279517_2142443653"/>
      <w:bookmarkStart w:id="449" w:name="_Toc182"/>
      <w:bookmarkEnd w:id="448"/>
      <w:r>
        <w:rPr>
          <w:rtl w:val="true"/>
        </w:rPr>
        <w:t>ترجمه</w:t>
      </w:r>
      <w:r>
        <w:rPr>
          <w:rtl w:val="true"/>
        </w:rPr>
        <w:t>:</w:t>
      </w:r>
      <w:bookmarkEnd w:id="449"/>
    </w:p>
    <w:p>
      <w:pPr>
        <w:pStyle w:val="BookText"/>
        <w:rPr/>
      </w:pPr>
      <w:r>
        <w:rPr>
          <w:rFonts w:ascii="IRNazanin" w:hAnsi="IRNazanin" w:eastAsia="IRNazanin"/>
          <w:color w:val="111111"/>
          <w:sz w:val="28"/>
          <w:sz w:val="28"/>
          <w:szCs w:val="28"/>
          <w:rtl w:val="true"/>
          <w:lang w:bidi="fa-IR"/>
        </w:rPr>
        <w:t xml:space="preserve">باید گروهی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به خیر و خوبی بکنند و امر به معروف و نهی از منکر نمایند و آنان به راستی رستگار خواهند بود</w:t>
      </w:r>
      <w:r>
        <w:rPr>
          <w:rFonts w:eastAsia="IRNazanin" w:cs="IRNazanin"/>
          <w:color w:val="111111"/>
          <w:sz w:val="28"/>
          <w:szCs w:val="28"/>
          <w:rtl w:val="true"/>
          <w:lang w:bidi="fa-IR"/>
        </w:rPr>
        <w:t>.</w:t>
      </w:r>
    </w:p>
    <w:p>
      <w:pPr>
        <w:pStyle w:val="Heading4"/>
        <w:numPr>
          <w:ilvl w:val="3"/>
          <w:numId w:val="1"/>
        </w:numPr>
        <w:rPr/>
      </w:pPr>
      <w:bookmarkStart w:id="450" w:name="__RefHeading___Toc5279519_2142443653"/>
      <w:bookmarkStart w:id="451" w:name="_Toc183"/>
      <w:bookmarkEnd w:id="450"/>
      <w:r>
        <w:rPr>
          <w:rtl w:val="true"/>
        </w:rPr>
        <w:t>تفسیر اهل‌البیت</w:t>
      </w:r>
      <w:r>
        <w:rPr>
          <w:rtl w:val="true"/>
        </w:rPr>
        <w:t>(</w:t>
      </w:r>
      <w:r>
        <w:rPr>
          <w:rtl w:val="true"/>
        </w:rPr>
        <w:t>علیهم السلام</w:t>
      </w:r>
      <w:r>
        <w:rPr>
          <w:rtl w:val="true"/>
        </w:rPr>
        <w:t>):</w:t>
      </w:r>
      <w:bookmarkEnd w:id="451"/>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مخصوص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اوست و آنان باید مردم را به خیر دعوت کنند و امر به معروف و نهی از منکر نمایند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کتاب کافی از مسعدة بن صدقة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پاسخ شخصی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امر به معروف و نهی از منکر بر جمیع این امّت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امر به معروف و نهی از منکر بر کسی واجب است که قوی و مطاع و عالم به معروف و منکر باشد، نه بر ضعیف و ناتوانی که منکر و معروف را نمی‌شناسد و می‌خواهد از حق دفاع کند و در باطل واقع می‌شود، از این رو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لْتَكُنْ مِنْكُمْ اُمَّةٌ یَدْعُونَ اِلَى الْخَیْرِ وَ یَاْمُرُونَ بِالْمَعْرُوفِ وَ یَنْهَوْنَ عَنِ الْمُنْكَرِ وَ اُولئِكَ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مخصوص به گروه خاصّی است و عمومیّت ندارد، چنان که خداوند در آیه‌ی دیگری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قَوْمِ </w:t>
      </w:r>
    </w:p>
    <w:p>
      <w:pPr>
        <w:pStyle w:val="BookText"/>
        <w:rPr/>
      </w:pPr>
      <w:r>
        <w:rPr>
          <w:rFonts w:ascii="IRNazanin" w:hAnsi="IRNazanin" w:eastAsia="IRNazanin"/>
          <w:color w:val="111111"/>
          <w:sz w:val="28"/>
          <w:sz w:val="28"/>
          <w:szCs w:val="28"/>
          <w:rtl w:val="true"/>
          <w:lang w:bidi="fa-IR"/>
        </w:rPr>
        <w:t>مُوسى اُمَّةٌ یَهْدُونَ بِالْحَقِّ وَ 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قوم موسی تنها گروهی هستند که مردم را به حق راهنمایی می‌کنند و به حق داوری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آیه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وظیفه‌ای هست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مرحوم طبرسی در تفسیر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كُنْتُمْ خَیْرَ اُمَّةٍ اُخْرِجَتْ لِلنّاسِ تَاْمُرُونَ بِالْمَعْرُوفِ وَ تَنْهَوْنَ عَنِ الْمُنْكَرِ وَ 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 و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بهترین امامانی هستید که برای مردم تعیین شدید</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حدیثی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جهاد کلمه عدلی است که در مقابل پیشوای ستم‌گر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و معنای آن چیست؟امام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است که آن آمر و ناهی اهل معرفت باشد و آن پیشوای ستم‌گر از او بپذیرد و الّا نباید امر و نهی کند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را یا به مومن می‌کنند که پند پذیر باشد و یا به جاهلی که پذیرای دانش باشد و امّا صاحب شمشیر و تازیانه را نباید امر و نهی نمود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در تفسیر قمّی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آل‌محمّد صلوات الله علیهم اجمعین و پیروان آنان است و آنان مردم را دعوت به راه خیر و امر به معروف و نهی از منکر می‌نمایند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در نهج البلاغه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از حرام و منکر نهی کنید و خود نیز از آن پرهیز نمایید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منکر کردن شما مشروط به این است که خود از منکر پرهیز کرده باشید و خدا لعنت کند آمرین به معروف را که خود معروف را ترک می‌کنند و ناهین از منکر را که خود منکر را انجام می‌دهند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اُولئِكَ هُمُ الْمُفْلِحُونَ</w:t>
      </w:r>
    </w:p>
    <w:p>
      <w:pPr>
        <w:pStyle w:val="BookText"/>
        <w:rPr/>
      </w:pPr>
      <w:r>
        <w:rPr>
          <w:rFonts w:ascii="IRNazanin" w:hAnsi="IRNazanin" w:eastAsia="IRNazanin"/>
          <w:color w:val="111111"/>
          <w:sz w:val="28"/>
          <w:sz w:val="28"/>
          <w:szCs w:val="28"/>
          <w:rtl w:val="true"/>
          <w:lang w:bidi="fa-IR"/>
        </w:rPr>
        <w:t>دراین بخش از آیه خداوند آمرین به معروف وناهین از منکر را مخصوص به فلاح و رستگاری دانسته است و معلوم است که آن منزلت بزرگی است، از اینرو در روایات گذشته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آنان است، اکنون پاداش و ثواب این دو واجب الهی و کیفر ترک آن را از سخنان ائمّه معصومین صلوات الله علیهم اجمعین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دو مخلوق خدا هستند و هر کس آنان را یاری کند خداوند او را عزیز خواهد نمود و هر کس آن‌ها را خوار و سبک بشمارد خداوند او را خوار و ذلیل خواهد نمود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کتاب تهذیب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 و خوبی به سر می‌برند اگر امر به معروف و نهی از منکر و تعاون به خیر داشته باشند و اگر چنین نکنند برکات از آنان قطع می‌شود و خداوند بعضی از آنان را بر بعضی دیگر مسلّط می‌کند و برای آنان در روی زمین و در آسمان یاوری نخواهد بود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در کافی و تهذیب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الزمان مردمی خواهند آمد که پیشوایان آنان اهل ریای در عبادت </w:t>
      </w:r>
    </w:p>
    <w:p>
      <w:pPr>
        <w:pStyle w:val="BookText"/>
        <w:rPr/>
      </w:pPr>
      <w:r>
        <w:rPr>
          <w:rFonts w:ascii="IRNazanin" w:hAnsi="IRNazanin" w:eastAsia="IRNazanin"/>
          <w:color w:val="111111"/>
          <w:sz w:val="28"/>
          <w:sz w:val="28"/>
          <w:szCs w:val="28"/>
          <w:rtl w:val="true"/>
          <w:lang w:bidi="fa-IR"/>
        </w:rPr>
        <w:t>و ناپخته و نادان‌اند و هیچ امر به معروف ونهی از منکری را بر خود واجب نمی‌دانند جز آن که ضرری برای آنان نداشته باشد و همواره خود را از انجام این وظیفه معذور می‌دانند و به دنبال لغزش‌های علما و فساد علم آنان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نماز و روزه وعبادات دیگر عمل می‌کنند تا زمانی که ضرر مالی و جانی نداشته باشند واگر نماز آسیبی به اموال و امور دیگر دنیای آنان وارد کند آن را رها می‌کنند،همان‌گونه که بزرگترین و بهترین واجب خدا،امر به معروف و نهی از منکر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دو واجب بزرگ خداوند هستند و به سبب آن‌ها واجبات دیگر برقرار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زمانی غضب و خشم خداوند بر مردم کامل می‌شود و عقاب و کیفر او همه را فرا می گیر و خوبان در خانه‌های فجّار و صغار در خانه‌های کبار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راه پیامبران و روش صالحان است و دو واجب بزرگ خداوند است و با انجام آن‌ها واجبات دیگر برقرار می‌می ماند وامنیّت حاکم می‌شود و درآمدها حلال می‌گردد و مظالم به صاحبانش باز می‌گردد و زمین آباد می‌شود و حق مظلوم گرفته می‌شود و امور مردم پایدار و مستقیم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قلوب خود انکار منکر بکنید و سپس با زبان خود نهی </w:t>
      </w:r>
    </w:p>
    <w:p>
      <w:pPr>
        <w:pStyle w:val="BookText"/>
        <w:rPr/>
      </w:pPr>
      <w:r>
        <w:rPr>
          <w:rFonts w:ascii="IRNazanin" w:hAnsi="IRNazanin" w:eastAsia="IRNazanin"/>
          <w:color w:val="111111"/>
          <w:sz w:val="28"/>
          <w:sz w:val="28"/>
          <w:szCs w:val="28"/>
          <w:rtl w:val="true"/>
          <w:lang w:bidi="fa-IR"/>
        </w:rPr>
        <w:t>از منکر بکنید و با سخن خود اهل منکر را زمین بزنید و در راه خدا از ملامت هیچ ملامت کننده‌ای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نصیحت پذیر بودند و به حق بازگشتند کسی بر آنان حقّ تعرّض ندارد و حقّ انکار و تعرّض نسبت به کسانی است که به مردم ظلم می‌کنند و در روی زمین به ناحق فساد می‌نمایند و برای چنین کسانی عذاب دردناکی خواهد بود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خود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یکصد هزار نفر از امّت تو را عذاب کنم چهل هزار از اشرار و شصت هزار از اخیار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را به خاطر گناهان‌شان عذاب می‌کنی، اخیار و خوبان را برای چه عذاب می‌نمایی؟ خداوند به او 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خوبان </w:t>
      </w:r>
      <w:bookmarkStart w:id="452" w:name="pg15339_174414"/>
    </w:p>
    <w:p>
      <w:pPr>
        <w:pStyle w:val="BookText"/>
        <w:rPr/>
      </w:pPr>
      <w:bookmarkEnd w:id="452"/>
      <w:r>
        <w:rPr>
          <w:rFonts w:ascii="IRNazanin" w:hAnsi="IRNazanin" w:eastAsia="IRNazanin"/>
          <w:color w:val="111111"/>
          <w:sz w:val="28"/>
          <w:sz w:val="28"/>
          <w:szCs w:val="28"/>
          <w:rtl w:val="true"/>
          <w:lang w:bidi="fa-IR"/>
        </w:rPr>
        <w:t>را به خاطر این که با معصیت کاران سازش نموده‌اند وبرای خشم من خشم نکرده‌اند، عذاب می‌کنم</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453" w:name="__RefHeading___Toc5279521_2142443653"/>
      <w:bookmarkStart w:id="454" w:name="_Toc184"/>
      <w:bookmarkEnd w:id="453"/>
      <w:r>
        <w:rPr>
          <w:rtl w:val="true"/>
        </w:rPr>
        <w:t xml:space="preserve">سوره‌ی آل‌عمران </w:t>
      </w:r>
      <w:r>
        <w:rPr>
          <w:rtl w:val="true"/>
        </w:rPr>
        <w:t>[</w:t>
      </w:r>
      <w:r>
        <w:rPr/>
        <w:t>3</w:t>
      </w:r>
      <w:r>
        <w:rPr>
          <w:rtl w:val="true"/>
        </w:rPr>
        <w:t>]</w:t>
      </w:r>
      <w:r>
        <w:rPr>
          <w:rtl w:val="true"/>
        </w:rPr>
        <w:t xml:space="preserve">، آیات </w:t>
      </w:r>
      <w:r>
        <w:rPr/>
        <w:t>105</w:t>
      </w:r>
      <w:r>
        <w:rPr>
          <w:rtl w:val="true"/>
        </w:rPr>
        <w:t xml:space="preserve"> </w:t>
      </w:r>
      <w:r>
        <w:rPr>
          <w:rtl w:val="true"/>
        </w:rPr>
        <w:t xml:space="preserve">الی </w:t>
      </w:r>
      <w:r>
        <w:rPr/>
        <w:t>110</w:t>
      </w:r>
      <w:bookmarkEnd w:id="454"/>
    </w:p>
    <w:p>
      <w:pPr>
        <w:pStyle w:val="Heading4"/>
        <w:numPr>
          <w:ilvl w:val="3"/>
          <w:numId w:val="1"/>
        </w:numPr>
        <w:rPr/>
      </w:pPr>
      <w:bookmarkStart w:id="455" w:name="__RefHeading___Toc5279523_2142443653"/>
      <w:bookmarkStart w:id="456" w:name="_Toc185"/>
      <w:bookmarkEnd w:id="455"/>
      <w:r>
        <w:rPr>
          <w:rtl w:val="true"/>
        </w:rPr>
        <w:t>متن</w:t>
      </w:r>
      <w:r>
        <w:rPr>
          <w:rtl w:val="true"/>
        </w:rPr>
        <w:t>:</w:t>
      </w:r>
      <w:bookmarkEnd w:id="456"/>
    </w:p>
    <w:p>
      <w:pPr>
        <w:pStyle w:val="BookText"/>
        <w:rPr/>
      </w:pPr>
      <w:r>
        <w:rPr>
          <w:rFonts w:ascii="Amiri" w:hAnsi="Amiri" w:eastAsia="Amiri" w:cs="Amiri"/>
          <w:color w:val="111111"/>
          <w:sz w:val="28"/>
          <w:sz w:val="28"/>
          <w:szCs w:val="28"/>
          <w:rtl w:val="true"/>
          <w:lang w:bidi="ar-SA"/>
        </w:rPr>
        <w:t>وَ لا تَكُونُوا كَالَّذینَ تَفَرَّقُوا وَ اخْتَلَفُوا مِنْ بَعْدِ ما جاءَهُمُ الْبَیِّناتُ وَ اُولئِكَ لَهُمْ عَذابٌ عَظیمٌ یَوْمَ تَبْیَضُّ وُجُوهٌ وَ تَسْوَدُّ وُجُوهٌ فَاَمَّا الَّذینَ اسْوَدَّتْ وُجُوهُهُمْ اَكَفَرْتُمْ بَعْدَ ایمانِكُمْ فَذُوقُوا الْعَذابَ بِما كُنْتُمْ تَكْفُرُونَ وَ اَمَّا الَّذینَ ابْیَضَّتْ وُجُوهُهُمْ فَفی رَحْمَةِ اللهِ هُمْ فیها خالِدُونَ تِلْكَ آیاتُ اللهِ نَتْلُوها عَلَیْكَ بِالْحَقِّ وَ مَا اللهُ یُریدُ ظُلْمًا لِلْعالَمینَ وَ للَّهِِ ما فِی السَّماواتِ وَ مَا فِی اْلاَرْضِ وَ اِلَى اللهِ تُرْجَعُ اْلاُمُورُ كُنْتُمْ خَیْرَ اُمَّةٍ اُخْرِجَتْ لِلنّاسِ تَاْمُرُونَ بِالْمَعْرُوفِ وَ تَنْهَوْنَ عَنِ الْمُنْكَرِ وَ تُؤْمِنُونَ بِاللهِ وَ لَوْ آمَنَ اَهْلُ الْكِتابِ لَكانَ خَیْرًا لَهُمْ مِنْهُمُ الْمُؤْمِنُونَ وَ اَكْثَرُهُمُ الْفاسِقُونَ</w:t>
      </w:r>
    </w:p>
    <w:p>
      <w:pPr>
        <w:pStyle w:val="Heading4"/>
        <w:numPr>
          <w:ilvl w:val="3"/>
          <w:numId w:val="1"/>
        </w:numPr>
        <w:rPr/>
      </w:pPr>
      <w:bookmarkStart w:id="457" w:name="__RefHeading___Toc5279525_2142443653"/>
      <w:bookmarkStart w:id="458" w:name="_Toc186"/>
      <w:bookmarkEnd w:id="457"/>
      <w:r>
        <w:rPr>
          <w:rtl w:val="true"/>
        </w:rPr>
        <w:t>لغات</w:t>
      </w:r>
      <w:r>
        <w:rPr>
          <w:rtl w:val="true"/>
        </w:rPr>
        <w:t>:</w:t>
      </w:r>
      <w:bookmarkEnd w:id="45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نشانه‌های روشن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تبیّض و تسوّد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سفید شدن صورت و سیاه شدن آن به واسطه‌ی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وسیله‌ی آن نور و یا ظلمت، نامه‌ی عمل و مقابل رو و طرف راست و چپ روشن و یا تاریک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خداوند به معنای عمل است یعنی خداوند به </w:t>
      </w:r>
      <w:bookmarkStart w:id="459" w:name="pg15339_174415"/>
    </w:p>
    <w:p>
      <w:pPr>
        <w:pStyle w:val="BookText"/>
        <w:rPr/>
      </w:pPr>
      <w:bookmarkEnd w:id="459"/>
      <w:r>
        <w:rPr>
          <w:rFonts w:ascii="IRNazanin" w:hAnsi="IRNazanin" w:eastAsia="IRNazanin"/>
          <w:color w:val="111111"/>
          <w:sz w:val="28"/>
          <w:sz w:val="28"/>
          <w:szCs w:val="28"/>
          <w:rtl w:val="true"/>
          <w:lang w:bidi="fa-IR"/>
        </w:rPr>
        <w:t>احدی از اهل عالم ظلم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امر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قدرت خداوند بر مجازات مردم بر عمل خوب و بد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خیر ائمّة در تفسیر علی بن ابراهیم نشانه‌ی این است که امر به معروف و نهی از منکر بهترین فرائض الهی است،و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أَسْمَی الفرائض و اشرفها و بها تقام الفرائض</w:t>
      </w:r>
      <w:r>
        <w:rPr>
          <w:rFonts w:eastAsia="IRNazanin" w:cs="IRNazanin"/>
          <w:color w:val="111111"/>
          <w:sz w:val="28"/>
          <w:szCs w:val="28"/>
          <w:rtl w:val="true"/>
          <w:lang w:bidi="fa-IR"/>
        </w:rPr>
        <w:t>».</w:t>
      </w:r>
    </w:p>
    <w:p>
      <w:pPr>
        <w:pStyle w:val="Heading4"/>
        <w:numPr>
          <w:ilvl w:val="3"/>
          <w:numId w:val="1"/>
        </w:numPr>
        <w:rPr/>
      </w:pPr>
      <w:bookmarkStart w:id="460" w:name="__RefHeading___Toc5279527_2142443653"/>
      <w:bookmarkStart w:id="461" w:name="_Toc187"/>
      <w:bookmarkEnd w:id="460"/>
      <w:r>
        <w:rPr>
          <w:rtl w:val="true"/>
        </w:rPr>
        <w:t>ترجمه</w:t>
      </w:r>
      <w:r>
        <w:rPr>
          <w:rtl w:val="true"/>
        </w:rPr>
        <w:t>:</w:t>
      </w:r>
      <w:bookmarkEnd w:id="461"/>
    </w:p>
    <w:p>
      <w:pPr>
        <w:pStyle w:val="BookText"/>
        <w:rPr/>
      </w:pPr>
      <w:r>
        <w:rPr>
          <w:rFonts w:ascii="IRNazanin" w:hAnsi="IRNazanin" w:eastAsia="IRNazanin"/>
          <w:color w:val="111111"/>
          <w:sz w:val="28"/>
          <w:sz w:val="28"/>
          <w:szCs w:val="28"/>
          <w:rtl w:val="true"/>
          <w:lang w:bidi="fa-IR"/>
        </w:rPr>
        <w:t>شما مانند کسانی نباشید که پس از آمدن دلایل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شدن حق 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 و با هم اختلاف پیدا کردند و برای آنان عذاب بزرگی خواهد بود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صورت‌هایی سفید و صورت‌هایی سیاه است و به سیاه رویان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ایمان کافر شدید؟ پس بچشید عذاب موعود را به خاطر کافر بودنتان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سفیدرویان در رحمت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 خواهند بود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آیات خدا بود که ما به حق بر تو تلاوت نمودیم و خداوند به احدی از اهل عالم اراده‌ی ظلم ندارد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آسمان‌ها و زمین است ملک خداوند است و همه‌ی امور به خدا باز می‌گردد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هستید که برای هدایت مردم خارج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 به معروف و نهی از منکر می‌کنید و به خداوند ایمان آورده‌اید و اگر اهل کتاب ایمان می‌آوردند برای آنان بهتر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ایمان آورده‌اند و بیشترشان فاسق‌اند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4"/>
        <w:numPr>
          <w:ilvl w:val="3"/>
          <w:numId w:val="1"/>
        </w:numPr>
        <w:rPr/>
      </w:pPr>
      <w:bookmarkStart w:id="462" w:name="__RefHeading___Toc5279529_2142443653"/>
      <w:bookmarkStart w:id="463" w:name="_Toc188"/>
      <w:bookmarkEnd w:id="462"/>
      <w:r>
        <w:rPr>
          <w:rtl w:val="true"/>
        </w:rPr>
        <w:t>تفسیر اهل‌البیت</w:t>
      </w:r>
      <w:r>
        <w:rPr>
          <w:rtl w:val="true"/>
        </w:rPr>
        <w:t>(</w:t>
      </w:r>
      <w:r>
        <w:rPr>
          <w:rtl w:val="true"/>
        </w:rPr>
        <w:t>علیهم السلام</w:t>
      </w:r>
      <w:r>
        <w:rPr>
          <w:rtl w:val="true"/>
        </w:rPr>
        <w:t>):</w:t>
      </w:r>
      <w:bookmarkEnd w:id="463"/>
    </w:p>
    <w:p>
      <w:pPr>
        <w:pStyle w:val="BookText"/>
        <w:rPr/>
      </w:pPr>
      <w:r>
        <w:rPr>
          <w:rFonts w:ascii="IRNazanin" w:hAnsi="IRNazanin" w:eastAsia="IRNazanin"/>
          <w:color w:val="111111"/>
          <w:sz w:val="28"/>
          <w:sz w:val="28"/>
          <w:szCs w:val="28"/>
          <w:rtl w:val="true"/>
          <w:lang w:bidi="fa-IR"/>
        </w:rPr>
        <w:t>مرحوم طبرسی در کتاب احتجاج با سند خود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در یکی از سخنان خود پس از خلافت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ابوبکر روز جمعه اوّلین روز ماه رمضان برای اوّلین بار مشغول خواندن </w:t>
      </w:r>
    </w:p>
    <w:p>
      <w:pPr>
        <w:pStyle w:val="BookText"/>
        <w:rPr/>
      </w:pPr>
      <w:r>
        <w:rPr>
          <w:rFonts w:ascii="IRNazanin" w:hAnsi="IRNazanin" w:eastAsia="IRNazanin"/>
          <w:color w:val="111111"/>
          <w:sz w:val="28"/>
          <w:sz w:val="28"/>
          <w:szCs w:val="28"/>
          <w:rtl w:val="true"/>
          <w:lang w:bidi="fa-IR"/>
        </w:rPr>
        <w:t>خطبه شد، ابیّ بن کعب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 شما را به حال خود وانگذارده، بلکه برای شما علامت حق وراهنمایی نصب نموده، تا حلال خود را بر شما حلال نماید و حرام خود را بر شما حرام نماید و اگر شما از او پیروی کنید اختلافی نخواهید داشت و به هم دیگر پشت نخواهید نمود و با هم جنگ نمی‌کنید و از یک‌دیگر بی‌زاری نمی‌جویید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سوگند،شما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او را شکستید و درباره‌ی عترت او اختلاف پیدا کردید و اگر این مساله از کسی که آگاه نیست سوال شود او خواهد گفت که شما از حقیقت دور شده‌اید و خود را به نشنیدن زده‌اید و فکر کرده‌اید که اختلاف رحمت است، چه خیال خامی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کتاب خدا شما را از این عمل برحذر داشته است 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كَالَّذینَ تَفَرَّقُوا وَ اخْتَلَفُوا مِنْ بَعْدِ ما جاءَهُمُ الْبَیِّناتُ وَ اُولئِكَ 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قرآن ما را از اختلاف شما خبر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رَبُّكَ لَجَعَلَ النّاسَ اُمَّةً واحِدَةً وَ لا یَزالُونَ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رَحِمَ رَبُّكَ وَ لِذلِكَ خَلَقَهُمْ</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در اختلافند مگر کسانی که مورد رحمت خدا باشند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آیه خاندان محمّد صلوات الله علیهم اجمعین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و پیروانت به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خواهید بود و دیگران از آن بی‌بهره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پیامبر خود را گوش نکردید؟ مگر او به شما خبر نداده بودکه شما از جانشین و امین و وزیر و برادر و دوست او که از همه‌ی شما برتر است جدا خواهید شد و پیمان او را خواهید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از همه‌ی شما پاک‌تر و در اسلام از همه‌ی شما جلوتر و دانش او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آموخته از همه‌ی شما بیش‌تر است،چرا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خود را به او داد و درباره‌ی دشمنانش به او سفارش نمود و او را جانشین خود در بین امّت قرار داد و اسرار خود را نزد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جانشین او و از همه‌ی شما سزاوارتر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اوصیا و جانشین خاتم الانبیاست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همه‌ی اهل تقوا برتر و مطیع‌ترین بنده‌ی خدای ربّ العالمین است، شما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مومنان پذیرفتنید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خطر بزرگی بیم دادم و حجّت را بر شما تمام نمودم و نصیحت خود را به شما کردم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الَّذینَ اسْوَدَّتْ وُجُوهُهُمْ اَكَفَرْتُمْ بَعْدَ ایمانِكُمْ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این امّت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بدعت‌ها و هواپرستی‌ها وآرای باطل شدند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خدایی که جان من به دست اوست، گروهی از اصحاب من نزد کوثر بر من وارد می‌شوند و چون من آنان را می‌بینم از من جدا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خدای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آنان بعد تو چه بدعت‌هایی ایجاد کردند و مرتدّ شدند و به جاهلیّت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ثعلبی نیز در تفسیر خود نقل کرده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مرحوم علی بن ابراهیم قمّی در تفسیر خود از ابوذر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همان حدیث قبل را بیان فرمود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خَیْرَ اُمَّةٍ اُخْرِجَتْ لِلنّاسِ تَاْمُرُونَ بِالْمَعْرُوفِ وَ تَنْهَوْنَ عَنِ الْمُنْكَرِ وَ تُؤْمِنُونَ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شخصی این آیه را قرائت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فکر می‌کنی بهترین امّت کسانی هستند که امیر المؤمنین و حسن و حسین 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قرائت‌کننده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مگر چگونه نازل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نازل‌شده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خَیْرَ اَئِمَّةٍ اُخْرِجَتْ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مگرنمی بینی خداوند آنان را ستوده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تَاْمُرُونَ بِالْمَعْرُوفِ وَ تَنْهَوْنَ عَنِ الْمُنْكَرِ وَ تُؤْمِنُونَ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در تفسیر عیّاشی نیز از آن حضرت نقل شده که فرود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قرائت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خَیْرَ اَئِمَّةٍ اُخْرِجَتْ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مقصود 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فقط درباره‌ی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اوصیای او،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خَیْرَ اَئِمَّةٍ اُخْرِجَتْ لِلنَّاسِ تَاْمُرُونَ بِالْمَعْرُوفِ وَ تَنْهَوْنَ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جبرییل این آیه را این‌گونه نازل نموده است و مقصود از آن فقط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اویند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امّت کسانی هستند که با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آمدند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33"/>
      </w:r>
      <w:bookmarkStart w:id="464" w:name="pg15339_174421"/>
    </w:p>
    <w:p>
      <w:pPr>
        <w:pStyle w:val="Heading3"/>
        <w:numPr>
          <w:ilvl w:val="2"/>
          <w:numId w:val="1"/>
        </w:numPr>
        <w:rPr/>
      </w:pPr>
      <w:bookmarkStart w:id="465" w:name="__RefHeading___Toc5279531_2142443653"/>
      <w:bookmarkStart w:id="466" w:name="_Toc189"/>
      <w:bookmarkEnd w:id="464"/>
      <w:bookmarkEnd w:id="465"/>
      <w:r>
        <w:rPr>
          <w:rtl w:val="true"/>
        </w:rPr>
        <w:t xml:space="preserve">سوره‌ی آل‌عمران </w:t>
      </w:r>
      <w:r>
        <w:rPr>
          <w:rtl w:val="true"/>
        </w:rPr>
        <w:t>[</w:t>
      </w:r>
      <w:r>
        <w:rPr/>
        <w:t>3</w:t>
      </w:r>
      <w:r>
        <w:rPr>
          <w:rtl w:val="true"/>
        </w:rPr>
        <w:t>]</w:t>
      </w:r>
      <w:r>
        <w:rPr>
          <w:rtl w:val="true"/>
        </w:rPr>
        <w:t xml:space="preserve">، آیات </w:t>
      </w:r>
      <w:r>
        <w:rPr/>
        <w:t>111</w:t>
      </w:r>
      <w:r>
        <w:rPr>
          <w:rtl w:val="true"/>
        </w:rPr>
        <w:t xml:space="preserve"> </w:t>
      </w:r>
      <w:r>
        <w:rPr>
          <w:rtl w:val="true"/>
        </w:rPr>
        <w:t xml:space="preserve">الی </w:t>
      </w:r>
      <w:r>
        <w:rPr/>
        <w:t>115</w:t>
      </w:r>
      <w:bookmarkEnd w:id="466"/>
    </w:p>
    <w:p>
      <w:pPr>
        <w:pStyle w:val="Heading4"/>
        <w:numPr>
          <w:ilvl w:val="3"/>
          <w:numId w:val="1"/>
        </w:numPr>
        <w:rPr/>
      </w:pPr>
      <w:bookmarkStart w:id="467" w:name="__RefHeading___Toc5279533_2142443653"/>
      <w:bookmarkStart w:id="468" w:name="_Toc190"/>
      <w:bookmarkEnd w:id="467"/>
      <w:r>
        <w:rPr>
          <w:rtl w:val="true"/>
        </w:rPr>
        <w:t>متن</w:t>
      </w:r>
      <w:r>
        <w:rPr>
          <w:rtl w:val="true"/>
        </w:rPr>
        <w:t>:</w:t>
      </w:r>
      <w:bookmarkEnd w:id="468"/>
    </w:p>
    <w:p>
      <w:pPr>
        <w:pStyle w:val="BookText"/>
        <w:rPr/>
      </w:pPr>
      <w:r>
        <w:rPr>
          <w:rFonts w:ascii="Amiri" w:hAnsi="Amiri" w:eastAsia="Amiri" w:cs="Amiri"/>
          <w:color w:val="111111"/>
          <w:sz w:val="28"/>
          <w:sz w:val="28"/>
          <w:szCs w:val="28"/>
          <w:rtl w:val="true"/>
          <w:lang w:bidi="ar-SA"/>
        </w:rPr>
        <w:t>لَنْ یَضُرُّوكُمْ اِلّا اَذًى وَ اِنْ یُقاتِلُوكُمْ یُوَلُّوكُمُ اْلاَدْبارَ ثُمَّ لا یُنْصَرُونَ ضُرِبَتْ عَلَیْهِمُ الذِّلَّةُ اَیْنَ ما ثُقِفُوا اِلّا بِحَبْلٍ مِنَ اللهِ وَ حَبْلٍ مِنَ النّاسِ وَ باؤُ بِغَضَبٍ مِنَ اللهِ وَ ضُرِبَتْ عَلَیْهِمُ الْمَسْكَنَةُ ذلِكَ بِاَنَّهُمْ كانُوا یَكْفُرُونَ بِآیاتِ اللهِ وَ یَقْتُلُونَ اْلاَنْبِیاءَ بِغَیْرِ حَقِّ ذلِكَ بِما عَصَوْا وَ كانُوا یَعْتَدُونَ لَیْسُوا سَواءً مِنْ اَهْلِ الْكِتابِ اُمَّةٌ قائِمَةٌ یَتْلُونَ آیاتِ اللهِ آناءَ اللَّیْلِ وَ هُمْ یَسْجُدُونَ یُؤْمِنُونَ بِاللهِ وَ الْیَوْمِ اْلآخِرِ وَ یَاْمُرُونَ بِالْمَعْرُوفِ وَ یَنْهَوْنَ عَنِ الْمُنْكَرِ وَ یُسارِعُونَ فِی الْخَیْراتِ وَ اُولئِكَ مِنَ الصّالِحینَ وَ ما یَفْعَلُوا مِنْ خَیْرٍ فَلَنْ یُكْفَرُوهُ وَ اللهُ عَلیمٌ بِالْمُتَّقینَ</w:t>
      </w:r>
    </w:p>
    <w:p>
      <w:pPr>
        <w:pStyle w:val="Heading4"/>
        <w:numPr>
          <w:ilvl w:val="3"/>
          <w:numId w:val="1"/>
        </w:numPr>
        <w:rPr/>
      </w:pPr>
      <w:bookmarkStart w:id="469" w:name="__RefHeading___Toc5279535_2142443653"/>
      <w:bookmarkStart w:id="470" w:name="_Toc191"/>
      <w:bookmarkEnd w:id="469"/>
      <w:r>
        <w:rPr>
          <w:rtl w:val="true"/>
        </w:rPr>
        <w:t>لغات</w:t>
      </w:r>
      <w:r>
        <w:rPr>
          <w:rtl w:val="true"/>
        </w:rPr>
        <w:t>:</w:t>
      </w:r>
      <w:bookmarkEnd w:id="47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اشاره‌ی به تهجّد آنان در شب به تلاوت قرآن و سجود و رکوع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و 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ساعات شب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اوّل و آخر روز است چرا که اوّل و آخر روز نوعًا وقت عبادت و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مبادره و سرعت است، و فرق بین سرعت و عجله این است که سرعت شتاب و تقدّم جایز و پسندیده است،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کندی است و آن مذموم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سبقت غیر ستوده و مذموم است و ضدّ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پسندیده و محمود است</w:t>
      </w:r>
      <w:r>
        <w:rPr>
          <w:rFonts w:eastAsia="IRNazanin" w:cs="IRNazanin"/>
          <w:color w:val="111111"/>
          <w:sz w:val="28"/>
          <w:szCs w:val="28"/>
          <w:rtl w:val="true"/>
          <w:lang w:bidi="fa-IR"/>
        </w:rPr>
        <w:t xml:space="preserve">. </w:t>
      </w:r>
      <w:bookmarkStart w:id="471" w:name="pg15339_174422"/>
    </w:p>
    <w:p>
      <w:pPr>
        <w:pStyle w:val="Heading4"/>
        <w:numPr>
          <w:ilvl w:val="3"/>
          <w:numId w:val="1"/>
        </w:numPr>
        <w:rPr/>
      </w:pPr>
      <w:bookmarkStart w:id="472" w:name="__RefHeading___Toc5279537_2142443653"/>
      <w:bookmarkStart w:id="473" w:name="_Toc192"/>
      <w:bookmarkEnd w:id="471"/>
      <w:bookmarkEnd w:id="472"/>
      <w:r>
        <w:rPr>
          <w:rtl w:val="true"/>
        </w:rPr>
        <w:t>ترجمه</w:t>
      </w:r>
      <w:r>
        <w:rPr>
          <w:rtl w:val="true"/>
        </w:rPr>
        <w:t>:</w:t>
      </w:r>
      <w:bookmarkEnd w:id="473"/>
    </w:p>
    <w:p>
      <w:pPr>
        <w:pStyle w:val="BookText"/>
        <w:rPr/>
      </w:pPr>
      <w:r>
        <w:rPr>
          <w:rFonts w:ascii="IRNazanin" w:hAnsi="IRNazanin" w:eastAsia="IRNazanin"/>
          <w:color w:val="111111"/>
          <w:sz w:val="28"/>
          <w:sz w:val="28"/>
          <w:szCs w:val="28"/>
          <w:rtl w:val="true"/>
          <w:lang w:bidi="fa-IR"/>
        </w:rPr>
        <w:t>هرگز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کارشکنی‌های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جز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نخواهند رساند و اگر با شما جنگ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جان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به شما می‌کنند و کسی آنان را یاری نخواهد نمود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باشند ذلّت بر آنان ثبت شده است، جز آن که در پناه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پناه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باشند،آنان به خشم خدا بازگشتند و بیچارگی و بینوایی برای آنان به خاطر کفر به آیات خدا و کشتن پیامبران به ناحق و عصیان و تجاوز به حق دیگران ثبت شده است</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آنان یکسان نیستند، چرا که برخی از آنان درستکارند و آیات خدا را در نیمه‌های شب تلاوت می‌کنند و سجده می‌نمایند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ایمان به خدا و قیامت دارند و امر به معروف و نهی از منکر می‌نمایند و در کارهای خیر سبقت می‌گیرند و از صالحان و نیکانند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کار نیکی انجام بدهند درباره‌ی آنان ناسپاسی نمی‌شود و خداوند به اهل تقوا عالم می‌باشد</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4"/>
        <w:numPr>
          <w:ilvl w:val="3"/>
          <w:numId w:val="1"/>
        </w:numPr>
        <w:rPr/>
      </w:pPr>
      <w:bookmarkStart w:id="474" w:name="__RefHeading___Toc5279539_2142443653"/>
      <w:bookmarkStart w:id="475" w:name="_Toc193"/>
      <w:bookmarkEnd w:id="474"/>
      <w:r>
        <w:rPr>
          <w:rtl w:val="true"/>
        </w:rPr>
        <w:t>تفسیر اهل‌البیت</w:t>
      </w:r>
      <w:r>
        <w:rPr>
          <w:rtl w:val="true"/>
        </w:rPr>
        <w:t>(</w:t>
      </w:r>
      <w:r>
        <w:rPr>
          <w:rtl w:val="true"/>
        </w:rPr>
        <w:t>علیهم السلام</w:t>
      </w:r>
      <w:r>
        <w:rPr>
          <w:rtl w:val="true"/>
        </w:rPr>
        <w:t>):</w:t>
      </w:r>
      <w:bookmarkEnd w:id="475"/>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عَلَیْهِمُ الذِّلَّةُ اَیْنَ ما ثُقِفُوا اِلّا بِحَبْلٍ مِنَ اللَّهِ وَ حَبْلٍ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قرآن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وحبل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صلوات الله علیهما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آیه‌ی فوق عهد و پیمان از ناحیه‌ی خدا و عهد و پیمان از ناحیه‌ی رسول خداست هم چنان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و معنای ریسمان از جانب مردم،جانشین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 عَلَیْهِمُ الْمَسْكَنَةُ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آنان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یَقْتُلُونَ اْلاَنْبِیاءَ بِغَیْرِ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آنان را با شمشیر نکشند، بلکه راز آنان را فاش کردند و آنان کشته شدند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یُكْفَرُوهُ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نیک مومن مورد سپاس مردم قرار نمی‌گیرد و مردم نسبت به اوناسپاس‌اند از این رو عمل خیر او به آسمان می‌رود و لکن بین مردم منتشر نمی‌شود ولکن کافر مشکور است یعنی کار خیر او بین مردم منتشر می‌شود و لکن به آسمان نمی‌رود و پذیرفته نمی‌شود</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مقصود این است که عمل مومن پیش خدا ضایع نمی‌شود</w:t>
      </w:r>
      <w:r>
        <w:rPr>
          <w:rFonts w:eastAsia="IRNazanin" w:cs="IRNazanin"/>
          <w:color w:val="111111"/>
          <w:sz w:val="28"/>
          <w:szCs w:val="28"/>
          <w:rtl w:val="true"/>
          <w:lang w:bidi="fa-IR"/>
        </w:rPr>
        <w:t xml:space="preserve">.] </w:t>
      </w:r>
      <w:bookmarkStart w:id="476" w:name="pg15339_174424"/>
    </w:p>
    <w:p>
      <w:pPr>
        <w:pStyle w:val="Heading3"/>
        <w:numPr>
          <w:ilvl w:val="2"/>
          <w:numId w:val="1"/>
        </w:numPr>
        <w:rPr/>
      </w:pPr>
      <w:bookmarkStart w:id="477" w:name="__RefHeading___Toc5279541_2142443653"/>
      <w:bookmarkStart w:id="478" w:name="_Toc194"/>
      <w:bookmarkEnd w:id="476"/>
      <w:bookmarkEnd w:id="477"/>
      <w:r>
        <w:rPr>
          <w:rtl w:val="true"/>
        </w:rPr>
        <w:t xml:space="preserve">سوره‌ی آل‌عمران </w:t>
      </w:r>
      <w:r>
        <w:rPr>
          <w:rtl w:val="true"/>
        </w:rPr>
        <w:t>[</w:t>
      </w:r>
      <w:r>
        <w:rPr/>
        <w:t>3</w:t>
      </w:r>
      <w:r>
        <w:rPr>
          <w:rtl w:val="true"/>
        </w:rPr>
        <w:t>]</w:t>
      </w:r>
      <w:r>
        <w:rPr>
          <w:rtl w:val="true"/>
        </w:rPr>
        <w:t xml:space="preserve">، آیات </w:t>
      </w:r>
      <w:r>
        <w:rPr/>
        <w:t>116</w:t>
      </w:r>
      <w:r>
        <w:rPr>
          <w:rtl w:val="true"/>
        </w:rPr>
        <w:t xml:space="preserve"> </w:t>
      </w:r>
      <w:r>
        <w:rPr>
          <w:rtl w:val="true"/>
        </w:rPr>
        <w:t xml:space="preserve">الی </w:t>
      </w:r>
      <w:r>
        <w:rPr/>
        <w:t>119</w:t>
      </w:r>
      <w:bookmarkEnd w:id="478"/>
    </w:p>
    <w:p>
      <w:pPr>
        <w:pStyle w:val="Heading4"/>
        <w:numPr>
          <w:ilvl w:val="3"/>
          <w:numId w:val="1"/>
        </w:numPr>
        <w:rPr/>
      </w:pPr>
      <w:bookmarkStart w:id="479" w:name="__RefHeading___Toc5279543_2142443653"/>
      <w:bookmarkStart w:id="480" w:name="_Toc195"/>
      <w:bookmarkEnd w:id="479"/>
      <w:r>
        <w:rPr>
          <w:rtl w:val="true"/>
        </w:rPr>
        <w:t>متن</w:t>
      </w:r>
      <w:r>
        <w:rPr>
          <w:rtl w:val="true"/>
        </w:rPr>
        <w:t>:</w:t>
      </w:r>
      <w:bookmarkEnd w:id="480"/>
    </w:p>
    <w:p>
      <w:pPr>
        <w:pStyle w:val="BookText"/>
        <w:rPr/>
      </w:pPr>
      <w:r>
        <w:rPr>
          <w:rFonts w:ascii="Amiri" w:hAnsi="Amiri" w:eastAsia="Amiri" w:cs="Amiri"/>
          <w:color w:val="111111"/>
          <w:sz w:val="28"/>
          <w:sz w:val="28"/>
          <w:szCs w:val="28"/>
          <w:rtl w:val="true"/>
          <w:lang w:bidi="ar-SA"/>
        </w:rPr>
        <w:t>اِنَّ الَّذینَ كَفَرُوا لَنْ تُغْنِیَ عَنْهُمْ اَمْوالُهُمْ وَ لا اَوْلادُهُمْ مِنَ اللهِ شَیْئًا وَ اُولئِكَ اَصْحابُ النّارِ هُمْ فیها خالِدُونَ مَثَلُ ما یُنْفِقُونَ فی هذِهِ الْحَیاةِ الدُّنْیا كَمَثَلِ ریحٍ فیها صِرُّ اَصابَتْ حَرْثَ قَوْمٍ ظَلَمُوا اَنْفُسَهُمْ فَاَهْلَكَتْهُ وَ ما ظَلَمَهُمُ اللهُ وَ لكِنْ اَنْفُسَهُمْ یَظْلِمُونَ یا اَیُّهَا الَّذینَ آمَنُوا لا تَتَّخِذُوا بِطانَةً مِنْ دُونِكُمْ لا یَاْلُونَكُمْ خَبالًا وَدُّوا ما عَنِتُّمْ قَدْ بَدَتِ الْبَغْضاءُ مِنْ اَفْواهِهِمْ وَ ما تُخْفی صُدُورُهُمْ اَكْبَرُ قَدْ بَیَّنّا لَكُمُ اْلآیاتِ اِنْ كُنْتُمْ تَعْقِلُونَ ها اَنْتُمْ اُولاءِ تُحِبُّونَهُمْ وَ لا یُحِبُّونَكُمْ وَ تُؤْمِنُونَ بِالْكِتابِ كُلِّهِ وَ اِذا لَقُوكُمْ قالُوا آمَنّا وَ اِذا خَلَوْا عَضُّوا عَلَیْكُمُ اْلاَنامِلَ مِنَ الْغَیْظِ قُلْ مُوتُوا بِغَیْظِكُمْ اِنَّ اللهَ</w:t>
      </w:r>
    </w:p>
    <w:p>
      <w:pPr>
        <w:pStyle w:val="BookText"/>
        <w:rPr/>
      </w:pPr>
      <w:r>
        <w:rPr>
          <w:rFonts w:ascii="Amiri" w:hAnsi="Amiri" w:eastAsia="Amiri" w:cs="Amiri"/>
          <w:color w:val="111111"/>
          <w:sz w:val="28"/>
          <w:sz w:val="28"/>
          <w:szCs w:val="28"/>
          <w:rtl w:val="true"/>
          <w:lang w:bidi="ar-SA"/>
        </w:rPr>
        <w:t>عَلیمٌ بِذاتِ الصُّدُورِ</w:t>
      </w:r>
    </w:p>
    <w:p>
      <w:pPr>
        <w:pStyle w:val="Heading4"/>
        <w:numPr>
          <w:ilvl w:val="3"/>
          <w:numId w:val="1"/>
        </w:numPr>
        <w:rPr/>
      </w:pPr>
      <w:bookmarkStart w:id="481" w:name="__RefHeading___Toc5279545_2142443653"/>
      <w:bookmarkStart w:id="482" w:name="_Toc196"/>
      <w:bookmarkEnd w:id="481"/>
      <w:r>
        <w:rPr>
          <w:rtl w:val="true"/>
        </w:rPr>
        <w:t>لغات</w:t>
      </w:r>
      <w:r>
        <w:rPr>
          <w:rtl w:val="true"/>
        </w:rPr>
        <w:t>:</w:t>
      </w:r>
      <w:bookmarkEnd w:id="48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ضرری را از او دفع نمود که اگر چنین نمی‌کرد ضرر به او می‌رسید،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اغنی عنه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این وسیله بی‌نیاز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داشتن چیزی است که نیاز را برطرف کند،و غنای خداند به معنای قدرت و عدم حاجت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ملازم نار بودن آنان است،و مصاحبه به معنای ملازمه است،و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است، و آن جسم لطیف دارای نور و حرارت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کسی را گویند که اسرار او نزد آنان است، و آن از بطانة الثوب که لباس زیرین است گرفته شده و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مفرد و جمع و مذکّر و مؤنّث آن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 و فساد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مجنون </w:t>
      </w:r>
      <w:bookmarkStart w:id="483" w:name="pg15339_174425"/>
    </w:p>
    <w:p>
      <w:pPr>
        <w:pStyle w:val="BookText"/>
        <w:rPr/>
      </w:pPr>
      <w:bookmarkEnd w:id="483"/>
      <w:r>
        <w:rPr>
          <w:rFonts w:ascii="IRNazanin" w:hAnsi="IRNazanin" w:eastAsia="IRNazanin"/>
          <w:color w:val="111111"/>
          <w:sz w:val="28"/>
          <w:sz w:val="28"/>
          <w:szCs w:val="28"/>
          <w:rtl w:val="true"/>
          <w:lang w:bidi="fa-IR"/>
        </w:rPr>
        <w:t>است به خاطر فساد عقل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مشقّت است و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لاَعنَتَكُم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را به دندان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بندهای سر انگشتان را گویند</w:t>
      </w:r>
      <w:r>
        <w:rPr>
          <w:rFonts w:eastAsia="IRNazanin" w:cs="IRNazanin"/>
          <w:color w:val="111111"/>
          <w:sz w:val="28"/>
          <w:szCs w:val="28"/>
          <w:rtl w:val="true"/>
          <w:lang w:bidi="fa-IR"/>
        </w:rPr>
        <w:t>.</w:t>
      </w:r>
    </w:p>
    <w:p>
      <w:pPr>
        <w:pStyle w:val="Heading4"/>
        <w:numPr>
          <w:ilvl w:val="3"/>
          <w:numId w:val="1"/>
        </w:numPr>
        <w:rPr/>
      </w:pPr>
      <w:bookmarkStart w:id="484" w:name="__RefHeading___Toc5279547_2142443653"/>
      <w:bookmarkStart w:id="485" w:name="_Toc197"/>
      <w:bookmarkEnd w:id="484"/>
      <w:r>
        <w:rPr>
          <w:rtl w:val="true"/>
        </w:rPr>
        <w:t>ترجمه</w:t>
      </w:r>
      <w:r>
        <w:rPr>
          <w:rtl w:val="true"/>
        </w:rPr>
        <w:t>:</w:t>
      </w:r>
      <w:bookmarkEnd w:id="48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کفر ورزیدند هرگز اموال و اولاد آنان نمی‌توانند چیزی از عذاب خدا را از آنان دفع کنند و آنان اهل آتشند و در آن جاوید خواهند ماند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آن‌چه آنان در این دنیا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می‌خواهند دین خدا و پیامبر او را تضعیف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بادی است که در آن سرمای سختی باشد و به کشتزار قومی برسد و آن را نابود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آنان ستم نکرده بلکه آنان به خود ستم کرده‌اند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از غیر خود دوست و همراه نگیرید، همانا آنان از هیچ ظلمی درباره‌ی شما کوتاهی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می‌کنند که شما در رنج بسر ببرید، دشمنی آنان با شما از سخنانشان آشکار است 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سینه‌های خود پنهان می‌کنند بزرگ‌تر است،ما نشانه‌های دشمنی آنان را برای شما بیان کردیم اگر تعقّل نمایید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 آنان را دوست می‌دارید و آنان شما را دوست نمی‌دارند،در حالی که شما به همه‌ی کتاب آسمانی اعتقاد دارید، آنان چون با شما ملاقات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 و چون با هم خلوت می‌کنند از شدّت خشمی که بر شما دارند سر انگشتان خود را می‌گزند،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خشم بمیرید، همانا خداوند به راز سینه‌ها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486" w:name="pg15339_174426"/>
    </w:p>
    <w:p>
      <w:pPr>
        <w:pStyle w:val="Heading4"/>
        <w:numPr>
          <w:ilvl w:val="3"/>
          <w:numId w:val="1"/>
        </w:numPr>
        <w:rPr/>
      </w:pPr>
      <w:bookmarkStart w:id="487" w:name="__RefHeading___Toc5279549_2142443653"/>
      <w:bookmarkStart w:id="488" w:name="_Toc198"/>
      <w:bookmarkEnd w:id="486"/>
      <w:bookmarkEnd w:id="487"/>
      <w:r>
        <w:rPr>
          <w:rtl w:val="true"/>
        </w:rPr>
        <w:t>تفسیر اهل‌البیت</w:t>
      </w:r>
      <w:r>
        <w:rPr>
          <w:rtl w:val="true"/>
        </w:rPr>
        <w:t>(</w:t>
      </w:r>
      <w:r>
        <w:rPr>
          <w:rtl w:val="true"/>
        </w:rPr>
        <w:t>علیهم السلام</w:t>
      </w:r>
      <w:r>
        <w:rPr>
          <w:rtl w:val="true"/>
        </w:rPr>
        <w:t>):</w:t>
      </w:r>
      <w:bookmarkEnd w:id="488"/>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بخش از محکمات قرآن است و احوال دشمنان اسلام از یهود و غیره را بیان می‌کند از این رو روایتی در ذیل این آیات نقل نشده است و لکن برخی از لغات این آیات نیاز به توضیح دارد و ما به آن‌ها اکتفا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الولیجة و ولیجة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خاصّته و من یتّخذه معتمدًا علیه والولیجة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ادخلته فی شیء ولیس منه والرجل یکون فی القوم ولیس منهم فهو ولیجة فیهم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یَاْلُونَكُمْ خَبالًا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لا یقصرون لکم فی الفساد، والعنَتَ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و شدّة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بطانة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یعرّفه الرجل اسراره ثقةً به، شبّه ببطانة الثوب</w:t>
      </w:r>
      <w:r>
        <w:rPr>
          <w:rFonts w:eastAsia="Amiri" w:cs="Amiri" w:ascii="Amiri" w:hAnsi="Amiri"/>
          <w:color w:val="111111"/>
          <w:sz w:val="28"/>
          <w:szCs w:val="28"/>
          <w:rtl w:val="true"/>
          <w:lang w:bidi="ar-SA"/>
        </w:rPr>
        <w:t>.</w:t>
      </w:r>
      <w:r>
        <w:rPr>
          <w:rStyle w:val="FootnoteAnchor"/>
          <w:rtl w:val="true"/>
        </w:rPr>
        <w:footnoteReference w:id="239"/>
      </w:r>
    </w:p>
    <w:p>
      <w:pPr>
        <w:pStyle w:val="Heading3"/>
        <w:numPr>
          <w:ilvl w:val="2"/>
          <w:numId w:val="1"/>
        </w:numPr>
        <w:rPr/>
      </w:pPr>
      <w:bookmarkStart w:id="489" w:name="__RefHeading___Toc5279551_2142443653"/>
      <w:bookmarkStart w:id="490" w:name="_Toc199"/>
      <w:bookmarkEnd w:id="489"/>
      <w:r>
        <w:rPr>
          <w:rtl w:val="true"/>
        </w:rPr>
        <w:t xml:space="preserve">سوره‌ی آل‌عمران </w:t>
      </w:r>
      <w:r>
        <w:rPr>
          <w:rtl w:val="true"/>
        </w:rPr>
        <w:t>[</w:t>
      </w:r>
      <w:r>
        <w:rPr/>
        <w:t>3</w:t>
      </w:r>
      <w:r>
        <w:rPr>
          <w:rtl w:val="true"/>
        </w:rPr>
        <w:t>]</w:t>
      </w:r>
      <w:r>
        <w:rPr>
          <w:rtl w:val="true"/>
        </w:rPr>
        <w:t xml:space="preserve">، آیات </w:t>
      </w:r>
      <w:r>
        <w:rPr/>
        <w:t>120</w:t>
      </w:r>
      <w:r>
        <w:rPr>
          <w:rtl w:val="true"/>
        </w:rPr>
        <w:t xml:space="preserve"> </w:t>
      </w:r>
      <w:r>
        <w:rPr>
          <w:rtl w:val="true"/>
        </w:rPr>
        <w:t xml:space="preserve">الی </w:t>
      </w:r>
      <w:r>
        <w:rPr/>
        <w:t>122</w:t>
      </w:r>
      <w:bookmarkEnd w:id="490"/>
    </w:p>
    <w:p>
      <w:pPr>
        <w:pStyle w:val="Heading4"/>
        <w:numPr>
          <w:ilvl w:val="3"/>
          <w:numId w:val="1"/>
        </w:numPr>
        <w:rPr/>
      </w:pPr>
      <w:bookmarkStart w:id="491" w:name="__RefHeading___Toc5279553_2142443653"/>
      <w:bookmarkStart w:id="492" w:name="_Toc200"/>
      <w:bookmarkEnd w:id="491"/>
      <w:r>
        <w:rPr>
          <w:rtl w:val="true"/>
        </w:rPr>
        <w:t>متن</w:t>
      </w:r>
      <w:r>
        <w:rPr>
          <w:rtl w:val="true"/>
        </w:rPr>
        <w:t>:</w:t>
      </w:r>
      <w:bookmarkEnd w:id="492"/>
    </w:p>
    <w:p>
      <w:pPr>
        <w:pStyle w:val="BookText"/>
        <w:rPr/>
      </w:pPr>
      <w:r>
        <w:rPr>
          <w:rFonts w:ascii="Amiri" w:hAnsi="Amiri" w:eastAsia="Amiri" w:cs="Amiri"/>
          <w:color w:val="111111"/>
          <w:sz w:val="28"/>
          <w:sz w:val="28"/>
          <w:szCs w:val="28"/>
          <w:rtl w:val="true"/>
          <w:lang w:bidi="ar-SA"/>
        </w:rPr>
        <w:t>اِنْ تَمْسَسْكُمْ حَسَنَةٌ تَسُؤْهُمْ وَ اِنْ تُصِبْكُمْ سَیِّئَةٌ یَفْرَحُوا بِها وَ اِنْ تَصْبِرُوا وَ تَتَّقُوا لایَضُرُّكُمْ كَیْدُهُمْ شَیْئًا اِنَّ اللهَ بِما یَعْمَلُونَ مُحیطٌ وَ اِذْ غَدَوْتَ مِنْ اَهْلِكَ تُبَوِّىُ الْمُؤْمِنِینَ مَقاعِدَ لِلْقِتالِ وَ اللهُ سَمیعٌ عَلیمٌ اِذْ هَمَّتْ طائِفَتانِ مِنْكُمْ اَنْ تَفْشَلا وَ اللهُ وَلِیُّهُما وَ عَلَى اللهِ فَلْیَتَوَكَّلِ الْمُؤْمِنُونَ</w:t>
      </w:r>
    </w:p>
    <w:p>
      <w:pPr>
        <w:pStyle w:val="Heading4"/>
        <w:numPr>
          <w:ilvl w:val="3"/>
          <w:numId w:val="1"/>
        </w:numPr>
        <w:rPr/>
      </w:pPr>
      <w:bookmarkStart w:id="493" w:name="__RefHeading___Toc5279555_2142443653"/>
      <w:bookmarkStart w:id="494" w:name="_Toc201"/>
      <w:bookmarkEnd w:id="493"/>
      <w:r>
        <w:rPr>
          <w:rtl w:val="true"/>
        </w:rPr>
        <w:t>لغات</w:t>
      </w:r>
      <w:r>
        <w:rPr>
          <w:rtl w:val="true"/>
        </w:rPr>
        <w:t>:</w:t>
      </w:r>
      <w:bookmarkEnd w:id="49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كید و مكیدة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مکر و حیله و قرار دادن طرف در سختی و مکروه است </w:t>
      </w:r>
      <w:bookmarkStart w:id="495" w:name="pg15339_174427"/>
    </w:p>
    <w:p>
      <w:pPr>
        <w:pStyle w:val="BookText"/>
        <w:rPr/>
      </w:pPr>
      <w:bookmarkEnd w:id="495"/>
      <w:r>
        <w:rPr>
          <w:rFonts w:ascii="IRNazanin" w:hAnsi="IRNazanin" w:eastAsia="IRNazanin"/>
          <w:color w:val="111111"/>
          <w:sz w:val="28"/>
          <w:sz w:val="28"/>
          <w:szCs w:val="28"/>
          <w:rtl w:val="true"/>
          <w:lang w:bidi="fa-IR"/>
        </w:rPr>
        <w:t>و اصل آن از مشقّت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یكید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در مشقّت و هلاکت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توضعهم مواضعهم للقتال و توطّنهم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مراحل و محل راحت و رجوع به مستقرّ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بوّأت بالذنب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رجعت به محتملًا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ترس و جبن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شین به معنای انسان ضعیف است</w:t>
      </w:r>
      <w:r>
        <w:rPr>
          <w:rFonts w:eastAsia="IRNazanin" w:cs="IRNazanin"/>
          <w:color w:val="111111"/>
          <w:sz w:val="28"/>
          <w:szCs w:val="28"/>
          <w:rtl w:val="true"/>
          <w:lang w:bidi="fa-IR"/>
        </w:rPr>
        <w:t>.</w:t>
      </w:r>
    </w:p>
    <w:p>
      <w:pPr>
        <w:pStyle w:val="Heading4"/>
        <w:numPr>
          <w:ilvl w:val="3"/>
          <w:numId w:val="1"/>
        </w:numPr>
        <w:rPr/>
      </w:pPr>
      <w:bookmarkStart w:id="496" w:name="__RefHeading___Toc5279557_2142443653"/>
      <w:bookmarkStart w:id="497" w:name="_Toc202"/>
      <w:bookmarkEnd w:id="496"/>
      <w:r>
        <w:rPr>
          <w:rtl w:val="true"/>
        </w:rPr>
        <w:t>ترجمه</w:t>
      </w:r>
      <w:r>
        <w:rPr>
          <w:rtl w:val="true"/>
        </w:rPr>
        <w:t>:</w:t>
      </w:r>
      <w:bookmarkEnd w:id="497"/>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 و وحدت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برسد برای آنان ناگوار خواهد بود و اگر محنت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گرفتاری و اختلاف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کنید آنان خشنود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 دشمنی آنان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دشمنیها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تقوا پیشه کنید آنان هیچ آسیبی به شما نمی‌رسانند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صبر مفتاح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اعمال آنان احاطه دارد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بیاور آن هنگام را که صبح گاه از خانه بیرون آمدی و برای جنگ با مشرکان مومنان را آماده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جنگ و جهاد را برقرار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بیاور زمانی را که دو گروه از اصحاب تو سست شدند و خداوند ولیّ آنان بود و مومنان باید بر خدا توکّل نمایند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4"/>
        <w:numPr>
          <w:ilvl w:val="3"/>
          <w:numId w:val="1"/>
        </w:numPr>
        <w:rPr/>
      </w:pPr>
      <w:bookmarkStart w:id="498" w:name="__RefHeading___Toc5279559_2142443653"/>
      <w:bookmarkStart w:id="499" w:name="_Toc203"/>
      <w:bookmarkEnd w:id="498"/>
      <w:r>
        <w:rPr>
          <w:rtl w:val="true"/>
        </w:rPr>
        <w:t>تفسیر اهل‌البیت</w:t>
      </w:r>
      <w:r>
        <w:rPr>
          <w:rtl w:val="true"/>
        </w:rPr>
        <w:t>(</w:t>
      </w:r>
      <w:r>
        <w:rPr>
          <w:rtl w:val="true"/>
        </w:rPr>
        <w:t>علیهم السلام</w:t>
      </w:r>
      <w:r>
        <w:rPr>
          <w:rtl w:val="true"/>
        </w:rPr>
        <w:t>):</w:t>
      </w:r>
      <w:bookmarkEnd w:id="499"/>
    </w:p>
    <w:p>
      <w:pPr>
        <w:pStyle w:val="BookText"/>
        <w:rPr/>
      </w:pPr>
      <w:r>
        <w:rPr>
          <w:rFonts w:ascii="IRNazanin" w:hAnsi="IRNazanin" w:eastAsia="IRNazanin"/>
          <w:color w:val="111111"/>
          <w:sz w:val="28"/>
          <w:sz w:val="28"/>
          <w:szCs w:val="28"/>
          <w:rtl w:val="true"/>
          <w:lang w:bidi="fa-IR"/>
        </w:rPr>
        <w:t>در تفسیر قمّی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آن حضرت در شان نزول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w:t>
      </w:r>
    </w:p>
    <w:p>
      <w:pPr>
        <w:pStyle w:val="BookText"/>
        <w:rPr/>
      </w:pPr>
      <w:r>
        <w:rPr>
          <w:rFonts w:ascii="Amiri" w:hAnsi="Amiri" w:eastAsia="Amiri" w:cs="Amiri"/>
          <w:color w:val="111111"/>
          <w:sz w:val="28"/>
          <w:sz w:val="28"/>
          <w:szCs w:val="28"/>
          <w:rtl w:val="true"/>
          <w:lang w:bidi="ar-SA"/>
        </w:rPr>
        <w:t>غَدَوْتَ مِنْ 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از مکّه برای جنگ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آماده نمودن لشکر اسلام از مدینه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احد با اصحاب خود مستقر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جنگ اُحُد این بود که قریش چون با شکست بزرگی در جنگ بدر به مکّه بازگشت و هفتاد کشته و هفتاد اسیر به جای گذارد، ابوسفیان به مردم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زن‌ها بر کشته‌ها گریه کنند چرا که به سبب گریه حزن و اندوه و عداوت آنان نسبت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حرکت برای جنگ اُحُد به زن‌ها اجازه گریه دادند و با سه هزار نیروی سواره و دو هزار پیاده به طرف مدینه آمدند و زن‌ها را نیز با خود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رسید،او نیز اصحاب خود را جمع نمود و آنان را به جهاد امرکرد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منافقین مانند عبد الله بن 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خارج نشوید تا ما از خانه‌های خود با آنان جنگ کنیم و همه مسلمانان از خود دفاع کنند و هر ضعیف و ناتوانی در بازارها و بام‌های خانه‌ها مشغول جنگ شوند و اگر ما در خانه‌های خود بمانیم پیروز خواهیم شد و اگر بیرون برویم شکست خواهیم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و دیگران از قبیله اوس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زمانی که مشرک بودیم و بت می‌پرستیدیم قبایل عرب قدرت جنگ با ما را نداشتند تا چه رسد امروز که مسلمان شده‌ایم و شما بین ما هستید و ما هیچ پیشنهادی را جز حرکت به طرف دشمن نمی‌پذیریم چرا که هر کس کشته شود شهید است و هر کس زنده بماند مجاهد فی سبیل الله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رای را پذیرفت و با گروهی از اصحاب خود از مدینه خارج شد تا محل جنگ را آماده کند، همان‌گونه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غَدَوْتَ مِنْ اَهْلِكَ تُبَوِّىُ الْمُؤْمِنِینَ مَقاعِدَ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عبد الله بن </w:t>
      </w:r>
    </w:p>
    <w:p>
      <w:pPr>
        <w:pStyle w:val="BookText"/>
        <w:rPr/>
      </w:pPr>
      <w:r>
        <w:rPr>
          <w:rFonts w:ascii="IRNazanin" w:hAnsi="IRNazanin" w:eastAsia="IRNazanin"/>
          <w:color w:val="111111"/>
          <w:sz w:val="28"/>
          <w:sz w:val="28"/>
          <w:szCs w:val="28"/>
          <w:rtl w:val="true"/>
          <w:lang w:bidi="fa-IR"/>
        </w:rPr>
        <w:t>ابیّ و گروهی از قبیله خزرج که رای او را پسندیده بودند تخلف نمودند و در مدینه باقی ماندند،تا این که قریش به منطقه اُحد رسیدند ورسول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خود را آماده نمود و آنان هفتصد نفر بودند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جبیر را با پنجاه نفر تیرانداز بر در شعب کوه احد گماشت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کمین‌گاه دشمن است و شما باید در هر صورت چه ما پیروز شویم و چه شکست بخوریم این محل را ترک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ابو سفیان خالد بن ولید را با دویست سوار در کمین آنان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درگیر شدیم شما از این شعب وارد شوید و از پشت به مسمانان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آماده‌ی جنگ نمود و پرچم اسلام را به دست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آن حضرت با انصار بر مشرکین حمله بردند و شکست سختی به آنان دادند و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متن نیروی دشمن قرار دادند پس خالد بن ولید با دویست سوار با عبد الله بن جبیر و یارانش که پنجاه نفر بودند حمله کرد و چون مواجه با تیرهای اصحاب عبد الله بن جبیر شدند بازگشتند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وچون اصحاب عبد الله بن جبیر شکست لشکر قریش را دیدند به عبد الله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مشغول جمع کردن غنایم هستند و ما در این‌جا محروم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الله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داده که از این مکان دور نشویم و لکن آنان نپذیرفتند و یکی یکی از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تپه 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آمدند تا این که تنها دوازده نفر با عبد الله باقی ماندند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خالد بن ولید با یاران خود به آنان حمله کردند و همه را کشتند و از پشت به نیروهای اسلام حمله نمودند و این در حالی بود که پرچم قریش به دست طلحه بن ابی طلحه بود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 و مسافح بن طلحه پرچم را برداشت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تا این که نه نفر از عبد الدار کشته شدند و پرچم را غلامی به نام صَوأَب برداشت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رساند و دست راست او را قطع نمود و او پرچم را به دست چپ خود داده و آن حضرت دست چپ او را نیز قطع نمود و او پرچم را با دو دست بریده‌ی خود گرفت و به سینه چسبانید و رو به ابوسفیان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بین بنی عبد الدار معذور شدم؟ 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بر سر او زد و او را کشت و پرچم به زمین افتاد و عَمْرَه دختر علقمه کنانیه آن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خالد بن ولید از پشت به لشکر اسلام هجوم برد و قریش چون پرچم خود را بالا دیدند جمع شدند واصحاب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 و به کوه‌ها و هر سو متفرّق شدند و شکست سختی برای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 صورت مبارک خود را باز نمود و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آیا از خدا و رسول او فرار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هند دختر عتبه در وسط لشکر قریش ایستاده بود و هر کس از قریش فرار می‌کرد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این میل و سرمه را بگیر و به چشم خود بمال، همانا تو زن هستی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لشکر قریش حمله می‌کرد همه‌ی آنان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هند همسر ابوسفیان به غلام جبیر بن مطعم که وحشی نام داشت وعده داد که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بکشی من جوایزی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نمی‌توانم بکشم چرا که گروهی گرد او هستند،علی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نمی‌توانم بکشم چرا که او در جنگ هوشیار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برای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کرد و چون دید او در کنار نهری به زمین افتاد،نیزه خود را در بدن او فرو برد پس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وحشی شکم او را پاره کرد و جگر او را بیرو آورد و به هند داد و او به دهان گرفت و خداوند آن را در دهان او سخت گردانید و نتوانست به دندان بگیرد و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ملکی را مامور کرد و او آن را به بدن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هند بدن حمزه را مثله نمود و گوش‌ها و دست‌ها و پاهای او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ساعت کسی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ابودجانه 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گروهی از قریش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می‌کردند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دفع می‌نمود تا این که شمشیر او شکست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ناحیه‌ای از احد رساند و در آن‌جا توقّف نمود و جنگ از یک سو ادامه داشت و همواره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قریش جنگید تا این که هفتاد جراحت در صورت و سر و دست‌ها و بدن و پاهای او پیدا شد و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این مواسات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 و من از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را دید که بین آسمان و زمین بر تختی از طلا نشسته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ذوالفقار و لا فتی الّا علیّ</w:t>
      </w:r>
      <w:r>
        <w:rPr>
          <w:rFonts w:eastAsia="IRNazanin" w:cs="IRNazanin"/>
          <w:color w:val="111111"/>
          <w:sz w:val="28"/>
          <w:szCs w:val="28"/>
          <w:rtl w:val="true"/>
          <w:lang w:bidi="fa-IR"/>
        </w:rPr>
        <w:t>».</w:t>
      </w:r>
      <w:r>
        <w:rPr>
          <w:rStyle w:val="FootnoteAnchor"/>
          <w:rtl w:val="true"/>
        </w:rPr>
        <w:footnoteReference w:id="240"/>
      </w:r>
      <w:bookmarkStart w:id="500" w:name="pg15339_174432"/>
    </w:p>
    <w:p>
      <w:pPr>
        <w:pStyle w:val="BookText"/>
        <w:rPr/>
      </w:pPr>
      <w:bookmarkEnd w:id="500"/>
      <w:r>
        <w:rPr>
          <w:rFonts w:ascii="IRNazanin" w:hAnsi="IRNazanin" w:eastAsia="IRNazanin"/>
          <w:color w:val="111111"/>
          <w:sz w:val="28"/>
          <w:sz w:val="28"/>
          <w:szCs w:val="28"/>
          <w:rtl w:val="true"/>
          <w:lang w:bidi="fa-IR"/>
        </w:rPr>
        <w:t>روایت‌شده که سبب شکست مسلمانان در جنگ اُحُد این بود که ابلیس فریاد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در بین مردم پنهان بود و او را نمی‌دیدند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علی بن ابراهیم قمّی در تفسیر خود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هَمَّتْ طائِفَتانِ مِنْكُمْ اَنْ تَفْشَلا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ابیّ و اصحاب و قوم او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مجمع البیان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بنو سلمة و بنو حارثه حیّان از انصار بودند که ضعف و ناتوانی و ترس پیدا کردند و برای جنگ خارج نشدندورسول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یاری نکردند وخداوند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وَلِیُّهُما وَ عَلَى اللَّهِ فَلْیَتَوَكَّلِ الْمُؤْمِنُونَ</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قیل هما بنو سلمة من الخزرج و بنو الحارثة من الاوس و کانا جناحی العسکر اَنْ تَفْشَلا ان تجبنا و تضعفا وَ اللَّهُ وَلِیُّهُما ناصرهما وَ عَلَى اللَّهِ فَلْیَتَوَکَّلِ الْمُؤْمِنُونَ فلیعتمدوا علیه فی</w:t>
      </w:r>
    </w:p>
    <w:p>
      <w:pPr>
        <w:pStyle w:val="BookText"/>
        <w:rPr/>
      </w:pP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pStyle w:val="Heading3"/>
        <w:numPr>
          <w:ilvl w:val="2"/>
          <w:numId w:val="1"/>
        </w:numPr>
        <w:rPr/>
      </w:pPr>
      <w:bookmarkStart w:id="501" w:name="__RefHeading___Toc5279561_2142443653"/>
      <w:bookmarkStart w:id="502" w:name="_Toc204"/>
      <w:bookmarkEnd w:id="501"/>
      <w:r>
        <w:rPr>
          <w:rtl w:val="true"/>
        </w:rPr>
        <w:t xml:space="preserve">سوره‌ی آل‌عمران </w:t>
      </w:r>
      <w:r>
        <w:rPr>
          <w:rtl w:val="true"/>
        </w:rPr>
        <w:t>[</w:t>
      </w:r>
      <w:r>
        <w:rPr/>
        <w:t>3</w:t>
      </w:r>
      <w:r>
        <w:rPr>
          <w:rtl w:val="true"/>
        </w:rPr>
        <w:t>]</w:t>
      </w:r>
      <w:r>
        <w:rPr>
          <w:rtl w:val="true"/>
        </w:rPr>
        <w:t xml:space="preserve">، آیات </w:t>
      </w:r>
      <w:r>
        <w:rPr/>
        <w:t>123</w:t>
      </w:r>
      <w:r>
        <w:rPr>
          <w:rtl w:val="true"/>
        </w:rPr>
        <w:t xml:space="preserve"> </w:t>
      </w:r>
      <w:r>
        <w:rPr>
          <w:rtl w:val="true"/>
        </w:rPr>
        <w:t xml:space="preserve">الی </w:t>
      </w:r>
      <w:r>
        <w:rPr/>
        <w:t>129</w:t>
      </w:r>
      <w:bookmarkEnd w:id="502"/>
    </w:p>
    <w:p>
      <w:pPr>
        <w:pStyle w:val="Heading4"/>
        <w:numPr>
          <w:ilvl w:val="3"/>
          <w:numId w:val="1"/>
        </w:numPr>
        <w:rPr/>
      </w:pPr>
      <w:bookmarkStart w:id="503" w:name="__RefHeading___Toc5279563_2142443653"/>
      <w:bookmarkStart w:id="504" w:name="_Toc205"/>
      <w:bookmarkEnd w:id="503"/>
      <w:r>
        <w:rPr>
          <w:rtl w:val="true"/>
        </w:rPr>
        <w:t>متن</w:t>
      </w:r>
      <w:r>
        <w:rPr>
          <w:rtl w:val="true"/>
        </w:rPr>
        <w:t>:</w:t>
      </w:r>
      <w:bookmarkEnd w:id="50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نَصَرَكُمُ اللهُ بِبَدْرٍ وَ اَنْتُمْ اَذِلَّةٌ فَاتَّقُوا اللهَ لَعَلَّكُمْ تَشْكُرُونَ اِذْ تَقُولُ لِلْمُؤْمِنینَ </w:t>
      </w:r>
      <w:bookmarkStart w:id="505" w:name="pg15339_174433"/>
    </w:p>
    <w:p>
      <w:pPr>
        <w:pStyle w:val="BookText"/>
        <w:rPr/>
      </w:pPr>
      <w:bookmarkEnd w:id="505"/>
      <w:r>
        <w:rPr>
          <w:rFonts w:ascii="Amiri" w:hAnsi="Amiri" w:eastAsia="Amiri" w:cs="Amiri"/>
          <w:color w:val="111111"/>
          <w:sz w:val="28"/>
          <w:sz w:val="28"/>
          <w:szCs w:val="28"/>
          <w:rtl w:val="true"/>
          <w:lang w:bidi="ar-SA"/>
        </w:rPr>
        <w:t>اَلَنْ یَكْفِیَكُمْ اَنْ یُمِدَّكُمْ رَبُّكُمْ بِثَلاثَةِ آلافٍ مِنَ الْمَلائِكَةِ مُنْزَلینَ بَلى اِنْ تَصْبِرُوا وَ تَتَّقُوا وَ یَاْتُوكُمْ مِنْ فَوْرِهِمْ هذا یُمْدِدْكُمْ رَبُّكُمْ بِخَمْسَةِ آلافٍ مِنَ الْمَلائِكَةِ مُسَوِّمینَ وَ ما جَعَلَهُ اللهُ اِلّا بُشْرى لَكُمْ وَ لِتَطْمَئِنَّ قُلُوبُكُمْ بِهِ وَ مَا النَّصْرُ اِلّا مِنْ عِنْدِ اللهِ الْعَزیزِ الْحَكیمِ لِیَقْطَعَ طَرَفًا مِنَ الَّذینَ كَفَرُوا اَوْ یَكْبِتَهُمْ فَیَنْقَلِبُوا خائِبینَ لَیْسَ لَكَ مِنَ اْلاَمْرِ شَیْءٌ اَوْ یَتُوبَ عَلَیْهِمْ اَوْ یُعَذِّبَهُمْ فَاِنَّهُمْ ظالِمُونَ وَ للَّهِِ ما فِی السَّماواتِ وَ ما فِی اْلاَرْضِ یَغْفِرُ لِمَنْ یَشاءُ وَ یُعَذِّبُ مَنْ یَشاءُ وَ اللهُ غَفُورٌ رَحیمٌ</w:t>
      </w:r>
    </w:p>
    <w:p>
      <w:pPr>
        <w:pStyle w:val="Heading4"/>
        <w:numPr>
          <w:ilvl w:val="3"/>
          <w:numId w:val="1"/>
        </w:numPr>
        <w:rPr/>
      </w:pPr>
      <w:bookmarkStart w:id="506" w:name="__RefHeading___Toc5279565_2142443653"/>
      <w:bookmarkStart w:id="507" w:name="_Toc206"/>
      <w:bookmarkEnd w:id="506"/>
      <w:r>
        <w:rPr>
          <w:rtl w:val="true"/>
        </w:rPr>
        <w:t>لغات</w:t>
      </w:r>
      <w:r>
        <w:rPr>
          <w:rtl w:val="true"/>
        </w:rPr>
        <w:t>:</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منطقه‌ی بدر بین مکّه و مدینه است، و به علّت آن را بدر گفتند که درآن جا آبی بود از مردی به نام بدر و منطقه به نام او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به معنای تمام است و هر چیز تمام و کامل را بدر گویند،و بدر آسمان به خاطر تمام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كفاك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حسبک،و فرق بین اکتفا و استغناء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نیاز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تامین نیاز و وسعت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کمک پیاپی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در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استمرار در سیر است،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 فی الشرّ و امّده فی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فور قدر و غلیان آن است، وفورة الغضب جوش آمدن خشم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 آب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مطلب گرم بود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و فوری به معنای به سرعت به طرف مقصد رفتن است</w:t>
      </w:r>
      <w:r>
        <w:rPr>
          <w:rFonts w:eastAsia="IRNazanin" w:cs="IRNazanin"/>
          <w:color w:val="111111"/>
          <w:sz w:val="28"/>
          <w:szCs w:val="28"/>
          <w:rtl w:val="true"/>
          <w:lang w:bidi="fa-IR"/>
        </w:rPr>
        <w:t>.</w:t>
      </w:r>
    </w:p>
    <w:p>
      <w:pPr>
        <w:pStyle w:val="Heading4"/>
        <w:numPr>
          <w:ilvl w:val="3"/>
          <w:numId w:val="1"/>
        </w:numPr>
        <w:rPr/>
      </w:pPr>
      <w:bookmarkStart w:id="508" w:name="__RefHeading___Toc5279567_2142443653"/>
      <w:bookmarkStart w:id="509" w:name="_Toc207"/>
      <w:bookmarkEnd w:id="508"/>
      <w:r>
        <w:rPr>
          <w:rtl w:val="true"/>
        </w:rPr>
        <w:t>ترجمه</w:t>
      </w:r>
      <w:r>
        <w:rPr>
          <w:rtl w:val="true"/>
        </w:rPr>
        <w:t>:</w:t>
      </w:r>
      <w:bookmarkEnd w:id="50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خداوند شما را در جنگ بدر با آن که ناتوان بودید یاری نمود، پس از خدا بترسید تا شاکر باشید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بیاور هنگامی را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bookmarkStart w:id="510" w:name="pg15339_174434"/>
    </w:p>
    <w:p>
      <w:pPr>
        <w:pStyle w:val="BookText"/>
        <w:rPr/>
      </w:pPr>
      <w:bookmarkEnd w:id="510"/>
      <w:r>
        <w:rPr>
          <w:rFonts w:ascii="IRNazanin" w:hAnsi="IRNazanin" w:eastAsia="IRNazanin"/>
          <w:color w:val="111111"/>
          <w:sz w:val="28"/>
          <w:sz w:val="28"/>
          <w:szCs w:val="28"/>
          <w:rtl w:val="true"/>
          <w:lang w:bidi="fa-IR"/>
        </w:rPr>
        <w:t>به مومنان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کافی نیست که خداوند سه هزار نفر از ملائکه را به کمک شما بفرستد؟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اگر صبر کنید وپرهیزکار باشید و آنان یک‌باره بر شما بتازند خداوند پنچ هزار از ملائکه را با سیمای خاصّ به کمک شما خواهد فرستاد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کمک و امداد را خداوند جز برای بشارت و اطمینان قلوب شما انجام نمی‌دهدو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نه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کمک تنها از ناحیه خداوند عزیز و حکیم است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یاری خداوند برای این بود که عدّه‌ای از دشمنان کشته و اسیر شوند و صولت آنان شکسته شود و با حال شکست و نا امیدی به محل خود بازگرداند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اختیار تو نیست که خدا آنان را ببخشد و یا عذاب کند چرا که آنان ستم‌کار هستند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آسمان‌ها و زمین است ملک خداست و همه‌ی چیزها به امر اوست، او هر که را بخواهد می‌بخشد و هر که را بخواهد عذاب می‌کند و او 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4"/>
        <w:numPr>
          <w:ilvl w:val="3"/>
          <w:numId w:val="1"/>
        </w:numPr>
        <w:rPr/>
      </w:pPr>
      <w:bookmarkStart w:id="511" w:name="__RefHeading___Toc5279569_2142443653"/>
      <w:bookmarkStart w:id="512" w:name="_Toc208"/>
      <w:bookmarkEnd w:id="511"/>
      <w:r>
        <w:rPr>
          <w:rtl w:val="true"/>
        </w:rPr>
        <w:t>تفسیر اهل‌البیت</w:t>
      </w:r>
      <w:r>
        <w:rPr>
          <w:rtl w:val="true"/>
        </w:rPr>
        <w:t>(</w:t>
      </w:r>
      <w:r>
        <w:rPr>
          <w:rtl w:val="true"/>
        </w:rPr>
        <w:t>علیهم السلام</w:t>
      </w:r>
      <w:r>
        <w:rPr>
          <w:rtl w:val="true"/>
        </w:rPr>
        <w:t>):</w:t>
      </w:r>
      <w:bookmarkEnd w:id="512"/>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 بِبَدْرٍ وَ اَنْتُمْ اَذِلَّةٌ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ذلیل نبودند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این آیه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ضعفاء</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ابوبصیر این آیه را نزد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اَنْتُمْ اَذِلَّةٌ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نمود، و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این آیه نازل نشده است، بلکه نزول آن چنین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وانتم قلیل</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خداوند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ذلیل ننموده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اَنْتُمْ اَذِلَّةٌ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انزله الله ما اذل الله رسوله قط انما انزلت و انتم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فیض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زیادی از اخبار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مسلمانان در جنگ بدر فقط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ملائکه‌ای که در جنگ بدر به کمک مسلمانان آمدند دارای عمّامه‌های سفید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الْمَلائِكَةِ مُسَوِّمینَ</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ملائکه‌ای که در جنگ بدر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کردند هنوز به آسمان نرفته و نخواهند رفت تا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نمایند و آنان پنج هزار نفر هستند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لَكَ مِنَ اْلاَمْرِ شَیْءٌ اَوْ یَتُوبَ عَلَیْهِمْ اَوْ یُعَذِّبَهُمْ فَاِنَّهُمْ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قرائت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تتوب علیهم او تعذّبهم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 در روایت دیگری آمده که چون شخصی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لَكَ مِنَ اْلاَمْرِ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من الامر شیئًا و شیئًا و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اشتباه فهمیده‌ای و من به تو خبر می‌دهم که خداوند هنگامی که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کند،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دشمنی قوم خود نسبت به او افتاد چرا که خداوند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جمیع خصلت‌ها بر آنان فضیلت داد و حسد آنان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نمود،از این رو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لَكَ مِنَ اْلاَمْرِ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خداست و اوست که می‌خواهد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و ولیّ امر خود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من الامر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خداوند حلال و حرام را به او تفویض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در سخن دیگری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بر این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ولیّ و امیر مردم باشد و کسی با او نزاع نکند و لکن خداوند چنین چیزی را نخواسته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نخواسته بود که منازعی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لك من الامر شیء یا محمّد الامر الیّ فی علیّ وفی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کتاب خود بر تو نازل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اَحَسِبَ النّاسُ اَنْ یُتْرَكُوا اَنْ یَقُولُوا آمَنّا وَ 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واگذار نمود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آیات این بخش سخن از جنگ بدر و نزول ملائکه برای یاری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از این رو باید اشاره‌ای به ماجرای جنگ بدر و پیروزی مسلمانان و شکست لشکر قریش بشود</w:t>
      </w:r>
      <w:r>
        <w:rPr>
          <w:rFonts w:eastAsia="IRNazanin" w:cs="IRNazanin"/>
          <w:color w:val="111111"/>
          <w:sz w:val="28"/>
          <w:szCs w:val="28"/>
          <w:rtl w:val="true"/>
          <w:lang w:bidi="fa-IR"/>
        </w:rPr>
        <w:t xml:space="preserve">. </w:t>
      </w:r>
      <w:bookmarkStart w:id="513" w:name="pg15339_174438"/>
    </w:p>
    <w:p>
      <w:pPr>
        <w:pStyle w:val="Heading4"/>
        <w:numPr>
          <w:ilvl w:val="3"/>
          <w:numId w:val="1"/>
        </w:numPr>
        <w:rPr/>
      </w:pPr>
      <w:bookmarkStart w:id="514" w:name="__RefHeading___Toc5279571_2142443653"/>
      <w:bookmarkStart w:id="515" w:name="_Toc209"/>
      <w:bookmarkEnd w:id="513"/>
      <w:bookmarkEnd w:id="514"/>
      <w:r>
        <w:rPr>
          <w:rtl w:val="true"/>
        </w:rPr>
        <w:t>ماجرای جنگ بدر</w:t>
      </w:r>
      <w:bookmarkEnd w:id="515"/>
    </w:p>
    <w:p>
      <w:pPr>
        <w:pStyle w:val="BookText"/>
        <w:rPr/>
      </w:pPr>
      <w:r>
        <w:rPr>
          <w:rFonts w:ascii="IRNazanin" w:hAnsi="IRNazanin" w:eastAsia="IRNazanin"/>
          <w:color w:val="111111"/>
          <w:sz w:val="28"/>
          <w:sz w:val="28"/>
          <w:szCs w:val="28"/>
          <w:rtl w:val="true"/>
          <w:lang w:bidi="fa-IR"/>
        </w:rPr>
        <w:t>جنگ بدر در سال دوم هجری در روز هفدهم ماه رمضان واقع شد و در شب هفدهم لشکر اسلام با لشکر مشرکین در منطقه بدر مقابل یک‌دیگر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سه هزار ملک در آن شب از آسمان نازل شدند، هزار نفر تحت فرماندهی جبرییل بودند و هزار نفر تحت فرماندهی میکاییل و هزار نفر تحت فرماندهی اسرافیل و در روایات آمده که آنان دارای عمّامه‌های سفید بودند که دو تحت الحنک داشت یکی از جلو و دیگری از 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جنگ بدر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امشب برای ما از چاه بدر آب می‌آورد؟</w:t>
      </w:r>
    </w:p>
    <w:p>
      <w:pPr>
        <w:pStyle w:val="BookText"/>
        <w:rPr/>
      </w:pPr>
      <w:r>
        <w:rPr>
          <w:rFonts w:ascii="IRNazanin" w:hAnsi="IRNazanin" w:eastAsia="IRNazanin"/>
          <w:color w:val="111111"/>
          <w:sz w:val="28"/>
          <w:sz w:val="28"/>
          <w:szCs w:val="28"/>
          <w:rtl w:val="true"/>
          <w:lang w:bidi="fa-IR"/>
        </w:rPr>
        <w:t>پس احدی جرئت آن را نداشت چرا که هوا بسیار سرد و تاریک بود و باد شدیدی می‌وزید و مردم از مشرکین نیز هراس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اظهار آمادگی نمود و مشکی با خود برداشت و به طرف چاه بدر رفت و چون طنابی با خود نداشت داخل چاه رفت و مشک خود را پر از آب نمود و خارج شد؛ و چون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 قدر آمدن تو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سختی در راه می‌وزید و من سه مرتبه ناچار شدم که بنشینم تا هوا آرام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باد اوّل جبرییل بود با هزار ملک و باد دوم میکاییل بود با هزار ملک و باد سوم اسرافیل بود با هزار ملک و آنان مامور بودند که بر تو سلام کنند و سپس به یاری تو بیایند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سه هزار و سه فضیلت پیدا کرد و سیّد حمیری شاعر مخلص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الَّذِی سَلَّمَ فِی لَیْلَةٍ</w:t>
      </w:r>
    </w:p>
    <w:p>
      <w:pPr>
        <w:pStyle w:val="BookText"/>
        <w:rPr/>
      </w:pPr>
      <w:r>
        <w:rPr>
          <w:rFonts w:ascii="Amiri" w:hAnsi="Amiri" w:eastAsia="Amiri" w:cs="Amiri"/>
          <w:color w:val="111111"/>
          <w:sz w:val="28"/>
          <w:sz w:val="28"/>
          <w:szCs w:val="28"/>
          <w:rtl w:val="true"/>
          <w:lang w:bidi="ar-SA"/>
        </w:rPr>
        <w:t>عَلَیْهِ مِیکَالُ وَ جِبْرِیلُ</w:t>
      </w:r>
    </w:p>
    <w:p>
      <w:pPr>
        <w:pStyle w:val="BookText"/>
        <w:rPr/>
      </w:pPr>
      <w:r>
        <w:rPr>
          <w:rFonts w:ascii="Amiri" w:hAnsi="Amiri" w:eastAsia="Amiri" w:cs="Amiri"/>
          <w:color w:val="111111"/>
          <w:sz w:val="28"/>
          <w:sz w:val="28"/>
          <w:szCs w:val="28"/>
          <w:rtl w:val="true"/>
          <w:lang w:bidi="ar-SA"/>
        </w:rPr>
        <w:t>مِیْکَالُ فِی اَلْفٍ وَ جِبْرِیلُ فِی</w:t>
      </w:r>
    </w:p>
    <w:p>
      <w:pPr>
        <w:pStyle w:val="BookText"/>
        <w:rPr/>
      </w:pPr>
      <w:r>
        <w:rPr>
          <w:rFonts w:ascii="Amiri" w:hAnsi="Amiri" w:eastAsia="Amiri" w:cs="Amiri"/>
          <w:color w:val="111111"/>
          <w:sz w:val="28"/>
          <w:sz w:val="28"/>
          <w:szCs w:val="28"/>
          <w:rtl w:val="true"/>
          <w:lang w:bidi="ar-SA"/>
        </w:rPr>
        <w:t>اَلْفٍ وَ یَتْلُوهُمْ سَرَافِیلُ</w:t>
      </w:r>
    </w:p>
    <w:p>
      <w:pPr>
        <w:pStyle w:val="BookText"/>
        <w:rPr/>
      </w:pPr>
      <w:r>
        <w:rPr>
          <w:rFonts w:ascii="Amiri" w:hAnsi="Amiri" w:eastAsia="Amiri" w:cs="Amiri"/>
          <w:color w:val="111111"/>
          <w:sz w:val="28"/>
          <w:sz w:val="28"/>
          <w:szCs w:val="28"/>
          <w:rtl w:val="true"/>
          <w:lang w:bidi="ar-SA"/>
        </w:rPr>
        <w:t>لَیْلَةَ بَدْرٍٍ مَدَدًا اُنْزِلُوا</w:t>
      </w:r>
    </w:p>
    <w:p>
      <w:pPr>
        <w:pStyle w:val="BookText"/>
        <w:rPr/>
      </w:pPr>
      <w:r>
        <w:rPr>
          <w:rFonts w:ascii="Amiri" w:hAnsi="Amiri" w:eastAsia="Amiri" w:cs="Amiri"/>
          <w:color w:val="111111"/>
          <w:sz w:val="28"/>
          <w:sz w:val="28"/>
          <w:szCs w:val="28"/>
          <w:rtl w:val="true"/>
          <w:lang w:bidi="ar-SA"/>
        </w:rPr>
        <w:t>کَاَنَّهُمْ طَیْرٌ اَبَابِیلُ</w:t>
      </w:r>
    </w:p>
    <w:p>
      <w:pPr>
        <w:pStyle w:val="BookText"/>
        <w:rPr/>
      </w:pPr>
      <w:r>
        <w:rPr>
          <w:rFonts w:ascii="Amiri" w:hAnsi="Amiri" w:eastAsia="Amiri" w:cs="Amiri"/>
          <w:color w:val="111111"/>
          <w:sz w:val="28"/>
          <w:sz w:val="28"/>
          <w:szCs w:val="28"/>
          <w:rtl w:val="true"/>
          <w:lang w:bidi="ar-SA"/>
        </w:rPr>
        <w:t>فَسَلَّمُوا لَمَّا اَتَوْا حَذْوَهُ</w:t>
      </w:r>
    </w:p>
    <w:p>
      <w:pPr>
        <w:pStyle w:val="BookText"/>
        <w:rPr/>
      </w:pPr>
      <w:r>
        <w:rPr>
          <w:rFonts w:ascii="Amiri" w:hAnsi="Amiri" w:eastAsia="Amiri" w:cs="Amiri"/>
          <w:color w:val="111111"/>
          <w:sz w:val="28"/>
          <w:sz w:val="28"/>
          <w:szCs w:val="28"/>
          <w:rtl w:val="true"/>
          <w:lang w:bidi="ar-SA"/>
        </w:rPr>
        <w:t>وَ ذَاکَ اِعْظَامٌ وَ تَبْجِیل</w:t>
      </w:r>
    </w:p>
    <w:p>
      <w:pPr>
        <w:pStyle w:val="BookText"/>
        <w:rPr/>
      </w:pPr>
      <w:r>
        <w:rPr>
          <w:rFonts w:ascii="IRNazanin" w:hAnsi="IRNazanin" w:eastAsia="IRNazanin"/>
          <w:color w:val="111111"/>
          <w:sz w:val="28"/>
          <w:sz w:val="28"/>
          <w:szCs w:val="28"/>
          <w:rtl w:val="true"/>
          <w:lang w:bidi="fa-IR"/>
        </w:rPr>
        <w:t>و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 یَكْفِیَكُمْ اَنْ یُمِدَّكُمْ رَبُّكُمْ بِثَلاثَةِ آلافٍ مِنَ الْمَلائِكَةِ مُنْزَلینَ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جنگ بدر است و دلالت دارد که ملائکه صورت انسان پیدا کردند و نزول و هبوط و عروج داشتند، همان‌گونه که به صورت انسان بر حضرت 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بشارت به اسحاق و هلاک نمودن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شدند و نیز بر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او و نیز دو ملک هاروت و ماروت برای جلوگیری از سحر ساحران آمدند و ملک فطرس با چهار هزار ملک برای تبرّک و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نزول آنان طبق روایات برای حمایت از امام زمان حضرت بقیة الله؟عج؟ ادامه خواهد داشت</w:t>
      </w:r>
      <w:r>
        <w:rPr>
          <w:rFonts w:eastAsia="IRNazanin" w:cs="IRNazanin"/>
          <w:color w:val="111111"/>
          <w:sz w:val="28"/>
          <w:szCs w:val="28"/>
          <w:rtl w:val="true"/>
          <w:lang w:bidi="fa-IR"/>
        </w:rPr>
        <w:t>.</w:t>
      </w:r>
      <w:r>
        <w:rPr>
          <w:rStyle w:val="FootnoteAnchor"/>
          <w:rtl w:val="true"/>
        </w:rPr>
        <w:footnoteReference w:id="25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که آیات زیادی درباره‌ی جنگ بدر نازل شده است و در برخی از </w:t>
      </w:r>
    </w:p>
    <w:p>
      <w:pPr>
        <w:pStyle w:val="BookText"/>
        <w:rPr/>
      </w:pPr>
      <w:r>
        <w:rPr>
          <w:rFonts w:ascii="IRNazanin" w:hAnsi="IRNazanin" w:eastAsia="IRNazanin"/>
          <w:color w:val="111111"/>
          <w:sz w:val="28"/>
          <w:sz w:val="28"/>
          <w:szCs w:val="28"/>
          <w:rtl w:val="true"/>
          <w:lang w:bidi="fa-IR"/>
        </w:rPr>
        <w:t xml:space="preserve">آن‌ها اشاره به جنگ اُحُد نیز شده است و لکن در این آیه فقط،کلمه‌ی بدر ذکر شده و در آیات دیگر احوال مشرکین و وضع مسلمانان و ابتلائات آنان و یاری خداوند بیان شده است مانند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لِلَّذینَ كَفَرُوا سَتُغْلَبُونَ وَ تُحْشَرُونَ اِلى جَهَنَّمَ وَ بِئْسَ الْمِهادُ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لَكُمْ آیَةٌ فی فِئَتَیْنِ الْتَقَتا فِئَةٌ تُقاتِلُ فی سَبیلِ اللَّهِ وَ اُخْرى كافِرَةٌ یَرَوْنَهُمْ</w:t>
      </w:r>
    </w:p>
    <w:p>
      <w:pPr>
        <w:pStyle w:val="BookText"/>
        <w:rPr/>
      </w:pPr>
      <w:r>
        <w:rPr>
          <w:rFonts w:ascii="Amiri" w:hAnsi="Amiri" w:eastAsia="Amiri" w:cs="Amiri"/>
          <w:color w:val="111111"/>
          <w:sz w:val="28"/>
          <w:sz w:val="28"/>
          <w:szCs w:val="28"/>
          <w:rtl w:val="true"/>
          <w:lang w:bidi="ar-SA"/>
        </w:rPr>
        <w:t>مِثْلَیْهِمْ رَاْیَ الْعَیْنِ وَ اللَّهُ یُؤَیِّدُ بِنَصْرِهِ مَنْ یَشاءُ اِنَّ فی ذلِكَ لَعِبْرَةً ِلاُولِی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تَرَ اِلَى الَّذینَ قیلَ لَهُمْ كُفُّوا اَیْدِیَكُمْ وَ اَقیمُوا الصَّلاةَ وَ آتُوا الزَّكاةَ فَلَمّا كُتِبَ عَلَیْهِمُ الْقِتالُ اِذا فَریقٌ مِنْهُمْ یَخْشَوْنَ النّاسَ كَخَشْیَةِ اللَّهِ اَوْ اَشَدَّ خَشْیَةً وَ قالُوا رَبَّنا لِمَ كَتَبْتَ عَلَیْنَا الْقِتالَ لَوْ لا اَخَّرْتَنا اِلى اَجَلٍ قَریبٍ قُلْ مَتاعُ الدُّنْیا قَلیلٌ وَ اْلآخِرَةُ خَیْرٌ لِمَنِ اتَّقى وَ لا تُظْلَمُونَ فَتیلًا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اَیْنَما تَكُونُوا یُدْرِكْكُمُ الْمَوْتُ وَ لَوْ كُنْتُمْ فی بُرُوجٍ مُشَیَّدَةٍ وَ اِنْ تُصِبْهُمْ حَسَنَةٌ یَقُولُوا هذِهِ مِنْ عِنْدِ اللَّهِ وَ اِنْ تُصِبْهُمْ سَیِّئَةٌ یَقُولُوا هذِهِ مِنْ عِنْدِكَ قُلْ كُلُّ مِنْ عِنْدِ اللَّهِ فَما لِهؤُلاءِ الْقَوْمِ لا یَكادُونَ یَفْقَهُونَ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انفال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یَسْئَلُونَكَ عَنِ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یَعِدُكُمُ اللَّهُ اِحْدَى الطّائِفَتَیْنِ اَنَّها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تَسْتَغیثُونَ رَبَّكُمْ فَاسْتَجابَ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یُوحی رَبُّكَ اِلَى الْمَلائِكَةِ اَنّی مَعَكُمْ فَثَبِّتُوا الَّذینَ آمَنُوا سَاُلْقی فی قُلُوبِ الَّذینَ كَفَرُوا الرُّعْبَ فَاضْرِبُوا فَوْقَ اْلاَعْناقِ وَ اضْرِبُوا مِنْهُمْ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تَقْتُلُوهُمْ وَ لكِنَّ اللَّهَ قَتَلَهُمْ وَ ما رَمَیْتَ اِذْ رَمَیْتَ وَ لكِنَّ اللَّهَ رَمى وَ لِیُبْلِیَ الْمُؤْمِنینَ مِنْهُ بَلاءً حَسَنًا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تَسْتَفْتِحُوا فَقَدْ جاءَكُمُ الْفَتْحُ وَ اِنْ تَنْتَهُوا فَهُوَ خَیْرٌ لَكُمْ وَ اِنْ تَعُودُوا نَعُدْ وَ لَنْ تُغْنِیَ عَنْكُمْ فِئَتُكُمْ شَیْئًا وَ لَوْ كَثُرَتْ وَ اَنَّ اللَّهَ مَعَ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نیز مربوط به جنگ بدر است و نیز آیه‌ی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حج درباره‌ی این جنگ می‌باشد که هر کدام در جای خود بیان خواهد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امدادهای غیبی خداوند در این جنگ این بوده که مسلمانان در سال دوم </w:t>
      </w:r>
      <w:bookmarkStart w:id="516" w:name="pg15339_174441"/>
    </w:p>
    <w:p>
      <w:pPr>
        <w:pStyle w:val="BookText"/>
        <w:rPr/>
      </w:pPr>
      <w:bookmarkEnd w:id="516"/>
      <w:r>
        <w:rPr>
          <w:rFonts w:ascii="IRNazanin" w:hAnsi="IRNazanin" w:eastAsia="IRNazanin"/>
          <w:color w:val="111111"/>
          <w:sz w:val="28"/>
          <w:sz w:val="28"/>
          <w:szCs w:val="28"/>
          <w:rtl w:val="true"/>
          <w:lang w:bidi="fa-IR"/>
        </w:rPr>
        <w:t>هجری بسیار در مضیقه مالی بودند و نیروی مومن شایسته‌ای که بتوانند مقابل کفّار و مشرکین مکّه قرار بگیرند نداشتند چرا که پس از هجرت به مدینه اموالشان به دست</w:t>
      </w:r>
    </w:p>
    <w:p>
      <w:pPr>
        <w:pStyle w:val="BookText"/>
        <w:rPr/>
      </w:pPr>
      <w:r>
        <w:rPr>
          <w:rFonts w:ascii="IRNazanin" w:hAnsi="IRNazanin" w:eastAsia="IRNazanin"/>
          <w:color w:val="111111"/>
          <w:sz w:val="28"/>
          <w:sz w:val="28"/>
          <w:szCs w:val="28"/>
          <w:rtl w:val="true"/>
          <w:lang w:bidi="fa-IR"/>
        </w:rPr>
        <w:t>مشرکین قرار گرفته بود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بسیج نمود تا با قافله مشرکین که برای تجارت، به طرف مکّه باز می‌گشتند و اموال زیادی در اختیار آنان بود روبه رو شوند و آن اموال را به جای اموال خود بگیرند و این منتهی به جنگ بدر شد و گر نه مسلمانان در این جنگ تنها دو عدد اسب و هفتاد شتر در اختیار داشتند و در لشکر قریش چهار صد اسب و نیروی رزمی فراوانی بود از این رو مشرکین نیروی مسلمانان را ناچیز دیدند و خداوند در این جنگ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نیروهای غیبی مدد نمود و از مسلمانان تنها چهارده نفر کشته شدند و از مشرکین هفتاد نفر از سران کشته شدند و هفتاد نفر اسیر گردیدند و این از عبرت‌های تاریخ به شمار رفت</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517" w:name="__RefHeading___Toc5279573_2142443653"/>
      <w:bookmarkStart w:id="518" w:name="_Toc210"/>
      <w:bookmarkEnd w:id="517"/>
      <w:r>
        <w:rPr>
          <w:rtl w:val="true"/>
        </w:rPr>
        <w:t xml:space="preserve">سوره‌ی آل‌عمران </w:t>
      </w:r>
      <w:r>
        <w:rPr>
          <w:rtl w:val="true"/>
        </w:rPr>
        <w:t>[</w:t>
      </w:r>
      <w:r>
        <w:rPr/>
        <w:t>3</w:t>
      </w:r>
      <w:r>
        <w:rPr>
          <w:rtl w:val="true"/>
        </w:rPr>
        <w:t>]</w:t>
      </w:r>
      <w:r>
        <w:rPr>
          <w:rtl w:val="true"/>
        </w:rPr>
        <w:t xml:space="preserve">، آیات </w:t>
      </w:r>
      <w:r>
        <w:rPr/>
        <w:t>130</w:t>
      </w:r>
      <w:r>
        <w:rPr>
          <w:rtl w:val="true"/>
        </w:rPr>
        <w:t xml:space="preserve"> </w:t>
      </w:r>
      <w:r>
        <w:rPr>
          <w:rtl w:val="true"/>
        </w:rPr>
        <w:t xml:space="preserve">الی </w:t>
      </w:r>
      <w:r>
        <w:rPr/>
        <w:t>136</w:t>
      </w:r>
      <w:bookmarkEnd w:id="518"/>
    </w:p>
    <w:p>
      <w:pPr>
        <w:pStyle w:val="Heading4"/>
        <w:numPr>
          <w:ilvl w:val="3"/>
          <w:numId w:val="1"/>
        </w:numPr>
        <w:rPr/>
      </w:pPr>
      <w:bookmarkStart w:id="519" w:name="__RefHeading___Toc5279575_2142443653"/>
      <w:bookmarkStart w:id="520" w:name="_Toc211"/>
      <w:bookmarkEnd w:id="519"/>
      <w:r>
        <w:rPr>
          <w:rtl w:val="true"/>
        </w:rPr>
        <w:t>متن</w:t>
      </w:r>
      <w:r>
        <w:rPr>
          <w:rtl w:val="true"/>
        </w:rPr>
        <w:t>:</w:t>
      </w:r>
      <w:bookmarkEnd w:id="52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اَیُّهَا الَّذینَ آمَنُوا لا تَاْكُلُوا الرِّبَوا اَضْعافًا مُضاعَفَةً وَ اتَّقُوا اللهَ لَعَلَّكُمْ تُفْلِحُونَ وَ اتَّقُوا النّارَ الَّتی اُعِدَّتْ لِلْكافِرینَ وَ اَطیعُوا اللهَ وَ الرَّسُولَ لَعَلَّكُمْ تُرْحَمُونَ وَ سارِعُوا اِلى مَغْفِرَةٍ مِنْ رَبِّكُمْ وَ جَنَّةٍ عَرْضُهَا السَّماواتُ وَ اْلاَرْضُ اُعِدَّتْ لِلْمُتَّقینَ الَّذینَ یُنْفِقُونَ فِی السَّرّاءِ وَ الضَّرّاءِ وَ الْكاظِمینَ الْغَیْظَ وَ الْعافینَ عَنِ النّاسِ وَ اللهُ یُحِبُّ الْمُحْسِنینَ وَ الَّذینَ اِذا فَعَلُوا فاحِشَةً اَوْ ظَلَمُوا اَنْفُسَهُمْ ذَكَرُوا اللهَ فَاسْتَغْفَرُوا لِذُنُوبِهِمْ وَ مَنْ یَغْفِرُ الذُّنُوبَ اِلّاَ اللهُ وَ لَمْ یُصِرُّوا عَلى ما فَعَلُوا وَ هُمْ یَعْلَمُونَ اُولئِكَ جَزاؤُهُمْ مَغْفِرَةٌ مِنْ رَبِّهِمْ وَ جَنّاتٌ تَجْری مِنْ تَحْتِهَا اْلاَنْهارُ خالِدینَ فیها وَ نِعْمَ اَجْرُ الْعامِلینَ </w:t>
      </w:r>
      <w:bookmarkStart w:id="521" w:name="pg15339_174442"/>
    </w:p>
    <w:p>
      <w:pPr>
        <w:pStyle w:val="Heading4"/>
        <w:numPr>
          <w:ilvl w:val="3"/>
          <w:numId w:val="1"/>
        </w:numPr>
        <w:rPr/>
      </w:pPr>
      <w:bookmarkStart w:id="522" w:name="__RefHeading___Toc5279577_2142443653"/>
      <w:bookmarkStart w:id="523" w:name="_Toc212"/>
      <w:bookmarkEnd w:id="521"/>
      <w:bookmarkEnd w:id="522"/>
      <w:r>
        <w:rPr>
          <w:rtl w:val="true"/>
        </w:rPr>
        <w:t>لغات</w:t>
      </w:r>
      <w:r>
        <w:rPr>
          <w:rtl w:val="true"/>
        </w:rPr>
        <w:t>:</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محکم کردن و بستن سر مشک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كظمت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مشک را پر از آب کردم و سر آن را بستم، و به این خاطر به کسی که خشم و اندوه او را پر کرده،کظیم و مکظوم گویند،و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گویند که خشم خود را فرو می‌برد و انتقام نمی‌گیرد، و فرق بین غیظ و غضب این است که غضب ضدّ رضا است و به معنای اراده‌ی انتقام از کسی است که مستحق غضب و انتقام می‌باشد و غیظ چنین نیست، چرا که غیظ هیجان طبع به خاطر برخورد با معاصی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لذا غضب الله علی الکفّار صحیح است و لکن غیاظ من الکفّار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 به معنای قُبح عظیم است، و هر چه از حد خود بگذرد را فاحش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شدید است، و اصرار بر گناه شدّت ارتباط با آن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اصرار از ثبات است و ادامه‌گناه ثابت ماندن بر آن است</w:t>
      </w:r>
      <w:r>
        <w:rPr>
          <w:rFonts w:eastAsia="IRNazanin" w:cs="IRNazanin"/>
          <w:color w:val="111111"/>
          <w:sz w:val="28"/>
          <w:szCs w:val="28"/>
          <w:rtl w:val="true"/>
          <w:lang w:bidi="fa-IR"/>
        </w:rPr>
        <w:t>.</w:t>
      </w:r>
    </w:p>
    <w:p>
      <w:pPr>
        <w:pStyle w:val="Heading4"/>
        <w:numPr>
          <w:ilvl w:val="3"/>
          <w:numId w:val="1"/>
        </w:numPr>
        <w:rPr/>
      </w:pPr>
      <w:bookmarkStart w:id="524" w:name="__RefHeading___Toc5279579_2142443653"/>
      <w:bookmarkStart w:id="525" w:name="_Toc213"/>
      <w:bookmarkEnd w:id="524"/>
      <w:r>
        <w:rPr>
          <w:rtl w:val="true"/>
        </w:rPr>
        <w:t>ترجمه</w:t>
      </w:r>
      <w:r>
        <w:rPr>
          <w:rtl w:val="true"/>
        </w:rPr>
        <w:t>:</w:t>
      </w:r>
      <w:bookmarkEnd w:id="52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آورده‌اید،چند برابر،ربا خواری نکنید و از خدا بترسید تا شاید رستگار شوید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بترسید از آتشی که برای کافران آماده شده است</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 رسول او اطاعت کنید تا شاید به شما ترحّم شود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رسیدن به آمرزش پروردگارتان و بهشتی که پهنای آن آسمان‌ها و زمین است و برای اهل تقوا آماده شده بکوشید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تقوا کسانی اند که اموال خود را در سختی و آسایش انفاق می‌کنند و خشم خود را فرو می‌برند و از مردم گذشت می‌کنند و خداوند نیکوکاران را دوست می‌دارد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چون عمل زشتی انجام دهند و یا به خود ستم کنند،خدا را به یاد می‌آورند و نسبت به گناهان خود استغفار می‌نمایند؛ آیا جز خداوند، کسی می‌تواند گناهان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افرادی که دانای به زشتی گناه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روی نمی‌آورند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چنین کسانی آمرزش خداوند و </w:t>
      </w:r>
      <w:bookmarkStart w:id="526" w:name="pg15339_174443"/>
    </w:p>
    <w:p>
      <w:pPr>
        <w:pStyle w:val="BookText"/>
        <w:rPr/>
      </w:pPr>
      <w:bookmarkEnd w:id="526"/>
      <w:r>
        <w:rPr>
          <w:rFonts w:ascii="IRNazanin" w:hAnsi="IRNazanin" w:eastAsia="IRNazanin"/>
          <w:color w:val="111111"/>
          <w:sz w:val="28"/>
          <w:sz w:val="28"/>
          <w:szCs w:val="28"/>
          <w:rtl w:val="true"/>
          <w:lang w:bidi="fa-IR"/>
        </w:rPr>
        <w:t xml:space="preserve">بهشتی خواهد بود که نهرهایی در زیر آن جاری است و آنان در آن جاوید خواهند بود و این نیکو پاداشی است برای عمل کنندگان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4"/>
        <w:numPr>
          <w:ilvl w:val="3"/>
          <w:numId w:val="1"/>
        </w:numPr>
        <w:rPr/>
      </w:pPr>
      <w:bookmarkStart w:id="527" w:name="__RefHeading___Toc5279581_2142443653"/>
      <w:bookmarkStart w:id="528" w:name="_Toc214"/>
      <w:bookmarkEnd w:id="527"/>
      <w:r>
        <w:rPr>
          <w:rtl w:val="true"/>
        </w:rPr>
        <w:t>تفسیر اهل‌البیت</w:t>
      </w:r>
      <w:r>
        <w:rPr>
          <w:rtl w:val="true"/>
        </w:rPr>
        <w:t>(</w:t>
      </w:r>
      <w:r>
        <w:rPr>
          <w:rtl w:val="true"/>
        </w:rPr>
        <w:t>علیهم السلام</w:t>
      </w:r>
      <w:r>
        <w:rPr>
          <w:rtl w:val="true"/>
        </w:rPr>
        <w:t>):</w:t>
      </w:r>
      <w:bookmarkEnd w:id="528"/>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رباخوار و ربادهنده و کاتب و دو شاهد آن را لعنت نموده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تفسیر قمّی آمده که شخصی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اللَّهُ الرِّبا وَ یُرْبِی الصَّدَقاتِ</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و ما می‌بینیم که مال رباخوار فراوان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او زیاد می‌شود، دین او نابود می‌گردد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یک درهم از ربا نزد خداوند بزرگ‌تر از هفتاد زنا می‌باشد که همه آن‌ها با محارم در داخل کعبه انجام شود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ربا بخورد خداوند به همان اندازه شکم او را از آتش جهنّم پر می‌کند و اگربه وسیله‌ی ربا مالی را به دست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عمل خیری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عملی را از او نمی‌پذیرد و تا زمانی که قیراطی از ربا نزد او باشد مورد لعنت خدا و ملائکه خواهد بود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درآمدها درآمد از راه رباست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در تفسیر مجمع البیان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تحریم ربا این است که مردم رو به مکارم اخلاق بیاورند و به برادران خود قرض بدهند و اگر بدهکار در سختی بود به او مهلت بدهند و چیزی افزون از مال خود از اونخواهند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دین و دنیای اصحاب خود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اِلى مَغْفِرَةٍ مِنْ رَبِّكُمْ وَ جَنَّةٍ عَرْضُهَا السَّماواتُ وَ اْلاَرْضُ اُعِدَّتْ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نمی‌رسید مگر با رعایت تقوا</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اِلى مَغْفِرَةٍ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سرعت بر انجام واجبات است</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الْكاظِمینَ الْغَیْظَ وَ الْعافینَ عَنِ النّاسِ وَ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از بندگان خدا خشم خود را فرو نمی‌برد جز آن که</w:t>
      </w:r>
    </w:p>
    <w:p>
      <w:pPr>
        <w:pStyle w:val="BookText"/>
        <w:rPr/>
      </w:pPr>
      <w:r>
        <w:rPr>
          <w:rFonts w:ascii="IRNazanin" w:hAnsi="IRNazanin" w:eastAsia="IRNazanin"/>
          <w:color w:val="111111"/>
          <w:sz w:val="28"/>
          <w:sz w:val="28"/>
          <w:szCs w:val="28"/>
          <w:rtl w:val="true"/>
          <w:lang w:bidi="fa-IR"/>
        </w:rPr>
        <w:t>خداوند بر عزّت او در دنیا و آخرت می‌افزاید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در سخنی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قلب او را در قیامت از خشنودی خود پر می‌نماید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کسی سه خصلت باشد خصلت‌های ایمان در او کامل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خدا خشم خود را فرو ببرد؛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عفو و گذشت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را خداوند بدون حساب داخل بهشت می‌کند و به او حقّ شفاعت جمعیّتی مانند دو قبیله‌ی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و مضر را می‌دهد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الْكاظِمینَ الْغَیْظَ وَ الْعافینَ عَنِ النّاسِ وَ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 در امّت من کمیاب اند مگر آنان که مورد عصمت خدا باشند و لکن در امّت‌های پیشین فراوان بوده‌اند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روایت‌شده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آب روی دست آن حضرت می‌ریخت ناگهان ظرف آب رها شد و دست مبارک آن حضرت را پاره کرد و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نظر نمود، 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الْكاظِمینَ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خود را فرو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عفو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راه خدا آزاد نمودم به هر کجا می‌خواهی برو</w:t>
      </w:r>
      <w:r>
        <w:rPr>
          <w:rFonts w:eastAsia="IRNazanin" w:cs="IRNazanin"/>
          <w:color w:val="111111"/>
          <w:sz w:val="28"/>
          <w:szCs w:val="28"/>
          <w:rtl w:val="true"/>
          <w:lang w:bidi="fa-IR"/>
        </w:rPr>
        <w:t>.</w:t>
      </w:r>
      <w:r>
        <w:rPr>
          <w:rStyle w:val="FootnoteAnchor"/>
          <w:rtl w:val="true"/>
        </w:rPr>
        <w:footnoteReference w:id="26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تفسیر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اِذا فَعَلُوا فاحِشَةً اَوْ ظَلَمُوا اَنْفُسَهُمْ ذَكَرُوا اللَّهَ فَاسْتَغْفَرُوا لِذُنُوبِهِمْ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bookmarkStart w:id="529" w:name="pg15339_174447"/>
    </w:p>
    <w:p>
      <w:pPr>
        <w:pStyle w:val="BookText"/>
        <w:rPr/>
      </w:pPr>
      <w:bookmarkEnd w:id="529"/>
      <w:r>
        <w:rPr>
          <w:rFonts w:ascii="IRNazanin" w:hAnsi="IRNazanin" w:eastAsia="IRNazanin"/>
          <w:color w:val="111111"/>
          <w:sz w:val="28"/>
          <w:sz w:val="28"/>
          <w:szCs w:val="28"/>
          <w:rtl w:val="true"/>
          <w:lang w:bidi="fa-IR"/>
        </w:rPr>
        <w:t>هنگامی که این آیه نازل شد ابلیس بر بالای یکی از کوه‌های مکّه به نام کوه ثور رفت و با صدای بلند فرزندان خود را طلب نمود و چون گرد او جمع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برای چه ما را صدا زدی؟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استغفار دعوت نموده و وعده‌ی عفو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می‌توانید بکنید؟</w:t>
      </w:r>
    </w:p>
    <w:p>
      <w:pPr>
        <w:pStyle w:val="BookText"/>
        <w:rPr/>
      </w:pPr>
      <w:r>
        <w:rPr>
          <w:rFonts w:ascii="IRNazanin" w:hAnsi="IRNazanin" w:eastAsia="IRNazanin"/>
          <w:color w:val="111111"/>
          <w:sz w:val="28"/>
          <w:sz w:val="28"/>
          <w:szCs w:val="28"/>
          <w:rtl w:val="true"/>
          <w:lang w:bidi="fa-IR"/>
        </w:rPr>
        <w:t>پس یکی از بزرگان از فرزندان 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و چنان می‌کنم و 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این گونه نمی‌توانی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این وعده خدا محروم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برخاست و چیزی گفت و 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نمی‌توانی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وعده‌ی رحمت خدا و امید آمرزش امیدوار می‌کنم تا وارد گناه شوند و چون وارد گناه شدند استغفار را از یاد آنان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توانایی آن را داری و او را تا قیامت مامور به این کار نمود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530" w:name="__RefHeading___Toc5279583_2142443653"/>
      <w:bookmarkStart w:id="531" w:name="_Toc215"/>
      <w:bookmarkEnd w:id="530"/>
      <w:r>
        <w:rPr>
          <w:rtl w:val="true"/>
        </w:rPr>
        <w:t>قصّه‌ی جوان گنهکار و آمرزش خداوند</w:t>
      </w:r>
      <w:bookmarkEnd w:id="53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امالی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اِذا فَعَلُوا فاحِشَةً اَوْ ظَلَمُوا اَنْفُسَهُمْ ذَكَرُوا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الرحمان بن غنم دوسی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با چشم </w:t>
      </w:r>
    </w:p>
    <w:p>
      <w:pPr>
        <w:pStyle w:val="BookText"/>
        <w:rPr/>
      </w:pPr>
      <w:r>
        <w:rPr>
          <w:rFonts w:ascii="IRNazanin" w:hAnsi="IRNazanin" w:eastAsia="IRNazanin"/>
          <w:color w:val="111111"/>
          <w:sz w:val="28"/>
          <w:sz w:val="28"/>
          <w:szCs w:val="28"/>
          <w:rtl w:val="true"/>
          <w:lang w:bidi="fa-IR"/>
        </w:rPr>
        <w:t>گریان وارد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پس از ادای سلام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 برای چه گریه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اللهجوان زیبایی بر جوانی خود مانند مادر فرزند مرده گریه می‌کند و اجازه‌ی دخول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برای چه گریه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گریه نکنم در حالی که من گناهانی کرده‌ام که اگر خدا بخواهد به برخی از آن‌ها مرا مواخذه کند مستحقّ دوزخ خواهم بود و من می‌دانم که او چنین خواهد</w:t>
      </w:r>
    </w:p>
    <w:p>
      <w:pPr>
        <w:pStyle w:val="BookText"/>
        <w:rPr/>
      </w:pPr>
      <w:r>
        <w:rPr>
          <w:rFonts w:ascii="IRNazanin" w:hAnsi="IRNazanin" w:eastAsia="IRNazanin"/>
          <w:color w:val="111111"/>
          <w:sz w:val="28"/>
          <w:sz w:val="28"/>
          <w:szCs w:val="28"/>
          <w:rtl w:val="true"/>
          <w:lang w:bidi="fa-IR"/>
        </w:rPr>
        <w:t>نمود و هرگز مرا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خدا مشرک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 می‌برم که به خدای خود مشرک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بی‌گناهی را کشته‌ای؟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نکشته‌ام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گناهان تو را می‌بخشد گر چه مانند کوه‌های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من از کوه‌ها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تو را می‌بخشد گرچه به اندازه‌ی سر تاسر زمین و دریاها و رمل‌ها و درخت‌ها و مردم و مخلوق روی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من بیش از این‌هاست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تو را می‌بخشد گرچه به اندازه‌ی آسمان‌ها و ستاره‌ها و عرش و کرسی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یُصِرُّوا عَلى ما فَعَلُوا وَ هُمْ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این است که کسی گناهی را انجام بدهد و استغفار نکند و در فکر توبه نیز نباشد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هیچ طاعتی را از بنده خود قبول نمی‌کند،اگر بر یکی از گناهان اصرار داشته باشد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اصرار، هیچ گناهی صغیر نیست و با استغفار هیچ گناه کبیره‌ای وجود نخواهد داشت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اصرار بر گناه کسی از گناه خارج نمی‌شود کما این که بدون اقرار به گناه</w:t>
      </w:r>
    </w:p>
    <w:p>
      <w:pPr>
        <w:pStyle w:val="BookText"/>
        <w:rPr/>
      </w:pPr>
      <w:r>
        <w:rPr>
          <w:rFonts w:ascii="IRNazanin" w:hAnsi="IRNazanin" w:eastAsia="IRNazanin"/>
          <w:color w:val="111111"/>
          <w:sz w:val="28"/>
          <w:sz w:val="28"/>
          <w:szCs w:val="28"/>
          <w:rtl w:val="true"/>
          <w:lang w:bidi="fa-IR"/>
        </w:rPr>
        <w:t>کسی آمرزیده نمی‌شود</w:t>
      </w:r>
      <w:r>
        <w:rPr>
          <w:rFonts w:eastAsia="IRNazanin" w:cs="IRNazanin"/>
          <w:color w:val="111111"/>
          <w:sz w:val="28"/>
          <w:szCs w:val="28"/>
          <w:rtl w:val="true"/>
          <w:lang w:bidi="fa-IR"/>
        </w:rPr>
        <w:t>.»</w:t>
      </w:r>
      <w:r>
        <w:rPr>
          <w:rStyle w:val="FootnoteAnchor"/>
          <w:rtl w:val="true"/>
        </w:rPr>
        <w:footnoteReference w:id="27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از گناه خود پشیمان نمی‌شود جز آن که خداوند قبل از استغفار،او را می‌بخشد و هیچ نعمتی به بنده‌ای داده نمی‌شود که او آن را داده‌ی خدا بنداند، مگرآن که خداوند او را می‌آمرزد قبل از آن که شکر و حمد خدا را به جای آورد</w:t>
      </w:r>
      <w:r>
        <w:rPr>
          <w:rFonts w:eastAsia="IRNazanin" w:cs="IRNazanin"/>
          <w:color w:val="111111"/>
          <w:sz w:val="28"/>
          <w:szCs w:val="28"/>
          <w:rtl w:val="true"/>
          <w:lang w:bidi="fa-IR"/>
        </w:rPr>
        <w:t>.»</w:t>
      </w:r>
      <w:r>
        <w:rPr>
          <w:rStyle w:val="FootnoteAnchor"/>
          <w:rtl w:val="true"/>
        </w:rPr>
        <w:footnoteReference w:id="273"/>
      </w:r>
      <w:bookmarkStart w:id="532" w:name="pg15339_174450"/>
    </w:p>
    <w:p>
      <w:pPr>
        <w:pStyle w:val="Heading3"/>
        <w:numPr>
          <w:ilvl w:val="2"/>
          <w:numId w:val="1"/>
        </w:numPr>
        <w:rPr/>
      </w:pPr>
      <w:bookmarkStart w:id="533" w:name="__RefHeading___Toc5279585_2142443653"/>
      <w:bookmarkStart w:id="534" w:name="_Toc216"/>
      <w:bookmarkEnd w:id="532"/>
      <w:bookmarkEnd w:id="533"/>
      <w:r>
        <w:rPr>
          <w:rtl w:val="true"/>
        </w:rPr>
        <w:t xml:space="preserve">سوره‌ی آل‌عمران </w:t>
      </w:r>
      <w:r>
        <w:rPr>
          <w:rtl w:val="true"/>
        </w:rPr>
        <w:t>[</w:t>
      </w:r>
      <w:r>
        <w:rPr/>
        <w:t>3</w:t>
      </w:r>
      <w:r>
        <w:rPr>
          <w:rtl w:val="true"/>
        </w:rPr>
        <w:t>]</w:t>
      </w:r>
      <w:r>
        <w:rPr>
          <w:rtl w:val="true"/>
        </w:rPr>
        <w:t xml:space="preserve">، آیات </w:t>
      </w:r>
      <w:r>
        <w:rPr/>
        <w:t>137</w:t>
      </w:r>
      <w:r>
        <w:rPr>
          <w:rtl w:val="true"/>
        </w:rPr>
        <w:t xml:space="preserve"> </w:t>
      </w:r>
      <w:r>
        <w:rPr>
          <w:rtl w:val="true"/>
        </w:rPr>
        <w:t xml:space="preserve">الی </w:t>
      </w:r>
      <w:r>
        <w:rPr/>
        <w:t>143</w:t>
      </w:r>
      <w:bookmarkEnd w:id="534"/>
    </w:p>
    <w:p>
      <w:pPr>
        <w:pStyle w:val="Heading4"/>
        <w:numPr>
          <w:ilvl w:val="3"/>
          <w:numId w:val="1"/>
        </w:numPr>
        <w:rPr/>
      </w:pPr>
      <w:bookmarkStart w:id="535" w:name="__RefHeading___Toc5279587_2142443653"/>
      <w:bookmarkStart w:id="536" w:name="_Toc217"/>
      <w:bookmarkEnd w:id="535"/>
      <w:r>
        <w:rPr>
          <w:rtl w:val="true"/>
        </w:rPr>
        <w:t>متن</w:t>
      </w:r>
      <w:r>
        <w:rPr>
          <w:rtl w:val="true"/>
        </w:rPr>
        <w:t>:</w:t>
      </w:r>
      <w:bookmarkEnd w:id="536"/>
    </w:p>
    <w:p>
      <w:pPr>
        <w:pStyle w:val="BookText"/>
        <w:rPr/>
      </w:pPr>
      <w:r>
        <w:rPr>
          <w:rFonts w:ascii="Amiri" w:hAnsi="Amiri" w:eastAsia="Amiri" w:cs="Amiri"/>
          <w:color w:val="111111"/>
          <w:sz w:val="28"/>
          <w:sz w:val="28"/>
          <w:szCs w:val="28"/>
          <w:rtl w:val="true"/>
          <w:lang w:bidi="ar-SA"/>
        </w:rPr>
        <w:t>قَدْ خَلَتْ مِنْ قَبْلِكُمْ سُنَنٌ فَسیرُوا فِی اْلاَرْضِ فَانْظُروا كَیْفَ كانَ عاقِبَةُ الْمُكَذِّبینَ هذا بَیانٌ لِلنّاسِ وَ هُدًى وَ مَوْعِظَةٌ لِلْمُتَّقینَ وَ لا تَهِنُوا وَ لا تَحْزَنُوا وَ اَنْتُمُ اْلاَعْلَوْنَ اِنْ كُنْتُمْ مُؤْمِنینَ اِنْ یَمْسَسْكُمْ قَرْحٌ فَقَدْ مَسَّ الْقَوْمَ قَرْحٌ مِثْلُهُ وَ تِلْكَ اْلاَیّامُ نُداوِلُها بَیْنَ النّاسِ وَ لِیَعْلَمَ اللهُ الَّذینَ آمَنُوا وَ یَتَّخِذَ مِنْكُمْ شُهَداءَ وَ اللهُ لا یُحِبُّ الظّالِمینَ وَ لِیُمَحِّصَ اللهُ الَّذینَ آمَنُوا وَ یَمْحَقَ الْكافِرینَ اَمْ حَسِبْتُمْ اَنْ تَدْخُلُوا الْجَنَّةَ وَ لَمّا یَعْلَمِ اللهُ الَّذینَ جاهَدُوا مِنْكُمْ وَ یَعْلَمَ الصّابِرینَ وَ لَقَدْ كُنْتُمْ تَمَنَّوْنَ الْمَوْتَ مِنْ قَبْلِ اَنْ تَلْقَوْهُ فَقَدْ رَاَیْتُمُوهُ وَ اَنْتُمْ تَنْظُرُونَ</w:t>
      </w:r>
    </w:p>
    <w:p>
      <w:pPr>
        <w:pStyle w:val="Heading4"/>
        <w:numPr>
          <w:ilvl w:val="3"/>
          <w:numId w:val="1"/>
        </w:numPr>
        <w:rPr/>
      </w:pPr>
      <w:bookmarkStart w:id="537" w:name="__RefHeading___Toc5279589_2142443653"/>
      <w:bookmarkStart w:id="538" w:name="_Toc218"/>
      <w:bookmarkEnd w:id="537"/>
      <w:r>
        <w:rPr>
          <w:rtl w:val="true"/>
        </w:rPr>
        <w:t>لغات</w:t>
      </w:r>
      <w:r>
        <w:rPr>
          <w:rtl w:val="true"/>
        </w:rPr>
        <w:t>:</w:t>
      </w:r>
      <w:bookmarkEnd w:id="53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و روشی است که از ناحیه‌ی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شده تا مردم به آن اقتدا کنند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در جهتی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را ازظرف سرازیر نمود،و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السكّین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کارد را فشار داد تا ببرد،و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سنّت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طریقه و روش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پایان کار و نتیجه‌ی عمل است، و آخرت به این معنا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قلب را نرم می‌کند و انسان از خطر پرهیز می‌کند؛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است که سبب رغبت به خیر و پرهیز از گناه و خطا باشد، و فرق بین تمنّی و اراده این است که اراده از افعال قلوب است و تمنّی سخن گوینده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آن‌گونه نبود و ای کاش چنین نبود</w:t>
      </w:r>
      <w:r>
        <w:rPr>
          <w:rFonts w:eastAsia="IRNazanin" w:cs="IRNazanin"/>
          <w:color w:val="111111"/>
          <w:sz w:val="28"/>
          <w:szCs w:val="28"/>
          <w:rtl w:val="true"/>
          <w:lang w:bidi="fa-IR"/>
        </w:rPr>
        <w:t xml:space="preserve">. </w:t>
      </w:r>
      <w:bookmarkStart w:id="539" w:name="pg15339_174451"/>
    </w:p>
    <w:p>
      <w:pPr>
        <w:pStyle w:val="Heading4"/>
        <w:numPr>
          <w:ilvl w:val="3"/>
          <w:numId w:val="1"/>
        </w:numPr>
        <w:rPr/>
      </w:pPr>
      <w:bookmarkStart w:id="540" w:name="__RefHeading___Toc5279591_2142443653"/>
      <w:bookmarkStart w:id="541" w:name="_Toc219"/>
      <w:bookmarkEnd w:id="539"/>
      <w:bookmarkEnd w:id="540"/>
      <w:r>
        <w:rPr>
          <w:rtl w:val="true"/>
        </w:rPr>
        <w:t>ترجمه</w:t>
      </w:r>
      <w:r>
        <w:rPr>
          <w:rtl w:val="true"/>
        </w:rPr>
        <w:t>:</w:t>
      </w:r>
      <w:bookmarkEnd w:id="541"/>
    </w:p>
    <w:p>
      <w:pPr>
        <w:pStyle w:val="BookText"/>
        <w:rPr/>
      </w:pPr>
      <w:r>
        <w:rPr>
          <w:rFonts w:ascii="IRNazanin" w:hAnsi="IRNazanin" w:eastAsia="IRNazanin"/>
          <w:color w:val="111111"/>
          <w:sz w:val="28"/>
          <w:sz w:val="28"/>
          <w:szCs w:val="28"/>
          <w:rtl w:val="true"/>
          <w:lang w:bidi="fa-IR"/>
        </w:rPr>
        <w:t>قبل از شما سنت‌هایی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ناحیه‌ی خداوند درباره‌ی امّت‌های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روی زمین به گردید و عاقبت تکذیب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بیابید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برای همه‌ی مردم بیان است و برای متّقین، هدایت و موعظه است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جنگ اُحُد 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نشوید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کشته‌های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اندوهی پیدا نکنید در حالی که شما شاْن بالایی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دشمنان‌تان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اگر مومن باشید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جراحت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دردی در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 کردید،دشمنان شما نیز همانند شمابودند و ما این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بین مردم تبادل می‌کنیم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آزمایشی برای آنان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شناخته شوند و گروهی را خداوند به فیض شهادت برساند و خدا ستم‌کاران را دوست نمی‌دارد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برای این است که خداوند اهل ایمان را پاک کند و کافران را هلاک نماید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گمان کرده‌اید که داخل بهشت می‌شوید بدون آن که وضع مجاهدان و صابران شما روشن شود؟</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پیش آرزوی شهادت می‌کردید و اکنون آن را مشاهده نمودید</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4"/>
        <w:numPr>
          <w:ilvl w:val="3"/>
          <w:numId w:val="1"/>
        </w:numPr>
        <w:rPr/>
      </w:pPr>
      <w:bookmarkStart w:id="542" w:name="__RefHeading___Toc5279593_2142443653"/>
      <w:bookmarkStart w:id="543" w:name="_Toc220"/>
      <w:bookmarkEnd w:id="542"/>
      <w:r>
        <w:rPr>
          <w:rtl w:val="true"/>
        </w:rPr>
        <w:t>تفسیر اهل‌البیت</w:t>
      </w:r>
      <w:r>
        <w:rPr>
          <w:rtl w:val="true"/>
        </w:rPr>
        <w:t>(</w:t>
      </w:r>
      <w:r>
        <w:rPr>
          <w:rtl w:val="true"/>
        </w:rPr>
        <w:t>علیهم السلام</w:t>
      </w:r>
      <w:r>
        <w:rPr>
          <w:rtl w:val="true"/>
        </w:rPr>
        <w:t>):</w:t>
      </w:r>
      <w:bookmarkEnd w:id="54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 الملک به 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علم غیب می‌کرد در حالی که به خدا سوگند هیچ کس بر علم خدا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به او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فرستاد و در آن کتاب دانش هر چه بوده و خواهد بود را تا قیامت بیان نمود،چنان که در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عَلَیْكَ الْكِتابَ تِبْیانًا لِكُلِّ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لِلنّاسِ وَ هُدًى وَ مَوْعِظَةٌ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 شَیْءٍ </w:t>
      </w:r>
    </w:p>
    <w:p>
      <w:pPr>
        <w:pStyle w:val="BookText"/>
        <w:rPr/>
      </w:pPr>
      <w:r>
        <w:rPr>
          <w:rFonts w:ascii="Amiri" w:hAnsi="Amiri" w:eastAsia="Amiri" w:cs="Amiri"/>
          <w:color w:val="111111"/>
          <w:sz w:val="28"/>
          <w:sz w:val="28"/>
          <w:szCs w:val="28"/>
          <w:rtl w:val="true"/>
          <w:lang w:bidi="ar-SA"/>
        </w:rPr>
        <w:t xml:space="preserve">اَحْصَیْناهُ فی اِمامٍ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الْكِتابِ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غائِبَةٍ فِی السَّماءِ وَ اْلاَرْضِ اِلّا فی كِتابٍ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معنا را روشن بیان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وحی نمود که دانش هر چیز پنهان و آشکاری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ندارد و همه‌ی آن‌ها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به او دستور داد تا پس از او قرآن را جمع آوری نماید و مراسم غسل وتکفین او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بدهد نه دیگران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 و تاویل قرآن می‌جنگد و من با تنزیل قرآن جنگیدم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تاویل قرآن کلّا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مخصوص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همین خاطربه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اقضاكم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نیز بارها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لهلك عمر</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علی بن ابراهیم قمّی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یَمْسَسْكُمْ قَرْحٌ فَقَدْ مَسَّ الْقَوْمَ قَرْحٌ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پس از جنگ اُحُد و بازگشت به طرف مکّه توطئه کردند و تصمیم گرفتند که بازگردند و به مدینه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شما برای ما خبر از قریش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احدی پاسخ نداد،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آنان برای شما خبر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دیدی آنان بر شتران خود سوارند، مقصد آنان مکّه است؛و اگر دیدی بر اسبان خود سوارند، مقصد آنان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قصد مدینه داشته باشند،با خدا به جنگ آنان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زخم‌ها و دردهایی که داشت خود را به قریش رساند و دید آنان بر شتران خود سوارند و اسب‌ها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این خبر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قصد مکّه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جبرییل پس از ورود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دستور می‌دهد که آنان را تعقیب کنی و تنها کسانی که زخمی هستند با تو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مهاجرین و انصار رساند و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مامور به تعقیب قریش هستیم و هر کس زخمی ندارد باید در مدینه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زخمی‌ها بر زخم‌های خود مرحم گذاردند و آماده‌ی حرکت شدند و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فِی ابْتِغاءِ الْقَوْمِ اِنْ تَكُونُوا تَاْلَمُونَ فَاِنَّهُمْ یَاْلَمُونَ كَما تَاْلَمُونَ وَ تَرْجُونَ مِنَ اللَّهِ ما لا یَرْجُونَ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یَمْسَسْكُمْ قَرْحٌ فَقَدْ مَسَّ الْقَوْمَ قَرْحٌ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منطقه‌ی حمراء الاسد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میلی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قریش در منطقه‌ی روحاء بودند و عکرمة بن ابی‌جهل و حارث بن هشام و عمرو بن عاص و خالد بن ولید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می‌گردیم و به مدینه حمله می‌کنیم؛ چرا که ما بزرگان آنان را کشته‌ایم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مدینه نزد آنان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و یارانش را در حمراء الاسد دیدم که با جدیّت به دنبال شما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آنان با ظلم و ستم پیروز شدیم و به آنان ظلم کردیم و به خدا</w:t>
      </w:r>
    </w:p>
    <w:p>
      <w:pPr>
        <w:pStyle w:val="BookText"/>
        <w:rPr/>
      </w:pPr>
      <w:r>
        <w:rPr>
          <w:rFonts w:ascii="IRNazanin" w:hAnsi="IRNazanin" w:eastAsia="IRNazanin"/>
          <w:color w:val="111111"/>
          <w:sz w:val="28"/>
          <w:sz w:val="28"/>
          <w:szCs w:val="28"/>
          <w:rtl w:val="true"/>
          <w:lang w:bidi="fa-IR"/>
        </w:rPr>
        <w:t>سوگند هیچ قوم ستم‌کاری پیروز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نعیم بن مسعود اشجعی که می‌خواست برای تهیّه‌ی غذا برای خانواده‌ی خود به مدینه برود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به حمراء الاسد بروی و محمّد و یارانش را بیابی و کاری بکنی که آنان از ما دست بردارند؟ اگر چنین کنی من به اندازه‌ی ده شتر بار خرما و انگور خشک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کاری را می‌توانم بکنم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فردای آن روز به حمراء الاسد رفت و به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چه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لشکر قریش</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 که هم پیمانان قریش و عقب مانده‌ها به کمک لشکر قریش آمده‌اند و به زودی به طرف شما خواهند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کفایت می‌کند و او بهترین حامی ماست؛ و ما باکی از لشکر قریش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جبرییل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همانا خداوند قریش را ترسانید و آنان به طرف مکّه رفتند و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 و خداوند این آیات را بر او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اسْتَجابُوا للَّهِِ وَ الرَّسُولِ مِنْ بَعْدِ ما اَصابَهُمُ الْقَرْحُ لِلَّذینَ اَحْسَنُوا مِنْهُمْ وَ اتَّقَوْا اَجْرٌ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نعیم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قَدْ جَمَعُوا لَكُمْ فَاخْشَوْهُمْ فَزادَهُمْ ایمانًا وَ قالُوا حَسْبُنَا اللَّهُ وَ نِعْمَ الْوَكیلُ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فَانْقَلَبُوا بِنِعْمَةٍ مِنَ اللَّهِ وَ فَضْلٍ لَمْ یَمْسَسْهُمْ سُوءٌ وَ اتَّبَعُوا رِضْوانَ اللَّهِ وَ اللَّهُ ذُو فَضْلٍ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اُحُد به مدینه بازگشتند،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وعده‌ی پیروزی به ما دادید و این چه بود که بر سر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لَمّا اَصابَتْكُمْ مُصیبَةٌ قَدْ اَصَبْتُمْ مِثْلَیْها قُلْتُمْ اَنّى هذا قُلْ هُوَ مِنْ عِنْدِ اَنْفُسِكُمْ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هنگای که به شما مصیبتی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ودربدرشما دو برابر آن رابر دشمن خود وارد کردید،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مصیبت به ما رسید؟بگو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ناحیه‌ی خودتان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دستور پیبامبرتان پیروی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ماجرا این بود که در جنگ بدر هفتاد نفر از قریش کشته شدند و هفتاد نفر اسیر شدند و اسیران نیز باید کشته می‌شدند؛ امّا انصار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آنان را به ما ببخشید و ما فدیه‌ی آنان را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جبرییل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اجازه داده که آنان را آزاد کنید و فدیه بگیرید به شرط آن که در سال آینده به تعداد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را به آنان اعلان نمود و آنان راضی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فدیه می‌گیریم و تقویت می‌شویم و در سال آینده به همان اندازه شهید می‌شویم و داخل بهشت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فدیه گرفتند و آنان را آزاد نمودند و در جنگ اُحُد هفتاد نفر از یاران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لَمّا اَصابَتْكُمْ مُصیبَةٌ قَدْ اَصَبْتُمْ مِثْلَیْها قُلْتُمْ اَنّى هذا قُلْ هُوَ مِنْ عِنْدِ 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شما در روز بدر آن را پذیرفتید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اللَّهُ الَّذینَ آمَنُوا وَ یَمْح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الْكافِرینَ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غربال می‌شوید و جز به اندازه‌ی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شخصی غذای آغشته به خاک را وارد خانه خود کند وهنگام استفاده همواره خاک‌ها را از آن جدا کند و مقداری را کنار ریزد و باز در آن خاک باشد و باز مقداری را که آمیخته به خاک است دور ریزد و این کار را سه بار تکرار کند تا مقدار کمی از غذای سالم برای او باقی بماند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تفسیر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حَسِبْتُمْ اَنْ تَدْخُلُوا الْجَنَّةَ وَ لَمّا یَعْلَمِ اللَّهُ الَّذینَ جاهَدُوا مِنْكُمْ وَ یَعْلَمَ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قبل آن که چیزی را در عالم ذرّ خلق کند داناتر به آن است،او قبل از آفرینش،مجاهد و غیر مجاهد مردم را می‌داند و مرگ آنان را نیز می‌داند و لکن مرگ آنان را تا زنده هستند بر ایشان آشکار نمی‌کند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تفسیر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كُنْتُمْ تَمَنَّوْنَ الْمَوْتَ مِنْ قَبْلِ اَنْ تَلْقَوْهُ فَقَدْ رَاَیْتُمُوهُ وَ اَنْتُمْ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جنگ بدر خداوند مقامات شهدا را به مومنین خبر داد، آنان علاقه به شهادت در راه خدا پیدا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قتال و جهادی برای ما قرار بده تا در آن به شهادت برسیم و به مقامات شهدا نایل شویم پس خداوند جنگ اُحُد را برای آنان پیش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عدّه‌ی کمی به گفته خود ثابت نماندند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قبلا آرزوی شهادت داشتند</w:t>
      </w:r>
      <w:r>
        <w:rPr>
          <w:rFonts w:eastAsia="IRNazanin" w:cs="IRNazanin"/>
          <w:color w:val="111111"/>
          <w:sz w:val="28"/>
          <w:szCs w:val="28"/>
          <w:rtl w:val="true"/>
          <w:lang w:bidi="fa-IR"/>
        </w:rPr>
        <w:t xml:space="preserve">.] </w:t>
      </w:r>
      <w:r>
        <w:rPr>
          <w:rStyle w:val="FootnoteAnchor"/>
          <w:rtl w:val="true"/>
        </w:rPr>
        <w:footnoteReference w:id="279"/>
      </w:r>
      <w:bookmarkStart w:id="544" w:name="pg15339_174458"/>
    </w:p>
    <w:p>
      <w:pPr>
        <w:pStyle w:val="Heading3"/>
        <w:numPr>
          <w:ilvl w:val="2"/>
          <w:numId w:val="1"/>
        </w:numPr>
        <w:rPr/>
      </w:pPr>
      <w:bookmarkStart w:id="545" w:name="__RefHeading___Toc5279595_2142443653"/>
      <w:bookmarkStart w:id="546" w:name="_Toc221"/>
      <w:bookmarkEnd w:id="544"/>
      <w:bookmarkEnd w:id="545"/>
      <w:r>
        <w:rPr>
          <w:rtl w:val="true"/>
        </w:rPr>
        <w:t xml:space="preserve">سوره‌ی آل‌عمران </w:t>
      </w:r>
      <w:r>
        <w:rPr>
          <w:rtl w:val="true"/>
        </w:rPr>
        <w:t>[</w:t>
      </w:r>
      <w:r>
        <w:rPr/>
        <w:t>3</w:t>
      </w:r>
      <w:r>
        <w:rPr>
          <w:rtl w:val="true"/>
        </w:rPr>
        <w:t>]</w:t>
      </w:r>
      <w:r>
        <w:rPr>
          <w:rtl w:val="true"/>
        </w:rPr>
        <w:t xml:space="preserve">، آیات </w:t>
      </w:r>
      <w:r>
        <w:rPr/>
        <w:t>144</w:t>
      </w:r>
      <w:r>
        <w:rPr>
          <w:rtl w:val="true"/>
        </w:rPr>
        <w:t xml:space="preserve"> </w:t>
      </w:r>
      <w:r>
        <w:rPr>
          <w:rtl w:val="true"/>
        </w:rPr>
        <w:t xml:space="preserve">الی </w:t>
      </w:r>
      <w:r>
        <w:rPr/>
        <w:t>145</w:t>
      </w:r>
      <w:bookmarkEnd w:id="546"/>
    </w:p>
    <w:p>
      <w:pPr>
        <w:pStyle w:val="Heading4"/>
        <w:numPr>
          <w:ilvl w:val="3"/>
          <w:numId w:val="1"/>
        </w:numPr>
        <w:rPr/>
      </w:pPr>
      <w:bookmarkStart w:id="547" w:name="__RefHeading___Toc5279597_2142443653"/>
      <w:bookmarkStart w:id="548" w:name="_Toc222"/>
      <w:bookmarkEnd w:id="547"/>
      <w:r>
        <w:rPr>
          <w:rtl w:val="true"/>
        </w:rPr>
        <w:t>متن</w:t>
      </w:r>
      <w:r>
        <w:rPr>
          <w:rtl w:val="true"/>
        </w:rPr>
        <w:t>:</w:t>
      </w:r>
      <w:bookmarkEnd w:id="548"/>
    </w:p>
    <w:p>
      <w:pPr>
        <w:pStyle w:val="BookText"/>
        <w:rPr/>
      </w:pPr>
      <w:r>
        <w:rPr>
          <w:rFonts w:ascii="Amiri" w:hAnsi="Amiri" w:eastAsia="Amiri" w:cs="Amiri"/>
          <w:color w:val="111111"/>
          <w:sz w:val="28"/>
          <w:sz w:val="28"/>
          <w:szCs w:val="28"/>
          <w:rtl w:val="true"/>
          <w:lang w:bidi="ar-SA"/>
        </w:rPr>
        <w:t>وَ ما مُحَمَّدٌ اِلّا رَسُولٌ قَدْ خَلَتْ مِنْ قَبْلِهِ الرُّسُلُ اَفَاِنْ ماتَ اَوْ قُتِلَ انْقَلَبْتُمْ عَلى اَعْقابِكُمْ وَ مَنْ یَنْقَلِبْ عَلى عَقِبَیْهِ فَلَنْ یَضُرَّ اللهَ شَیْئًا وَ سَیَجْزِی اللهُ الشّاكِرینَ وَ ما كانَ لِنَفْسٍ اَنْ تَمُوتَ اِلّا بِاِذْنِ اللهِ كِتابًا مُؤَجَّلًا وَ مَنْ یُرِدْ ثَوابَ الدُّنْیا نُؤْتِهِ مِنْها وَ مَنْ یُرِدْ ثَوابَ اْلآخِرَةِ نُؤْتِهِ مِنْها وَ سَنَجْزِی الشّاكِرینَ</w:t>
      </w:r>
    </w:p>
    <w:p>
      <w:pPr>
        <w:pStyle w:val="Heading4"/>
        <w:numPr>
          <w:ilvl w:val="3"/>
          <w:numId w:val="1"/>
        </w:numPr>
        <w:rPr/>
      </w:pPr>
      <w:bookmarkStart w:id="549" w:name="__RefHeading___Toc5279599_2142443653"/>
      <w:bookmarkStart w:id="550" w:name="_Toc223"/>
      <w:bookmarkEnd w:id="549"/>
      <w:r>
        <w:rPr>
          <w:rtl w:val="true"/>
        </w:rPr>
        <w:t>لغات</w:t>
      </w:r>
      <w:r>
        <w:rPr>
          <w:rtl w:val="true"/>
        </w:rPr>
        <w:t>:</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حمد گرفته شده، و تحمید فوق حمد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همه‌ی محامد است و خداوند پیامبر و حبیب خود را به دو اسم از اسماء خود یعنی محمّد و احمد گرامی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درباره‌ی آن حضرت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تر أنّ الله أرسل عبده</w:t>
      </w:r>
    </w:p>
    <w:p>
      <w:pPr>
        <w:pStyle w:val="BookText"/>
        <w:rPr/>
      </w:pPr>
      <w:r>
        <w:rPr>
          <w:rFonts w:ascii="IRNazanin" w:hAnsi="IRNazanin" w:eastAsia="IRNazanin"/>
          <w:color w:val="111111"/>
          <w:sz w:val="28"/>
          <w:sz w:val="28"/>
          <w:szCs w:val="28"/>
          <w:rtl w:val="true"/>
          <w:lang w:bidi="fa-IR"/>
        </w:rPr>
        <w:t>ببرهانه و الله أعلى و أمجد</w:t>
      </w:r>
    </w:p>
    <w:p>
      <w:pPr>
        <w:pStyle w:val="BookText"/>
        <w:rPr/>
      </w:pPr>
      <w:r>
        <w:rPr>
          <w:rFonts w:ascii="Amiri" w:hAnsi="Amiri" w:eastAsia="Amiri" w:cs="Amiri"/>
          <w:color w:val="111111"/>
          <w:sz w:val="28"/>
          <w:sz w:val="28"/>
          <w:szCs w:val="28"/>
          <w:rtl w:val="true"/>
          <w:lang w:bidi="ar-SA"/>
        </w:rPr>
        <w:t>فشقّ له من اسمه لیجلّه</w:t>
      </w:r>
    </w:p>
    <w:p>
      <w:pPr>
        <w:pStyle w:val="BookText"/>
        <w:rPr/>
      </w:pPr>
      <w:r>
        <w:rPr>
          <w:rFonts w:ascii="IRNazanin" w:hAnsi="IRNazanin" w:eastAsia="IRNazanin"/>
          <w:color w:val="111111"/>
          <w:sz w:val="28"/>
          <w:sz w:val="28"/>
          <w:szCs w:val="28"/>
          <w:rtl w:val="true"/>
          <w:lang w:bidi="fa-IR"/>
        </w:rPr>
        <w:t>فذو العرش محمود و هذا محمّد</w:t>
      </w:r>
    </w:p>
    <w:p>
      <w:pPr>
        <w:pStyle w:val="BookText"/>
        <w:rPr/>
      </w:pPr>
      <w:r>
        <w:rPr>
          <w:rFonts w:ascii="Amiri" w:hAnsi="Amiri" w:eastAsia="Amiri" w:cs="Amiri"/>
          <w:color w:val="111111"/>
          <w:sz w:val="28"/>
          <w:sz w:val="28"/>
          <w:szCs w:val="28"/>
          <w:rtl w:val="true"/>
          <w:lang w:bidi="ar-SA"/>
        </w:rPr>
        <w:t>نبیّ أتانا بعد یأسٍ و فترةٍ</w:t>
      </w:r>
    </w:p>
    <w:p>
      <w:pPr>
        <w:pStyle w:val="BookText"/>
        <w:rPr/>
      </w:pPr>
      <w:r>
        <w:rPr>
          <w:rFonts w:ascii="IRNazanin" w:hAnsi="IRNazanin" w:eastAsia="IRNazanin"/>
          <w:color w:val="111111"/>
          <w:sz w:val="28"/>
          <w:sz w:val="28"/>
          <w:szCs w:val="28"/>
          <w:rtl w:val="true"/>
          <w:lang w:bidi="fa-IR"/>
        </w:rPr>
        <w:t>من الرسل و الاوثان فی الارض تعبد</w:t>
      </w:r>
    </w:p>
    <w:p>
      <w:pPr>
        <w:pStyle w:val="Heading4"/>
        <w:numPr>
          <w:ilvl w:val="3"/>
          <w:numId w:val="1"/>
        </w:numPr>
        <w:rPr/>
      </w:pPr>
      <w:bookmarkStart w:id="551" w:name="__RefHeading___Toc5279601_2142443653"/>
      <w:bookmarkStart w:id="552" w:name="_Toc224"/>
      <w:bookmarkEnd w:id="551"/>
      <w:r>
        <w:rPr>
          <w:rtl w:val="true"/>
        </w:rPr>
        <w:t>ترجمه</w:t>
      </w:r>
      <w:r>
        <w:rPr>
          <w:rtl w:val="true"/>
        </w:rPr>
        <w:t>:</w:t>
      </w:r>
      <w:bookmarkEnd w:id="552"/>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فرستاده‌ی خدا نیست،قبل از او نیز پیامبرانی آمده و در گذشته‌اند،آیا اگر او بمیرد و یا کشته شود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خود دست بر می‌دارید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جاهلیّت باز می‌گردید؟ هر کس چنین کند هرگز زیانی به خدا نمی‌رساند و به زودی خداوند شاکرین و سپاس‌گزاران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پاداش خواهد داد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جز به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خدا نخواهد مرد و هر که را سرنوشت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پاداش دنیا را بخواهد </w:t>
      </w:r>
      <w:bookmarkStart w:id="553" w:name="pg15339_174459"/>
    </w:p>
    <w:p>
      <w:pPr>
        <w:pStyle w:val="BookText"/>
        <w:rPr/>
      </w:pPr>
      <w:bookmarkEnd w:id="553"/>
      <w:r>
        <w:rPr>
          <w:rFonts w:ascii="IRNazanin" w:hAnsi="IRNazanin" w:eastAsia="IRNazanin"/>
          <w:color w:val="111111"/>
          <w:sz w:val="28"/>
          <w:sz w:val="28"/>
          <w:szCs w:val="28"/>
          <w:rtl w:val="true"/>
          <w:lang w:bidi="fa-IR"/>
        </w:rPr>
        <w:t>ما به او می‌دهیم و هر کس پاداش آخرت را بخواهد ما به او می‌دهیم و ما به زودی به سپاس گزاران پاداش خواهیم داد</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4"/>
        <w:numPr>
          <w:ilvl w:val="3"/>
          <w:numId w:val="1"/>
        </w:numPr>
        <w:rPr/>
      </w:pPr>
      <w:bookmarkStart w:id="554" w:name="__RefHeading___Toc5279603_2142443653"/>
      <w:bookmarkStart w:id="555" w:name="_Toc225"/>
      <w:bookmarkEnd w:id="554"/>
      <w:r>
        <w:rPr>
          <w:rtl w:val="true"/>
        </w:rPr>
        <w:t>تفسیر اهل‌البیت</w:t>
      </w:r>
      <w:r>
        <w:rPr>
          <w:rtl w:val="true"/>
        </w:rPr>
        <w:t>(</w:t>
      </w:r>
      <w:r>
        <w:rPr>
          <w:rtl w:val="true"/>
        </w:rPr>
        <w:t>علیهم السلام</w:t>
      </w:r>
      <w:r>
        <w:rPr>
          <w:rtl w:val="true"/>
        </w:rPr>
        <w:t>):</w:t>
      </w:r>
      <w:bookmarkEnd w:id="555"/>
    </w:p>
    <w:p>
      <w:pPr>
        <w:pStyle w:val="BookText"/>
        <w:rPr/>
      </w:pPr>
      <w:r>
        <w:rPr>
          <w:rFonts w:ascii="IRNazanin" w:hAnsi="IRNazanin" w:eastAsia="IRNazanin"/>
          <w:color w:val="111111"/>
          <w:sz w:val="28"/>
          <w:sz w:val="28"/>
          <w:szCs w:val="28"/>
          <w:rtl w:val="true"/>
          <w:lang w:bidi="fa-IR"/>
        </w:rPr>
        <w:t>مرحوم کلینی در کتاب کافی با سند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برگشتند و مرتد شدند،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کندی، ابوذرّ غفاری و سلمان فارسی، رحمت خدا و برکات او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مدّت کوتاهی عدّهای از مردم به اسلام بازگشتند و آن سه نفر معیار حق قرار گرفتند و از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ورزیدند تا زمانی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اجبار برای بیعت بردند،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اِلّا رَسُولٌ قَدْ خَلَتْ مِنْ قَبْلِهِ الرُّسُلُ اَفَاِنْ ماتَ اَوْ قُتِلَ انْقَلَبْتُمْ عَلى اَعْقابِكُمْ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ماتَ اَوْ قُتِلَ انْقَلَبْتُمْ عَلى اَعْقابِکُمْ وَ مَنْ یَنْقَلِبْ عَلى عَقِبَیْهِ فَلَنْ یَضُرَّ اللَّهَ شَیْئًا وَ سَیَجْزِی اللَّهُ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ابی‌المقدام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بر بیعت با ابوبکر اتّفاق کردند، کار آنان مورد رضایت خدا قرار گرفت و خداوند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رحلت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قرار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آنان قرآن را نمی‌خوانند که 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اِلّا رَسُولٌ قَدْ خَلَتْ مِنْ قَبْلِهِ الرُّسُلُ اَفَاِنْ ماتَ اَوْ قُتِلَ انْقَلَبْتُمْ عَلى اَعْقابِكُمْ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این آیه را به گونه‌ی دیگری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از امّت‌های پیشین خبر نداده که آنان بعد از پیامبر خود با داشتن نشانه‌های روشن اختلاف نمودند 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 عیسَى ابْنَ مَرْیَمَ الْبَیِّناتِ وَ اَیَّدْناهُ بِرُوحِ الْقُدُسِ اَ فَكُلَّما جاءَكُمْ رَسُولٌ بِما لا تَهْوى اَنْفُسُكُمُ اسْتَكْبَرْتُمْ فَفَریقًا كَذَّبْتُمْ وَ فَریقًا تَقْتُلُون</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اِلّا رَسُولٌ قَدْ خَلَتْ مِنْ قَبْلِهِ الرُّسُلُ اَفَاِنْ ماتَ اَوْ قُتِلَ انْقَلَبْتُمْ عَلى اَعْقابِكُمْ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ما بعد از هدایت خدا به جاهلیّت باز نمی‌گردیم </w:t>
      </w:r>
    </w:p>
    <w:p>
      <w:pPr>
        <w:pStyle w:val="BookText"/>
        <w:rPr/>
      </w:pPr>
      <w:r>
        <w:rPr>
          <w:rFonts w:ascii="IRNazanin" w:hAnsi="IRNazanin" w:eastAsia="IRNazanin"/>
          <w:color w:val="111111"/>
          <w:sz w:val="28"/>
          <w:sz w:val="28"/>
          <w:szCs w:val="28"/>
          <w:rtl w:val="true"/>
          <w:lang w:bidi="fa-IR"/>
        </w:rPr>
        <w:t>و من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دین خود جنگ خواهم نمود تا مرگم فرا رسد، به خدا سوگند، من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 و وارث او هستم و کسی از من سزاوارتر به او نیست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در تفسیر عیّاشی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خدا مرتدّ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خلافت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ابوذر و سلمان، و پس از مدّت کوتاهی عدّه‌ای بازگشتند و معیار حق همان سه نفر بودند که از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کردند تا زمانی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اجبار برای بیعت از خانه بیرون بردند و این چیزی است که خداوند به آن خبر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اِلّا رَسُولٌ قَدْ خَلَتْ مِنْ قَبْلِهِ الرُّسُلُ اَفَاِنْ ماتَ اَوْ قُتِلَ انْقَلَبْتُمْ عَلى اَعْقابِكُمْ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اِلَّا رَسُولٌ قَدْ خَلَتْ مِنْ قَبْلِهِ الرُّسُلُ اَفَاِنْ ماتَ اَوْ قُتِلَ انْقَلَبْتُمْ عَلى اَعْقابِکُمْ وَ مَنْ یَنْقَلِبْ عَلى</w:t>
      </w:r>
    </w:p>
    <w:p>
      <w:pPr>
        <w:pStyle w:val="BookText"/>
        <w:rPr/>
      </w:pPr>
      <w:r>
        <w:rPr>
          <w:rFonts w:ascii="Amiri" w:hAnsi="Amiri" w:eastAsia="Amiri" w:cs="Amiri"/>
          <w:color w:val="111111"/>
          <w:sz w:val="28"/>
          <w:sz w:val="28"/>
          <w:szCs w:val="28"/>
          <w:rtl w:val="true"/>
          <w:lang w:bidi="ar-SA"/>
        </w:rPr>
        <w:t>عَقِبَیْهِ فَلَنْ یَضُرَّ اللَّهَ شَیْئًا وَ سَیَجْزِی اللَّهُ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عیّاشی،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الصّمد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رحلت نمود ویا کشته شد؟چرا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اَفَاِنْ ماتَ اَوْ قُتِلَ انْقَلَبْتُمْ عَلى اَعْقابِكُمْ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 او را مسموم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و پدران‌شان بدترین خلق خدا بوده‌اند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کتاب احتجاج 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خطبه‌ی غدیر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بیم می‌دهم و انذار می‌کنم، همانا من رسول خدایم بین شما و قبل از من پیامبرانی آمده‌اند، آیا اگر من بمیرم و یا کشته شوم شما به جاهلیّت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هر کس بعد از من به جاهلیّت بازگردد، آسیبی به خدا نمی‌رساند و زود است که خداوند به شکر گزاران پاداش نیکویی بدهد، اکنون آگاه باشید که بعد از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به شکر و صبر است و فرزندان او نیز موصوف به شکر و صبر هستند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کلام طولانی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نیست که هر کس از اهل قبله،اقرار به شهادتین بکند مومن باشد،چرا که منافقین نیز اقرار به شهادتین می‌کنند و لکن اهل‌بیت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نسبت به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اهل‌بیت خود از آنان پیمان گرفت و دین خدا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عزائم و براهین نبوّت خود را به وصیّ خویش سپرد، انکار نمودند و در باطن خود از آن کراهت داشتند و آن‌چه را که پیامبرشان در این باره تاکید و اصرار به آن </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بیعت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و پیمان خود 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موضوع را به پیامبر خود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اِلّا رَسُولٌ قَدْ خَلَتْ مِنْ قَبْلِهِ الرُّسُلُ اَفَاِنْ ماتَ اَوْ قُتِلَ انْقَلَبْتُمْ عَلى اَعْقابِكُمْ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یُرِدْ ثَوابَ الدُّنْیا نُؤْتِهِ مِنْها وَ مَنْ یُرِدْ ثَوابَ اْلآخِرَةِ نُؤْتِهِ مِنْها وَ سَنَجْزِی الشّاكِرینَ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اُحُد شصت جراحت بر بدن او وارد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ام‌سلیم و امّ‌عطیّه را امر نمود تا جراحات او را معالجه کنند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زخمی را از او معالجه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دیگری از بدن او باز می‌شود و ما بر جان او هراس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مسلمانان</w:t>
      </w:r>
    </w:p>
    <w:p>
      <w:pPr>
        <w:pStyle w:val="BookText"/>
        <w:rPr/>
      </w:pPr>
      <w:r>
        <w:rPr>
          <w:rFonts w:ascii="IRNazanin" w:hAnsi="IRNazanin" w:eastAsia="IRNazanin"/>
          <w:color w:val="111111"/>
          <w:sz w:val="28"/>
          <w:sz w:val="28"/>
          <w:szCs w:val="28"/>
          <w:rtl w:val="true"/>
          <w:lang w:bidi="fa-IR"/>
        </w:rPr>
        <w:t>به عیادت او آمدند و دیدند جای سالمی در بدن او نیست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نمود و با دست مبارک خود بر بدن اومالید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راه خدا چنین</w:t>
      </w:r>
    </w:p>
    <w:p>
      <w:pPr>
        <w:pStyle w:val="BookText"/>
        <w:rPr/>
      </w:pPr>
      <w:r>
        <w:rPr>
          <w:rFonts w:ascii="IRNazanin" w:hAnsi="IRNazanin" w:eastAsia="IRNazanin"/>
          <w:color w:val="111111"/>
          <w:sz w:val="28"/>
          <w:sz w:val="28"/>
          <w:szCs w:val="28"/>
          <w:rtl w:val="true"/>
          <w:lang w:bidi="fa-IR"/>
        </w:rPr>
        <w:t>مصائبی را ببیند به راستی در پیشگاه خداوند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وظیفه‌ی خود عمل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 آن حضرت به هر جراحتی کشیده می‌شد سالم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که من از جنگ فرار نکردم و به دشمن پشت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w:t>
      </w:r>
      <w:bookmarkStart w:id="556" w:name="pg15339_174464"/>
    </w:p>
    <w:p>
      <w:pPr>
        <w:pStyle w:val="BookText"/>
        <w:rPr/>
      </w:pPr>
      <w:bookmarkEnd w:id="556"/>
      <w:r>
        <w:rPr>
          <w:rFonts w:ascii="Amiri" w:hAnsi="Amiri" w:eastAsia="Amiri" w:cs="Amiri"/>
          <w:color w:val="111111"/>
          <w:sz w:val="28"/>
          <w:sz w:val="28"/>
          <w:szCs w:val="28"/>
          <w:rtl w:val="true"/>
          <w:lang w:bidi="ar-SA"/>
        </w:rPr>
        <w:t>در این آیات دو مرتبه از او تشکّر نموده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سَیَجْزِی اللَّهُ الشّاكِرینَ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سَنَجْزِی الشّاكِرینَ</w:t>
      </w:r>
      <w:r>
        <w:rPr>
          <w:rFonts w:eastAsia="Amiri" w:cs="Amiri" w:ascii="Amiri" w:hAnsi="Amiri"/>
          <w:color w:val="111111"/>
          <w:sz w:val="28"/>
          <w:szCs w:val="28"/>
          <w:rtl w:val="true"/>
          <w:lang w:bidi="ar-SA"/>
        </w:rPr>
        <w:t>».</w:t>
      </w:r>
      <w:r>
        <w:rPr>
          <w:rStyle w:val="FootnoteAnchor"/>
          <w:rtl w:val="true"/>
        </w:rPr>
        <w:footnoteReference w:id="287"/>
      </w:r>
    </w:p>
    <w:p>
      <w:pPr>
        <w:pStyle w:val="Heading3"/>
        <w:numPr>
          <w:ilvl w:val="2"/>
          <w:numId w:val="1"/>
        </w:numPr>
        <w:rPr/>
      </w:pPr>
      <w:bookmarkStart w:id="557" w:name="__RefHeading___Toc5279605_2142443653"/>
      <w:bookmarkStart w:id="558" w:name="_Toc226"/>
      <w:bookmarkEnd w:id="557"/>
      <w:r>
        <w:rPr>
          <w:rtl w:val="true"/>
        </w:rPr>
        <w:t xml:space="preserve">سوره‌ی آل‌عمران </w:t>
      </w:r>
      <w:r>
        <w:rPr>
          <w:rtl w:val="true"/>
        </w:rPr>
        <w:t>[</w:t>
      </w:r>
      <w:r>
        <w:rPr/>
        <w:t>3</w:t>
      </w:r>
      <w:r>
        <w:rPr>
          <w:rtl w:val="true"/>
        </w:rPr>
        <w:t>]</w:t>
      </w:r>
      <w:r>
        <w:rPr>
          <w:rtl w:val="true"/>
        </w:rPr>
        <w:t xml:space="preserve">، آیات </w:t>
      </w:r>
      <w:r>
        <w:rPr/>
        <w:t>146</w:t>
      </w:r>
      <w:r>
        <w:rPr>
          <w:rtl w:val="true"/>
        </w:rPr>
        <w:t xml:space="preserve"> </w:t>
      </w:r>
      <w:r>
        <w:rPr>
          <w:rtl w:val="true"/>
        </w:rPr>
        <w:t xml:space="preserve">الی </w:t>
      </w:r>
      <w:r>
        <w:rPr/>
        <w:t>148</w:t>
      </w:r>
      <w:bookmarkEnd w:id="558"/>
    </w:p>
    <w:p>
      <w:pPr>
        <w:pStyle w:val="Heading4"/>
        <w:numPr>
          <w:ilvl w:val="3"/>
          <w:numId w:val="1"/>
        </w:numPr>
        <w:rPr/>
      </w:pPr>
      <w:bookmarkStart w:id="559" w:name="__RefHeading___Toc5279607_2142443653"/>
      <w:bookmarkStart w:id="560" w:name="_Toc227"/>
      <w:bookmarkEnd w:id="559"/>
      <w:r>
        <w:rPr>
          <w:rtl w:val="true"/>
        </w:rPr>
        <w:t>متن</w:t>
      </w:r>
      <w:r>
        <w:rPr>
          <w:rtl w:val="true"/>
        </w:rPr>
        <w:t>:</w:t>
      </w:r>
      <w:bookmarkEnd w:id="56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كَاَیِّنْ مِنْ نَبِیِّ قاتَلَ مَعَهُ رِبِّیُّونَ كَثیرٌ فَما وَهَنُوا لِما اَصابَهُمْ فی سَبیلِ اللهِ وَ ما ضَعُفُوا وَ مَا اسْتَكانُوا وَ اللهُ یُحِبُّ الصّابِرینَ وَ ما كانَ قَوْلَهُمْ اِلّا اَنْ قالُوا رَبَّنَا اغْفِرْ لَنا ذُنُوبَنا وَ اِسْرافَنا فی اَمْرِنا وَ ثَبِّتْ اَقْدامَنا وَ انْصُرْنا عَلَى الْقَوْمِ الْكافِرینَ فَآتاهُمُ اللهُ ثَوابَ الدُّنْیا وَ حُسْنَ ثَوابِ اْلآخِرَةِ وَ اللهُ یُحِبُّ الْمُحْسِنینَ </w:t>
      </w:r>
      <w:bookmarkStart w:id="561" w:name="pg15339_174465"/>
    </w:p>
    <w:p>
      <w:pPr>
        <w:pStyle w:val="Heading4"/>
        <w:numPr>
          <w:ilvl w:val="3"/>
          <w:numId w:val="1"/>
        </w:numPr>
        <w:rPr/>
      </w:pPr>
      <w:bookmarkStart w:id="562" w:name="__RefHeading___Toc5279609_2142443653"/>
      <w:bookmarkStart w:id="563" w:name="_Toc228"/>
      <w:bookmarkEnd w:id="561"/>
      <w:bookmarkEnd w:id="562"/>
      <w:r>
        <w:rPr>
          <w:rtl w:val="true"/>
        </w:rPr>
        <w:t>لغات</w:t>
      </w:r>
      <w:r>
        <w:rPr>
          <w:rtl w:val="true"/>
        </w:rPr>
        <w:t>:</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پس از 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انکسار روح سبب انکسار جسم و ناتوانی جسم است،و اصل ضعف نقصان قوّه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بكینة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بنیّةٍ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حد است، و افراط نظیر آن است، و ضدّ این دو تقتیر است</w:t>
      </w:r>
      <w:r>
        <w:rPr>
          <w:rFonts w:eastAsia="IRNazanin" w:cs="IRNazanin"/>
          <w:color w:val="111111"/>
          <w:sz w:val="28"/>
          <w:szCs w:val="28"/>
          <w:rtl w:val="true"/>
          <w:lang w:bidi="fa-IR"/>
        </w:rPr>
        <w:t>.</w:t>
      </w:r>
    </w:p>
    <w:p>
      <w:pPr>
        <w:pStyle w:val="Heading4"/>
        <w:numPr>
          <w:ilvl w:val="3"/>
          <w:numId w:val="1"/>
        </w:numPr>
        <w:rPr/>
      </w:pPr>
      <w:bookmarkStart w:id="564" w:name="__RefHeading___Toc5279611_2142443653"/>
      <w:bookmarkStart w:id="565" w:name="_Toc229"/>
      <w:bookmarkEnd w:id="564"/>
      <w:r>
        <w:rPr>
          <w:rtl w:val="true"/>
        </w:rPr>
        <w:t>ترجمه</w:t>
      </w:r>
      <w:r>
        <w:rPr>
          <w:rtl w:val="true"/>
        </w:rPr>
        <w:t>:</w:t>
      </w:r>
      <w:bookmarkEnd w:id="565"/>
    </w:p>
    <w:p>
      <w:pPr>
        <w:pStyle w:val="BookText"/>
        <w:rPr/>
      </w:pPr>
      <w:r>
        <w:rPr>
          <w:rFonts w:ascii="IRNazanin" w:hAnsi="IRNazanin" w:eastAsia="IRNazanin"/>
          <w:color w:val="111111"/>
          <w:sz w:val="28"/>
          <w:sz w:val="28"/>
          <w:szCs w:val="28"/>
          <w:rtl w:val="true"/>
          <w:lang w:bidi="fa-IR"/>
        </w:rPr>
        <w:t xml:space="preserve">چه بسیار از پیامبرانی که در رکاب آنان افراد پاک فراوانی جنگیدند و به خاطر سختی‌هایی که در راه خدا دیدند ضعیف و سست نشدند و تسلیم دشمن نگردیدند و خداوند صابران را دوست می‌دارد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سختی نداشتند جز آن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گناهان و اسراف ما بگذر و قدم‌های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نگهدار و ما را بر کافران پیروز گردان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پاداش دنیا و اجر نیکوی آخرت را به آنان عطا نمود همانا خداوند نیکو کاران را دوست می‌دارد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566" w:name="__RefHeading___Toc5279613_2142443653"/>
      <w:bookmarkStart w:id="567" w:name="_Toc230"/>
      <w:bookmarkEnd w:id="566"/>
      <w:r>
        <w:rPr>
          <w:rtl w:val="true"/>
        </w:rPr>
        <w:t>تفسیر اهل‌البیت</w:t>
      </w:r>
      <w:r>
        <w:rPr>
          <w:rtl w:val="true"/>
        </w:rPr>
        <w:t>(</w:t>
      </w:r>
      <w:r>
        <w:rPr>
          <w:rtl w:val="true"/>
        </w:rPr>
        <w:t>علیهم السلام</w:t>
      </w:r>
      <w:r>
        <w:rPr>
          <w:rtl w:val="true"/>
        </w:rPr>
        <w:t>):</w:t>
      </w:r>
      <w:bookmarkEnd w:id="567"/>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ربیّون، ده‌هزار نفر را گویند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چنین قرائت می‌نمود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كَاَیِّنْ مِنْ نَبِیٍّ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رِبِّیُّونَ كَثِیرٌ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ربّیون، هزارها و هزارها هستند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کشته می‌شدند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وَهَنُوا لِما اَصابَهُمْ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این‌گونه بیان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کشته می‌شد همان‌گونه که شیطان فریاد زد نباید سبب ضعف و سستی مسلمانان می‌شد همان‌گونه که با کشته شدن پیامبران گذشته امّت‌ها ضعیف نشدند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مرحوم شیخ مفید در کتاب اختصاص درباره‌ی حدیث هفتاد فضیلت ویژه‌ی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احدی با او در آن فضایل شریک نبوده با سند خود از ابن‌داب نقل نموده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اهل سسستی و تسلیم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جنگ اُحُد بازگشت هشتاد جراحت بر بدن او وارد شده بود به گونه‌ای که جراحت را به جراحت می‌دوختند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عیادت او آمد و او را همانند گوشت آمیخته به خودن دید از این رو گریان شد </w:t>
      </w:r>
    </w:p>
    <w:p>
      <w:pPr>
        <w:pStyle w:val="BookText"/>
        <w:rPr/>
      </w:pPr>
      <w:r>
        <w:rPr>
          <w:rFonts w:ascii="IRNazanin" w:hAnsi="IRNazanin" w:eastAsia="IRNazanin"/>
          <w:color w:val="111111"/>
          <w:sz w:val="28"/>
          <w:sz w:val="28"/>
          <w:szCs w:val="28"/>
          <w:rtl w:val="true"/>
          <w:lang w:bidi="fa-IR"/>
        </w:rPr>
        <w:t>و به او فرمود مردی که این‌گونه در راه خدا مصیبت ببیند بر خدا حق است که پاداش او را آن‌گونه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گریه می‌کرد در پاسخ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فدای شما باد، من خدا را شکر می‌کنم که خدا از من ندید که به شماپشت کنم و فرار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شما باد، برای چه من از شهادت محروم مانده 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شهادت به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منطقه حمراء الاسد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من شما را به آن‌جا بسیج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شما باد،اگر من به قدری مجروح بودم که روی دست‌های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می‌گرفتم هرگز از شما تخلّف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وَكَاَیِّنْ مِنْ نَبِیِّ قاتَلَ مَعَهُ رِبِّیُّونَ كَثیرٌ فَما وَهَنُوا لِما اَصابَهُمْ فی سَبیلِ اللَّهِ وَ ما ضَعُفُواوَ مَا اسْتَكانُوا وَ اللَّهُ یُحِبُّ 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از این،آیه‌ی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اَنْ تَمُوتَ اِلّا بِاِذْنِ اللَّهِ كِتابًا مُؤَجَّلًا وَ مَنْ یُرِدْ ثَوابَ الدُّنْیا نُؤْتِهِ مِنْها وَ مَنْ یُرِدْ ثَوابَ اْلآخِرَةِ نُؤْتِهِ مِنْها وَ سَنَجْزِی الشّاكِرینَ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او نازل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جراحات خود شکایتی ننمود و لکن آن دو نفری که از ناحیه‌ی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جراحات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شده بودند،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حال او هراس داریم چرا که زخم‌ها به زخم‌ها دوخته می‌شود و او درد خود را کتمان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یک‌هزار اثر جراحت در بدن او از سر تا قدم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Style w:val="FootnoteAnchor"/>
          <w:rtl w:val="true"/>
        </w:rPr>
        <w:footnoteReference w:id="291"/>
      </w:r>
      <w:bookmarkStart w:id="568" w:name="pg15339_174469"/>
    </w:p>
    <w:p>
      <w:pPr>
        <w:pStyle w:val="Heading3"/>
        <w:numPr>
          <w:ilvl w:val="2"/>
          <w:numId w:val="1"/>
        </w:numPr>
        <w:rPr/>
      </w:pPr>
      <w:bookmarkStart w:id="569" w:name="__RefHeading___Toc5279615_2142443653"/>
      <w:bookmarkStart w:id="570" w:name="_Toc231"/>
      <w:bookmarkEnd w:id="568"/>
      <w:bookmarkEnd w:id="569"/>
      <w:r>
        <w:rPr>
          <w:rtl w:val="true"/>
        </w:rPr>
        <w:t xml:space="preserve">سوره‌ی آل‌عمران </w:t>
      </w:r>
      <w:r>
        <w:rPr>
          <w:rtl w:val="true"/>
        </w:rPr>
        <w:t>[</w:t>
      </w:r>
      <w:r>
        <w:rPr/>
        <w:t>3</w:t>
      </w:r>
      <w:r>
        <w:rPr>
          <w:rtl w:val="true"/>
        </w:rPr>
        <w:t>]</w:t>
      </w:r>
      <w:r>
        <w:rPr>
          <w:rtl w:val="true"/>
        </w:rPr>
        <w:t xml:space="preserve">، آیات </w:t>
      </w:r>
      <w:r>
        <w:rPr/>
        <w:t>149</w:t>
      </w:r>
      <w:r>
        <w:rPr>
          <w:rtl w:val="true"/>
        </w:rPr>
        <w:t xml:space="preserve"> </w:t>
      </w:r>
      <w:r>
        <w:rPr>
          <w:rtl w:val="true"/>
        </w:rPr>
        <w:t xml:space="preserve">الی </w:t>
      </w:r>
      <w:r>
        <w:rPr/>
        <w:t>155</w:t>
      </w:r>
      <w:bookmarkEnd w:id="570"/>
    </w:p>
    <w:p>
      <w:pPr>
        <w:pStyle w:val="Heading4"/>
        <w:numPr>
          <w:ilvl w:val="3"/>
          <w:numId w:val="1"/>
        </w:numPr>
        <w:rPr/>
      </w:pPr>
      <w:bookmarkStart w:id="571" w:name="__RefHeading___Toc5279617_2142443653"/>
      <w:bookmarkStart w:id="572" w:name="_Toc232"/>
      <w:bookmarkEnd w:id="571"/>
      <w:r>
        <w:rPr>
          <w:rtl w:val="true"/>
        </w:rPr>
        <w:t>متن</w:t>
      </w:r>
      <w:r>
        <w:rPr>
          <w:rtl w:val="true"/>
        </w:rPr>
        <w:t>:</w:t>
      </w:r>
      <w:bookmarkEnd w:id="572"/>
    </w:p>
    <w:p>
      <w:pPr>
        <w:pStyle w:val="BookText"/>
        <w:rPr/>
      </w:pPr>
      <w:r>
        <w:rPr>
          <w:rFonts w:ascii="Amiri" w:hAnsi="Amiri" w:eastAsia="Amiri" w:cs="Amiri"/>
          <w:color w:val="111111"/>
          <w:sz w:val="28"/>
          <w:sz w:val="28"/>
          <w:szCs w:val="28"/>
          <w:rtl w:val="true"/>
          <w:lang w:bidi="ar-SA"/>
        </w:rPr>
        <w:t>یا اَیُّهَا الَّذینَ آمَنُوا اِنْ تُطیعُوا الَّذینَ كَفَرُوا یَرُدُّوكُمْ عَلى اَعْقابِكُمْ فَتَنْقَلِبُوا خاسِرینَ بَلِ اللهُ مَوْلاكُمْ وَ هُوَ خَیْرُ النّاصِرینَ سَنُلْقی فی قُلُوبِ الَّذینَ كَفَرُوا الرُّعْبَ بِما اَشْرَكُوا بِاللهِ ما لَمْ یُنَزِّلْ بِهِ سُلْطانًا وَ مَاْواهُمُ النّارُ وَ بِئْسَ مَثْوَى الظّالِمینَ وَ لَقَدْ صَدَقَكُمُ اللهُ وَعْدَهُ اِذْ تَحُسُّونَهُمْ بِاِذْنِهِ حَتّى اِذا فَشِلْتُمْ وَ تَنازَعْتُمْ فِی اْلاَمْرِ وَ عَصَیْتُمْ مِنْ بَعْدِ ما اَراكُمْ ما تُحِبُّونَ مِنْكُمْ مَنْ یُریدُ الدُّنْیا وَ مِنْكُمْ مَنْ یُریدُ اْلآخِرَةَ ثُمَّ صَرَفَكُمْ عَنْهُمْ لِیَبْتَلِیَكُمْ وَ لَقَدْ عَفا عَنْكُمْ وَ اللهُ ذُو فَضْلٍ عَلَى الْمُؤْمِنینَ اِذْ تُصْعِدُونَ وَ لا تَلْوُونَ عَلى اَحَدٍ وَ الرَّسُولُ یَدْعُوكُمْ فی اُخْراكُمْ فَاَثابَكُمْ غَمًّا بِغَمِّ</w:t>
      </w:r>
    </w:p>
    <w:p>
      <w:pPr>
        <w:pStyle w:val="BookText"/>
        <w:rPr/>
      </w:pPr>
      <w:r>
        <w:rPr>
          <w:rFonts w:ascii="Amiri" w:hAnsi="Amiri" w:eastAsia="Amiri" w:cs="Amiri"/>
          <w:color w:val="111111"/>
          <w:sz w:val="28"/>
          <w:sz w:val="28"/>
          <w:szCs w:val="28"/>
          <w:rtl w:val="true"/>
          <w:lang w:bidi="ar-SA"/>
        </w:rPr>
        <w:t>لِكَیْلا تَحْزَنُوا عَلى ما فاتَكُمْ وَ لا ما اَصابَكُمْ وَ اللهُ خَبیرٌ بِما تَعْمَلُونَ ثُمَّ اَنْزَلَ عَلَیْكُمْ مِنْ بَعْدِ الْغَمِّ اَمَنَةً نُعاسًا یَغْشى طائِفَةً مِنْكُمْ وَ طائِفَةٌ قَدْ اَهَمَّتْهُمْ اَنْفُسُهُمْ یَظُنُّونَ بِاللهِ غَیْرَ الْحَقِّ ظَنَّ الْجاهِلِیَّةِ یَقُولُونَ هَلْ لَنا مِنَ اْلاَمْرِ مِنْ شَیْءٍ قُلْ اِنَّ اْلاَمْرَ كُلَّهُ للَّهِِ یُخْفُونَ فی اَنْفُسِهِمْ ما لا یُبْدُونَ لَكَ یَقُولُونَ لَوْ كانَ لَنا مِنَ اْلاَمْرِ شَیْءٌ ما قُتِلْنا هاهُنا قُلْ لَوْ كُنْتُمْ فی بُیُوتِكُمْ لَبَرَزَ الَّذینَ كُتِبَ عَلَیْهِمُ الْقَتْلُ اِلى مَضاجِعِهِمْ وَ لِیَبْتَلِیَ اللهُ ما فی صُدُورِكُمْ وَ لِیُمَحِّصَ ما فی قُلُوبِكُمْ وَ اللهُ عَلیمٌ بِذاتِ الصُّدُورِ اِنَّ الَّذینَ تَوَلَّوْا مِنْكُمْ یَوْمَ الْتَقَى الْجَمْعانِ اِنَّمَا اسْتَزَلَّهُمُ الشَّیْطانُ بِبَعْضِ ما كَسَبُوا وَ لَقَدْ عَفَا اللهُ عَنْهُمْ اِنَّ اللهَ غَفُورٌ حَلیمٌ</w:t>
      </w:r>
    </w:p>
    <w:p>
      <w:pPr>
        <w:pStyle w:val="Heading4"/>
        <w:numPr>
          <w:ilvl w:val="3"/>
          <w:numId w:val="1"/>
        </w:numPr>
        <w:rPr/>
      </w:pPr>
      <w:bookmarkStart w:id="573" w:name="__RefHeading___Toc5279619_2142443653"/>
      <w:bookmarkStart w:id="574" w:name="_Toc233"/>
      <w:bookmarkEnd w:id="573"/>
      <w:r>
        <w:rPr>
          <w:rtl w:val="true"/>
        </w:rPr>
        <w:t>لغات</w:t>
      </w:r>
      <w:r>
        <w:rPr>
          <w:rtl w:val="true"/>
        </w:rPr>
        <w:t>:</w:t>
      </w:r>
      <w:bookmarkEnd w:id="57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اراده‌ی مطاع و مرغّب در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موافقت با </w:t>
      </w:r>
      <w:bookmarkStart w:id="575" w:name="pg15339_174470"/>
    </w:p>
    <w:p>
      <w:pPr>
        <w:pStyle w:val="BookText"/>
        <w:rPr/>
      </w:pPr>
      <w:bookmarkEnd w:id="575"/>
      <w:r>
        <w:rPr>
          <w:rFonts w:ascii="IRNazanin" w:hAnsi="IRNazanin" w:eastAsia="IRNazanin"/>
          <w:color w:val="111111"/>
          <w:sz w:val="28"/>
          <w:sz w:val="28"/>
          <w:szCs w:val="28"/>
          <w:rtl w:val="true"/>
          <w:lang w:bidi="fa-IR"/>
        </w:rPr>
        <w:t>اراده است بدون ترغیب،و بعضی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با امر آمر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حجّت و برهان است و اصل آن قوّه است، و سلطان به معنای قوّه و به معنای برهان است، به خاطر قوّت برهان بر دفع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چیزی از اعیان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 الالواح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فالقوا حبالهم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اعیان نیز استعمال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سَنُلْقی فی قلبو الذین كفروا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القیت علیك محبّةً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تحسّونهم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به معنای کشتن با استیصال است، و اصل آن از حساس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تحسّ منهم من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را به این خاطر حسّ گویند که حسّ را باطل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جبن و 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تاء‌و کسر عین به معنای حرکت از جایی به جای دیگر است و با فتح تا و عین به معنای بالا رفتن است چرا که فراریان احد از کوه‌ها بالا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تلوون علی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تعرجون علی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شکست و منهزم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خواب آلودگی است چنان که گفته شده شمشیر ازدست آنان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سیر در روی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غازی به معنای جنگجو و جهادگر است</w:t>
      </w:r>
      <w:r>
        <w:rPr>
          <w:rFonts w:eastAsia="IRNazanin" w:cs="IRNazanin"/>
          <w:color w:val="111111"/>
          <w:sz w:val="28"/>
          <w:szCs w:val="28"/>
          <w:rtl w:val="true"/>
          <w:lang w:bidi="fa-IR"/>
        </w:rPr>
        <w:t>.</w:t>
      </w:r>
    </w:p>
    <w:p>
      <w:pPr>
        <w:pStyle w:val="Heading4"/>
        <w:numPr>
          <w:ilvl w:val="3"/>
          <w:numId w:val="1"/>
        </w:numPr>
        <w:rPr/>
      </w:pPr>
      <w:bookmarkStart w:id="576" w:name="__RefHeading___Toc5279621_2142443653"/>
      <w:bookmarkStart w:id="577" w:name="_Toc234"/>
      <w:bookmarkEnd w:id="576"/>
      <w:r>
        <w:rPr>
          <w:rtl w:val="true"/>
        </w:rPr>
        <w:t>ترجمه</w:t>
      </w:r>
      <w:r>
        <w:rPr>
          <w:rtl w:val="true"/>
        </w:rPr>
        <w:t>:</w:t>
      </w:r>
      <w:bookmarkEnd w:id="57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آورده‌اید،اگر از کافران اطاعت کنید،آنان شما را به جاهلیّت باز می‌گردانند و زیانکار خواهید شد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باید از خداوندی که مولای شماست اطاعت نمایید و او بهترین یاور شما خواهد بود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پیروزی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 کافران ترس و هراس خواهیم انداخت، چرا که آنان بدون دلیل به خدای خود مشرک شده‌اند و جایگاه آنان آتش است و چه بدجایگاهی است برای ستم‌کاران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شما با اذن خدا دشمنان خود را </w:t>
      </w:r>
    </w:p>
    <w:p>
      <w:pPr>
        <w:pStyle w:val="BookText"/>
        <w:rPr/>
      </w:pPr>
      <w:r>
        <w:rPr>
          <w:rFonts w:ascii="IRNazanin" w:hAnsi="IRNazanin" w:eastAsia="IRNazanin"/>
          <w:color w:val="111111"/>
          <w:sz w:val="28"/>
          <w:sz w:val="28"/>
          <w:szCs w:val="28"/>
          <w:rtl w:val="true"/>
          <w:lang w:bidi="fa-IR"/>
        </w:rPr>
        <w:t xml:space="preserve">می‌کشتید وعده‌ی خود را برای شما محقّق نمود و این بود تا شما سست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p>
    <w:p>
      <w:pPr>
        <w:pStyle w:val="BookText"/>
        <w:rPr/>
      </w:pPr>
      <w:r>
        <w:rPr>
          <w:rFonts w:ascii="IRNazanin" w:hAnsi="IRNazanin" w:eastAsia="IRNazanin"/>
          <w:color w:val="111111"/>
          <w:sz w:val="28"/>
          <w:sz w:val="28"/>
          <w:szCs w:val="28"/>
          <w:rtl w:val="true"/>
          <w:lang w:bidi="fa-IR"/>
        </w:rPr>
        <w:t>غنایم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پیدا کردید و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عصیان نمودید و این بعد از آن بود که خداوند غنایمی را که دوست می‌داشتید به شما نشان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آن نافرمانی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شما دنیا را خواستید و برخی آخرت را و سپس خداوند برای آن که شما را بیازماید از تعقیب دشمنان منصرف تان نمود و از شما درگذشت، همانا خداوند نسبت به مومنان تفضّل و مرحمت دارد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بیاورید زمانی را که شما برای گریز از دشمن به کوه‌ها بالا می‌رفتید و به احدی توجّه نمی‌کردید درحالی که پیامبر شما را فرا می‌خواند و به این خاطر خداوند اندوهی بر اندوه شما افزود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از دست داده‌اید و بلایی که دیده‌اید محزون نباشید و خداوند به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شما دانا و آگاه است</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بعد از آن اندوه، آرامشی برای گروهی از شما فرو فرستاد و خواب سبکی بر شما چیره شد و گروهی فقط به فکر جان خود بودند و به خدای خود همانند زمان جاهلیت گمان ناحق می‌بردند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در این جنگ بهره‌ای از پیروزی هست؟به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 مخصوص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شکست و پیروزی ما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 دل‌های خود پنهان می‌کردند و برای تو آشکار نمی‌کردند،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حق می‌بودیم نباید کشته می‌شدیم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خانه‌های خود هم می‌ماندید، کسانی که شهادت برای آنان نوشته شده بود قطعا با پای خویش به قتلگاه خود می‌شتافتند و این صحنه‌ها برای این است که خداوند شما را آزمایش کند و آن‌چه در سینه‌های شماست آشکار شود و خداوند به آن‌چه در سینه هاست آگاه است</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آنان که هنگام روبه رو شدن دو لشکر پشت به دشمن نمودند شیطان آنان را به خاطر برخی از اعمال ناپسندشان گم‌راه نمود و خداوند از آنان درگذشت و او آمرزنده و حلیم است</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578" w:name="pg15339_174472"/>
    </w:p>
    <w:p>
      <w:pPr>
        <w:pStyle w:val="Heading4"/>
        <w:numPr>
          <w:ilvl w:val="3"/>
          <w:numId w:val="1"/>
        </w:numPr>
        <w:rPr/>
      </w:pPr>
      <w:bookmarkStart w:id="579" w:name="__RefHeading___Toc5279623_2142443653"/>
      <w:bookmarkStart w:id="580" w:name="_Toc235"/>
      <w:bookmarkEnd w:id="578"/>
      <w:bookmarkEnd w:id="579"/>
      <w:r>
        <w:rPr>
          <w:rtl w:val="true"/>
        </w:rPr>
        <w:t>تفسیر اهل‌البیت</w:t>
      </w:r>
      <w:r>
        <w:rPr>
          <w:rtl w:val="true"/>
        </w:rPr>
        <w:t>(</w:t>
      </w:r>
      <w:r>
        <w:rPr>
          <w:rtl w:val="true"/>
        </w:rPr>
        <w:t>علیهم السلام</w:t>
      </w:r>
      <w:r>
        <w:rPr>
          <w:rtl w:val="true"/>
        </w:rPr>
        <w:t>):</w:t>
      </w:r>
      <w:bookmarkEnd w:id="580"/>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تُطیعُوا الَّذینَ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منافق است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 آمد و چون مسلمانان شکست خوردند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و به همان آیین پیشین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سَنُلْقی فی قُلُوبِ الَّذینَ كَفَرُوا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 مشرکین مکّه‌اند؛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صَدَقَكُمُ اللَّهُ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به پیروزی مسلمانان در احد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تَحُسُّونَهُمْ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تقتلونهم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فَشِلْتُمْ وَ تَنازَعْتُمْ فِی اْلاَمْرِ وَ عَصَیْتُمْ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عصیان اصحاب از عبد الله بن جبیر است که از او نافرمانی کردند؛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اَراكُمْ 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شهادت و کشته شدن در راه خداست که آنان از پیش دوست می‌داشتند؛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 مَنْ یُریدُ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متخلّفین از دستور عبد الله بن جبیر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مِنْكُمْ مَنْ یُریدُ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جبیر و پیروان اویند که در شعب باقی ماندند 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فراریان از جنگ اُحُد را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تُصْعِدُونَ وَ لا تَلْوُونَ عَلى اَحَدٍ وَ الرَّسُولُ یَدْعُوكُمْ فی اُخْراكُمْ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ابی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فَاَثابَكُمْ غَمًّا بِغَمِّ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 اوّل شکست و کشته شدن بود، و اندوه دوم مسلّط شدن خالد بن ولید بر آنان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غنیمت 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عبد الله بن جبیر و پیروان او بوده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دست‌های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و مردم به کوه‌ها فرا کردند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صدا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فاثابهم غَمًّا بِغَمِّ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نعاس را بر آنان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ابی العلا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بیدار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کافر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سویی ابو سفیان بالای کوه اُحُد رفت و بت هبل را بالا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اعلی 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دست‌های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 مبارک او شکست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وعده پیروزی دادی و اگر پیروزی حاصل نشود کسی تو را پرستش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؛ومحاسن خود را با آن آب شست</w:t>
      </w:r>
      <w:r>
        <w:rPr>
          <w:rFonts w:eastAsia="IRNazanin" w:cs="IRNazanin"/>
          <w:color w:val="111111"/>
          <w:sz w:val="28"/>
          <w:szCs w:val="28"/>
          <w:rtl w:val="true"/>
          <w:lang w:bidi="fa-IR"/>
        </w:rPr>
        <w:t>.</w:t>
      </w:r>
      <w:r>
        <w:rPr>
          <w:rStyle w:val="FootnoteAnchor"/>
          <w:rtl w:val="true"/>
        </w:rPr>
        <w:footnoteReference w:id="29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اَیْنَ کُنْتَ فَقَالَ یَا رَسُولَ اللَّهِ لَزِقْتُ الْاَرْضَ فَقَالَ ذَاکَ الظَّنُّ بِکَ فَقَالَ یَا عَلِیُّ ائْتِنِی بِمَاءٍ اَغْسِلْ 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عیّاشی،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bookmarkStart w:id="581" w:name="pg15339_174474"/>
    </w:p>
    <w:p>
      <w:pPr>
        <w:pStyle w:val="BookText"/>
        <w:rPr/>
      </w:pPr>
      <w:bookmarkEnd w:id="581"/>
      <w:r>
        <w:rPr>
          <w:rFonts w:ascii="Amiri" w:hAnsi="Amiri" w:eastAsia="Amiri" w:cs="Amiri"/>
          <w:color w:val="111111"/>
          <w:sz w:val="28"/>
          <w:sz w:val="28"/>
          <w:szCs w:val="28"/>
          <w:rtl w:val="true"/>
          <w:lang w:bidi="ar-SA"/>
        </w:rPr>
        <w:t>عیّاشی از زراراه و حمران و محمّد بن مسلم از امام باقر یا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که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اسْتَزَلَّهُمُ الشَّیْطانُ بِبَعْضِ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درباره‌ی عقبة بن عثمان و عثمان بن سعد نازل شده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در جنگ اُحُد از گرد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وعده داده که دین من را بر همه‌ی ادیان غالب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دونفراز منافقین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شکست خورده‌ایم،ما را مسخره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آن دو منافق را راوی برده است</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582" w:name="__RefHeading___Toc5279625_2142443653"/>
      <w:bookmarkStart w:id="583" w:name="_Toc236"/>
      <w:bookmarkEnd w:id="582"/>
      <w:r>
        <w:rPr>
          <w:rtl w:val="true"/>
        </w:rPr>
        <w:t xml:space="preserve">سوره‌ی آل‌عمران </w:t>
      </w:r>
      <w:r>
        <w:rPr>
          <w:rtl w:val="true"/>
        </w:rPr>
        <w:t>[</w:t>
      </w:r>
      <w:r>
        <w:rPr/>
        <w:t>3</w:t>
      </w:r>
      <w:r>
        <w:rPr>
          <w:rtl w:val="true"/>
        </w:rPr>
        <w:t>]</w:t>
      </w:r>
      <w:r>
        <w:rPr>
          <w:rtl w:val="true"/>
        </w:rPr>
        <w:t xml:space="preserve">، آیات </w:t>
      </w:r>
      <w:r>
        <w:rPr/>
        <w:t>156</w:t>
      </w:r>
      <w:r>
        <w:rPr>
          <w:rtl w:val="true"/>
        </w:rPr>
        <w:t xml:space="preserve"> </w:t>
      </w:r>
      <w:r>
        <w:rPr>
          <w:rtl w:val="true"/>
        </w:rPr>
        <w:t xml:space="preserve">الی </w:t>
      </w:r>
      <w:r>
        <w:rPr/>
        <w:t>158</w:t>
      </w:r>
      <w:bookmarkEnd w:id="583"/>
    </w:p>
    <w:p>
      <w:pPr>
        <w:pStyle w:val="Heading4"/>
        <w:numPr>
          <w:ilvl w:val="3"/>
          <w:numId w:val="1"/>
        </w:numPr>
        <w:rPr/>
      </w:pPr>
      <w:bookmarkStart w:id="584" w:name="__RefHeading___Toc5279627_2142443653"/>
      <w:bookmarkStart w:id="585" w:name="_Toc237"/>
      <w:bookmarkEnd w:id="584"/>
      <w:r>
        <w:rPr>
          <w:rtl w:val="true"/>
        </w:rPr>
        <w:t>متن</w:t>
      </w:r>
      <w:r>
        <w:rPr>
          <w:rtl w:val="true"/>
        </w:rPr>
        <w:t>:</w:t>
      </w:r>
      <w:bookmarkEnd w:id="58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اَیُّهَا الَّذینَ آمَنُوا لا تَكُونُوا كَالَّذینَ كَفَرُوا وَ قالُوا ِلاِخْوانِهِمْ اِذا ضَرَبُوا فِی اْلاَرْضِ اَوْ كانُوا غُزًّى لَوْ كانُوا عِنْدَنا ما ماتُوا وَ ما قُتِلُوا لِیَجْعَلَ اللهُ ذلِكَ حَسْرَةً فی قُلُوبِهِمْ وَ اللهُ یُحْیی وَ یُمیتُ وَ اللهُ بِما تَعْمَلُونَ بَصیرٌ وَ لَئِنْ قُتِلْتُمْ فی سَبیلِ اللهِ اَوْ مُتُّمْ لَمَغْفِرَةٌ مِنَ اللهِ وَ رَحْمَةٌ خَیْرٌ مِمّا یَجْمَعُونَ وَ لَئِنْ مُتُّمْ اَوْ قُتِلْتُمْ َلاِلَى اللهِ تُحْشَرُونَ </w:t>
      </w:r>
      <w:bookmarkStart w:id="586" w:name="pg15339_174475"/>
    </w:p>
    <w:p>
      <w:pPr>
        <w:pStyle w:val="Heading4"/>
        <w:numPr>
          <w:ilvl w:val="3"/>
          <w:numId w:val="1"/>
        </w:numPr>
        <w:rPr/>
      </w:pPr>
      <w:bookmarkStart w:id="587" w:name="__RefHeading___Toc5279629_2142443653"/>
      <w:bookmarkStart w:id="588" w:name="_Toc238"/>
      <w:bookmarkEnd w:id="586"/>
      <w:bookmarkEnd w:id="587"/>
      <w:r>
        <w:rPr>
          <w:rtl w:val="true"/>
        </w:rPr>
        <w:t>لغات</w:t>
      </w:r>
      <w:r>
        <w:rPr>
          <w:rtl w:val="true"/>
        </w:rPr>
        <w:t>:</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روی زمین است،و اصل آن ضرب با دست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غازی مانند ضُرَّب و ضارب و طُلّب و طالب است</w:t>
      </w:r>
      <w:r>
        <w:rPr>
          <w:rFonts w:eastAsia="IRNazanin" w:cs="IRNazanin"/>
          <w:color w:val="111111"/>
          <w:sz w:val="28"/>
          <w:szCs w:val="28"/>
          <w:rtl w:val="true"/>
          <w:lang w:bidi="fa-IR"/>
        </w:rPr>
        <w:t>.</w:t>
      </w:r>
    </w:p>
    <w:p>
      <w:pPr>
        <w:pStyle w:val="Heading4"/>
        <w:numPr>
          <w:ilvl w:val="3"/>
          <w:numId w:val="1"/>
        </w:numPr>
        <w:rPr/>
      </w:pPr>
      <w:bookmarkStart w:id="589" w:name="__RefHeading___Toc5279631_2142443653"/>
      <w:bookmarkStart w:id="590" w:name="_Toc239"/>
      <w:bookmarkEnd w:id="589"/>
      <w:r>
        <w:rPr>
          <w:rtl w:val="true"/>
        </w:rPr>
        <w:t>ترجمه</w:t>
      </w:r>
      <w:r>
        <w:rPr>
          <w:rtl w:val="true"/>
        </w:rPr>
        <w:t>:</w:t>
      </w:r>
      <w:bookmarkEnd w:id="590"/>
    </w:p>
    <w:p>
      <w:pPr>
        <w:pStyle w:val="BookText"/>
        <w:rPr/>
      </w:pPr>
      <w:r>
        <w:rPr>
          <w:rFonts w:ascii="IRNazanin" w:hAnsi="IRNazanin" w:eastAsia="IRNazanin"/>
          <w:color w:val="111111"/>
          <w:sz w:val="28"/>
          <w:sz w:val="28"/>
          <w:szCs w:val="28"/>
          <w:rtl w:val="true"/>
          <w:lang w:bidi="fa-IR"/>
        </w:rPr>
        <w:t>ای کسانی که ایمان آورده‌اید،مانند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نباشیدکه درباره‌ی برادران مومن خود که در سفر جنگ و یا در جبهه کشته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جنگ و جبهه نرفته بودند و نزد ما بودند نمی‌مردند و کشته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گفته‌ی آنان سبب شد تا خداوند در دل‌های آنان حسرتی قرار بدهد، در حالی که خداست که زنده می‌کند و می‌میراند و خداست که به اعمال شما آگاه است</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اگر شما در راه خدا کشته شوید و یا بمیرید مغفرت و آمرزش و رحمت خدا برای شما بهتر از اموالی است که آنان جمع می‌کنند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اگر بمیرید و یا کشته شوید به سوی خدا باز خواهید گشت</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4"/>
        <w:numPr>
          <w:ilvl w:val="3"/>
          <w:numId w:val="1"/>
        </w:numPr>
        <w:rPr/>
      </w:pPr>
      <w:bookmarkStart w:id="591" w:name="__RefHeading___Toc5279633_2142443653"/>
      <w:bookmarkStart w:id="592" w:name="_Toc240"/>
      <w:bookmarkEnd w:id="591"/>
      <w:r>
        <w:rPr>
          <w:rtl w:val="true"/>
        </w:rPr>
        <w:t>تفسیر اهل‌البیت</w:t>
      </w:r>
      <w:r>
        <w:rPr>
          <w:rtl w:val="true"/>
        </w:rPr>
        <w:t>(</w:t>
      </w:r>
      <w:r>
        <w:rPr>
          <w:rtl w:val="true"/>
        </w:rPr>
        <w:t>علیهم السلام</w:t>
      </w:r>
      <w:r>
        <w:rPr>
          <w:rtl w:val="true"/>
        </w:rPr>
        <w:t>):</w:t>
      </w:r>
      <w:bookmarkEnd w:id="592"/>
    </w:p>
    <w:p>
      <w:pPr>
        <w:pStyle w:val="BookText"/>
        <w:rPr/>
      </w:pP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قُتِلْتُمْ فی سَبیلِ اللَّهِ اَوْ 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نمودم؛و آن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والله، جز آن که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ذریّه‌ی اویند و کسی که در راه ولایت آنان کشته شود، در راه خدا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ایمان به این آیه پیدا نمی‌کند مگر آن که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و پاداش مردن خواهد بود؛ چرا که هر کس کشته شود باز زنده می‌شود تا بمیرد و اگر بمیرد باز زنده می‌شود تا کشته 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یَزِیدَ، 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 وَ لَئِنْ قُتِلْتُمْ فِی سَبِیلِ اللَّهِ اَوْ مُتُّمْ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جَابِرُ اَ تَدْرِی مَا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 اللَّهِ اِلَّا اِذَا سَمِعْتُ مِنْکَ،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فِی سَبِیلِ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ذُرِّیَّتِهِ، فَمَنْ قُتِلَ فِی وَلَایَتِهِ قُتِلَ فِی سَبِیلِ اللَّهِ، وَ لَیْسَ مِنْ اَحَدٍ یُؤْمِنُ بِهَذِهِ الْآیَةِ اِلَّا وَ لَهُ قَتْلَةٌ وَ مَیْتَةٌ، اِنَّهُ مَنْ قُتِلَ یُنْشَرُ حَتَّى یَمُوتَ، وَ مَنْ مَاتَ یُنْشَرُ حَتَّى یُقْتَلَ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تلفیق از دو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معانی الاخبار، ص</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مختصر بصائر الدرجارت،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593" w:name="pg15339_174476"/>
    </w:p>
    <w:p>
      <w:pPr>
        <w:pStyle w:val="BookText"/>
        <w:rPr/>
      </w:pPr>
      <w:bookmarkEnd w:id="593"/>
      <w:r>
        <w:rPr>
          <w:rFonts w:ascii="IRNazanin" w:hAnsi="IRNazanin" w:eastAsia="IRNazanin"/>
          <w:color w:val="111111"/>
          <w:sz w:val="28"/>
          <w:sz w:val="28"/>
          <w:szCs w:val="28"/>
          <w:rtl w:val="true"/>
          <w:lang w:bidi="fa-IR"/>
        </w:rPr>
        <w:t>در تفسیر عیّاشی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آن حضرت 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قُتِلْتُمْ فی سَبیلِ اللَّهِ اَوْ 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نمی‌دانم جز آن که از شما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ذریّه‌ی اویندوکسی که در راه ولایت آنان کشته شود و یا بمیرد،در راه خدا مرده است</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594" w:name="__RefHeading___Toc5279635_2142443653"/>
      <w:bookmarkStart w:id="595" w:name="_Toc241"/>
      <w:bookmarkEnd w:id="594"/>
      <w:r>
        <w:rPr>
          <w:rtl w:val="true"/>
        </w:rPr>
        <w:t xml:space="preserve">سوره‌ی آل‌عمران </w:t>
      </w:r>
      <w:r>
        <w:rPr>
          <w:rtl w:val="true"/>
        </w:rPr>
        <w:t>[</w:t>
      </w:r>
      <w:r>
        <w:rPr/>
        <w:t>3</w:t>
      </w:r>
      <w:r>
        <w:rPr>
          <w:rtl w:val="true"/>
        </w:rPr>
        <w:t>]</w:t>
      </w:r>
      <w:r>
        <w:rPr>
          <w:rtl w:val="true"/>
        </w:rPr>
        <w:t xml:space="preserve">، آیات </w:t>
      </w:r>
      <w:r>
        <w:rPr/>
        <w:t>159</w:t>
      </w:r>
      <w:r>
        <w:rPr>
          <w:rtl w:val="true"/>
        </w:rPr>
        <w:t xml:space="preserve"> </w:t>
      </w:r>
      <w:r>
        <w:rPr>
          <w:rtl w:val="true"/>
        </w:rPr>
        <w:t xml:space="preserve">الی </w:t>
      </w:r>
      <w:r>
        <w:rPr/>
        <w:t>161</w:t>
      </w:r>
      <w:bookmarkEnd w:id="595"/>
    </w:p>
    <w:p>
      <w:pPr>
        <w:pStyle w:val="Heading4"/>
        <w:numPr>
          <w:ilvl w:val="3"/>
          <w:numId w:val="1"/>
        </w:numPr>
        <w:rPr/>
      </w:pPr>
      <w:bookmarkStart w:id="596" w:name="__RefHeading___Toc5279637_2142443653"/>
      <w:bookmarkStart w:id="597" w:name="_Toc242"/>
      <w:bookmarkEnd w:id="596"/>
      <w:r>
        <w:rPr>
          <w:rtl w:val="true"/>
        </w:rPr>
        <w:t>متن</w:t>
      </w:r>
      <w:r>
        <w:rPr>
          <w:rtl w:val="true"/>
        </w:rPr>
        <w:t>:</w:t>
      </w:r>
      <w:bookmarkEnd w:id="59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رَحْمَةٍ مِنَ اللهِ لِنْتَ لَهُمْ وَ لَوْ كُنْتَ فَظًّا غَلیظَ الْقَلْبِ لاَنْفَضُّوا مِنْ حَوْلِكَ فَاعْفُ عَنْهُمْ وَ اسْتَغْفِرْ لَهُمْ وَ شاوِرْهُمْ فِی اْلاَمْرِ فَاِذا عَزَمْتَ فَتَوَكَّلْ عَلَى اللهِ اِنَّ اللهَ یُحِبُّ الْمُتَوَكِّلینَ اِنْ یَنْصُرْكُمُ اللهُ فَلا غالِبَ لَكُمْ وَ اِنْ یَخْذُلْكُمْ فَمَنْ ذَا الَّذی یَنْصُرُكُمْ مِنْ بَعْدِهِ </w:t>
      </w:r>
      <w:bookmarkStart w:id="598" w:name="pg15339_174477"/>
    </w:p>
    <w:p>
      <w:pPr>
        <w:pStyle w:val="BookText"/>
        <w:rPr/>
      </w:pPr>
      <w:bookmarkEnd w:id="598"/>
      <w:r>
        <w:rPr>
          <w:rFonts w:ascii="Amiri" w:hAnsi="Amiri" w:eastAsia="Amiri" w:cs="Amiri"/>
          <w:color w:val="111111"/>
          <w:sz w:val="28"/>
          <w:sz w:val="28"/>
          <w:szCs w:val="28"/>
          <w:rtl w:val="true"/>
          <w:lang w:bidi="ar-SA"/>
        </w:rPr>
        <w:t>وَ عَلَى اللهِ فَلْیَتَوَكَّلِ الْمُؤْمِنُونَ وَ ما كانَ لِنَبِیِّ اَنْ یَغُلَّ وَ مَنْ یَغْلُلْ یَاْتِ بِما غَلَّ یَوْمَ الْقِیامَةِ ثُمَّ تُوَفّى كُلُّ نَفْسٍ ما كَسَبَتْ وَ هُمْ لا یُظْلَمُونَ</w:t>
      </w:r>
    </w:p>
    <w:p>
      <w:pPr>
        <w:pStyle w:val="Heading4"/>
        <w:numPr>
          <w:ilvl w:val="3"/>
          <w:numId w:val="1"/>
        </w:numPr>
        <w:rPr/>
      </w:pPr>
      <w:bookmarkStart w:id="599" w:name="__RefHeading___Toc5279639_2142443653"/>
      <w:bookmarkStart w:id="600" w:name="_Toc243"/>
      <w:bookmarkEnd w:id="599"/>
      <w:r>
        <w:rPr>
          <w:rtl w:val="true"/>
        </w:rPr>
        <w:t>لغات</w:t>
      </w:r>
      <w:r>
        <w:rPr>
          <w:rtl w:val="true"/>
        </w:rPr>
        <w:t>:</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 غلیظ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جفاکار قسیّ القلب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خشونت کلام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جفوة یعنی جفا کاری و حق ناشناسی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ضاد به معنای جدایی و تفریق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تفرّق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مشاورة و 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رای خود را با او اظهار نمودم و رای او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عقد قلب است درباره‌ی چیزی که بخواهی به آن عمل کنی، و عزیمت نیز به 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اقسمت علیک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عجز و اعتماد به غیر است، و توکّل بر خدا تفویض امر است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خیانت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منای حِقْد و کینه است</w:t>
      </w:r>
      <w:r>
        <w:rPr>
          <w:rFonts w:eastAsia="IRNazanin" w:cs="IRNazanin"/>
          <w:color w:val="111111"/>
          <w:sz w:val="28"/>
          <w:szCs w:val="28"/>
          <w:rtl w:val="true"/>
          <w:lang w:bidi="fa-IR"/>
        </w:rPr>
        <w:t>.</w:t>
      </w:r>
    </w:p>
    <w:p>
      <w:pPr>
        <w:pStyle w:val="Heading4"/>
        <w:numPr>
          <w:ilvl w:val="3"/>
          <w:numId w:val="1"/>
        </w:numPr>
        <w:rPr/>
      </w:pPr>
      <w:bookmarkStart w:id="601" w:name="__RefHeading___Toc5279641_2142443653"/>
      <w:bookmarkStart w:id="602" w:name="_Toc244"/>
      <w:bookmarkEnd w:id="601"/>
      <w:r>
        <w:rPr>
          <w:rtl w:val="true"/>
        </w:rPr>
        <w:t>ترجمه</w:t>
      </w:r>
      <w:r>
        <w:rPr>
          <w:rtl w:val="true"/>
        </w:rPr>
        <w:t>:</w:t>
      </w:r>
      <w:bookmarkEnd w:id="60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برکت الهی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 و اگر تندخو و سخت دل می‌بودی قطعا آنان از اطراف تو پراکنده می‌شدند،پس تو از آنان بگذر و برایشان استغفار کن و در کارها با آنان مشورت کن و چون تصمیم گرفتی،بر خدا توکّل کن، چرا که خداوند توکّل کنندگان را دوست می‌دارد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شما را یاری کند هیچ کس بر شما غالب نخواهد شد و اگر او دست از یاری شما بردارد چه کسی شما را یاری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باید تنها بر خدا توکّل نمایند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خیانت نمی‌کند و هر کس خیانت ورزد، روز قیامت با خیانت خود خواهد آمد و هر کسی کیفر عمل خود را دریافت می‌کند و ظلمی به آنان نخواهد شد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603" w:name="pg15339_174478"/>
    </w:p>
    <w:p>
      <w:pPr>
        <w:pStyle w:val="Heading4"/>
        <w:numPr>
          <w:ilvl w:val="3"/>
          <w:numId w:val="1"/>
        </w:numPr>
        <w:rPr/>
      </w:pPr>
      <w:bookmarkStart w:id="604" w:name="__RefHeading___Toc5279643_2142443653"/>
      <w:bookmarkStart w:id="605" w:name="_Toc245"/>
      <w:bookmarkEnd w:id="603"/>
      <w:bookmarkEnd w:id="604"/>
      <w:r>
        <w:rPr>
          <w:rtl w:val="true"/>
        </w:rPr>
        <w:t>تفسیر اهل‌البیت</w:t>
      </w:r>
      <w:r>
        <w:rPr>
          <w:rtl w:val="true"/>
        </w:rPr>
        <w:t>(</w:t>
      </w:r>
      <w:r>
        <w:rPr>
          <w:rtl w:val="true"/>
        </w:rPr>
        <w:t>علیهم السلام</w:t>
      </w:r>
      <w:r>
        <w:rPr>
          <w:rtl w:val="true"/>
        </w:rPr>
        <w:t>):</w:t>
      </w:r>
      <w:bookmarkEnd w:id="605"/>
    </w:p>
    <w:p>
      <w:pPr>
        <w:pStyle w:val="BookText"/>
        <w:rPr/>
      </w:pPr>
      <w:r>
        <w:rPr>
          <w:rFonts w:ascii="IRNazanin" w:hAnsi="IRNazanin" w:eastAsia="IRNazanin"/>
          <w:color w:val="111111"/>
          <w:sz w:val="28"/>
          <w:sz w:val="28"/>
          <w:szCs w:val="28"/>
          <w:rtl w:val="true"/>
          <w:lang w:bidi="fa-IR"/>
        </w:rPr>
        <w:t>عبد الله بن فضل هاشمی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اِلَّا بِاللَّهِ</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وآیه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یَنْصُرْكُمُ اللَّهُ فَلا غالِبَ لَكُمْ وَ اِنْ یَخْذُلْكُمْ فَمَنْ ذَا الَّذِی یَنْصُرُكُمْ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سوال نمودم،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بنده از امر خدا اطاعت می‌کند و عمل او مطابق و موافق امر خداوند است، آن بنده موفق شمرده می‌شود و هنگامی که بنده‌ای اراده‌ی گناه می‌کند و خداوند از گناه او جلوگیری می‌کند و او آن گناه را انجام نمی‌دهد،ترک آن گناه،توفیق خدا بوده است و هرگاه خداوند از گناه بنده‌ی خود جلوگیری نکند تا او مرتکب آن گناه شود خداوند او را خوار نموده و یاری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توفیق بوده</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اعراب بادیه نشین نزد یکی از قبیله‌ی بنی عامر آمد و سراغ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گردش رفته پس او را نیافت و باز گفتند او به منی رفته و باز او را نیافت تا گفتند او در عرفات است و در عرفات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مشعر الحرام است و چون او را در مشعر الحرام یافت،گفت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برای من توصیف کنید تا او را بشناسم،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او را وسط مردم دیدی از جلالت او می‌فهمی که او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من توصیف کنید تا نخواهم از کسی سوال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توصیف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اعرابی آمد و چون نگاهش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ایشان را شناخت چوب دستی خود را بالای سر شتر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گستاخی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او مردی عاقل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شما به ما رسیده که فرموده‌ای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به‌پا دارید و زکات را پرداخت کنید و به حجّ خانه‌ی خدا بروید و غسل جنابت انجام بدهید، اکنون قوم من مرا نزد شما فرستاده‌اند و من می‌خواهم شما را سوگند بدهم و می‌ترسم که عصبانی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خشمگین نمی‌شوم، من کسی هستم که خداوند در تورات و انجیل مرا محمّد و رسول و مجتبی و مصطفی نامیده است و البته کسی که اهل فحش و فریاد زدن در بازار نیست پاسخ بدی را، به بدی نمی‌دهد بلکه پاسخ بدی را به خودبی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هر چه می‌خواهی از من بپرس، من کسی هستم که خداوند در قرآن در وصف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كُنْتَ فَظًّا غَلیظَ الْقَلْبِ لاَنْفَضُّوا مِنْ حَوْلِكَ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می‌خواهی از من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خداوندی که آسمان‌ها را بدون ستون آفریده او تو را به پیامبری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مرا فرستاده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سوگند می‌دهم به آن خدایی که آسمان‌ها را برافراشته آیا او </w:t>
      </w:r>
    </w:p>
    <w:p>
      <w:pPr>
        <w:pStyle w:val="BookText"/>
        <w:rPr/>
      </w:pPr>
      <w:r>
        <w:rPr>
          <w:rFonts w:ascii="IRNazanin" w:hAnsi="IRNazanin" w:eastAsia="IRNazanin"/>
          <w:color w:val="111111"/>
          <w:sz w:val="28"/>
          <w:sz w:val="28"/>
          <w:szCs w:val="28"/>
          <w:rtl w:val="true"/>
          <w:lang w:bidi="fa-IR"/>
        </w:rPr>
        <w:t>بر تو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نماز و زکات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به خدا و پیامبرانش وکتابش و به قیامت و بعث و نشور و میزان و موقف حلال و حرام کلّا ایمان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استغفار نمود و در حقّش دعا کرد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تنهایی وحشتناک‌تر از عجب و خودپسندی نیست و هیچ یاوری بهتر از مشورت نیست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اصرار بر رای خود داشته باشد هلاک می‌شود و کسی که با دیگران مشورت کند با عقول آنان شریک شده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عین هدایت است و کسی که به رای خود متّکی باشد خود را در خطر انداخته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کسانی که از خدا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مهزیار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فلانی برای من مشورت کن و صلاح مرا از او بخواه چرا که او مصالح شهر خودو بر خورد با سلاطین را می‌داند و مشورت مبارک است و سپس این آیه 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طلب خیر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در تفسیر قمّی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یَغْلُلْ یَاْتِ بِما غَلَّ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دنیا خیانت کند،روز قیامت خیانت خود را در دوزخ می‌بیند و او را تکلیف می‌کنند تا داخل دوزخ برود و خیانت خود را از دوزخ خارج نماید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مرحوم علیّ بن ابراهیم قمّی در تفسیر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لِنَبِیِّ اَنْ یَغُلَّ وَ مَنْ یَغْلُلْ یَاْتِ بِما غَلَّ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نازل شد و سبب نزول آن این بود که در بین غنایم قطیفه‌ی سرخی بود ومفقودگردید و یکی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قطیفه چه شده است؟ و من گمانم 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این آیه را نازل نمود و مردی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قطیفه‌ای را برداشته و در فلان محل زیر خاک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آن محل را حفر کردند و قطیفه را بیرون آوردند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مردم را نمی‌توان به دست آورد و زبان‌های آنان را نمی‌شود کنترل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مردم در جنگ بدر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درباره‌ی آن قطیفه حمرا متّهم نکردند و خداوند آن را آشکار نمود و پیامبر خود را از این اتهام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w:t>
      </w:r>
    </w:p>
    <w:p>
      <w:pPr>
        <w:pStyle w:val="BookText"/>
        <w:rPr/>
      </w:pPr>
      <w:r>
        <w:rPr>
          <w:rFonts w:ascii="Amiri" w:hAnsi="Amiri" w:eastAsia="Amiri" w:cs="Amiri"/>
          <w:color w:val="111111"/>
          <w:sz w:val="28"/>
          <w:sz w:val="28"/>
          <w:szCs w:val="28"/>
          <w:rtl w:val="true"/>
          <w:lang w:bidi="ar-SA"/>
        </w:rPr>
        <w:t>را تلاوت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لِنَبِیِّ اَنْ یَغُلَّ وَ مَنْ یَغْلُلْ یَاْتِ بِما غَلَّ یَوْمَ الْقِیامَةِ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ضَاقَتْ بِذَلِکَ صُدُورُنَا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عَلْقَمَةُ اِنَّ رِضَا النَّاسِ لَایُمْلَکُ وَ اَلْسِنَتَهُمْ لَاتُضْبَطُ</w:t>
      </w:r>
    </w:p>
    <w:p>
      <w:pPr>
        <w:pStyle w:val="BookText"/>
        <w:rPr/>
      </w:pPr>
      <w:r>
        <w:rPr>
          <w:rFonts w:ascii="Amiri" w:hAnsi="Amiri" w:eastAsia="Amiri" w:cs="Amiri"/>
          <w:color w:val="111111"/>
          <w:sz w:val="28"/>
          <w:sz w:val="28"/>
          <w:szCs w:val="28"/>
          <w:rtl w:val="true"/>
          <w:lang w:bidi="ar-SA"/>
        </w:rPr>
        <w:t>وَ کَیْفَ تَسْلَمُونَ مِمَّا لَمْ یَسْلَمْ مِنْهُ اَنْبِیَاءُ اللَّهِ وَ رُسُلُهُ وَ حُجَجُ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یَنْسُبُوهُ یَوْمَ بَدْرٍ اِلَى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اَخَذَ لِنَفْسِهِ مِنَ الْمَغْنَمِ قَطِیفَةً حَمْرَاءَ حَتَّى اَظْهَرَهُ اللَّهُ عَزَّ وَ جَلَّ عَلَى الْقَطِیفَةِ وَ بَرَّاَ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الْخِیَانَةِ وَ اَنْزَلَ بِذَلِکَ فِی کِتَابِهِ وَ ما کانَ لِنَبِیٍّ اَنْ یَغُلَّ وَ مَنْ یَغْلُلْ یَاْتِ بِما غَلَّ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الامالی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النص،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bookmarkStart w:id="606" w:name="pg15339_174483"/>
    </w:p>
    <w:p>
      <w:pPr>
        <w:pStyle w:val="Heading3"/>
        <w:numPr>
          <w:ilvl w:val="2"/>
          <w:numId w:val="1"/>
        </w:numPr>
        <w:rPr/>
      </w:pPr>
      <w:bookmarkStart w:id="607" w:name="__RefHeading___Toc5279645_2142443653"/>
      <w:bookmarkStart w:id="608" w:name="_Toc246"/>
      <w:bookmarkEnd w:id="606"/>
      <w:bookmarkEnd w:id="607"/>
      <w:r>
        <w:rPr>
          <w:rtl w:val="true"/>
        </w:rPr>
        <w:t xml:space="preserve">سوره‌ی آل‌عمران </w:t>
      </w:r>
      <w:r>
        <w:rPr>
          <w:rtl w:val="true"/>
        </w:rPr>
        <w:t>[</w:t>
      </w:r>
      <w:r>
        <w:rPr/>
        <w:t>3</w:t>
      </w:r>
      <w:r>
        <w:rPr>
          <w:rtl w:val="true"/>
        </w:rPr>
        <w:t>]</w:t>
      </w:r>
      <w:r>
        <w:rPr>
          <w:rtl w:val="true"/>
        </w:rPr>
        <w:t xml:space="preserve">، آیات </w:t>
      </w:r>
      <w:r>
        <w:rPr/>
        <w:t>162</w:t>
      </w:r>
      <w:r>
        <w:rPr>
          <w:rtl w:val="true"/>
        </w:rPr>
        <w:t xml:space="preserve"> </w:t>
      </w:r>
      <w:r>
        <w:rPr>
          <w:rtl w:val="true"/>
        </w:rPr>
        <w:t xml:space="preserve">الی </w:t>
      </w:r>
      <w:r>
        <w:rPr/>
        <w:t>164</w:t>
      </w:r>
      <w:bookmarkEnd w:id="608"/>
    </w:p>
    <w:p>
      <w:pPr>
        <w:pStyle w:val="Heading4"/>
        <w:numPr>
          <w:ilvl w:val="3"/>
          <w:numId w:val="1"/>
        </w:numPr>
        <w:rPr/>
      </w:pPr>
      <w:bookmarkStart w:id="609" w:name="__RefHeading___Toc5279647_2142443653"/>
      <w:bookmarkStart w:id="610" w:name="_Toc247"/>
      <w:bookmarkEnd w:id="609"/>
      <w:r>
        <w:rPr>
          <w:rtl w:val="true"/>
        </w:rPr>
        <w:t>متن</w:t>
      </w:r>
      <w:r>
        <w:rPr>
          <w:rtl w:val="true"/>
        </w:rPr>
        <w:t>:</w:t>
      </w:r>
      <w:bookmarkEnd w:id="610"/>
    </w:p>
    <w:p>
      <w:pPr>
        <w:pStyle w:val="BookText"/>
        <w:rPr/>
      </w:pPr>
      <w:r>
        <w:rPr>
          <w:rFonts w:ascii="Amiri" w:hAnsi="Amiri" w:eastAsia="Amiri" w:cs="Amiri"/>
          <w:color w:val="111111"/>
          <w:sz w:val="28"/>
          <w:sz w:val="28"/>
          <w:szCs w:val="28"/>
          <w:rtl w:val="true"/>
          <w:lang w:bidi="ar-SA"/>
        </w:rPr>
        <w:t>اَفَمَنِ اتَّبَعَ رِضْوانَ اللهِ كَمَنْ باءَ بِسَخَطٍ مِنَ اللهِ وَ مَاْواهُ جَهَنَّمُ وَ بِئْسَ الْمَصیرُ هُمْ دَرَجاتٌ عِنْدَ اللهِ وَ اللهُ بَصیرٌ بِما یَعْمَلُونَ لَقَدْ مَنَّ اللهُ عَلَى الْمُؤْمِنینَ اِذْ بَعَثَ فیهِمْ رَسُولًا مِنْ اَنْفُسِهِمْ یَتْلُوا عَلَیْهِمْ آیاتِهِ وَ یُزَكِّیهِمْ وَ یُعَلِّمُهُمُ الْكِتابَ وَ الْحِكْمَةَ وَ اِنْ كانُوا مِنْ قَبْلُ لَفی ضَلالٍ مُبینٍ</w:t>
      </w:r>
    </w:p>
    <w:p>
      <w:pPr>
        <w:pStyle w:val="Heading4"/>
        <w:numPr>
          <w:ilvl w:val="3"/>
          <w:numId w:val="1"/>
        </w:numPr>
        <w:rPr/>
      </w:pPr>
      <w:bookmarkStart w:id="611" w:name="__RefHeading___Toc5279649_2142443653"/>
      <w:bookmarkStart w:id="612" w:name="_Toc248"/>
      <w:bookmarkEnd w:id="611"/>
      <w:r>
        <w:rPr>
          <w:rtl w:val="true"/>
        </w:rPr>
        <w:t>لغات</w:t>
      </w:r>
      <w:r>
        <w:rPr>
          <w:rtl w:val="true"/>
        </w:rPr>
        <w:t>:</w:t>
      </w:r>
      <w:bookmarkEnd w:id="61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بذنبه یَبوء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رجع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بوّاته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هیّاته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خداوند،اراده‌ی عقاب است برای مستحق عقاب،و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 نفس است و بر خداوند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مرجع است، و مرجع بازگشت به حال قبل است، و انقلاب بازگشت به خلاف حال قبل است، از این رو گفته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الطین خَزَفا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مرتبه و منزلت است، و ترقّی در علم درجه‌ی بعد از درجه یعنی منزلت بعد از منزلت است مانند پله‌های نردبان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است، و به معنای نعمت نیز می‌باشد</w:t>
      </w:r>
      <w:r>
        <w:rPr>
          <w:rFonts w:eastAsia="IRNazanin" w:cs="IRNazanin"/>
          <w:color w:val="111111"/>
          <w:sz w:val="28"/>
          <w:szCs w:val="28"/>
          <w:rtl w:val="true"/>
          <w:lang w:bidi="fa-IR"/>
        </w:rPr>
        <w:t xml:space="preserve">. </w:t>
      </w:r>
      <w:bookmarkStart w:id="613" w:name="pg15339_174484"/>
    </w:p>
    <w:p>
      <w:pPr>
        <w:pStyle w:val="Heading4"/>
        <w:numPr>
          <w:ilvl w:val="3"/>
          <w:numId w:val="1"/>
        </w:numPr>
        <w:rPr/>
      </w:pPr>
      <w:bookmarkStart w:id="614" w:name="__RefHeading___Toc5279651_2142443653"/>
      <w:bookmarkStart w:id="615" w:name="_Toc249"/>
      <w:bookmarkEnd w:id="613"/>
      <w:bookmarkEnd w:id="614"/>
      <w:r>
        <w:rPr>
          <w:rtl w:val="true"/>
        </w:rPr>
        <w:t>ترجمه</w:t>
      </w:r>
      <w:r>
        <w:rPr>
          <w:rtl w:val="true"/>
        </w:rPr>
        <w:t>:</w:t>
      </w:r>
      <w:bookmarkEnd w:id="615"/>
    </w:p>
    <w:p>
      <w:pPr>
        <w:pStyle w:val="BookText"/>
        <w:rPr/>
      </w:pPr>
      <w:r>
        <w:rPr>
          <w:rFonts w:ascii="IRNazanin" w:hAnsi="IRNazanin" w:eastAsia="IRNazanin"/>
          <w:color w:val="111111"/>
          <w:sz w:val="28"/>
          <w:sz w:val="28"/>
          <w:szCs w:val="28"/>
          <w:rtl w:val="true"/>
          <w:lang w:bidi="fa-IR"/>
        </w:rPr>
        <w:t>آیا کسی که از خشنودی خدا پیروی می‌کند مانند کسی است که به خشم خدا باز گشته و جایگاهش جهنّم خواهد بود؟وچه بد بازگشتی است برای او</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درجاتی است نزد خداوند و خداوند به آن‌چه می‌کنند بیناست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بر مومنان منت نهاد و پیامبری از خودشان درمیان آنان مبعوث نمود تا آیات خدا را برای آنان بخواند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کند و کتاب خدا و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بیاموزد و حقّا آنان پیش از آن در گم‌راهی آشکاری بودند</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4"/>
        <w:numPr>
          <w:ilvl w:val="3"/>
          <w:numId w:val="1"/>
        </w:numPr>
        <w:rPr/>
      </w:pPr>
      <w:bookmarkStart w:id="616" w:name="__RefHeading___Toc5279653_2142443653"/>
      <w:bookmarkStart w:id="617" w:name="_Toc250"/>
      <w:bookmarkEnd w:id="616"/>
      <w:r>
        <w:rPr>
          <w:rtl w:val="true"/>
        </w:rPr>
        <w:t>تفسیر اهل‌البیت</w:t>
      </w:r>
      <w:r>
        <w:rPr>
          <w:rtl w:val="true"/>
        </w:rPr>
        <w:t>(</w:t>
      </w:r>
      <w:r>
        <w:rPr>
          <w:rtl w:val="true"/>
        </w:rPr>
        <w:t>علیهم السلام</w:t>
      </w:r>
      <w:r>
        <w:rPr>
          <w:rtl w:val="true"/>
        </w:rPr>
        <w:t>):</w:t>
      </w:r>
      <w:bookmarkEnd w:id="617"/>
    </w:p>
    <w:p>
      <w:pPr>
        <w:pStyle w:val="BookText"/>
        <w:rPr/>
      </w:pP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اتَّبَعَ رِضْوانَ اللَّهِ كَمَنْ باءَ بِسَخَطٍ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عمّار،آنان معیار درجات مومنین اند و خداوند مومنین را به سبب ولایتی که نسبت به ما دارند پاداش اعمال شان را دو چندان می‌کند و درجات آنان را بالا می‌برد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عمّار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درباره‌ی آیه‌ی فوق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اتَّبَعَ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مومنین به سبب ولایتشان </w:t>
      </w:r>
    </w:p>
    <w:p>
      <w:pPr>
        <w:pStyle w:val="BookText"/>
        <w:rPr/>
      </w:pPr>
      <w:r>
        <w:rPr>
          <w:rFonts w:ascii="IRNazanin" w:hAnsi="IRNazanin" w:eastAsia="IRNazanin"/>
          <w:color w:val="111111"/>
          <w:sz w:val="28"/>
          <w:sz w:val="28"/>
          <w:szCs w:val="28"/>
          <w:rtl w:val="true"/>
          <w:lang w:bidi="fa-IR"/>
        </w:rPr>
        <w:t>نسبت به ما درجاتی پیدا می‌کنند وپاداش اعمال‌شان را خداوند دو چندان می‌کند و درجات آنان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باءَ بِسَخَطٍ مِنَ اللَّهِ وَ مَاْواهُ جَهَنَّمُ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حقّ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ما ائمّه اهلالبیت را انکار نمودند و به سخط و خشم خدا بازگشتند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درجات در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دَرَجاتٌ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درجاتی است که فاصله هر کدام با دیگری به اندازه‌ی فاصله بین زمین و آسمان است</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الْمُؤْمِنینَ اِذْ بَعَثَ فیهِمْ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خصلت است که اگر در کسی یافت شود و یا یکی از آن‌ها در او یافت شود </w:t>
      </w:r>
      <w:bookmarkStart w:id="618" w:name="pg15339_174486"/>
    </w:p>
    <w:p>
      <w:pPr>
        <w:pStyle w:val="BookText"/>
        <w:rPr/>
      </w:pPr>
      <w:bookmarkEnd w:id="618"/>
      <w:r>
        <w:rPr>
          <w:rFonts w:ascii="IRNazanin" w:hAnsi="IRNazanin" w:eastAsia="IRNazanin"/>
          <w:color w:val="111111"/>
          <w:sz w:val="28"/>
          <w:sz w:val="28"/>
          <w:szCs w:val="28"/>
          <w:rtl w:val="true"/>
          <w:lang w:bidi="fa-IR"/>
        </w:rPr>
        <w:t>در قیامت زیر سایه‌ی عرش خدا قرار خواهد گرفت، روزی که سایه‌ی رحمتی جز سایه‌ی رحمت خدا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چه برای خود می‌خواهد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قدمی برندارد و حرکتی نکند تا بداند در آن خشنودی خداو یا خشم او هست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 عیوب خود را برطرف نکند عیب کسی را نگوید و چنین کسی همواره مشغول به عیوب خود خواهد بود</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619" w:name="__RefHeading___Toc5279655_2142443653"/>
      <w:bookmarkStart w:id="620" w:name="_Toc251"/>
      <w:bookmarkEnd w:id="619"/>
      <w:r>
        <w:rPr>
          <w:rtl w:val="true"/>
        </w:rPr>
        <w:t xml:space="preserve">سوره‌ی آل‌عمران </w:t>
      </w:r>
      <w:r>
        <w:rPr>
          <w:rtl w:val="true"/>
        </w:rPr>
        <w:t>[</w:t>
      </w:r>
      <w:r>
        <w:rPr/>
        <w:t>3</w:t>
      </w:r>
      <w:r>
        <w:rPr>
          <w:rtl w:val="true"/>
        </w:rPr>
        <w:t>]</w:t>
      </w:r>
      <w:r>
        <w:rPr>
          <w:rtl w:val="true"/>
        </w:rPr>
        <w:t xml:space="preserve">، آیات </w:t>
      </w:r>
      <w:r>
        <w:rPr/>
        <w:t>165</w:t>
      </w:r>
      <w:r>
        <w:rPr>
          <w:rtl w:val="true"/>
        </w:rPr>
        <w:t xml:space="preserve"> </w:t>
      </w:r>
      <w:r>
        <w:rPr>
          <w:rtl w:val="true"/>
        </w:rPr>
        <w:t xml:space="preserve">الی </w:t>
      </w:r>
      <w:r>
        <w:rPr/>
        <w:t>168</w:t>
      </w:r>
      <w:bookmarkEnd w:id="620"/>
    </w:p>
    <w:p>
      <w:pPr>
        <w:pStyle w:val="Heading4"/>
        <w:numPr>
          <w:ilvl w:val="3"/>
          <w:numId w:val="1"/>
        </w:numPr>
        <w:rPr/>
      </w:pPr>
      <w:bookmarkStart w:id="621" w:name="__RefHeading___Toc5279657_2142443653"/>
      <w:bookmarkStart w:id="622" w:name="_Toc252"/>
      <w:bookmarkEnd w:id="621"/>
      <w:r>
        <w:rPr>
          <w:rtl w:val="true"/>
        </w:rPr>
        <w:t>متن</w:t>
      </w:r>
      <w:r>
        <w:rPr>
          <w:rtl w:val="true"/>
        </w:rPr>
        <w:t>:</w:t>
      </w:r>
      <w:bookmarkEnd w:id="62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لَمّا اَصابَتْكُمْ مُصیبَةٌ قَدْ اَصَبْتُمْ مِثْلَیْها قُلْتُمْ اَنّى هذا قُلْ هُوَ مِنْ عِنْدِ اَنْفُسِكُمْ اِنَّ اللهَ عَلى كُلِّ شَیْءٍ قَدیرٌ وَ ما اَصابَكُمْ یَوْمَ الْتَقَى الْجَمْعانِ فَبِاِذْنِ اللهِ وَ لِیَعْلَمَ الْمُؤْمِنینَ وَ لِیَعْلَمَ الَّذینَ نافَقُوا وَ قیلَ لَهُمْ تَعالَوْا قاتِلُوا فی سَبیلِ اللهِ اَوِ ادْفَعُوا قالُوا لَوْ نَعْلَمُ قِتالًا لاَتَّبَعْناكُمْ هُمْ لِلْكُفْرِ یَوْمَئِذٍ اَقْرَبُ مِنْهُمْ لِْلایمانِ یَقُولُونَ بِاَفْواهِهِمْ ما لَیْسَ فی قُلُوبِهِمْ وَ اللهُ اَعْلَمُ بِما یَكْتُمُونَ الَّذینَ قالُوا ِلاِخْوانِهِمْ وَ قَعَدُوا لَوْ اَطاعُونا ما قُتِلُوا قُلْ فَادْرَؤُا عَنْ اَنْفُسِكُمُ الْمَوْتَ اِنْ كُنْتُمْ صادِقینَ </w:t>
      </w:r>
      <w:bookmarkStart w:id="623" w:name="pg15339_174487"/>
    </w:p>
    <w:p>
      <w:pPr>
        <w:pStyle w:val="Heading4"/>
        <w:numPr>
          <w:ilvl w:val="3"/>
          <w:numId w:val="1"/>
        </w:numPr>
        <w:rPr/>
      </w:pPr>
      <w:bookmarkStart w:id="624" w:name="__RefHeading___Toc5279659_2142443653"/>
      <w:bookmarkStart w:id="625" w:name="_Toc253"/>
      <w:bookmarkEnd w:id="623"/>
      <w:bookmarkEnd w:id="624"/>
      <w:r>
        <w:rPr>
          <w:rtl w:val="true"/>
        </w:rPr>
        <w:t>لغات</w:t>
      </w:r>
      <w:r>
        <w:rPr>
          <w:rtl w:val="true"/>
        </w:rPr>
        <w:t>:</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فَادرؤا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فَادفَعوا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اوّل کشته شدن هفتاد شهید احد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اصبتم مثلیها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کشته و هفتاد اسیری است که در بدر از دشمن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اعتراض برخی است که در احد،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پیروزی داد در حالی که ما شکست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من عند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اعتراض است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نمی‌کشیم و در سال آینده به اندازه‌ی آنان کشته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التقی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اُحُد است</w:t>
      </w:r>
      <w:r>
        <w:rPr>
          <w:rFonts w:eastAsia="IRNazanin" w:cs="IRNazanin"/>
          <w:color w:val="111111"/>
          <w:sz w:val="28"/>
          <w:szCs w:val="28"/>
          <w:rtl w:val="true"/>
          <w:lang w:bidi="fa-IR"/>
        </w:rPr>
        <w:t>.</w:t>
      </w:r>
    </w:p>
    <w:p>
      <w:pPr>
        <w:pStyle w:val="Heading4"/>
        <w:numPr>
          <w:ilvl w:val="3"/>
          <w:numId w:val="1"/>
        </w:numPr>
        <w:rPr/>
      </w:pPr>
      <w:bookmarkStart w:id="626" w:name="__RefHeading___Toc5279661_2142443653"/>
      <w:bookmarkStart w:id="627" w:name="_Toc254"/>
      <w:bookmarkEnd w:id="626"/>
      <w:r>
        <w:rPr>
          <w:rtl w:val="true"/>
        </w:rPr>
        <w:t>ترجمه</w:t>
      </w:r>
      <w:r>
        <w:rPr>
          <w:rtl w:val="true"/>
        </w:rPr>
        <w:t>:</w:t>
      </w:r>
      <w:bookmarkEnd w:id="627"/>
    </w:p>
    <w:p>
      <w:pPr>
        <w:pStyle w:val="BookText"/>
        <w:rPr/>
      </w:pPr>
      <w:r>
        <w:rPr>
          <w:rFonts w:ascii="IRNazanin" w:hAnsi="IRNazanin" w:eastAsia="IRNazanin"/>
          <w:color w:val="111111"/>
          <w:sz w:val="28"/>
          <w:sz w:val="28"/>
          <w:szCs w:val="28"/>
          <w:rtl w:val="true"/>
          <w:lang w:bidi="fa-IR"/>
        </w:rPr>
        <w:t>آیا شما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شهید داشتید و در بدر دو برابر آن را از دشمن گرفتید،باز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هفتاد شهید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خودتان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اُحُد از فرمان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نمودید و یا پس از جنگ</w:t>
      </w:r>
    </w:p>
    <w:p>
      <w:pPr>
        <w:pStyle w:val="BookText"/>
        <w:rPr/>
      </w:pPr>
      <w:r>
        <w:rPr>
          <w:rFonts w:ascii="IRNazanin" w:hAnsi="IRNazanin" w:eastAsia="IRNazanin"/>
          <w:color w:val="111111"/>
          <w:sz w:val="28"/>
          <w:sz w:val="28"/>
          <w:szCs w:val="28"/>
          <w:rtl w:val="true"/>
          <w:lang w:bidi="fa-IR"/>
        </w:rPr>
        <w:t>بدر درخواست آزادی اسرا را نمودید و فدیه 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هر چیزی تواناست</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 برو شدن دو سپاه بر سر شما آمد با اذن خدا و برای روشن شدن وضع مومنین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منافقین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در راه خدا بجنگید و یا از خود دفاع کنید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درجواب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w:t>
      </w:r>
    </w:p>
    <w:p>
      <w:pPr>
        <w:pStyle w:val="BookText"/>
        <w:rPr/>
      </w:pPr>
      <w:r>
        <w:rPr>
          <w:rFonts w:ascii="IRNazanin" w:hAnsi="IRNazanin" w:eastAsia="IRNazanin"/>
          <w:color w:val="111111"/>
          <w:sz w:val="28"/>
          <w:sz w:val="28"/>
          <w:szCs w:val="28"/>
          <w:rtl w:val="true"/>
          <w:lang w:bidi="fa-IR"/>
        </w:rPr>
        <w:t>احساس نیاز نمودیم از تو حمایت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به کفر نزدیک‌تر از ایمان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بودند،آنان به زبان‌های خود چیزی را می‌گویند که در قلوب آنان نیست وخدا به آن‌چه آنان پنهان می‌کنند داناتر است</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بودند که از شرکت در جنگ خودداری نمودند و به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علاقه به شهادت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آنان که کشته شدند از ما پیروی نموده بودند کشته نمی‌شدند،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مرگ را از خود دور کنید</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628" w:name="pg15339_174488"/>
    </w:p>
    <w:p>
      <w:pPr>
        <w:pStyle w:val="Heading4"/>
        <w:numPr>
          <w:ilvl w:val="3"/>
          <w:numId w:val="1"/>
        </w:numPr>
        <w:rPr/>
      </w:pPr>
      <w:bookmarkStart w:id="629" w:name="__RefHeading___Toc5279663_2142443653"/>
      <w:bookmarkStart w:id="630" w:name="_Toc255"/>
      <w:bookmarkEnd w:id="628"/>
      <w:bookmarkEnd w:id="629"/>
      <w:r>
        <w:rPr>
          <w:rtl w:val="true"/>
        </w:rPr>
        <w:t>تفسیر اهل‌البیت</w:t>
      </w:r>
      <w:r>
        <w:rPr>
          <w:rtl w:val="true"/>
        </w:rPr>
        <w:t>(</w:t>
      </w:r>
      <w:r>
        <w:rPr>
          <w:rtl w:val="true"/>
        </w:rPr>
        <w:t>علیهم السلام</w:t>
      </w:r>
      <w:r>
        <w:rPr>
          <w:rtl w:val="true"/>
        </w:rPr>
        <w:t>):</w:t>
      </w:r>
      <w:bookmarkEnd w:id="63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مسلمانان در جنگ بدر از لشکر ابوسفیان هفتاد نفر را کشتند و هفتاد نفر را اسیر کردند و چون جنگ اُحُد فرارسید هفتاد نفر از آنان شهید شدند و به این خاطر غمگین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وخداوند در پاسخ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مِنْ عِنْدِ 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به خاطر آن است که در جنگ بدر نسبت به اسرا که باید کشته می‌شدند فدیه گرفتن را انتخاب نمودید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مرحوم قمّی در تفسیر خود گوید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اسرای بدر اعدام بود و لکن انصار به آن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ما ببخش واعدام نکن تا ما به خاطر آنان از دشمن فدیه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فدیه گرفتن را برای آنان حلال نمود مشروط به آن که در سال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آنان شهید شوند و چون این خبر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هستیم که در این سال از مشرکین فدیه بگیریم و نیروی مالی پیدا بکنیم و در سال آینده هفتاد نفر از ما شهید شویم و به بهشت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کردند و هفتاد نفر آنان در جنگ اُحُد شهید شدند،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ما وعده‌ی پیروزی می‌دادید، </w:t>
      </w:r>
      <w:bookmarkStart w:id="631" w:name="pg15339_174489"/>
    </w:p>
    <w:p>
      <w:pPr>
        <w:pStyle w:val="BookText"/>
        <w:rPr/>
      </w:pPr>
      <w:bookmarkEnd w:id="631"/>
      <w:r>
        <w:rPr>
          <w:rFonts w:ascii="IRNazanin" w:hAnsi="IRNazanin" w:eastAsia="IRNazanin"/>
          <w:color w:val="111111"/>
          <w:sz w:val="28"/>
          <w:sz w:val="28"/>
          <w:szCs w:val="28"/>
          <w:rtl w:val="true"/>
          <w:lang w:bidi="fa-IR"/>
        </w:rPr>
        <w:t>برای چه هفتاد نفر از ما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لَمّا اَصابَتْكُمْ مُصیبَةٌ قَدْ اَصَبْتُمْ مِثْلَیْها قُلْتُمْ اَنّى هذا قُلْ هُوَ مِنْ عِنْدِ اَنْفُسِكُمْ</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مضامینش چندین بار تکرار شده است</w:t>
      </w:r>
      <w:r>
        <w:rPr>
          <w:rFonts w:eastAsia="IRNazanin" w:cs="IRNazanin"/>
          <w:color w:val="111111"/>
          <w:sz w:val="28"/>
          <w:szCs w:val="28"/>
          <w:rtl w:val="true"/>
          <w:lang w:bidi="fa-IR"/>
        </w:rPr>
        <w:t>]</w:t>
      </w:r>
    </w:p>
    <w:p>
      <w:pPr>
        <w:pStyle w:val="Heading3"/>
        <w:numPr>
          <w:ilvl w:val="2"/>
          <w:numId w:val="1"/>
        </w:numPr>
        <w:rPr/>
      </w:pPr>
      <w:bookmarkStart w:id="632" w:name="__RefHeading___Toc5279665_2142443653"/>
      <w:bookmarkStart w:id="633" w:name="_Toc256"/>
      <w:bookmarkEnd w:id="632"/>
      <w:r>
        <w:rPr>
          <w:rtl w:val="true"/>
        </w:rPr>
        <w:t xml:space="preserve">سوره‌ی آل‌عمران </w:t>
      </w:r>
      <w:r>
        <w:rPr>
          <w:rtl w:val="true"/>
        </w:rPr>
        <w:t>[</w:t>
      </w:r>
      <w:r>
        <w:rPr/>
        <w:t>3</w:t>
      </w:r>
      <w:r>
        <w:rPr>
          <w:rtl w:val="true"/>
        </w:rPr>
        <w:t>]</w:t>
      </w:r>
      <w:r>
        <w:rPr>
          <w:rtl w:val="true"/>
        </w:rPr>
        <w:t xml:space="preserve">، آیات </w:t>
      </w:r>
      <w:r>
        <w:rPr/>
        <w:t>169</w:t>
      </w:r>
      <w:r>
        <w:rPr>
          <w:rtl w:val="true"/>
        </w:rPr>
        <w:t xml:space="preserve"> </w:t>
      </w:r>
      <w:r>
        <w:rPr>
          <w:rtl w:val="true"/>
        </w:rPr>
        <w:t xml:space="preserve">الی </w:t>
      </w:r>
      <w:r>
        <w:rPr/>
        <w:t>175</w:t>
      </w:r>
      <w:bookmarkEnd w:id="633"/>
    </w:p>
    <w:p>
      <w:pPr>
        <w:pStyle w:val="Heading4"/>
        <w:numPr>
          <w:ilvl w:val="3"/>
          <w:numId w:val="1"/>
        </w:numPr>
        <w:rPr/>
      </w:pPr>
      <w:bookmarkStart w:id="634" w:name="__RefHeading___Toc5279667_2142443653"/>
      <w:bookmarkStart w:id="635" w:name="_Toc257"/>
      <w:bookmarkEnd w:id="634"/>
      <w:r>
        <w:rPr>
          <w:rtl w:val="true"/>
        </w:rPr>
        <w:t>متن</w:t>
      </w:r>
      <w:r>
        <w:rPr>
          <w:rtl w:val="true"/>
        </w:rPr>
        <w:t>:</w:t>
      </w:r>
      <w:bookmarkEnd w:id="63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تَحْسَبَنَّ الَّذینَ قُتِلُوا فی سَبیلِ اللهِ اَمْواتًا بَلْ اَحْیاءٌ عِنْدَ رَبِّهِمْ یُرْزَقُونَ فَرِحینَ بِما آتاهُمُ اللهُ مِنْ فَضْلِهِ وَ یَسْتَبْشِرُونَ بِالَّذینَ لَمْ یَلْحَقُوا بِهِمْ مِنْ خَلْفِهِمْ اَلاّ خَوْفٌ عَلَیْهِمْ وَ لا هُمْ یَحْزَنُونَ یَسْتَبْشِرُونَ بِنِعْمَةٍ مِنَ اللهِ وَ فَضْلٍ وَ اَنَّ اللهَ لا یُضیعُ اَجْرَ الْمُؤْمِنینَ الَّذینَ اسْتَجابُوا للَّهِِ وَ الرَّسُولِ مِنْ بَعْدِ ما اَصابَهُمُ الْقَرْحُ لِلَّذینَ اَحْسَنُوا مِنْهُمْ وَ اتَّقَوْا اَجْرٌ عَظیمٌ الَّذینَ قالَ لَهُمُ النّاسُ اِنَّ النّاسَ قَدْ جَمَعُوا لَكُمْ فَاخْشَوْهُمْ فَزادَهُمْ ایمانًا وَ قالُوا حَسْبُنَا اللهُ وَ نِعْمَ الْوَكیلُ فَانْقَلَبُوا بِنِعْمَةٍ مِنَ اللهِ وَ فَضْلٍ لَمْ یَمْسَسْهُمْ سُوءٌ وَ اتَّبَعُوا رِضْوانَ اللهِ وَ اللهُ ذُو فَضْلٍ عَظیمٍ اِنَّما ذلِكُمُ الشَّیْطانُ یُخَوِّفُ اَوْلِیاءَهُ فَلا تَخافُوهُمْ وَ خافُونِ اِنْ كُنْتُمْ مُؤْمِنینَ </w:t>
      </w:r>
      <w:bookmarkStart w:id="636" w:name="pg15339_174490"/>
    </w:p>
    <w:p>
      <w:pPr>
        <w:pStyle w:val="Heading4"/>
        <w:numPr>
          <w:ilvl w:val="3"/>
          <w:numId w:val="1"/>
        </w:numPr>
        <w:rPr/>
      </w:pPr>
      <w:bookmarkStart w:id="637" w:name="__RefHeading___Toc5279669_2142443653"/>
      <w:bookmarkStart w:id="638" w:name="_Toc258"/>
      <w:bookmarkEnd w:id="636"/>
      <w:bookmarkEnd w:id="637"/>
      <w:r>
        <w:rPr>
          <w:rtl w:val="true"/>
        </w:rPr>
        <w:t>لغات</w:t>
      </w:r>
      <w:r>
        <w:rPr>
          <w:rtl w:val="true"/>
        </w:rPr>
        <w:t>:</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بشارت از بَشَره است،چرا که شادی از آن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الحقت به یک معناست، و الحقت متعدّی به یک مفعول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لحقت به معنای ملحق شدن است و الحقت به معنای ملحق نمودن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و بهره ای است که نیاز به شکر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 و 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اجابت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اجابت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جرح است، و اصل آن به معنای خالص از کدورت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یعنیماء خالص،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قراح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از شوره زاری و امثال آن خالص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کفانا الله، و اصل آن از حساب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مظنّه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حفیظ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ولیّ و قائم به تدبیر است</w:t>
      </w:r>
      <w:r>
        <w:rPr>
          <w:rFonts w:eastAsia="IRNazanin" w:cs="IRNazanin"/>
          <w:color w:val="111111"/>
          <w:sz w:val="28"/>
          <w:szCs w:val="28"/>
          <w:rtl w:val="true"/>
          <w:lang w:bidi="fa-IR"/>
        </w:rPr>
        <w:t>.</w:t>
      </w:r>
    </w:p>
    <w:p>
      <w:pPr>
        <w:pStyle w:val="Heading4"/>
        <w:numPr>
          <w:ilvl w:val="3"/>
          <w:numId w:val="1"/>
        </w:numPr>
        <w:rPr/>
      </w:pPr>
      <w:bookmarkStart w:id="639" w:name="__RefHeading___Toc5279671_2142443653"/>
      <w:bookmarkStart w:id="640" w:name="_Toc259"/>
      <w:bookmarkEnd w:id="639"/>
      <w:r>
        <w:rPr>
          <w:rtl w:val="true"/>
        </w:rPr>
        <w:t>ترجمه</w:t>
      </w:r>
      <w:r>
        <w:rPr>
          <w:rtl w:val="true"/>
        </w:rPr>
        <w:t>:</w:t>
      </w:r>
      <w:bookmarkEnd w:id="64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گمان نبرید که کشته شدگان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و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مرده‌اند بلکه آنان زنده‌اند و نزد پروردگار خود روزی می‌خورند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شادمانند که خداوند آنان را از فضل خود عطا نموده و به کسانی که هنوز به آنان ملحق نشده‌اند بشارت می‌دهند که برای آنان هراس و اندوهی نخواهد بود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بشارت به نعمت و فضل خداوند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پاداش مومنان را ضایع نخواهد نمود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امر خداو رسول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جراحت‌هایی در بدن‌هایشان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نمودند، برای آن گروه از آنان که اهل احسان و تقوا بودند پاداش بزرگی خواهد بود</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مانند نعیم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آماده نموده، پس شما باید از آنان هراس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ایمان‌شان افزوده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بس است و او نیکو وکیل و یاوری است برای ما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با نعمت و فضل خدا </w:t>
      </w:r>
      <w:bookmarkStart w:id="641" w:name="pg15339_174491"/>
    </w:p>
    <w:p>
      <w:pPr>
        <w:pStyle w:val="BookText"/>
        <w:rPr/>
      </w:pPr>
      <w:bookmarkEnd w:id="6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 در حالی که آسیبی ندیدند وبه دنبال رضوان و خشنودی خدا بودند و خداوند صاحب فضل و رحمت بزرگی است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کسی که دوستان خدا را می‌ترساند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نعیم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شیطان بود وشما نباید از آنان هراس کنید بلکه باید از من هراس کنید اگر ایمان داشته باشید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642" w:name="__RefHeading___Toc5279673_2142443653"/>
      <w:bookmarkStart w:id="643" w:name="_Toc260"/>
      <w:bookmarkEnd w:id="642"/>
      <w:r>
        <w:rPr>
          <w:rtl w:val="true"/>
        </w:rPr>
        <w:t>تفسیر اهل‌البیت</w:t>
      </w:r>
      <w:r>
        <w:rPr>
          <w:rtl w:val="true"/>
        </w:rPr>
        <w:t>(</w:t>
      </w:r>
      <w:r>
        <w:rPr>
          <w:rtl w:val="true"/>
        </w:rPr>
        <w:t>علیهم السلام</w:t>
      </w:r>
      <w:r>
        <w:rPr>
          <w:rtl w:val="true"/>
        </w:rPr>
        <w:t>):</w:t>
      </w:r>
      <w:bookmarkEnd w:id="643"/>
    </w:p>
    <w:p>
      <w:pPr>
        <w:pStyle w:val="BookText"/>
        <w:rPr/>
      </w:pPr>
      <w:r>
        <w:rPr>
          <w:rFonts w:ascii="IRNazanin" w:hAnsi="IRNazanin" w:eastAsia="IRNazanin"/>
          <w:color w:val="111111"/>
          <w:sz w:val="28"/>
          <w:sz w:val="28"/>
          <w:szCs w:val="28"/>
          <w:rtl w:val="true"/>
          <w:lang w:bidi="fa-IR"/>
        </w:rPr>
        <w:t>مرحوم کلینی از برید عجلی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ومرحوم علی بن ابراهیم قمّی از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یَسْتَبْشِرُونَ بِالَّذینَ لَمْ یَلْحَقُوا بِهِمْ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این دو بزرگوار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آنان شیعیان مایند که چون ارواح آنان در بهشت قرار می‌گیرند و با کرامت الهی روبه رو می‌شوند و یقین می‌کنند که بر حق و بر دین خدا بوده‌اند، به مومنین دیگری که در دنیا هستند و به آنان ملحق نشده‌اند بشارت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شما هراس و اندوهی نخواهد بود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مرحوم کلینی با سند خود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روزی آن حضرت به ابوبکر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مکن کسانی که در راه خدا کشته شدند مرده‌اند، بلکه آنان زنده هستندو نزد پروردگار خود روزی می‌خورند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دنیا رفت، و به خدا سوگند او نزد تو خواهد آمد،پس تو به وجود او یقین کن، چرا که شیطان نمی‌تواند به شکل او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مسجد قبا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ابوبکر، ایمان به علی و به یازده فرزند او بیاور،چرا که آنان همانند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نبوّت و پیامبری و تو باید توبه کنی از این کاری که کرده‌ای چرا که تو را حقّی نسبت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ابوبکر ایشان را ندید </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تفسیر عیّاشی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علاقه شدیدی به جهاد در راه خدا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کن،اگر کشته شوی درپیشگاه خدا زنده هستی و روزی می‌خوری و اگر در راه جهاد بمیری پاداش تو بر خدا خواهد و اگر سالم بازگردی از گناهان خود بیرون آمده‌ای و به خدای خود نزدیک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تفسیر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تَحْسَبَنَّ الَّذینَ قُتِلُوا فی سَبیلِ اللَّهِ اَمْواتًا بَلْ اَحْیاءٌ عِنْدَ رَبِّهِمْ یُرْزَقُونَ </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تفسیر مجمع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اَمْواتًا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درباره‌ی شهدای بدر و اُحُد نازل شده است</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مربوط به جنگ بدر و احد درذیل آیات پیش گذشت و ما به برخی ازروایات دیگری که در ذیل این آیات آمده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اشجعی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مسلمانان را از لشکر قریش می‌ترساند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قَدْ جَمَعُوا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ابوسفیان و یاران او بود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جنگ بدر صغرا نازل شد و قصّه آن این است که ابوسفیان پس ازجنگ اُحُد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جنگ ما،بدر صغرا در سال آینده باشد اگر شما مایل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همین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سال بعد رسید ابو سفیان با مشرکین مکّه حرکت نمود و چون به منطقه‌ی ظهران یک منزلی مکّه رسید خداوند ترس را بر او مسلّط نمود و چون خواست به </w:t>
      </w:r>
    </w:p>
    <w:p>
      <w:pPr>
        <w:pStyle w:val="BookText"/>
        <w:rPr/>
      </w:pPr>
      <w:r>
        <w:rPr>
          <w:rFonts w:ascii="IRNazanin" w:hAnsi="IRNazanin" w:eastAsia="IRNazanin"/>
          <w:color w:val="111111"/>
          <w:sz w:val="28"/>
          <w:sz w:val="28"/>
          <w:szCs w:val="28"/>
          <w:rtl w:val="true"/>
          <w:lang w:bidi="fa-IR"/>
        </w:rPr>
        <w:t>مکّه بازگردد به نعیم بن مسعود اشجعی که از عمره باز می‌گشت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 صغرا وعده کرده‌ام و لکن این سال سال بی‌آبی است و ما باید در سالی بیاییم که آب و گیاه و شیر وجود داشته باشد، از سویی اگر من خارج نشوم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با من خارج شود برای من شکست خواهد بود و سبب جرات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آنان را از جنگ منصرف کن و من به تو وعده می‌دهم که سهیل بن عمر ده شتر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نعیم به مدینه آمد و چون دید مردم آماده‌ی جنگ با ابوسفیان می‌شوند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سخت در اشتباهید چرا که در همین نزدیکی لشکر قریش بر سر شما می‌ریزد وکسی را سالم نمی‌گذارند جز آن که فرار کند آیا با این وضعیّت می‌خواهید برای جنگ با قریش در موسم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احدی از شما نجات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ازجنگ منصرف شدند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جان من به دست اوست،من به تنهایی برای جنگ آماده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ترسوها بمانند و شجاعان آماده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الْوَكیلُ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خود از مدینه خارج شدند و به بدر صغرا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بنی كنانه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محل در زمان جاهلیّت بازار بود و هشت روز در سال محل خرید وفروش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محل مستقر شد، در حالی که ابوسفیان از ظهران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بازگشته بود و اهل مکّه به لشکر ابوسفیان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لشکر سویق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رسول </w:t>
      </w:r>
      <w:bookmarkStart w:id="644" w:name="pg15339_174495"/>
    </w:p>
    <w:p>
      <w:pPr>
        <w:pStyle w:val="BookText"/>
        <w:rPr/>
      </w:pPr>
      <w:bookmarkEnd w:id="644"/>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را در بدر صغرا نیافتند در ظهران که بازار بود مشغول تجارت شدند وسود دو چندانی به دست آوردند و با سلامت به مدینه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فَانْقَلَبُوا بِنِعْمَةٍ مِنَ اللَّهِ وَ فَضْلٍ لَمْ یَمْسَسْهُمْ سُوءٌ وَ اتَّبَعُوا رِضْوانَ اللَّهِ وَ اللَّهُ ذُو فَضْلٍ عَظیمٍ</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645" w:name="__RefHeading___Toc5279675_2142443653"/>
      <w:bookmarkStart w:id="646" w:name="_Toc261"/>
      <w:bookmarkEnd w:id="645"/>
      <w:r>
        <w:rPr>
          <w:rtl w:val="true"/>
        </w:rPr>
        <w:t xml:space="preserve">سوره‌ی آل‌عمران </w:t>
      </w:r>
      <w:r>
        <w:rPr>
          <w:rtl w:val="true"/>
        </w:rPr>
        <w:t>[</w:t>
      </w:r>
      <w:r>
        <w:rPr/>
        <w:t>3</w:t>
      </w:r>
      <w:r>
        <w:rPr>
          <w:rtl w:val="true"/>
        </w:rPr>
        <w:t>]</w:t>
      </w:r>
      <w:r>
        <w:rPr>
          <w:rtl w:val="true"/>
        </w:rPr>
        <w:t xml:space="preserve">، آیات </w:t>
      </w:r>
      <w:r>
        <w:rPr/>
        <w:t>176</w:t>
      </w:r>
      <w:r>
        <w:rPr>
          <w:rtl w:val="true"/>
        </w:rPr>
        <w:t xml:space="preserve"> </w:t>
      </w:r>
      <w:r>
        <w:rPr>
          <w:rtl w:val="true"/>
        </w:rPr>
        <w:t xml:space="preserve">الی </w:t>
      </w:r>
      <w:r>
        <w:rPr/>
        <w:t>179</w:t>
      </w:r>
      <w:bookmarkEnd w:id="646"/>
    </w:p>
    <w:p>
      <w:pPr>
        <w:pStyle w:val="Heading4"/>
        <w:numPr>
          <w:ilvl w:val="3"/>
          <w:numId w:val="1"/>
        </w:numPr>
        <w:rPr/>
      </w:pPr>
      <w:bookmarkStart w:id="647" w:name="__RefHeading___Toc5279677_2142443653"/>
      <w:bookmarkStart w:id="648" w:name="_Toc262"/>
      <w:bookmarkEnd w:id="647"/>
      <w:r>
        <w:rPr>
          <w:rtl w:val="true"/>
        </w:rPr>
        <w:t>متن</w:t>
      </w:r>
      <w:r>
        <w:rPr>
          <w:rtl w:val="true"/>
        </w:rPr>
        <w:t>:</w:t>
      </w:r>
      <w:bookmarkEnd w:id="648"/>
    </w:p>
    <w:p>
      <w:pPr>
        <w:pStyle w:val="BookText"/>
        <w:rPr/>
      </w:pPr>
      <w:r>
        <w:rPr>
          <w:rFonts w:ascii="Amiri" w:hAnsi="Amiri" w:eastAsia="Amiri" w:cs="Amiri"/>
          <w:color w:val="111111"/>
          <w:sz w:val="28"/>
          <w:sz w:val="28"/>
          <w:szCs w:val="28"/>
          <w:rtl w:val="true"/>
          <w:lang w:bidi="ar-SA"/>
        </w:rPr>
        <w:t>وَ لا یَحْزُنْكَ الَّذینَ یُسارِعُونَ فِی الْكُفْرِ اِنَّهُمْ لَنْ یَضُرُّوا اللهَ شَیْئًا یُریدُ اللهُ اَلاّ یَجْعَلَ لَهُمْ حَظًّا فِی اْلآخِرَةِ وَ لَهُمْ عَذابٌ عَظیمٌ اِنَّ الَّذینَ اشْتَرَوُا الْكُفْرَ بِاْلاِیْمانِ لَنْ یَضُرُّوا اللهَ شَیْئًا وَ لَهُمْ عَذابٌ اَلیمٌ وَ لایَحْسَبَنَّ الَّذینَ كَفَرُوا اَنَّما نُمْلی لَهُمْ خَیْرٌ ِلاَنْفُسِهِمْ اِنَّما نُمْلی لَهُمْ لِیَزْدادُوا اِثْمًا وَ لَهُمْ عَذابٌ مُهینٌ ما كانَ اللهُ لِیَذَرَ الْمُؤْمِنینَ عَلى ما اَنْتُمْ عَلَیْهِ حَتّى یَمیزَ الْخَبیثَ مِنَ الطَّیِّبِ وَ ما كانَ اللهُ لِیُطْلِعَكُمْ عَلَى الْغَیْبِ وَ لكِنَّ اللهَ یَجْتَبی مِنْ رُسُلِهِ مَنْ یَشاءُ فَآمِنُوا بِاللهِ وَ رُسُلِهِ وَ اِنْ تُؤْمِنُوا وَ تَتَّقُوا فَلَكُمْ اَجْرٌ عَظیمٌ</w:t>
      </w:r>
    </w:p>
    <w:p>
      <w:pPr>
        <w:pStyle w:val="Heading4"/>
        <w:numPr>
          <w:ilvl w:val="3"/>
          <w:numId w:val="1"/>
        </w:numPr>
        <w:rPr/>
      </w:pPr>
      <w:bookmarkStart w:id="649" w:name="__RefHeading___Toc5279679_2142443653"/>
      <w:bookmarkStart w:id="650" w:name="_Toc263"/>
      <w:bookmarkEnd w:id="649"/>
      <w:r>
        <w:rPr>
          <w:rtl w:val="true"/>
        </w:rPr>
        <w:t>لغات</w:t>
      </w:r>
      <w:r>
        <w:rPr>
          <w:rtl w:val="true"/>
        </w:rPr>
        <w:t>:</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اِطاله مدّت و زمان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دهر و روزگار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شب و روز است به خاطر طولانی بودن ادامه‌ی شب و روز</w:t>
      </w:r>
      <w:r>
        <w:rPr>
          <w:rFonts w:eastAsia="IRNazanin" w:cs="IRNazanin"/>
          <w:color w:val="111111"/>
          <w:sz w:val="28"/>
          <w:szCs w:val="28"/>
          <w:rtl w:val="true"/>
          <w:lang w:bidi="fa-IR"/>
        </w:rPr>
        <w:t>.</w:t>
      </w:r>
    </w:p>
    <w:p>
      <w:pPr>
        <w:pStyle w:val="Heading4"/>
        <w:numPr>
          <w:ilvl w:val="3"/>
          <w:numId w:val="1"/>
        </w:numPr>
        <w:rPr/>
      </w:pPr>
      <w:bookmarkStart w:id="651" w:name="__RefHeading___Toc5279681_2142443653"/>
      <w:bookmarkStart w:id="652" w:name="_Toc264"/>
      <w:bookmarkEnd w:id="651"/>
      <w:r>
        <w:rPr>
          <w:rtl w:val="true"/>
        </w:rPr>
        <w:t>ترجمه</w:t>
      </w:r>
      <w:r>
        <w:rPr>
          <w:rtl w:val="true"/>
        </w:rPr>
        <w:t>:</w:t>
      </w:r>
      <w:bookmarkEnd w:id="65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من،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کفر سرعت می‌کنند غمگین مشو، </w:t>
      </w:r>
      <w:bookmarkStart w:id="653" w:name="pg15339_174496"/>
    </w:p>
    <w:p>
      <w:pPr>
        <w:pStyle w:val="BookText"/>
        <w:rPr/>
      </w:pPr>
      <w:bookmarkEnd w:id="653"/>
      <w:r>
        <w:rPr>
          <w:rFonts w:ascii="IRNazanin" w:hAnsi="IRNazanin" w:eastAsia="IRNazanin"/>
          <w:color w:val="111111"/>
          <w:sz w:val="28"/>
          <w:sz w:val="28"/>
          <w:szCs w:val="28"/>
          <w:rtl w:val="true"/>
          <w:lang w:bidi="fa-IR"/>
        </w:rPr>
        <w:t>آنان هرگز به خدا آسیبی نمی‌رسانند و خدا می‌خواهد برای آنان بهره‌ای در آخرت نباشد و عذاب بزرگی داشته باشند</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خود را از دست دادند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را خریداری کردند هرگز آسیبی به خدا نمی‌رسانند و برای آنان عذاب دردناکی خواهد بود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مکن کسانی که کافر شدند و ما به آنان مهلت دادیم خیر آنان باشد، ما آنان را مهلت دادیم تا بر گناه خود بیفزایند و برای آنان عذاب خوار کننده‌ای خواهد بود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مومنین را این‌گونه که شما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 و مخلص شما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نخواهد نمود تا خبیث را از طیّت جدا سازد و این‌گونه نیست که خداوند شما را از غیب آگاه سازد و لکن خداوند برخی از رسولان خود را بر می‌گزیند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وحی می‌کند و برخی از اسرار را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به خدا و پیامبران او ایمان بیاورید و اگر به خدا و پیامران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و تقوا داشته باشید برای شما پاداش بزرگی خواهد بود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654" w:name="__RefHeading___Toc5279683_2142443653"/>
      <w:bookmarkStart w:id="655" w:name="_Toc265"/>
      <w:bookmarkEnd w:id="654"/>
      <w:r>
        <w:rPr>
          <w:rtl w:val="true"/>
        </w:rPr>
        <w:t>تفسیر اهل‌البیت</w:t>
      </w:r>
      <w:r>
        <w:rPr>
          <w:rtl w:val="true"/>
        </w:rPr>
        <w:t>(</w:t>
      </w:r>
      <w:r>
        <w:rPr>
          <w:rtl w:val="true"/>
        </w:rPr>
        <w:t>علیهم السلام</w:t>
      </w:r>
      <w:r>
        <w:rPr>
          <w:rtl w:val="true"/>
        </w:rPr>
        <w:t>):</w:t>
      </w:r>
      <w:bookmarkEnd w:id="65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کافر مرگ بهتر است یا زنده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مومن و کافر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خداوند نسبت به مومنین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عِنْدَ اللَّهِ خَیْرٌ لِلاَبْرارِ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ونسبت به کافران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كَفَرُوا اَنَّما نُمْلی لَهُمْ خَیْرٌ ِلاَنْفُسِهِمْ اِنَّما نُمْلی لَهُمْ لِیَزْدادُوا اِثْمًا وَ لَهُمْ عَذابٌ مُهینٌ</w:t>
      </w:r>
      <w:r>
        <w:rPr>
          <w:rFonts w:eastAsia="IRNazanin" w:cs="IRNazanin"/>
          <w:color w:val="111111"/>
          <w:sz w:val="28"/>
          <w:szCs w:val="28"/>
          <w:rtl w:val="true"/>
          <w:lang w:bidi="fa-IR"/>
        </w:rPr>
        <w:t>».</w:t>
      </w:r>
      <w:r>
        <w:rPr>
          <w:rStyle w:val="FootnoteAnchor"/>
          <w:rtl w:val="true"/>
        </w:rPr>
        <w:footnoteReference w:id="322"/>
      </w:r>
      <w:bookmarkStart w:id="656" w:name="pg15339_174497"/>
    </w:p>
    <w:p>
      <w:pPr>
        <w:pStyle w:val="BookText"/>
        <w:rPr/>
      </w:pPr>
      <w:bookmarkEnd w:id="656"/>
      <w:r>
        <w:rPr>
          <w:rFonts w:ascii="IRNazanin" w:hAnsi="IRNazanin" w:eastAsia="IRNazanin"/>
          <w:color w:val="111111"/>
          <w:sz w:val="28"/>
          <w:sz w:val="28"/>
          <w:szCs w:val="28"/>
          <w:rtl w:val="true"/>
          <w:lang w:bidi="fa-IR"/>
        </w:rPr>
        <w:t>عجلان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شب‌ها تمام نخواهد شد تا منادی از آسمان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باطل جدا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باطل از اهل حق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به صلاح بدارد، آیا پس از آن باز اهل باطل با اهل حق آمیخته می‌شوند؟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 لِیَذَرَ الْمُؤْمِنینَ عَلى ما اَنْتُمْ عَلَیْهِ حَتّى یَمیزَ الْخَبیثَ مِنَ الطَّیِّبِ</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657" w:name="__RefHeading___Toc5279685_2142443653"/>
      <w:bookmarkStart w:id="658" w:name="_Toc266"/>
      <w:bookmarkEnd w:id="657"/>
      <w:r>
        <w:rPr>
          <w:rtl w:val="true"/>
        </w:rPr>
        <w:t xml:space="preserve">سوره‌ی آل‌عمران </w:t>
      </w:r>
      <w:r>
        <w:rPr>
          <w:rtl w:val="true"/>
        </w:rPr>
        <w:t>[</w:t>
      </w:r>
      <w:r>
        <w:rPr/>
        <w:t>3</w:t>
      </w:r>
      <w:r>
        <w:rPr>
          <w:rtl w:val="true"/>
        </w:rPr>
        <w:t>]</w:t>
      </w:r>
      <w:r>
        <w:rPr>
          <w:rtl w:val="true"/>
        </w:rPr>
        <w:t xml:space="preserve">، آیات </w:t>
      </w:r>
      <w:r>
        <w:rPr/>
        <w:t>180</w:t>
      </w:r>
      <w:r>
        <w:rPr>
          <w:rtl w:val="true"/>
        </w:rPr>
        <w:t xml:space="preserve"> </w:t>
      </w:r>
      <w:r>
        <w:rPr>
          <w:rtl w:val="true"/>
        </w:rPr>
        <w:t xml:space="preserve">الی </w:t>
      </w:r>
      <w:r>
        <w:rPr/>
        <w:t>183</w:t>
      </w:r>
      <w:bookmarkEnd w:id="658"/>
    </w:p>
    <w:p>
      <w:pPr>
        <w:pStyle w:val="Heading4"/>
        <w:numPr>
          <w:ilvl w:val="3"/>
          <w:numId w:val="1"/>
        </w:numPr>
        <w:rPr/>
      </w:pPr>
      <w:bookmarkStart w:id="659" w:name="__RefHeading___Toc5279687_2142443653"/>
      <w:bookmarkStart w:id="660" w:name="_Toc267"/>
      <w:bookmarkEnd w:id="659"/>
      <w:r>
        <w:rPr>
          <w:rtl w:val="true"/>
        </w:rPr>
        <w:t>متن</w:t>
      </w:r>
      <w:r>
        <w:rPr>
          <w:rtl w:val="true"/>
        </w:rPr>
        <w:t>:</w:t>
      </w:r>
      <w:bookmarkEnd w:id="66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وَ للَّهِِ میراثُ السَّماواتِ وَ اْلاَرْضِ وَ اللهُ بِما تَعْمَلُونَ خَبیرٌ لَقَدْ سَمِعَ اللهُ قَوْلَ الَّذینَ قالُوا اِنَّ اللهَ فَقیرٌ وَ نَحْنُ اَغْنِیاءُ سَنَكْتُبُ ما قالُوا وَ قَتْلَهُمُ اْلاَنْبِیاءَ بِغَیْرِ حَقِّ وَ نَقُولُ ذُوقُوا عَذابَ الْحَریقِ ذلِكَ بِما قَدَّمَتْ اَیْدیكُمْ وَ اَنَّ اللهَ لَیْسَ بِظَلاّمٍ لِلْعَبیدِ الَّذینَ قالُوا اِنَّ اللهَ عَهِدَ اِلَیْنا اَلاّ نُؤْمِنَ لِرَسُولٍ حَتّى یَاْتِیَنا </w:t>
      </w:r>
      <w:bookmarkStart w:id="661" w:name="pg15339_174498"/>
    </w:p>
    <w:p>
      <w:pPr>
        <w:pStyle w:val="BookText"/>
        <w:rPr/>
      </w:pPr>
      <w:bookmarkEnd w:id="661"/>
      <w:r>
        <w:rPr>
          <w:rFonts w:ascii="Amiri" w:hAnsi="Amiri" w:eastAsia="Amiri" w:cs="Amiri"/>
          <w:color w:val="111111"/>
          <w:sz w:val="28"/>
          <w:sz w:val="28"/>
          <w:szCs w:val="28"/>
          <w:rtl w:val="true"/>
          <w:lang w:bidi="ar-SA"/>
        </w:rPr>
        <w:t>بِقُرْبانٍ تَاْكُلُهُ النّارُ قُلْ قَدْ جاءَكُمْ رُسُلٌ مِنْ قَبْلی بِالْبَیِّناتِ وَ بِالَّذی قُلْتُمْ فَلِمَ قَتَلْتُمُوهُمْ اِنْ كُنْتُمْ صادِقینَ</w:t>
      </w:r>
    </w:p>
    <w:p>
      <w:pPr>
        <w:pStyle w:val="Heading4"/>
        <w:numPr>
          <w:ilvl w:val="3"/>
          <w:numId w:val="1"/>
        </w:numPr>
        <w:rPr/>
      </w:pPr>
      <w:bookmarkStart w:id="662" w:name="__RefHeading___Toc5279689_2142443653"/>
      <w:bookmarkStart w:id="663" w:name="_Toc268"/>
      <w:bookmarkEnd w:id="662"/>
      <w:r>
        <w:rPr>
          <w:rtl w:val="true"/>
        </w:rPr>
        <w:t>لغات</w:t>
      </w:r>
      <w:r>
        <w:rPr>
          <w:rtl w:val="true"/>
        </w:rPr>
        <w:t>:</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یَسمَعُ سَمْعًا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شنیدن با گوش است،و لکن خداوند بدون نیاز به گوش وقوّه‌ی حسّ می‌شنود،و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مسموعات است، و سمیع بودن خداوند و بصیر بودن او زائد بر ذات حیّ و قیوم او نیست و سمیع بودن او به معنای علم به مسموعات است، و هر چیز ناگواری به انسان برسد، انسان آن را چشیده است، و هر چیز شیرین و لذّت بخشی نیز اگر به او برسد، آن را چشیده است، چنان که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تذوقی من عسیلته و یذوق من عسیلتك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کنایهی زیبایی است از عمل زناشویی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مانند عدوان و خسران و قربان هر کار خیری را گویند که سبب تقرّب به خدا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زبور است، و هر کتابی که در آن حکمت باشد زبور نامیده می‌شود، و کتاب داود را زبور گویند به خاطر پندهای فراوانی که در آن است</w:t>
      </w:r>
      <w:r>
        <w:rPr>
          <w:rFonts w:eastAsia="IRNazanin" w:cs="IRNazanin"/>
          <w:color w:val="111111"/>
          <w:sz w:val="28"/>
          <w:szCs w:val="28"/>
          <w:rtl w:val="true"/>
          <w:lang w:bidi="fa-IR"/>
        </w:rPr>
        <w:t>.</w:t>
      </w:r>
    </w:p>
    <w:p>
      <w:pPr>
        <w:pStyle w:val="Heading4"/>
        <w:numPr>
          <w:ilvl w:val="3"/>
          <w:numId w:val="1"/>
        </w:numPr>
        <w:rPr/>
      </w:pPr>
      <w:bookmarkStart w:id="664" w:name="__RefHeading___Toc5279691_2142443653"/>
      <w:bookmarkStart w:id="665" w:name="_Toc269"/>
      <w:bookmarkEnd w:id="664"/>
      <w:r>
        <w:rPr>
          <w:rtl w:val="true"/>
        </w:rPr>
        <w:t>ترجمه</w:t>
      </w:r>
      <w:r>
        <w:rPr>
          <w:rtl w:val="true"/>
        </w:rPr>
        <w:t>:</w:t>
      </w:r>
      <w:bookmarkEnd w:id="66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نسبت به آن‌چه خدا از فضل خود به آنان داده،بخل می‌ورزند، هرگز گمان نکنند که بخل ورزیدن برای آنان خوب است، بلکه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مالی را که به آن بخل ورزیده‌اند در قیامت به گردنشان می‌آویزند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باید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آسمان‌ها و زمین است و او به اعمال آنان آگاه است</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سخن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نیازمند است و </w:t>
      </w:r>
      <w:bookmarkStart w:id="666" w:name="pg15339_174499"/>
    </w:p>
    <w:p>
      <w:pPr>
        <w:pStyle w:val="BookText"/>
        <w:rPr/>
      </w:pPr>
      <w:bookmarkEnd w:id="666"/>
      <w:r>
        <w:rPr>
          <w:rFonts w:ascii="IRNazanin" w:hAnsi="IRNazanin" w:eastAsia="IRNazanin"/>
          <w:color w:val="111111"/>
          <w:sz w:val="28"/>
          <w:sz w:val="28"/>
          <w:szCs w:val="28"/>
          <w:rtl w:val="true"/>
          <w:lang w:bidi="fa-IR"/>
        </w:rPr>
        <w:t>ما بی‌نیازیم را شنید،و به زودی ما آن‌چه آنان گفتند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دیگرشان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پیامبران‌شان به ناحق را خواهیم نوشت و به آنان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را بچشید ، این عذاب به خاطر اعمال پیشین شماست و گر نه خداوند ذرّه‌ای به بندگان خود ظلم نمی‌کند</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مردمی بودند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با ما پیمان بسته که به هیچ پیامبری ایمان نیاوریم تا او برای ما قربانی بیاورد و آن قربانی را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به نشانه‌ی 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من پیامبرانی با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آمدند و آن‌چه شما گفتید را نیز به شما نشان دادند،پس برای چه آنان را کشتید اگر راست می‌گویید ؟</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4"/>
        <w:numPr>
          <w:ilvl w:val="3"/>
          <w:numId w:val="1"/>
        </w:numPr>
        <w:rPr/>
      </w:pPr>
      <w:bookmarkStart w:id="667" w:name="__RefHeading___Toc5279693_2142443653"/>
      <w:bookmarkStart w:id="668" w:name="_Toc270"/>
      <w:bookmarkEnd w:id="667"/>
      <w:r>
        <w:rPr>
          <w:rtl w:val="true"/>
        </w:rPr>
        <w:t>تفسیر اهل‌البیت</w:t>
      </w:r>
      <w:r>
        <w:rPr>
          <w:rtl w:val="true"/>
        </w:rPr>
        <w:t>(</w:t>
      </w:r>
      <w:r>
        <w:rPr>
          <w:rtl w:val="true"/>
        </w:rPr>
        <w:t>علیهم السلام</w:t>
      </w:r>
      <w:r>
        <w:rPr>
          <w:rtl w:val="true"/>
        </w:rPr>
        <w:t>):</w:t>
      </w:r>
      <w:bookmarkEnd w:id="668"/>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پرداخت زکات خودداری نمی‌کند مگر آن که خداوند زکات را در قیامت اژدهایی از آتش قرار می‌دهد و به گردنش طوق می‌شود و او را نیش خواهد زد تا حساب قیامت تمام شود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ایوب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 قرعاء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مانع زکات می‌پیچد و دماغ او را می‌خورد، چنان </w:t>
      </w:r>
    </w:p>
    <w:p>
      <w:pPr>
        <w:pStyle w:val="BookText"/>
        <w:rPr/>
      </w:pPr>
      <w:r>
        <w:rPr>
          <w:rFonts w:ascii="Amiri" w:hAnsi="Amiri" w:eastAsia="Amiri" w:cs="Amiri"/>
          <w:color w:val="111111"/>
          <w:sz w:val="28"/>
          <w:sz w:val="28"/>
          <w:szCs w:val="28"/>
          <w:rtl w:val="true"/>
          <w:lang w:bidi="ar-SA"/>
        </w:rPr>
        <w:t>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سَیُطَوَّقُونَ ما بَخِلُوا بِهِ یَوْمَ الْقِیامَةِ</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شتر و یا گاو و یا گوسفند داشته باشد و زکات آن‌ها را ندهد تا روز قیامت در صحرای خشک و دور افتاده‌ای قرار می‌گیرد و آن حیوانی که شاخ دارد با شاخ خود به او می‌زند و آن که دندان دارد با دندان خود او را گاز میگیرد و آن که سم دارد او را زیر سمّ خود له می‌کند، تا خدا حساب خلایق را انجام بدهد و هر کس صاحب درخت خرما و کشت گندم و جو و درخت انگور باشد و زکات آن‌ها را ندهد روز قیامت زمین با هفت طبقه آن به گردنش آویخته می‌شود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یوسف طاطری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مانع زکات روز قیامت به شکل افعی آتشین می‌شود و آن،دو دُم دارد و به گردن مانع زکات می‌پیچد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مشو همان‌گونه که او در دنیا از تو جدا نمی‌شد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سَمِعَ اللَّهُ قَوْلَ الَّذینَ قالُوا اِنَّ اللَّهَ فَقیرٌ وَ نَحْنُ اَغْنِیاءُ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آنان خدا را ندیدند تا بدانند او فقیر و یا غنیّ است و لکن اولیای او را که فقیر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غنیّ می‌بود اولیای خود را غنی و بی‌نیاز می‌نمود و به این خاطر بر خدا افتخار نمودند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در تفسیر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اِنَّ اللَّهَ عَهِدَ اِلَیْنا اَلاّ نُؤْمِنَ لِرَسُولٍ حَتّى یَاْتِیَنا بِقُرْبانٍ تَاْكُلُهُ</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یهودیان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شما ایمان نمی‌آوریم تا به ما نشان بدهی که قربانی تو را آتش آسمانی بلعید و این به خاطراین بود که در بنی‌اسراییل طشتی بود که آنان قربانی خود را در آن می‌گذاردند و نشانه‌ی قبولی آن قربانی این بود که آتشی از آسمان می‌آمد و آن را می‌سوزاند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نمی‌آوریم تا تو نیز چنین کاری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پیامبرانی با نشانه‌های روشن و با این خواسته‌ی شما آمدند، اگر راست می‌گویید برای چه آنان را کشتید؟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مرحوم کلینی 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قدریّه و خوارج را لعنت کند، و خدا مرجئه را لعنت کند، و خدا مرجئه را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 کسانی اند که می‌گویند همه چیز اندازه گیری شده و قابل تغییر نیست و مرجئه جبریّه‌اند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مرجئه را دو مرتبه لعنت کردید؟</w:t>
      </w:r>
      <w:r>
        <w:rPr>
          <w:rFonts w:eastAsia="IRNazanin" w:cs="IRNazanin"/>
          <w:color w:val="111111"/>
          <w:sz w:val="28"/>
          <w:szCs w:val="28"/>
          <w:rtl w:val="true"/>
          <w:lang w:bidi="fa-IR"/>
        </w:rPr>
        <w:t xml:space="preserve">» </w:t>
      </w:r>
      <w:bookmarkStart w:id="669" w:name="pg15339_174502"/>
    </w:p>
    <w:p>
      <w:pPr>
        <w:pStyle w:val="BookText"/>
        <w:rPr/>
      </w:pPr>
      <w:bookmarkEnd w:id="669"/>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این‌ها می‌گویند اگر مومنین ما را بکشند لباس‌های آنان تا قیامت از خون ما رنگین است و همین سخن را قوم یهود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قَتَلْتُمُوهُمْ اِنْ كُنْتُمْ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بنی‌اسراییل و یهود مدینه، پانصد سال فاصله بود و چون یهود مدینه به گفته‌ی پدران خود راضی بودند خداوند به آن‌ها نیز نسبت قتل داد</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670" w:name="__RefHeading___Toc5279695_2142443653"/>
      <w:bookmarkStart w:id="671" w:name="_Toc271"/>
      <w:bookmarkEnd w:id="670"/>
      <w:r>
        <w:rPr>
          <w:rtl w:val="true"/>
        </w:rPr>
        <w:t xml:space="preserve">سوره‌ی آل‌عمران </w:t>
      </w:r>
      <w:r>
        <w:rPr>
          <w:rtl w:val="true"/>
        </w:rPr>
        <w:t>[</w:t>
      </w:r>
      <w:r>
        <w:rPr/>
        <w:t>3</w:t>
      </w:r>
      <w:r>
        <w:rPr>
          <w:rtl w:val="true"/>
        </w:rPr>
        <w:t>]</w:t>
      </w:r>
      <w:r>
        <w:rPr>
          <w:rtl w:val="true"/>
        </w:rPr>
        <w:t xml:space="preserve">، آیات </w:t>
      </w:r>
      <w:r>
        <w:rPr/>
        <w:t>184</w:t>
      </w:r>
      <w:r>
        <w:rPr>
          <w:rtl w:val="true"/>
        </w:rPr>
        <w:t xml:space="preserve"> </w:t>
      </w:r>
      <w:r>
        <w:rPr>
          <w:rtl w:val="true"/>
        </w:rPr>
        <w:t xml:space="preserve">الی </w:t>
      </w:r>
      <w:r>
        <w:rPr/>
        <w:t>186</w:t>
      </w:r>
      <w:bookmarkEnd w:id="671"/>
    </w:p>
    <w:p>
      <w:pPr>
        <w:pStyle w:val="Heading4"/>
        <w:numPr>
          <w:ilvl w:val="3"/>
          <w:numId w:val="1"/>
        </w:numPr>
        <w:rPr/>
      </w:pPr>
      <w:bookmarkStart w:id="672" w:name="__RefHeading___Toc5279697_2142443653"/>
      <w:bookmarkStart w:id="673" w:name="_Toc272"/>
      <w:bookmarkEnd w:id="672"/>
      <w:r>
        <w:rPr>
          <w:rtl w:val="true"/>
        </w:rPr>
        <w:t>متن</w:t>
      </w:r>
      <w:r>
        <w:rPr>
          <w:rtl w:val="true"/>
        </w:rPr>
        <w:t>:</w:t>
      </w:r>
      <w:bookmarkEnd w:id="67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كَذَّبُوكَ فَقَدْ كُذِّبَ رُسُلٌ مِنْ قَبْلِكَ جاؤُ بِالْبَیِّناتِ وَ الزُّبُرِ وَ الْكِتابِ الْمُنیرِ كُلُّ نَفْسٍ ذائِقَةُ الْمَوْتِ وَ اِنَّما تُوَفَّوْنَ اُجُورَكُمْ یَوْمَ الْقِیامَةِ فَمَنْ زُحْزِحَ عَنِ النّارِ وَ اُدْخِلَ الْجَنَّةَ فَقَدْ فازَ وَ مَا الْحَیاةُ الدُّنْیا اِلّا مَتاعُ الْغُرُورِ لَتُبْلَوُنَّ فی اَمْوالِكُمْ وَ اَنْفُسِكُمْ وَ لَتَسْمَعُنَّ مِنَ الَّذینَ اُوتُوا الْكِتابَ مِنْ قَبْلِكُمْ وَ مِنَ الَّذینَ اَشْرَكُوا اَذًى كَثیرًا وَ اِنْ تَصْبِرُوا وَ تَتَّقُوا فَاِنَّ ذلِكَ مِنْ عَزْمِ الْاُمُورِ </w:t>
      </w:r>
      <w:bookmarkStart w:id="674" w:name="pg15339_174503"/>
    </w:p>
    <w:p>
      <w:pPr>
        <w:pStyle w:val="Heading4"/>
        <w:numPr>
          <w:ilvl w:val="3"/>
          <w:numId w:val="1"/>
        </w:numPr>
        <w:rPr/>
      </w:pPr>
      <w:bookmarkStart w:id="675" w:name="__RefHeading___Toc5279699_2142443653"/>
      <w:bookmarkStart w:id="676" w:name="_Toc273"/>
      <w:bookmarkEnd w:id="674"/>
      <w:bookmarkEnd w:id="675"/>
      <w:r>
        <w:rPr>
          <w:rtl w:val="true"/>
        </w:rPr>
        <w:t>لغات</w:t>
      </w:r>
      <w:r>
        <w:rPr>
          <w:rtl w:val="true"/>
        </w:rPr>
        <w:t>:</w:t>
      </w:r>
      <w:bookmarkEnd w:id="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پیشین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فوز به معنای رستگاری و نجات از هلاکت است، تاویل فوز دوری از مکروه و رسیدن به مطلوب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بهره‌های فریبنده دنیا که سبب فریب و تمایل به دنیا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ممّا بان رشده و صوابه و وجب علی العاقل العزم علیه،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امور است</w:t>
      </w:r>
      <w:r>
        <w:rPr>
          <w:rFonts w:eastAsia="IRNazanin" w:cs="IRNazanin"/>
          <w:color w:val="111111"/>
          <w:sz w:val="28"/>
          <w:szCs w:val="28"/>
          <w:rtl w:val="true"/>
          <w:lang w:bidi="fa-IR"/>
        </w:rPr>
        <w:t>.</w:t>
      </w:r>
    </w:p>
    <w:p>
      <w:pPr>
        <w:pStyle w:val="Heading4"/>
        <w:numPr>
          <w:ilvl w:val="3"/>
          <w:numId w:val="1"/>
        </w:numPr>
        <w:rPr/>
      </w:pPr>
      <w:bookmarkStart w:id="677" w:name="__RefHeading___Toc5279701_2142443653"/>
      <w:bookmarkStart w:id="678" w:name="_Toc274"/>
      <w:bookmarkEnd w:id="677"/>
      <w:r>
        <w:rPr>
          <w:rtl w:val="true"/>
        </w:rPr>
        <w:t>ترجمه</w:t>
      </w:r>
      <w:r>
        <w:rPr>
          <w:rtl w:val="true"/>
        </w:rPr>
        <w:t>:</w:t>
      </w:r>
      <w:bookmarkEnd w:id="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و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تکذیب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قبل از تو را نیز با داشتن معجزات و کتاب‌های آسمانی آشکاری تکذیب نمودند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 زنده‌ای مرگ را خواهد چشید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خود را کاملًا دریافت خواهید نمود و هر کس از آتش دور شود و داخل بهشت گردد به راستی رستگار شده است، و زندگی دنیا جز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فریبنده‌ای نیست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قطعا نسبت به اموال و جان‌هایتان آزموده خواهید شد و شما از کسانی که قبل از شما کتاب به آنان داده شد؛ و از مشرکین نیز آزارهای فراوانی خواهید دید؛ و اگر صبر پیشه کنید و پرهیزکار باشید آن نشانه استواری و عزم ثابت شما می‌باشد</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4"/>
        <w:numPr>
          <w:ilvl w:val="3"/>
          <w:numId w:val="1"/>
        </w:numPr>
        <w:rPr/>
      </w:pPr>
      <w:bookmarkStart w:id="679" w:name="__RefHeading___Toc5279703_2142443653"/>
      <w:bookmarkStart w:id="680" w:name="_Toc275"/>
      <w:bookmarkEnd w:id="679"/>
      <w:r>
        <w:rPr>
          <w:rtl w:val="true"/>
        </w:rPr>
        <w:t>تفسیر اهل‌البیت</w:t>
      </w:r>
      <w:r>
        <w:rPr>
          <w:rtl w:val="true"/>
        </w:rPr>
        <w:t>(</w:t>
      </w:r>
      <w:r>
        <w:rPr>
          <w:rtl w:val="true"/>
        </w:rPr>
        <w:t>علیهم السلام</w:t>
      </w:r>
      <w:r>
        <w:rPr>
          <w:rtl w:val="true"/>
        </w:rPr>
        <w:t>):</w:t>
      </w:r>
      <w:bookmarkEnd w:id="680"/>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 و 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انبیاء و نبوّتشان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در تفسیر صافی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المعجزات،و الزبر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والمواعظ و الزواجر،والکتاب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الشرایع والاحکام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مرحوم عیّاشی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آن حضرت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کشته شود مرگ را نچشیده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به ناچار به دنیا بازگردد تا مرگ را بچشد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روایات این موضوع در 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اَفَاِنْ ماتَ اَوْ قُتِلَ انْقَلَبْتُمْ عَلى اَعْقابِكُمْ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اهل زمین خواهند مُرد و احدی باقی نخواهد ماند؛ و سپس اهل آسمان‌ها خواهند مُرد و کسی باقی نخواهد ماند، مگر ملک‌الموت و حاملین عرش و جبرییل و میکاییل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ملک‌الموت می‌آید و در پیشگاه خداوند می‌ایستد و خداوند که آگاه‌تر از اوست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باقی مانده است؟ ملک‌الموت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جز ملک‌الموت و حاملین عرش و جبرییل و میکاییل کسی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جبرییل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میکاییل بگو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حاملین عرش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و میکاییل دو رسول و دو امین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به مردن آنان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کرده‌ام که هر صاحب روحی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ملک‌الموت در پیشگاه پروردگار خود می‌ایستد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باقی مانده </w:t>
      </w:r>
    </w:p>
    <w:p>
      <w:pPr>
        <w:pStyle w:val="BookText"/>
        <w:rPr/>
      </w:pPr>
      <w:r>
        <w:rPr>
          <w:rFonts w:ascii="IRNazanin" w:hAnsi="IRNazanin" w:eastAsia="IRNazanin"/>
          <w:color w:val="111111"/>
          <w:sz w:val="28"/>
          <w:sz w:val="28"/>
          <w:szCs w:val="28"/>
          <w:rtl w:val="true"/>
          <w:lang w:bidi="fa-IR"/>
        </w:rPr>
        <w:t>است؟ ملک‌الموت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جز حاملین عرش و ملک‌الموت کسی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حاملین عرش نیز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ملک‌الموت محزون وغمگین در پیشگاه خداوند می‌ایستد وسر به زمین می‌اندازد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باقی مانده است؟ در حالی که او آگاه‌تر از ملک‌الموت است؛ و ملک‌الموت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ملک‌الموت کسی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 و او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دست قدرت خود زمین را می‌گیرد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کسانی که برای من شریک قرارمی‌دادند وجزمن خدایی را می‌پرستیدند ؟</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مجالس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خداوند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عزّت و جلالم هر کس از بندگانم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او را پذیرفته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آتش دوزخ دور می‌کنم و داخل بهشت می‌نمایم و هر کس از بندگانم او را دشمن بدارد، من دشمن او خواهم بود و او را داخل آتش دوزخ می‌کنم و دوزخ بد بازگشتی است برای او</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خوبان شما با سخاوت‌های شمایند وبدان شما بخیل‌های شمایند و نشانه‌ی خالص بودن ایمان احسان به برادران دینی و کوشش در انجام حاجات آنان است و کسی که اهل احسان به برادران دینی خود باشد، خداوند رحمان او را دوست می‌دارد و بینی شیطان به خاک مالیده می‌شود و این عمل برای او سبب نجات از دوزخ و دخول در بهشت خواهد بود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و هنوز بدن او دفن نشده بود جبرییل وارد خانه‌ی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اهل‌بیت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 وَ اِنَّما تُوَفَّوْنَ اُجُورَكُمْ یَوْمَ الْقِیامَةِ فَمَنْ زُحْزِحَ عَنِ النّارِ وَ اُدْخِلَ الْجَنَّةَ فَقَدْ فازَ وَ مَا الْحَیاةُ الدُّنْیا اِلّا مَتاعُ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مصیبتی که در راه خدا پیش آید خداوند صاحب آن را تسلیت می‌دهد و آن‌چه از دست داده است را جبران می‌کند، پس شما به خدا اعتماد کنید و به او امیدوار باشید و مصیبت زده کسی است که از پاداش مصیبت بی‌بهره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آخرین قدمی است که من به دنیا گذاردم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جبرییل شنیده شد و شخص او دیده نشد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زُحْزِحَ عَنِ النّارِ وَ اُدْخِلَ الْجَنَّةَ فَقَدْ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قیامت برپا می‌شود حضرت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می‌زنند و حلّهای از گُل به او پوشانده می‌شود و در سمت راست عرش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می‌زنند و به او حلّه‌ی سفیدی پوشیده می‌شود و در سمت چپ عرش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می‌زنند وحلّه‌ای ازگُل به او پوشیده می‌شود ودرسمت راست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می‌زنند وحلّه‌ی سفیدی به او پوشانده می‌شود و درسمت چپ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می‌زنند وحلّه‌ای از گُل به او پوشانده می‌شود و درسمت راست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می‌زنند وبه او حلّه‌ای ازگُل پوشانده می‌شود ودرسمت راست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می‌زنند و حلّه‌هایی از گُل به آنان پوشانده می‌شود و هر </w:t>
      </w:r>
    </w:p>
    <w:p>
      <w:pPr>
        <w:pStyle w:val="BookText"/>
        <w:rPr/>
      </w:pPr>
      <w:r>
        <w:rPr>
          <w:rFonts w:ascii="IRNazanin" w:hAnsi="IRNazanin" w:eastAsia="IRNazanin"/>
          <w:color w:val="111111"/>
          <w:sz w:val="28"/>
          <w:sz w:val="28"/>
          <w:szCs w:val="28"/>
          <w:rtl w:val="true"/>
          <w:lang w:bidi="fa-IR"/>
        </w:rPr>
        <w:t>کدام در سمت راست دیگری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می‌زنند و آنان مقابل آن بزرگواران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زن‌های از ذریّه و شیعیان او را صدا می‌زننند و آنان بدون حساب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ندایی از زیر عرش از ناحیه‌ی خداوند ربّ العزّة و افق اعلی بلند می‌شود و منادی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نیکوست پدر تو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نیکوست برادر تو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نیکویند دو سبط تو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نیکوست جنین تو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نیکویند امامان بزرگوار از ذریّه‌ی تو سپس نام یکایک آنان برده می‌شود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شیعیان، شیعیان تواند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و وصیّی او و دو سبط او حسن و حسین و امامان از ذریّه‌ی او همان فائزین و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آنان را روانه‌ی بهشت می‌کنند و این است معنای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زُحْزِحَ عَنِ النّارِ وَ اُدْخِلَ الْجَنَّةَ فَقَدْ فازَ</w:t>
      </w:r>
      <w:r>
        <w:rPr>
          <w:rFonts w:eastAsia="IRNazanin" w:cs="IRNazanin"/>
          <w:color w:val="111111"/>
          <w:sz w:val="28"/>
          <w:szCs w:val="28"/>
          <w:rtl w:val="true"/>
          <w:lang w:bidi="fa-IR"/>
        </w:rPr>
        <w:t>».</w:t>
      </w:r>
      <w:r>
        <w:rPr>
          <w:rStyle w:val="FootnoteAnchor"/>
          <w:rtl w:val="true"/>
        </w:rPr>
        <w:footnoteReference w:id="338"/>
      </w:r>
      <w:bookmarkStart w:id="681" w:name="pg15339_174509"/>
    </w:p>
    <w:p>
      <w:pPr>
        <w:pStyle w:val="Heading3"/>
        <w:numPr>
          <w:ilvl w:val="2"/>
          <w:numId w:val="1"/>
        </w:numPr>
        <w:rPr/>
      </w:pPr>
      <w:bookmarkStart w:id="682" w:name="__RefHeading___Toc5279705_2142443653"/>
      <w:bookmarkStart w:id="683" w:name="_Toc276"/>
      <w:bookmarkEnd w:id="681"/>
      <w:bookmarkEnd w:id="682"/>
      <w:r>
        <w:rPr>
          <w:rtl w:val="true"/>
        </w:rPr>
        <w:t xml:space="preserve">سوره‌ی آل‌عمران </w:t>
      </w:r>
      <w:r>
        <w:rPr>
          <w:rtl w:val="true"/>
        </w:rPr>
        <w:t>[</w:t>
      </w:r>
      <w:r>
        <w:rPr/>
        <w:t>3</w:t>
      </w:r>
      <w:r>
        <w:rPr>
          <w:rtl w:val="true"/>
        </w:rPr>
        <w:t>]</w:t>
      </w:r>
      <w:r>
        <w:rPr>
          <w:rtl w:val="true"/>
        </w:rPr>
        <w:t xml:space="preserve">، آیات </w:t>
      </w:r>
      <w:r>
        <w:rPr/>
        <w:t>187</w:t>
      </w:r>
      <w:r>
        <w:rPr>
          <w:rtl w:val="true"/>
        </w:rPr>
        <w:t xml:space="preserve"> </w:t>
      </w:r>
      <w:r>
        <w:rPr>
          <w:rtl w:val="true"/>
        </w:rPr>
        <w:t xml:space="preserve">الی </w:t>
      </w:r>
      <w:r>
        <w:rPr/>
        <w:t>189</w:t>
      </w:r>
      <w:bookmarkEnd w:id="683"/>
    </w:p>
    <w:p>
      <w:pPr>
        <w:pStyle w:val="Heading4"/>
        <w:numPr>
          <w:ilvl w:val="3"/>
          <w:numId w:val="1"/>
        </w:numPr>
        <w:rPr/>
      </w:pPr>
      <w:bookmarkStart w:id="684" w:name="__RefHeading___Toc5279707_2142443653"/>
      <w:bookmarkStart w:id="685" w:name="_Toc277"/>
      <w:bookmarkEnd w:id="684"/>
      <w:r>
        <w:rPr>
          <w:rtl w:val="true"/>
        </w:rPr>
        <w:t>متن</w:t>
      </w:r>
      <w:r>
        <w:rPr>
          <w:rtl w:val="true"/>
        </w:rPr>
        <w:t>:</w:t>
      </w:r>
      <w:bookmarkEnd w:id="685"/>
    </w:p>
    <w:p>
      <w:pPr>
        <w:pStyle w:val="BookText"/>
        <w:rPr/>
      </w:pPr>
      <w:r>
        <w:rPr>
          <w:rFonts w:ascii="Amiri" w:hAnsi="Amiri" w:eastAsia="Amiri" w:cs="Amiri"/>
          <w:color w:val="111111"/>
          <w:sz w:val="28"/>
          <w:sz w:val="28"/>
          <w:szCs w:val="28"/>
          <w:rtl w:val="true"/>
          <w:lang w:bidi="ar-SA"/>
        </w:rPr>
        <w:t>وَ اِذْ اَخَذَ اللهُ میثاقَ الَّذینَ اُوتُوا الْكِتابَ لَتُبَیِّنُنَّهُ لِلنّاسِ وَ لا تَكْتُمُونَهُ فَنَبَذُوهُ وَراءَ ظُهُورِهِمْ وَ اشْتَرَوْا بِهِ ثَمَنًا قَلیلًا فَبِئْسَ ما یَشْتَرُونَ لا تَحْسَبَنَّ الَّذینَ یَفْرَحُونَ بِما اَتَوْا وَ یُحِبُّونَ اَنْ یُحْمَدُوا بِما لَمْ یَفْعَلُوا فَلا تَحْسَبَنَّهُمْ بِمَفازَةٍ مِنَ الْعَذابِ وَ لَهُمْ عَذابٌ اَلیمٌ وَ لِلهِ مُلْكُ السَّماواتِ وَ اْلاَرْضِ وَ اللهُ عَلى كُلِّ شَیْءٍ قَدیرٌ</w:t>
      </w:r>
    </w:p>
    <w:p>
      <w:pPr>
        <w:pStyle w:val="Heading4"/>
        <w:numPr>
          <w:ilvl w:val="3"/>
          <w:numId w:val="1"/>
        </w:numPr>
        <w:rPr/>
      </w:pPr>
      <w:bookmarkStart w:id="686" w:name="__RefHeading___Toc5279709_2142443653"/>
      <w:bookmarkStart w:id="687" w:name="_Toc278"/>
      <w:bookmarkEnd w:id="686"/>
      <w:r>
        <w:rPr>
          <w:rtl w:val="true"/>
        </w:rPr>
        <w:t>لغات</w:t>
      </w:r>
      <w:r>
        <w:rPr>
          <w:rtl w:val="true"/>
        </w:rPr>
        <w:t>:</w:t>
      </w:r>
      <w:bookmarkEnd w:id="68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نَبَذوه وراء 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نادیده گرفتن و بی‌اعتنایی به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 به ثمنًا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کنایه از بی‌ارزش دانستن بیان حقایق دین و کتاب خدا و فروختن آن به متاع و ثمن ناچیز دنیاست، و چون در این معامله خسارت بزرگی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ما یَشْتَرُونَ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بد معامله ای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بِمَفازَةٍ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بنجاةِ منه،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درباره‌ی چیزی از تورات سوال نمود و علمای یهود خلاف آن‌چه در تورات بود را گفتند، و به این خاطر خشنود بودند که حقیقت را اظهار نکردند</w:t>
      </w:r>
      <w:r>
        <w:rPr>
          <w:rFonts w:eastAsia="IRNazanin" w:cs="IRNazanin"/>
          <w:color w:val="111111"/>
          <w:sz w:val="28"/>
          <w:szCs w:val="28"/>
          <w:rtl w:val="true"/>
          <w:lang w:bidi="fa-IR"/>
        </w:rPr>
        <w:t xml:space="preserve">. </w:t>
      </w:r>
      <w:bookmarkStart w:id="688" w:name="pg15339_174510"/>
    </w:p>
    <w:p>
      <w:pPr>
        <w:pStyle w:val="Heading4"/>
        <w:numPr>
          <w:ilvl w:val="3"/>
          <w:numId w:val="1"/>
        </w:numPr>
        <w:rPr/>
      </w:pPr>
      <w:bookmarkStart w:id="689" w:name="__RefHeading___Toc5279711_2142443653"/>
      <w:bookmarkStart w:id="690" w:name="_Toc279"/>
      <w:bookmarkEnd w:id="688"/>
      <w:bookmarkEnd w:id="689"/>
      <w:r>
        <w:rPr>
          <w:rtl w:val="true"/>
        </w:rPr>
        <w:t>ترجمه</w:t>
      </w:r>
      <w:r>
        <w:rPr>
          <w:rtl w:val="true"/>
        </w:rPr>
        <w:t>:</w:t>
      </w:r>
      <w:bookmarkEnd w:id="690"/>
    </w:p>
    <w:p>
      <w:pPr>
        <w:pStyle w:val="BookText"/>
        <w:rPr/>
      </w:pP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زمانی را که خداوند از اهل کتاب پیمان گرفت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کنند و آن را کتمان ننمایند و آنان این پیمان را پشت سر انداختند و در برابر آن بهای ناچیزی به دست آوردند و چه بد معامله‌ای کردند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مبر کسانی که به کرده‌های خود شادمانند و دوست می‌دارند که به آن‌چه نکرده‌اند مورد ستایش قرار گیرند راه نجاتی از عذاب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عذاب دردناکی خواهد بود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آسمان‌ها و زمین مخصوص خداست و او بر هر چیزی توانا می‌باشد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4"/>
        <w:numPr>
          <w:ilvl w:val="3"/>
          <w:numId w:val="1"/>
        </w:numPr>
        <w:rPr/>
      </w:pPr>
      <w:bookmarkStart w:id="691" w:name="__RefHeading___Toc5279713_2142443653"/>
      <w:bookmarkStart w:id="692" w:name="_Toc280"/>
      <w:bookmarkEnd w:id="691"/>
      <w:r>
        <w:rPr>
          <w:rtl w:val="true"/>
        </w:rPr>
        <w:t>تفسیر اهل‌البیت</w:t>
      </w:r>
      <w:r>
        <w:rPr>
          <w:rtl w:val="true"/>
        </w:rPr>
        <w:t>(</w:t>
      </w:r>
      <w:r>
        <w:rPr>
          <w:rtl w:val="true"/>
        </w:rPr>
        <w:t>علیهم السلام</w:t>
      </w:r>
      <w:r>
        <w:rPr>
          <w:rtl w:val="true"/>
        </w:rPr>
        <w:t>):</w:t>
      </w:r>
      <w:bookmarkEnd w:id="692"/>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درباره‌ی محمّد و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گرفت</w:t>
      </w:r>
    </w:p>
    <w:p>
      <w:pPr>
        <w:pStyle w:val="BookText"/>
        <w:rPr/>
      </w:pPr>
      <w:r>
        <w:rPr>
          <w:rFonts w:ascii="IRNazanin" w:hAnsi="IRNazanin" w:eastAsia="IRNazanin"/>
          <w:color w:val="111111"/>
          <w:sz w:val="28"/>
          <w:sz w:val="28"/>
          <w:szCs w:val="28"/>
          <w:rtl w:val="true"/>
          <w:lang w:bidi="fa-IR"/>
        </w:rPr>
        <w:t>که چون ظاهر شوند مقام آنان را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کنند و هرگز کتمان نکنند و لکن اهل کتاب این پیمان را پشت سر انداختند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الَّذینَ یَفْرَحُونَ بِما اَتَوْا وَ یُحِبُّونَ اَنْ یُحْمَدُوا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دباره‌ی منافقین نازل شده که دوست می‌دارند نسبت به کاری که نکرده‌اند ستایش شوند</w:t>
      </w:r>
      <w:r>
        <w:rPr>
          <w:rFonts w:eastAsia="Amiri" w:cs="Amiri" w:ascii="Amiri" w:hAnsi="Amiri"/>
          <w:color w:val="111111"/>
          <w:sz w:val="28"/>
          <w:szCs w:val="28"/>
          <w:rtl w:val="true"/>
          <w:lang w:bidi="ar-SA"/>
        </w:rPr>
        <w:t>.</w:t>
      </w:r>
      <w:r>
        <w:rPr>
          <w:rStyle w:val="FootnoteAnchor"/>
          <w:rtl w:val="true"/>
        </w:rPr>
        <w:footnoteReference w:id="340"/>
      </w:r>
      <w:bookmarkStart w:id="693" w:name="pg15339_174511"/>
    </w:p>
    <w:p>
      <w:pPr>
        <w:pStyle w:val="BookText"/>
        <w:rPr/>
      </w:pPr>
      <w:bookmarkEnd w:id="693"/>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تَحْسَبَنَّهُمْ بِمَفازَةٍ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گمان مکن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عذاب خدا فاصله‌ای دارند چرا که برای آنان عذاب دردناکی خواهد بود</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694" w:name="__RefHeading___Toc5279715_2142443653"/>
      <w:bookmarkStart w:id="695" w:name="_Toc281"/>
      <w:bookmarkEnd w:id="694"/>
      <w:r>
        <w:rPr>
          <w:rtl w:val="true"/>
        </w:rPr>
        <w:t xml:space="preserve">سوره‌ی آل‌عمران </w:t>
      </w:r>
      <w:r>
        <w:rPr>
          <w:rtl w:val="true"/>
        </w:rPr>
        <w:t>[</w:t>
      </w:r>
      <w:r>
        <w:rPr/>
        <w:t>3</w:t>
      </w:r>
      <w:r>
        <w:rPr>
          <w:rtl w:val="true"/>
        </w:rPr>
        <w:t>]</w:t>
      </w:r>
      <w:r>
        <w:rPr>
          <w:rtl w:val="true"/>
        </w:rPr>
        <w:t xml:space="preserve">، آیات </w:t>
      </w:r>
      <w:r>
        <w:rPr/>
        <w:t>190</w:t>
      </w:r>
      <w:r>
        <w:rPr>
          <w:rtl w:val="true"/>
        </w:rPr>
        <w:t xml:space="preserve"> </w:t>
      </w:r>
      <w:r>
        <w:rPr>
          <w:rtl w:val="true"/>
        </w:rPr>
        <w:t xml:space="preserve">الی </w:t>
      </w:r>
      <w:r>
        <w:rPr/>
        <w:t>195</w:t>
      </w:r>
      <w:bookmarkEnd w:id="695"/>
    </w:p>
    <w:p>
      <w:pPr>
        <w:pStyle w:val="Heading4"/>
        <w:numPr>
          <w:ilvl w:val="3"/>
          <w:numId w:val="1"/>
        </w:numPr>
        <w:rPr/>
      </w:pPr>
      <w:bookmarkStart w:id="696" w:name="__RefHeading___Toc5279717_2142443653"/>
      <w:bookmarkStart w:id="697" w:name="_Toc282"/>
      <w:bookmarkEnd w:id="696"/>
      <w:r>
        <w:rPr>
          <w:rtl w:val="true"/>
        </w:rPr>
        <w:t>متن</w:t>
      </w:r>
      <w:r>
        <w:rPr>
          <w:rtl w:val="true"/>
        </w:rPr>
        <w:t>:</w:t>
      </w:r>
      <w:bookmarkEnd w:id="697"/>
    </w:p>
    <w:p>
      <w:pPr>
        <w:pStyle w:val="BookText"/>
        <w:rPr/>
      </w:pPr>
      <w:r>
        <w:rPr>
          <w:rFonts w:ascii="Amiri" w:hAnsi="Amiri" w:eastAsia="Amiri" w:cs="Amiri"/>
          <w:color w:val="111111"/>
          <w:sz w:val="28"/>
          <w:sz w:val="28"/>
          <w:szCs w:val="28"/>
          <w:rtl w:val="true"/>
          <w:lang w:bidi="ar-SA"/>
        </w:rPr>
        <w:t>اِنَّ فی خَلْقِ السَّماواتِ وَ اْلاَرْضِ وَ اخْتِلافِ اللَّیْلِ وَ النَّهارِ َلآیاتٍ ِلاُولِی اْلاَلْبابِ الَّذینَ یَذْكُرُونَ اللهَ قِیامًا وَ قُعُودًا وَ عَلى جُنُوبِهِمْ وَ یَتَفَكَّرُونَ فی خَلْقِ السَّماواتِ وَ اْلاَرْضِ رَبَّنا ما خَلَقْتَ هذا باطِلًا سُبْحانَكَ فَقِنا عَذابَ النّارِ رَبَّنا اِنَّكَ مَنْ تُدْخِلِ النّارَ فَقَدْ اَخْزَیْتَهُ وَ ما لِلظّالِمینَ مِنْ اَنْصارٍ رَبَّنا اِنَّنا سَمِعْنا مُنادِیًا یُنادی لِْلایمانِ اَنْ آمِنُوا بِرَبِّكُمْ فَآمَنّا رَبَّنا فَاغْفِرْ لَنا ذُنُوبَنا وَ كَفِّرْ عَنّا سَیِّئاتِنا وَ تَوَفَّنا مَعَ اْلاَبْرارِ رَبَّنا وَ آتِنا ما وَعَدْتَنا عَلى رُسُلِكَ وَ لا تُخْزِنا یَوْمَ الْقِیامَةِ اِنَّكَ لا تُخْلِفُ الْمیعادَ فَاسْتَجابَ لَهُمْ رَبُّهُمْ اَنّی لا اُضیعُ عَمَلَ عامِلٍ مِنْكُمْ مِنْ ذَكَرٍ اَوْ اُنْثى بَعْضُكُمْ مِنْ بَعْضٍ فَالَّذینَ هاجَرُوا وَ اُخْرِجُوا مِنْ دِیارِهِمْ وَ اُوذُوا فی سَبیلی وَ قاتَلُوا وَ قُتِلُوا َلاُكَفِّرَنَّ عَنْهُمْ سَیِّئاتِهِمْ وَ َلاُدْخِلَنَّهُمْ جَنّاتٍ تَجْری مِنْ تَحْتِهَا اْلاَنْهارُ ثَوابًا مِنْ عِنْدِ اللهِ وَ اللهُ عِنْدَهُ حُسْنُ الثَّوابِ</w:t>
      </w:r>
    </w:p>
    <w:p>
      <w:pPr>
        <w:pStyle w:val="Heading4"/>
        <w:numPr>
          <w:ilvl w:val="3"/>
          <w:numId w:val="1"/>
        </w:numPr>
        <w:rPr/>
      </w:pPr>
      <w:bookmarkStart w:id="698" w:name="__RefHeading___Toc5279719_2142443653"/>
      <w:bookmarkStart w:id="699" w:name="_Toc283"/>
      <w:bookmarkEnd w:id="698"/>
      <w:r>
        <w:rPr>
          <w:rtl w:val="true"/>
        </w:rPr>
        <w:t>لغات</w:t>
      </w:r>
      <w:r>
        <w:rPr>
          <w:rtl w:val="true"/>
        </w:rPr>
        <w:t>:</w:t>
      </w:r>
      <w:bookmarkEnd w:id="69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 ِلاُولِی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به معنای عقل است و اصل لبّ به معنای خالص است و لبّ از هر چیزی خالص آن است، و خالص و بهترین چیز انسان عقل اوست</w:t>
      </w:r>
      <w:r>
        <w:rPr>
          <w:rFonts w:eastAsia="IRNazanin" w:cs="IRNazanin"/>
          <w:color w:val="111111"/>
          <w:sz w:val="28"/>
          <w:szCs w:val="28"/>
          <w:rtl w:val="true"/>
          <w:lang w:bidi="fa-IR"/>
        </w:rPr>
        <w:t xml:space="preserve">. </w:t>
      </w:r>
      <w:bookmarkStart w:id="700" w:name="pg15339_174512"/>
    </w:p>
    <w:p>
      <w:pPr>
        <w:pStyle w:val="BookText"/>
        <w:rPr/>
      </w:pPr>
      <w:bookmarkEnd w:id="7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تنزیهًا لک من أن تکون خلقتهما ای السماوات و الارض باطلًا لانّه لا یلیق بصفاتک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بَرّ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خداوند به خاطر عبادت به او نیکی می‌کند تا او راضی شود،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 از زمین است و آن خلاف بحر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و صله‌ی رحم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ضاع الشیء ضیاعًا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هلک، و اوضاع و ضیّع 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 ضدّ وصل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تشبّه بالمهاجرین</w:t>
      </w:r>
      <w:r>
        <w:rPr>
          <w:rFonts w:eastAsia="IRNazanin" w:cs="IRNazanin"/>
          <w:color w:val="111111"/>
          <w:sz w:val="28"/>
          <w:szCs w:val="28"/>
          <w:rtl w:val="true"/>
          <w:lang w:bidi="fa-IR"/>
        </w:rPr>
        <w:t>.</w:t>
      </w:r>
    </w:p>
    <w:p>
      <w:pPr>
        <w:pStyle w:val="Heading4"/>
        <w:numPr>
          <w:ilvl w:val="3"/>
          <w:numId w:val="1"/>
        </w:numPr>
        <w:rPr/>
      </w:pPr>
      <w:bookmarkStart w:id="701" w:name="__RefHeading___Toc5279721_2142443653"/>
      <w:bookmarkStart w:id="702" w:name="_Toc284"/>
      <w:bookmarkEnd w:id="701"/>
      <w:r>
        <w:rPr>
          <w:rtl w:val="true"/>
        </w:rPr>
        <w:t>ترجمه</w:t>
      </w:r>
      <w:r>
        <w:rPr>
          <w:rtl w:val="true"/>
        </w:rPr>
        <w:t>:</w:t>
      </w:r>
      <w:bookmarkEnd w:id="70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در آفرینش آسمان‌ها و زمین و اختلاف شب و روز، برای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را ایستاده و نشسته و در حالی که به پهلو خوابیده‌اند، یاد می‌کنند و در خلقت و آفرینش آسمان‌ها و زمین می‌اندیشند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این‌ها را بیهوده نیافریده‌ای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منزّهی،پس تو ما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بدار</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هر که را داخل آتش ببری خوار و رسوایش کرده‌ای و ظالمان را یاوری نخواهد بود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که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ایمان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خود ایمان بیاورید و ما ایمان آوردیم، پس تو گناهان ما را ببخش و ما را از بدی‌هایمان پاک گردان و در زمره‌ی نیکان بمیران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توسّط پیامبرانت به ما وعده دادی را به ما عطا کن و ما را در روز قیامت خوار و رسوا مکن ،تو وعده‌های خود را خلف نخواهی نمود</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دعای آنان را اجابت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هیچ عمل کنندهای را زن یا مرد ضایع نمی‌کنم و شما از یک‌دیگر هستید، پس آنان که هجرت کردند و از خانه‌های خود اخراج شدند و در راه من آزار دیدند و قتال کردند و کشته شدند، من آنان را از گناه پاک خواهم کرد و آنان را داخل بهشت‌هایی خواهم نمود که در </w:t>
      </w:r>
      <w:bookmarkStart w:id="703" w:name="pg15339_174513"/>
    </w:p>
    <w:p>
      <w:pPr>
        <w:pStyle w:val="BookText"/>
        <w:rPr/>
      </w:pPr>
      <w:bookmarkEnd w:id="703"/>
      <w:r>
        <w:rPr>
          <w:rFonts w:ascii="IRNazanin" w:hAnsi="IRNazanin" w:eastAsia="IRNazanin"/>
          <w:color w:val="111111"/>
          <w:sz w:val="28"/>
          <w:sz w:val="28"/>
          <w:szCs w:val="28"/>
          <w:rtl w:val="true"/>
          <w:lang w:bidi="fa-IR"/>
        </w:rPr>
        <w:t>زیرآن‌ها نهرهایی جاری است و این پاداش،ازناحیه‌ی خدا است وپاداش نیکو فقط نزد خداوند است</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4"/>
        <w:numPr>
          <w:ilvl w:val="3"/>
          <w:numId w:val="1"/>
        </w:numPr>
        <w:rPr/>
      </w:pPr>
      <w:bookmarkStart w:id="704" w:name="__RefHeading___Toc5279723_2142443653"/>
      <w:bookmarkStart w:id="705" w:name="_Toc285"/>
      <w:bookmarkEnd w:id="704"/>
      <w:r>
        <w:rPr>
          <w:rtl w:val="true"/>
        </w:rPr>
        <w:t>تفسیر اهل‌البیت</w:t>
      </w:r>
      <w:r>
        <w:rPr>
          <w:rtl w:val="true"/>
        </w:rPr>
        <w:t>(</w:t>
      </w:r>
      <w:r>
        <w:rPr>
          <w:rtl w:val="true"/>
        </w:rPr>
        <w:t>علیهم السلام</w:t>
      </w:r>
      <w:r>
        <w:rPr>
          <w:rtl w:val="true"/>
        </w:rPr>
        <w:t>):</w:t>
      </w:r>
      <w:bookmarkEnd w:id="705"/>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كانَ فی هذِهِ اَعْمى فَهُوَ فِی الْآخِرَةِ اَعْمى وَ اَضَلُّ سَبیلا</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خلقت آسمان‌ها و زمین و گردش شب و روز و فلک و خورشد وماه و آیات عجیب دیگر، او را راهنمایی نکند که ورای این‌ها اموری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عجایبی پیچیده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در آخرت نیز کور و گم‌راه‌تر خواهد بود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حسن بن صیقل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ساعةٍ خیر من قیام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باید تفکّر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خرابهها و خانه‌های خالی از سکنه نگاه می‌کند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شما را بنا کردند و در شما ساکن بودند کجا رفتند؟ چرا شما با ما سخن نمی‌گویید؟</w:t>
      </w:r>
      <w:r>
        <w:rPr>
          <w:rStyle w:val="FootnoteAnchor"/>
          <w:rtl w:val="true"/>
        </w:rPr>
        <w:footnoteReference w:id="344"/>
      </w:r>
      <w:bookmarkStart w:id="706" w:name="pg15339_174514"/>
    </w:p>
    <w:p>
      <w:pPr>
        <w:pStyle w:val="BookText"/>
        <w:rPr/>
      </w:pPr>
      <w:bookmarkEnd w:id="706"/>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تفکّر قلب خود را بیدار کن و در شب برای سجده‌ی در پیشگاه خداوند از بستر جدا شو و از خدای خود بترس</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علاقه مند به نیکی و عمل به آن می‌کند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در ذات خدا فکر می‌نمودند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مخلوق خدا فکر کنید و درباره‌ی ذات خداوند فکر نکنید؛چرا که شما قدرت فهم آن را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 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عدّه‌ای فکر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سخن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درباره‌ی مخلوق خدا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فکر کنید و لکن در ذات خداوند فکر نکنید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خَرَجَ رَسُولُ اللَّهِ ذَاتَ یَوْمٍ عَلَى قَوْمٍ یَتَفَکَّرُونَ فَقَالَ مَا لَکُمْ تَتَکَلَّمُونَ فَقَالُوا نَتَفَکَّرُ فِی خَلْقِ اللَّهِ</w:t>
      </w:r>
    </w:p>
    <w:p>
      <w:pPr>
        <w:pStyle w:val="BookText"/>
        <w:rPr/>
      </w:pPr>
      <w:r>
        <w:rPr>
          <w:rFonts w:ascii="Amiri" w:hAnsi="Amiri" w:eastAsia="Amiri" w:cs="Amiri"/>
          <w:color w:val="111111"/>
          <w:sz w:val="28"/>
          <w:sz w:val="28"/>
          <w:szCs w:val="28"/>
          <w:rtl w:val="true"/>
          <w:lang w:bidi="ar-SA"/>
        </w:rPr>
        <w:t>عَزَّ وَ جَلَّ فَقَالَ وَ کَذَلِکَ فَافْعَلُوا تَفَکَّرُوا فِی خَلْقِهِ وَ لَاتَتَفَکَّرُوا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المحجّة البیضاء،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5279725_2142443653"/>
      <w:bookmarkStart w:id="708" w:name="_Toc286"/>
      <w:bookmarkEnd w:id="707"/>
      <w:r>
        <w:rPr>
          <w:rtl w:val="true"/>
        </w:rPr>
        <w:t>هجرت رسول خدا</w:t>
      </w:r>
      <w:r>
        <w:rPr>
          <w:rtl w:val="true"/>
        </w:rPr>
        <w:t>(</w:t>
      </w:r>
      <w:r>
        <w:rPr>
          <w:rtl w:val="true"/>
        </w:rPr>
        <w:t>صلی الله علیه و آله</w:t>
      </w:r>
      <w:r>
        <w:rPr>
          <w:rtl w:val="true"/>
        </w:rPr>
        <w:t xml:space="preserve">) </w:t>
      </w:r>
      <w:r>
        <w:rPr>
          <w:rtl w:val="true"/>
        </w:rPr>
        <w:t>از مکّه به مدینه</w:t>
      </w:r>
      <w:bookmarkEnd w:id="708"/>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آخر سوره‌ی آل‌عمران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از </w:t>
      </w:r>
    </w:p>
    <w:p>
      <w:pPr>
        <w:pStyle w:val="BookText"/>
        <w:rPr/>
      </w:pPr>
      <w:r>
        <w:rPr>
          <w:rFonts w:ascii="IRNazanin" w:hAnsi="IRNazanin" w:eastAsia="IRNazanin"/>
          <w:color w:val="111111"/>
          <w:sz w:val="28"/>
          <w:sz w:val="28"/>
          <w:szCs w:val="28"/>
          <w:rtl w:val="true"/>
          <w:lang w:bidi="fa-IR"/>
        </w:rPr>
        <w:t>اصحاب او نازل شد و قصّه‌ی آنان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ناحیه‌ی خداوند مامور به هجرت به مدینه شد و قریش سوگند یاد کرده بودند که نیمه شب بر سر او بریزند و یک‌باره او را بکشند تا قاتل او معلوم</w:t>
      </w:r>
    </w:p>
    <w:p>
      <w:pPr>
        <w:pStyle w:val="BookText"/>
        <w:rPr/>
      </w:pPr>
      <w:r>
        <w:rPr>
          <w:rFonts w:ascii="IRNazanin" w:hAnsi="IRNazanin" w:eastAsia="IRNazanin"/>
          <w:color w:val="111111"/>
          <w:sz w:val="28"/>
          <w:sz w:val="28"/>
          <w:szCs w:val="28"/>
          <w:rtl w:val="true"/>
          <w:lang w:bidi="fa-IR"/>
        </w:rPr>
        <w:t>نشود و بنی هاشم نتوانند او را قصاص کنند و خداوند به او امر نمود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بخواباند و شبانه از مکّه به طرف مدینه هجرت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را عمل نمود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بستر خود خواباند و به او سفارش نمود که همسران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فاطمیّات و ضعفای ازمهاجرین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خود به مدینه بیاورد،و چون مشرکین مکّه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بستر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دیدند بازگشتند و خداوند عهد و پیمان‌شان را باطل نمود وامیرالمؤمنین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مدینه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ابوسفیان از این ماجرا آگاه شد، با همراهان خود به دنبال آنان آمد تا آن‌ها را به مکّه بازگرداند و غلام خود را که مردی شجاع بود به طرف آنان فرستاد تا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او را نگهدارد تا او یعنی ابوسفیان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به طرف مولای خود و گر نه تو را خواهم کشت و چون بازنگشت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ضربت سر از بدن او جدا نمود و به راه خود ادامه داد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آمد و کشته غلام خود را روی زمین دید و خود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غلام مرا کشتی و بدون اجازه ما دختر عموهای ما را از مکّه خارج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اجازه‌ی کسی که حق اجازه دارد آنان را خارج می‌نمایم و تو هر چه می‌خواهی بکن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ابوسفیان با یاران خود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شدند و کاری از پیش نبردند و با ناکامی به مکّه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خود به طرف مدینه آمدند ولکن یاران اوبه واسطه‌ی درگیری و جنگ از حرکت بازمانده بودند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توقّف کردند و استراحت نمودند و در همان مکان نماز خود را به اندازه‌ی توان خواندند و روی زمین قرار گرفتند و تا صبح ذکر خدا را می‌گفتند و حمد و شکر او را به جای می‌آوردند؛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مدینه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جبرییل قبل از رسیدن آنان به مدینه حکایت حال آن‌ها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و آیات آخر سوره‌ی آل‌عمران را درباره‌ی آنان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رسید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درباره‌ی تو و همراهانت این آیات را نازل کرد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مومن مشغول ذکر خدا باشد در حال نماز خواهد بود خواه ایستاده و خواه نشسته و خواه خوابیده باشد،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یَذْكُرُونَ اللَّهَ قِیامًا وَ قُعُودًا وَ عَلى جُنُوبِهِمْ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علی بن ابراهیم قمّی در تفسیر خود گوید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مُنادِیًا یُنادی لِلایمانِ اَنْ آمِنُوا بِرَبِّكُمْ فَآمَنّا رَبَّنا فَاغْفِرْ لَنا ذُنُوبَنا وَ كَفِّرْ </w:t>
      </w:r>
      <w:bookmarkStart w:id="709" w:name="pg15339_174517"/>
    </w:p>
    <w:p>
      <w:pPr>
        <w:pStyle w:val="BookText"/>
        <w:rPr/>
      </w:pPr>
      <w:bookmarkEnd w:id="709"/>
      <w:r>
        <w:rPr>
          <w:rFonts w:ascii="Amiri" w:hAnsi="Amiri" w:eastAsia="Amiri" w:cs="Amiri"/>
          <w:color w:val="111111"/>
          <w:sz w:val="28"/>
          <w:sz w:val="28"/>
          <w:szCs w:val="28"/>
          <w:rtl w:val="true"/>
          <w:lang w:bidi="ar-SA"/>
        </w:rPr>
        <w:t>عَنّا سَیِّئاتِنا وَ تَوَفَّنا مَعَ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آتِنا ما وَعَدْتَنا عَلى رُسُلِكَ وَ لا تُخْزِنا یَوْمَ الْقِیامَةِ اِنَّكَ لا تُخْلِفُ الْمیعادَ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 و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هاجَرُوا وَ اُخْرِجُوا مِنْ دِیارِهِمْ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سلمان و ابوذروعمّار هستندکه خداوند در وصف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اُوذُوا فی سَبیلی وَ قاتَلُوا وَ قُتِلُوا َلاُكَفِّرَنَّ عَنْهُمْ سَیِّئاتِهِمْ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یَذْكُرُونَ اللَّهَ قِیامًا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انسان سالم باید ایستاده و نشسته نماز بخواند و مریض باید نشسته و یا خوابیده نماز بخواند و حال آن که به خاطر ناتوانی نشسته نماز می‌خواند از مریض سخت‌تر است</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لِلظّالِمینَ مِنْ 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هستند که اعتقاد به ائمّه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ندارند و به آنان منسوب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در قیامت یاوری ندارند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مِنْ اَئِمَّةٍ یُسَمُّونَهُمْ بِاَسْمَائِهِمْ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عیّاشی،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5279727_2142443653"/>
      <w:bookmarkStart w:id="711" w:name="_Toc287"/>
      <w:bookmarkEnd w:id="710"/>
      <w:r>
        <w:rPr>
          <w:rtl w:val="true"/>
        </w:rPr>
        <w:t xml:space="preserve">سوره‌ی آل‌عمران </w:t>
      </w:r>
      <w:r>
        <w:rPr>
          <w:rtl w:val="true"/>
        </w:rPr>
        <w:t>[</w:t>
      </w:r>
      <w:r>
        <w:rPr/>
        <w:t>3</w:t>
      </w:r>
      <w:r>
        <w:rPr>
          <w:rtl w:val="true"/>
        </w:rPr>
        <w:t>]</w:t>
      </w:r>
      <w:r>
        <w:rPr>
          <w:rtl w:val="true"/>
        </w:rPr>
        <w:t xml:space="preserve">، آیات </w:t>
      </w:r>
      <w:r>
        <w:rPr/>
        <w:t>196</w:t>
      </w:r>
      <w:r>
        <w:rPr>
          <w:rtl w:val="true"/>
        </w:rPr>
        <w:t xml:space="preserve"> </w:t>
      </w:r>
      <w:r>
        <w:rPr>
          <w:rtl w:val="true"/>
        </w:rPr>
        <w:t xml:space="preserve">الی </w:t>
      </w:r>
      <w:r>
        <w:rPr/>
        <w:t>200</w:t>
      </w:r>
      <w:bookmarkEnd w:id="711"/>
    </w:p>
    <w:p>
      <w:pPr>
        <w:pStyle w:val="Heading4"/>
        <w:numPr>
          <w:ilvl w:val="3"/>
          <w:numId w:val="1"/>
        </w:numPr>
        <w:rPr/>
      </w:pPr>
      <w:bookmarkStart w:id="712" w:name="__RefHeading___Toc5279729_2142443653"/>
      <w:bookmarkStart w:id="713" w:name="_Toc288"/>
      <w:bookmarkEnd w:id="712"/>
      <w:r>
        <w:rPr>
          <w:rtl w:val="true"/>
        </w:rPr>
        <w:t>متن</w:t>
      </w:r>
      <w:r>
        <w:rPr>
          <w:rtl w:val="true"/>
        </w:rPr>
        <w:t>:</w:t>
      </w:r>
      <w:bookmarkEnd w:id="71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لایَغُرَّنَّكَ تَقَلُّبُ الَّذینَ كَفَرُوا فِی الْبِلادِ مَتاعٌ قَلیلٌ ثُمَّ مَاْواهُمْ جَهَنَّمُ وَ بِئْسَ الْمِهادُ </w:t>
      </w:r>
      <w:bookmarkStart w:id="714" w:name="pg15339_174518"/>
    </w:p>
    <w:p>
      <w:pPr>
        <w:pStyle w:val="BookText"/>
        <w:rPr/>
      </w:pPr>
      <w:bookmarkEnd w:id="714"/>
      <w:r>
        <w:rPr>
          <w:rFonts w:ascii="Amiri" w:hAnsi="Amiri" w:eastAsia="Amiri" w:cs="Amiri"/>
          <w:color w:val="111111"/>
          <w:sz w:val="28"/>
          <w:sz w:val="28"/>
          <w:szCs w:val="28"/>
          <w:rtl w:val="true"/>
          <w:lang w:bidi="ar-SA"/>
        </w:rPr>
        <w:t>لكِنِ الَّذینَ اتَّقَوْا رَبَّهُمْ لَهُمْ جَنّاتٌ تَجْری مِنْ تَحْتِهَا اْلاَنْهارُ خالِدینَ فیها نُزُلًا مِنْ عِنْدِ اللهِ وَ ما عِنْدَ اللهِ خَیْرٌ لِْلاَبْرارِ وَ اِنَّ مِنْ اَهْلِ الْكِتابِ لَمَنْ یُؤْمِنُ بِاللهِ وَ ما اُنْزِلَ اِلَیْكُمْ وَ ما اُنْزِلَ اِلَیْهِمْ خاشِعینَ للَّهِِ لا یَشْتَرُونَ بِآیاتِ اللهِ ثَمَنًا قَلیلًا اُولئِكَ لَهُمْ اَجْرُهُمْ عِنْدَ رَبِّهِمْ اِنَّ اللهَ سَریعُ الْحِسابِ یا اَیُّهَا الَّذینَ آمَنُوا اصْبِرُوا وَ صابِرُوا وَ رابِطُوا وَ اتَّقُوا اللهَ لَعَلَّكُمْ تُفْلِحُونَ</w:t>
      </w:r>
    </w:p>
    <w:p>
      <w:pPr>
        <w:pStyle w:val="Heading4"/>
        <w:numPr>
          <w:ilvl w:val="3"/>
          <w:numId w:val="1"/>
        </w:numPr>
        <w:rPr/>
      </w:pPr>
      <w:bookmarkStart w:id="715" w:name="__RefHeading___Toc5279731_2142443653"/>
      <w:bookmarkStart w:id="716" w:name="_Toc289"/>
      <w:bookmarkEnd w:id="715"/>
      <w:r>
        <w:rPr>
          <w:rtl w:val="true"/>
        </w:rPr>
        <w:t>لغات</w:t>
      </w:r>
      <w:r>
        <w:rPr>
          <w:rtl w:val="true"/>
        </w:rPr>
        <w:t>:</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و سرور باطل و خلاف واقع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خطر است،و فرق بین غَرَر و خطر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قبیح است، چرا که غرور ترک جزم و اطمینان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مواضع نیکوست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خطر عظیم یعنی منزلة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خطیر یعنی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نفع ناپایدار است، مانند مال زیاد و ریاست و فرزند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قرار و زندگی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 است به معنای نیکویی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بررت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دربارهی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خضوع باطن و قلب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 با جوارح است، و اصل خشوع به معنای سهولت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مرزبانی است، و به معنای طناب نیز آمده است، و اصل رباط اسب سواری و مقابله با دشمن است</w:t>
      </w:r>
      <w:r>
        <w:rPr>
          <w:rFonts w:eastAsia="IRNazanin" w:cs="IRNazanin"/>
          <w:color w:val="111111"/>
          <w:sz w:val="28"/>
          <w:szCs w:val="28"/>
          <w:rtl w:val="true"/>
          <w:lang w:bidi="fa-IR"/>
        </w:rPr>
        <w:t>.</w:t>
      </w:r>
    </w:p>
    <w:p>
      <w:pPr>
        <w:pStyle w:val="Heading4"/>
        <w:numPr>
          <w:ilvl w:val="3"/>
          <w:numId w:val="1"/>
        </w:numPr>
        <w:rPr/>
      </w:pPr>
      <w:bookmarkStart w:id="717" w:name="__RefHeading___Toc5279733_2142443653"/>
      <w:bookmarkStart w:id="718" w:name="_Toc290"/>
      <w:bookmarkEnd w:id="717"/>
      <w:r>
        <w:rPr>
          <w:rtl w:val="true"/>
        </w:rPr>
        <w:t>ترجمه</w:t>
      </w:r>
      <w:r>
        <w:rPr>
          <w:rtl w:val="true"/>
        </w:rPr>
        <w:t>:</w:t>
      </w:r>
      <w:bookmarkEnd w:id="71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 و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در شهرها تو را شیفته آنان کند و فریب‌شان را بخوری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بهره‌ی ناچیز دنیاست و سپس جایگاه </w:t>
      </w:r>
      <w:bookmarkStart w:id="719" w:name="pg15339_174519"/>
    </w:p>
    <w:p>
      <w:pPr>
        <w:pStyle w:val="BookText"/>
        <w:rPr/>
      </w:pPr>
      <w:bookmarkEnd w:id="719"/>
      <w:r>
        <w:rPr>
          <w:rFonts w:ascii="IRNazanin" w:hAnsi="IRNazanin" w:eastAsia="IRNazanin"/>
          <w:color w:val="111111"/>
          <w:sz w:val="28"/>
          <w:sz w:val="28"/>
          <w:szCs w:val="28"/>
          <w:rtl w:val="true"/>
          <w:lang w:bidi="fa-IR"/>
        </w:rPr>
        <w:t xml:space="preserve">آنان دوزخ خواهد بود و آن بد جایگاهی است برای آنان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برای کسانی که اهل تقوای پروردگار خود هستند باغستان‌های بهشتی خواهد بود و در زیر آن باغستان‌ها نهرهایی جاری است و آنان برای همیشه در آن‌ها جاویدند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خداوند است و برای نیکان نزد خداوند نعمت‌های بهتری خواهد بود</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از میان اهل کتاب کسانی هستند که به خدا و به آن‌چه بر شما نازل شده و به آن‌چه بر آنان نازل شده است ایمان دارند و در برابر خداوند خاشع اند و آیات الهی را به بهای ناچیز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نمی‌فروشند و چنین کسانی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خواهند داشت و خداوند سریع الحساب است</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باشید و ایستادگی کنید و مرزها را نگهداری نمایید و از خدای خود پروا داشته باشید تا رستگار شوید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4"/>
        <w:numPr>
          <w:ilvl w:val="3"/>
          <w:numId w:val="1"/>
        </w:numPr>
        <w:rPr/>
      </w:pPr>
      <w:bookmarkStart w:id="720" w:name="__RefHeading___Toc5279735_2142443653"/>
      <w:bookmarkStart w:id="721" w:name="_Toc291"/>
      <w:bookmarkEnd w:id="720"/>
      <w:r>
        <w:rPr>
          <w:rtl w:val="true"/>
        </w:rPr>
        <w:t>تفسیر اهل‌البیت</w:t>
      </w:r>
      <w:r>
        <w:rPr>
          <w:rtl w:val="true"/>
        </w:rPr>
        <w:t>(</w:t>
      </w:r>
      <w:r>
        <w:rPr>
          <w:rtl w:val="true"/>
        </w:rPr>
        <w:t>علیهم السلام</w:t>
      </w:r>
      <w:r>
        <w:rPr>
          <w:rtl w:val="true"/>
        </w:rPr>
        <w:t>):</w:t>
      </w:r>
      <w:bookmarkEnd w:id="721"/>
    </w:p>
    <w:p>
      <w:pPr>
        <w:pStyle w:val="BookText"/>
        <w:rPr/>
      </w:pPr>
      <w:r>
        <w:rPr>
          <w:rFonts w:ascii="IRNazanin" w:hAnsi="IRNazanin" w:eastAsia="IRNazanin"/>
          <w:color w:val="111111"/>
          <w:sz w:val="28"/>
          <w:sz w:val="28"/>
          <w:szCs w:val="28"/>
          <w:rtl w:val="true"/>
          <w:lang w:bidi="fa-IR"/>
        </w:rPr>
        <w:t xml:space="preserve">مرحوم علی بن ابراهیم قمّی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اَهْلِ الْكِتابِ لَمَنْ یُؤْمِنُ بِاللَّهِ وَ ما اُنْزِلَ اِلَیْكُمْ وَ ما اُنْزِلَ اِلَیْهِمْ خاشِعینَ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گروهی از یهود و نصاری بودند که اسلام آوردند و نجاشی و یاران او از آنان بوده‌اند </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صبر بر واجبات و صبر بر مصائب و ارتباط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مصائب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تقیّه 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انجام واجبات و آزار دشمن صبر کنید و با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 قرار کنید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کجایند؟پس گروه زیادی آماده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متصبّرون کجایند؟ و گروه زیادی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صابرون کسانی هستند که بر واجبات صبر می‌کنند و متصبّرون کسانی هستند که بر اجتناب از معاصی صبر می‌کنند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یعقوب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امکان دارد زمین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از شما بشود که زنده و آشکار باشد و مردم بتوانند به او مراجعه بکنند و حلال و حرام خود را از او سوال نمایند؟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زمین خالی از وجود امام نمی‌شود واین چیزی است که در کتاب خدا آمده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اصْبِرُوا وَ صابِرُوا وَ 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این است که بر پایداری دین خود صابر باشید و در مقابل دشمنان خود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باشید و با امام خود نیز نسبت به آن‌چه شما را به آن امر می‌کند و بر شما واجب می‌نماید،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تفسیر مجمع البیان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نمازهای واجب و انتظار نمازها یکی بعد از دیگری می‌باشد، چرا که امروز 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نماز بعد از نماز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r>
        <w:rPr>
          <w:rStyle w:val="FootnoteAnchor"/>
          <w:rtl w:val="true"/>
        </w:rPr>
        <w:footnoteReference w:id="36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15339_174523"/>
      <w:bookmarkStart w:id="723" w:name="pg15339_174523"/>
      <w:bookmarkEnd w:id="723"/>
    </w:p>
    <w:p>
      <w:pPr>
        <w:pStyle w:val="Heading2"/>
        <w:numPr>
          <w:ilvl w:val="1"/>
          <w:numId w:val="1"/>
        </w:numPr>
        <w:rPr/>
      </w:pPr>
      <w:bookmarkStart w:id="724" w:name="pg15339_174523"/>
      <w:bookmarkStart w:id="725" w:name="__RefHeading___Toc5279737_2142443653"/>
      <w:bookmarkStart w:id="726" w:name="_Toc292"/>
      <w:bookmarkEnd w:id="724"/>
      <w:bookmarkEnd w:id="725"/>
      <w:r>
        <w:rPr>
          <w:rtl w:val="true"/>
        </w:rPr>
        <w:t>سوره نساء</w:t>
      </w:r>
      <w:bookmarkEnd w:id="726"/>
    </w:p>
    <w:p>
      <w:pPr>
        <w:pStyle w:val="Heading3"/>
        <w:numPr>
          <w:ilvl w:val="2"/>
          <w:numId w:val="1"/>
        </w:numPr>
        <w:rPr/>
      </w:pPr>
      <w:bookmarkStart w:id="727" w:name="__RefHeading___Toc5279739_2142443653"/>
      <w:bookmarkStart w:id="728" w:name="_Toc293"/>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 قرائت</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هر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هر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سوره‌ی نساء را بخواند،از فشار قبر ایمن خواهد بود</w:t>
      </w:r>
      <w:r>
        <w:rPr>
          <w:rFonts w:eastAsia="IRNazanin" w:cs="IRNazanin"/>
          <w:color w:val="111111"/>
          <w:sz w:val="28"/>
          <w:szCs w:val="28"/>
          <w:rtl w:val="true"/>
          <w:lang w:bidi="fa-IR"/>
        </w:rPr>
        <w:t>.</w:t>
      </w:r>
      <w:r>
        <w:rPr>
          <w:rStyle w:val="FootnoteAnchor"/>
          <w:rtl w:val="true"/>
        </w:rPr>
        <w:footnoteReference w:id="36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9" w:name="pg15339_174525"/>
      <w:bookmarkStart w:id="730" w:name="pg15339_174525"/>
      <w:bookmarkEnd w:id="730"/>
    </w:p>
    <w:p>
      <w:pPr>
        <w:pStyle w:val="Heading3"/>
        <w:numPr>
          <w:ilvl w:val="2"/>
          <w:numId w:val="1"/>
        </w:numPr>
        <w:rPr/>
      </w:pPr>
      <w:bookmarkStart w:id="731" w:name="pg15339_174525"/>
      <w:bookmarkStart w:id="732" w:name="__RefHeading___Toc5279741_2142443653"/>
      <w:bookmarkStart w:id="733" w:name="_Toc294"/>
      <w:bookmarkEnd w:id="731"/>
      <w:bookmarkEnd w:id="732"/>
      <w:r>
        <w:rPr>
          <w:rtl w:val="true"/>
        </w:rPr>
        <w:t xml:space="preserve">سوره‌ی نساء </w:t>
      </w:r>
      <w:r>
        <w:rPr>
          <w:rtl w:val="true"/>
        </w:rPr>
        <w:t>[</w:t>
      </w:r>
      <w:r>
        <w:rPr/>
        <w:t>4</w:t>
      </w:r>
      <w:r>
        <w:rPr>
          <w:rtl w:val="true"/>
        </w:rPr>
        <w:t>]</w:t>
      </w:r>
      <w:r>
        <w:rPr>
          <w:rtl w:val="true"/>
        </w:rPr>
        <w:t xml:space="preserve">، آیه‌ی </w:t>
      </w:r>
      <w:r>
        <w:rPr/>
        <w:t>1</w:t>
      </w:r>
      <w:bookmarkEnd w:id="733"/>
    </w:p>
    <w:p>
      <w:pPr>
        <w:pStyle w:val="Heading4"/>
        <w:numPr>
          <w:ilvl w:val="3"/>
          <w:numId w:val="1"/>
        </w:numPr>
        <w:rPr/>
      </w:pPr>
      <w:bookmarkStart w:id="734" w:name="__RefHeading___Toc5279743_2142443653"/>
      <w:bookmarkStart w:id="735" w:name="_Toc295"/>
      <w:bookmarkEnd w:id="734"/>
      <w:r>
        <w:rPr>
          <w:rtl w:val="true"/>
        </w:rPr>
        <w:t>متن</w:t>
      </w:r>
      <w:r>
        <w:rPr>
          <w:rtl w:val="true"/>
        </w:rPr>
        <w:t>:</w:t>
      </w:r>
      <w:bookmarkEnd w:id="735"/>
    </w:p>
    <w:p>
      <w:pPr>
        <w:pStyle w:val="BookText"/>
        <w:rPr/>
      </w:pPr>
      <w:r>
        <w:rPr>
          <w:rFonts w:ascii="Amiri" w:hAnsi="Amiri" w:eastAsia="Amiri" w:cs="Amiri"/>
          <w:color w:val="111111"/>
          <w:sz w:val="28"/>
          <w:sz w:val="28"/>
          <w:szCs w:val="28"/>
          <w:rtl w:val="true"/>
          <w:lang w:bidi="ar-SA"/>
        </w:rPr>
        <w:t>یا اَیُّهَا النّاسُ اتَّقُوا رَبَّكُمُ الَّذی خَلَقَكُمْ مِنْ نَفْسٍ واحِدَةٍ وَ خَلَقَ مِنْها زَوْجَها وَ بَثَّ مِنْهُما رِجالًا كَثیرًا وَ نِساءً وَ اتَّقُوا اللهَ الَّذی تَسائَلُونَ بِهِ وَ اْلاَرْحامَ اِنَّ اللهَ كانَ عَلَیْكُمْ رَقیبًا</w:t>
      </w:r>
    </w:p>
    <w:p>
      <w:pPr>
        <w:pStyle w:val="Heading4"/>
        <w:numPr>
          <w:ilvl w:val="3"/>
          <w:numId w:val="1"/>
        </w:numPr>
        <w:rPr/>
      </w:pPr>
      <w:bookmarkStart w:id="736" w:name="__RefHeading___Toc5279745_2142443653"/>
      <w:bookmarkStart w:id="737" w:name="_Toc296"/>
      <w:bookmarkEnd w:id="736"/>
      <w:r>
        <w:rPr>
          <w:rtl w:val="true"/>
        </w:rPr>
        <w:t>لغات</w:t>
      </w:r>
      <w:r>
        <w:rPr>
          <w:rtl w:val="true"/>
        </w:rPr>
        <w:t>:</w:t>
      </w:r>
      <w:bookmarkEnd w:id="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نَشَر است 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كالفراش المبثوث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ترقّب و انتظار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منای فاعل است یعنی کسی که حافظ و نگهبان است و چیزی بر او پوشیده نیست</w:t>
      </w:r>
      <w:r>
        <w:rPr>
          <w:rFonts w:eastAsia="IRNazanin" w:cs="IRNazanin"/>
          <w:color w:val="111111"/>
          <w:sz w:val="28"/>
          <w:szCs w:val="28"/>
          <w:rtl w:val="true"/>
          <w:lang w:bidi="fa-IR"/>
        </w:rPr>
        <w:t>.</w:t>
      </w:r>
    </w:p>
    <w:p>
      <w:pPr>
        <w:pStyle w:val="Heading4"/>
        <w:numPr>
          <w:ilvl w:val="3"/>
          <w:numId w:val="1"/>
        </w:numPr>
        <w:rPr/>
      </w:pPr>
      <w:bookmarkStart w:id="738" w:name="__RefHeading___Toc5279747_2142443653"/>
      <w:bookmarkStart w:id="739" w:name="_Toc297"/>
      <w:bookmarkEnd w:id="738"/>
      <w:r>
        <w:rPr>
          <w:rtl w:val="true"/>
        </w:rPr>
        <w:t>ترجمه</w:t>
      </w:r>
      <w:r>
        <w:rPr>
          <w:rtl w:val="true"/>
        </w:rPr>
        <w:t>:</w:t>
      </w:r>
      <w:bookmarkEnd w:id="73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که شما را از نفس واحدی آفرید، و همسرش را نیز از او آفرید، </w:t>
      </w:r>
      <w:bookmarkStart w:id="740" w:name="pg15339_174526"/>
    </w:p>
    <w:p>
      <w:pPr>
        <w:pStyle w:val="BookText"/>
        <w:rPr/>
      </w:pPr>
      <w:bookmarkEnd w:id="740"/>
      <w:r>
        <w:rPr>
          <w:rFonts w:ascii="IRNazanin" w:hAnsi="IRNazanin" w:eastAsia="IRNazanin"/>
          <w:color w:val="111111"/>
          <w:sz w:val="28"/>
          <w:sz w:val="28"/>
          <w:szCs w:val="28"/>
          <w:rtl w:val="true"/>
          <w:lang w:bidi="fa-IR"/>
        </w:rPr>
        <w:t>و از آن دو مردان و زنان فراوان را پراکنده نمود،بترسید،و از خدایی که با نام او از هم‌دیگر</w:t>
      </w:r>
    </w:p>
    <w:p>
      <w:pPr>
        <w:pStyle w:val="BookText"/>
        <w:rPr/>
      </w:pPr>
      <w:r>
        <w:rPr>
          <w:rFonts w:ascii="IRNazanin" w:hAnsi="IRNazanin" w:eastAsia="IRNazanin"/>
          <w:color w:val="111111"/>
          <w:sz w:val="28"/>
          <w:sz w:val="28"/>
          <w:szCs w:val="28"/>
          <w:rtl w:val="true"/>
          <w:lang w:bidi="fa-IR"/>
        </w:rPr>
        <w:t>درخواست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کنید و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همانا خداوند همواره ناظر بر شما خواهد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41" w:name="__RefHeading___Toc5279749_2142443653"/>
      <w:bookmarkStart w:id="742" w:name="_Toc298"/>
      <w:bookmarkEnd w:id="741"/>
      <w:r>
        <w:rPr>
          <w:rtl w:val="true"/>
        </w:rPr>
        <w:t>تفسیر اهل‌البیت</w:t>
      </w:r>
      <w:r>
        <w:rPr>
          <w:rtl w:val="true"/>
        </w:rPr>
        <w:t>(</w:t>
      </w:r>
      <w:r>
        <w:rPr>
          <w:rtl w:val="true"/>
        </w:rPr>
        <w:t>علیهم السلام</w:t>
      </w:r>
      <w:r>
        <w:rPr>
          <w:rtl w:val="true"/>
        </w:rPr>
        <w:t>):</w:t>
      </w:r>
      <w:bookmarkEnd w:id="74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آدم را از آب و گِل خلق نمود، از این رو همّت مردها در آب و گِل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حوّا را از آدم آفرید، از این رو همّت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است و شما باید آنان را با ماندن در خانه‌ها مصون نمایید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کتاب فقیه و علل الشرائع صدوق نقل شده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حوّا 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خداوندحوّا را از ضلع چپ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از چنین نسبتی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چنین سخنی را می‌گوید، فکر می‌کند خداوند قدرت نداشته که برای آدم همسری از راه دیگر خلق کند تا راه طعنه‌ی دشمنان بسته شود و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با خود ازدواج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حوّا از پهلوی چپ او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چنین سخنی را می‌گویند؟ خداوند بین ما و آنان حکم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هنگامی که آدم را از گِل آفرید و ملائکه را امر نمود تا به او سجده کنند خواب را بر او مسلّط نمود و سپس حوّا را خلق فرمود و او را در کنار آدم قرار داد تا زن همواره تابع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 تکان خورد و آدم از خواب بیدار شد و به حوّا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آدم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حوّا را دید که او انسان زیبایی است جز آن که زن می‌باشد،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همان‌گونه که می‌بینی مرا نیز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به خدای خود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زیبا کیست که مرا به خود شیفته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من حوّا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می‌داری که در کنار تو باشد و با تو اُنس بگیرد و از تو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چنین لطفی بفرمایی من تا زنده هستم حمد و شکر تو را به‌جای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او را از من خواستگاری بکنی؛ او کنیز من است و تو می‌توانی او را همسر خود قرار دهی و او شهوت تو را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شهوت به همسر را به آدم داد و قبلا معرفت به هر چیزی را به او تعلیم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از تو خواستگاری می‌کنم،آیا مهر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او این است که معالم و معارف دینی را به او تعلیم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او را به تو تزویج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بگیر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آدم به حوّا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طرف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 به طرف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آدم را امر نمود تا او به طرف حوّا برود؛ و اگر جز این بود، زن‌ها از مردها خواستگاری می‌کردند و این قصّه‌ی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پاسخ شخصی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حوّا را از چه چیز آفرید؟</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w:t>
      </w:r>
    </w:p>
    <w:p>
      <w:pPr>
        <w:pStyle w:val="BookText"/>
        <w:rPr/>
      </w:pPr>
      <w:r>
        <w:rPr>
          <w:rFonts w:ascii="IRNazanin" w:hAnsi="IRNazanin" w:eastAsia="IRNazanin"/>
          <w:color w:val="111111"/>
          <w:sz w:val="28"/>
          <w:sz w:val="28"/>
          <w:szCs w:val="28"/>
          <w:rtl w:val="true"/>
          <w:lang w:bidi="fa-IR"/>
        </w:rPr>
        <w:t>راوی گوید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می‌گویند که خداوند حوّا را از ضلعی از ضلع‌های آدم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می‌گویند، مگر خدا عاجز بود که او را از چیز دیگری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پدرانش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با دست قدرت خود مقداری از خاک را برگرفت و مخلوط نمود و از آن آدم را خلق نمود و از باقیمانده‌ی آن خاک،حوّا را خلق نمود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رَسُولُ اللَّهِ اِنَّ اللَّهَ تَبَارَکَ وَ تَعَالَى قَبَضَ قَبْضَةً مِنْ طِینٍ فَخَلَطَهَا بِیَمِینِهِ وَ کِلْتَا یَدَیْهِ یَمِینٌ فَخَلَقَ</w:t>
      </w:r>
    </w:p>
    <w:p>
      <w:pPr>
        <w:pStyle w:val="BookText"/>
        <w:rPr/>
      </w:pPr>
      <w:r>
        <w:rPr>
          <w:rFonts w:ascii="Amiri" w:hAnsi="Amiri" w:eastAsia="Amiri" w:cs="Amiri"/>
          <w:color w:val="111111"/>
          <w:sz w:val="28"/>
          <w:sz w:val="28"/>
          <w:szCs w:val="28"/>
          <w:rtl w:val="true"/>
          <w:lang w:bidi="ar-SA"/>
        </w:rPr>
        <w:t>مِنْهَا آدَمَ وَ فَضَلَتْ فَضْلَةٌ مِنَ الطِّینِ فَخَلَقَ مِنْهَا حَوَّاء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روایتی آمده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را خداوند از باطن آدم خلق نمود و یا از شمال او آفرید و یا از گلی که از سمت چپ او باقی مانده بود آفرید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Amiri" w:hAnsi="Amiri" w:eastAsia="Amiri" w:cs="Amiri"/>
          <w:color w:val="111111"/>
          <w:sz w:val="28"/>
          <w:sz w:val="28"/>
          <w:szCs w:val="28"/>
          <w:rtl w:val="true"/>
          <w:lang w:bidi="ar-SA"/>
        </w:rPr>
        <w:t>و فی روایة اخرى خلقت من باطنه و من شماله و من الطینة التی فضلت من ضلعه الایسر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حَوَّاءُ مِنْ قُصَیْرَا جَنْبِ آدَمَ وَ الْقُصَیْرَا هُوَ الضِّلْعُ الْاَصْغَرُ</w:t>
      </w:r>
    </w:p>
    <w:p>
      <w:pPr>
        <w:pStyle w:val="BookText"/>
        <w:rPr/>
      </w:pPr>
      <w:r>
        <w:rPr>
          <w:rFonts w:ascii="Amiri" w:hAnsi="Amiri" w:eastAsia="Amiri" w:cs="Amiri"/>
          <w:color w:val="111111"/>
          <w:sz w:val="28"/>
          <w:sz w:val="28"/>
          <w:szCs w:val="28"/>
          <w:rtl w:val="true"/>
          <w:lang w:bidi="ar-SA"/>
        </w:rPr>
        <w:t>وَ اَبْدَلَ اللَّهُ مَکَانَهُ لَحْما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حَوَّاءُ مِنْ جَنْبِ آدَمَ وَ هُوَ رَاقِد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فیض پس از نقل روایات فوق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روایات تنافی وجود ندارد به خاطر این که روایتی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از ضلع چپ آدم آفریده شده صحیح است و آیه شریفه نیزکه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اتَّقُوا رَبَّكُمُ الَّذی خَلَقَكُمْ مِنْ نَفْسٍ واحِدَةٍ وَ خَلَقَ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آن است و معنای آن این است که حوّا از باقی مانده‌ی گِلی که از سمت چپ آدم باقی مانده بود، خلق شد از این رو مردها یک ضلع کم‌تر از زنها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علل الشرایع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شخصی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نسل بنی آدم چگونه بوده است؟</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خود را به پسران خود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مردم با ازدواج خواهر با برادر به وجود آمده‌اند؟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چنین چیزی منزّه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گوینده می‌خواهد بگوید که خداوند، دوستان و بندگان پاک و برگزیدگان خود، پیامبران و مرسلین و مومنین و مومنات و مسلمین و مسلمات را از راه حرام به وجود آورده و نمی‌توانسته آنان را از راه حلال به وجود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و پیمان گرفته که رعایت حلال و پاکی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سوگند،به من خبر داده شده که برخی از چهارپایان هستند که اگر ناشناخته با خواهر خود مجامعت کند، چون می‌فهمد، آلت خود را با دندان خویش می‌کند و می‌میرد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در روایت دیگری آمده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فراوان نسبت به حرمت ازدواج برادر و خواهر می‌فرماید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این مردم از خانه‌های پیامبران دورشدند ودانش خود را از راهی که نباید می‌گرفتند، گرفتند؛ از این رو همان‌گونه که می‌بینید گرفتار جهالت و گم‌راهی شدند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ذیل برخی از این روایات آمده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سخن، تقویت عمل مجوس است و استدلال آنان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ازدواج با محارم را حلال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 خدا هلاک کند کسانی را که این سخنان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آدم هفتاد بار فرزند به دنیا آمد و در هر بار یک پسر و یک دختر به دنیا آمد تا این که قابیل، هابیل را کشت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هابیل سخت پریشان شد و پانصد سال از مجامعت با حوّا عاجز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پریشانی او برطرف گردید و با حوّا مجامعت نمود وخداوند شیث را به او عطا نمود؛ و اسم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نخستین وصیّ از آدمییّن در روی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به آدم یافِث را عطا نمودوچون این دو برادر بزرگ شدند و خداوند خواست نسل آدم را زیاد نماید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توجّه به این که قلم تقدیر الهی بر حرمت ازدواج خواهر با برادر گذشته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خداوند عصر روز پنج شنبه حوریّه‌ای از بهشت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آدم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او را به شیث تزویج کن؛ٰ و روز بعد نیز حوریّه‌ای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یافث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شیث فرزند پسری به دنیا آمد و از یافث فرزند دختری به دنیا آمد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آن‌ها بزرگ شدند، خداوند به آدم دستور داد تا دختر یافث را به پسر شیث تزویج نماید و با این ازدواج برگزیدگان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پیامبران و مرسلین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وجود آمدند و معاذ الله که به گفته‌ی آنان خواهران با برادران خود ازدواج کرده باشند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گمان کرده‌اند که آدم دختر خود را به پسر خود تزویج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چیزی را گفته‌اند؛ و لکن آیا تو نمی‌دانی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می‌دانستم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خویش را به پسر خویش تزویج نموده، من نیز دخترم زینب را به پسرم قاسم تزویج می‌نمودم و از دین آدم پیروی می‌کردم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به همین معنا با اختلاف عبارات وخصوصیّات نقل شده و ما به خاطر اختصار از ذکر آن‌ها صرف‌نظر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اخبار مخالف این معنا حمل بر تقیّه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تَسائَلُونَ بِهِ وَ اْلاَرْحامَ اِنَّ اللَّهَ كانَ عَلَیْكُمْ رَقیبًا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تاء برای تخفیف حذف شده است؛و بین</w:t>
      </w:r>
    </w:p>
    <w:p>
      <w:pPr>
        <w:pStyle w:val="BookText"/>
        <w:rPr/>
      </w:pPr>
      <w:r>
        <w:rPr>
          <w:rFonts w:ascii="IRNazanin" w:hAnsi="IRNazanin" w:eastAsia="IRNazanin"/>
          <w:color w:val="111111"/>
          <w:sz w:val="28"/>
          <w:sz w:val="28"/>
          <w:szCs w:val="28"/>
          <w:rtl w:val="true"/>
          <w:lang w:bidi="fa-IR"/>
        </w:rPr>
        <w:t>مردم متداول بوده و هست که به هم‌دیگر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w:t>
      </w:r>
    </w:p>
    <w:p>
      <w:pPr>
        <w:pStyle w:val="BookText"/>
        <w:rPr/>
      </w:pPr>
      <w:r>
        <w:rPr>
          <w:rFonts w:ascii="IRNazanin" w:hAnsi="IRNazanin" w:eastAsia="IRNazanin"/>
          <w:color w:val="111111"/>
          <w:sz w:val="28"/>
          <w:sz w:val="28"/>
          <w:szCs w:val="28"/>
          <w:rtl w:val="true"/>
          <w:lang w:bidi="fa-IR"/>
        </w:rPr>
        <w:t>بالله وبالرحم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قمّی در تفسیر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یُساءلون یوم القیامة عن التقوى هل اتقیتم، و عن الارحام هل وصلتموها؟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در کافی و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خداوند امر به صله‌ی رحم نموده و آن را بزرگ دانسته و در کنار امر به تقوا قرار داده است</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تقوای خدا و صله‌ی رحم را از یاد نبرید و آن را بزرگ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کتاب کافی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 اَرْحَامَكُمْ وَ لَوْ بِالتَّسْلِیمِ و سپس این آیه را تلاوت نمود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آل‌محمّد صلوات الله علیهم اجمیعن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 آل‌محمّد، ائمّه صلوات الله و سلامه علیهم اجمعین هستند و آنان معلق </w:t>
      </w:r>
    </w:p>
    <w:p>
      <w:pPr>
        <w:pStyle w:val="BookText"/>
        <w:rPr/>
      </w:pPr>
      <w:r>
        <w:rPr>
          <w:rFonts w:ascii="IRNazanin" w:hAnsi="IRNazanin" w:eastAsia="IRNazanin"/>
          <w:color w:val="111111"/>
          <w:sz w:val="28"/>
          <w:sz w:val="28"/>
          <w:szCs w:val="28"/>
          <w:rtl w:val="true"/>
          <w:lang w:bidi="fa-IR"/>
        </w:rPr>
        <w:t>به عرش الهی می‌باشند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ما را صله کند، رحمت خود را به او نزدیک کن و هر که از ما جدا شود تو رحمت خود را از او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آنان قانون صله رحم در ارحام مومنین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الَّذی تَسائَلُونَ بِهِ وَ اْلاَرْحامَ اِنَّ اللَّهَ كانَ عَلَیْكُمْ رَقیبًا</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در 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سه چیز را با سه چیز مقرون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با زکات، پس کسی که نماز بخواند و زکات ندهد نماز او قبول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خود را مقرون به شکر پدر ومادر نموده است،پس کسی که از پدر و مادرخود تشکّر نکند، خدا را نیز شکر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تقوای خود را مقرون به صله‌ی رحم نموده است،پس کسی که صله‌ی رحم نکند تقوا ندارد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آن حضرت از پدران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معراج مرا به آسمان بردند، رحم را دیدم که معلق به عرش خدا بود و از رحم دیگری شکایت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تو و او چند پدر </w:t>
      </w:r>
      <w:bookmarkStart w:id="743" w:name="pg15339_174535"/>
    </w:p>
    <w:p>
      <w:pPr>
        <w:pStyle w:val="BookText"/>
        <w:rPr/>
      </w:pPr>
      <w:bookmarkEnd w:id="743"/>
      <w:r>
        <w:rPr>
          <w:rFonts w:ascii="IRNazanin" w:hAnsi="IRNazanin" w:eastAsia="IRNazanin"/>
          <w:color w:val="111111"/>
          <w:sz w:val="28"/>
          <w:sz w:val="28"/>
          <w:szCs w:val="28"/>
          <w:rtl w:val="true"/>
          <w:lang w:bidi="fa-IR"/>
        </w:rPr>
        <w:t>فاصله بوده است؟او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پدر بین من و او فاصله بوده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الَّذی تَسائَلُونَ بِهِ وَ اْلاَرْحامَ اِنَّ اللَّهَ كانَ عَلَیْكُمْ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اهل‌بیت و خویشان آن حضرت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رابطه خویشاوندی نسبی و یا سببی جز خویشاوندی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قطع خواهد 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مرحوم علی بن ابراهیم قمّی در تفسیر آیه‌ی فوق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درباره‌ی تقوا و صله‌ی رحم از شما سوال خواهد شد که آیا تقوا و صلهی رحم را رعایت نمودید؟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كانَ عَلَیْكُمْ رَقیبًا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 است</w:t>
      </w:r>
      <w:r>
        <w:rPr>
          <w:rFonts w:eastAsia="Amiri" w:cs="Amiri" w:ascii="Amiri" w:hAnsi="Amiri"/>
          <w:color w:val="111111"/>
          <w:sz w:val="28"/>
          <w:szCs w:val="28"/>
          <w:rtl w:val="true"/>
          <w:lang w:bidi="ar-SA"/>
        </w:rPr>
        <w:t>.</w:t>
      </w:r>
      <w:r>
        <w:rPr>
          <w:rStyle w:val="FootnoteAnchor"/>
          <w:rtl w:val="true"/>
        </w:rPr>
        <w:footnoteReference w:id="378"/>
      </w:r>
    </w:p>
    <w:p>
      <w:pPr>
        <w:pStyle w:val="Heading3"/>
        <w:numPr>
          <w:ilvl w:val="2"/>
          <w:numId w:val="1"/>
        </w:numPr>
        <w:rPr/>
      </w:pPr>
      <w:bookmarkStart w:id="744" w:name="__RefHeading___Toc5279751_2142443653"/>
      <w:bookmarkStart w:id="745" w:name="_Toc299"/>
      <w:bookmarkEnd w:id="744"/>
      <w:r>
        <w:rPr>
          <w:rtl w:val="true"/>
        </w:rPr>
        <w:t xml:space="preserve">سوره‌ی نساء </w:t>
      </w:r>
      <w:r>
        <w:rPr>
          <w:rtl w:val="true"/>
        </w:rPr>
        <w:t>[</w:t>
      </w:r>
      <w:r>
        <w:rPr/>
        <w:t>4</w:t>
      </w:r>
      <w:r>
        <w:rPr>
          <w:rtl w:val="true"/>
        </w:rPr>
        <w:t>]</w:t>
      </w:r>
      <w:r>
        <w:rPr>
          <w:rtl w:val="true"/>
        </w:rPr>
        <w:t xml:space="preserve">، آیات </w:t>
      </w:r>
      <w:r>
        <w:rPr/>
        <w:t>2</w:t>
      </w:r>
      <w:r>
        <w:rPr>
          <w:rtl w:val="true"/>
        </w:rPr>
        <w:t xml:space="preserve"> </w:t>
      </w:r>
      <w:r>
        <w:rPr>
          <w:rtl w:val="true"/>
        </w:rPr>
        <w:t xml:space="preserve">الی </w:t>
      </w:r>
      <w:r>
        <w:rPr/>
        <w:t>4</w:t>
      </w:r>
      <w:bookmarkEnd w:id="745"/>
    </w:p>
    <w:p>
      <w:pPr>
        <w:pStyle w:val="Heading4"/>
        <w:numPr>
          <w:ilvl w:val="3"/>
          <w:numId w:val="1"/>
        </w:numPr>
        <w:rPr/>
      </w:pPr>
      <w:bookmarkStart w:id="746" w:name="__RefHeading___Toc5279753_2142443653"/>
      <w:bookmarkStart w:id="747" w:name="_Toc300"/>
      <w:bookmarkEnd w:id="746"/>
      <w:r>
        <w:rPr>
          <w:rtl w:val="true"/>
        </w:rPr>
        <w:t>متن</w:t>
      </w:r>
      <w:r>
        <w:rPr>
          <w:rtl w:val="true"/>
        </w:rPr>
        <w:t>:</w:t>
      </w:r>
      <w:bookmarkEnd w:id="74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آتُوا الْیَتامى اَمْوالَهُمْ وَ لا تَتَبَدَّلُوا الْخَبیثَ بِالطَّیِّبِ وَ لا تَاْكُلُوا اَمْوالَهُمْ اِلى اَمْوالِكُمْ اِنَّهُ كانَ حُوبًا كَبیرًا وَ اِنْ خِفْتُمْ اَلاّ تُقْسِطُوا فِی الْیَتامى فَانْكِحُوا ما طابَ لَكُمْ مِنَ النِّساءِ مَثْنى وَ ثُلاثَ وَ رُباعَ فَاِنْ خِفْتُمْ اَلاّ تَعْدِلُوا فَواحِدَةً اَوْ ما مَلَكَتْ اَیْمانُكُمْ ذلِكَ </w:t>
      </w:r>
      <w:bookmarkStart w:id="748" w:name="pg15339_174536"/>
    </w:p>
    <w:p>
      <w:pPr>
        <w:pStyle w:val="BookText"/>
        <w:rPr/>
      </w:pPr>
      <w:bookmarkEnd w:id="748"/>
      <w:r>
        <w:rPr>
          <w:rFonts w:ascii="Amiri" w:hAnsi="Amiri" w:eastAsia="Amiri" w:cs="Amiri"/>
          <w:color w:val="111111"/>
          <w:sz w:val="28"/>
          <w:sz w:val="28"/>
          <w:szCs w:val="28"/>
          <w:rtl w:val="true"/>
          <w:lang w:bidi="ar-SA"/>
        </w:rPr>
        <w:t>اَدْنى اَلاّ تَعُولُوا وَ آتُوا النِّساءَ صَدُقاتِهِنَّ نِحْلَةً فَاِنْ طِبْنَ لَكُمْ عَنْ شَیْءٍ مِنْهُ نَفْسًا فَكُلُوهُ هَنیئًا مَریئًا</w:t>
      </w:r>
    </w:p>
    <w:p>
      <w:pPr>
        <w:pStyle w:val="Heading4"/>
        <w:numPr>
          <w:ilvl w:val="3"/>
          <w:numId w:val="1"/>
        </w:numPr>
        <w:rPr/>
      </w:pPr>
      <w:bookmarkStart w:id="749" w:name="__RefHeading___Toc5279755_2142443653"/>
      <w:bookmarkStart w:id="750" w:name="_Toc301"/>
      <w:bookmarkEnd w:id="749"/>
      <w:r>
        <w:rPr>
          <w:rtl w:val="true"/>
        </w:rPr>
        <w:t>لغات</w:t>
      </w:r>
      <w:r>
        <w:rPr>
          <w:rtl w:val="true"/>
        </w:rPr>
        <w:t>:</w:t>
      </w:r>
      <w:bookmarkEnd w:id="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اثم و گناه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حزن و اندوه است،و تَحَوَّبَ به معنای تَحزَّنَ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عدل است، و فرق بین قسط و عدالت گذشت،و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عطیّة بلا عوض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مریئًا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سائغًا من غیر 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تعولوا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لا تمیلوا،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الرجل یعول عَولًا و عیالةً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و جار،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 در 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نقص در سهام ارث،و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یعیل 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احتاج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بمن 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ابدأ بمن تمونه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صِداق و صَدُق 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هَنَأنی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صار لی دواءً و علاجًا شافیًا</w:t>
      </w:r>
      <w:r>
        <w:rPr>
          <w:rFonts w:eastAsia="IRNazanin" w:cs="IRNazanin"/>
          <w:color w:val="111111"/>
          <w:sz w:val="28"/>
          <w:szCs w:val="28"/>
          <w:rtl w:val="true"/>
          <w:lang w:bidi="fa-IR"/>
        </w:rPr>
        <w:t>.</w:t>
      </w:r>
    </w:p>
    <w:p>
      <w:pPr>
        <w:pStyle w:val="Heading4"/>
        <w:numPr>
          <w:ilvl w:val="3"/>
          <w:numId w:val="1"/>
        </w:numPr>
        <w:rPr/>
      </w:pPr>
      <w:bookmarkStart w:id="751" w:name="__RefHeading___Toc5279757_2142443653"/>
      <w:bookmarkStart w:id="752" w:name="_Toc302"/>
      <w:bookmarkEnd w:id="751"/>
      <w:r>
        <w:rPr>
          <w:rtl w:val="true"/>
        </w:rPr>
        <w:t>ترجمه</w:t>
      </w:r>
      <w:r>
        <w:rPr>
          <w:rtl w:val="true"/>
        </w:rPr>
        <w:t>:</w:t>
      </w:r>
      <w:bookmarkEnd w:id="75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یتیمان را به آنان بازدهید و مال پاک آنان را با مال ناپاک خود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و اموال آنان را همراه با اموالتان مخورید که این گناهی بزرگ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دختران یتیم نتوانید رعایت عدالت بکنید، از زنان دیگر دو یا سه و یا چهار عدد بگیرید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که به عدالت عمل نکنید به یک زن آزاد و یا به آن‌چه می‌خواهید از کنیزان اکتفا بکنید و این بهتر از انحراف از عدالت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زنان‌تان را از روی محبّت و طیب خاطر بپردازید و اگر آنان با رضایت کامل چیزی از مهر خود را گذشت نمودند برای شما گوارا خواهد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53" w:name="pg15339_174537"/>
    </w:p>
    <w:p>
      <w:pPr>
        <w:pStyle w:val="Heading4"/>
        <w:numPr>
          <w:ilvl w:val="3"/>
          <w:numId w:val="1"/>
        </w:numPr>
        <w:rPr/>
      </w:pPr>
      <w:bookmarkStart w:id="754" w:name="__RefHeading___Toc5279759_2142443653"/>
      <w:bookmarkStart w:id="755" w:name="_Toc303"/>
      <w:bookmarkEnd w:id="753"/>
      <w:bookmarkEnd w:id="754"/>
      <w:r>
        <w:rPr>
          <w:rtl w:val="true"/>
        </w:rPr>
        <w:t>تفسیر اهل‌البیت</w:t>
      </w:r>
      <w:r>
        <w:rPr>
          <w:rtl w:val="true"/>
        </w:rPr>
        <w:t>(</w:t>
      </w:r>
      <w:r>
        <w:rPr>
          <w:rtl w:val="true"/>
        </w:rPr>
        <w:t>علیهم السلام</w:t>
      </w:r>
      <w:r>
        <w:rPr>
          <w:rtl w:val="true"/>
        </w:rPr>
        <w:t>):</w:t>
      </w:r>
      <w:bookmarkEnd w:id="755"/>
    </w:p>
    <w:p>
      <w:pPr>
        <w:pStyle w:val="BookText"/>
        <w:rPr/>
      </w:pPr>
      <w:r>
        <w:rPr>
          <w:rFonts w:ascii="IRNazanin" w:hAnsi="IRNazanin" w:eastAsia="IRNazanin"/>
          <w:color w:val="111111"/>
          <w:sz w:val="28"/>
          <w:sz w:val="28"/>
          <w:szCs w:val="28"/>
          <w:rtl w:val="true"/>
          <w:lang w:bidi="fa-IR"/>
        </w:rPr>
        <w:t>مرحوم طبرسی در مجمع البیان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الْیَتامى اَمْوالَهُمْ وَ لا تَتَبَدَّلُوا الْخَبیثَ بِالطَّیِّبِ وَ لا تَاْكُلُوا اَمْوالَهُمْ اِلى اَمْوالِكُمْ اِنَّهُ كانَ حُوبًا كَبیرًا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مردم از زندگی با یتیمان کراهت پیدا کردند و نگهداری یتیمان برای آنان سخت شد، از این رو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مشکل شکایت نمودند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یَسْئَلُونَكَ عَنِ الْیَتامى قُلْ اِصْلاحٌ لَهُمْ خَیْرٌ وَ اِنْ تُخالِطُوهُمْ فَاِخْوانُكُم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فشکوا ذلک 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فانزل الله سبحانه وَ یَسْئَلُونَکَ عَنِ الْیَتامى قُلْ اِصْلاحٌ لَهُمْ خَیْرٌ وَ اِنْ تُخالِطُوهُمْ فَاِخْوانُکُمْ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البیان،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سماعة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توبه‌ی کسی که مال یتیمی را خورده باشد،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مال یتیم را به اهل او بازگرداند؛چرا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یَاْكُلُونَ اَمْوالَ الْیَتامى ظُلْمًا اِنَّما یَاْكُلُونَ فی بُطُونِهِمْ نارًا وَ سَیَصْلَوْنَ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حُوبًا كَبیرًا</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حُوبًا كَبیرًا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است که زمین در قیامت از درون خود بیرون می‌ریزد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تَتَبَدَّلُوا الْخَبیثَ بِالطَّیِّبِ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حلال اموال خود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واسطه‌ی زیاد گرفتن و یا مرغوب‌تر گرفتن از مال یتیم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حرام نکنید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خِفْتُمْ اَلاّ تُقْسِطُوا فِی الْیَتامى فَانْكِحُوا ما طابَ لَكُمْ مِنَ النِّساءِ مَثْنى وَ ثُلاثَ وَ 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العوجای کافر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این آیه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تَسْتَطیعُوا اَنْ تَعْدِلُوا بَیْنَ النِّساءِ وَ لَوْ حَرَصْتُمْ فَلا تَمیلُوا كُلَّ الْمَیْلِ فَتَذَرُوها كَالْمُعَلَّقَةِ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و ناسازگاری وجود دارد؛ و هرگز حکیم چنین سخنی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پاسخی به او ندادم و در مدینه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چون قصّه‌ی خود را گفتم،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خِفْتُمْ اَلاّ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 در نفقه است؛ و مقصود از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تَسْتَطیعُوا اَنْ تَعْدِلُوا بَیْنَ النِّساءِ وَ لَوْ حَرَصْتُمْ فَلا تَمیلُوا كُلَّ الْمَیْلِ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در محبّت و دوستی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پاسخ را به ابن ابی العوجا گفتم، او به من گفت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پاسخ را از حجاز آورده‌ای</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چهار زن بگیرد و یکی از آنان را طلاق بدهد، قبل از تمام‌شدن عدّه‌ی او نمی‌تواند زن پنجمی رابگیرد؛چراکه نطفه‌ی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درپنج رحم ریخته شود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محمّد بن سنان در بین سوالات مکتوب خود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مرد می‌تواند با چهار زن ازدواج کند؛ و زن بیش از یک شوهر حق ندارد؟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نوشت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است که مرد با داشتن چهار زن، فرزندان او منسوب به اوست؛ و لکن زن اگر بیش از یک شوهر داشته باشد، معلوم نیست فرزند او منسوب به کدام یک از شوهران اوست و دراین صورت انساب و مواریث و خویشان دگرگون می‌شوند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چیزی اسراف هست؛ جز در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فَانْكِحُوا ما طابَ لَكُمْ مِنَ النِّساءِ مَثْنى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مرد می‌تواند از کنیزان بدون محدودیّت استفاده کند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 فَاِنْ طِبْنَ لَكُمْ عَنْ شَیْءٍ مِنْهُ نَفْسًا فَكُلُوهُ هَنیئًا مَریئًا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صدوق در کتاب فقیه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با زنی ازدواج کند و نیّت پرداخت مهریّه‌ی او را نداشته باشد، نزد خداوند 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سزاوارترین شروطی که شما باید به آن پای بند باشید، مهریّه‌ی زنان است</w:t>
      </w:r>
      <w:r>
        <w:rPr>
          <w:rFonts w:eastAsia="IRNazanin" w:cs="IRNazanin"/>
          <w:color w:val="111111"/>
          <w:sz w:val="28"/>
          <w:szCs w:val="28"/>
          <w:rtl w:val="true"/>
          <w:lang w:bidi="fa-IR"/>
        </w:rPr>
        <w:t>.</w:t>
      </w:r>
      <w:r>
        <w:rPr>
          <w:rStyle w:val="FootnoteAnchor"/>
          <w:rtl w:val="true"/>
        </w:rPr>
        <w:footnoteReference w:id="38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می‌فرماید که ظاهر آیه خطاب به ازواج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مجمع البیان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اولیای دختران است چرا که عادت بوده هنگامی که مردی دختر خود را به کسی تزویج می‌نموده مهر او را می‌گرفته و به آن دختر نمی‌داده و خداوند در این آیه از آن نهی نموده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سپس گوید که روایت‌شده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دوست نمی‌داشتند که هدیّه و بخشش همسر خود را بپذیرند و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چیزی از مهریّه خود را با رضایت به شما بخشیدند برای شما حلال و گوارا خواهد بود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در مجمع و تفسیر عیّاشی آمده که مردی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درد شکم رنج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بخواه که چیزی از مال خود را با رضایت به تو ببخشد؛ سپس با آن مال عسل تهیّه کن و آن عسل را با آب باران آمیخته کن و بخور؛ چرا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مِنَ السَّماءِ ماءً مُبارَكًا</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بُطُونِها شَرابٌ مُخْتَلِفٌ اَلْوانُهُ فیهِ شِفاءٌ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طِبْنَ لَكُمْ عَنْ شَیْءٍ مِنْهُ نَفْسًا فَكُلُوهُ هَنیئًا مَریئًا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برکت و شفا و گوارا بودن جمع شود تو شفا خواهی یافت</w:t>
      </w:r>
      <w:r>
        <w:rPr>
          <w:rFonts w:eastAsia="IRNazanin" w:cs="IRNazanin"/>
          <w:color w:val="111111"/>
          <w:sz w:val="28"/>
          <w:szCs w:val="28"/>
          <w:rtl w:val="true"/>
          <w:lang w:bidi="fa-IR"/>
        </w:rPr>
        <w:t xml:space="preserve">. </w:t>
      </w:r>
      <w:bookmarkStart w:id="756" w:name="pg15339_174542"/>
    </w:p>
    <w:p>
      <w:pPr>
        <w:pStyle w:val="BookText"/>
        <w:rPr/>
      </w:pPr>
      <w:bookmarkEnd w:id="756"/>
      <w:r>
        <w:rPr>
          <w:rFonts w:ascii="IRNazanin" w:hAnsi="IRNazanin" w:eastAsia="IRNazanin"/>
          <w:color w:val="111111"/>
          <w:sz w:val="28"/>
          <w:sz w:val="28"/>
          <w:szCs w:val="28"/>
          <w:rtl w:val="true"/>
          <w:lang w:bidi="fa-IR"/>
        </w:rPr>
        <w:t>آن مرد به دستور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 و شفا یافت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اللَّهُ قَالَ فَفَعَلَ ذَلِکَ فَشُفِی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صافی،ج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تفسیر عیّاشی،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با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مرد به زن و بخشش زن به مرد قابل برگشت نیست؛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یَحِلُّ لَكُمْ اَنْ تَاْخُذُوا مِمَّا آتَیْتُمُوهُنَّ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طِبْنَ لَكُمْ عَنْ شَیْءٍ مِنْهُ نَفْسًا فَكُلُوهُ هَنیئًا مَریئًا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شامل مهریّه و بخشش‌های دیگر می‌شود</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757" w:name="__RefHeading___Toc5279761_2142443653"/>
      <w:bookmarkStart w:id="758" w:name="_Toc304"/>
      <w:bookmarkEnd w:id="757"/>
      <w:r>
        <w:rPr>
          <w:rtl w:val="true"/>
        </w:rPr>
        <w:t xml:space="preserve">سوره‌ی نساء </w:t>
      </w:r>
      <w:r>
        <w:rPr>
          <w:rtl w:val="true"/>
        </w:rPr>
        <w:t>[</w:t>
      </w:r>
      <w:r>
        <w:rPr/>
        <w:t>4</w:t>
      </w:r>
      <w:r>
        <w:rPr>
          <w:rtl w:val="true"/>
        </w:rPr>
        <w:t>]</w:t>
      </w:r>
      <w:r>
        <w:rPr>
          <w:rtl w:val="true"/>
        </w:rPr>
        <w:t xml:space="preserve">، آیات </w:t>
      </w:r>
      <w:r>
        <w:rPr/>
        <w:t>5</w:t>
      </w:r>
      <w:r>
        <w:rPr>
          <w:rtl w:val="true"/>
        </w:rPr>
        <w:t xml:space="preserve"> </w:t>
      </w:r>
      <w:r>
        <w:rPr>
          <w:rtl w:val="true"/>
        </w:rPr>
        <w:t xml:space="preserve">الی </w:t>
      </w:r>
      <w:r>
        <w:rPr/>
        <w:t>6</w:t>
      </w:r>
      <w:bookmarkEnd w:id="758"/>
    </w:p>
    <w:p>
      <w:pPr>
        <w:pStyle w:val="Heading4"/>
        <w:numPr>
          <w:ilvl w:val="3"/>
          <w:numId w:val="1"/>
        </w:numPr>
        <w:rPr/>
      </w:pPr>
      <w:bookmarkStart w:id="759" w:name="__RefHeading___Toc5279763_2142443653"/>
      <w:bookmarkStart w:id="760" w:name="_Toc305"/>
      <w:bookmarkEnd w:id="759"/>
      <w:r>
        <w:rPr>
          <w:rtl w:val="true"/>
        </w:rPr>
        <w:t>متن</w:t>
      </w:r>
      <w:r>
        <w:rPr>
          <w:rtl w:val="true"/>
        </w:rPr>
        <w:t>:</w:t>
      </w:r>
      <w:bookmarkEnd w:id="76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لاتُؤْتُوا السُّفَهاءَ اَمْوالَكُمُ الَّتی جَعَلَ اللهُ لَكُمْ قِیامًا وَ ارْزُقُوهُمْ فیها وَ اكْسُوهُمْ وَ قُولُوا لَهُمْ قَوْلًا مَعْرُوفًا وَ ابْتَلُوا الْیَتامى حَتّى اِذا بَلَغُوا النِّكاحَ فَاِنْ آنَسْتُمْ مِنْهُمْ رُشْدًا فَادْفَعُوا اِلَیْهِمْ اَمْوالَهُمْ وَ لا تَاْكُلُوها اِسْرافًا وَ بِدارًا اَنْ یَكْبَرُوا وَ مَنْ كانَ غَنِیًّا فَلْیَسْتَعْفِفْ وَ مَنْ كانَ فَقیرًا فَلْیَاْكُلْ بِالْمَعْرُوفِ فَاِذا دَفَعْتُمْ اِلَیْهِمْ اَمْوالَهُمْ فَاَشْهِدُوا عَلَیْهِمْ وَ كَفى بِاللهِ حَسیبًا </w:t>
      </w:r>
      <w:bookmarkStart w:id="761" w:name="pg15339_174543"/>
    </w:p>
    <w:p>
      <w:pPr>
        <w:pStyle w:val="Heading4"/>
        <w:numPr>
          <w:ilvl w:val="3"/>
          <w:numId w:val="1"/>
        </w:numPr>
        <w:rPr/>
      </w:pPr>
      <w:bookmarkStart w:id="762" w:name="__RefHeading___Toc5279765_2142443653"/>
      <w:bookmarkStart w:id="763" w:name="_Toc306"/>
      <w:bookmarkEnd w:id="761"/>
      <w:bookmarkEnd w:id="762"/>
      <w:r>
        <w:rPr>
          <w:rtl w:val="true"/>
        </w:rPr>
        <w:t>لغات</w:t>
      </w:r>
      <w:r>
        <w:rPr>
          <w:rtl w:val="true"/>
        </w:rPr>
        <w:t>:</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دیدن و ابصار است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 من جانب الطور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معنای الفت نیز آمده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آنَستَ به اُنسًا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تجاوز از حد است و می‌تواند به معنای افراط باشد و می‌تواند به معنای تفریط و تقصیر باشد، و اگر به معنای افراط باشد اَسرَفَ یُسرِفُ اٍسرافًا گفته می‌شود و اگر به معنای تفریط و تقصیر باشد سَرَفَ یَسرفُ سَرفًا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مبادرة است و اصل بدار از ابتلاء است و ماه را هنگامی بدر می‌گویند که پر از نور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بدره گویند به خاطر امتلای آن از 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کافی می‌باشدو حسبی الربّ من المربوبین یعنی کفانی من غیره</w:t>
      </w:r>
      <w:r>
        <w:rPr>
          <w:rFonts w:eastAsia="IRNazanin" w:cs="IRNazanin"/>
          <w:color w:val="111111"/>
          <w:sz w:val="28"/>
          <w:szCs w:val="28"/>
          <w:rtl w:val="true"/>
          <w:lang w:bidi="fa-IR"/>
        </w:rPr>
        <w:t>.</w:t>
      </w:r>
    </w:p>
    <w:p>
      <w:pPr>
        <w:pStyle w:val="Heading4"/>
        <w:numPr>
          <w:ilvl w:val="3"/>
          <w:numId w:val="1"/>
        </w:numPr>
        <w:rPr/>
      </w:pPr>
      <w:bookmarkStart w:id="764" w:name="__RefHeading___Toc5279767_2142443653"/>
      <w:bookmarkStart w:id="765" w:name="_Toc307"/>
      <w:bookmarkEnd w:id="764"/>
      <w:r>
        <w:rPr>
          <w:rtl w:val="true"/>
        </w:rPr>
        <w:t>ترجمه</w:t>
      </w:r>
      <w:r>
        <w:rPr>
          <w:rtl w:val="true"/>
        </w:rPr>
        <w:t>:</w:t>
      </w:r>
      <w:bookmarkEnd w:id="765"/>
    </w:p>
    <w:p>
      <w:pPr>
        <w:pStyle w:val="BookText"/>
        <w:rPr/>
      </w:pPr>
      <w:r>
        <w:rPr>
          <w:rFonts w:ascii="IRNazanin" w:hAnsi="IRNazanin" w:eastAsia="IRNazanin"/>
          <w:color w:val="111111"/>
          <w:sz w:val="28"/>
          <w:sz w:val="28"/>
          <w:szCs w:val="28"/>
          <w:rtl w:val="true"/>
          <w:lang w:bidi="fa-IR"/>
        </w:rPr>
        <w:t xml:space="preserve">اموال خود را که خداوند وسیله قوام زندگی شما قرار داده به سفیهان و افراد نادان ندهید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اموال خوراک و پوشاکشان را تامین کنید و با آنان به نیکی سخن بگویید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را بیازمایید و چون به سنّ ازدواج رسیدند اگر در آنان رشد فکری یافتید اموال‌شان را به آنان رد کنید و اموال آنان را از ترس آن که بزرگ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و اسراف نخورید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یتیم 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غنیّ و بی‌نیازند از مال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ندارند و اگر فقیر و نیازمندند به اندازه‌ی متعارف از مال یتیم بخورند و هنگامی که اموال یتیمان را به آنان باز می‌گردانید شاهد و گواه بگیریدو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حسابرسی کافی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766" w:name="__RefHeading___Toc5279769_2142443653"/>
      <w:bookmarkStart w:id="767" w:name="_Toc308"/>
      <w:bookmarkEnd w:id="766"/>
      <w:r>
        <w:rPr>
          <w:rtl w:val="true"/>
        </w:rPr>
        <w:t>تفسیر اهل‌البیت</w:t>
      </w:r>
      <w:r>
        <w:rPr>
          <w:rtl w:val="true"/>
        </w:rPr>
        <w:t>(</w:t>
      </w:r>
      <w:r>
        <w:rPr>
          <w:rtl w:val="true"/>
        </w:rPr>
        <w:t>علیهم السلام</w:t>
      </w:r>
      <w:r>
        <w:rPr>
          <w:rtl w:val="true"/>
        </w:rPr>
        <w:t>):</w:t>
      </w:r>
      <w:bookmarkEnd w:id="767"/>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اَمْوالَكُمُ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فرزندان اند و اگر مردی بداند که زن </w:t>
      </w:r>
    </w:p>
    <w:p>
      <w:pPr>
        <w:pStyle w:val="BookText"/>
        <w:rPr/>
      </w:pPr>
      <w:r>
        <w:rPr>
          <w:rFonts w:ascii="IRNazanin" w:hAnsi="IRNazanin" w:eastAsia="IRNazanin"/>
          <w:color w:val="111111"/>
          <w:sz w:val="28"/>
          <w:sz w:val="28"/>
          <w:szCs w:val="28"/>
          <w:rtl w:val="true"/>
          <w:lang w:bidi="fa-IR"/>
        </w:rPr>
        <w:t>و فرزندش نادان و فاسد اند نباید آن دو را بر مال خود که خداوند وسیله‌ی قوام زندگی او قرار داده است مسلّط گرداند، بلکه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در اختیار خود قرار بدهد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خوراک و پوشاک زن و بچّه خود را تامین کند و با آنان به نیکی سخن بگوید و اگر وعده‌ای به آنان می‌دهد به وعده‌ی خود وفا کند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نباید سخن شراب‌خوار را تصدیق کنید و اگر خواستگاری کرد نباید دختر خود را به او بدهید و اگر مریض شد نباید به عیادت او بروید و اگر مُرد نباید کنار جنازه‌ی او حاضرشوید و نباید او را امین بدانید و اگر کسی امانتی نزد او بگذارد و او آن را تباه کند بر خدا نیست که برای او جبران نماید و پاداشی به او بدهد؛ چرا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اَمْوالَكُمُ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سفیهی،سفیه‌تر از شراب‌خوار است؟</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ابی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درباره‌ی چیزی سخنی گفتم، دلیل آن را از کتاب خدا از من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آن حضرت 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قیل و قال؛ و فاسدکردن مال؛ و سوال زیاد نهی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به آن حضرت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در کجای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كَثیرٍ مِنْ نَجْواهُمْ اِلّاَ مَنْ اَمَرَ بِصَدَقَةٍ اَوْ مَعْرُوفٍ اَوْ اِصْلاحٍ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اَمْوالَكُمُ الَّتی جَعَلَ اللَّهُ لَكُمْ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تَسْئَلُواعَنْ اَشْیاءَ اِنْ تُبْدَ لَكُمْ تَسُؤْكُم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مرحوم صدوق در کتاب فقیه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نباید وصیّ قرارداد،چرا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اَمْوالَكُمُ</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خود را به شرابخوار و به زن‌ها مسپار و چه سفیهی سفیه‌تر از شراب‌خوار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گوید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زن را نباید وصیّ قرار داد و کسی که زنی را وصیّ قرار بدهد بر او واجب است که بر انجام آن وصیّت همّت گمارد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وصیّت به انجام برسد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ابْتَلُوا الْیَتامى حَتّى اِذا بَلَغُوا النِّكاحَ فَاِنْ آنَسْتُمْ مِنْهُمْ رُشْدًا فَادْفَعُوا اِلَیْهِمْ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علی بن ابراهیم قمّی درباره‌ی فقه این آیه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مالی از یتیم در دست اوست نباید آن مال را به یتیم بدهد تا او به حدّ بلوغ و نکاح برسد و محتلم شود و حدود الهی و واجبات بر او ثابت گردد و نباید بعد از بلوغ سفیه باشد و مال خود راضایع نماید ونباید شرابخوار و زناکار باشد و هنگامی که رشد و استعداد حفظ مال خود را پیدا می‌کند باید مال او را به او تحویل بدهد و حق ندارد مال یتیم را به بهانه‌ی این که او هنوز بزرگ نشده است، نزد خود نگهدارد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نشانه‌ی رشد یتیم این است که مال خود را حفظ نماید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 هنگامی که محتلم شود و دارای رشد اجتماعی باشد و بتواند مال خود را حفظ کند باید مال او را به او تحویل بدهند و اگر یتیم، سفیه و یا ضعیف فکری بود و رشد او معلوم نشد نباید مال او را به او تحویل بدهند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یتیم هنگامی که ازدواج می‌کند، ولایت وصیّ از او قطع می‌شود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فَقیرًا فَلْیَاْكُلْ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سرپرستی یتیمی را می‌کند وخودنیازمند است می‌تواند به اندازه‌ی نیاز بدون اسراف، از مال یتیم بردارد و اگر خود درآمدی دارد و نیازی به مال یتیم ندارد نباید از مال او چیزی بردارد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مرحوم طبرسی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نیازداردبه اندازه‌ی نیاز خود از مال یتیم قرض بردارد و سپس به او باز گرداند</w:t>
      </w:r>
      <w:r>
        <w:rPr>
          <w:rFonts w:eastAsia="IRNazanin" w:cs="IRNazanin"/>
          <w:color w:val="111111"/>
          <w:sz w:val="28"/>
          <w:szCs w:val="28"/>
          <w:rtl w:val="true"/>
          <w:lang w:bidi="fa-IR"/>
        </w:rPr>
        <w:t>.</w:t>
      </w:r>
      <w:r>
        <w:rPr>
          <w:rStyle w:val="FootnoteAnchor"/>
          <w:rtl w:val="true"/>
        </w:rPr>
        <w:footnoteReference w:id="40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bookmarkStart w:id="768" w:name="pg15339_174548"/>
    </w:p>
    <w:p>
      <w:pPr>
        <w:pStyle w:val="Heading3"/>
        <w:numPr>
          <w:ilvl w:val="2"/>
          <w:numId w:val="1"/>
        </w:numPr>
        <w:rPr/>
      </w:pPr>
      <w:bookmarkStart w:id="769" w:name="__RefHeading___Toc5279771_2142443653"/>
      <w:bookmarkStart w:id="770" w:name="_Toc309"/>
      <w:bookmarkEnd w:id="768"/>
      <w:bookmarkEnd w:id="769"/>
      <w:r>
        <w:rPr>
          <w:rtl w:val="true"/>
        </w:rPr>
        <w:t xml:space="preserve">سوره‌ی نساء </w:t>
      </w:r>
      <w:r>
        <w:rPr>
          <w:rtl w:val="true"/>
        </w:rPr>
        <w:t>[</w:t>
      </w:r>
      <w:r>
        <w:rPr/>
        <w:t>4</w:t>
      </w:r>
      <w:r>
        <w:rPr>
          <w:rtl w:val="true"/>
        </w:rPr>
        <w:t>]</w:t>
      </w:r>
      <w:r>
        <w:rPr>
          <w:rtl w:val="true"/>
        </w:rPr>
        <w:t xml:space="preserve">، آیات </w:t>
      </w:r>
      <w:r>
        <w:rPr/>
        <w:t>7</w:t>
      </w:r>
      <w:r>
        <w:rPr>
          <w:rtl w:val="true"/>
        </w:rPr>
        <w:t xml:space="preserve"> </w:t>
      </w:r>
      <w:r>
        <w:rPr>
          <w:rtl w:val="true"/>
        </w:rPr>
        <w:t xml:space="preserve">الی </w:t>
      </w:r>
      <w:r>
        <w:rPr/>
        <w:t>8</w:t>
      </w:r>
      <w:bookmarkEnd w:id="770"/>
    </w:p>
    <w:p>
      <w:pPr>
        <w:pStyle w:val="Heading4"/>
        <w:numPr>
          <w:ilvl w:val="3"/>
          <w:numId w:val="1"/>
        </w:numPr>
        <w:rPr/>
      </w:pPr>
      <w:bookmarkStart w:id="771" w:name="__RefHeading___Toc5279773_2142443653"/>
      <w:bookmarkStart w:id="772" w:name="_Toc310"/>
      <w:bookmarkEnd w:id="771"/>
      <w:r>
        <w:rPr>
          <w:rtl w:val="true"/>
        </w:rPr>
        <w:t>متن</w:t>
      </w:r>
      <w:r>
        <w:rPr>
          <w:rtl w:val="true"/>
        </w:rPr>
        <w:t>:</w:t>
      </w:r>
      <w:bookmarkEnd w:id="772"/>
    </w:p>
    <w:p>
      <w:pPr>
        <w:pStyle w:val="BookText"/>
        <w:rPr/>
      </w:pPr>
      <w:r>
        <w:rPr>
          <w:rFonts w:ascii="Amiri" w:hAnsi="Amiri" w:eastAsia="Amiri" w:cs="Amiri"/>
          <w:color w:val="111111"/>
          <w:sz w:val="28"/>
          <w:sz w:val="28"/>
          <w:szCs w:val="28"/>
          <w:rtl w:val="true"/>
          <w:lang w:bidi="ar-SA"/>
        </w:rPr>
        <w:t>لِلرِّجالِ نَصیبٌ مِمّا تَرَكَ الْوالِدانِ وَ اْلاَقْرَبُونَ وَ لِلنِّساءِ نَصیبٌ مِمّا تَرَكَ الْوالِدانِ وَ اْلاَقْرَبُونَ مِمّا قَلَّ مِنْهُ اَوْ كَثُرَ نَصیبًا مَفْرُوضًا وَ اِذا حَضَرَ الْقِسْمَةَ اُولُوا الْقُرْبى وَ الْیَتامى وَ الْمَساكینُ فَارْزُقُوهُمْ مِنْهُ وَ قُولُوا لَهُمْ قَوْلًا مَعْرُوفًا</w:t>
      </w:r>
    </w:p>
    <w:p>
      <w:pPr>
        <w:pStyle w:val="Heading4"/>
        <w:numPr>
          <w:ilvl w:val="3"/>
          <w:numId w:val="1"/>
        </w:numPr>
        <w:rPr/>
      </w:pPr>
      <w:bookmarkStart w:id="773" w:name="__RefHeading___Toc5279775_2142443653"/>
      <w:bookmarkStart w:id="774" w:name="_Toc311"/>
      <w:bookmarkEnd w:id="773"/>
      <w:r>
        <w:rPr>
          <w:rtl w:val="true"/>
        </w:rPr>
        <w:t>لغات</w:t>
      </w:r>
      <w:r>
        <w:rPr>
          <w:rtl w:val="true"/>
        </w:rPr>
        <w:t>:</w:t>
      </w:r>
      <w:bookmarkEnd w:id="774"/>
    </w:p>
    <w:p>
      <w:pPr>
        <w:pStyle w:val="BookText"/>
        <w:rPr/>
      </w:pPr>
      <w:r>
        <w:rPr>
          <w:rFonts w:ascii="IRNazanin" w:hAnsi="IRNazanin" w:eastAsia="IRNazanin"/>
          <w:color w:val="111111"/>
          <w:sz w:val="28"/>
          <w:sz w:val="28"/>
          <w:szCs w:val="28"/>
          <w:rtl w:val="true"/>
          <w:lang w:bidi="fa-IR"/>
        </w:rPr>
        <w:t>فرق بین فرض و وجوب این است که فرض فارض می‌خواهد و لکن وجوب نیاز به موجب ندار و لذا گفته می‌شود وَجَبَ الثواب و وجب العوض علی الله تعالی و فرض علی الله صحیح نیست، و اصل فرض به معنای ثبوت است، و اصل وجوب به معنای وقوع است، و وجب الحائط یعنی وقع، و وجب الحق اذا وقع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قولًا حَسَنًا چنان که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775" w:name="__RefHeading___Toc5279777_2142443653"/>
      <w:bookmarkStart w:id="776" w:name="_Toc312"/>
      <w:bookmarkEnd w:id="775"/>
      <w:r>
        <w:rPr>
          <w:rtl w:val="true"/>
        </w:rPr>
        <w:t>ترجمه</w:t>
      </w:r>
      <w:r>
        <w:rPr>
          <w:rtl w:val="true"/>
        </w:rPr>
        <w:t>:</w:t>
      </w:r>
      <w:bookmarkEnd w:id="77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 از خویشان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نصیبی است از مال پدر و مادر و خویشان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مالی به جای می‌گذارند و برای زن‌ها نیز نصیبی است از مال پدر و مادر و خویشانی که مالی به جای می‌گذارند چه کم باشد و چه زیاد و این بهره‌ی لازمی است برای آنان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دنیا می‌رود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و یتیمان و مستمندان هنگام قسمت مال جمع می‌شوند باید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کنید و با آنان به نیکی سخن بگویید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777" w:name="pg15339_174549"/>
    </w:p>
    <w:p>
      <w:pPr>
        <w:pStyle w:val="Heading4"/>
        <w:numPr>
          <w:ilvl w:val="3"/>
          <w:numId w:val="1"/>
        </w:numPr>
        <w:rPr/>
      </w:pPr>
      <w:bookmarkStart w:id="778" w:name="__RefHeading___Toc5279779_2142443653"/>
      <w:bookmarkStart w:id="779" w:name="_Toc313"/>
      <w:bookmarkEnd w:id="777"/>
      <w:bookmarkEnd w:id="778"/>
      <w:r>
        <w:rPr>
          <w:rtl w:val="true"/>
        </w:rPr>
        <w:t>تفسیر اهل‌البیت</w:t>
      </w:r>
      <w:r>
        <w:rPr>
          <w:rtl w:val="true"/>
        </w:rPr>
        <w:t>(</w:t>
      </w:r>
      <w:r>
        <w:rPr>
          <w:rtl w:val="true"/>
        </w:rPr>
        <w:t>علیهم السلام</w:t>
      </w:r>
      <w:r>
        <w:rPr>
          <w:rtl w:val="true"/>
        </w:rPr>
        <w:t>):</w:t>
      </w:r>
      <w:bookmarkEnd w:id="779"/>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حَضَرَ الْقِسْمَةَ اُولُوا الْقُرْبى وَ الْیَتامى وَ الْمَساكینُ فَارْزُقُوهُمْ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محکمات آیات است و منسوخ نشده است</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حَضَرَ الْقِسْمَةَ اُولُوا الْقُرْبى وَ الْیَتامى وَ الْمَساكینُ فَارْزُقُوهُمْ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آیات ارث منسوخ شده است</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دو آیه به وسیله‌ی آیات ارث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یُوصیكُمُ اللَّهُ فی اَوْلادِكُمْ لِلذَّكَرِ مِثْلُ حَظِّ اْلاُنْثَیَیْنِ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مانند طبرسی و دیگران در جمع بین این دو دسته روایات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نسخ را باید حمل بر نسخ وجوب و روایات عدم نسخ را حمل بر جواز و استحباب نمود و در آن صورت بین روایات منافاتی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هاشم بحرانی گوید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اصولیّون اختلاف دارندکه آیا نسخ وجوب، مقتضی نسخ جواز هست یا نیست؟ و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نسخ جواز نیست،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اذن در فعل </w:t>
      </w:r>
      <w:bookmarkStart w:id="780" w:name="pg15339_174550"/>
    </w:p>
    <w:p>
      <w:pPr>
        <w:pStyle w:val="BookText"/>
        <w:rPr/>
      </w:pPr>
      <w:bookmarkEnd w:id="780"/>
      <w:r>
        <w:rPr>
          <w:rFonts w:ascii="IRNazanin" w:hAnsi="IRNazanin" w:eastAsia="IRNazanin"/>
          <w:color w:val="111111"/>
          <w:sz w:val="28"/>
          <w:sz w:val="28"/>
          <w:szCs w:val="28"/>
          <w:rtl w:val="true"/>
          <w:lang w:bidi="fa-IR"/>
        </w:rPr>
        <w:t>و منع از ترک است و نسخ وجوب نهی از ترک را بر می‌دارد و اذن در فعل باقی می‌ماند و اقتضای جواز دارد</w:t>
      </w:r>
      <w:r>
        <w:rPr>
          <w:rFonts w:eastAsia="IRNazanin" w:cs="IRNazanin"/>
          <w:color w:val="111111"/>
          <w:sz w:val="28"/>
          <w:szCs w:val="28"/>
          <w:rtl w:val="true"/>
          <w:lang w:bidi="fa-IR"/>
        </w:rPr>
        <w:t>.</w:t>
      </w:r>
    </w:p>
    <w:p>
      <w:pPr>
        <w:pStyle w:val="Heading3"/>
        <w:numPr>
          <w:ilvl w:val="2"/>
          <w:numId w:val="1"/>
        </w:numPr>
        <w:rPr/>
      </w:pPr>
      <w:bookmarkStart w:id="781" w:name="__RefHeading___Toc5279781_2142443653"/>
      <w:bookmarkStart w:id="782" w:name="_Toc314"/>
      <w:bookmarkEnd w:id="781"/>
      <w:r>
        <w:rPr>
          <w:rtl w:val="true"/>
        </w:rPr>
        <w:t xml:space="preserve">سوره‌ی نساء </w:t>
      </w:r>
      <w:r>
        <w:rPr>
          <w:rtl w:val="true"/>
        </w:rPr>
        <w:t>[</w:t>
      </w:r>
      <w:r>
        <w:rPr/>
        <w:t>4</w:t>
      </w:r>
      <w:r>
        <w:rPr>
          <w:rtl w:val="true"/>
        </w:rPr>
        <w:t>]</w:t>
      </w:r>
      <w:r>
        <w:rPr>
          <w:rtl w:val="true"/>
        </w:rPr>
        <w:t xml:space="preserve">، آیات </w:t>
      </w:r>
      <w:r>
        <w:rPr/>
        <w:t>9</w:t>
      </w:r>
      <w:r>
        <w:rPr>
          <w:rtl w:val="true"/>
        </w:rPr>
        <w:t xml:space="preserve"> </w:t>
      </w:r>
      <w:r>
        <w:rPr>
          <w:rtl w:val="true"/>
        </w:rPr>
        <w:t xml:space="preserve">الی </w:t>
      </w:r>
      <w:r>
        <w:rPr/>
        <w:t>10</w:t>
      </w:r>
      <w:bookmarkEnd w:id="782"/>
    </w:p>
    <w:p>
      <w:pPr>
        <w:pStyle w:val="Heading4"/>
        <w:numPr>
          <w:ilvl w:val="3"/>
          <w:numId w:val="1"/>
        </w:numPr>
        <w:rPr/>
      </w:pPr>
      <w:bookmarkStart w:id="783" w:name="__RefHeading___Toc5279783_2142443653"/>
      <w:bookmarkStart w:id="784" w:name="_Toc315"/>
      <w:bookmarkEnd w:id="783"/>
      <w:r>
        <w:rPr>
          <w:rtl w:val="true"/>
        </w:rPr>
        <w:t>متن</w:t>
      </w:r>
      <w:r>
        <w:rPr>
          <w:rtl w:val="true"/>
        </w:rPr>
        <w:t>:</w:t>
      </w:r>
      <w:bookmarkEnd w:id="784"/>
    </w:p>
    <w:p>
      <w:pPr>
        <w:pStyle w:val="BookText"/>
        <w:rPr/>
      </w:pPr>
      <w:r>
        <w:rPr>
          <w:rFonts w:ascii="Amiri" w:hAnsi="Amiri" w:eastAsia="Amiri" w:cs="Amiri"/>
          <w:color w:val="111111"/>
          <w:sz w:val="28"/>
          <w:sz w:val="28"/>
          <w:szCs w:val="28"/>
          <w:rtl w:val="true"/>
          <w:lang w:bidi="ar-SA"/>
        </w:rPr>
        <w:t>وَ لْیَخْشَ الَّذینَ لَوْ تَرَكُوا مِنْ خَلْفِهِمْ ذُرّیَّةً ضِعافًا خافُوا عَلَیْهِمْ فَلْیَتَّقُوا اللهَ وَ لْیَقُولُوا قَوْلًا سَدیدًا اِنَّ الَّذینَ یَاْكُلُونَ اَمْوالَ الْیَتامى ظُلْمًا اِنَّما یَاْكُلُونَ فی بُطُونِهِمْ نارًا وَ سَیَصْلَوْنَ سَعیرًا</w:t>
      </w:r>
    </w:p>
    <w:p>
      <w:pPr>
        <w:pStyle w:val="Heading4"/>
        <w:numPr>
          <w:ilvl w:val="3"/>
          <w:numId w:val="1"/>
        </w:numPr>
        <w:rPr/>
      </w:pPr>
      <w:bookmarkStart w:id="785" w:name="__RefHeading___Toc5279785_2142443653"/>
      <w:bookmarkStart w:id="786" w:name="_Toc316"/>
      <w:bookmarkEnd w:id="785"/>
      <w:r>
        <w:rPr>
          <w:rtl w:val="true"/>
        </w:rPr>
        <w:t>لغات</w:t>
      </w:r>
      <w:r>
        <w:rPr>
          <w:rtl w:val="true"/>
        </w:rPr>
        <w:t>:</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ضعیف و ضعیفه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سالم از خَلَل و فساد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 الشیء اذا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رَدم و بستن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لزوم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مسعورة یعنی شعله‌ور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اشتعال نار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نرخ بازار است لاستعارها فی النفاق</w:t>
      </w:r>
      <w:r>
        <w:rPr>
          <w:rFonts w:eastAsia="IRNazanin" w:cs="IRNazanin"/>
          <w:color w:val="111111"/>
          <w:sz w:val="28"/>
          <w:szCs w:val="28"/>
          <w:rtl w:val="true"/>
          <w:lang w:bidi="fa-IR"/>
        </w:rPr>
        <w:t>.</w:t>
      </w:r>
    </w:p>
    <w:p>
      <w:pPr>
        <w:pStyle w:val="Heading4"/>
        <w:numPr>
          <w:ilvl w:val="3"/>
          <w:numId w:val="1"/>
        </w:numPr>
        <w:rPr/>
      </w:pPr>
      <w:bookmarkStart w:id="787" w:name="__RefHeading___Toc5279787_2142443653"/>
      <w:bookmarkStart w:id="788" w:name="_Toc317"/>
      <w:bookmarkEnd w:id="787"/>
      <w:r>
        <w:rPr>
          <w:rtl w:val="true"/>
        </w:rPr>
        <w:t>ترجمه</w:t>
      </w:r>
      <w:r>
        <w:rPr>
          <w:rtl w:val="true"/>
        </w:rPr>
        <w:t>:</w:t>
      </w:r>
      <w:bookmarkEnd w:id="78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کسانی که می‌ترسند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ضعیفی از آنان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او سرپرستی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آزار و خوردن مال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بترسند و سخن سدید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کسانی که اموال یتیمان را به ناحق و ظلم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می‌خورند و زود است که به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789" w:name="pg15339_174551"/>
    </w:p>
    <w:p>
      <w:pPr>
        <w:pStyle w:val="Heading4"/>
        <w:numPr>
          <w:ilvl w:val="3"/>
          <w:numId w:val="1"/>
        </w:numPr>
        <w:rPr/>
      </w:pPr>
      <w:bookmarkStart w:id="790" w:name="__RefHeading___Toc5279789_2142443653"/>
      <w:bookmarkStart w:id="791" w:name="_Toc318"/>
      <w:bookmarkEnd w:id="789"/>
      <w:bookmarkEnd w:id="790"/>
      <w:r>
        <w:rPr>
          <w:rtl w:val="true"/>
        </w:rPr>
        <w:t>تفسیر اهل‌البیت</w:t>
      </w:r>
      <w:r>
        <w:rPr>
          <w:rtl w:val="true"/>
        </w:rPr>
        <w:t>(</w:t>
      </w:r>
      <w:r>
        <w:rPr>
          <w:rtl w:val="true"/>
        </w:rPr>
        <w:t>علیهم السلام</w:t>
      </w:r>
      <w:r>
        <w:rPr>
          <w:rtl w:val="true"/>
        </w:rPr>
        <w:t>):</w:t>
      </w:r>
      <w:bookmarkEnd w:id="79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درباره‌ی خوردن مال یتیم دو کیفر و عقوبت قرار داده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 آخرت که آتش دوزخ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عقوبت دنیا که 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لْیَخْشَ الَّذینَ لَوْ تَرَكُوا مِنْ خَلْفِهِمْ ذُرّیَّةً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نموده است و مقصود از این آیه این است که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ظلمی که او بر سر یتیمان مردم آورده است را بر سر یتیمان او می‌آورم</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عجلان بن ابی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خوردن مال یتیم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خوردن مال یتیم راخداونددرآیه‌ی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یَاْكُلُونَ اَمْوالَ الْیَتامى ظُلْمًا اِنَّما یَاْكُلُونَ فی بُطُونِهِمْ نارًا وَ سَیَصْلَوْنَ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بدون آن که من سوالی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یتیمی را تامین کند تا او بی‌نیاز شود خداوند بهشت را برای او واجب خواهد نمود همان‌گونه که آتش را برای خورنده‌ی مال یتیم واجب نموده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اللَّهُ عَزَّ وَ جَلَّ لَهُ الْجَنَّةَ کَمَا اَوْجَبَ النَّارَ لِمَنْ اَکَلَ مَالَ الْیَتِیمِ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مال یتیم در دست اوست و چون نیاز پیدا می‌کند مال یتیم را مصرف می‌کند تا به او بازگرداند؟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در مال یتیم تصرّف کند، مگر آن که نیّت جبران داشته باشد و اگر نیّت جبران نداشته باشد، همان چیزی خواهد بود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یَاْكُلُونَ اَمْوالَ الْیَتامى ظُلْمًا اِنَّما یَاْكُلُونَ فی بُطُونِهِمْ نارًا وَ سَیَصْلَوْنَ سَعیرًا</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درباره‌ی آکل مال یتیم ظلمًا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یَاْكُلُونَ اَمْوالَ الْیَتامى ظُلْمًا اِنَّما یَاْكُلُونَ فی بُطُونِهِمْ نارًا وَ سَیَصْلَوْنَ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مال یتیم را بخورد روز قیامت چون به صفحه قیامت وارد می‌شود آتش در شکم او شعله ور است و شعله‌ی آن از دهانش خارج می‌شود و اهل محشر می‌شناسند که او آکل مال یتیم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رفتم گروهی را دیدم که آتش وارد دهان آنان می‌شد و از عقب آنان خارج می‌گردید، پس به جبرییل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مال یتیم را به ناحق می‌خورند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خوردن مال یتیم عواقب و مفاسدی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یتیمی را بخورد کمک به قتل آن یتیم نموده است، زیرا که یتیم قدرت دفاع و تامین معاش و مصالح خود را ندارد و کسی را نیز ندارد که همانند پدر و مادر، او را کفایت کندو هر کس مال او را بخورد مانند این است که سبب قتل و فقر او شده باشد، از این رو خداوند درباره‌ی کیفر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لْیَخْشَ الَّذینَ لَوْ تَرَكُوا مِنْ خَلْفِهِمْ ذُرّیَّةً ضِعافًا خافُوا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کیفر آکل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یتیم را دوچیز قرار داده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دنیا،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تحریم اکل مال یتیم برای حفظ یتیم و استقلال اوست و کسی که از خوردن مال یتیم پرهیز کند، فرزندان او گرفتار یتیمی و بیچارگی نمی‌شوند و یتیمان پس از بزرگ شدن از او انتقام نمی‌گیرند وکینه و عداوت بین یتیمان و آکل مال آنان ایجاد نمی‌گردد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مقداری که از مال یتیم خورده شود و خورنده قصد پرداخت آن را نداشته باشد و سبب خوردن آتش شود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نیّت پرداخت آن را نداشته باشد،کم و زیاد آن فرقی ندارد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صلاحیّت دهد،کم‌ترین چیزی که بنده را داخل آتش می‌کند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درهم از مال یتیم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یتیم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مَنْ اَکَلَ مِنْ مَالِ الْیَتِیمِ دِرْهَمًا وَ نَحْنُ الْیَتِیمُ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بزرگ‌ترین هشدار را می‌دهد که ندادن خمس آل‌محمّد صلوات الله علیهم اجمعین همانند خوردن مال یتیم است، گر چه احتمال می‌رود که با توجّه به اخبار تحلیل این‌گونه روایات مربوط به غیر شیعیان باشد، والله العالم</w:t>
      </w:r>
      <w:r>
        <w:rPr>
          <w:rFonts w:eastAsia="IRNazanin" w:cs="IRNazanin"/>
          <w:color w:val="111111"/>
          <w:sz w:val="28"/>
          <w:szCs w:val="28"/>
          <w:rtl w:val="true"/>
          <w:lang w:bidi="fa-IR"/>
        </w:rPr>
        <w:t xml:space="preserve">. </w:t>
      </w:r>
      <w:bookmarkStart w:id="792" w:name="pg15339_174555"/>
    </w:p>
    <w:p>
      <w:pPr>
        <w:pStyle w:val="Heading3"/>
        <w:numPr>
          <w:ilvl w:val="2"/>
          <w:numId w:val="1"/>
        </w:numPr>
        <w:rPr/>
      </w:pPr>
      <w:bookmarkStart w:id="793" w:name="__RefHeading___Toc5279791_2142443653"/>
      <w:bookmarkStart w:id="794" w:name="_Toc319"/>
      <w:bookmarkEnd w:id="792"/>
      <w:bookmarkEnd w:id="793"/>
      <w:r>
        <w:rPr>
          <w:rtl w:val="true"/>
        </w:rPr>
        <w:t xml:space="preserve">سوره‌ی نساء </w:t>
      </w:r>
      <w:r>
        <w:rPr>
          <w:rtl w:val="true"/>
        </w:rPr>
        <w:t>[</w:t>
      </w:r>
      <w:r>
        <w:rPr/>
        <w:t>4</w:t>
      </w:r>
      <w:r>
        <w:rPr>
          <w:rtl w:val="true"/>
        </w:rPr>
        <w:t>]</w:t>
      </w:r>
      <w:r>
        <w:rPr>
          <w:rtl w:val="true"/>
        </w:rPr>
        <w:t xml:space="preserve">، آیه‌ی </w:t>
      </w:r>
      <w:r>
        <w:rPr/>
        <w:t>11</w:t>
      </w:r>
      <w:bookmarkEnd w:id="794"/>
    </w:p>
    <w:p>
      <w:pPr>
        <w:pStyle w:val="Heading4"/>
        <w:numPr>
          <w:ilvl w:val="3"/>
          <w:numId w:val="1"/>
        </w:numPr>
        <w:rPr/>
      </w:pPr>
      <w:bookmarkStart w:id="795" w:name="__RefHeading___Toc5279793_2142443653"/>
      <w:bookmarkStart w:id="796" w:name="_Toc320"/>
      <w:bookmarkEnd w:id="795"/>
      <w:r>
        <w:rPr>
          <w:rtl w:val="true"/>
        </w:rPr>
        <w:t>متن</w:t>
      </w:r>
      <w:r>
        <w:rPr>
          <w:rtl w:val="true"/>
        </w:rPr>
        <w:t>:</w:t>
      </w:r>
      <w:bookmarkEnd w:id="796"/>
    </w:p>
    <w:p>
      <w:pPr>
        <w:pStyle w:val="BookText"/>
        <w:rPr/>
      </w:pPr>
      <w:r>
        <w:rPr>
          <w:rFonts w:ascii="Amiri" w:hAnsi="Amiri" w:eastAsia="Amiri" w:cs="Amiri"/>
          <w:color w:val="111111"/>
          <w:sz w:val="28"/>
          <w:sz w:val="28"/>
          <w:szCs w:val="28"/>
          <w:rtl w:val="true"/>
          <w:lang w:bidi="ar-SA"/>
        </w:rPr>
        <w:t>یُوصیكُمُ اللهُ فی اَوْلادِكُمْ لِلذَّكَرِ مِثْلُ حَظِّ اْلاُنْثَیَیْنِ فَاِنْ كُنَّ نِساءً فَوْقَ اثْنَتَیْنِ فَلَهُنَّ ثُلُثا ما تَرَكَ وَ اِنْ كانَتْ واحِدَةً فَلَهَا النِّصْفُ وَ ِلاَبَوَیْهِ لِكُلِّ واحِدٍ مِنْهُمَا السُّدُسُ مِمّا تَرَكَ اِنْ كانَ لَهُ وَلَدٌ فَاِنْ لَمْ یَكُنْ لَهُ وَلَدٌ وَ وَرِثَهُ اَبَواهُ فَلاُمِّهِ الثُّلُثُ فَاِنْ كانَ لَهُ اِخْوَةٌ فَلاُمِّهِ السُّدُسُ مِنْ بَعْدِ وَصِیَّةٍ یُوصی بِها اَوْ دَیْنٍ</w:t>
      </w:r>
    </w:p>
    <w:p>
      <w:pPr>
        <w:pStyle w:val="Heading4"/>
        <w:numPr>
          <w:ilvl w:val="3"/>
          <w:numId w:val="1"/>
        </w:numPr>
        <w:rPr/>
      </w:pPr>
      <w:bookmarkStart w:id="797" w:name="__RefHeading___Toc5279795_2142443653"/>
      <w:bookmarkStart w:id="798" w:name="_Toc321"/>
      <w:bookmarkEnd w:id="797"/>
      <w:r>
        <w:rPr>
          <w:rtl w:val="true"/>
        </w:rPr>
        <w:t>لغات</w:t>
      </w:r>
      <w:r>
        <w:rPr>
          <w:rtl w:val="true"/>
        </w:rPr>
        <w:t>:</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یأمرکم و یعهد إلیکم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بهره و سهم است</w:t>
      </w:r>
      <w:r>
        <w:rPr>
          <w:rFonts w:eastAsia="IRNazanin" w:cs="IRNazanin"/>
          <w:color w:val="111111"/>
          <w:sz w:val="28"/>
          <w:szCs w:val="28"/>
          <w:rtl w:val="true"/>
          <w:lang w:bidi="fa-IR"/>
        </w:rPr>
        <w:t>.</w:t>
      </w:r>
    </w:p>
    <w:p>
      <w:pPr>
        <w:pStyle w:val="Heading4"/>
        <w:numPr>
          <w:ilvl w:val="3"/>
          <w:numId w:val="1"/>
        </w:numPr>
        <w:rPr/>
      </w:pPr>
      <w:bookmarkStart w:id="799" w:name="__RefHeading___Toc5279797_2142443653"/>
      <w:bookmarkStart w:id="800" w:name="_Toc322"/>
      <w:bookmarkEnd w:id="799"/>
      <w:r>
        <w:rPr>
          <w:rtl w:val="true"/>
        </w:rPr>
        <w:t>ترجمه و خلاصه ارث پدر یا مادر با فرزندان</w:t>
      </w:r>
      <w:r>
        <w:rPr>
          <w:rtl w:val="true"/>
        </w:rPr>
        <w:t>:</w:t>
      </w:r>
      <w:bookmarkEnd w:id="80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را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فرندانتان سفارش می‌نماید که برای مرد دو برابر زن ارث خواهد بود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وارث پدر و یا مادر و یک دختر باشد،دختر نصف مال میّت را بالفرض یکششم می‌برد و پدر یا مادر نیز بالفرض می‌برد و بقیّه چهار قسمت می‌شودو مطابق سهام به آنان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چهارم به دختر باز می‌گردد و یک چهارم به پدر و یا مادر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یک دختر و پدر و مادر باشد، مال میّت شش قسمت می‌شود و پدر و مادر هر کدام یک ششم می‌برند وسهم باقی‌مانده پنج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به دختر داده می‌شود و دو قسمت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دو دختر و پدر و مادر باشد، مال میّت شش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قسمت را دو دختر می‌گیرند ویک قسمت را پدر یا مادر می‌گیرد و یک قسمت باقی مانده را پنج قسمت </w:t>
      </w:r>
      <w:bookmarkStart w:id="801" w:name="pg15339_174556"/>
    </w:p>
    <w:p>
      <w:pPr>
        <w:pStyle w:val="BookText"/>
        <w:rPr/>
      </w:pPr>
      <w:bookmarkEnd w:id="801"/>
      <w:r>
        <w:rPr>
          <w:rFonts w:ascii="IRNazanin" w:hAnsi="IRNazanin" w:eastAsia="IRNazanin"/>
          <w:color w:val="111111"/>
          <w:sz w:val="28"/>
          <w:sz w:val="28"/>
          <w:szCs w:val="28"/>
          <w:rtl w:val="true"/>
          <w:lang w:bidi="fa-IR"/>
        </w:rPr>
        <w:t>می‌کنند،چهار قسمت آن را دو دختر می‌گیرند ویک قسمت باقی مانده را پدر یا مادرمی‌گیرد و اگر وارث چند دختر باشد نیز دو ثلث مال را می‌گیرند و پدر و مادر با بودن فرزند یک ششم می‌گیرند و اگر میّت فرزندی نداشته باشد مادر ثلث را فرضا می‌برد و پدر بقیّه را ردًّا می‌برد و اگر میّت برادرانی داشته باشد مادر یک ششم می‌برد و ارث بعد از دین و وصیّت تقسیم می‌شود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802" w:name="__RefHeading___Toc5279799_2142443653"/>
      <w:bookmarkStart w:id="803" w:name="_Toc323"/>
      <w:bookmarkEnd w:id="802"/>
      <w:r>
        <w:rPr>
          <w:rtl w:val="true"/>
        </w:rPr>
        <w:t>تفسیر اهل‌البیت</w:t>
      </w:r>
      <w:r>
        <w:rPr>
          <w:rtl w:val="true"/>
        </w:rPr>
        <w:t>(</w:t>
      </w:r>
      <w:r>
        <w:rPr>
          <w:rtl w:val="true"/>
        </w:rPr>
        <w:t>علیهم السلام</w:t>
      </w:r>
      <w:r>
        <w:rPr>
          <w:rtl w:val="true"/>
        </w:rPr>
        <w:t>):</w:t>
      </w:r>
      <w:bookmarkEnd w:id="803"/>
    </w:p>
    <w:p>
      <w:pPr>
        <w:pStyle w:val="BookText"/>
        <w:rPr/>
      </w:pP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ازدنیا رحلت نمود،وارث او چه کسی بود؟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او بود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بیت و لوازم جنگ و کلیّه آن‌چه متعلّق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مالک شد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علم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ترکه و اموال او بود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مرحوم عیّاشی از امام باقر 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پدر خود نزد ابوبکر آمد ومیراث پدر خود را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خدا برای خویشان خود ارثی نمی‌گذارند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آنان بماند مربوط به مسلمانان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 کافر شدی و کتاب خدا را تکذیب نمودی</w:t>
      </w:r>
    </w:p>
    <w:p>
      <w:pPr>
        <w:pStyle w:val="BookText"/>
        <w:rPr/>
      </w:pP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یُوصیكُمُ اللَّهُ فی اَوْلادِكُمْ لِلذَّكَرِ مِثْلُ حَظِّ اْلاُنْثَیَیْنِ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سوال از ارث زن ومرد برای من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زن نصف مرد ارث می‌برد این است که زن ازشوهر مهرمی‌گیرد ومرد پرداخت کننده‌ی آن است؛ از این رو خداوند سهم مرد را در ارث دو برابر قرار داده؛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النِّساءِ بِما فَضَّلَ اللَّهُ بَعْضَهُمْ عَلى بَعْض</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و</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در سخن دیگری به یونس بن عبد الرحمان 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مردها رابرزن‌ها یک درجه فضیلت داده،از سویی زن‌ها نان خور همسران خود هستند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ابن ابی العوجای کافر به احول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مسکین و ضعیف باید یک سهم از ارث را ببرد و مرد دوسهم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بر زن جهاد و نفقه و معقله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عاقله و مهریه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جِهَادٌ وَ لَانَفَقَةٌ وَ لَامَعْقُلَةٌ وَ اِنَّمَا ذَلِکَ عَلَى الرِّجَالِ وَ لِذَلِکَ جَعَلَ لِلْمَرْاَةِ سَهْمًا وَاحِدًا وَ لِلرَّجُلِ</w:t>
      </w:r>
    </w:p>
    <w:p>
      <w:pPr>
        <w:pStyle w:val="BookText"/>
        <w:rPr/>
      </w:pPr>
      <w:r>
        <w:rPr>
          <w:rFonts w:ascii="Amiri" w:hAnsi="Amiri" w:eastAsia="Amiri" w:cs="Amiri"/>
          <w:color w:val="111111"/>
          <w:sz w:val="28"/>
          <w:sz w:val="28"/>
          <w:szCs w:val="28"/>
          <w:rtl w:val="true"/>
          <w:lang w:bidi="ar-SA"/>
        </w:rPr>
        <w:t>سَهْمَیْنِ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فروع کافی،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از مال میّت برداشته می‌شود،کفن است و سپس دین و بدهکاری و سپس وصیّت و پس از این‌ها مال بین وارث تقسیم می‌شود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بدهکاری میّت قبل ازوصیّت پرداخت می‌شود وپس از آن به وصیّت عمل می‌شود و سپس ارث تقسیم می‌شود و این صریح کتاب الهی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پدر و مادر را با همه‌ی اهل ارث سهیم دانسته و سهم آنان را کم‌تر از سدس </w:t>
      </w:r>
      <w:bookmarkStart w:id="804" w:name="pg15339_174559"/>
    </w:p>
    <w:p>
      <w:pPr>
        <w:pStyle w:val="BookText"/>
        <w:rPr/>
      </w:pPr>
      <w:bookmarkEnd w:id="804"/>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میّت و برادران او سبب زیاد شدن و کم شدن ارث می‌شوند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 و اُخت حاجب از ثلث نمی‌شوند بلکه اخوین و یا اخ و اختین حاجب می‌شوند، چرا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كانَ لَهُ اِخْوَةٌ فَلاُمِّهِ السُّدُسُ</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فضل بن عبدالملک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ارث اُمّ و اُختین سوال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با اُختین ثلث می‌برد؛چرا 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كانَ لَهُ اِخْوَةٌ فَلاُمِّهِ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كان له اخوات</w:t>
      </w:r>
      <w:r>
        <w:rPr>
          <w:rFonts w:eastAsia="IRNazanin" w:cs="IRNazanin"/>
          <w:color w:val="111111"/>
          <w:sz w:val="28"/>
          <w:szCs w:val="28"/>
          <w:rtl w:val="true"/>
          <w:lang w:bidi="fa-IR"/>
        </w:rPr>
        <w:t>».</w:t>
      </w:r>
      <w:r>
        <w:rPr>
          <w:rStyle w:val="FootnoteAnchor"/>
          <w:rtl w:val="true"/>
        </w:rPr>
        <w:footnoteReference w:id="428"/>
      </w:r>
    </w:p>
    <w:p>
      <w:pPr>
        <w:pStyle w:val="Heading3"/>
        <w:numPr>
          <w:ilvl w:val="2"/>
          <w:numId w:val="1"/>
        </w:numPr>
        <w:rPr/>
      </w:pPr>
      <w:bookmarkStart w:id="805" w:name="__RefHeading___Toc5279801_2142443653"/>
      <w:bookmarkStart w:id="806" w:name="_Toc324"/>
      <w:bookmarkEnd w:id="805"/>
      <w:r>
        <w:rPr>
          <w:rtl w:val="true"/>
        </w:rPr>
        <w:t xml:space="preserve">سوره‌ی نساء </w:t>
      </w:r>
      <w:r>
        <w:rPr>
          <w:rtl w:val="true"/>
        </w:rPr>
        <w:t>[</w:t>
      </w:r>
      <w:r>
        <w:rPr/>
        <w:t>4</w:t>
      </w:r>
      <w:r>
        <w:rPr>
          <w:rtl w:val="true"/>
        </w:rPr>
        <w:t>]</w:t>
      </w:r>
      <w:r>
        <w:rPr>
          <w:rtl w:val="true"/>
        </w:rPr>
        <w:t xml:space="preserve">، آیات </w:t>
      </w:r>
      <w:r>
        <w:rPr/>
        <w:t>11</w:t>
      </w:r>
      <w:r>
        <w:rPr>
          <w:rtl w:val="true"/>
        </w:rPr>
        <w:t xml:space="preserve"> </w:t>
      </w:r>
      <w:r>
        <w:rPr>
          <w:rtl w:val="true"/>
        </w:rPr>
        <w:t xml:space="preserve">الی </w:t>
      </w:r>
      <w:r>
        <w:rPr/>
        <w:t>14</w:t>
      </w:r>
      <w:bookmarkEnd w:id="806"/>
    </w:p>
    <w:p>
      <w:pPr>
        <w:pStyle w:val="Heading4"/>
        <w:numPr>
          <w:ilvl w:val="3"/>
          <w:numId w:val="1"/>
        </w:numPr>
        <w:rPr/>
      </w:pPr>
      <w:bookmarkStart w:id="807" w:name="__RefHeading___Toc5279803_2142443653"/>
      <w:bookmarkStart w:id="808" w:name="_Toc325"/>
      <w:bookmarkEnd w:id="807"/>
      <w:r>
        <w:rPr>
          <w:rtl w:val="true"/>
        </w:rPr>
        <w:t>متن</w:t>
      </w:r>
      <w:r>
        <w:rPr>
          <w:rtl w:val="true"/>
        </w:rPr>
        <w:t>:</w:t>
      </w:r>
      <w:bookmarkEnd w:id="80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آباؤُكُمْ وَ اَبْناؤُكُمْ لاتَدْرُونَ اَیُّهُمْ اَقْرَبُ لَكُمْ نَفْعًا فَریضَةً مِنَ اللهِ اِنَّ اللهَ كانَ عَلیمًا </w:t>
      </w:r>
      <w:bookmarkStart w:id="809" w:name="pg15339_174560"/>
    </w:p>
    <w:p>
      <w:pPr>
        <w:pStyle w:val="BookText"/>
        <w:rPr/>
      </w:pPr>
      <w:bookmarkEnd w:id="809"/>
      <w:r>
        <w:rPr>
          <w:rFonts w:ascii="Amiri" w:hAnsi="Amiri" w:eastAsia="Amiri" w:cs="Amiri"/>
          <w:color w:val="111111"/>
          <w:sz w:val="28"/>
          <w:sz w:val="28"/>
          <w:szCs w:val="28"/>
          <w:rtl w:val="true"/>
          <w:lang w:bidi="ar-SA"/>
        </w:rPr>
        <w:t>حَكیمًا وَ لَكُمْ نِصْفُ ما تَرَكَ اَزْواجُكُمْ اِنْ لَمْ یَكُنْ لَهُنَّ وَلَدٌ فَاِنْ كانَ لَهُنَّ وَلَدٌ فَلَكُمُ الرُّبُعُ مِمّا تَرَكْنَ مِنْ بَعْدِ وَصِیَّةٍ یُوصینَ بِها اَوْ دَیْنٍ وَ لَهُنَّ الرُّبُعُ مِمّا تَرَكْتُمْ اِنْ لَمْ یَكُنْ لَكُمْ وَلَدٌ فَاِنْ كانَ لَكُمْ وَلَدٌ فَلَهُنَّ الثُّمُنُ مِمّا تَرَكْتُمْ مِنْ بَعْدِ وَصِیَّةٍ تُوصُونَ بِها اَوْ دَیْنٍ وَ اِنْ كانَ رَجُلٌ یُورَثُ كَلالَةً اَوِ امْرَاَةٌ وَ لَهُ اَخٌ اَوْ اُخْتٌ فَلِكُلِّ واحِدٍ مِنْهُمَا السُّدُسُ فَاِنْ كانُوا اَكْثَرَ مِنْ ذلِكَ فَهُمْ شُرَكاءُ فِی الثُّلُثِ مِنْ بَعْدِ وَصِیَّةٍ یُوصى بِها اَوْ دَیْنٍ غَیْرَ مُضَارِّ وَصِیَّةً مِنَ اللهِ وَ اللهُ عَلیمٌ حَلیمٌ تِلْكَ حُدُودُ اللهِ وَ مَنْ یُطِعِ اللهَ وَ رَسُولَهُ یُدْخِلْهُ جَنّاتٍ تَجْری مِنْ تَحْتِهَا اْلاَنْهارُ خالِدینَ فیها وَ ذلِكَ الْفَوْزُ الْعَظیمُ وَ مَنْ یَعْصِ اللهَ وَ رَسُولَهُ وَ یَتَعَدَّ حُدُودَهُ یُدْخِلْهُ نارًا خالِدًا فیها وَ لَهُ عَذابٌ مُهینٌ</w:t>
      </w:r>
    </w:p>
    <w:p>
      <w:pPr>
        <w:pStyle w:val="Heading4"/>
        <w:numPr>
          <w:ilvl w:val="3"/>
          <w:numId w:val="1"/>
        </w:numPr>
        <w:rPr/>
      </w:pPr>
      <w:bookmarkStart w:id="810" w:name="__RefHeading___Toc5279805_2142443653"/>
      <w:bookmarkStart w:id="811" w:name="_Toc326"/>
      <w:bookmarkEnd w:id="810"/>
      <w:r>
        <w:rPr>
          <w:rtl w:val="true"/>
        </w:rPr>
        <w:t>لغات</w:t>
      </w:r>
      <w:r>
        <w:rPr>
          <w:rtl w:val="true"/>
        </w:rPr>
        <w:t>:</w:t>
      </w:r>
      <w:bookmarkEnd w:id="81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احاطه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کلاه است چرا که سر را احاطه می‌کند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ترکه الانسان وراء ظهره می‌باشد، و رجل کلالة و امراة کلالة و قوم کلالة به معنای مصدر است و تثنیه و جمع و مذکّر و مؤنّث آن یکسان است، و کلالة در این آیه مصدر و منصوب به حالیّت است، و کان تامّه می‌باشد یعنی اگر مردی یافت شود که نسبتِ او به صورت کلاله باشد، و عامل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ممکن است منصوب به خبریّت باشد و کان ناقصه و یُورِث فعل معلوم باشد،وکسی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مجهول خوانده باشد کلالة منصوب به حالیّت خواهد بود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منصوب به حالیّت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 است و حد به معنای حاجز و مانع بین دو چیز می‌باشد، و اصل حد به معنای منع و فصل است، و فوز و فلاح به یک معناست</w:t>
      </w:r>
      <w:r>
        <w:rPr>
          <w:rFonts w:eastAsia="IRNazanin" w:cs="IRNazanin"/>
          <w:color w:val="111111"/>
          <w:sz w:val="28"/>
          <w:szCs w:val="28"/>
          <w:rtl w:val="true"/>
          <w:lang w:bidi="fa-IR"/>
        </w:rPr>
        <w:t xml:space="preserve">. </w:t>
      </w:r>
      <w:bookmarkStart w:id="812" w:name="pg15339_174561"/>
    </w:p>
    <w:p>
      <w:pPr>
        <w:pStyle w:val="Heading4"/>
        <w:numPr>
          <w:ilvl w:val="3"/>
          <w:numId w:val="1"/>
        </w:numPr>
        <w:rPr/>
      </w:pPr>
      <w:bookmarkStart w:id="813" w:name="__RefHeading___Toc5279807_2142443653"/>
      <w:bookmarkStart w:id="814" w:name="_Toc327"/>
      <w:bookmarkEnd w:id="812"/>
      <w:bookmarkEnd w:id="813"/>
      <w:r>
        <w:rPr>
          <w:rtl w:val="true"/>
        </w:rPr>
        <w:t>ترجمه</w:t>
      </w:r>
      <w:r>
        <w:rPr>
          <w:rtl w:val="true"/>
        </w:rPr>
        <w:t>:</w:t>
      </w:r>
      <w:bookmarkEnd w:id="814"/>
    </w:p>
    <w:p>
      <w:pPr>
        <w:pStyle w:val="BookText"/>
        <w:rPr/>
      </w:pPr>
      <w:r>
        <w:rPr>
          <w:rFonts w:ascii="IRNazanin" w:hAnsi="IRNazanin" w:eastAsia="IRNazanin"/>
          <w:color w:val="111111"/>
          <w:sz w:val="28"/>
          <w:sz w:val="28"/>
          <w:szCs w:val="28"/>
          <w:rtl w:val="true"/>
          <w:lang w:bidi="fa-IR"/>
        </w:rPr>
        <w:t>شما نمی‌دانید کدام یک از پدران و فرزندانتان برای شما سودمندتراند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واجبی است از ناحیه خداوند و خدا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همسران شما از دنیا بروند و فرزندی نداشته باشند، نصف مال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می‌رسد و اگر فرزند داشته باشند، یک ربع مال آنان به شما می‌رسد و این بعد از انجام وصیّت و پرداخت بدهی آنان است و اگر شما فرزندی نداشته باشید آنان یک چهارم از شما ارث می‌برند و اگر فرزند داشته باشید یک هشتم از مال شما را به ارث می‌برند و این بعد از انجام وصیّت و پرداخت بدهی شما می‌باشد،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یا زنی باشد که خواهر یا برادر از او ارث می‌برند؛ و یک برادر یا یک خواهر دارد، سهم هر کدام یک ششم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 و خواهر مادری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بیش از یک نفر باشند، آن‌ها در یک سوم شریکند، و این پس از انجام وصیّتی است که به آن سفارش شده و بعد از پرداخت دین است، مشروط به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به سبب وصیّت و اقرار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ضرر نزند، این سفارش خداست، و خدا دانا و حلیم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مرزهای الهی است و هر کس از خدا و رسول او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 خدا را محترم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باغستان‌های بهشتی وارد می‌کند که نهرها از پای درختانش جاری است و در آن‌ها جاوید خواهد بود واین رستگاری بزرگی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و پیامبرش نافرمانی کند و از حدود و مرزهای خدا تجاوز نماید، خداوند او را داخل آتشی می‌کند که در آن جاودانه خواهد بود و برای او مجازات خوار کننده‌ای می‌باشد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815" w:name="__RefHeading___Toc5279809_2142443653"/>
      <w:bookmarkStart w:id="816" w:name="_Toc328"/>
      <w:bookmarkEnd w:id="815"/>
      <w:r>
        <w:rPr>
          <w:rtl w:val="true"/>
        </w:rPr>
        <w:t>تفسیر اهل‌البیت</w:t>
      </w:r>
      <w:r>
        <w:rPr>
          <w:rtl w:val="true"/>
        </w:rPr>
        <w:t>(</w:t>
      </w:r>
      <w:r>
        <w:rPr>
          <w:rtl w:val="true"/>
        </w:rPr>
        <w:t>علیهم السلام</w:t>
      </w:r>
      <w:r>
        <w:rPr>
          <w:rtl w:val="true"/>
        </w:rPr>
        <w:t>):</w:t>
      </w:r>
      <w:bookmarkEnd w:id="81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کلینی در تفسیر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 وَ اَبْناؤُكُمْ لا تَدْرُونَ اَیُّهُمْ اَقْرَبُ لَكُمْ نَفْعًا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یکی </w:t>
      </w:r>
    </w:p>
    <w:p>
      <w:pPr>
        <w:pStyle w:val="BookText"/>
        <w:rPr/>
      </w:pPr>
      <w:r>
        <w:rPr>
          <w:rFonts w:ascii="IRNazanin" w:hAnsi="IRNazanin" w:eastAsia="IRNazanin"/>
          <w:color w:val="111111"/>
          <w:sz w:val="28"/>
          <w:sz w:val="28"/>
          <w:szCs w:val="28"/>
          <w:rtl w:val="true"/>
          <w:lang w:bidi="fa-IR"/>
        </w:rPr>
        <w:t>از یاران نیک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مدینه با زنی ازدواج نمودم وچون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چگونه یافتی؟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او خوب بود؛ جز آن که به من خیانت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خیانتی به تو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این از او کراهت داری، در حالی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آباؤُكُمْ وَ اَبْناؤُكُمْ لا تَدْرُونَ اَیُّهُمْ اَقْرَبُ لَكُمْ نَفْعًا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بکیر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دباره‌ی 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از دنیا برود و وارث او شوهر و برادران مادری وخواهران پدری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شش قسمت می‌شود، و شوهر نصف آن مال را می‌برد و برادران و خواهران مادری ثلث آن را به طور مساوی می‌برند و یک سهم باقی مانده برای برادران و خواهران پدری است و باید برادر دو برابر خواهر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فَلِلذَّكَرِ مِثْلُ حَظِّ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سهام عول ندارد و سهم زوج کم‌تر از نصف نیست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نیز ثلث خود را می‌برند،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كانُوا اَكْثَرَ مِنْ ذلِكَ فَهُمْ شُرَكاءُ فِی الثُّلُثِ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خداوند از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رَجُلٌ یُورَثُ كَلالَةً اَوِ امْرَاَةٌ وَ لَهُ اَخٌ اَوْ اُخْتٌ فَلِكُلِّ واحِدٍ مِنْهُمَا السُّدُسُ فَاِنْ كانُوا اَكْثَرَ مِنْ ذلِكَ فَهُمْ شُرَكاءُ فِی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اخوه و اخوات امّی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خداوند در آخرسوره‌ی نساء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یُفْتیكُمْ فِی الْكَلالَةِ اِنِ امْرُؤٌ هَلَكَ لَیْسَ لَهُ وَلَدٌ وَ لَهُ 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پدر و مادری و یا اخت پدری است که نصف ترکه را به ارث می‌برد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عیّاشی نیز این روایت را از بکیر بن اعین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رَجُلٌ یُورَثُ كَلالَةً اَوِ امْرَاَةٌ وَ لَهُ اَخٌ اَوْ اُخْتٌ فَلِكُلِّ واحِدٍ مِنْهُمَا السُّدُسُ فَاِنْ كانُوا اَكْثَرَ مِنْ ذلِكَ فَهُمْ شُرَكاءُ فِی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برادران و خواهران مادری میّت می‌باشند</w:t>
      </w:r>
      <w:r>
        <w:rPr>
          <w:rFonts w:eastAsia="Amiri" w:cs="Amiri" w:ascii="Amiri" w:hAnsi="Amiri"/>
          <w:color w:val="111111"/>
          <w:sz w:val="28"/>
          <w:szCs w:val="28"/>
          <w:rtl w:val="true"/>
          <w:lang w:bidi="ar-SA"/>
        </w:rPr>
        <w:t>.</w:t>
      </w:r>
      <w:r>
        <w:rPr>
          <w:rStyle w:val="FootnoteAnchor"/>
          <w:rtl w:val="true"/>
        </w:rPr>
        <w:footnoteReference w:id="431"/>
      </w:r>
      <w:bookmarkStart w:id="817" w:name="pg15339_174564"/>
    </w:p>
    <w:p>
      <w:pPr>
        <w:pStyle w:val="Heading3"/>
        <w:numPr>
          <w:ilvl w:val="2"/>
          <w:numId w:val="1"/>
        </w:numPr>
        <w:rPr/>
      </w:pPr>
      <w:bookmarkStart w:id="818" w:name="__RefHeading___Toc5279811_2142443653"/>
      <w:bookmarkStart w:id="819" w:name="_Toc329"/>
      <w:bookmarkEnd w:id="817"/>
      <w:bookmarkEnd w:id="818"/>
      <w:r>
        <w:rPr>
          <w:rtl w:val="true"/>
        </w:rPr>
        <w:t xml:space="preserve">سوره‌ی نساء </w:t>
      </w:r>
      <w:r>
        <w:rPr>
          <w:rtl w:val="true"/>
        </w:rPr>
        <w:t>[</w:t>
      </w:r>
      <w:r>
        <w:rPr/>
        <w:t>4</w:t>
      </w:r>
      <w:r>
        <w:rPr>
          <w:rtl w:val="true"/>
        </w:rPr>
        <w:t>]</w:t>
      </w:r>
      <w:r>
        <w:rPr>
          <w:rtl w:val="true"/>
        </w:rPr>
        <w:t xml:space="preserve">، آیات </w:t>
      </w:r>
      <w:r>
        <w:rPr/>
        <w:t>15</w:t>
      </w:r>
      <w:r>
        <w:rPr>
          <w:rtl w:val="true"/>
        </w:rPr>
        <w:t xml:space="preserve"> </w:t>
      </w:r>
      <w:r>
        <w:rPr>
          <w:rtl w:val="true"/>
        </w:rPr>
        <w:t xml:space="preserve">الی </w:t>
      </w:r>
      <w:r>
        <w:rPr/>
        <w:t>18</w:t>
      </w:r>
      <w:bookmarkEnd w:id="819"/>
    </w:p>
    <w:p>
      <w:pPr>
        <w:pStyle w:val="Heading4"/>
        <w:numPr>
          <w:ilvl w:val="3"/>
          <w:numId w:val="1"/>
        </w:numPr>
        <w:rPr/>
      </w:pPr>
      <w:bookmarkStart w:id="820" w:name="__RefHeading___Toc5279813_2142443653"/>
      <w:bookmarkStart w:id="821" w:name="_Toc330"/>
      <w:bookmarkEnd w:id="820"/>
      <w:r>
        <w:rPr>
          <w:rtl w:val="true"/>
        </w:rPr>
        <w:t>متن</w:t>
      </w:r>
      <w:r>
        <w:rPr>
          <w:rtl w:val="true"/>
        </w:rPr>
        <w:t>:</w:t>
      </w:r>
      <w:bookmarkEnd w:id="821"/>
    </w:p>
    <w:p>
      <w:pPr>
        <w:pStyle w:val="BookText"/>
        <w:rPr/>
      </w:pPr>
      <w:r>
        <w:rPr>
          <w:rFonts w:ascii="Amiri" w:hAnsi="Amiri" w:eastAsia="Amiri" w:cs="Amiri"/>
          <w:color w:val="111111"/>
          <w:sz w:val="28"/>
          <w:sz w:val="28"/>
          <w:szCs w:val="28"/>
          <w:rtl w:val="true"/>
          <w:lang w:bidi="ar-SA"/>
        </w:rPr>
        <w:t>وَ اللاّتی یَاْتینَ الْفاحِشَةَ مِنْ نِسائِكُمْ فَاسْتَشْهِدُوا عَلَیْهِنَّ اَرْبَعَةً مِنْكُمْ فَاِنْ شَهِدُوا فَاَمْسِكُوهُنَّ فِی الْبُیُوتِ حَتّى یَتَوَفّاهُنَّ الْمَوْتُ اَوْ یَجْعَلَ اللهُ لَهُنَّ سَبیلًا وَ اللَّذانِ یَاْتِیانِها مِنْكُمْ فَآذُوهُما فَاِنْ تابا وَ اَصْلَحا فَاَعْرِضُوا عَنْهُما اِنَّ اللهَ كانَ تَوّابًا رَحیمًا اِنَّمَا التَّوْبَةُ عَلَى اللهِ لِلَّذینَ یَعْمَلُونَ السُّوءَ بِجَهالَةٍ ثُمَّ یَتُوبُونَ مِنْ قَریبٍ فَاُولئِكَ یَتُوبُ اللهُ عَلَیْهِمْ وَ كانَ اللهُ عَلیمًا حَكیمًا وَ لَیْسَتِ التَّوْبَةُ لِلَّذینَ یَعْمَلُونَ السَّیِّئاتِ حَتّى اِذا حَضَرَ اَحَدَهُمُ الْمَوْتُ قالَ اِنّی تُبْتُ اَْلآنَ وَ لاَ الَّذینَ یَمُوتُونَ وَ هُمْ كُفّارٌ اُولئِكَ اَعْتَدْنا لَهُمْ عَذابًا اَلیمًا</w:t>
      </w:r>
    </w:p>
    <w:p>
      <w:pPr>
        <w:pStyle w:val="Heading4"/>
        <w:numPr>
          <w:ilvl w:val="3"/>
          <w:numId w:val="1"/>
        </w:numPr>
        <w:rPr/>
      </w:pPr>
      <w:bookmarkStart w:id="822" w:name="__RefHeading___Toc5279815_2142443653"/>
      <w:bookmarkStart w:id="823" w:name="_Toc331"/>
      <w:bookmarkEnd w:id="822"/>
      <w:r>
        <w:rPr>
          <w:rtl w:val="true"/>
        </w:rPr>
        <w:t>لغات</w:t>
      </w:r>
      <w:r>
        <w:rPr>
          <w:rtl w:val="true"/>
        </w:rPr>
        <w:t>:</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 و تواتی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اَلَّتی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رجوع است وحقیقت آن ندامت و پشیمانی از کار زشت و گناه و عزم بر ترک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اَفعلنا می‌باشد و اصل آن از عتاد به معدّة است و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هیّئنا باشد</w:t>
      </w:r>
      <w:r>
        <w:rPr>
          <w:rFonts w:eastAsia="IRNazanin" w:cs="IRNazanin"/>
          <w:color w:val="111111"/>
          <w:sz w:val="28"/>
          <w:szCs w:val="28"/>
          <w:rtl w:val="true"/>
          <w:lang w:bidi="fa-IR"/>
        </w:rPr>
        <w:t>.</w:t>
      </w:r>
    </w:p>
    <w:p>
      <w:pPr>
        <w:pStyle w:val="Heading4"/>
        <w:numPr>
          <w:ilvl w:val="3"/>
          <w:numId w:val="1"/>
        </w:numPr>
        <w:rPr/>
      </w:pPr>
      <w:bookmarkStart w:id="824" w:name="__RefHeading___Toc5279817_2142443653"/>
      <w:bookmarkStart w:id="825" w:name="_Toc332"/>
      <w:bookmarkEnd w:id="824"/>
      <w:r>
        <w:rPr>
          <w:rtl w:val="true"/>
        </w:rPr>
        <w:t>ترجمه</w:t>
      </w:r>
      <w:r>
        <w:rPr>
          <w:rtl w:val="true"/>
        </w:rPr>
        <w:t>:</w:t>
      </w:r>
      <w:bookmarkEnd w:id="82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زنانی از شما که زنا انجام بدهند و شما چهار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عمل آنان بیابید باید آنان را در خانه‌های خود محبوس کنید تا مرگ آنان فرارسد و یا خداوند راهی برای آنان </w:t>
      </w:r>
      <w:bookmarkStart w:id="826" w:name="pg15339_174565"/>
    </w:p>
    <w:p>
      <w:pPr>
        <w:pStyle w:val="BookText"/>
        <w:rPr/>
      </w:pPr>
      <w:bookmarkEnd w:id="826"/>
      <w:r>
        <w:rPr>
          <w:rFonts w:ascii="IRNazanin" w:hAnsi="IRNazanin" w:eastAsia="IRNazanin"/>
          <w:color w:val="111111"/>
          <w:sz w:val="28"/>
          <w:sz w:val="28"/>
          <w:szCs w:val="28"/>
          <w:rtl w:val="true"/>
          <w:lang w:bidi="fa-IR"/>
        </w:rPr>
        <w:t xml:space="preserve">قرار بدهدمانند رجم و تازیانهو اگر دختر و پسری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 بکنند</w:t>
      </w:r>
    </w:p>
    <w:p>
      <w:pPr>
        <w:pStyle w:val="BookText"/>
        <w:rPr/>
      </w:pPr>
      <w:r>
        <w:rPr>
          <w:rFonts w:ascii="IRNazanin" w:hAnsi="IRNazanin" w:eastAsia="IRNazanin"/>
          <w:color w:val="111111"/>
          <w:sz w:val="28"/>
          <w:sz w:val="28"/>
          <w:szCs w:val="28"/>
          <w:rtl w:val="true"/>
          <w:lang w:bidi="fa-IR"/>
        </w:rPr>
        <w:t>باید آنان را آزار بدهید تا توبه کنند واگر توبه نمودند و به صلاح بازگشتند آنان را رها کنید،</w:t>
      </w:r>
    </w:p>
    <w:p>
      <w:pPr>
        <w:pStyle w:val="BookText"/>
        <w:rPr/>
      </w:pPr>
      <w:r>
        <w:rPr>
          <w:rFonts w:ascii="IRNazanin" w:hAnsi="IRNazanin" w:eastAsia="IRNazanin"/>
          <w:color w:val="111111"/>
          <w:sz w:val="28"/>
          <w:sz w:val="28"/>
          <w:szCs w:val="28"/>
          <w:rtl w:val="true"/>
          <w:lang w:bidi="fa-IR"/>
        </w:rPr>
        <w:t>همانا خداوند توبه پذیر و مهربان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خداوند تنها برای کسانی است که از</w:t>
      </w:r>
    </w:p>
    <w:p>
      <w:pPr>
        <w:pStyle w:val="BookText"/>
        <w:rPr/>
      </w:pPr>
      <w:r>
        <w:rPr>
          <w:rFonts w:ascii="IRNazanin" w:hAnsi="IRNazanin" w:eastAsia="IRNazanin"/>
          <w:color w:val="111111"/>
          <w:sz w:val="28"/>
          <w:sz w:val="28"/>
          <w:szCs w:val="28"/>
          <w:rtl w:val="true"/>
          <w:lang w:bidi="fa-IR"/>
        </w:rPr>
        <w:t>روی جهالت گناهی را انجام بدهند وفورًا توبه نمایند وخداوند توبه چنین کسانی را می‌پذیرد و او دانا و حکیم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توبه‌ی کسانی که گناهی را انجام می‌دهند و چون مرگ آنان فرا می‌رسد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توبه کردیم، پذیرفته نیست و کسانی نیز که با کفر بمیرند توبه‌ای برای آنان نیست و ما برای آنان عذاب دردناکی را آماده کرده‌ایم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827" w:name="__RefHeading___Toc5279819_2142443653"/>
      <w:bookmarkStart w:id="828" w:name="_Toc333"/>
      <w:bookmarkEnd w:id="827"/>
      <w:r>
        <w:rPr>
          <w:rtl w:val="true"/>
        </w:rPr>
        <w:t>تفسیر اهل‌البیت</w:t>
      </w:r>
      <w:r>
        <w:rPr>
          <w:rtl w:val="true"/>
        </w:rPr>
        <w:t>(</w:t>
      </w:r>
      <w:r>
        <w:rPr>
          <w:rtl w:val="true"/>
        </w:rPr>
        <w:t>علیهم السلام</w:t>
      </w:r>
      <w:r>
        <w:rPr>
          <w:rtl w:val="true"/>
        </w:rPr>
        <w:t>):</w:t>
      </w:r>
      <w:bookmarkEnd w:id="828"/>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سوره‌ی نور کلاَ بعد از سوره‌ی نساء نازل شده به دلیل این که خداوند در سوره‌ی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اللاّتی یَاْتینَ الْفاحِشَةَ مِنْ نِسائِكُمْ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آیه منسوخ شد به آیه‌ی سوره‌ی نور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خاوند در سوره‌ی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اَنْزَلْناها وَ فَرَضْناها وَ اَنْزَلْنا فیها آیاتٍ بَیِّناتٍ لَعَلَّكُمْ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 الزَّانی فَاجْلِدُوا كُلَّ واحِدٍ مِنْهُما مِائَةَ جَلْدَةٍ وَ لا تَاْخُذْكُمْ بِهِما رَاْفَةٌ فی دینِ اللَّهِ اِنْ كُنْتُمْ تُؤْمِنُونَ بِاللَّهِ وَ الْیَوْمِ الْآخِرِ وَ لْیَشْهَدْ عَذابَهُما طائِفَةٌ مِنَ الْمُؤْمِنینَ</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مرحوم عیّاشی با سند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یَاْتینَ الْفاحِشَةَ مِنْ نِسائِكُمْ فَاسْتَشْهِدُوا عَلَیْهِنَّ اَرْبَعَةً مِنْكُمْ فَاِنْ شَهِدُوافَاَمْسِكُو هُنَّ فِی الْبُیُوتِ حَتّى یَتَوَفّاهُنَّ الْمَوْتُ اَوْ یَجْعَلَ اللَّهُ لَهُنَّ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اگر زن زنا می‌کرد و چهار شاهد بر آن شهادت می‌دادند، آن زن را داخل اطاقی می‌کردند و با او سخن نمی‌گفتند و نزد او نمی‌رفتند و آب و غذای او را می‌دادند تا مرگ او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اللَّذانِ یَاْتِیانِها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اگر دختر بکری به مردی زنا بدهد، آنان را حبس می‌کنند، پس اگر توبه نمودند و خود را اصلاح کردند از آنان می‌گذرند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كانَ تَوّابًا رَحیمًا</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مرحوم طبرسی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یَاْتینَ الْفاحِشَةَ مِنْ 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آیه‌ی سوره‌ی نورکه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شده است</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مفسّرین نیز چنین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التَّوْبَةُ عَلَى اللَّهِ لِلَّذینَ یَعْمَلُونَ السُّوءَ بِجَهالَةٍ ثُمَّ یَتُوبُونَ مِنْ قَریبٍ فَاُولئِكَ یَتُوبُ اللَّهُ عَلَیْهِمْ وَ كانَ اللَّهُ عَلیمًا حَكیمًا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جان به گلو می‌رسد، برای عالم توبه‌ای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التَّوْبَةُ عَلَى اللَّهِ لِلَّذینَ یَعْمَلُونَ السُّوءَ بِجَهالَةٍ</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هنگامی که توبه می‌کند، گناهان او بخشیده می‌شود و باید برای آینده‌ی خود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پذیرفته‌شدن توبه مخصوص به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باز به گناه بازگردد وتوبه و استغفار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فکر می‌کنی که اگر باز مومن گناهی بکند وتوبه نماید خداوند توبه‌ی او را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نمی‌پذیرد؟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همواره کار او چنین باشد؛و یا پیاپی گناه بکند وتوبه نماید،خداوند توبه‌ی او را می‌پذیرد؟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هرگاه مومن توبه و استغفار نماید و پشیمان شود خداوند نیز او را می‌آمرزد، چرا که خداوند غفور و رحیم است و توبه‌ی بنده‌ی خود را می‌پذیرد و از</w:t>
      </w:r>
    </w:p>
    <w:p>
      <w:pPr>
        <w:pStyle w:val="BookText"/>
        <w:rPr/>
      </w:pPr>
      <w:r>
        <w:rPr>
          <w:rFonts w:ascii="IRNazanin" w:hAnsi="IRNazanin" w:eastAsia="IRNazanin"/>
          <w:color w:val="111111"/>
          <w:sz w:val="28"/>
          <w:sz w:val="28"/>
          <w:szCs w:val="28"/>
          <w:rtl w:val="true"/>
          <w:lang w:bidi="fa-IR"/>
        </w:rPr>
        <w:t>گناهان او می‌گذرد؛و تو باید بترسی از این که مومنین را از رحمت خدا نا امید نمایی</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مومن، مبتلای به فتنه و کفر شود و سپس توبه کند چیزی از اعمال گذشته او از بین نمی‌رود و اعمال او به سبب کفر باطل نمی‌شود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مرحوم صدوق در کتاب فقیه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در خطبه‌ای فرمود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یک سال قبل از مرگ خود توبه کند، خداوند توبه‌ی او را می‌پذیرد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زیاد است،کسی که یک ماه قبل از مرگ خود توبه کند،خداوند توبه‌ی او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نیز زیاد است؛کسی که یک روز قبل از مرگ خود توبه کند خداوند توبه‌ی او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نیز زیاد است،کسی که یک ساعت قبل رسیدن جان به گلوی او توبه کند، خداوند توبه‌ی او را می‌پذیرد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التَّوْبَةُ لِلَّذینَ یَعْمَلُونَ السَّیِّئاتِ حَتّى اِذا حَضَرَ اَحَدَهُمُ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وقتی است که احوال آخرت و آن عالم را مشاهده می‌کند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السُّوءَ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گناهی که بنده انجام می‌دهد گر چه عالم به گناه بودن آن باشد باز از روی جهالت انجام داده چرا که خود را در خطر نافرمانی خدا قرار داده است از این رو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هَلْ عَلِمْتُمْ ما فَعَلْتُمْ بِیُوسُفَ وَ اَخیهِ اِذْ اَنْتُمْ 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خود را در خطر گناه قرار دادند، یوسف آنان را جاهل نامید</w:t>
      </w:r>
      <w:r>
        <w:rPr>
          <w:rFonts w:eastAsia="IRNazanin" w:cs="IRNazanin"/>
          <w:color w:val="111111"/>
          <w:sz w:val="28"/>
          <w:szCs w:val="28"/>
          <w:rtl w:val="true"/>
          <w:lang w:bidi="fa-IR"/>
        </w:rPr>
        <w:t>.</w:t>
      </w:r>
      <w:r>
        <w:rPr>
          <w:rStyle w:val="FootnoteAnchor"/>
          <w:rtl w:val="true"/>
        </w:rPr>
        <w:footnoteReference w:id="440"/>
      </w:r>
      <w:bookmarkStart w:id="829" w:name="pg15339_174570"/>
    </w:p>
    <w:p>
      <w:pPr>
        <w:pStyle w:val="BookText"/>
        <w:rPr/>
      </w:pPr>
      <w:bookmarkEnd w:id="829"/>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جان به گلو می‌رسد، برای عالم توبه نیست و برای جاهل توبه هست</w:t>
      </w:r>
      <w:r>
        <w:rPr>
          <w:rFonts w:eastAsia="IRNazanin" w:cs="IRNazanin"/>
          <w:color w:val="111111"/>
          <w:sz w:val="28"/>
          <w:szCs w:val="28"/>
          <w:rtl w:val="true"/>
          <w:lang w:bidi="fa-IR"/>
        </w:rPr>
        <w:t>.</w:t>
      </w:r>
      <w:r>
        <w:rPr>
          <w:rStyle w:val="FootnoteAnchor"/>
          <w:rtl w:val="true"/>
        </w:rPr>
        <w:footnoteReference w:id="441"/>
      </w:r>
    </w:p>
    <w:p>
      <w:pPr>
        <w:pStyle w:val="Heading3"/>
        <w:numPr>
          <w:ilvl w:val="2"/>
          <w:numId w:val="1"/>
        </w:numPr>
        <w:rPr/>
      </w:pPr>
      <w:bookmarkStart w:id="830" w:name="__RefHeading___Toc5279821_2142443653"/>
      <w:bookmarkStart w:id="831" w:name="_Toc334"/>
      <w:bookmarkEnd w:id="830"/>
      <w:r>
        <w:rPr>
          <w:rtl w:val="true"/>
        </w:rPr>
        <w:t xml:space="preserve">سوره‌ی نساء </w:t>
      </w:r>
      <w:r>
        <w:rPr>
          <w:rtl w:val="true"/>
        </w:rPr>
        <w:t>[</w:t>
      </w:r>
      <w:r>
        <w:rPr/>
        <w:t>4</w:t>
      </w:r>
      <w:r>
        <w:rPr>
          <w:rtl w:val="true"/>
        </w:rPr>
        <w:t>]</w:t>
      </w:r>
      <w:r>
        <w:rPr>
          <w:rtl w:val="true"/>
        </w:rPr>
        <w:t xml:space="preserve">، آیه‌ی </w:t>
      </w:r>
      <w:r>
        <w:rPr/>
        <w:t>19</w:t>
      </w:r>
      <w:bookmarkEnd w:id="831"/>
    </w:p>
    <w:p>
      <w:pPr>
        <w:pStyle w:val="Heading4"/>
        <w:numPr>
          <w:ilvl w:val="3"/>
          <w:numId w:val="1"/>
        </w:numPr>
        <w:rPr/>
      </w:pPr>
      <w:bookmarkStart w:id="832" w:name="__RefHeading___Toc5279823_2142443653"/>
      <w:bookmarkStart w:id="833" w:name="_Toc335"/>
      <w:bookmarkEnd w:id="832"/>
      <w:r>
        <w:rPr>
          <w:rtl w:val="true"/>
        </w:rPr>
        <w:t>متن</w:t>
      </w:r>
      <w:r>
        <w:rPr>
          <w:rtl w:val="true"/>
        </w:rPr>
        <w:t>:</w:t>
      </w:r>
      <w:bookmarkEnd w:id="833"/>
    </w:p>
    <w:p>
      <w:pPr>
        <w:pStyle w:val="BookText"/>
        <w:rPr/>
      </w:pPr>
      <w:r>
        <w:rPr>
          <w:rFonts w:ascii="Amiri" w:hAnsi="Amiri" w:eastAsia="Amiri" w:cs="Amiri"/>
          <w:color w:val="111111"/>
          <w:sz w:val="28"/>
          <w:sz w:val="28"/>
          <w:szCs w:val="28"/>
          <w:rtl w:val="true"/>
          <w:lang w:bidi="ar-SA"/>
        </w:rPr>
        <w:t>یا اَیُّهَا الَّذینَ آمَنُوا لا یَحِلُّ لَكُمْ اَنْ تَرِثُوا النِّساءَ كَرْهًا وَ لا تَعْضُلُوهُنَّ لِتَذْهَبُوا بِبَعْضِ ما آتَیْتُمُوهُنَّ اِلّا اَنْ یَاْتینَ بِفاحِشَةٍ مُبَیِّنَةٍ وَ عاشِرُوهُنَّ بِالْمَعْرُوفِ فَاِنْ كَرِهْتُمُوهُنَّ فَعَسى اَنْ تَكْرَهُوا شَیْئًا وَ یَجْعَلَ اللهُ فیهِ خَیْرًا كَثیرًا</w:t>
      </w:r>
    </w:p>
    <w:p>
      <w:pPr>
        <w:pStyle w:val="Heading4"/>
        <w:numPr>
          <w:ilvl w:val="3"/>
          <w:numId w:val="1"/>
        </w:numPr>
        <w:rPr/>
      </w:pPr>
      <w:bookmarkStart w:id="834" w:name="__RefHeading___Toc5279825_2142443653"/>
      <w:bookmarkStart w:id="835" w:name="_Toc336"/>
      <w:bookmarkEnd w:id="834"/>
      <w:r>
        <w:rPr>
          <w:rtl w:val="true"/>
        </w:rPr>
        <w:t>لغات</w:t>
      </w:r>
      <w:r>
        <w:rPr>
          <w:rtl w:val="true"/>
        </w:rPr>
        <w:t>:</w:t>
      </w:r>
      <w:bookmarkEnd w:id="83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تعضلوهنّ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عَضل به معنای تضییق و منع از ازدواج میباشد، و اصل آن از امتناع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مانند عافیة و 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 و قبیح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مصاحبه و عِشرة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پسندیده و عقلانی را گویند</w:t>
      </w:r>
      <w:r>
        <w:rPr>
          <w:rFonts w:eastAsia="IRNazanin" w:cs="IRNazanin"/>
          <w:color w:val="111111"/>
          <w:sz w:val="28"/>
          <w:szCs w:val="28"/>
          <w:rtl w:val="true"/>
          <w:lang w:bidi="fa-IR"/>
        </w:rPr>
        <w:t xml:space="preserve">. </w:t>
      </w:r>
      <w:bookmarkStart w:id="836" w:name="pg15339_174571"/>
    </w:p>
    <w:p>
      <w:pPr>
        <w:pStyle w:val="Heading4"/>
        <w:numPr>
          <w:ilvl w:val="3"/>
          <w:numId w:val="1"/>
        </w:numPr>
        <w:rPr/>
      </w:pPr>
      <w:bookmarkStart w:id="837" w:name="__RefHeading___Toc5279827_2142443653"/>
      <w:bookmarkStart w:id="838" w:name="_Toc337"/>
      <w:bookmarkEnd w:id="836"/>
      <w:bookmarkEnd w:id="837"/>
      <w:r>
        <w:rPr>
          <w:rtl w:val="true"/>
        </w:rPr>
        <w:t>ترجمه</w:t>
      </w:r>
      <w:r>
        <w:rPr>
          <w:rtl w:val="true"/>
        </w:rPr>
        <w:t>:</w:t>
      </w:r>
      <w:bookmarkEnd w:id="838"/>
    </w:p>
    <w:p>
      <w:pPr>
        <w:pStyle w:val="BookText"/>
        <w:rPr/>
      </w:pPr>
      <w:r>
        <w:rPr>
          <w:rFonts w:ascii="IRNazanin" w:hAnsi="IRNazanin" w:eastAsia="IRNazanin"/>
          <w:color w:val="111111"/>
          <w:sz w:val="28"/>
          <w:sz w:val="28"/>
          <w:szCs w:val="28"/>
          <w:rtl w:val="true"/>
          <w:lang w:bidi="fa-IR"/>
        </w:rPr>
        <w:t>ای کسانی که ایمان آورده‌اید،برای شما حلال نیست که با 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جلوگیری از ازدواج</w:t>
      </w:r>
    </w:p>
    <w:p>
      <w:pPr>
        <w:pStyle w:val="BookText"/>
        <w:rPr/>
      </w:pPr>
      <w:r>
        <w:rPr>
          <w:rFonts w:ascii="IRNazanin" w:hAnsi="IRNazanin" w:eastAsia="IRNazanin"/>
          <w:color w:val="111111"/>
          <w:sz w:val="28"/>
          <w:sz w:val="28"/>
          <w:szCs w:val="28"/>
          <w:rtl w:val="true"/>
          <w:lang w:bidi="fa-IR"/>
        </w:rPr>
        <w:t>دختران یتیم مردم که در اختیار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آنان بشوید و نیز نباید به همسران خود فشار بیاورید تا ناچار شوند و مقداری از مهریّه خود را به شما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طلاق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که زنای آشکاری انجام داده باشند و باید با آنان به نیکی معاشرت کنید و اگر از آنان کراهت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شما از چیزی کراهت دارید و خداوند در آن خیر فراوانی قرار خواهد داد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839" w:name="__RefHeading___Toc5279829_2142443653"/>
      <w:bookmarkStart w:id="840" w:name="_Toc338"/>
      <w:bookmarkEnd w:id="839"/>
      <w:r>
        <w:rPr>
          <w:rtl w:val="true"/>
        </w:rPr>
        <w:t>تفسیر اهل‌البیت</w:t>
      </w:r>
      <w:r>
        <w:rPr>
          <w:rtl w:val="true"/>
        </w:rPr>
        <w:t>(</w:t>
      </w:r>
      <w:r>
        <w:rPr>
          <w:rtl w:val="true"/>
        </w:rPr>
        <w:t>علیهم السلام</w:t>
      </w:r>
      <w:r>
        <w:rPr>
          <w:rtl w:val="true"/>
        </w:rPr>
        <w:t>):</w:t>
      </w:r>
      <w:bookmarkEnd w:id="84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دختر یتیمی از خویشان خود را نگهداری می‌کرد، او را از ازدواج منع می‌نمود تا او بمیرد و از ارث او بهره مند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تَعْضُلُوهُنَّ لِتَذْهَبُوا بِبَعْضِ ما آتَیْتُمُوهُنَّ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همسر خود را می‌زد تا او مقداری از مهر خود را به او ببخشد و آزاد</w:t>
      </w:r>
    </w:p>
    <w:p>
      <w:pPr>
        <w:pStyle w:val="BookText"/>
        <w:rPr/>
      </w:pPr>
      <w:r>
        <w:rPr>
          <w:rFonts w:ascii="IRNazanin" w:hAnsi="IRNazanin" w:eastAsia="IRNazanin"/>
          <w:color w:val="111111"/>
          <w:sz w:val="28"/>
          <w:sz w:val="28"/>
          <w:szCs w:val="28"/>
          <w:rtl w:val="true"/>
          <w:lang w:bidi="fa-IR"/>
        </w:rPr>
        <w:t>شود و خداوند از این عمل نهی نمود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جاهلیت و ابتدای مسلمان شدن قبایل عرب اگر پدر و دوست و حامی کسی </w:t>
      </w:r>
    </w:p>
    <w:p>
      <w:pPr>
        <w:pStyle w:val="BookText"/>
        <w:rPr/>
      </w:pPr>
      <w:r>
        <w:rPr>
          <w:rFonts w:ascii="IRNazanin" w:hAnsi="IRNazanin" w:eastAsia="IRNazanin"/>
          <w:color w:val="111111"/>
          <w:sz w:val="28"/>
          <w:sz w:val="28"/>
          <w:szCs w:val="28"/>
          <w:rtl w:val="true"/>
          <w:lang w:bidi="fa-IR"/>
        </w:rPr>
        <w:t>از دنیا می‌رفت، همسر او متعلّق به او می‌شد و لباس خود را بر سر عیال دوست و یا عیال پدر خود می‌انداخت و مالک و وارث نکاح او می‌بود با همان مهریه‌ای که دوست او و یا پدر او برای همسر خود قرار داده بود، چنان که مال او را نیز مالک می‌شد، از این رو هنگامی که ابو قیس بن اسلت از دنیا رفت، فرزند او محصن بن ابی قیس لباس خود را بر عیال پدر خود کبیشه انداخت و مالک نکاح او شد و لکن او را رها نمود و نفقه او را نپرداخت و آن زن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ابو قیس از دنیا رفت و فرزند او مالک نکاح من شد و او نزد من نمی‌آید و نفقه‌ای به من نمی‌دهد و مرا نیز رها نمی‌کند تا به خانواده‌ام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خانه‌ی خود بازگرد تا اگر خداوند درباره‌ی تو وحی نازل نمود، من به تو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تَنْكِحُوا ما نَكَحَ آباؤُكُمْ مِنَ النِّساءِ اِلّا ما قَدْ سَلَفَ اِنَّهُ كانَ فاحِشَةً وَ مَقْتًا وَ ساءَ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به اهل خود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درمدینه زن‌هایی بودند مانند کبیشه که مردانی مالک آن‌ها شده بودند و درباره‌ی آنان این آیه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لا یَحِلُّ لَكُمْ اَنْ تَرِثُوا النِّساءَ كَرْهًا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مرحوم طبرسی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کسانی است که درجاهلیّت چون می‌دیدند همسر آنان با مرد دیگری زنا کرده او را نگاه می‌داشتند و منتظر مرگ او بودند تا از او ارث ببرند</w:t>
      </w:r>
      <w:r>
        <w:rPr>
          <w:rFonts w:eastAsia="IRNazanin" w:cs="IRNazanin"/>
          <w:color w:val="111111"/>
          <w:sz w:val="28"/>
          <w:szCs w:val="28"/>
          <w:rtl w:val="true"/>
          <w:lang w:bidi="fa-IR"/>
        </w:rPr>
        <w:t>.</w:t>
      </w:r>
      <w:r>
        <w:rPr>
          <w:rStyle w:val="FootnoteAnchor"/>
          <w:rtl w:val="true"/>
        </w:rPr>
        <w:footnoteReference w:id="444"/>
      </w:r>
      <w:bookmarkStart w:id="841" w:name="pg15339_174573"/>
    </w:p>
    <w:p>
      <w:pPr>
        <w:pStyle w:val="Heading3"/>
        <w:numPr>
          <w:ilvl w:val="2"/>
          <w:numId w:val="1"/>
        </w:numPr>
        <w:rPr/>
      </w:pPr>
      <w:bookmarkStart w:id="842" w:name="__RefHeading___Toc5279831_2142443653"/>
      <w:bookmarkStart w:id="843" w:name="_Toc339"/>
      <w:bookmarkEnd w:id="841"/>
      <w:bookmarkEnd w:id="842"/>
      <w:r>
        <w:rPr>
          <w:rtl w:val="true"/>
        </w:rPr>
        <w:t xml:space="preserve">سوره‌ی نساء </w:t>
      </w:r>
      <w:r>
        <w:rPr>
          <w:rtl w:val="true"/>
        </w:rPr>
        <w:t>[</w:t>
      </w:r>
      <w:r>
        <w:rPr/>
        <w:t>4</w:t>
      </w:r>
      <w:r>
        <w:rPr>
          <w:rtl w:val="true"/>
        </w:rPr>
        <w:t>]</w:t>
      </w:r>
      <w:r>
        <w:rPr>
          <w:rtl w:val="true"/>
        </w:rPr>
        <w:t xml:space="preserve">، آیات </w:t>
      </w:r>
      <w:r>
        <w:rPr/>
        <w:t>20</w:t>
      </w:r>
      <w:r>
        <w:rPr>
          <w:rtl w:val="true"/>
        </w:rPr>
        <w:t xml:space="preserve"> </w:t>
      </w:r>
      <w:r>
        <w:rPr>
          <w:rtl w:val="true"/>
        </w:rPr>
        <w:t xml:space="preserve">الی </w:t>
      </w:r>
      <w:r>
        <w:rPr/>
        <w:t>22</w:t>
      </w:r>
      <w:bookmarkEnd w:id="843"/>
    </w:p>
    <w:p>
      <w:pPr>
        <w:pStyle w:val="Heading4"/>
        <w:numPr>
          <w:ilvl w:val="3"/>
          <w:numId w:val="1"/>
        </w:numPr>
        <w:rPr/>
      </w:pPr>
      <w:bookmarkStart w:id="844" w:name="__RefHeading___Toc5279833_2142443653"/>
      <w:bookmarkStart w:id="845" w:name="_Toc340"/>
      <w:bookmarkEnd w:id="844"/>
      <w:r>
        <w:rPr>
          <w:rtl w:val="true"/>
        </w:rPr>
        <w:t>متن</w:t>
      </w:r>
      <w:r>
        <w:rPr>
          <w:rtl w:val="true"/>
        </w:rPr>
        <w:t>:</w:t>
      </w:r>
      <w:bookmarkEnd w:id="845"/>
    </w:p>
    <w:p>
      <w:pPr>
        <w:pStyle w:val="BookText"/>
        <w:rPr/>
      </w:pPr>
      <w:r>
        <w:rPr>
          <w:rFonts w:ascii="Amiri" w:hAnsi="Amiri" w:eastAsia="Amiri" w:cs="Amiri"/>
          <w:color w:val="111111"/>
          <w:sz w:val="28"/>
          <w:sz w:val="28"/>
          <w:szCs w:val="28"/>
          <w:rtl w:val="true"/>
          <w:lang w:bidi="ar-SA"/>
        </w:rPr>
        <w:t>وَ اِنْ اَرَدْتُمُ اسْتِبْدالَ زَوْجٍ مَكانَ زَوْجٍ وَ آتَیْتُمْ اِحْداهُنَّ قِنْطارًا فَلا تَاْخُذُوا مِنْهُ شَیْئًا اَتَاْخُذُونَهُ بُهْتانًا وَ اِثْمًا مُبینًا وَ كَیْفَ تَاْخُذُونَهُ وَ قَدْ اَفْضى بَعْضُكُمْ اِلى بَعْضٍ وَ اَخَذْنَ مِنْكُمْ میثاقًا غَلیظًا وَ لا تَنْكِحُوا ما نَكَحَ آباؤُكُمْ مِنَ النِّساءِ اِلّا ما قَدْ سَلَفَ اِنَّهُ كانَ فاحِشَةً وَ مَقْتًا وَ ساءَ سَبیلًا</w:t>
      </w:r>
    </w:p>
    <w:p>
      <w:pPr>
        <w:pStyle w:val="Heading4"/>
        <w:numPr>
          <w:ilvl w:val="3"/>
          <w:numId w:val="1"/>
        </w:numPr>
        <w:rPr/>
      </w:pPr>
      <w:bookmarkStart w:id="846" w:name="__RefHeading___Toc5279835_2142443653"/>
      <w:bookmarkStart w:id="847" w:name="_Toc341"/>
      <w:bookmarkEnd w:id="846"/>
      <w:r>
        <w:rPr>
          <w:rtl w:val="true"/>
        </w:rPr>
        <w:t>لغات</w:t>
      </w:r>
      <w:r>
        <w:rPr>
          <w:rtl w:val="true"/>
        </w:rPr>
        <w:t>:</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فراوان را گویند،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 این است که پوست گاوی را پر از</w:t>
      </w:r>
    </w:p>
    <w:p>
      <w:pPr>
        <w:pStyle w:val="BookText"/>
        <w:rPr/>
      </w:pPr>
      <w:r>
        <w:rPr>
          <w:rFonts w:ascii="IRNazanin" w:hAnsi="IRNazanin" w:eastAsia="IRNazanin"/>
          <w:color w:val="111111"/>
          <w:sz w:val="28"/>
          <w:sz w:val="28"/>
          <w:szCs w:val="28"/>
          <w:rtl w:val="true"/>
          <w:lang w:bidi="fa-IR"/>
        </w:rPr>
        <w:t>طلا کنند،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 دیه یک انسان است و در اوّل سوره‌ی آلعمران معنای</w:t>
      </w:r>
    </w:p>
    <w:p>
      <w:pPr>
        <w:pStyle w:val="BookText"/>
        <w:rPr/>
      </w:pPr>
      <w:r>
        <w:rPr>
          <w:rFonts w:ascii="IRNazanin" w:hAnsi="IRNazanin" w:eastAsia="IRNazanin"/>
          <w:color w:val="111111"/>
          <w:sz w:val="28"/>
          <w:sz w:val="28"/>
          <w:szCs w:val="28"/>
          <w:rtl w:val="true"/>
          <w:lang w:bidi="fa-IR"/>
        </w:rPr>
        <w:t>قنطار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نسبت دروغ است،و به معنای تحیّر نیز آمده،چنان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بهتان کذب و دروغی است که به خاطربزرگی، طرف را متحیّر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وصول با ملامسه است، و اصل آن از فضا به معنای اتّساع است، و نکاح به معنای عقد و به معنای وطی و عمل زناشویی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خشم از امر قبیح است</w:t>
      </w:r>
      <w:r>
        <w:rPr>
          <w:rFonts w:eastAsia="IRNazanin" w:cs="IRNazanin"/>
          <w:color w:val="111111"/>
          <w:sz w:val="28"/>
          <w:szCs w:val="28"/>
          <w:rtl w:val="true"/>
          <w:lang w:bidi="fa-IR"/>
        </w:rPr>
        <w:t>.</w:t>
      </w:r>
    </w:p>
    <w:p>
      <w:pPr>
        <w:pStyle w:val="Heading4"/>
        <w:numPr>
          <w:ilvl w:val="3"/>
          <w:numId w:val="1"/>
        </w:numPr>
        <w:rPr/>
      </w:pPr>
      <w:bookmarkStart w:id="848" w:name="__RefHeading___Toc5279837_2142443653"/>
      <w:bookmarkStart w:id="849" w:name="_Toc342"/>
      <w:bookmarkEnd w:id="848"/>
      <w:r>
        <w:rPr>
          <w:rtl w:val="true"/>
        </w:rPr>
        <w:t>ترجمه</w:t>
      </w:r>
      <w:r>
        <w:rPr>
          <w:rtl w:val="true"/>
        </w:rPr>
        <w:t>:</w:t>
      </w:r>
      <w:bookmarkEnd w:id="84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خواستید همسر خود را به همسر دیگری تبدیل کنید ومهر یکی از آنان را 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داده‌اید نباید چیزی از آن را پس بگیرید، آیا به ناحق و از روی گناه آشکار می‌خواهید آن را بگیرید؟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چیزی از مهر زن‌ها را پس می‌گیرید در حالی که با آنان مباشرت نموده‌اید و آنان از شما میثاق غلیظ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میثاق همان </w:t>
      </w:r>
      <w:bookmarkStart w:id="850" w:name="pg15339_174574"/>
    </w:p>
    <w:p>
      <w:pPr>
        <w:pStyle w:val="BookText"/>
        <w:rPr/>
      </w:pPr>
      <w:bookmarkEnd w:id="850"/>
      <w:r>
        <w:rPr>
          <w:rFonts w:ascii="IRNazanin" w:hAnsi="IRNazanin" w:eastAsia="IRNazanin"/>
          <w:color w:val="111111"/>
          <w:sz w:val="28"/>
          <w:sz w:val="28"/>
          <w:szCs w:val="28"/>
          <w:rtl w:val="true"/>
          <w:lang w:bidi="fa-IR"/>
        </w:rPr>
        <w:t>عقد نکاح است و غلیظ نطفه‌ای است که مرد در رحم زن می‌ریزد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همسران پدران خود ازدواج نکنید و نسبت به گذشته باکی بر شما نیست و ازدواج با همسر پدر، فاحشه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خشم خدا و راه ناشایستی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851" w:name="__RefHeading___Toc5279839_2142443653"/>
      <w:bookmarkStart w:id="852" w:name="_Toc343"/>
      <w:bookmarkEnd w:id="851"/>
      <w:r>
        <w:rPr>
          <w:rtl w:val="true"/>
        </w:rPr>
        <w:t>تفسیر اهل‌البیت</w:t>
      </w:r>
      <w:r>
        <w:rPr>
          <w:rtl w:val="true"/>
        </w:rPr>
        <w:t>(</w:t>
      </w:r>
      <w:r>
        <w:rPr>
          <w:rtl w:val="true"/>
        </w:rPr>
        <w:t>علیهم السلام</w:t>
      </w:r>
      <w:r>
        <w:rPr>
          <w:rtl w:val="true"/>
        </w:rPr>
        <w:t>):</w:t>
      </w:r>
      <w:bookmarkEnd w:id="852"/>
    </w:p>
    <w:p>
      <w:pPr>
        <w:pStyle w:val="BookText"/>
        <w:rPr/>
      </w:pPr>
      <w:r>
        <w:rPr>
          <w:rFonts w:ascii="IRNazanin" w:hAnsi="IRNazanin" w:eastAsia="IRNazanin"/>
          <w:color w:val="111111"/>
          <w:sz w:val="28"/>
          <w:sz w:val="28"/>
          <w:szCs w:val="28"/>
          <w:rtl w:val="true"/>
          <w:lang w:bidi="fa-IR"/>
        </w:rPr>
        <w:t>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اَخَذْنَ مِنْكُمْ میثاقًا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کلمه‌ای است که با آن عقد نکاح انجام می‌شود و غلیظ نطفه</w:t>
      </w:r>
    </w:p>
    <w:p>
      <w:pPr>
        <w:pStyle w:val="BookText"/>
        <w:rPr/>
      </w:pPr>
      <w:r>
        <w:rPr>
          <w:rFonts w:ascii="IRNazanin" w:hAnsi="IRNazanin" w:eastAsia="IRNazanin"/>
          <w:color w:val="111111"/>
          <w:sz w:val="28"/>
          <w:sz w:val="28"/>
          <w:szCs w:val="28"/>
          <w:rtl w:val="true"/>
          <w:lang w:bidi="fa-IR"/>
        </w:rPr>
        <w:t>مرد است که در رحم زن ریخته می‌شود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تفسیر عیّاشی ازعمرو بن یزید نقل شده که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کسی بیش از مهر السنّه مهر قرار بدهد؟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مهر السنه مهر نیست بلکه نحل و عطا است و باید پرداخت شود،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آتَیْتُمْ اِحْداهُنَّ قِنْطارًا فَلا تَاْخُذُوا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زن‌های مومنه پانصد درهم است و آن مهر السنة است و بسا کم‌تر از آن می‌شود و لکن بیش از آن مهر السنّة نیست</w:t>
      </w:r>
      <w:r>
        <w:rPr>
          <w:rFonts w:eastAsia="IRNazanin" w:cs="IRNazanin"/>
          <w:color w:val="111111"/>
          <w:sz w:val="28"/>
          <w:szCs w:val="28"/>
          <w:rtl w:val="true"/>
          <w:lang w:bidi="fa-IR"/>
        </w:rPr>
        <w:t>...</w:t>
      </w:r>
      <w:r>
        <w:rPr>
          <w:rStyle w:val="FootnoteAnchor"/>
          <w:rtl w:val="true"/>
        </w:rPr>
        <w:footnoteReference w:id="446"/>
      </w:r>
      <w:bookmarkStart w:id="853" w:name="pg15339_174575"/>
    </w:p>
    <w:p>
      <w:pPr>
        <w:pStyle w:val="BookText"/>
        <w:rPr/>
      </w:pPr>
      <w:bookmarkEnd w:id="853"/>
      <w:r>
        <w:rPr>
          <w:rFonts w:ascii="IRNazanin" w:hAnsi="IRNazanin" w:eastAsia="IRNazanin"/>
          <w:color w:val="111111"/>
          <w:sz w:val="28"/>
          <w:sz w:val="28"/>
          <w:szCs w:val="28"/>
          <w:rtl w:val="true"/>
          <w:lang w:bidi="fa-IR"/>
        </w:rPr>
        <w:t>مرحوم طبرسی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غلیط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پیمانی است که از زوج حین عقد نکاح گرفته می‌شود و آن امساک به معروف و یا تسریح به احسان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زوج یا باید همسر خود را با معاشرت نیکو نگه بدارد و یا اگر مورد رضایت او نیست او را طلاق بدهد و راضی نماید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تَنْكِحُوا ما نَكَحَ آباؤُكُمْ مِنَ النِّساءِ اِلّا ما قَدْ سَلَفَ اِنَّهُ كانَ فاحِشَةً وَ مَقْتًا وَ ساءَ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عرب‌های زمان جاهلیّت است که با همسران پدران خود ازدواج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قصّه‌ی کبیشه گذشت</w:t>
      </w:r>
      <w:r>
        <w:rPr>
          <w:rFonts w:eastAsia="IRNazanin" w:cs="IRNazanin"/>
          <w:color w:val="111111"/>
          <w:sz w:val="28"/>
          <w:szCs w:val="28"/>
          <w:rtl w:val="true"/>
          <w:lang w:bidi="fa-IR"/>
        </w:rPr>
        <w:t>]</w:t>
      </w:r>
      <w:r>
        <w:rPr>
          <w:rStyle w:val="FootnoteAnchor"/>
          <w:rtl w:val="true"/>
        </w:rPr>
        <w:footnoteReference w:id="448"/>
      </w:r>
    </w:p>
    <w:p>
      <w:pPr>
        <w:pStyle w:val="Heading3"/>
        <w:numPr>
          <w:ilvl w:val="2"/>
          <w:numId w:val="1"/>
        </w:numPr>
        <w:rPr/>
      </w:pPr>
      <w:bookmarkStart w:id="854" w:name="__RefHeading___Toc5279841_2142443653"/>
      <w:bookmarkStart w:id="855" w:name="_Toc344"/>
      <w:bookmarkEnd w:id="854"/>
      <w:r>
        <w:rPr>
          <w:rtl w:val="true"/>
        </w:rPr>
        <w:t xml:space="preserve">سوره‌ی نساء </w:t>
      </w:r>
      <w:r>
        <w:rPr>
          <w:rtl w:val="true"/>
        </w:rPr>
        <w:t>[</w:t>
      </w:r>
      <w:r>
        <w:rPr/>
        <w:t>4</w:t>
      </w:r>
      <w:r>
        <w:rPr>
          <w:rtl w:val="true"/>
        </w:rPr>
        <w:t>]</w:t>
      </w:r>
      <w:r>
        <w:rPr>
          <w:rtl w:val="true"/>
        </w:rPr>
        <w:t xml:space="preserve">، آیات </w:t>
      </w:r>
      <w:r>
        <w:rPr/>
        <w:t>23</w:t>
      </w:r>
      <w:r>
        <w:rPr>
          <w:rtl w:val="true"/>
        </w:rPr>
        <w:t xml:space="preserve"> </w:t>
      </w:r>
      <w:r>
        <w:rPr>
          <w:rtl w:val="true"/>
        </w:rPr>
        <w:t xml:space="preserve">الی </w:t>
      </w:r>
      <w:r>
        <w:rPr/>
        <w:t>24</w:t>
      </w:r>
      <w:bookmarkEnd w:id="855"/>
    </w:p>
    <w:p>
      <w:pPr>
        <w:pStyle w:val="Heading4"/>
        <w:numPr>
          <w:ilvl w:val="3"/>
          <w:numId w:val="1"/>
        </w:numPr>
        <w:rPr/>
      </w:pPr>
      <w:bookmarkStart w:id="856" w:name="__RefHeading___Toc5279843_2142443653"/>
      <w:bookmarkStart w:id="857" w:name="_Toc345"/>
      <w:bookmarkEnd w:id="856"/>
      <w:r>
        <w:rPr>
          <w:rtl w:val="true"/>
        </w:rPr>
        <w:t>متن</w:t>
      </w:r>
      <w:r>
        <w:rPr>
          <w:rtl w:val="true"/>
        </w:rPr>
        <w:t>:</w:t>
      </w:r>
      <w:bookmarkEnd w:id="85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عَلَیْكُمْ اُمَّهاتُكُمْ وَ بَناتُكُمْ وَ اَخَواتُكُمْ وَ عَمّاتُكُمْ وَ خالاتُكُمْ وَ بَناتُ اْلاَخِ وَ بَناتُ اْلاُخْتِ وَ اُمَّهاتُكُمُ اللاّتی اَرْضَعْنَكُمْ وَ اَخَواتُكُمْ مِنَ الرَّضاعَةِ وَ اُمَّهاتُ نِسائِكُمْ وَ رَبائِبُكُمُ اللاّتی فی حُجُورِكُمْ مِنْ نِسائِكُمُ اللاّتی دَخَلْتُمْ بِهِنَّ فَاِنْ لَمْ تَكُونُوا دَخَلْتُمْ بِهِنَّ فَلا جُناحَ عَلَیْكُمْ وَ حَلائِلُ اَبْنائِكُمُ الَّذینَ مِنْ اَصْلابِكُمْ وَ اَنْ تَجْمَعُوا بَیْنَ اْلاُخْتَیْنِ اِلّا ما قَدْ سَلَفَ اِنَّ اللهَ كانَ غَفُورًا رَحیمًا وَ الْمُحْصَناتُ مِنَ النِّساءِ اِلّا ما مَلَكَتْ اَیْمانُكُمْ كِتابَ اللهِ عَلَیْكُمْ وَ اُحِلَّ لَكُمْ ما وَراءَ ذلِكُمْ اَنْ تَبْتَغُوا بِاَمْوالِكُمْ مُحْصِنینَ غَیْرَ مُسافِحینَ فَمَا اسْتَمْتَعْتُمْ بِهِ مِنْهُنَّ فَآتُوهُنَّ اُجُورَهُنَّ فَریضَةً وَ لاجُناحَ عَلَیْكُمْ فیما تَراضَیْتُمْ بِهِ مِنْ بَعْدِ الْفَریضَةِ اِنَّ اللهَ كانَ عَلیمًا حَكیمًا </w:t>
      </w:r>
      <w:bookmarkStart w:id="858" w:name="pg15339_174576"/>
    </w:p>
    <w:p>
      <w:pPr>
        <w:pStyle w:val="Heading4"/>
        <w:numPr>
          <w:ilvl w:val="3"/>
          <w:numId w:val="1"/>
        </w:numPr>
        <w:rPr/>
      </w:pPr>
      <w:bookmarkStart w:id="859" w:name="__RefHeading___Toc5279845_2142443653"/>
      <w:bookmarkStart w:id="860" w:name="_Toc346"/>
      <w:bookmarkEnd w:id="858"/>
      <w:bookmarkEnd w:id="859"/>
      <w:r>
        <w:rPr>
          <w:rtl w:val="true"/>
        </w:rPr>
        <w:t>لغات</w:t>
      </w:r>
      <w:r>
        <w:rPr>
          <w:rtl w:val="true"/>
        </w:rPr>
        <w:t>:</w:t>
      </w:r>
      <w:bookmarkEnd w:id="8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ربیبة به معنای مربوبة دختر همسر است از شوهر دیگر مانند قتیله، و حکم ربیبه با ازدواج با مادر او بر قرار میشود و تربیت و حِجْر قید غالبی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شاهد و خابر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حلیله به معنای محلله مشتق از حلال است،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حلول است، چرا که در کنار هم‌دیگر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 و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و زنی گویند که دارای همسر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مسافحه و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زنا می‌باشد،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سفاح و مسافحه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زنا و دوری نکردن از آن است</w:t>
      </w:r>
      <w:r>
        <w:rPr>
          <w:rFonts w:eastAsia="IRNazanin" w:cs="IRNazanin"/>
          <w:color w:val="111111"/>
          <w:sz w:val="28"/>
          <w:szCs w:val="28"/>
          <w:rtl w:val="true"/>
          <w:lang w:bidi="fa-IR"/>
        </w:rPr>
        <w:t>.</w:t>
      </w:r>
    </w:p>
    <w:p>
      <w:pPr>
        <w:pStyle w:val="Heading4"/>
        <w:numPr>
          <w:ilvl w:val="3"/>
          <w:numId w:val="1"/>
        </w:numPr>
        <w:rPr/>
      </w:pPr>
      <w:bookmarkStart w:id="861" w:name="__RefHeading___Toc5279847_2142443653"/>
      <w:bookmarkStart w:id="862" w:name="_Toc347"/>
      <w:bookmarkEnd w:id="861"/>
      <w:r>
        <w:rPr>
          <w:rtl w:val="true"/>
        </w:rPr>
        <w:t>ترجمه</w:t>
      </w:r>
      <w:r>
        <w:rPr>
          <w:rtl w:val="true"/>
        </w:rPr>
        <w:t>:</w:t>
      </w:r>
      <w:bookmarkEnd w:id="86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حرام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مادران‌تان و دختران‌تان و خواهران‌تان و عمّه‌هایتان و خاله‌هایتان و دختران برادران‌تان ودختران خواهران‌تان ومادران وخواهران رضاعی‌تان ومادران همسران‌تان و ربائب‌تان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دختران همسران‌تان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دامن خود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مادران آنان هم‌بستر شده‌اید و اگر با مادران آنان هم‌بستر نشده‌اید باکی نیست که با آنان ازدواج کنید؛ و بر شما حرام شد همسران فرزندان‌تان که از نطفه‌ی شما به وجود آمده‌اند؛ و جمع نمودن دو خواهر نیز بر شما حرام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که یکی از آنان را طلاق بدهید و یا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قبل از اسلام انجام داده‌اید از شما بخشوده شد، همانا خداوند 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 شوهردار، بر شما حرام شد جز کنیزانی که خریداری می‌کنید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خداوند است بر شما و زن‌های دیگر بر شما حلال است مشروط به آن که با پرداخت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ازدواج کنید و از گناه محفوظ بمانید و از راه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863" w:name="pg15339_174577"/>
    </w:p>
    <w:p>
      <w:pPr>
        <w:pStyle w:val="BookText"/>
        <w:rPr/>
      </w:pPr>
      <w:bookmarkEnd w:id="863"/>
      <w:r>
        <w:rPr>
          <w:rFonts w:ascii="IRNazanin" w:hAnsi="IRNazanin" w:eastAsia="IRNazanin"/>
          <w:color w:val="111111"/>
          <w:sz w:val="28"/>
          <w:sz w:val="28"/>
          <w:szCs w:val="28"/>
          <w:rtl w:val="true"/>
          <w:lang w:bidi="fa-IR"/>
        </w:rPr>
        <w:t>با زن‌هایی که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می‌نمایید و از آنان بهره مند می‌شوید باید مهریّه‌ی آنان را بپردازید و باکی نیست که بعد از قرار ازدواج درباره‌ی مهریّه به مبلغی به توافق برسید، همانا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864" w:name="__RefHeading___Toc5279849_2142443653"/>
      <w:bookmarkStart w:id="865" w:name="_Toc348"/>
      <w:bookmarkEnd w:id="864"/>
      <w:r>
        <w:rPr>
          <w:rtl w:val="true"/>
        </w:rPr>
        <w:t>تفسیر اهل‌البیت</w:t>
      </w:r>
      <w:r>
        <w:rPr>
          <w:rtl w:val="true"/>
        </w:rPr>
        <w:t>(</w:t>
      </w:r>
      <w:r>
        <w:rPr>
          <w:rtl w:val="true"/>
        </w:rPr>
        <w:t>علیهم السلام</w:t>
      </w:r>
      <w:r>
        <w:rPr>
          <w:rtl w:val="true"/>
        </w:rPr>
        <w:t>):</w:t>
      </w:r>
      <w:bookmarkEnd w:id="865"/>
    </w:p>
    <w:p>
      <w:pPr>
        <w:pStyle w:val="BookText"/>
        <w:rPr/>
      </w:pPr>
      <w:r>
        <w:rPr>
          <w:rFonts w:ascii="IRNazanin" w:hAnsi="IRNazanin" w:eastAsia="IRNazanin"/>
          <w:color w:val="111111"/>
          <w:sz w:val="28"/>
          <w:sz w:val="28"/>
          <w:szCs w:val="28"/>
          <w:rtl w:val="true"/>
          <w:lang w:bidi="fa-IR"/>
        </w:rPr>
        <w:t>مرحوم کلینی با سند خود از از امام باقر 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حرام نمی‌بودند و خداوند نفرموده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لَكُمْ اَنْ تُؤْذُوا رَسُولَ اللَّهِ وَ لا اَنْ تَنْكِحُوا اَزْواجَهُ مِنْ بَعْدِهِ اَبَدًا اِنَّ ذلِكُمْ كانَ عِنْدَ اللَّهِ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تَنْكِحُوا ما نَكَحَ آباؤُكُمْ مِنَ النِّساءِ اِلّا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با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نمایند، چرا که ازدواج با همسران جدّ صحیح نیست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هارون الرّشید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و برای چه مردم شما را فرزندان پیامبر می‌نامند؟فرمود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و از دختر تو خواستگاری کند، آیا تو دختر خود را به او می‌دهی؟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می‌کنم 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من خواستگاری نمی‌کند و من نیز دختر خود را به او تزویج نمی‌کنم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او جدّ من است و جدّ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یا موسی</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به این معنا نقل شده است و ما از ذکر آن‌ها صرف‌نظر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فَآتُوهُنَّ اُجُورَهُنَّ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این آیه را این‌گونه قرائت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فَآتُوهُنَّ اُجُورَهُنَّ 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 نیز از جماعتی از صحابه این قرائت را روایت نموده‌اند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در کافی و تفسیرعیّاشی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شده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تَراضَیْتُمْ بِهِ مِنْ بَعْدِ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عقد موقّت چون تمام بشود باکی نیست که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مبلغ یا کم‌تر و یا بیشتر مهری تعیین کنند و مرد به همسر موقّت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استحللتك </w:t>
      </w:r>
    </w:p>
    <w:p>
      <w:pPr>
        <w:pStyle w:val="BookText"/>
        <w:rPr/>
      </w:pPr>
      <w:r>
        <w:rPr>
          <w:rFonts w:ascii="IRNazanin" w:hAnsi="IRNazanin" w:eastAsia="IRNazanin"/>
          <w:color w:val="111111"/>
          <w:sz w:val="28"/>
          <w:sz w:val="28"/>
          <w:szCs w:val="28"/>
          <w:rtl w:val="true"/>
          <w:lang w:bidi="fa-IR"/>
        </w:rPr>
        <w:t>باجل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برای دیگری صحیح نیست که بدون گذشتن عدّه با او عقد موقّت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عدّه‌ی آن دو حیض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موقت در قرآن آمده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جاری بوده است</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پسرک خطّاب متعه را حرام نکرده بود، جز انسان شقی کسی زنا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عمر خطّاب گاهی با کمال جرات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كانتا محللّتان علی عهد رسول الله و أنا أحرّمهما و معاقب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 متعة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كن ّعلی عهد رسول الله وأنا محرّمهنّ و معاقب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ومتعة النساء</w:t>
      </w:r>
    </w:p>
    <w:p>
      <w:pPr>
        <w:pStyle w:val="BookText"/>
        <w:rPr/>
      </w:pPr>
      <w:r>
        <w:rPr>
          <w:rFonts w:ascii="IRNazanin" w:hAnsi="IRNazanin" w:eastAsia="IRNazanin"/>
          <w:color w:val="111111"/>
          <w:sz w:val="28"/>
          <w:sz w:val="28"/>
          <w:szCs w:val="28"/>
          <w:rtl w:val="true"/>
          <w:lang w:bidi="fa-IR"/>
        </w:rPr>
        <w:t>و حیّ علی خیر العمل فی الأذان</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در کتاب کافی نیز نقل شده که عبد الله بن عمیر لیثی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درباره‌ی متعه چه می‌فرمایید؟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 را درکتاب خود حلال نموده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را حلال دانسته و آن تا قیامت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جرات می‌کنید 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حلال است در حالی که عمر آن را حرام نموده است؟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باکی از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پناه به خدا می‌برم که شما چیزی را که عمر حرام نموده، حلال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بر اعتقاد امام خود عمر، باقی باش و من بر اعتقاد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 و اگر می‌خواهی من با تو ملاعنه و مباهله می‌کنم که حق، همان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باطل همان است که امام تو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دوست می‌دارید که زن‌ها و دختران و خواهران و دختر عموهای شما عقد موقّت انجام بدهند؟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نام زن‌ها و دختر عمّه‌های خود، روی مبارک از او گرداند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 کتاب کافی نقل شده که ابو حنیفه به مومن طاق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درباره‌ی متعه چه می‌گویی؟ آیا گمان می‌کنی حلال است؟</w:t>
      </w:r>
    </w:p>
    <w:p>
      <w:pPr>
        <w:pStyle w:val="BookText"/>
        <w:rPr/>
      </w:pPr>
      <w:r>
        <w:rPr>
          <w:rFonts w:ascii="IRNazanin" w:hAnsi="IRNazanin" w:eastAsia="IRNazanin"/>
          <w:color w:val="111111"/>
          <w:sz w:val="28"/>
          <w:sz w:val="28"/>
          <w:szCs w:val="28"/>
          <w:rtl w:val="true"/>
          <w:lang w:bidi="fa-IR"/>
        </w:rPr>
        <w:t>مومن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مانع چیست که شما به زنان خود نمی‌گویید چنین کنند و درآمدی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طاق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هر درآمدی گر چه حلال باشد، هر کسی آن را انتخاب کند، چرا که مردم نظرات و همّت‌های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درباره‌ی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آیا آن را حلال می‌دانی؟</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طاق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چه مانع است که زنان خود را در شرابخانه‌ها ببری و آنان فروشنده شراب</w:t>
      </w:r>
    </w:p>
    <w:p>
      <w:pPr>
        <w:pStyle w:val="BookText"/>
        <w:rPr/>
      </w:pPr>
      <w:r>
        <w:rPr>
          <w:rFonts w:ascii="IRNazanin" w:hAnsi="IRNazanin" w:eastAsia="IRNazanin"/>
          <w:color w:val="111111"/>
          <w:sz w:val="28"/>
          <w:sz w:val="28"/>
          <w:szCs w:val="28"/>
          <w:rtl w:val="true"/>
          <w:lang w:bidi="fa-IR"/>
        </w:rPr>
        <w:t>باشند و درآمدی از آن کسب نمایند؟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ابوحنیفه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درباره‌ی متعه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آیا قرآن نخوانده‌ای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اُجُورَهُنَّ 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سوگند،من اکنون این آیه را می‌شنوم و تاکنون نشنیده بودم</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فَقَالَ سُبْحَانَ اللَّهِ اَ مَا قَرَاْتَ کِتَابَ اللَّهِ عَزَّ وَ جَلَّ فَمَا اسْتَمْتَعْتُمْ بِهِ مِنْهُنَّ فَآتُوهُنَّ اُجُورَهُنَّ فَرِیضَةً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اَبُو حَنِیفَةَ وَ اللَّهِ فَکَاَنَّهَا آیَةٌ لَمْ اَقْرَاْهَا 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bookmarkStart w:id="866" w:name="pg15339_174582"/>
    </w:p>
    <w:p>
      <w:pPr>
        <w:pStyle w:val="BookText"/>
        <w:rPr/>
      </w:pPr>
      <w:bookmarkEnd w:id="866"/>
      <w:r>
        <w:rPr>
          <w:rFonts w:ascii="IRNazanin" w:hAnsi="IRNazanin" w:eastAsia="IRNazanin"/>
          <w:color w:val="111111"/>
          <w:sz w:val="28"/>
          <w:sz w:val="28"/>
          <w:szCs w:val="28"/>
          <w:rtl w:val="true"/>
          <w:lang w:bidi="fa-IR"/>
        </w:rPr>
        <w:t>در کتاب فقیه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نیست کسی که ایمان به رجعت ما نداشته باشد و عقد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حلال نداند</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867" w:name="__RefHeading___Toc5279851_2142443653"/>
      <w:bookmarkStart w:id="868" w:name="_Toc349"/>
      <w:bookmarkEnd w:id="867"/>
      <w:r>
        <w:rPr>
          <w:rtl w:val="true"/>
        </w:rPr>
        <w:t xml:space="preserve">سوره‌ی نساء </w:t>
      </w:r>
      <w:r>
        <w:rPr>
          <w:rtl w:val="true"/>
        </w:rPr>
        <w:t>[</w:t>
      </w:r>
      <w:r>
        <w:rPr/>
        <w:t>4</w:t>
      </w:r>
      <w:r>
        <w:rPr>
          <w:rtl w:val="true"/>
        </w:rPr>
        <w:t>]</w:t>
      </w:r>
      <w:r>
        <w:rPr>
          <w:rtl w:val="true"/>
        </w:rPr>
        <w:t xml:space="preserve">، آیات </w:t>
      </w:r>
      <w:r>
        <w:rPr/>
        <w:t>25</w:t>
      </w:r>
      <w:r>
        <w:rPr>
          <w:rtl w:val="true"/>
        </w:rPr>
        <w:t xml:space="preserve"> </w:t>
      </w:r>
      <w:r>
        <w:rPr>
          <w:rtl w:val="true"/>
        </w:rPr>
        <w:t xml:space="preserve">الی </w:t>
      </w:r>
      <w:r>
        <w:rPr/>
        <w:t>28</w:t>
      </w:r>
      <w:bookmarkEnd w:id="868"/>
    </w:p>
    <w:p>
      <w:pPr>
        <w:pStyle w:val="Heading4"/>
        <w:numPr>
          <w:ilvl w:val="3"/>
          <w:numId w:val="1"/>
        </w:numPr>
        <w:rPr/>
      </w:pPr>
      <w:bookmarkStart w:id="869" w:name="__RefHeading___Toc5279853_2142443653"/>
      <w:bookmarkStart w:id="870" w:name="_Toc350"/>
      <w:bookmarkEnd w:id="869"/>
      <w:r>
        <w:rPr>
          <w:rtl w:val="true"/>
        </w:rPr>
        <w:t>متن</w:t>
      </w:r>
      <w:r>
        <w:rPr>
          <w:rtl w:val="true"/>
        </w:rPr>
        <w:t>:</w:t>
      </w:r>
      <w:bookmarkEnd w:id="870"/>
    </w:p>
    <w:p>
      <w:pPr>
        <w:pStyle w:val="BookText"/>
        <w:rPr/>
      </w:pPr>
      <w:r>
        <w:rPr>
          <w:rFonts w:ascii="Amiri" w:hAnsi="Amiri" w:eastAsia="Amiri" w:cs="Amiri"/>
          <w:color w:val="111111"/>
          <w:sz w:val="28"/>
          <w:sz w:val="28"/>
          <w:szCs w:val="28"/>
          <w:rtl w:val="true"/>
          <w:lang w:bidi="ar-SA"/>
        </w:rPr>
        <w:t>وَ مَنْ لَمْ یَسْتَطِعْ مِنْكُمْ طَوْلًا اَنْ یَنْكِحَ الْمُحْصَناتِ الْمُؤْمِناتِ فَمِنْ ما مَلَكَتْ اَیْمانُكُمْ مِنْ فَتَیاتِكُمُ الْمُؤْمِناتِ وَ اللهُ اَعْلَمُ بِایمانِكُمْ بَعْضُكُمْ مِنْ بَعْضٍ فَانْكِحُوهُنَّ بِاِذْنِ اَهْلِهِنَّ وَ آتُوهُنَّ اُجُورَهُنَّ بِالْمَعْرُوفِ مُحْصَناتٍ غَیْرَ مُسافِحاتٍ وَ لا مُتَّخِذاتِ اَخْدانٍ فَاِذا اُحْصِنَّ فَاِنْ اَتَیْنَ بِفاحِشَةٍ فَعَلَیْهِنَّ نِصْفُ ما عَلَى الْمُحْصَناتِ مِنَ الْعَذابِ ذلِكَ لِمَنْ خَشِیَ الْعَنَتَ مِنْكُمْ وَ اَنْ تَصْبِرُوا خَیْرٌ لَكُمْ وَ اللهُ غَفُورٌ رَحیمٌ یُریدُ اللهُ لِیُبَیِّنَ لَكُمْ وَ یَهْدِیَكُمْ سُنَنَ الَّذینَ مِنْ قَبْلِكُمْ وَ یَتُوبَ عَلَیْكُمْ وَ اللهُ عَلیمٌ حَكیمٌ وَ اللهُ یُریدُ اَنْ یَتُوبَ عَلَیْكُمْ وَ یُریدُ الَّذینَ یَتَّبِعُونَ الشَّهَواتِ اَنْ تَمیلُوا مَیْلًا عَظیمًا</w:t>
      </w:r>
    </w:p>
    <w:p>
      <w:pPr>
        <w:pStyle w:val="BookText"/>
        <w:rPr/>
      </w:pPr>
      <w:r>
        <w:rPr>
          <w:rFonts w:ascii="Amiri" w:hAnsi="Amiri" w:eastAsia="Amiri" w:cs="Amiri"/>
          <w:color w:val="111111"/>
          <w:sz w:val="28"/>
          <w:sz w:val="28"/>
          <w:szCs w:val="28"/>
          <w:rtl w:val="true"/>
          <w:lang w:bidi="ar-SA"/>
        </w:rPr>
        <w:t>یُریدُ اللهُ اَنْ یُخَفِّفَ عَنْكُمْ وَ خُلِقَ اْلاِنْسانُ ضَعیفًا</w:t>
      </w:r>
    </w:p>
    <w:p>
      <w:pPr>
        <w:pStyle w:val="Heading4"/>
        <w:numPr>
          <w:ilvl w:val="3"/>
          <w:numId w:val="1"/>
        </w:numPr>
        <w:rPr/>
      </w:pPr>
      <w:bookmarkStart w:id="871" w:name="__RefHeading___Toc5279855_2142443653"/>
      <w:bookmarkStart w:id="872" w:name="_Toc351"/>
      <w:bookmarkEnd w:id="871"/>
      <w:r>
        <w:rPr>
          <w:rtl w:val="true"/>
        </w:rPr>
        <w:t>لغات</w:t>
      </w:r>
      <w:r>
        <w:rPr>
          <w:rtl w:val="true"/>
        </w:rPr>
        <w:t>:</w:t>
      </w:r>
      <w:bookmarkEnd w:id="87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غنا و بینیازی است، و ماخوذ از طُول خلاف قصر است، و غنا تشبیه به طُول شده به خاطر این که به وسیله‌ی آن انسان به جاهای بلندی دست پیدا </w:t>
      </w:r>
      <w:bookmarkStart w:id="873" w:name="pg15339_174583"/>
    </w:p>
    <w:p>
      <w:pPr>
        <w:pStyle w:val="BookText"/>
        <w:rPr/>
      </w:pPr>
      <w:bookmarkEnd w:id="873"/>
      <w:r>
        <w:rPr>
          <w:rFonts w:ascii="IRNazanin" w:hAnsi="IRNazanin" w:eastAsia="IRNazanin"/>
          <w:color w:val="111111"/>
          <w:sz w:val="28"/>
          <w:sz w:val="28"/>
          <w:szCs w:val="28"/>
          <w:rtl w:val="true"/>
          <w:lang w:bidi="fa-IR"/>
        </w:rPr>
        <w:t xml:space="preserve">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تفضّل و احسان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کردن بر دیگری است</w:t>
      </w:r>
    </w:p>
    <w:p>
      <w:pPr>
        <w:pStyle w:val="BookText"/>
        <w:rPr/>
      </w:pPr>
      <w:r>
        <w:rPr>
          <w:rFonts w:ascii="IRNazanin" w:hAnsi="IRNazanin" w:eastAsia="IRNazanin"/>
          <w:color w:val="111111"/>
          <w:sz w:val="28"/>
          <w:sz w:val="28"/>
          <w:szCs w:val="28"/>
          <w:rtl w:val="true"/>
          <w:lang w:bidi="fa-IR"/>
        </w:rPr>
        <w:t>مانند استطالة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و 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 جوان را گویند و به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گر چه عجوزه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دوست است و جمع آن اخدان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و شدّت زندگی است،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است</w:t>
      </w:r>
      <w:r>
        <w:rPr>
          <w:rFonts w:eastAsia="IRNazanin" w:cs="IRNazanin"/>
          <w:color w:val="111111"/>
          <w:sz w:val="28"/>
          <w:szCs w:val="28"/>
          <w:rtl w:val="true"/>
          <w:lang w:bidi="fa-IR"/>
        </w:rPr>
        <w:t>.</w:t>
      </w:r>
    </w:p>
    <w:p>
      <w:pPr>
        <w:pStyle w:val="Heading4"/>
        <w:numPr>
          <w:ilvl w:val="3"/>
          <w:numId w:val="1"/>
        </w:numPr>
        <w:rPr/>
      </w:pPr>
      <w:bookmarkStart w:id="874" w:name="__RefHeading___Toc5279857_2142443653"/>
      <w:bookmarkStart w:id="875" w:name="_Toc352"/>
      <w:bookmarkEnd w:id="874"/>
      <w:r>
        <w:rPr>
          <w:rtl w:val="true"/>
        </w:rPr>
        <w:t>ترجمه</w:t>
      </w:r>
      <w:r>
        <w:rPr>
          <w:rtl w:val="true"/>
        </w:rPr>
        <w:t>:</w:t>
      </w:r>
      <w:bookmarkEnd w:id="875"/>
    </w:p>
    <w:p>
      <w:pPr>
        <w:pStyle w:val="BookText"/>
        <w:rPr/>
      </w:pPr>
      <w:r>
        <w:rPr>
          <w:rFonts w:ascii="IRNazanin" w:hAnsi="IRNazanin" w:eastAsia="IRNazanin"/>
          <w:color w:val="111111"/>
          <w:sz w:val="28"/>
          <w:sz w:val="28"/>
          <w:szCs w:val="28"/>
          <w:rtl w:val="true"/>
          <w:lang w:bidi="fa-IR"/>
        </w:rPr>
        <w:t xml:space="preserve">و هر کس از شما توانایی مالی نداشته باشد که با زنان آزاد پاکدامن و با ایمان ازدواج کند، می‌تواند با کنیزان جوان با ایمانی که خریداری می‌کند، همبستر شود و خداند به ایمان شما داناتر است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هم‌دیگرید، پس شما آنان را با اجازه‌ی خانوادشان به همسری خود درآورید و مهرشان را به شایستگی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زنا نباشند و پاکدامن باشند و در پنهانی اهل دوست گیری نباشند و چون به ازدواج شما درآمدند اگر مرتکب زنا شدند برآنان نیمی از حد زنای زن‌های آزاد خواهد بود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 با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هراس از گناه داشته باشد و اگر صبر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کنیزان 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خواهد بود و خداوند 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حقایق را برای شما روشن نماید و شما را به سنت‌های پیشین آشنا سازد و توبه‌ی شما را بپذیرد، او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وند می‌خواهد توبه‌ی شما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گرفتار گناه و عذاب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شهوات پیروی می‌کنند می‌خواهند شما به انحراف بزرگی گرفتار شوید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می‌خواهد بر شما آسان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گرفتار سختی‌ها نشوید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 آفریده شده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876" w:name="pg15339_174584"/>
    </w:p>
    <w:p>
      <w:pPr>
        <w:pStyle w:val="Heading4"/>
        <w:numPr>
          <w:ilvl w:val="3"/>
          <w:numId w:val="1"/>
        </w:numPr>
        <w:rPr/>
      </w:pPr>
      <w:bookmarkStart w:id="877" w:name="__RefHeading___Toc5279859_2142443653"/>
      <w:bookmarkStart w:id="878" w:name="_Toc353"/>
      <w:bookmarkEnd w:id="876"/>
      <w:bookmarkEnd w:id="877"/>
      <w:r>
        <w:rPr>
          <w:rtl w:val="true"/>
        </w:rPr>
        <w:t>تفسیر اهل‌البیت</w:t>
      </w:r>
      <w:r>
        <w:rPr>
          <w:rtl w:val="true"/>
        </w:rPr>
        <w:t>(</w:t>
      </w:r>
      <w:r>
        <w:rPr>
          <w:rtl w:val="true"/>
        </w:rPr>
        <w:t>علیهم السلام</w:t>
      </w:r>
      <w:r>
        <w:rPr>
          <w:rtl w:val="true"/>
        </w:rPr>
        <w:t>):</w:t>
      </w:r>
      <w:bookmarkEnd w:id="878"/>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مربوط به ازدواج با کنیزان مومنه و غیر مومنه است که در صورت ضرورت با اذن صاحبان‌شان می‌توان با آنان ازدواج نمود و باید مهریّه آنان به خود بیپرداخت شود و اهل زنا و رفیق دوستی نباشند، و چون ازدواج می‌کنند اگر عمل زنا انجام بدهند نصف حد زن‌های آزاد بر آنان جاری می‌شود و در هر صورت بهتر است با آنان ازدواج صورت نگیرد و احصان آنان به معنای داشتن شوهر است؛ آن‌چه گفته شد، مفاد روایاتی است که در ذیل این آیات وارد شده است و چون موضوع عبد و کنیز در این زمان منتفی است از ذکر روایات آن صرف‌نظر شد</w:t>
      </w:r>
      <w:r>
        <w:rPr>
          <w:rFonts w:eastAsia="IRNazanin" w:cs="IRNazanin"/>
          <w:color w:val="111111"/>
          <w:sz w:val="28"/>
          <w:szCs w:val="28"/>
          <w:rtl w:val="true"/>
          <w:lang w:bidi="fa-IR"/>
        </w:rPr>
        <w:t>.</w:t>
      </w:r>
    </w:p>
    <w:p>
      <w:pPr>
        <w:pStyle w:val="Heading3"/>
        <w:numPr>
          <w:ilvl w:val="2"/>
          <w:numId w:val="1"/>
        </w:numPr>
        <w:rPr/>
      </w:pPr>
      <w:bookmarkStart w:id="879" w:name="__RefHeading___Toc5279861_2142443653"/>
      <w:bookmarkStart w:id="880" w:name="_Toc354"/>
      <w:bookmarkEnd w:id="879"/>
      <w:r>
        <w:rPr>
          <w:rtl w:val="true"/>
        </w:rPr>
        <w:t xml:space="preserve">سوره‌ی نساء </w:t>
      </w:r>
      <w:r>
        <w:rPr>
          <w:rtl w:val="true"/>
        </w:rPr>
        <w:t>[</w:t>
      </w:r>
      <w:r>
        <w:rPr/>
        <w:t>4</w:t>
      </w:r>
      <w:r>
        <w:rPr>
          <w:rtl w:val="true"/>
        </w:rPr>
        <w:t>]</w:t>
      </w:r>
      <w:r>
        <w:rPr>
          <w:rtl w:val="true"/>
        </w:rPr>
        <w:t xml:space="preserve">، آیات </w:t>
      </w:r>
      <w:r>
        <w:rPr/>
        <w:t>29</w:t>
      </w:r>
      <w:r>
        <w:rPr>
          <w:rtl w:val="true"/>
        </w:rPr>
        <w:t xml:space="preserve"> </w:t>
      </w:r>
      <w:r>
        <w:rPr>
          <w:rtl w:val="true"/>
        </w:rPr>
        <w:t xml:space="preserve">الی </w:t>
      </w:r>
      <w:r>
        <w:rPr/>
        <w:t>30</w:t>
      </w:r>
      <w:bookmarkEnd w:id="880"/>
    </w:p>
    <w:p>
      <w:pPr>
        <w:pStyle w:val="Heading4"/>
        <w:numPr>
          <w:ilvl w:val="3"/>
          <w:numId w:val="1"/>
        </w:numPr>
        <w:rPr/>
      </w:pPr>
      <w:bookmarkStart w:id="881" w:name="__RefHeading___Toc5279863_2142443653"/>
      <w:bookmarkStart w:id="882" w:name="_Toc355"/>
      <w:bookmarkEnd w:id="881"/>
      <w:r>
        <w:rPr>
          <w:rtl w:val="true"/>
        </w:rPr>
        <w:t>متن</w:t>
      </w:r>
      <w:r>
        <w:rPr>
          <w:rtl w:val="true"/>
        </w:rPr>
        <w:t>:</w:t>
      </w:r>
      <w:bookmarkEnd w:id="882"/>
    </w:p>
    <w:p>
      <w:pPr>
        <w:pStyle w:val="BookText"/>
        <w:rPr/>
      </w:pPr>
      <w:r>
        <w:rPr>
          <w:rFonts w:ascii="Amiri" w:hAnsi="Amiri" w:eastAsia="Amiri" w:cs="Amiri"/>
          <w:color w:val="111111"/>
          <w:sz w:val="28"/>
          <w:sz w:val="28"/>
          <w:szCs w:val="28"/>
          <w:rtl w:val="true"/>
          <w:lang w:bidi="ar-SA"/>
        </w:rPr>
        <w:t>یا اَیُّهَا الَّذینَ آمَنُوا لا تَاْكُلُوا اَمْوالَكُمْ بَیْنَكُمْ بِالْباطِلِ اِلّا اَنْ تَكُونَ تِجارَةً عَنْ تَراضٍ مِنْكُمْ وَ لا تَقْتُلُوا اَنْفُسَكُمْ اِنَّ اللهَ كانَ بِكُمْ رَحیمًا وَ مَنْ یَفْعَلْ ذلِكَ عُدْوانًا وَ ظُلْمًا فَسَوْفَ نُصْلیهِ نارًا وَ كانَ ذلِكَ عَلَى اللهِ یَسیرًا</w:t>
      </w:r>
    </w:p>
    <w:p>
      <w:pPr>
        <w:pStyle w:val="Heading4"/>
        <w:numPr>
          <w:ilvl w:val="3"/>
          <w:numId w:val="1"/>
        </w:numPr>
        <w:rPr/>
      </w:pPr>
      <w:bookmarkStart w:id="883" w:name="__RefHeading___Toc5279865_2142443653"/>
      <w:bookmarkStart w:id="884" w:name="_Toc356"/>
      <w:bookmarkEnd w:id="883"/>
      <w:r>
        <w:rPr>
          <w:rtl w:val="true"/>
        </w:rPr>
        <w:t>لغات</w:t>
      </w:r>
      <w:r>
        <w:rPr>
          <w:rtl w:val="true"/>
        </w:rPr>
        <w:t>:</w:t>
      </w:r>
      <w:bookmarkEnd w:id="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خلاف حق و حرام وغیر مباح و به معنای ظلم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ناپسند و خلاف عدل را گویند و شامل عدوان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می‌شود بنابراین ظلم اعمّ از عدوان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هیّن و آسان است</w:t>
      </w:r>
      <w:r>
        <w:rPr>
          <w:rFonts w:eastAsia="IRNazanin" w:cs="IRNazanin"/>
          <w:color w:val="111111"/>
          <w:sz w:val="28"/>
          <w:szCs w:val="28"/>
          <w:rtl w:val="true"/>
          <w:lang w:bidi="fa-IR"/>
        </w:rPr>
        <w:t xml:space="preserve">. </w:t>
      </w:r>
      <w:bookmarkStart w:id="885" w:name="pg15339_174585"/>
    </w:p>
    <w:p>
      <w:pPr>
        <w:pStyle w:val="Heading4"/>
        <w:numPr>
          <w:ilvl w:val="3"/>
          <w:numId w:val="1"/>
        </w:numPr>
        <w:rPr/>
      </w:pPr>
      <w:bookmarkStart w:id="886" w:name="__RefHeading___Toc5279867_2142443653"/>
      <w:bookmarkStart w:id="887" w:name="_Toc357"/>
      <w:bookmarkEnd w:id="885"/>
      <w:bookmarkEnd w:id="886"/>
      <w:r>
        <w:rPr>
          <w:rtl w:val="true"/>
        </w:rPr>
        <w:t>ترجمه</w:t>
      </w:r>
      <w:r>
        <w:rPr>
          <w:rtl w:val="true"/>
        </w:rPr>
        <w:t>:</w:t>
      </w:r>
      <w:bookmarkEnd w:id="887"/>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هم‌دیگر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مگرآن که داد و ستدی همراه با رضایت باشد و هم‌دیگر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نیز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شما مهربان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روی ظلم و دشمنی آدمکشی کند به زودی ما او را به آتش می‌رسانیم و این کار بر خداوند آسان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888" w:name="__RefHeading___Toc5279869_2142443653"/>
      <w:bookmarkStart w:id="889" w:name="_Toc358"/>
      <w:bookmarkEnd w:id="888"/>
      <w:r>
        <w:rPr>
          <w:rtl w:val="true"/>
        </w:rPr>
        <w:t>تفسیر اهل‌البیت</w:t>
      </w:r>
      <w:r>
        <w:rPr>
          <w:rtl w:val="true"/>
        </w:rPr>
        <w:t>(</w:t>
      </w:r>
      <w:r>
        <w:rPr>
          <w:rtl w:val="true"/>
        </w:rPr>
        <w:t>علیهم السلام</w:t>
      </w:r>
      <w:r>
        <w:rPr>
          <w:rtl w:val="true"/>
        </w:rPr>
        <w:t>):</w:t>
      </w:r>
      <w:bookmarkEnd w:id="889"/>
    </w:p>
    <w:p>
      <w:pPr>
        <w:pStyle w:val="BookText"/>
        <w:rPr/>
      </w:pPr>
      <w:r>
        <w:rPr>
          <w:rFonts w:ascii="IRNazanin" w:hAnsi="IRNazanin" w:eastAsia="IRNazanin"/>
          <w:color w:val="111111"/>
          <w:sz w:val="28"/>
          <w:sz w:val="28"/>
          <w:szCs w:val="28"/>
          <w:rtl w:val="true"/>
          <w:lang w:bidi="fa-IR"/>
        </w:rPr>
        <w:t>موضوع پرهیز از مال حرام موضوع بسیار وسیع و پرماجرا و عبادت بزرگی است و رعایت نکردن آن سبب پذیرفته نشدن عبادات و اعمال خیر است از این رو رعایت آن بر همه عبادات مقدّم و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تهذیب با سند خود از ابوایّوب از سلمه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یکی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دارد و از آن معاش می‌کند و به عهده‌ی او بدهکاری و دینی است، آیا مال خود را صرف معاش خویش نماید تا خداوند به او گشایشی دهد و یا در زمانی که درآمدی یافت نمی‌شود از مردم قرض بگیرد و یا گدایی کند و صدقات مردم را بپذیرد؟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مالی که دارد دین خود را بپردازد و اموال مردم را نگیرد جز آن که مالی داشته باشد که به وسیله‌ی آن، مال مردم را پرداخت نماید، چرا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تَاْكُلُوا اَمْوالَكُمْ بَیْنَكُمْ بِالْباطِلِ اِلّا اَنْ تَكُونَ تِجارَةً عَنْ تَراضٍ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مردم چیزی قرض نگیرد مگر آن که توان پرداخت آن را داشته باشد و گر نه </w:t>
      </w:r>
    </w:p>
    <w:p>
      <w:pPr>
        <w:pStyle w:val="BookText"/>
        <w:rPr/>
      </w:pPr>
      <w:r>
        <w:rPr>
          <w:rFonts w:ascii="IRNazanin" w:hAnsi="IRNazanin" w:eastAsia="IRNazanin"/>
          <w:color w:val="111111"/>
          <w:sz w:val="28"/>
          <w:sz w:val="28"/>
          <w:szCs w:val="28"/>
          <w:rtl w:val="true"/>
          <w:lang w:bidi="fa-IR"/>
        </w:rPr>
        <w:t>گدایی بهتر از قرض گرفتن از مردم است؛ جز آن که ولیّ او پس از او قرض او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ما از دنیا برود، خداوند برای او ولیّی قرار داده است که وعده‌ها و دیون او را می‌پردازد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آیه‌ی فوق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قمار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خود را در دسترس دشمن قرار بدهد و کشته شود و خداوند از این عمل نهی نموده است</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لا تَقْتُلُوا اَنْفُسَکُمْ عَنَى بِذَلِکَ الرَّجُلَ مِنَ الْمُسْلِمِینَ یَشُدُّ عَلَى الْمُشْرِکِینَ فِی مَنَازِلِهِمْ فَیُقْتَلُ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فَنَهَاهُمُ اللَّهُ عَنْ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عیّاشی،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جبیره‌ای که بر دست شکسته است،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باید وضو بگیرد، و اگر جنب باشد چگونه باید غسل کند؟</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می‌کند که دست خود را در وضو و غسل بر روی جبیره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جنب باشد و از شدّت سرما از استعمال آب بترسد، چه باید بکند؟</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این آیه را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اَنْفُسَكُمْ اِنَّ اللَّهَ كانَ بِكُمْ رَحیمًا</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مرحوم طبرسی در تفسیر مجمع البیان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لاتَاْكُلُوا اَمْوالَكُمْ بَیْنَكُمْ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قما و کم فروشی و ظلم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در روایت دیگری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قمار و مال حرام و ربا و سوگندها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3"/>
      </w:r>
      <w:bookmarkStart w:id="890" w:name="pg15339_174588"/>
    </w:p>
    <w:p>
      <w:pPr>
        <w:pStyle w:val="Heading3"/>
        <w:numPr>
          <w:ilvl w:val="2"/>
          <w:numId w:val="1"/>
        </w:numPr>
        <w:rPr/>
      </w:pPr>
      <w:bookmarkStart w:id="891" w:name="__RefHeading___Toc5279871_2142443653"/>
      <w:bookmarkStart w:id="892" w:name="_Toc359"/>
      <w:bookmarkEnd w:id="890"/>
      <w:bookmarkEnd w:id="891"/>
      <w:r>
        <w:rPr>
          <w:rtl w:val="true"/>
        </w:rPr>
        <w:t xml:space="preserve">سوره‌ی نساء </w:t>
      </w:r>
      <w:r>
        <w:rPr>
          <w:rtl w:val="true"/>
        </w:rPr>
        <w:t>[</w:t>
      </w:r>
      <w:r>
        <w:rPr/>
        <w:t>4</w:t>
      </w:r>
      <w:r>
        <w:rPr>
          <w:rtl w:val="true"/>
        </w:rPr>
        <w:t>]</w:t>
      </w:r>
      <w:r>
        <w:rPr>
          <w:rtl w:val="true"/>
        </w:rPr>
        <w:t xml:space="preserve">، آیه‌ی </w:t>
      </w:r>
      <w:r>
        <w:rPr/>
        <w:t>31</w:t>
      </w:r>
      <w:bookmarkEnd w:id="892"/>
    </w:p>
    <w:p>
      <w:pPr>
        <w:pStyle w:val="Heading4"/>
        <w:numPr>
          <w:ilvl w:val="3"/>
          <w:numId w:val="1"/>
        </w:numPr>
        <w:rPr/>
      </w:pPr>
      <w:bookmarkStart w:id="893" w:name="__RefHeading___Toc5279873_2142443653"/>
      <w:bookmarkStart w:id="894" w:name="_Toc360"/>
      <w:bookmarkEnd w:id="893"/>
      <w:r>
        <w:rPr>
          <w:rtl w:val="true"/>
        </w:rPr>
        <w:t>متن</w:t>
      </w:r>
      <w:r>
        <w:rPr>
          <w:rtl w:val="true"/>
        </w:rPr>
        <w:t>:</w:t>
      </w:r>
      <w:bookmarkEnd w:id="894"/>
    </w:p>
    <w:p>
      <w:pPr>
        <w:pStyle w:val="BookText"/>
        <w:rPr/>
      </w:pPr>
      <w:r>
        <w:rPr>
          <w:rFonts w:ascii="Amiri" w:hAnsi="Amiri" w:eastAsia="Amiri" w:cs="Amiri"/>
          <w:color w:val="111111"/>
          <w:sz w:val="28"/>
          <w:sz w:val="28"/>
          <w:szCs w:val="28"/>
          <w:rtl w:val="true"/>
          <w:lang w:bidi="ar-SA"/>
        </w:rPr>
        <w:t>اِنْ تَجْتَنِبُوا كَبائِرَ ما تُنْهَوْنَ عَنْهُ نُكَفِّرْ عَنْكُمْ سَیِّئاتِكُمْ وَ نُدْخِلْكُمْ مُدْخَلًا كَریمًا</w:t>
      </w:r>
    </w:p>
    <w:p>
      <w:pPr>
        <w:pStyle w:val="Heading4"/>
        <w:numPr>
          <w:ilvl w:val="3"/>
          <w:numId w:val="1"/>
        </w:numPr>
        <w:rPr/>
      </w:pPr>
      <w:bookmarkStart w:id="895" w:name="__RefHeading___Toc5279875_2142443653"/>
      <w:bookmarkStart w:id="896" w:name="_Toc361"/>
      <w:bookmarkEnd w:id="895"/>
      <w:r>
        <w:rPr>
          <w:rtl w:val="true"/>
        </w:rPr>
        <w:t>لغات</w:t>
      </w:r>
      <w:r>
        <w:rPr>
          <w:rtl w:val="true"/>
        </w:rPr>
        <w:t>:</w:t>
      </w:r>
      <w:bookmarkEnd w:id="8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مباعده و دوری از چیزی را گویند،و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دوری اوست،و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 دوری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نكفّر عنكم سیّئاتكم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نغفر لکم ما سوی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مدخلًا كریمًا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اِدخالًا مع الکرامة</w:t>
      </w:r>
      <w:r>
        <w:rPr>
          <w:rFonts w:eastAsia="IRNazanin" w:cs="IRNazanin"/>
          <w:color w:val="111111"/>
          <w:sz w:val="28"/>
          <w:szCs w:val="28"/>
          <w:rtl w:val="true"/>
          <w:lang w:bidi="fa-IR"/>
        </w:rPr>
        <w:t>.</w:t>
      </w:r>
    </w:p>
    <w:p>
      <w:pPr>
        <w:pStyle w:val="Heading4"/>
        <w:numPr>
          <w:ilvl w:val="3"/>
          <w:numId w:val="1"/>
        </w:numPr>
        <w:rPr/>
      </w:pPr>
      <w:bookmarkStart w:id="897" w:name="__RefHeading___Toc5279877_2142443653"/>
      <w:bookmarkStart w:id="898" w:name="_Toc362"/>
      <w:bookmarkEnd w:id="897"/>
      <w:r>
        <w:rPr>
          <w:rtl w:val="true"/>
        </w:rPr>
        <w:t>ترجمه</w:t>
      </w:r>
      <w:r>
        <w:rPr>
          <w:rtl w:val="true"/>
        </w:rPr>
        <w:t>:</w:t>
      </w:r>
      <w:bookmarkEnd w:id="898"/>
    </w:p>
    <w:p>
      <w:pPr>
        <w:pStyle w:val="BookText"/>
        <w:rPr/>
      </w:pPr>
      <w:r>
        <w:rPr>
          <w:rFonts w:ascii="IRNazanin" w:hAnsi="IRNazanin" w:eastAsia="IRNazanin"/>
          <w:color w:val="111111"/>
          <w:sz w:val="28"/>
          <w:sz w:val="28"/>
          <w:szCs w:val="28"/>
          <w:rtl w:val="true"/>
          <w:lang w:bidi="fa-IR"/>
        </w:rPr>
        <w:t>اگر شما از گناهان بزرگی که ممنوع شده‌اید،پرهیز نمایید ما گناهان دیگر را برشما</w:t>
      </w:r>
    </w:p>
    <w:p>
      <w:pPr>
        <w:pStyle w:val="BookText"/>
        <w:rPr/>
      </w:pPr>
      <w:r>
        <w:rPr>
          <w:rFonts w:ascii="IRNazanin" w:hAnsi="IRNazanin" w:eastAsia="IRNazanin"/>
          <w:color w:val="111111"/>
          <w:sz w:val="28"/>
          <w:sz w:val="28"/>
          <w:szCs w:val="28"/>
          <w:rtl w:val="true"/>
          <w:lang w:bidi="fa-IR"/>
        </w:rPr>
        <w:t>می‌بخشیم و شما را در جایگاهی ارجمند داخل خواهیم نمود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899" w:name="__RefHeading___Toc5279879_2142443653"/>
      <w:bookmarkStart w:id="900" w:name="_Toc363"/>
      <w:bookmarkEnd w:id="899"/>
      <w:r>
        <w:rPr>
          <w:rtl w:val="true"/>
        </w:rPr>
        <w:t>تفسیر اهل‌البیت</w:t>
      </w:r>
      <w:r>
        <w:rPr>
          <w:rtl w:val="true"/>
        </w:rPr>
        <w:t>(</w:t>
      </w:r>
      <w:r>
        <w:rPr>
          <w:rtl w:val="true"/>
        </w:rPr>
        <w:t>علیهم السلام</w:t>
      </w:r>
      <w:r>
        <w:rPr>
          <w:rtl w:val="true"/>
        </w:rPr>
        <w:t>):</w:t>
      </w:r>
      <w:bookmarkEnd w:id="90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گناهی است که خداوند وعده‌ی عذاب بر آن‌ها داده است</w:t>
      </w:r>
      <w:r>
        <w:rPr>
          <w:rFonts w:eastAsia="IRNazanin" w:cs="IRNazanin"/>
          <w:color w:val="111111"/>
          <w:sz w:val="28"/>
          <w:szCs w:val="28"/>
          <w:rtl w:val="true"/>
          <w:lang w:bidi="fa-IR"/>
        </w:rPr>
        <w:t>.</w:t>
      </w:r>
      <w:r>
        <w:rPr>
          <w:rStyle w:val="FootnoteAnchor"/>
          <w:rtl w:val="true"/>
        </w:rPr>
        <w:footnoteReference w:id="464"/>
      </w:r>
      <w:bookmarkStart w:id="901" w:name="pg15339_174589"/>
    </w:p>
    <w:p>
      <w:pPr>
        <w:pStyle w:val="Heading4"/>
        <w:numPr>
          <w:ilvl w:val="3"/>
          <w:numId w:val="1"/>
        </w:numPr>
        <w:rPr/>
      </w:pPr>
      <w:bookmarkStart w:id="902" w:name="__RefHeading___Toc5279881_2142443653"/>
      <w:bookmarkStart w:id="903" w:name="_Toc364"/>
      <w:bookmarkEnd w:id="901"/>
      <w:bookmarkEnd w:id="902"/>
      <w:r>
        <w:rPr>
          <w:rtl w:val="true"/>
        </w:rPr>
        <w:t>انجام گناهان کبیره درباره‌ی اهل‌بیت</w:t>
      </w:r>
      <w:r>
        <w:rPr>
          <w:rtl w:val="true"/>
        </w:rPr>
        <w:t>(</w:t>
      </w:r>
      <w:r>
        <w:rPr>
          <w:rtl w:val="true"/>
        </w:rPr>
        <w:t>علیهم السلام</w:t>
      </w:r>
      <w:r>
        <w:rPr>
          <w:rtl w:val="true"/>
        </w:rPr>
        <w:t>)</w:t>
      </w:r>
      <w:bookmarkEnd w:id="90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گناهان کبیره هفت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به خدای بزرگ؛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آدم‌کشی به ناحق؛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و عقوق والدین؛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زنا دادن به زن‌های پاکدامن؛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ضروری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به خدای بزرگ این است که شما می‌دانید خداوند چه آیاتی را درباره‌ی ما نازل نموده،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درباره‌ی ما چه فرمود؟ در حالی که مردم سخن خدا و رسول او را ردّ نمودند و انکار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به جای ما قرار دادند و این شرک به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کشتن انسان بی‌گناه،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خوردن اموال یتیمان این است که مردم اموال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خمس و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به ما ظلم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اَوْلى بِالْمُؤْمِنینَ مِنْ اَنْفُسِهِمْ وَ اَزْواجُهُ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پدر آنان نامید و مردم نسبت به ذریّه‌ی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 و عاق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بالای منبر‌های خود،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قذف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کراهت بیعت نمودند</w:t>
      </w:r>
    </w:p>
    <w:p>
      <w:pPr>
        <w:pStyle w:val="BookText"/>
        <w:rPr/>
      </w:pP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او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 و او را تنها گذاردند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انكار ما 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انکار ضروری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حقّ ما را انکار </w:t>
      </w:r>
    </w:p>
    <w:p>
      <w:pPr>
        <w:pStyle w:val="BookText"/>
        <w:rPr/>
      </w:pPr>
      <w:r>
        <w:rPr>
          <w:rFonts w:ascii="IRNazanin" w:hAnsi="IRNazanin" w:eastAsia="IRNazanin"/>
          <w:color w:val="111111"/>
          <w:sz w:val="28"/>
          <w:sz w:val="28"/>
          <w:szCs w:val="28"/>
          <w:rtl w:val="true"/>
          <w:lang w:bidi="fa-IR"/>
        </w:rPr>
        <w:t xml:space="preserve">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ما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چیزهایی است که احدی نمی‌تواندانکار کند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كَبائِرَ ما تُنْهَوْنَ عَنْهُ نُكَفِّرْ عَنْكُمْ سَیِّئاتِكُمْ وَ نُدْخِلْكُمْ مُدْخَلًا كَریمًا</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سوگند،کسی در دوزخ مخلّد نخواهد شد،مگر اهل کفر و جحود وگم‌راهی و شرک، و مومنین اگر از کبائر پرهیز نمایند، از گناهان صغیره و آنان سوال نمی‌شود 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تَجْتَنِبُوا كَبائِرَ ما تُنْهَوْنَ عَنْهُ نُكَفِّرْ عَنْكُمْ سَیِّئاتِكُمْ وَ نُدْخِلْكُمْ مُدْخَلًا كَریمًا </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کتاب کافی از ابن محبوب نقل شده که گوید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ازشیعیان نامه‌ای درباره‌ی کبائر و عدد آن‌ها به من دادند تا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کبائر گناهانی است که خداوند درباره‌ی آن‌ها وعده‌ی عذاب داده است و کسی که از آن‌ها پرهیز کند،اگر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گناهان دیگر او را می‌بخشد، و کبائر هفتگانه که وعده‌ی عذاب نسبت به آن‌ها داده شده است، چنین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بعد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 شدن از مراکز دینی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از روی ظلم،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زنا دادن به زن‌های پاکدامن،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 تفسیر عیّاشی از میسر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علقمه حضرمی و ابو احسان عجلی و عبد الله بن عجلان منتظر قدوم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w:t>
      </w:r>
    </w:p>
    <w:p>
      <w:pPr>
        <w:pStyle w:val="BookText"/>
        <w:rPr/>
      </w:pPr>
      <w:r>
        <w:rPr>
          <w:rFonts w:ascii="IRNazanin" w:hAnsi="IRNazanin" w:eastAsia="IRNazanin"/>
          <w:color w:val="111111"/>
          <w:sz w:val="28"/>
          <w:sz w:val="28"/>
          <w:szCs w:val="28"/>
          <w:rtl w:val="true"/>
          <w:lang w:bidi="fa-IR"/>
        </w:rPr>
        <w:t>وارد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و اهلًا، به خدا سوگند من از بوی شما شاد می‌شوم و شما بر دین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علقمه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بر دین خدا باشد، شما گواهی می‌دهید که او اهل بهشت است؟</w:t>
      </w:r>
    </w:p>
    <w:p>
      <w:pPr>
        <w:pStyle w:val="BookText"/>
        <w:rPr/>
      </w:pP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تامّل نمود؛ و سپس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نورانی کنید و اگر شما از کبائر پرهیز کنید، من برای شما گواهی بهشت می‌دهم</w:t>
      </w:r>
      <w:r>
        <w:rPr>
          <w:rFonts w:eastAsia="IRNazanin" w:cs="IRNazanin"/>
          <w:color w:val="111111"/>
          <w:sz w:val="28"/>
          <w:szCs w:val="28"/>
          <w:rtl w:val="true"/>
          <w:lang w:bidi="fa-IR"/>
        </w:rPr>
        <w:t xml:space="preserve">. </w:t>
      </w:r>
      <w:bookmarkStart w:id="904" w:name="pg15339_174592"/>
    </w:p>
    <w:p>
      <w:pPr>
        <w:pStyle w:val="BookText"/>
        <w:rPr/>
      </w:pPr>
      <w:bookmarkEnd w:id="904"/>
      <w:r>
        <w:rPr>
          <w:rFonts w:ascii="IRNazanin" w:hAnsi="IRNazanin" w:eastAsia="IRNazanin"/>
          <w:color w:val="111111"/>
          <w:sz w:val="28"/>
          <w:sz w:val="28"/>
          <w:szCs w:val="28"/>
          <w:rtl w:val="true"/>
          <w:lang w:bidi="fa-IR"/>
        </w:rPr>
        <w:t>پس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چیست؟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کبائر 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شویم، آن‌ها را برای ما شماره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 به خدای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ربا بعد از بیان حرمت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والدین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مومن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 دادن به زن‌های پاکدامن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ما چنین اعمالی را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اهل بهشت خواهید بود</w:t>
      </w:r>
      <w:r>
        <w:rPr>
          <w:rFonts w:eastAsia="IRNazanin" w:cs="IRNazanin"/>
          <w:color w:val="111111"/>
          <w:sz w:val="28"/>
          <w:szCs w:val="28"/>
          <w:rtl w:val="true"/>
          <w:lang w:bidi="fa-IR"/>
        </w:rPr>
        <w:t>.</w:t>
      </w:r>
      <w:r>
        <w:rPr>
          <w:rStyle w:val="FootnoteAnchor"/>
          <w:rtl w:val="true"/>
        </w:rPr>
        <w:footnoteReference w:id="468"/>
      </w:r>
    </w:p>
    <w:p>
      <w:pPr>
        <w:pStyle w:val="Heading3"/>
        <w:numPr>
          <w:ilvl w:val="2"/>
          <w:numId w:val="1"/>
        </w:numPr>
        <w:rPr/>
      </w:pPr>
      <w:bookmarkStart w:id="905" w:name="__RefHeading___Toc5279883_2142443653"/>
      <w:bookmarkStart w:id="906" w:name="_Toc365"/>
      <w:bookmarkEnd w:id="905"/>
      <w:r>
        <w:rPr>
          <w:rtl w:val="true"/>
        </w:rPr>
        <w:t xml:space="preserve">سوره‌ی نساء </w:t>
      </w:r>
      <w:r>
        <w:rPr>
          <w:rtl w:val="true"/>
        </w:rPr>
        <w:t>[</w:t>
      </w:r>
      <w:r>
        <w:rPr/>
        <w:t>4</w:t>
      </w:r>
      <w:r>
        <w:rPr>
          <w:rtl w:val="true"/>
        </w:rPr>
        <w:t>]</w:t>
      </w:r>
      <w:r>
        <w:rPr>
          <w:rtl w:val="true"/>
        </w:rPr>
        <w:t xml:space="preserve">، آیات </w:t>
      </w:r>
      <w:r>
        <w:rPr/>
        <w:t>32</w:t>
      </w:r>
      <w:r>
        <w:rPr>
          <w:rtl w:val="true"/>
        </w:rPr>
        <w:t xml:space="preserve"> </w:t>
      </w:r>
      <w:r>
        <w:rPr>
          <w:rtl w:val="true"/>
        </w:rPr>
        <w:t xml:space="preserve">الی </w:t>
      </w:r>
      <w:r>
        <w:rPr/>
        <w:t>33</w:t>
      </w:r>
      <w:bookmarkEnd w:id="906"/>
    </w:p>
    <w:p>
      <w:pPr>
        <w:pStyle w:val="Heading4"/>
        <w:numPr>
          <w:ilvl w:val="3"/>
          <w:numId w:val="1"/>
        </w:numPr>
        <w:rPr/>
      </w:pPr>
      <w:bookmarkStart w:id="907" w:name="__RefHeading___Toc5279885_2142443653"/>
      <w:bookmarkStart w:id="908" w:name="_Toc366"/>
      <w:bookmarkEnd w:id="907"/>
      <w:r>
        <w:rPr>
          <w:rtl w:val="true"/>
        </w:rPr>
        <w:t>متن</w:t>
      </w:r>
      <w:r>
        <w:rPr>
          <w:rtl w:val="true"/>
        </w:rPr>
        <w:t>:</w:t>
      </w:r>
      <w:bookmarkEnd w:id="90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لاتَتَمَنَّوْا ما فَضَّلَ اللهُ بِهِ بَعْضَكُمْ عَلى بَعْضٍ لِلرِّجالِ نَصیبٌ مِمَّا اكْتَسَبُوا وَ لِلنِّساءِ نَصیبٌ مِمَّا اكْتَسَبْنَ وَ سْئَلُوا اللهَ مِنْ فَضْلِهِ اِنَّ اللهَ كانَ بِكُلِّ شَیْءٍ عَلیمًا وَ لِكُلِّ جَعَلْنا مَوالِیَ مِمّا تَرَكَ الْوالِدانِ وَ اْلاَقْرَبُونَ وَ الَّذینَ عَقَدَتْ اَیْمانُكُمْ فَآتُوهُمْ نَصیبَهُمْ اِنَّ اللهَ كانَ عَلى كُلِّ شَیْءٍ شَهیدًا </w:t>
      </w:r>
      <w:bookmarkStart w:id="909" w:name="pg15339_174593"/>
    </w:p>
    <w:p>
      <w:pPr>
        <w:pStyle w:val="Heading4"/>
        <w:numPr>
          <w:ilvl w:val="3"/>
          <w:numId w:val="1"/>
        </w:numPr>
        <w:rPr/>
      </w:pPr>
      <w:bookmarkStart w:id="910" w:name="__RefHeading___Toc5279887_2142443653"/>
      <w:bookmarkStart w:id="911" w:name="_Toc367"/>
      <w:bookmarkEnd w:id="909"/>
      <w:bookmarkEnd w:id="910"/>
      <w:r>
        <w:rPr>
          <w:rtl w:val="true"/>
        </w:rPr>
        <w:t>لغات</w:t>
      </w:r>
      <w:r>
        <w:rPr>
          <w:rtl w:val="true"/>
        </w:rPr>
        <w:t>:</w:t>
      </w:r>
      <w:bookmarkEnd w:id="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و انتظار بیجا را گویند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تصمیم انجام چیز است که قابل انجام باشد، و شهوت و اراده به گذشته تعلق نمی‌گیرد و لکن تمنّی به گذشته و آینده تعلق پیدا می‌کند،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تمنّی از مقوله کلام و سخن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 الشیء یلیه ولایةً است، و ولایت اتّصال چیزی به چیزی است بدون فاصله،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احق به چیزی، و اصل در همه معانی همین معنای آخر است و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اِمراةٍ نكحت بغیر اذن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بغیر اذن من هو اَولی بالعقد علیها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یمین است و یمین معانی متعدّدی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اصل معنای آن یمین جارحه یعنی دست راست است</w:t>
      </w:r>
      <w:r>
        <w:rPr>
          <w:rFonts w:eastAsia="IRNazanin" w:cs="IRNazanin"/>
          <w:color w:val="111111"/>
          <w:sz w:val="28"/>
          <w:szCs w:val="28"/>
          <w:rtl w:val="true"/>
          <w:lang w:bidi="fa-IR"/>
        </w:rPr>
        <w:t>.</w:t>
      </w:r>
    </w:p>
    <w:p>
      <w:pPr>
        <w:pStyle w:val="Heading4"/>
        <w:numPr>
          <w:ilvl w:val="3"/>
          <w:numId w:val="1"/>
        </w:numPr>
        <w:rPr/>
      </w:pPr>
      <w:bookmarkStart w:id="912" w:name="__RefHeading___Toc5279889_2142443653"/>
      <w:bookmarkStart w:id="913" w:name="_Toc368"/>
      <w:bookmarkEnd w:id="912"/>
      <w:r>
        <w:rPr>
          <w:rtl w:val="true"/>
        </w:rPr>
        <w:t>ترجمه</w:t>
      </w:r>
      <w:r>
        <w:rPr>
          <w:rtl w:val="true"/>
        </w:rPr>
        <w:t>:</w:t>
      </w:r>
      <w:bookmarkEnd w:id="913"/>
    </w:p>
    <w:p>
      <w:pPr>
        <w:pStyle w:val="BookText"/>
        <w:rPr/>
      </w:pPr>
      <w:r>
        <w:rPr>
          <w:rFonts w:ascii="IRNazanin" w:hAnsi="IRNazanin" w:eastAsia="IRNazanin"/>
          <w:color w:val="111111"/>
          <w:sz w:val="28"/>
          <w:sz w:val="28"/>
          <w:szCs w:val="28"/>
          <w:rtl w:val="true"/>
          <w:lang w:bidi="fa-IR"/>
        </w:rPr>
        <w:t>بپرهیزید از این که نسبت به داده‌ی خدا و تفضّلات او به بعضی دون بعضی آرزویی داشته باشید،چرا که مردها را نصیبی از کرده‌های آنان هست و زن‌ها را نیز نصیبی از کرده‌های آنان هست و خداوند به هر چیزی داناست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آن‌چه پدر و مادر و خویشان دیگر پس از مرگ می‌گذارند وارثانی قرار دادیم، پس شما سهم آنان را بپردازید، همانا خداوند بر هر چیزی گواه 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914" w:name="__RefHeading___Toc5279891_2142443653"/>
      <w:bookmarkStart w:id="915" w:name="_Toc369"/>
      <w:bookmarkEnd w:id="914"/>
      <w:r>
        <w:rPr>
          <w:rtl w:val="true"/>
        </w:rPr>
        <w:t>تفسیر اهل‌البیت</w:t>
      </w:r>
      <w:r>
        <w:rPr>
          <w:rtl w:val="true"/>
        </w:rPr>
        <w:t>(</w:t>
      </w:r>
      <w:r>
        <w:rPr>
          <w:rtl w:val="true"/>
        </w:rPr>
        <w:t>علیهم السلام</w:t>
      </w:r>
      <w:r>
        <w:rPr>
          <w:rtl w:val="true"/>
        </w:rPr>
        <w:t>):</w:t>
      </w:r>
      <w:bookmarkEnd w:id="915"/>
    </w:p>
    <w:p>
      <w:pPr>
        <w:pStyle w:val="BookText"/>
        <w:rPr/>
      </w:pPr>
      <w:r>
        <w:rPr>
          <w:rFonts w:ascii="Amiri" w:hAnsi="Amiri" w:eastAsia="Amiri" w:cs="Amiri"/>
          <w:color w:val="111111"/>
          <w:sz w:val="28"/>
          <w:sz w:val="28"/>
          <w:szCs w:val="28"/>
          <w:rtl w:val="true"/>
          <w:lang w:bidi="ar-SA"/>
        </w:rPr>
        <w:t>در تفسیر مجمع البیان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در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تَتَمَنَّوْا ما فَضَّلَ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بِهِ بَعْضَكُمْ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نباید یکی از شما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آن‌چه به فلان شخص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مال و نعمت و همسر نیک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داده شده به من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حسد خواهد بود و لکن مانعی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مثل آن را به من نیز عطا کن</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در کتاب خصال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آرزوی مشروع و مورد رضای خدا داشته باشد، از دنیا نمی‌رود تا به آن آرزو برسد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فضل خداوند سوال نکند، فقیر خواهد شد</w:t>
      </w:r>
      <w:r>
        <w:rPr>
          <w:rFonts w:eastAsia="IRNazanin" w:cs="IRNazanin"/>
          <w:color w:val="111111"/>
          <w:sz w:val="28"/>
          <w:szCs w:val="28"/>
          <w:rtl w:val="true"/>
          <w:lang w:bidi="fa-IR"/>
        </w:rPr>
        <w:t>.</w:t>
      </w:r>
      <w:r>
        <w:rPr>
          <w:rStyle w:val="FootnoteAnchor"/>
          <w:rtl w:val="true"/>
        </w:rPr>
        <w:footnoteReference w:id="47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عَقَدَتْ اَیْمانُكُمْ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خداوند نسبت به آنان از شما پیمان گرفته است</w:t>
      </w:r>
      <w:r>
        <w:rPr>
          <w:rFonts w:eastAsia="IRNazanin" w:cs="IRNazanin"/>
          <w:color w:val="111111"/>
          <w:sz w:val="28"/>
          <w:szCs w:val="28"/>
          <w:rtl w:val="true"/>
          <w:lang w:bidi="fa-IR"/>
        </w:rPr>
        <w:t>.</w:t>
      </w:r>
      <w:r>
        <w:rPr>
          <w:rStyle w:val="FootnoteAnchor"/>
          <w:rtl w:val="true"/>
        </w:rPr>
        <w:footnoteReference w:id="472"/>
      </w:r>
      <w:bookmarkStart w:id="916" w:name="pg15339_174595"/>
    </w:p>
    <w:p>
      <w:pPr>
        <w:pStyle w:val="BookText"/>
        <w:rPr/>
      </w:pPr>
      <w:bookmarkEnd w:id="916"/>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جَعَلْنا مَوالِیَ مِمّا تَرَكَ الْوالِدانِ وَ اْلاَقْرَبُونَ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خویشان وارث میّت هستند؛ و مقصود ازآیه اولیای نعمت نیست و اولای به میّت خویشان نزدیک‌تر به میّت هستند و آنان وارث میّت خواهند بود</w:t>
      </w:r>
      <w:r>
        <w:rPr>
          <w:rFonts w:eastAsia="Amiri" w:cs="Amiri" w:ascii="Amiri" w:hAnsi="Amiri"/>
          <w:color w:val="111111"/>
          <w:sz w:val="28"/>
          <w:szCs w:val="28"/>
          <w:rtl w:val="true"/>
          <w:lang w:bidi="ar-SA"/>
        </w:rPr>
        <w:t>.</w:t>
      </w:r>
      <w:r>
        <w:rPr>
          <w:rStyle w:val="FootnoteAnchor"/>
          <w:rtl w:val="true"/>
        </w:rPr>
        <w:footnoteReference w:id="473"/>
      </w:r>
    </w:p>
    <w:p>
      <w:pPr>
        <w:pStyle w:val="Heading3"/>
        <w:numPr>
          <w:ilvl w:val="2"/>
          <w:numId w:val="1"/>
        </w:numPr>
        <w:rPr/>
      </w:pPr>
      <w:bookmarkStart w:id="917" w:name="__RefHeading___Toc5279893_2142443653"/>
      <w:bookmarkStart w:id="918" w:name="_Toc370"/>
      <w:bookmarkEnd w:id="917"/>
      <w:r>
        <w:rPr>
          <w:rtl w:val="true"/>
        </w:rPr>
        <w:t xml:space="preserve">سوره‌ی نساء </w:t>
      </w:r>
      <w:r>
        <w:rPr>
          <w:rtl w:val="true"/>
        </w:rPr>
        <w:t>[</w:t>
      </w:r>
      <w:r>
        <w:rPr/>
        <w:t>4</w:t>
      </w:r>
      <w:r>
        <w:rPr>
          <w:rtl w:val="true"/>
        </w:rPr>
        <w:t>]</w:t>
      </w:r>
      <w:r>
        <w:rPr>
          <w:rtl w:val="true"/>
        </w:rPr>
        <w:t xml:space="preserve">، آیات </w:t>
      </w:r>
      <w:r>
        <w:rPr/>
        <w:t>34</w:t>
      </w:r>
      <w:r>
        <w:rPr>
          <w:rtl w:val="true"/>
        </w:rPr>
        <w:t xml:space="preserve"> </w:t>
      </w:r>
      <w:r>
        <w:rPr>
          <w:rtl w:val="true"/>
        </w:rPr>
        <w:t xml:space="preserve">الی </w:t>
      </w:r>
      <w:r>
        <w:rPr/>
        <w:t>35</w:t>
      </w:r>
      <w:bookmarkEnd w:id="918"/>
    </w:p>
    <w:p>
      <w:pPr>
        <w:pStyle w:val="Heading4"/>
        <w:numPr>
          <w:ilvl w:val="3"/>
          <w:numId w:val="1"/>
        </w:numPr>
        <w:rPr/>
      </w:pPr>
      <w:bookmarkStart w:id="919" w:name="__RefHeading___Toc5279895_2142443653"/>
      <w:bookmarkStart w:id="920" w:name="_Toc371"/>
      <w:bookmarkEnd w:id="919"/>
      <w:r>
        <w:rPr>
          <w:rtl w:val="true"/>
        </w:rPr>
        <w:t>متن</w:t>
      </w:r>
      <w:r>
        <w:rPr>
          <w:rtl w:val="true"/>
        </w:rPr>
        <w:t>:</w:t>
      </w:r>
      <w:bookmarkEnd w:id="920"/>
    </w:p>
    <w:p>
      <w:pPr>
        <w:pStyle w:val="BookText"/>
        <w:rPr/>
      </w:pPr>
      <w:r>
        <w:rPr>
          <w:rFonts w:ascii="Amiri" w:hAnsi="Amiri" w:eastAsia="Amiri" w:cs="Amiri"/>
          <w:color w:val="111111"/>
          <w:sz w:val="28"/>
          <w:sz w:val="28"/>
          <w:szCs w:val="28"/>
          <w:rtl w:val="true"/>
          <w:lang w:bidi="ar-SA"/>
        </w:rPr>
        <w:t>الرِّجالُ قَوّامُونَ عَلَى النِّساءِ بِما فَضَّلَ اللهُ بَعْضَهُمْ عَلى بَعْضٍ وَ بِما اَنْفَقُوا مِنْ اَمْوالِهِمْ فَالصّالِحاتُ قانِتاتٌ حافِظاتٌ لِلْغَیْبِ بِما حَفِظَ اللهُ وَ اللاّتی تَخافُونَ نُشُوزَهُنَّ فَعِظُوهُنَّ وَ اهْجُرُوهُنَّ فِی الْمَضاجِعِ وَ اضْرِبُوهُنَّ فَاِنْ اَطَعْنَكُمْ فَلا تَبْغُوا عَلَیْهِنَّ سَبیلًا اِنَّ اللهَ كانَ عَلِیًّا كَبیرًا وَ اِنْ خِفْتُمْ شِقاقَ بَیْنِهِما فَابْعَثُوا حَكَمًا مِنْ اَهْلِهِ وَ حَكَمًا مِنْ اَهْلِها اِنْ یُریدا اِصْلاحًا یُوَفِّقِ اللهُ بَیْنَهُما اِنَّ اللهَ كانَ عَلیمًا خَبیرًا</w:t>
      </w:r>
    </w:p>
    <w:p>
      <w:pPr>
        <w:pStyle w:val="Heading4"/>
        <w:numPr>
          <w:ilvl w:val="3"/>
          <w:numId w:val="1"/>
        </w:numPr>
        <w:rPr/>
      </w:pPr>
      <w:bookmarkStart w:id="921" w:name="__RefHeading___Toc5279897_2142443653"/>
      <w:bookmarkStart w:id="922" w:name="_Toc372"/>
      <w:bookmarkEnd w:id="921"/>
      <w:r>
        <w:rPr>
          <w:rtl w:val="true"/>
        </w:rPr>
        <w:t>لغات</w:t>
      </w:r>
      <w:r>
        <w:rPr>
          <w:rtl w:val="true"/>
        </w:rPr>
        <w:t>:</w:t>
      </w:r>
      <w:bookmarkEnd w:id="92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و قَیِّم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مبالغه و کثرت در قیمومت و سرپرستی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ترفّع و بلند پروازی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پشت خوابیدن است و ضَجَع ضُجوعًا و اضطجع یعنی استلقی للنوم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مخالفت و </w:t>
      </w:r>
      <w:bookmarkStart w:id="923" w:name="pg15339_174596"/>
    </w:p>
    <w:p>
      <w:pPr>
        <w:pStyle w:val="BookText"/>
        <w:rPr/>
      </w:pPr>
      <w:bookmarkEnd w:id="923"/>
      <w:r>
        <w:rPr>
          <w:rFonts w:ascii="IRNazanin" w:hAnsi="IRNazanin" w:eastAsia="IRNazanin"/>
          <w:color w:val="111111"/>
          <w:sz w:val="28"/>
          <w:sz w:val="28"/>
          <w:szCs w:val="28"/>
          <w:rtl w:val="true"/>
          <w:lang w:bidi="fa-IR"/>
        </w:rPr>
        <w:t>دشمنی است،و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 نیم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موافقت است، و به معنای لطف الهی برای انجام طاعات و به معنای اصلاح بین دو چیز نیز آمده است</w:t>
      </w:r>
      <w:r>
        <w:rPr>
          <w:rFonts w:eastAsia="IRNazanin" w:cs="IRNazanin"/>
          <w:color w:val="111111"/>
          <w:sz w:val="28"/>
          <w:szCs w:val="28"/>
          <w:rtl w:val="true"/>
          <w:lang w:bidi="fa-IR"/>
        </w:rPr>
        <w:t>.</w:t>
      </w:r>
    </w:p>
    <w:p>
      <w:pPr>
        <w:pStyle w:val="Heading4"/>
        <w:numPr>
          <w:ilvl w:val="3"/>
          <w:numId w:val="1"/>
        </w:numPr>
        <w:rPr/>
      </w:pPr>
      <w:bookmarkStart w:id="924" w:name="__RefHeading___Toc5279899_2142443653"/>
      <w:bookmarkStart w:id="925" w:name="_Toc373"/>
      <w:bookmarkEnd w:id="924"/>
      <w:r>
        <w:rPr>
          <w:rtl w:val="true"/>
        </w:rPr>
        <w:t>ترجمه</w:t>
      </w:r>
      <w:r>
        <w:rPr>
          <w:rtl w:val="true"/>
        </w:rPr>
        <w:t>:</w:t>
      </w:r>
      <w:bookmarkEnd w:id="925"/>
    </w:p>
    <w:p>
      <w:pPr>
        <w:pStyle w:val="BookText"/>
        <w:rPr/>
      </w:pPr>
      <w:r>
        <w:rPr>
          <w:rFonts w:ascii="IRNazanin" w:hAnsi="IRNazanin" w:eastAsia="IRNazanin"/>
          <w:color w:val="111111"/>
          <w:sz w:val="28"/>
          <w:sz w:val="28"/>
          <w:szCs w:val="28"/>
          <w:rtl w:val="true"/>
          <w:lang w:bidi="fa-IR"/>
        </w:rPr>
        <w:t>مردها قَیِّم و سرپرست زن‌هایند به خاطر این که خداوند برخی از آنان را بر برخی فضیلت داده است و به خاطر انفاقی که مردان بر زنان می‌کنند، آری زنان شایسته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خاطر حفظ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فرمان‌بردار و حافظ اسرارند و زنانی که شما از نشوز و نافرمانی آنان هراس دارید نخست آنان را نصیحت کنید و گر نه از آنان در بستر دوری جویید و گر نه آنان را با کتک تادیب نمایید، پس اگر از شما اطاعت نمودند، سرزنشی بر آنان نیست همانا خداوند بزرگ و بلند مرتبه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شقاق و جدایی زن و شوهری هراس دارید، داوری، از طرف مرد، و داوری از طرف زن، 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بین آنان را اصلاح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دو داور،اراده‌ی اصلاح داشته باشند خداوند بین آنان اصلاح و سازگاری قرار خواهد داد، آری خداوند دانا و آگاه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926" w:name="__RefHeading___Toc5279901_2142443653"/>
      <w:bookmarkStart w:id="927" w:name="_Toc374"/>
      <w:bookmarkEnd w:id="926"/>
      <w:r>
        <w:rPr>
          <w:rtl w:val="true"/>
        </w:rPr>
        <w:t>تفسیر اهل‌البیت</w:t>
      </w:r>
      <w:r>
        <w:rPr>
          <w:rtl w:val="true"/>
        </w:rPr>
        <w:t>(</w:t>
      </w:r>
      <w:r>
        <w:rPr>
          <w:rtl w:val="true"/>
        </w:rPr>
        <w:t>علیهم السلام</w:t>
      </w:r>
      <w:r>
        <w:rPr>
          <w:rtl w:val="true"/>
        </w:rPr>
        <w:t>):</w:t>
      </w:r>
      <w:bookmarkEnd w:id="92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درتهذیب از ابراهیم بن محرز نقل نموده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تو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چنین باشد،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مرد، سخن ناصحیحی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مرحوم صدوق در کتاب علل الشرائع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یهودیان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اعلم آنان ضمن سوالات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مرد بر زن چیست؟</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فضیلت آسمان بر زمین وفضیلت آب برخاک است وآب است که زمین را زنده می‌کند و اگر مرد نمی‌بود خداوند زن را خلق نمی‌نمود؛ از این رو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 بِما فَضَّلَ اللَّهُ بَعْضَهُمْ عَلى بَعْضٍ وَ بِما اَنْفَقُوا مِنْ 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مردها را بر زن‌ها فضیلت داده است؟</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آدم را از گل آفرید و از باقی‌مانده‌ی آن حوّا را آفرید و اوّل مردی که از زن اطاعت نمود، آدم بود و به این سبب خداوند او را از بهشت خارج نمود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فضیلت مرد را بر زن در دنیا بیان نموده است، آیا نمی‌بینی زن‌ها حیض می‌شوند و به خاطر آلودگی نمی‌توانند عبادت کنند و مردها چنین آلودگی ندارند؟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در همان کتاب نقل شده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محمّد بن سنان که درباره‌ی</w:t>
      </w:r>
    </w:p>
    <w:p>
      <w:pPr>
        <w:pStyle w:val="BookText"/>
        <w:rPr/>
      </w:pPr>
      <w:r>
        <w:rPr>
          <w:rFonts w:ascii="IRNazanin" w:hAnsi="IRNazanin" w:eastAsia="IRNazanin"/>
          <w:color w:val="111111"/>
          <w:sz w:val="28"/>
          <w:sz w:val="28"/>
          <w:szCs w:val="28"/>
          <w:rtl w:val="true"/>
          <w:lang w:bidi="fa-IR"/>
        </w:rPr>
        <w:t>میراث زن سوال نموده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زن نصف ارث مرد را می‌برد، این است که هنگام ازدواج زن گیرنده مهر است و مرد دهنده آن است و دیگر این که زن عیال و نان خور مرد است و بر مرد واجب است که نفقه او را تامین کند، و بر زن چنین چیزی واجب نیست از این رو خداوند ارث مرد را دو برابر قرار داده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مطیعات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خِفْتُمْ شِقاقَ بَیْنِهِما فَابْعَثُوا حَكَمًا مِنْ اَهْلِهِ وَ حَكَمًا مِنْ اَهْلِها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صالح یعنی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داور و دو حَکَم باید با زوجین شرط کنند که اگر صلاح دیدند آنان را جدا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صلاح دیدند دستور ادامه‌ی زندگی بدهند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حلبی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حکمان بدون اجازه زوجین حقّ طلاق ندارند، جز آن که با آنان شرط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صلاح دیدیم طلاق می‌دهیم و اگر صلاح ندیدیم باید ادامه‌ی زندگی بدهید، و در این صورت نظر آنان در طلاق و یا ادامه‌ی زندگی جایز و پذیرفته خواهد بود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این آیه سوال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حَکَمان با زوجین شرط کنند که اختیار طلاق و ادامه‌ی زندگی با صلاح دید آنان باشد و زوجین این شرط را بپذیرند، این اختیار را خواهند داشت و لکن باید زوجه در حال پاکی باشد و زوج در آن پاکی با او همبستر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از حکمین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ادامه‌ی زندگی است، چه باید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زوجین خواهان طلاق باشند، طلاق جایز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با دو حدیث قبل از آن منافات ندارد، چرا که در این حدیث شرط قبلی نشده و زوجین اجازه‌ی طلاق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زنی که همسر او با او و اهل او شرط نموده بود که اگر</w:t>
      </w:r>
    </w:p>
    <w:p>
      <w:pPr>
        <w:pStyle w:val="BookText"/>
        <w:rPr/>
      </w:pPr>
      <w:r>
        <w:rPr>
          <w:rFonts w:ascii="IRNazanin" w:hAnsi="IRNazanin" w:eastAsia="IRNazanin"/>
          <w:color w:val="111111"/>
          <w:sz w:val="28"/>
          <w:sz w:val="28"/>
          <w:szCs w:val="28"/>
          <w:rtl w:val="true"/>
          <w:lang w:bidi="fa-IR"/>
        </w:rPr>
        <w:t>همسر دیگری بگیرد؛ و یا کنیزی خریداری کند؛ و همسر پیشین خود را رها کند، طلاق محسوب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و شرط او پیش از شرط شما می‌باشد و آن مرد موظّف به طلاق نیست؛ اگر خواست طلاق می‌دهد و اگر نخواست ادامه‌ی زندگی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فَانْكِحُوا ما طابَ لَكُمْ مِنَ النِّساءِ مَثْنى وَ ثُلاثَ وَ رُباعَ</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لَكُمْ ما مَلَكَتْ اَیْمانُكُمْ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وَاللَّاتِی تَخافُونَ نُشُوزَهُنَّ فَعِظُوهُنَّ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اهْجُرُوهُنَّ فِی الْمَضاجِعِ وَ اضْرِبُوهُنَّ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اَطَعْنَكُمْ فَلا تَبْغُوا عَلَیْهِنَّ سَبِیلًا اِنَّ اللَّهَ كانَ عَلِیًّا كَبِیرًا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تلاوت نمود</w:t>
      </w:r>
      <w:r>
        <w:rPr>
          <w:rFonts w:eastAsia="Amiri" w:cs="Amiri" w:ascii="Amiri" w:hAnsi="Amiri"/>
          <w:color w:val="111111"/>
          <w:sz w:val="28"/>
          <w:szCs w:val="28"/>
          <w:rtl w:val="true"/>
          <w:lang w:bidi="ar-SA"/>
        </w:rPr>
        <w:t>.</w:t>
      </w:r>
      <w:r>
        <w:rPr>
          <w:rStyle w:val="FootnoteAnchor"/>
          <w:rtl w:val="true"/>
        </w:rPr>
        <w:footnoteReference w:id="481"/>
      </w:r>
      <w:bookmarkStart w:id="928" w:name="pg15339_174601"/>
    </w:p>
    <w:p>
      <w:pPr>
        <w:pStyle w:val="Heading3"/>
        <w:numPr>
          <w:ilvl w:val="2"/>
          <w:numId w:val="1"/>
        </w:numPr>
        <w:rPr/>
      </w:pPr>
      <w:bookmarkStart w:id="929" w:name="__RefHeading___Toc5279903_2142443653"/>
      <w:bookmarkStart w:id="930" w:name="_Toc375"/>
      <w:bookmarkEnd w:id="928"/>
      <w:bookmarkEnd w:id="929"/>
      <w:r>
        <w:rPr>
          <w:rtl w:val="true"/>
        </w:rPr>
        <w:t xml:space="preserve">سوره‌ی نساء </w:t>
      </w:r>
      <w:r>
        <w:rPr>
          <w:rtl w:val="true"/>
        </w:rPr>
        <w:t>[</w:t>
      </w:r>
      <w:r>
        <w:rPr/>
        <w:t>4</w:t>
      </w:r>
      <w:r>
        <w:rPr>
          <w:rtl w:val="true"/>
        </w:rPr>
        <w:t>]</w:t>
      </w:r>
      <w:r>
        <w:rPr>
          <w:rtl w:val="true"/>
        </w:rPr>
        <w:t xml:space="preserve">، آیات </w:t>
      </w:r>
      <w:r>
        <w:rPr/>
        <w:t>36</w:t>
      </w:r>
      <w:r>
        <w:rPr>
          <w:rtl w:val="true"/>
        </w:rPr>
        <w:t xml:space="preserve"> </w:t>
      </w:r>
      <w:r>
        <w:rPr>
          <w:rtl w:val="true"/>
        </w:rPr>
        <w:t xml:space="preserve">الی </w:t>
      </w:r>
      <w:r>
        <w:rPr/>
        <w:t>39</w:t>
      </w:r>
      <w:bookmarkEnd w:id="930"/>
    </w:p>
    <w:p>
      <w:pPr>
        <w:pStyle w:val="Heading4"/>
        <w:numPr>
          <w:ilvl w:val="3"/>
          <w:numId w:val="1"/>
        </w:numPr>
        <w:rPr/>
      </w:pPr>
      <w:bookmarkStart w:id="931" w:name="__RefHeading___Toc5279905_2142443653"/>
      <w:bookmarkStart w:id="932" w:name="_Toc376"/>
      <w:bookmarkEnd w:id="931"/>
      <w:r>
        <w:rPr>
          <w:rtl w:val="true"/>
        </w:rPr>
        <w:t>متن</w:t>
      </w:r>
      <w:r>
        <w:rPr>
          <w:rtl w:val="true"/>
        </w:rPr>
        <w:t>:</w:t>
      </w:r>
      <w:bookmarkEnd w:id="932"/>
    </w:p>
    <w:p>
      <w:pPr>
        <w:pStyle w:val="BookText"/>
        <w:rPr/>
      </w:pPr>
      <w:r>
        <w:rPr>
          <w:rFonts w:ascii="Amiri" w:hAnsi="Amiri" w:eastAsia="Amiri" w:cs="Amiri"/>
          <w:color w:val="111111"/>
          <w:sz w:val="28"/>
          <w:sz w:val="28"/>
          <w:szCs w:val="28"/>
          <w:rtl w:val="true"/>
          <w:lang w:bidi="ar-SA"/>
        </w:rPr>
        <w:t>وَ اعْبُدُوا اللهَ وَ لا تُشْرِكُوا بِهِ شَیْئًا وَ بِالْوالِدَیْنِ اِحْسانًا وَ بِذِی الْقُرْبى وَ الْیَتامى وَ الْمَساكینِ وَ الْجارِ ذِی الْقُرْبى وَ الْجارِ الْجُنُبِ وَ الصّاحِبِ بِالْجَنْبِ وَ ابْنِ السَّبیلِ وَ ما مَلَكَتْ اَیْمانُكُمْ اِنَّ اللهَ لا یُحِبُّ مَنْ كانَ مُخْتالًا فَخُورًا الَّذینَ یَبْخَلُونَ وَ یَاْمُرُونَ النّاسَ بِالْبُخْلِ وَ یَكْتُمُونَ ما آتاهُمُ اللهُ مِنْ فَضْلِهِ وَ اَعْتَدْنا لِلْكافِرینَ عَذابًا مُهینًا وَ الَّذینَ یُنْفِقُونَ اَمْوالَهُمْ رِئاءَ النّاسِ وَ لا یُؤْمِنُونَ بِاللهِ وَ لا بِالْیَوْمِ اْلآخِرِ وَ مَنْ یَكُنِ الشَّیْطانُ لَهُ قَرینًا فَساءَ قَرینًا وَ ما ذا عَلَیْهِمْ لَوْ آمَنُوا بِاللهِ وَ الْیَوْمِ اْلآخِرِ وَ اَنْفَقُوا مِمّا رَزَقَهُمُ اللهُ وَ كانَ اللهُ بِهِمْ عَلیمًا</w:t>
      </w:r>
    </w:p>
    <w:p>
      <w:pPr>
        <w:pStyle w:val="Heading4"/>
        <w:numPr>
          <w:ilvl w:val="3"/>
          <w:numId w:val="1"/>
        </w:numPr>
        <w:rPr/>
      </w:pPr>
      <w:bookmarkStart w:id="933" w:name="__RefHeading___Toc5279907_2142443653"/>
      <w:bookmarkStart w:id="934" w:name="_Toc377"/>
      <w:bookmarkEnd w:id="933"/>
      <w:r>
        <w:rPr>
          <w:rtl w:val="true"/>
        </w:rPr>
        <w:t>لغات</w:t>
      </w:r>
      <w:r>
        <w:rPr>
          <w:rtl w:val="true"/>
        </w:rPr>
        <w:t>:</w:t>
      </w:r>
      <w:bookmarkEnd w:id="93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 یُجاوِرُ مُجاوَرَةً و جِوارًا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همسایه است واصل آن از عدول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جارعن الطریق و جار السهم،اذا عدل عن القصد،و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سَأَلَهَ العُدول عن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القریب من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همسایه دور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متباعد از اهل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متکبّر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متطاول و خلاف شکور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اعطاء‌است، و بعضی گفته‌اند</w:t>
      </w:r>
      <w:r>
        <w:rPr>
          <w:rFonts w:eastAsia="IRNazanin" w:cs="IRNazanin"/>
          <w:color w:val="111111"/>
          <w:sz w:val="28"/>
          <w:szCs w:val="28"/>
          <w:rtl w:val="true"/>
          <w:lang w:bidi="fa-IR"/>
        </w:rPr>
        <w:t xml:space="preserve">: </w:t>
      </w:r>
      <w:bookmarkStart w:id="935" w:name="pg15339_174602"/>
    </w:p>
    <w:p>
      <w:pPr>
        <w:pStyle w:val="BookText"/>
        <w:rPr/>
      </w:pPr>
      <w:bookmarkEnd w:id="935"/>
      <w:r>
        <w:rPr>
          <w:rFonts w:ascii="IRNazanin" w:hAnsi="IRNazanin" w:eastAsia="IRNazanin"/>
          <w:color w:val="111111"/>
          <w:sz w:val="28"/>
          <w:sz w:val="28"/>
          <w:szCs w:val="28"/>
          <w:rtl w:val="true"/>
          <w:lang w:bidi="fa-IR"/>
        </w:rPr>
        <w:t>به معنای منع واجب است،چرا که اسم مذمومی است و جز بر مرتکب کبیره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بخل است و ضدّ آن 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 نشین است و اصل آن از اقتران است، و هر کسی را از قرین او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المرء لاتسال و ابصر قرینه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فانّ القرین بالمقارن یَقتَدی</w:t>
      </w:r>
      <w:r>
        <w:rPr>
          <w:rFonts w:eastAsia="IRNazanin" w:cs="IRNazanin"/>
          <w:color w:val="111111"/>
          <w:sz w:val="28"/>
          <w:szCs w:val="28"/>
          <w:rtl w:val="true"/>
          <w:lang w:bidi="fa-IR"/>
        </w:rPr>
        <w:t>.»</w:t>
      </w:r>
    </w:p>
    <w:p>
      <w:pPr>
        <w:pStyle w:val="Heading4"/>
        <w:numPr>
          <w:ilvl w:val="3"/>
          <w:numId w:val="1"/>
        </w:numPr>
        <w:rPr/>
      </w:pPr>
      <w:bookmarkStart w:id="936" w:name="__RefHeading___Toc5279909_2142443653"/>
      <w:bookmarkStart w:id="937" w:name="_Toc378"/>
      <w:bookmarkEnd w:id="936"/>
      <w:r>
        <w:rPr>
          <w:rtl w:val="true"/>
        </w:rPr>
        <w:t>ترجمه</w:t>
      </w:r>
      <w:r>
        <w:rPr>
          <w:rtl w:val="true"/>
        </w:rPr>
        <w:t>:</w:t>
      </w:r>
      <w:bookmarkEnd w:id="937"/>
    </w:p>
    <w:p>
      <w:pPr>
        <w:pStyle w:val="BookText"/>
        <w:rPr/>
      </w:pPr>
      <w:r>
        <w:rPr>
          <w:rFonts w:ascii="IRNazanin" w:hAnsi="IRNazanin" w:eastAsia="IRNazanin"/>
          <w:color w:val="111111"/>
          <w:sz w:val="28"/>
          <w:sz w:val="28"/>
          <w:szCs w:val="28"/>
          <w:rtl w:val="true"/>
          <w:lang w:bidi="fa-IR"/>
        </w:rPr>
        <w:t xml:space="preserve">خدا را پرستش کنید و چیزی را با او شریک ندانید و به پدر و مادر خود احسان کنید و به خودیشان و به یتیمان و به مساکین و فقرا و به همسایگان خویش و به همسایگانه بیگانه و به هم نشین درکنار خود وبه کسی که در راه مانده و به بردگان خود نیکی کنید،همانا خداوند متکبّران و فخرفروشان را دوست نمی‌دارد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بخل می‌ورزند و دیگران را نیز به بخل امر می‌کنند و آن‌چه را خداوند از فضل خود به آنان داده کتمان می‌نمایند، و ما برای کافران عذاب خوار کننده‌ای را آماده کرده ایم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اموالشان را برای خوش آمد مردم انفاق می‌کنند و به خدا و قیامت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شیطان قرین و یار او باشد چه بد قرینی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مانع است آنان را، اگر به خدا و قیامت ایمان بیاورند و از آن‌چه خداوند روزی آنان نموده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همواره به اعمال آنان دانا و آگاه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938" w:name="__RefHeading___Toc5279911_2142443653"/>
      <w:bookmarkStart w:id="939" w:name="_Toc379"/>
      <w:bookmarkEnd w:id="938"/>
      <w:r>
        <w:rPr>
          <w:rtl w:val="true"/>
        </w:rPr>
        <w:t>تفسیر اهل‌البیت</w:t>
      </w:r>
      <w:r>
        <w:rPr>
          <w:rtl w:val="true"/>
        </w:rPr>
        <w:t>(</w:t>
      </w:r>
      <w:r>
        <w:rPr>
          <w:rtl w:val="true"/>
        </w:rPr>
        <w:t>علیهم السلام</w:t>
      </w:r>
      <w:r>
        <w:rPr>
          <w:rtl w:val="true"/>
        </w:rPr>
        <w:t>):</w:t>
      </w:r>
      <w:bookmarkEnd w:id="93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کجای کتاب خدا آمده است؟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تُشْرِكُوا بِهِ شَیْئًا وَ بِالْوالِدَیْنِ اِحْسانًا</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ابن شهر آشوب نیز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 و لعنت خدا بر کسی باد که عاق والدین خود شود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محمّد بن جریر بن خالد طبری در کتاب مناقب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آن حضرت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را بین مردم اعلان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در اجرت اجیر خود ظلم کند، لعنت خدا بر او باد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ولایت غیر از ولیّ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خداوند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لعنت خدا بر او باد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به پدر و مادر خود دشنام بدهد،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اعلان را انجام داد، عمر با عدّه‌ای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تفسیری برای این جملات هست؟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تفسیر آن‌ها این است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اَسْئَلُكُمْ عَلَیْهِ اَجْرًا اِلّاَ الْمَوَدَّةَ فِی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در اجرت ما ظلم کند، لعنت خدا بر او باد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اَوْلى بِالْمُؤْمِنینَ مِنْ اَنْفُسِهِمْ وَ اَزْواجُهُ اُمَّهاتُهُم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من مولای اویم،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مولای اوست، بنابراین هر کس ولایت غیر او و غیر ذریّه‌ی او را بپذیرد،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گواه می‌گیرم که من و علی دو پدر مومنان هستیم و هر کس یکی از ما را دشنام بدهد،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مردم متفرّق شدند، عمر به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بیش از روز غدیر و غیر آن درباره‌ی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بن ارت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روز قبل از رحلت خود از دنیا این سخنان را بیان فرمود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تَفْسِیرٍ قَالَ نَعَمْ اَمَرْتُهُ اَنْ یُنَادِیَ اَلَا مَنْ ظَلَمَ اَجِیرًا اَجْرَهُ فَعَلَیْهِ لَعْنَةُ اللَّهِ وَ اللَّهُ یَقُولُ قُلْ لا اَسْئَلُکُمْ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اَجْرًا اِلَّا الْمَوَدَّةَ فِی الْقُرْبى فَمَنْ ظَلَمَنَا فَعَلَیْهِ لَعْنَةُ اللَّهِ وَ اَمَرْتُهُ اَنْ یُنَادِیَ مَنْ تَوَالَى غَیْرَمَوَالِیهِ فَعَلَیْهِ لَعْنَةُ اللَّهِ وَ اللَّهُ یَقُولُ النَّبِیُّ اَوْلى بِالْمُؤْمِنِینَ مِنْ اَنْفُسِهِمْ وَ مَنْ کُنْتُ مَوْلَاهُ فَعَلِیٌّ مَوْلَاهُ فَمَنْ تَوَالَى غَیْرَ عَلِیٍ فَعَلَیْهِ لَعْنَةُ اللَّهِ وَ اَمَرْتُهُ اَنْ یُنَادِیَ مَنْ سَبَّ اَبَوَیْهِ فَعَلَیْهِ لَعْنَةُ اللَّهِ وَ اَنَا اُشْهِدُ اللَّهَ وَ اُشْهِدُکُمْ اَنِّی وَ عَلِیًّا اَبَوَا الْمُؤْمِنِینَ فَمَنْ سَبَّ اَحَدَنَا فَعَلَیْهِ لَعْنَةُ اللَّهِ فَلَمَّا خَرَجُوا قَالَ عُمَرُ یَا اَصْحَابَ مُحَمَّدٍ مَا اَکَّدَ النَّبِیُّ لِعَلِیٍّ فِی الْوَلَایَةِ فِی غَدِیرِ خُمٍّ وَ لَافِی غَیْرِهِ اَشَدَّ مِنْ تَاْکِیدِهِ فِی یَوْمِنَا هَذَا قَالَ خَبَّابُ بْنُ الْاَرَتِّ کَانَ هَذَا الْحَدِیثُ قَبْلَ وَفَاةِ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بِتِسْعَةَ عَشَرَ یَوْمًا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bookmarkStart w:id="940" w:name="pg15339_174605"/>
    </w:p>
    <w:p>
      <w:pPr>
        <w:pStyle w:val="BookText"/>
        <w:rPr/>
      </w:pPr>
      <w:bookmarkEnd w:id="940"/>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الصّاحِبِ بِالْجَنْبِ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در سفر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هستند که در بین راه در سفر از تو کمک می‌خواهند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اَیْمانُكُمْ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و خادم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اَعْتَدْنا لِلْكافِرینَ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را کافر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اَمْوالَهُمْ رِئاءَ النّاسِ وَ لا یُؤْمِنُونَ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منافقین را توصیف نموده است،</w:t>
      </w:r>
    </w:p>
    <w:p>
      <w:pPr>
        <w:pStyle w:val="Heading3"/>
        <w:numPr>
          <w:ilvl w:val="2"/>
          <w:numId w:val="1"/>
        </w:numPr>
        <w:rPr/>
      </w:pPr>
      <w:bookmarkStart w:id="941" w:name="__RefHeading___Toc5279913_2142443653"/>
      <w:bookmarkStart w:id="942" w:name="_Toc380"/>
      <w:bookmarkEnd w:id="941"/>
      <w:r>
        <w:rPr>
          <w:rtl w:val="true"/>
        </w:rPr>
        <w:t xml:space="preserve">سوره‌ی نساء </w:t>
      </w:r>
      <w:r>
        <w:rPr>
          <w:rtl w:val="true"/>
        </w:rPr>
        <w:t>[</w:t>
      </w:r>
      <w:r>
        <w:rPr/>
        <w:t>4</w:t>
      </w:r>
      <w:r>
        <w:rPr>
          <w:rtl w:val="true"/>
        </w:rPr>
        <w:t>]</w:t>
      </w:r>
      <w:r>
        <w:rPr>
          <w:rtl w:val="true"/>
        </w:rPr>
        <w:t xml:space="preserve">، آیات </w:t>
      </w:r>
      <w:r>
        <w:rPr/>
        <w:t>40</w:t>
      </w:r>
      <w:r>
        <w:rPr>
          <w:rtl w:val="true"/>
        </w:rPr>
        <w:t xml:space="preserve"> </w:t>
      </w:r>
      <w:r>
        <w:rPr>
          <w:rtl w:val="true"/>
        </w:rPr>
        <w:t xml:space="preserve">الی </w:t>
      </w:r>
      <w:r>
        <w:rPr/>
        <w:t>42</w:t>
      </w:r>
      <w:bookmarkEnd w:id="942"/>
    </w:p>
    <w:p>
      <w:pPr>
        <w:pStyle w:val="Heading4"/>
        <w:numPr>
          <w:ilvl w:val="3"/>
          <w:numId w:val="1"/>
        </w:numPr>
        <w:rPr/>
      </w:pPr>
      <w:bookmarkStart w:id="943" w:name="__RefHeading___Toc5279915_2142443653"/>
      <w:bookmarkStart w:id="944" w:name="_Toc381"/>
      <w:bookmarkEnd w:id="943"/>
      <w:r>
        <w:rPr>
          <w:rtl w:val="true"/>
        </w:rPr>
        <w:t>متن</w:t>
      </w:r>
      <w:r>
        <w:rPr>
          <w:rtl w:val="true"/>
        </w:rPr>
        <w:t>:</w:t>
      </w:r>
      <w:bookmarkEnd w:id="944"/>
    </w:p>
    <w:p>
      <w:pPr>
        <w:pStyle w:val="BookText"/>
        <w:rPr/>
      </w:pPr>
      <w:r>
        <w:rPr>
          <w:rFonts w:ascii="Amiri" w:hAnsi="Amiri" w:eastAsia="Amiri" w:cs="Amiri"/>
          <w:color w:val="111111"/>
          <w:sz w:val="28"/>
          <w:sz w:val="28"/>
          <w:szCs w:val="28"/>
          <w:rtl w:val="true"/>
          <w:lang w:bidi="ar-SA"/>
        </w:rPr>
        <w:t>اِنَّ اللهَ لا یَظْلِمُ مِثْقالَ ذَرَّةٍ وَ اِنْ تَكُ حَسَنَةً یُضاعِفْها وَ یُؤْتِ مِنْ لَدُنْهُ اَجْرًا عَظیمًا فَكَیْفَ اِذا جِئْنا مِنْ كُلِّ اُمَّةٍ بِشَهیدٍ وَ جِئْنا بِكَ عَلى هؤُلاءِ شَهیدًا یَوْمَئِذٍ یَوَدُّ الَّذینَ كَفَرُوا وَ عَصَوُا الرَّسُولَ لَوْ تُسَوّى بِهِمُ اْلاَرْضُ وَ لایَكْتُمُونَ اللهَ حَدیثًا</w:t>
      </w:r>
    </w:p>
    <w:p>
      <w:pPr>
        <w:pStyle w:val="Heading4"/>
        <w:numPr>
          <w:ilvl w:val="3"/>
          <w:numId w:val="1"/>
        </w:numPr>
        <w:rPr/>
      </w:pPr>
      <w:bookmarkStart w:id="945" w:name="__RefHeading___Toc5279917_2142443653"/>
      <w:bookmarkStart w:id="946" w:name="_Toc382"/>
      <w:bookmarkEnd w:id="945"/>
      <w:r>
        <w:rPr>
          <w:rtl w:val="true"/>
        </w:rPr>
        <w:t>لغات</w:t>
      </w:r>
      <w:r>
        <w:rPr>
          <w:rtl w:val="true"/>
        </w:rPr>
        <w:t>:</w:t>
      </w:r>
      <w:bookmarkEnd w:id="94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چیزی است در غیر موضع خود،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انتقاص و ناقص دادن است، به دلیل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تظلم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انتقاص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ثقل است، و متاع سفر اگر سنگین باشد به آن ثقل گفته می‌شود</w:t>
      </w:r>
      <w:r>
        <w:rPr>
          <w:rFonts w:eastAsia="IRNazanin" w:cs="IRNazanin"/>
          <w:color w:val="111111"/>
          <w:sz w:val="28"/>
          <w:szCs w:val="28"/>
          <w:rtl w:val="true"/>
          <w:lang w:bidi="fa-IR"/>
        </w:rPr>
        <w:t xml:space="preserve">. </w:t>
      </w:r>
      <w:bookmarkStart w:id="947" w:name="pg15339_174606"/>
    </w:p>
    <w:p>
      <w:pPr>
        <w:pStyle w:val="Heading4"/>
        <w:numPr>
          <w:ilvl w:val="3"/>
          <w:numId w:val="1"/>
        </w:numPr>
        <w:rPr/>
      </w:pPr>
      <w:bookmarkStart w:id="948" w:name="__RefHeading___Toc5279919_2142443653"/>
      <w:bookmarkStart w:id="949" w:name="_Toc383"/>
      <w:bookmarkEnd w:id="947"/>
      <w:bookmarkEnd w:id="948"/>
      <w:r>
        <w:rPr>
          <w:rtl w:val="true"/>
        </w:rPr>
        <w:t>ترجمه</w:t>
      </w:r>
      <w:r>
        <w:rPr>
          <w:rtl w:val="true"/>
        </w:rPr>
        <w:t>:</w:t>
      </w:r>
      <w:bookmarkEnd w:id="949"/>
    </w:p>
    <w:p>
      <w:pPr>
        <w:pStyle w:val="BookText"/>
        <w:rPr/>
      </w:pPr>
      <w:r>
        <w:rPr>
          <w:rFonts w:ascii="IRNazanin" w:hAnsi="IRNazanin" w:eastAsia="IRNazanin"/>
          <w:color w:val="111111"/>
          <w:sz w:val="28"/>
          <w:sz w:val="28"/>
          <w:szCs w:val="28"/>
          <w:rtl w:val="true"/>
          <w:lang w:bidi="fa-IR"/>
        </w:rPr>
        <w:t xml:space="preserve">خداوند متعال ذرّه‌ای ستم نمی‌کند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نیکی انجام دهند مزد آن را دو چندان می‌نماید و از جانب خود پاداش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ما از هر امّتی گواهی برای آنان می‌آوریم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مردم گواه خواهیم آورد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کافران و کسانی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کردند دوست می‌دارند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 یکسان باشند و در آن روز هیچ سخنی را نمی‌توانند از خدا پنهان کنند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950" w:name="__RefHeading___Toc5279921_2142443653"/>
      <w:bookmarkStart w:id="951" w:name="_Toc384"/>
      <w:bookmarkEnd w:id="950"/>
      <w:r>
        <w:rPr>
          <w:rtl w:val="true"/>
        </w:rPr>
        <w:t>تفسیر اهل‌البیت</w:t>
      </w:r>
      <w:r>
        <w:rPr>
          <w:rtl w:val="true"/>
        </w:rPr>
        <w:t>(</w:t>
      </w:r>
      <w:r>
        <w:rPr>
          <w:rtl w:val="true"/>
        </w:rPr>
        <w:t>علیهم السلام</w:t>
      </w:r>
      <w:r>
        <w:rPr>
          <w:rtl w:val="true"/>
        </w:rPr>
        <w:t>):</w:t>
      </w:r>
      <w:bookmarkEnd w:id="951"/>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فَكَیْفَ اِذا جِئْنا مِنْ كُلِّ اُمَّةٍ بِشَهیدٍ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منحصر به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هر قرنی امامی از ما شاهد بر آنان خواهد بود و آن حضرت در هر قرنی شاهد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اصحاب صراط اند که بر صراط می‌ایستند و تنها کسانی بهشت می‌روند که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هنگام اخذ میثاق شناخته باشند و خداوند نیز در کتاب خود آنان را توصیف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الْاَعْرافِ رِجالٌ یَعْرِفُونَ كُلًّا بِسِیماهُمْ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گواهان بر اولیا و دوستان خود هستند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آنان است و خداوند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او از مردم پیمان اطاعت گرفته است، از این رو نبوّت پیامبر بر آنان ثابت شده است همان‌گونه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فَكَیْفَ اِذا جِئْنا مِنْ كُلِّ اُمَّةٍ بِشَهِیدٍ وَ جِئْنا بِكَ عَلى هؤُلاءِ شَهِیدا</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روز قیامت پیامبر، برای هر امّتی گواهی آماده می‌کند و او گواه، وصیّ پیامبر هر امّتی خواهد بود و تو را نیز خداوند گواه بر امّت من قرار می‌دهد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بِکَ عَلى هؤُلاءِ شَهِیدًا؟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من کل امة بشهید، بوصی نبیها،و اوتی بک یا علی شهیدا على امتی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قیامت فرمود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مردم را در قیامت یکجا جمع می‌کند و احدی جرئت بر سخن ندارد جز آن که از طرف خداوند ماذون باشد و به صواب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مَنْ اَذِنَ لَهُ </w:t>
      </w:r>
    </w:p>
    <w:p>
      <w:pPr>
        <w:pStyle w:val="BookText"/>
        <w:rPr/>
      </w:pPr>
      <w:r>
        <w:rPr>
          <w:rFonts w:ascii="IRNazanin" w:hAnsi="IRNazanin" w:eastAsia="IRNazanin"/>
          <w:color w:val="111111"/>
          <w:sz w:val="28"/>
          <w:sz w:val="28"/>
          <w:szCs w:val="28"/>
          <w:rtl w:val="true"/>
          <w:lang w:bidi="fa-IR"/>
        </w:rPr>
        <w:t>الرَّحْمنُ وَ قالَ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پیامبران احضار می‌شوند وازآنان سوال خواهد شد،چنان که خداوند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فَكَیْفَ اِذا جِئْنا مِنْ كُلِّ اُمَّةٍ بِشَهِیدٍ وَ جِئْنا بِكَ عَلى هؤُلاءِ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و شاهد برشهدا یعنی پیامبران خواهد بود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علی بن ابراهیم قمّی درتفسیر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یَوَدُّ الَّذینَ كَفَرُوا وَ عَصَوُا الرَّسُولَ لَوْ تُسَوّى بِهِمُ اْلاَرْضُ وَ لا یَكْتُمُونَ اللَّهَ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غاصبین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 آن روزی که در سقیفه بنی ساعده جمع شدند و خلافت را غصب کردند زمین آنان را بلعیده بود و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را کتمان نمی‌کردند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درخطبه‌ای که در آن هول و وحشت قیامت را بیان می‌کند،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روزخداوند دهان‌ها را مهر می‌زند واحدی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منافقین و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نمی‌توانند سخن بگویند و دست‌ها و پاها و پوست بدن‌ها را خدا به سخن در می‌آورد و آن‌ها بر اعمال صاحبانشان گواهی می‌دهند و چیزی را از خدا پنهان نمی‌دارند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یَكْتُمُونَ اللَّهَ حَدیثًا</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در احتجاج ازامیرالمؤمنین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ضمن بیان احوال اهل موقف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احضار می‌شوند و از آنان درباره‌ی انجام رسالت شان سوال می‌شود و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دستورات خدا را به امّت‌های خود ابلاغ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امّت‌ها سوال 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فَلَنَسْئَلَنَّ الَّذینَ اُرْسِلَ اِلَیْهِمْ وَ لَنَسْئَلَنَّ الْمُرْسَلین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امّت‌ها انکار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جاءَنا مِنْ بَشیرٍ وَ لانَذیر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می‌گیرند و آن حضرت شهادت به صدق رسولان خدا می‌دهد وامّت‌ها را تکذیب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جاءَكُمْ بَشیرٌ وَ نَذیرٌ وَ اللَّهُ عَلى كُلِّ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قادر است که جوارح شما را علیه شما به زبان درآورد و نیز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فَكَیْفَ اِذا جِئْنا مِنْ كُلِّ اُمَّةٍ بِشَهیدٍ وَ جِئْنا بِكَ عَلى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منافقین از ترس آن که بر دهان‌شان مهر زده شود و جوارح‌شان علیه آنان سخن بگویند، نمی‌توانند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نیزدرقیامت بر علیه منافقین و کفّار امّت خود شهادت به کفر و عناد و نقض عهود و تغییر سنت‌های دین خود را می‌دهد، و گواهی می‌دهد که آنان به اهل‌بیت او ستم کردند و به جاهلیّت بازگشتند و مرتد شدند و همانند امّت‌های پیشین به پیامبران خود ظلم و خیانت نموده‌اند، پس همه‌ی آنان اعتراف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غَلَبَتْ عَلَیْنا شِقْوَتُنا وَ كُنَّا قَوْمًا ضالِّین</w:t>
      </w:r>
      <w:r>
        <w:rPr>
          <w:rFonts w:eastAsia="IRNazanin" w:cs="IRNazanin"/>
          <w:color w:val="111111"/>
          <w:sz w:val="28"/>
          <w:szCs w:val="28"/>
          <w:rtl w:val="true"/>
          <w:lang w:bidi="fa-IR"/>
        </w:rPr>
        <w:t>».</w:t>
      </w:r>
      <w:r>
        <w:rPr>
          <w:rStyle w:val="FootnoteAnchor"/>
          <w:rtl w:val="true"/>
        </w:rPr>
        <w:footnoteReference w:id="491"/>
      </w:r>
      <w:bookmarkStart w:id="952" w:name="pg15339_174610"/>
    </w:p>
    <w:p>
      <w:pPr>
        <w:pStyle w:val="BookText"/>
        <w:rPr/>
      </w:pPr>
      <w:bookmarkEnd w:id="952"/>
      <w:r>
        <w:rPr>
          <w:rFonts w:ascii="IRNazanin" w:hAnsi="IRNazanin" w:eastAsia="IRNazanin"/>
          <w:color w:val="111111"/>
          <w:sz w:val="28"/>
          <w:sz w:val="28"/>
          <w:szCs w:val="28"/>
          <w:rtl w:val="true"/>
          <w:lang w:bidi="fa-IR"/>
        </w:rPr>
        <w:t>و در تفسیر مجمع البیان روایت‌شده که عبد الله بن مسعود این آیه را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شد</w:t>
      </w:r>
      <w:r>
        <w:rPr>
          <w:rFonts w:eastAsia="IRNazanin" w:cs="IRNazanin"/>
          <w:color w:val="111111"/>
          <w:sz w:val="28"/>
          <w:szCs w:val="28"/>
          <w:rtl w:val="true"/>
          <w:lang w:bidi="fa-IR"/>
        </w:rPr>
        <w:t>.</w:t>
      </w:r>
      <w:r>
        <w:rPr>
          <w:rStyle w:val="FootnoteAnchor"/>
          <w:rtl w:val="true"/>
        </w:rPr>
        <w:footnoteReference w:id="492"/>
      </w:r>
    </w:p>
    <w:p>
      <w:pPr>
        <w:pStyle w:val="Heading3"/>
        <w:numPr>
          <w:ilvl w:val="2"/>
          <w:numId w:val="1"/>
        </w:numPr>
        <w:rPr/>
      </w:pPr>
      <w:bookmarkStart w:id="953" w:name="__RefHeading___Toc5279923_2142443653"/>
      <w:bookmarkStart w:id="954" w:name="_Toc385"/>
      <w:bookmarkEnd w:id="953"/>
      <w:r>
        <w:rPr>
          <w:rtl w:val="true"/>
        </w:rPr>
        <w:t xml:space="preserve">سوره‌ی نساء </w:t>
      </w:r>
      <w:r>
        <w:rPr>
          <w:rtl w:val="true"/>
        </w:rPr>
        <w:t>[</w:t>
      </w:r>
      <w:r>
        <w:rPr/>
        <w:t>4</w:t>
      </w:r>
      <w:r>
        <w:rPr>
          <w:rtl w:val="true"/>
        </w:rPr>
        <w:t>]</w:t>
      </w:r>
      <w:r>
        <w:rPr>
          <w:rtl w:val="true"/>
        </w:rPr>
        <w:t xml:space="preserve">، آیه‌ی </w:t>
      </w:r>
      <w:r>
        <w:rPr/>
        <w:t>43</w:t>
      </w:r>
      <w:bookmarkEnd w:id="954"/>
    </w:p>
    <w:p>
      <w:pPr>
        <w:pStyle w:val="Heading4"/>
        <w:numPr>
          <w:ilvl w:val="3"/>
          <w:numId w:val="1"/>
        </w:numPr>
        <w:rPr/>
      </w:pPr>
      <w:bookmarkStart w:id="955" w:name="__RefHeading___Toc5279925_2142443653"/>
      <w:bookmarkStart w:id="956" w:name="_Toc386"/>
      <w:bookmarkEnd w:id="955"/>
      <w:r>
        <w:rPr>
          <w:rtl w:val="true"/>
        </w:rPr>
        <w:t>متن</w:t>
      </w:r>
      <w:r>
        <w:rPr>
          <w:rtl w:val="true"/>
        </w:rPr>
        <w:t>:</w:t>
      </w:r>
      <w:bookmarkEnd w:id="956"/>
    </w:p>
    <w:p>
      <w:pPr>
        <w:pStyle w:val="BookText"/>
        <w:rPr/>
      </w:pPr>
      <w:r>
        <w:rPr>
          <w:rFonts w:ascii="Amiri" w:hAnsi="Amiri" w:eastAsia="Amiri" w:cs="Amiri"/>
          <w:color w:val="111111"/>
          <w:sz w:val="28"/>
          <w:sz w:val="28"/>
          <w:szCs w:val="28"/>
          <w:rtl w:val="true"/>
          <w:lang w:bidi="ar-SA"/>
        </w:rPr>
        <w:t>یا اَیُّهَا الَّذینَ آمَنُوا لا تَقْرَبُوا الصَّلاةَ وَ اَنْتُمْ سُكارى حَتّى تَعْلَمُوا ما تَقُولُونَ وَ لاجُنُبًا اِلّا عابِری سَبیلٍ حَتَّى تَغْتَسِلُوا وَ اِنْ كُنْتُمْ مَرْضى اَوْ عَلى سَفَرٍ اَوْ جاءَ اَحَدٌ مِنْكُمْ مِنَ الْغائِطِ اَوْ لامَسْتُمُ النِّساءَ فَلَمْ تَجِدُوا ماءً فَتَیَمَّمُوا صَعیدًا طَیِّبًا فَامْسَحُوا بِوُجُوهِكُمْ وَ اَیْدیكُمْ اِنَّ اللهَ كانَ عَفُوًّا غَفُورًا</w:t>
      </w:r>
    </w:p>
    <w:p>
      <w:pPr>
        <w:pStyle w:val="Heading4"/>
        <w:numPr>
          <w:ilvl w:val="3"/>
          <w:numId w:val="1"/>
        </w:numPr>
        <w:rPr/>
      </w:pPr>
      <w:bookmarkStart w:id="957" w:name="__RefHeading___Toc5279927_2142443653"/>
      <w:bookmarkStart w:id="958" w:name="_Toc387"/>
      <w:bookmarkEnd w:id="957"/>
      <w:r>
        <w:rPr>
          <w:rtl w:val="true"/>
        </w:rPr>
        <w:t>لغات</w:t>
      </w:r>
      <w:r>
        <w:rPr>
          <w:rtl w:val="true"/>
        </w:rPr>
        <w:t>:</w:t>
      </w:r>
      <w:bookmarkEnd w:id="95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یَقرَبُ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متعدّی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یَقرُبُ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الماء یقربه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ورده، </w:t>
      </w:r>
      <w:bookmarkStart w:id="959" w:name="pg15339_174611"/>
    </w:p>
    <w:p>
      <w:pPr>
        <w:pStyle w:val="BookText"/>
        <w:rPr/>
      </w:pPr>
      <w:bookmarkEnd w:id="959"/>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سِکربه معنای بستن راه آب است و با سکر و مستی راه معرفت بسته می‌شود،و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بیهوشی وقت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مردی که دارای جنابت است، و مذکّر و مؤنّث و مفرد و جمع آن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پایین و مطمئن را گویند، و چون مردم در چنین جایی قضای حاجت می‌کردند تا کسی آنان را نبیند کم‌کم به حدث غائط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دست بوده و سپس استعمال در مطلق تماس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درخت و گیاه را گویند و به معنای ما یصعد علیه است</w:t>
      </w:r>
      <w:r>
        <w:rPr>
          <w:rFonts w:eastAsia="IRNazanin" w:cs="IRNazanin"/>
          <w:color w:val="111111"/>
          <w:sz w:val="28"/>
          <w:szCs w:val="28"/>
          <w:rtl w:val="true"/>
          <w:lang w:bidi="fa-IR"/>
        </w:rPr>
        <w:t>.</w:t>
      </w:r>
    </w:p>
    <w:p>
      <w:pPr>
        <w:pStyle w:val="Heading4"/>
        <w:numPr>
          <w:ilvl w:val="3"/>
          <w:numId w:val="1"/>
        </w:numPr>
        <w:rPr/>
      </w:pPr>
      <w:bookmarkStart w:id="960" w:name="__RefHeading___Toc5279929_2142443653"/>
      <w:bookmarkStart w:id="961" w:name="_Toc388"/>
      <w:bookmarkEnd w:id="960"/>
      <w:r>
        <w:rPr>
          <w:rtl w:val="true"/>
        </w:rPr>
        <w:t>ترجمه</w:t>
      </w:r>
      <w:r>
        <w:rPr>
          <w:rtl w:val="true"/>
        </w:rPr>
        <w:t>:</w:t>
      </w:r>
      <w:bookmarkEnd w:id="961"/>
    </w:p>
    <w:p>
      <w:pPr>
        <w:pStyle w:val="BookText"/>
        <w:rPr/>
      </w:pPr>
      <w:r>
        <w:rPr>
          <w:rFonts w:ascii="IRNazanin" w:hAnsi="IRNazanin" w:eastAsia="IRNazanin"/>
          <w:color w:val="111111"/>
          <w:sz w:val="28"/>
          <w:sz w:val="28"/>
          <w:szCs w:val="28"/>
          <w:rtl w:val="true"/>
          <w:lang w:bidi="fa-IR"/>
        </w:rPr>
        <w:t>ای کسانی که ایمان آورده‌اید،در حال 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نه ایستید تا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می‌گویید و در حال جنابت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وارد مسجد نشوید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نه ایستید جز این که در حال عبور باشید تا غسل کنید و اگر مریض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برای شما خطر داشت و یا دسترسی به آن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سفر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یکی از شما از محل استنجا بازگشت و یا با زنان همبستر شدید و آب نیافتید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غسل کنید و یا وضو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خاک پاک تیمّم نمایید و صورت و دست‌هایتان را مسح نمایید همانا خداوند اهل گذشت و بخشش 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962" w:name="__RefHeading___Toc5279931_2142443653"/>
      <w:bookmarkStart w:id="963" w:name="_Toc389"/>
      <w:bookmarkEnd w:id="962"/>
      <w:r>
        <w:rPr>
          <w:rtl w:val="true"/>
        </w:rPr>
        <w:t>تفسیر اهل‌البیت</w:t>
      </w:r>
      <w:r>
        <w:rPr>
          <w:rtl w:val="true"/>
        </w:rPr>
        <w:t>(</w:t>
      </w:r>
      <w:r>
        <w:rPr>
          <w:rtl w:val="true"/>
        </w:rPr>
        <w:t>علیهم السلام</w:t>
      </w:r>
      <w:r>
        <w:rPr>
          <w:rtl w:val="true"/>
        </w:rPr>
        <w:t>):</w:t>
      </w:r>
      <w:bookmarkEnd w:id="963"/>
    </w:p>
    <w:p>
      <w:pPr>
        <w:pStyle w:val="BookText"/>
        <w:rPr/>
      </w:pPr>
      <w:r>
        <w:rPr>
          <w:rFonts w:ascii="IRNazanin" w:hAnsi="IRNazanin" w:eastAsia="IRNazanin"/>
          <w:color w:val="111111"/>
          <w:sz w:val="28"/>
          <w:sz w:val="28"/>
          <w:szCs w:val="28"/>
          <w:rtl w:val="true"/>
          <w:lang w:bidi="fa-IR"/>
        </w:rPr>
        <w:t>در کتاب کافی و علل الشرائع و تفسیر عیّاشی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سُكارى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درحال خستگی و کسالت و سنگینی به نماز نایستید که این‌ها از خصلت‌های نفاق است و خداوند شما را نهی نموده که درحال مستی خواب و خواب‌آلودگی نماز بخوانید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سُكارى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آلودگی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 در تفسیر مجمع البیان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شراب است و این آیه قبل از تحریم شراب نازل شده است و با تحریم شراب منسوخ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مطابق روایت عامّه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کسی نازل شد که در حال مستی در نماز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 ما تعبدون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نیز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قبل از تحریم شراب نازل شده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سوال شد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مستی خواب 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خواب آلودگی وارد نماز نشوید تا بدانید در رکوع و سجود و تکبیرتان چه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آیه این است، نه آن‌چه زیادی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شراب می‌خورده‌اند و به نماز می‌ایستاده‌اند در حالی که مومن شراب نمی‌خورد و مست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فیض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می‌تواند اعمّ از مستی شراب و مستی خواب باشد چرا که احکام تدریجًا نازل شده است و نیازی به اعتقاد به نسخ نمی‌باشد و منافاتی بین روایات نیست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اِلّا عابِری سَبیلٍ حَتَّى تَغْتَسِلُوا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صدوق در علل الشرائع و عیّاشی در تفسیر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علی بن ابراهیم قمّی در تفسیر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حائض و جنب نباید داخل مسجد بشوند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جز عبورًا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مگر مسجد الحرام و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عبورًا نیز نمی‌توان داخل آن‌ها شد تا زمانی که غسل کنند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برخی از مفسّرین گفته‌اند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گذشته لفظ صلاة در دو معنا استعمال شده است یکی اقامه نماز 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محل نماز یعنی مسجد، به قرینه‌ی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جُنُبًا اِلّا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نیز موافق این معناست همان‌گونه که گذشت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كُنْتُمْ مَرْضى اَوْ عَلى سَفَرٍ اَوْ جاءَ اَحَدٌ مِنْكُمْ مِنَ الْغائِطِ اَوْ لامَسْتُمُ النِّساءَ فَلَمْ تَجِدُوا</w:t>
      </w:r>
    </w:p>
    <w:p>
      <w:pPr>
        <w:pStyle w:val="BookText"/>
        <w:rPr/>
      </w:pPr>
      <w:r>
        <w:rPr>
          <w:rFonts w:ascii="Amiri" w:hAnsi="Amiri" w:eastAsia="Amiri" w:cs="Amiri"/>
          <w:color w:val="111111"/>
          <w:sz w:val="28"/>
          <w:sz w:val="28"/>
          <w:szCs w:val="28"/>
          <w:rtl w:val="true"/>
          <w:lang w:bidi="ar-SA"/>
        </w:rPr>
        <w:t>ماءً فَتَیَمَّمُوا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از مفسّرین تعجّب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است در حالی که عدم وجدان آب شامل عدم وجدان شرعی نیز می‌شود و برای مریض عدم وجدان شرعی است و برای مسافر عدم وجدان عرفی است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همه‌ی جملات پیشین می‌خورد و روایات نیز گویای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تیمّم دو کف دست‌های خود را روی زمین زد و سپس بر</w:t>
      </w:r>
    </w:p>
    <w:p>
      <w:pPr>
        <w:pStyle w:val="BookText"/>
        <w:rPr/>
      </w:pPr>
      <w:r>
        <w:rPr>
          <w:rFonts w:ascii="IRNazanin" w:hAnsi="IRNazanin" w:eastAsia="IRNazanin"/>
          <w:color w:val="111111"/>
          <w:sz w:val="28"/>
          <w:sz w:val="28"/>
          <w:szCs w:val="28"/>
          <w:rtl w:val="true"/>
          <w:lang w:bidi="fa-IR"/>
        </w:rPr>
        <w:t>صورت و دست‌های خود کشید و ذراعین را مسح نکرد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توصیف تیمّم دو کف دست‌های خود را بر زمین زد و سپس</w:t>
      </w:r>
    </w:p>
    <w:p>
      <w:pPr>
        <w:pStyle w:val="BookText"/>
        <w:rPr/>
      </w:pPr>
      <w:r>
        <w:rPr>
          <w:rFonts w:ascii="IRNazanin" w:hAnsi="IRNazanin" w:eastAsia="IRNazanin"/>
          <w:color w:val="111111"/>
          <w:sz w:val="28"/>
          <w:sz w:val="28"/>
          <w:szCs w:val="28"/>
          <w:rtl w:val="true"/>
          <w:lang w:bidi="fa-IR"/>
        </w:rPr>
        <w:t>بالا برد و غبار آن‌ها را بر طرف نمود و پیشانی و دست‌های خود را هر کدام یک مرتبه مسح نمود</w:t>
      </w:r>
      <w:r>
        <w:rPr>
          <w:rFonts w:eastAsia="IRNazanin" w:cs="IRNazanin"/>
          <w:color w:val="111111"/>
          <w:sz w:val="28"/>
          <w:szCs w:val="28"/>
          <w:rtl w:val="true"/>
          <w:lang w:bidi="fa-IR"/>
        </w:rPr>
        <w:t>.</w:t>
      </w:r>
      <w:r>
        <w:rPr>
          <w:rStyle w:val="FootnoteAnchor"/>
          <w:rtl w:val="true"/>
        </w:rPr>
        <w:footnoteReference w:id="50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روایت دیگری آمده که پس از مسح پیشانی با کف هر کدام از دست‌ها پشت دیگری را مسح نمود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 با دو ضربت انجام می‌شود یک ضربت برای مسح صورت و یک ضربت برای مسح دست‌ها</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در روایتی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وضو یک ضربت و برای غسل جنابت دو ضربت لازم است و چون به آب رسیدی اگر جنب بوده‌ای باید غسل کنی وگرنه باید وضو بگیری</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زمخشری در کتاب ربیع الابرار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درباره‌ی شراب سه آیه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یَسْئَلُونَكَ عَنِ الْخَمْرِ وَ الْمَیْسِرِ قُلْ فیهِما اِثْمٌ كَبیرٌ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شنیدن این آیه برخی از مسلمانان شراب را ادامه دادند و برخی ترک کردند تا این که مردی شراب نوشید و در نماز هزیان گفت پس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تَقْرَبُوا الصَّلاةَ وَ اَنْتُمْ سُكارى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باز گروهی از مسلمانان شراب می‌نوشیدند حتی عمر شراب نوشید و چون مست شد،ریش شتری را گرفت وسرِعبد الرحمن بن عوف را شکست وسپس نشست و بر کشته‌های مشرکین جنگ بدر نوحه‌سرایی نمود و به اشعاد اسود بن یعفر تمثّل جست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الفتیان و الشرب الکرام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کائن بالقلیب قلیب بدر </w:t>
      </w:r>
      <w:bookmarkStart w:id="964" w:name="pg15339_174616"/>
    </w:p>
    <w:p>
      <w:pPr>
        <w:pStyle w:val="BookText"/>
        <w:rPr/>
      </w:pPr>
      <w:bookmarkEnd w:id="964"/>
      <w:r>
        <w:rPr>
          <w:rFonts w:ascii="IRNazanin" w:hAnsi="IRNazanin" w:eastAsia="IRNazanin"/>
          <w:color w:val="111111"/>
          <w:sz w:val="28"/>
          <w:sz w:val="28"/>
          <w:szCs w:val="28"/>
          <w:rtl w:val="true"/>
          <w:lang w:bidi="fa-IR"/>
        </w:rPr>
        <w:t>و کیف حیاة اصداء 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یوعدنا ابن کبشة ان سنحیا</w:t>
      </w:r>
    </w:p>
    <w:p>
      <w:pPr>
        <w:pStyle w:val="BookText"/>
        <w:rPr/>
      </w:pPr>
      <w:r>
        <w:rPr>
          <w:rFonts w:ascii="IRNazanin" w:hAnsi="IRNazanin" w:eastAsia="IRNazanin"/>
          <w:color w:val="111111"/>
          <w:sz w:val="28"/>
          <w:sz w:val="28"/>
          <w:szCs w:val="28"/>
          <w:rtl w:val="true"/>
          <w:lang w:bidi="fa-IR"/>
        </w:rPr>
        <w:t>و ینشرنی اذا بلیت عظامی؟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ایعجز ان یرد الموت عنی</w:t>
      </w:r>
    </w:p>
    <w:p>
      <w:pPr>
        <w:pStyle w:val="BookText"/>
        <w:rPr/>
      </w:pPr>
      <w:r>
        <w:rPr>
          <w:rFonts w:ascii="IRNazanin" w:hAnsi="IRNazanin" w:eastAsia="IRNazanin"/>
          <w:color w:val="111111"/>
          <w:sz w:val="28"/>
          <w:sz w:val="28"/>
          <w:szCs w:val="28"/>
          <w:rtl w:val="true"/>
          <w:lang w:bidi="fa-IR"/>
        </w:rPr>
        <w:t>بانی تارک شهر الصیام</w:t>
      </w:r>
    </w:p>
    <w:p>
      <w:pPr>
        <w:pStyle w:val="BookText"/>
        <w:rPr/>
      </w:pPr>
      <w:r>
        <w:rPr>
          <w:rFonts w:ascii="IRNazanin" w:hAnsi="IRNazanin" w:eastAsia="IRNazanin"/>
          <w:color w:val="111111"/>
          <w:sz w:val="28"/>
          <w:sz w:val="28"/>
          <w:szCs w:val="28"/>
          <w:rtl w:val="true"/>
          <w:lang w:bidi="fa-IR"/>
        </w:rPr>
        <w:t>الا من مبلغ الرحمن عنی</w:t>
      </w:r>
    </w:p>
    <w:p>
      <w:pPr>
        <w:pStyle w:val="BookText"/>
        <w:rPr/>
      </w:pPr>
      <w:r>
        <w:rPr>
          <w:rFonts w:ascii="IRNazanin" w:hAnsi="IRNazanin" w:eastAsia="IRNazanin"/>
          <w:color w:val="111111"/>
          <w:sz w:val="28"/>
          <w:sz w:val="28"/>
          <w:szCs w:val="28"/>
          <w:rtl w:val="true"/>
          <w:lang w:bidi="fa-IR"/>
        </w:rPr>
        <w:t>و قل لله یمنعنی طعامی</w:t>
      </w:r>
    </w:p>
    <w:p>
      <w:pPr>
        <w:pStyle w:val="BookText"/>
        <w:rPr/>
      </w:pPr>
      <w:r>
        <w:rPr>
          <w:rFonts w:ascii="IRNazanin" w:hAnsi="IRNazanin" w:eastAsia="IRNazanin"/>
          <w:color w:val="111111"/>
          <w:sz w:val="28"/>
          <w:sz w:val="28"/>
          <w:szCs w:val="28"/>
          <w:rtl w:val="true"/>
          <w:lang w:bidi="fa-IR"/>
        </w:rPr>
        <w:t>فقل لله یمنعنی شرابی</w:t>
      </w:r>
    </w:p>
    <w:p>
      <w:pPr>
        <w:pStyle w:val="BookText"/>
        <w:rPr/>
      </w:pPr>
      <w:r>
        <w:rPr>
          <w:rFonts w:ascii="IRNazanin" w:hAnsi="IRNazanin" w:eastAsia="IRNazanin"/>
          <w:color w:val="111111"/>
          <w:sz w:val="28"/>
          <w:sz w:val="28"/>
          <w:szCs w:val="28"/>
          <w:rtl w:val="true"/>
          <w:lang w:bidi="fa-IR"/>
        </w:rPr>
        <w:t>و چون این خبر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در حالی که عبای او روی زمین کشیده می‌شد با حال خشم خارج شد و با چیزی که در دست داشت خواست بر سر عمر بکوبد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خشم خدا و خشم رسول او 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این آیه را نازل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الشَّیْطانُ اَنْ یُوقِعَ بَیْنَكُمُ الْعَداوَةَ وَ الْبَغْضاءَ فِی الْخَمْرِ وَ الْمَیْسِرِ وَ یَصُدَّكُمْ عَنْ ذِكْرِ اللَّهِ وَ عَنِ الصَّلاةِ فَهَلْ اَنْتُمْ مُنْتَهُون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تفسیربرهان پس ازنقل این قصّه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اعلام اهل سنّت وضع پیشوای خود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هوسرانی</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965" w:name="__RefHeading___Toc5279933_2142443653"/>
      <w:bookmarkStart w:id="966" w:name="_Toc390"/>
      <w:bookmarkEnd w:id="965"/>
      <w:r>
        <w:rPr>
          <w:rtl w:val="true"/>
        </w:rPr>
        <w:t xml:space="preserve">سوره‌ی نساء </w:t>
      </w:r>
      <w:r>
        <w:rPr>
          <w:rtl w:val="true"/>
        </w:rPr>
        <w:t>[</w:t>
      </w:r>
      <w:r>
        <w:rPr/>
        <w:t>4</w:t>
      </w:r>
      <w:r>
        <w:rPr>
          <w:rtl w:val="true"/>
        </w:rPr>
        <w:t>]</w:t>
      </w:r>
      <w:r>
        <w:rPr>
          <w:rtl w:val="true"/>
        </w:rPr>
        <w:t xml:space="preserve">، آیات </w:t>
      </w:r>
      <w:r>
        <w:rPr/>
        <w:t>44</w:t>
      </w:r>
      <w:r>
        <w:rPr>
          <w:rtl w:val="true"/>
        </w:rPr>
        <w:t xml:space="preserve"> </w:t>
      </w:r>
      <w:r>
        <w:rPr>
          <w:rtl w:val="true"/>
        </w:rPr>
        <w:t xml:space="preserve">الی </w:t>
      </w:r>
      <w:r>
        <w:rPr/>
        <w:t>46</w:t>
      </w:r>
      <w:bookmarkEnd w:id="966"/>
    </w:p>
    <w:p>
      <w:pPr>
        <w:pStyle w:val="Heading4"/>
        <w:numPr>
          <w:ilvl w:val="3"/>
          <w:numId w:val="1"/>
        </w:numPr>
        <w:rPr/>
      </w:pPr>
      <w:bookmarkStart w:id="967" w:name="__RefHeading___Toc5279935_2142443653"/>
      <w:bookmarkStart w:id="968" w:name="_Toc391"/>
      <w:bookmarkEnd w:id="967"/>
      <w:r>
        <w:rPr>
          <w:rtl w:val="true"/>
        </w:rPr>
        <w:t>متن</w:t>
      </w:r>
      <w:r>
        <w:rPr>
          <w:rtl w:val="true"/>
        </w:rPr>
        <w:t>:</w:t>
      </w:r>
      <w:bookmarkEnd w:id="96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تَرَ اِلَى الَّذینَ اُوتُوا نَصیبًا مِنَ الْكِتابِ یَشْتَرُونَ الضَّلالَةَ وَ یُریدُونَ اَنْ تَضِلُّوا السَّبیلَ وَ اللهُ اَعْلَمُ بِاَعْدائِكُمْ وَ كَفى بِاللهِ وَلِیًّا وَ كَفى بِاللهِ نَصیرًا مِنَ الَّذینَ هادُوا یُحَرِّفُونَ الْكَلِمَ عَنْ مَواضِعِهِ وَ یَقُولُونَ سَمِعْنا وَ عَصَیْنا وَ اسْمَعْ غَیْرَ مُسْمَعٍ وَ راعِنا لَیًّا بِاَلْسِنَتِهِمْ وَ طَعْنًا فِی الدِّینِ وَ لَوْ اَنَّهُمْ قالُوا سَمِعْنا وَ اَطَعْنا وَ اسْمَعْ وَ انْظُرْنا لَكانَ خَیْرًا لَهُمْ وَ اَقْوَمَ وَ لكِنْ لَعَنَهُمُ اللهُ بِكُفْرِهِمْ فَلا یُؤْمِنُونَ اِلّا قَلیلًا </w:t>
      </w:r>
      <w:bookmarkStart w:id="969" w:name="pg15339_174617"/>
    </w:p>
    <w:p>
      <w:pPr>
        <w:pStyle w:val="Heading4"/>
        <w:numPr>
          <w:ilvl w:val="3"/>
          <w:numId w:val="1"/>
        </w:numPr>
        <w:rPr/>
      </w:pPr>
      <w:bookmarkStart w:id="970" w:name="__RefHeading___Toc5279937_2142443653"/>
      <w:bookmarkStart w:id="971" w:name="_Toc392"/>
      <w:bookmarkEnd w:id="969"/>
      <w:bookmarkEnd w:id="970"/>
      <w:r>
        <w:rPr>
          <w:rtl w:val="true"/>
        </w:rPr>
        <w:t>لغات</w:t>
      </w:r>
      <w:r>
        <w:rPr>
          <w:rtl w:val="true"/>
        </w:rPr>
        <w:t>:</w:t>
      </w:r>
      <w:bookmarkEnd w:id="9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از نصرت است و ضدّ آن ولایت است و آن نزدیکی به نصرت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اهانت است و ضدّ آن محبّت و اراده اکرام و احترام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تامین نیاز و حاجت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اكتفا و 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بینیازی و قناعت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و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قوّت است، و ضدّ آن خذلان، و منع نصرت و معونه سبب خذلان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پیچاندن است، و لویت الغریم إذا مطلّته،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 بهم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أفناهم</w:t>
      </w:r>
      <w:r>
        <w:rPr>
          <w:rFonts w:eastAsia="IRNazanin" w:cs="IRNazanin"/>
          <w:color w:val="111111"/>
          <w:sz w:val="28"/>
          <w:szCs w:val="28"/>
          <w:rtl w:val="true"/>
          <w:lang w:bidi="fa-IR"/>
        </w:rPr>
        <w:t>.</w:t>
      </w:r>
    </w:p>
    <w:p>
      <w:pPr>
        <w:pStyle w:val="Heading4"/>
        <w:numPr>
          <w:ilvl w:val="3"/>
          <w:numId w:val="1"/>
        </w:numPr>
        <w:rPr/>
      </w:pPr>
      <w:bookmarkStart w:id="972" w:name="__RefHeading___Toc5279939_2142443653"/>
      <w:bookmarkStart w:id="973" w:name="_Toc393"/>
      <w:bookmarkEnd w:id="972"/>
      <w:r>
        <w:rPr>
          <w:rtl w:val="true"/>
        </w:rPr>
        <w:t>ترجمه</w:t>
      </w:r>
      <w:r>
        <w:rPr>
          <w:rtl w:val="true"/>
        </w:rPr>
        <w:t>:</w:t>
      </w:r>
      <w:bookmarkEnd w:id="973"/>
    </w:p>
    <w:p>
      <w:pPr>
        <w:pStyle w:val="BookText"/>
        <w:rPr/>
      </w:pPr>
      <w:r>
        <w:rPr>
          <w:rFonts w:ascii="IRNazanin" w:hAnsi="IRNazanin" w:eastAsia="IRNazanin"/>
          <w:color w:val="111111"/>
          <w:sz w:val="28"/>
          <w:sz w:val="28"/>
          <w:szCs w:val="28"/>
          <w:rtl w:val="true"/>
          <w:lang w:bidi="fa-IR"/>
        </w:rPr>
        <w:t xml:space="preserve">آیا ندیدی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بهره‌ای از کتاب به آنان داده شده و هدایت را به ضلالت فروختند، هدف آنان گم‌راه نمودن شماست و خداوند به دشمنان شما داناتر است و برای سرپرستی و یاری شما کافیست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گم‌راه کردن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جابجا و تحریف می‌کنند و به قصد طعنه زدن در دین با پیچاندن زبان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نافرمانی کردیم و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کلمه در عربی یعنی به ما التفات کن و لکن به زبان عبری یعنی خبیث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فرمان بردیم و بشنو و به ما بنگر برای آنان بهتر و درست‌تر بود و لکن آنان را خداوند به خاطر کفرشان لعنت نمود و جز کمی از آنان، ایمان نخواهند آورد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974" w:name="__RefHeading___Toc5279941_2142443653"/>
      <w:bookmarkStart w:id="975" w:name="_Toc394"/>
      <w:bookmarkEnd w:id="974"/>
      <w:r>
        <w:rPr>
          <w:rtl w:val="true"/>
        </w:rPr>
        <w:t>تفسیر اهل‌البیت</w:t>
      </w:r>
      <w:r>
        <w:rPr>
          <w:rtl w:val="true"/>
        </w:rPr>
        <w:t>(</w:t>
      </w:r>
      <w:r>
        <w:rPr>
          <w:rtl w:val="true"/>
        </w:rPr>
        <w:t>علیهم السلام</w:t>
      </w:r>
      <w:r>
        <w:rPr>
          <w:rtl w:val="true"/>
        </w:rPr>
        <w:t>):</w:t>
      </w:r>
      <w:bookmarkEnd w:id="975"/>
    </w:p>
    <w:p>
      <w:pPr>
        <w:pStyle w:val="BookText"/>
        <w:rPr/>
      </w:pPr>
      <w:r>
        <w:rPr>
          <w:rFonts w:ascii="Amiri" w:hAnsi="Amiri" w:eastAsia="Amiri" w:cs="Amiri"/>
          <w:color w:val="111111"/>
          <w:sz w:val="28"/>
          <w:sz w:val="28"/>
          <w:szCs w:val="28"/>
          <w:rtl w:val="true"/>
          <w:lang w:bidi="ar-SA"/>
        </w:rPr>
        <w:t>امام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هادُوا یُحَرِّفُونَ الْكَلِمَ عَنْ مَواضِعِهِ وَ یَقُولُونَ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خطاب می‌نمودند و معنای آن </w:t>
      </w:r>
    </w:p>
    <w:p>
      <w:pPr>
        <w:pStyle w:val="BookText"/>
        <w:rPr/>
      </w:pPr>
      <w:r>
        <w:rPr>
          <w:rFonts w:ascii="IRNazanin" w:hAnsi="IRNazanin" w:eastAsia="IRNazanin"/>
          <w:color w:val="111111"/>
          <w:sz w:val="28"/>
          <w:sz w:val="28"/>
          <w:szCs w:val="28"/>
          <w:rtl w:val="true"/>
          <w:lang w:bidi="fa-IR"/>
        </w:rPr>
        <w:t xml:space="preserve">این بود که مراعات احوال ما را بکن و به سخن ما گوش فرا ده همان‌گونه که ما به سخن شما گوش فرا می‌دهیم و لکن در لغت یهود و کلام عبری به منای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ناشنوا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یهود چون دیدند مسلمانان با این کلمه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می‌کنند، با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کنون در پنهانی به او دشمنام می‌دادیم و اکنون بیایید تا آشکارا به او دشنام بدهیم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نمودند و مقصودشان دشنام به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انصاری فهمید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دشمنان خدا، لعنت خدا بر شما باد، آیا آشکارا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می‌دهید و فکر می‌کنید ما نمی‌فهمیم؟ به خدا سوگند اگر یکبار دیگر این سخن را از شما بشنوم گردنتان را می‌زنم و اگر نبود که باید از آن حضرت و وصیّ او اجازه بگیرم اکنون گردن‌تان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 و به مسلمانان نیز دستور داده شد که از این کلمه استفاده نکنند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تَقُولُوا راعِنا وَ قُولُوا انْظُرْنا وَ اسْمَعُوا وَ لِلْكافِرینَ عَذابٌ اَلٖیم</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و</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کَانُوا یُخَاطِبُونَ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رَاعِنَا، وَ یُرِیدُونَ 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لَهُمْ سَعْدُ بْنُ مُعَاذٍ الْاَنْصَارِیُّ،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اَعْدَاءَ اللَّهِ عَلَیْکُمْ لَعْنَةُ اللَّهِ، اَرَاکُمْ تُرِیدُونَ سَبَّ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تَوَهَّمُونَا اَنَّکُمْ تَجُرُّونَ فِی مُخَاطَبَتِهِ مَجْرَانَا، وَ اللَّهِ لَاسَمِعْتُهَا مِنْ اَحَدٍ مِنْکُمْ اِلَّا ضَرَبْتُ عُنُقَهُ، وَ لَوْ لَا اَنِّی اَکْرَهُ اَنْ اَقْدِمَ عَلَیْکُمْ قَبْلَ التَّقَدُّمِ وَ الِاسْتِئْذَانِ لَهُ وَ لِاَخِیهِ وَ وَصِیِّهِ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الْقَیِّمِ بِاُمُورِ الْاُمَّةِ نَائِبًا عَنْهُ فِیهَا، لَضَرَبْتُ عُنُقَ مَنْ قَدْ سَمِعْتُهُ مِنْکُمْ یَقُولُ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مِنَ الَّذِینَ هادُوا یُحَرِّفُونَ الْکَلِمَ عَنْ مَواضِعِهِ وَ یَقُولُونَ سَمِعْنا وَ عَصَیْنا وَ اسْمَعْ غَیْرَ مُسْمَعٍ وَ راعِنا لَیًّا بِاَلْسِنَتِهِمْ وَ طَعْنًا فِی الدِّینِ اِلَى قَوْلِهِ فَلا یُؤْمِنُونَ اِلَّا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امام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bookmarkStart w:id="976" w:name="pg15339_174619"/>
    </w:p>
    <w:p>
      <w:pPr>
        <w:pStyle w:val="Heading3"/>
        <w:numPr>
          <w:ilvl w:val="2"/>
          <w:numId w:val="1"/>
        </w:numPr>
        <w:rPr/>
      </w:pPr>
      <w:bookmarkStart w:id="977" w:name="__RefHeading___Toc5279943_2142443653"/>
      <w:bookmarkStart w:id="978" w:name="_Toc395"/>
      <w:bookmarkEnd w:id="976"/>
      <w:bookmarkEnd w:id="977"/>
      <w:r>
        <w:rPr>
          <w:rtl w:val="true"/>
        </w:rPr>
        <w:t xml:space="preserve">سوره‌ی نساء </w:t>
      </w:r>
      <w:r>
        <w:rPr>
          <w:rtl w:val="true"/>
        </w:rPr>
        <w:t>[</w:t>
      </w:r>
      <w:r>
        <w:rPr/>
        <w:t>4</w:t>
      </w:r>
      <w:r>
        <w:rPr>
          <w:rtl w:val="true"/>
        </w:rPr>
        <w:t>]</w:t>
      </w:r>
      <w:r>
        <w:rPr>
          <w:rtl w:val="true"/>
        </w:rPr>
        <w:t xml:space="preserve">، آیه‌ی </w:t>
      </w:r>
      <w:r>
        <w:rPr/>
        <w:t>47</w:t>
      </w:r>
      <w:bookmarkEnd w:id="978"/>
    </w:p>
    <w:p>
      <w:pPr>
        <w:pStyle w:val="Heading4"/>
        <w:numPr>
          <w:ilvl w:val="3"/>
          <w:numId w:val="1"/>
        </w:numPr>
        <w:rPr/>
      </w:pPr>
      <w:bookmarkStart w:id="979" w:name="__RefHeading___Toc5279945_2142443653"/>
      <w:bookmarkStart w:id="980" w:name="_Toc396"/>
      <w:bookmarkEnd w:id="979"/>
      <w:r>
        <w:rPr>
          <w:rtl w:val="true"/>
        </w:rPr>
        <w:t>متن</w:t>
      </w:r>
      <w:r>
        <w:rPr>
          <w:rtl w:val="true"/>
        </w:rPr>
        <w:t>:</w:t>
      </w:r>
      <w:bookmarkEnd w:id="980"/>
    </w:p>
    <w:p>
      <w:pPr>
        <w:pStyle w:val="BookText"/>
        <w:rPr/>
      </w:pPr>
      <w:r>
        <w:rPr>
          <w:rFonts w:ascii="Amiri" w:hAnsi="Amiri" w:eastAsia="Amiri" w:cs="Amiri"/>
          <w:color w:val="111111"/>
          <w:sz w:val="28"/>
          <w:sz w:val="28"/>
          <w:szCs w:val="28"/>
          <w:rtl w:val="true"/>
          <w:lang w:bidi="ar-SA"/>
        </w:rPr>
        <w:t>یا اَیُّهَا الَّذینَ اُوتُوا الْكِتابَ آمِنُوا بِما نَزَّلْنا مُصَدِّقًا لِما مَعَكُمْ مِنْ قَبْلِ اَنْ نَطْمِسَ وُجُوهًا فَنَرُدَّها عَلى اَدْبارِها اَوْ نَلْعَنَهُمْ كَما لَعَنّا اَصْحابَ السَّبْتِ وَ كانَ اَمْرُ اللهِ مَفْعُولًا</w:t>
      </w:r>
    </w:p>
    <w:p>
      <w:pPr>
        <w:pStyle w:val="Heading4"/>
        <w:numPr>
          <w:ilvl w:val="3"/>
          <w:numId w:val="1"/>
        </w:numPr>
        <w:rPr/>
      </w:pPr>
      <w:bookmarkStart w:id="981" w:name="__RefHeading___Toc5279947_2142443653"/>
      <w:bookmarkStart w:id="982" w:name="_Toc397"/>
      <w:bookmarkEnd w:id="981"/>
      <w:r>
        <w:rPr>
          <w:rtl w:val="true"/>
        </w:rPr>
        <w:t>لغات</w:t>
      </w:r>
      <w:r>
        <w:rPr>
          <w:rtl w:val="true"/>
        </w:rPr>
        <w:t>:</w:t>
      </w:r>
      <w:bookmarkEnd w:id="9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دُبُر است و اصل آن دَبر است، و دابر پشت سر کسی حرکت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اذا 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اذا تبع النهار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عواقب</w:t>
      </w:r>
    </w:p>
    <w:p>
      <w:pPr>
        <w:pStyle w:val="BookText"/>
        <w:rPr/>
      </w:pPr>
      <w:r>
        <w:rPr>
          <w:rFonts w:ascii="IRNazanin" w:hAnsi="IRNazanin" w:eastAsia="IRNazanin"/>
          <w:color w:val="111111"/>
          <w:sz w:val="28"/>
          <w:sz w:val="28"/>
          <w:szCs w:val="28"/>
          <w:rtl w:val="true"/>
          <w:lang w:bidi="fa-IR"/>
        </w:rPr>
        <w:t>امور استف و قصّه اصحاب است گذشت</w:t>
      </w:r>
      <w:r>
        <w:rPr>
          <w:rFonts w:eastAsia="IRNazanin" w:cs="IRNazanin"/>
          <w:color w:val="111111"/>
          <w:sz w:val="28"/>
          <w:szCs w:val="28"/>
          <w:rtl w:val="true"/>
          <w:lang w:bidi="fa-IR"/>
        </w:rPr>
        <w:t>.</w:t>
      </w:r>
    </w:p>
    <w:p>
      <w:pPr>
        <w:pStyle w:val="Heading4"/>
        <w:numPr>
          <w:ilvl w:val="3"/>
          <w:numId w:val="1"/>
        </w:numPr>
        <w:rPr/>
      </w:pPr>
      <w:bookmarkStart w:id="983" w:name="__RefHeading___Toc5279949_2142443653"/>
      <w:bookmarkStart w:id="984" w:name="_Toc398"/>
      <w:bookmarkEnd w:id="983"/>
      <w:r>
        <w:rPr>
          <w:rtl w:val="true"/>
        </w:rPr>
        <w:t>ترجمه</w:t>
      </w:r>
      <w:r>
        <w:rPr>
          <w:rtl w:val="true"/>
        </w:rPr>
        <w:t>:</w:t>
      </w:r>
      <w:bookmarkEnd w:id="98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به شما کتاب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ما فرو فرستادیم وهماهنگ با کتاب شماست ایمان بیاورید،پیش از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چهره‌هایی را دگرگون کنیم وبه پشت بازگردانیم و یا آنان را همانند اصحاب سَبت لعنت نماییم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همواره انجام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خواهد گرفت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985" w:name="pg15339_174620"/>
    </w:p>
    <w:p>
      <w:pPr>
        <w:pStyle w:val="Heading4"/>
        <w:numPr>
          <w:ilvl w:val="3"/>
          <w:numId w:val="1"/>
        </w:numPr>
        <w:rPr/>
      </w:pPr>
      <w:bookmarkStart w:id="986" w:name="__RefHeading___Toc5279951_2142443653"/>
      <w:bookmarkStart w:id="987" w:name="_Toc399"/>
      <w:bookmarkEnd w:id="985"/>
      <w:bookmarkEnd w:id="986"/>
      <w:r>
        <w:rPr>
          <w:rtl w:val="true"/>
        </w:rPr>
        <w:t>تفسیر اهل‌البیت</w:t>
      </w:r>
      <w:r>
        <w:rPr>
          <w:rtl w:val="true"/>
        </w:rPr>
        <w:t>(</w:t>
      </w:r>
      <w:r>
        <w:rPr>
          <w:rtl w:val="true"/>
        </w:rPr>
        <w:t>علیهم السلام</w:t>
      </w:r>
      <w:r>
        <w:rPr>
          <w:rtl w:val="true"/>
        </w:rPr>
        <w:t>):</w:t>
      </w:r>
      <w:bookmarkEnd w:id="98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این آیه را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اُوتُوا الْكِتابَ آمِنُوا بِما نَزَّلْنا فِی عَلِیٍّ نُورًا مُبِینًا</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اُوتُوا الْكِتَابِ آمِنُوا بِمَا نَزَّلْنَا فِی عَلِیٍّ مُصَدِّقًا لِمَا مَعَكُم</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ودر تفسیر مجمع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اَنْ نَطْمِسَ وُجُوهًا</w:t>
      </w:r>
    </w:p>
    <w:p>
      <w:pPr>
        <w:pStyle w:val="BookText"/>
        <w:rPr/>
      </w:pPr>
      <w:r>
        <w:rPr>
          <w:rFonts w:ascii="Amiri" w:hAnsi="Amiri" w:eastAsia="Amiri" w:cs="Amiri"/>
          <w:color w:val="111111"/>
          <w:sz w:val="28"/>
          <w:sz w:val="28"/>
          <w:szCs w:val="28"/>
          <w:rtl w:val="true"/>
          <w:lang w:bidi="ar-SA"/>
        </w:rPr>
        <w:t>فَنَرُدَّها عَلى اَدْبارِها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این است که صورت‌های آنان را دگرگون می‌کنیم و راه هدایت بر آنان بسته می‌شود و صورت‌هایشان به پشت باز می‌گردد و به گم‌راهی باز می‌گردندبه گونه‌ای که هرگز رستگار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طمس ازاله صورت و محو خطوط و شکل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درباره‌ی هلاکت لشکر سفیانی در بیدا تفسیر شده و از آن لشکر دو نفر </w:t>
      </w:r>
      <w:bookmarkStart w:id="988" w:name="pg15339_174621"/>
    </w:p>
    <w:p>
      <w:pPr>
        <w:pStyle w:val="BookText"/>
        <w:rPr/>
      </w:pPr>
      <w:bookmarkEnd w:id="988"/>
      <w:r>
        <w:rPr>
          <w:rFonts w:ascii="IRNazanin" w:hAnsi="IRNazanin" w:eastAsia="IRNazanin"/>
          <w:color w:val="111111"/>
          <w:sz w:val="28"/>
          <w:sz w:val="28"/>
          <w:szCs w:val="28"/>
          <w:rtl w:val="true"/>
          <w:lang w:bidi="fa-IR"/>
        </w:rPr>
        <w:t>باقی خواهند ماند که صورتهایشان به عقب باز می‌گردد و یکی از آنان به نام مبشّر به دست حضرت بقیّه الله صلوات الله علیه هدایت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مربوط به لشکر سفیانی و درگیری آنان با لشکری از خراسان و هلاکت شان در بیدا بین مکّه و مدینه بسیار مفصل است و ما روایات مربوط به حوادث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نیز در کتاب اختصاص صفحه‌ی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نموده و در کتاب غیبت نعمانی نیز صفحه‌ی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3"/>
        <w:numPr>
          <w:ilvl w:val="2"/>
          <w:numId w:val="1"/>
        </w:numPr>
        <w:rPr/>
      </w:pPr>
      <w:bookmarkStart w:id="989" w:name="__RefHeading___Toc5279953_2142443653"/>
      <w:bookmarkStart w:id="990" w:name="_Toc400"/>
      <w:bookmarkEnd w:id="989"/>
      <w:r>
        <w:rPr>
          <w:rtl w:val="true"/>
        </w:rPr>
        <w:t xml:space="preserve">سوره‌ی نساء </w:t>
      </w:r>
      <w:r>
        <w:rPr>
          <w:rtl w:val="true"/>
        </w:rPr>
        <w:t>[</w:t>
      </w:r>
      <w:r>
        <w:rPr/>
        <w:t>4</w:t>
      </w:r>
      <w:r>
        <w:rPr>
          <w:rtl w:val="true"/>
        </w:rPr>
        <w:t>]</w:t>
      </w:r>
      <w:r>
        <w:rPr>
          <w:rtl w:val="true"/>
        </w:rPr>
        <w:t xml:space="preserve">، آیه‌ی </w:t>
      </w:r>
      <w:r>
        <w:rPr/>
        <w:t>48</w:t>
      </w:r>
      <w:bookmarkEnd w:id="990"/>
    </w:p>
    <w:p>
      <w:pPr>
        <w:pStyle w:val="Heading4"/>
        <w:numPr>
          <w:ilvl w:val="3"/>
          <w:numId w:val="1"/>
        </w:numPr>
        <w:rPr/>
      </w:pPr>
      <w:bookmarkStart w:id="991" w:name="__RefHeading___Toc5279955_2142443653"/>
      <w:bookmarkStart w:id="992" w:name="_Toc401"/>
      <w:bookmarkEnd w:id="991"/>
      <w:r>
        <w:rPr>
          <w:rtl w:val="true"/>
        </w:rPr>
        <w:t>متن</w:t>
      </w:r>
      <w:r>
        <w:rPr>
          <w:rtl w:val="true"/>
        </w:rPr>
        <w:t>:</w:t>
      </w:r>
      <w:bookmarkEnd w:id="992"/>
    </w:p>
    <w:p>
      <w:pPr>
        <w:pStyle w:val="BookText"/>
        <w:rPr/>
      </w:pPr>
      <w:r>
        <w:rPr>
          <w:rFonts w:ascii="Amiri" w:hAnsi="Amiri" w:eastAsia="Amiri" w:cs="Amiri"/>
          <w:color w:val="111111"/>
          <w:sz w:val="28"/>
          <w:sz w:val="28"/>
          <w:szCs w:val="28"/>
          <w:rtl w:val="true"/>
          <w:lang w:bidi="ar-SA"/>
        </w:rPr>
        <w:t>اِنَّ اللهَ لا یَغْفِرُ اَنْ یُشْرَكَ بِهِ وَ یَغْفِرُ ما دُونَ ذلِكَ لِمَنْ یَشاءُ وَ مَنْ یُشْرِكْ بِاللهِ فَقَدِ افْتَرى اِثْمًا عَظیمًا</w:t>
      </w:r>
    </w:p>
    <w:p>
      <w:pPr>
        <w:pStyle w:val="Heading4"/>
        <w:numPr>
          <w:ilvl w:val="3"/>
          <w:numId w:val="1"/>
        </w:numPr>
        <w:rPr/>
      </w:pPr>
      <w:bookmarkStart w:id="993" w:name="__RefHeading___Toc5279957_2142443653"/>
      <w:bookmarkStart w:id="994" w:name="_Toc402"/>
      <w:bookmarkEnd w:id="993"/>
      <w:r>
        <w:rPr>
          <w:rtl w:val="true"/>
        </w:rPr>
        <w:t>لغات</w:t>
      </w:r>
      <w:r>
        <w:rPr>
          <w:rtl w:val="true"/>
        </w:rPr>
        <w:t>:</w:t>
      </w:r>
      <w:bookmarkEnd w:id="9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یُشرك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یجعل لله شریکًا،و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قطعته علی وجه الافساد،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فریته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قطعته علی وجه الاصلاح</w:t>
      </w:r>
      <w:r>
        <w:rPr>
          <w:rFonts w:eastAsia="IRNazanin" w:cs="IRNazanin"/>
          <w:color w:val="111111"/>
          <w:sz w:val="28"/>
          <w:szCs w:val="28"/>
          <w:rtl w:val="true"/>
          <w:lang w:bidi="fa-IR"/>
        </w:rPr>
        <w:t>.</w:t>
      </w:r>
    </w:p>
    <w:p>
      <w:pPr>
        <w:pStyle w:val="Heading4"/>
        <w:numPr>
          <w:ilvl w:val="3"/>
          <w:numId w:val="1"/>
        </w:numPr>
        <w:rPr/>
      </w:pPr>
      <w:bookmarkStart w:id="995" w:name="__RefHeading___Toc5279959_2142443653"/>
      <w:bookmarkStart w:id="996" w:name="_Toc403"/>
      <w:bookmarkEnd w:id="995"/>
      <w:r>
        <w:rPr>
          <w:rtl w:val="true"/>
        </w:rPr>
        <w:t>ترجمه</w:t>
      </w:r>
      <w:r>
        <w:rPr>
          <w:rtl w:val="true"/>
        </w:rPr>
        <w:t>:</w:t>
      </w:r>
      <w:bookmarkEnd w:id="99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گناه شرک را نمی‌بخشد و گناهان پایین‌تر را برای هر کس بخواهد می‌بخشد و هر کس برای خدا شریک قرار بدهد به حق گناه بزرگی انجام داده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997" w:name="pg15339_174622"/>
    </w:p>
    <w:p>
      <w:pPr>
        <w:pStyle w:val="Heading4"/>
        <w:numPr>
          <w:ilvl w:val="3"/>
          <w:numId w:val="1"/>
        </w:numPr>
        <w:rPr/>
      </w:pPr>
      <w:bookmarkStart w:id="998" w:name="__RefHeading___Toc5279961_2142443653"/>
      <w:bookmarkStart w:id="999" w:name="_Toc404"/>
      <w:bookmarkEnd w:id="997"/>
      <w:bookmarkEnd w:id="998"/>
      <w:r>
        <w:rPr>
          <w:rtl w:val="true"/>
        </w:rPr>
        <w:t>تفسیر اهل‌البیت</w:t>
      </w:r>
      <w:r>
        <w:rPr>
          <w:rtl w:val="true"/>
        </w:rPr>
        <w:t>(</w:t>
      </w:r>
      <w:r>
        <w:rPr>
          <w:rtl w:val="true"/>
        </w:rPr>
        <w:t>علیهم السلام</w:t>
      </w:r>
      <w:r>
        <w:rPr>
          <w:rtl w:val="true"/>
        </w:rPr>
        <w:t>):</w:t>
      </w:r>
      <w:bookmarkEnd w:id="999"/>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یَغْفِرُ ما 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گناهان کبیره</w:t>
      </w:r>
    </w:p>
    <w:p>
      <w:pPr>
        <w:pStyle w:val="BookText"/>
        <w:rPr/>
      </w:pP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مرحوم صدوق در کتاب فقیه نقل کرده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گناهان کبیره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آری،او اگر بخواهد می‌بخشد و اگر نخواهد کیفر می‌کند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بر هر حالی و در هر روزی و ساعتی بمیرد، صدّیق و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حبیب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مومن هنگامی که از دنیا می‌رود گناهان او به اندازه‌ی گناهان اهل زمین باشد، مرگ او کفّاره‌ی آن گناهان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روی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شرک دور خواهد بود و کسی که مشرک به خدا نباشد و از دنیا برود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یَغْفِرُ اَنْ یُشْرَكَ بِهِ وَ یَغْفِرُ ما دُونَ ذلِكَ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مشروط به آن که از دوستان و شیعیان تو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مخصوص شیعیان من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مخصوص شیعیان تو خواهد بود و آنان از قبرهای خود خارج شده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بن ابی‌طالب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حلّه‌های سبزی از بهشت آورده و هر کدام آنان می‌پوشند و تاج ملک و کرامت بر سر آنان گذاشته می‌شود و سپس بر اسب‌هایی سوار می‌شوند و به بهشت پرواز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الْاَكْبَرُ وَ تَتَلَقَّاهُمُ الْمَلائِكَةُ هذا یَوْمُكُمُ الَّذی كُنْتُمْ تُوعَدُون</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و</w:t>
      </w:r>
      <w:r>
        <w:rPr>
          <w:rStyle w:val="FootnoteAnchor"/>
          <w:rtl w:val="true"/>
        </w:rPr>
        <w:footnoteReference w:id="513"/>
      </w:r>
      <w:bookmarkStart w:id="1000" w:name="pg15339_174624"/>
    </w:p>
    <w:p>
      <w:pPr>
        <w:pStyle w:val="BookText"/>
        <w:rPr/>
      </w:pPr>
      <w:bookmarkEnd w:id="1000"/>
      <w:r>
        <w:rPr>
          <w:rFonts w:ascii="IRNazanin" w:hAnsi="IRNazanin" w:eastAsia="IRNazanin"/>
          <w:color w:val="111111"/>
          <w:sz w:val="28"/>
          <w:sz w:val="28"/>
          <w:szCs w:val="28"/>
          <w:rtl w:val="true"/>
          <w:lang w:bidi="fa-IR"/>
        </w:rPr>
        <w:t>در تفسیر عیّاشی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یَغْفِرُ اَنْ یُشْرَكَ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به ولایت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مقصود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وَیَغْفِرُ ما دُونَ ذلِكَ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پذیرفته‌اند </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ابو 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شرک انسان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پیش خود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بکند و دوستی و دشمنی</w:t>
      </w:r>
    </w:p>
    <w:p>
      <w:pPr>
        <w:pStyle w:val="BookText"/>
        <w:rPr/>
      </w:pPr>
      <w:r>
        <w:rPr>
          <w:rFonts w:ascii="IRNazanin" w:hAnsi="IRNazanin" w:eastAsia="IRNazanin"/>
          <w:color w:val="111111"/>
          <w:sz w:val="28"/>
          <w:sz w:val="28"/>
          <w:szCs w:val="28"/>
          <w:rtl w:val="true"/>
          <w:lang w:bidi="fa-IR"/>
        </w:rPr>
        <w:t>خود را بر اساس محبّت آن قرار بدهد</w:t>
      </w:r>
      <w:r>
        <w:rPr>
          <w:rFonts w:eastAsia="IRNazanin" w:cs="IRNazanin"/>
          <w:color w:val="111111"/>
          <w:sz w:val="28"/>
          <w:szCs w:val="28"/>
          <w:rtl w:val="true"/>
          <w:lang w:bidi="fa-IR"/>
        </w:rPr>
        <w:t>.</w:t>
      </w:r>
      <w:r>
        <w:rPr>
          <w:rStyle w:val="FootnoteAnchor"/>
          <w:rtl w:val="true"/>
        </w:rPr>
        <w:footnoteReference w:id="515"/>
      </w:r>
    </w:p>
    <w:p>
      <w:pPr>
        <w:pStyle w:val="Heading3"/>
        <w:numPr>
          <w:ilvl w:val="2"/>
          <w:numId w:val="1"/>
        </w:numPr>
        <w:rPr/>
      </w:pPr>
      <w:bookmarkStart w:id="1001" w:name="__RefHeading___Toc5279963_2142443653"/>
      <w:bookmarkStart w:id="1002" w:name="_Toc405"/>
      <w:bookmarkEnd w:id="1001"/>
      <w:r>
        <w:rPr>
          <w:rtl w:val="true"/>
        </w:rPr>
        <w:t xml:space="preserve">سوره‌ی نساء </w:t>
      </w:r>
      <w:r>
        <w:rPr>
          <w:rtl w:val="true"/>
        </w:rPr>
        <w:t>[</w:t>
      </w:r>
      <w:r>
        <w:rPr/>
        <w:t>4</w:t>
      </w:r>
      <w:r>
        <w:rPr>
          <w:rtl w:val="true"/>
        </w:rPr>
        <w:t>]</w:t>
      </w:r>
      <w:r>
        <w:rPr>
          <w:rtl w:val="true"/>
        </w:rPr>
        <w:t xml:space="preserve">، آیات </w:t>
      </w:r>
      <w:r>
        <w:rPr/>
        <w:t>49</w:t>
      </w:r>
      <w:r>
        <w:rPr>
          <w:rtl w:val="true"/>
        </w:rPr>
        <w:t xml:space="preserve"> </w:t>
      </w:r>
      <w:r>
        <w:rPr>
          <w:rtl w:val="true"/>
        </w:rPr>
        <w:t xml:space="preserve">الی </w:t>
      </w:r>
      <w:r>
        <w:rPr/>
        <w:t>50</w:t>
      </w:r>
      <w:bookmarkEnd w:id="1002"/>
    </w:p>
    <w:p>
      <w:pPr>
        <w:pStyle w:val="Heading4"/>
        <w:numPr>
          <w:ilvl w:val="3"/>
          <w:numId w:val="1"/>
        </w:numPr>
        <w:rPr/>
      </w:pPr>
      <w:bookmarkStart w:id="1003" w:name="__RefHeading___Toc5279965_2142443653"/>
      <w:bookmarkStart w:id="1004" w:name="_Toc406"/>
      <w:bookmarkEnd w:id="1003"/>
      <w:r>
        <w:rPr>
          <w:rtl w:val="true"/>
        </w:rPr>
        <w:t>متن</w:t>
      </w:r>
      <w:r>
        <w:rPr>
          <w:rtl w:val="true"/>
        </w:rPr>
        <w:t>:</w:t>
      </w:r>
      <w:bookmarkEnd w:id="100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تَرَ اِلَى الَّذینَ یُزَكُّونَ اَنْفُسَهُمْ بَلِ اللهُ یُزَكّی مَنْ یَشاءُ وَ لا یُظْلَمُونَ فَتیلًا انْظُرْ كَیْفَ یَفْتَرُونَ عَلَى اللهِ الْكَذِبَ وَ كَفى بِهِ اِثْمًا مُبینًا </w:t>
      </w:r>
      <w:bookmarkStart w:id="1005" w:name="pg15339_174625"/>
    </w:p>
    <w:p>
      <w:pPr>
        <w:pStyle w:val="Heading4"/>
        <w:numPr>
          <w:ilvl w:val="3"/>
          <w:numId w:val="1"/>
        </w:numPr>
        <w:rPr/>
      </w:pPr>
      <w:bookmarkStart w:id="1006" w:name="__RefHeading___Toc5279967_2142443653"/>
      <w:bookmarkStart w:id="1007" w:name="_Toc407"/>
      <w:bookmarkEnd w:id="1005"/>
      <w:bookmarkEnd w:id="1006"/>
      <w:r>
        <w:rPr>
          <w:rtl w:val="true"/>
        </w:rPr>
        <w:t>لغات</w:t>
      </w:r>
      <w:r>
        <w:rPr>
          <w:rtl w:val="true"/>
        </w:rPr>
        <w:t>:</w:t>
      </w:r>
      <w:bookmarkEnd w:id="10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عربی نیست و مشتقاتی در زبان عرب ندارد، و لغت حبشی می‌باشد و به معنای ساحر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طاغی و طغیان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از رحمت خداوند است به خاطر معصیت خدا، از این رو لعنت به چهارپایان و مجانین و اطفال جایز نیست</w:t>
      </w:r>
      <w:r>
        <w:rPr>
          <w:rFonts w:eastAsia="IRNazanin" w:cs="IRNazanin"/>
          <w:color w:val="111111"/>
          <w:sz w:val="28"/>
          <w:szCs w:val="28"/>
          <w:rtl w:val="true"/>
          <w:lang w:bidi="fa-IR"/>
        </w:rPr>
        <w:t>.</w:t>
      </w:r>
    </w:p>
    <w:p>
      <w:pPr>
        <w:pStyle w:val="Heading4"/>
        <w:numPr>
          <w:ilvl w:val="3"/>
          <w:numId w:val="1"/>
        </w:numPr>
        <w:rPr/>
      </w:pPr>
      <w:bookmarkStart w:id="1008" w:name="__RefHeading___Toc5279969_2142443653"/>
      <w:bookmarkStart w:id="1009" w:name="_Toc408"/>
      <w:bookmarkEnd w:id="1008"/>
      <w:r>
        <w:rPr>
          <w:rtl w:val="true"/>
        </w:rPr>
        <w:t>ترجمه</w:t>
      </w:r>
      <w:r>
        <w:rPr>
          <w:rtl w:val="true"/>
        </w:rPr>
        <w:t>:</w:t>
      </w:r>
      <w:bookmarkEnd w:id="1009"/>
    </w:p>
    <w:p>
      <w:pPr>
        <w:pStyle w:val="BookText"/>
        <w:rPr/>
      </w:pPr>
      <w:r>
        <w:rPr>
          <w:rFonts w:ascii="IRNazanin" w:hAnsi="IRNazanin" w:eastAsia="IRNazanin"/>
          <w:color w:val="111111"/>
          <w:sz w:val="28"/>
          <w:sz w:val="28"/>
          <w:szCs w:val="28"/>
          <w:rtl w:val="true"/>
          <w:lang w:bidi="fa-IR"/>
        </w:rPr>
        <w:t>آیا توجّه نکردی به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خویشتن را پاک و آراسته پنداشته‌اند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خدا و دوستان اوییم 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یهود و نصاری بهشت نمی‌رود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خداوند هر که را بخواهد پاک می‌گرداند و آنان به اندازه‌ی نخ روی هسته‌ی خرما ظلم نخواهند شد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چگونه به خدا دروغ می‌بندند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هلاکت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این یک گناه آشکاری می‌باشد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1010" w:name="__RefHeading___Toc5279971_2142443653"/>
      <w:bookmarkStart w:id="1011" w:name="_Toc409"/>
      <w:bookmarkEnd w:id="1010"/>
      <w:r>
        <w:rPr>
          <w:rtl w:val="true"/>
        </w:rPr>
        <w:t>تفسیر اهل‌البیت</w:t>
      </w:r>
      <w:r>
        <w:rPr>
          <w:rtl w:val="true"/>
        </w:rPr>
        <w:t>(</w:t>
      </w:r>
      <w:r>
        <w:rPr>
          <w:rtl w:val="true"/>
        </w:rPr>
        <w:t>علیهم السلام</w:t>
      </w:r>
      <w:r>
        <w:rPr>
          <w:rtl w:val="true"/>
        </w:rPr>
        <w:t>):</w:t>
      </w:r>
      <w:bookmarkEnd w:id="1011"/>
    </w:p>
    <w:p>
      <w:pPr>
        <w:pStyle w:val="BookText"/>
        <w:rPr/>
      </w:pPr>
      <w:r>
        <w:rPr>
          <w:rFonts w:ascii="IRNazanin" w:hAnsi="IRNazanin" w:eastAsia="IRNazanin"/>
          <w:color w:val="111111"/>
          <w:sz w:val="28"/>
          <w:sz w:val="28"/>
          <w:szCs w:val="28"/>
          <w:rtl w:val="true"/>
          <w:lang w:bidi="fa-IR"/>
        </w:rPr>
        <w:t>در تفسیر مجمع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یهود و نصاری نازل شد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خدا و دوستان اوییم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داخل بهشت نمی‌شوند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تفسیر قمّی آمده که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r>
        <w:rPr>
          <w:rStyle w:val="FootnoteAnchor"/>
          <w:rtl w:val="true"/>
        </w:rPr>
        <w:footnoteReference w:id="517"/>
      </w:r>
      <w:bookmarkStart w:id="1012" w:name="pg15339_174626"/>
    </w:p>
    <w:p>
      <w:pPr>
        <w:pStyle w:val="BookText"/>
        <w:rPr/>
      </w:pPr>
      <w:bookmarkEnd w:id="1012"/>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فتیل آن پوست نازکی است که بر روی هسته‌ی خرما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مقصود ازجمله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كَیْفَ یَفْتَرُونَ عَلَى اللَّهِ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سه نفری هستند که خلافت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غصب نمودند</w:t>
      </w:r>
      <w:r>
        <w:rPr>
          <w:rFonts w:eastAsia="Amiri" w:cs="Amiri" w:ascii="Amiri" w:hAnsi="Amiri"/>
          <w:color w:val="111111"/>
          <w:sz w:val="28"/>
          <w:szCs w:val="28"/>
          <w:rtl w:val="true"/>
          <w:lang w:bidi="ar-SA"/>
        </w:rPr>
        <w:t>.</w:t>
      </w:r>
      <w:r>
        <w:rPr>
          <w:rStyle w:val="FootnoteAnchor"/>
          <w:rtl w:val="true"/>
        </w:rPr>
        <w:footnoteReference w:id="518"/>
      </w:r>
    </w:p>
    <w:p>
      <w:pPr>
        <w:pStyle w:val="Heading3"/>
        <w:numPr>
          <w:ilvl w:val="2"/>
          <w:numId w:val="1"/>
        </w:numPr>
        <w:rPr/>
      </w:pPr>
      <w:bookmarkStart w:id="1013" w:name="__RefHeading___Toc5279973_2142443653"/>
      <w:bookmarkStart w:id="1014" w:name="_Toc410"/>
      <w:bookmarkEnd w:id="1013"/>
      <w:r>
        <w:rPr>
          <w:rtl w:val="true"/>
        </w:rPr>
        <w:t xml:space="preserve">سوره‌ی نساء </w:t>
      </w:r>
      <w:r>
        <w:rPr>
          <w:rtl w:val="true"/>
        </w:rPr>
        <w:t>[</w:t>
      </w:r>
      <w:r>
        <w:rPr/>
        <w:t>4</w:t>
      </w:r>
      <w:r>
        <w:rPr>
          <w:rtl w:val="true"/>
        </w:rPr>
        <w:t>]</w:t>
      </w:r>
      <w:r>
        <w:rPr>
          <w:rtl w:val="true"/>
        </w:rPr>
        <w:t xml:space="preserve">، آیات </w:t>
      </w:r>
      <w:r>
        <w:rPr/>
        <w:t>51</w:t>
      </w:r>
      <w:r>
        <w:rPr>
          <w:rtl w:val="true"/>
        </w:rPr>
        <w:t xml:space="preserve"> </w:t>
      </w:r>
      <w:r>
        <w:rPr>
          <w:rtl w:val="true"/>
        </w:rPr>
        <w:t xml:space="preserve">الی </w:t>
      </w:r>
      <w:r>
        <w:rPr/>
        <w:t>57</w:t>
      </w:r>
      <w:bookmarkEnd w:id="1014"/>
    </w:p>
    <w:p>
      <w:pPr>
        <w:pStyle w:val="Heading4"/>
        <w:numPr>
          <w:ilvl w:val="3"/>
          <w:numId w:val="1"/>
        </w:numPr>
        <w:rPr/>
      </w:pPr>
      <w:bookmarkStart w:id="1015" w:name="__RefHeading___Toc5279975_2142443653"/>
      <w:bookmarkStart w:id="1016" w:name="_Toc411"/>
      <w:bookmarkEnd w:id="1015"/>
      <w:r>
        <w:rPr>
          <w:rtl w:val="true"/>
        </w:rPr>
        <w:t>متن</w:t>
      </w:r>
      <w:r>
        <w:rPr>
          <w:rtl w:val="true"/>
        </w:rPr>
        <w:t>:</w:t>
      </w:r>
      <w:bookmarkEnd w:id="1016"/>
    </w:p>
    <w:p>
      <w:pPr>
        <w:pStyle w:val="BookText"/>
        <w:rPr/>
      </w:pPr>
      <w:r>
        <w:rPr>
          <w:rFonts w:ascii="Amiri" w:hAnsi="Amiri" w:eastAsia="Amiri" w:cs="Amiri"/>
          <w:color w:val="111111"/>
          <w:sz w:val="28"/>
          <w:sz w:val="28"/>
          <w:szCs w:val="28"/>
          <w:rtl w:val="true"/>
          <w:lang w:bidi="ar-SA"/>
        </w:rPr>
        <w:t>اَلَمْ تَرَ اِلَى الَّذینَ اُوتُوا نَصیبًا مِنَ الْكِتابِ یُؤْمِنُونَ بِالْجِبْتِ وَ الطّاغُوتِ وَ یَقُولُونَ لِلَّذینَ كَفَرُوا هؤُلاءِ اَهْدى مِنَ الَّذینَ آمَنُوا سَبیلًا اُولئِكَ الَّذینَ لَعَنَهُمُ اللهُ وَ مَنْ یَلْعَنِ اللهُ فَلَنْ تَجِدَ لَهُ نَصیرًا اَمْ لَهُمْ نَصیبٌ مِنَ الْمُلْكِ فَاِذًا لا یُؤْتُونَ النّاسَ نَقیرًا اَمْ یَحْسُدُونَ النّاسَ عَلى ما آتاهُمُ اللهُ مِنْ فَضْلِهِ فَقَدْ آتَیْنا آلَ اِبْراهیمَ الْكِتابَ وَ الْحِكْمَةَ وَ آتَیْناهُمْ مُلْكًا عَظیمًا فَمِنْهُمْ مَنْ آمَنَ بِهِ وَ مِنْهُمْ مَنْ صَدَّ عَنْهُ وَ كَفى بِجَهَنَّمَ سَعیرًا اِنَّ الَّذینَ كَفَرُوا بِآیاتِنا سَوْفَ نُصْلیهِمْ نارًا كُلَّما نَضِجَتْ جُلُودُهُمْ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بَدَّلْناهُمْ جُلُودًا غَیْرَها لِیَذُوقُوا الْعَذابَ اِنَّ اللهَ كانَ عَزیزًا حَكیمًا وَ الَّذینَ آمَنُوا وَ عَمِلُوا الصّالِحاتِ سَنُدْخِلُهُمْ جَنّاتٍ تَجْری مِنْ تَحْتِهَا اْلاَنْهارُ خالِدینَ فیها اَبَدًا لَهُمْ فیها اَزْواجٌ مُطَهَّرَةٌ وَ نُدْخِلُهُمْ ظِلاًّ ظَلیلًا </w:t>
      </w:r>
      <w:bookmarkStart w:id="1017" w:name="pg15339_174627"/>
    </w:p>
    <w:p>
      <w:pPr>
        <w:pStyle w:val="Heading4"/>
        <w:numPr>
          <w:ilvl w:val="3"/>
          <w:numId w:val="1"/>
        </w:numPr>
        <w:rPr/>
      </w:pPr>
      <w:bookmarkStart w:id="1018" w:name="__RefHeading___Toc5279977_2142443653"/>
      <w:bookmarkStart w:id="1019" w:name="_Toc412"/>
      <w:bookmarkEnd w:id="1017"/>
      <w:bookmarkEnd w:id="1018"/>
      <w:r>
        <w:rPr>
          <w:rtl w:val="true"/>
        </w:rPr>
        <w:t>لغات</w:t>
      </w:r>
      <w:r>
        <w:rPr>
          <w:rtl w:val="true"/>
        </w:rPr>
        <w:t>:</w:t>
      </w:r>
      <w:bookmarkEnd w:id="1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نقر به معنای دانه‌ی کوچک و نقطه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معناست، چرا که آن آلت برداشتن دانه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از چوب بوده که دانه‌ها را در آن جمع می‌کرده‌اند و در فارسی به آن قلّک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زول نعمت از دیگری است وآن خلاف غبطه است و غبطة آرزوی مثل آن نعمت است از خداوند به خاطر سرور از نعمت خدا به دیگری، و به همین علّت حسد مذموم است و غبطه مذموم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سَعر به معنای روشن کردن آتش است و به روشن کردن آتش جنگ و یا هر شرّی سَعر و اِسعار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اصلیته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القیته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اذا شویته و شاة مصلّیة یعنی مشوّیة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تغییر است و به معنای جابه جایی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ستر است، و ظلّ به معنای سایه نیز آمده است، و به شب نیز ظلّ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ستره است</w:t>
      </w:r>
      <w:r>
        <w:rPr>
          <w:rFonts w:eastAsia="IRNazanin" w:cs="IRNazanin"/>
          <w:color w:val="111111"/>
          <w:sz w:val="28"/>
          <w:szCs w:val="28"/>
          <w:rtl w:val="true"/>
          <w:lang w:bidi="fa-IR"/>
        </w:rPr>
        <w:t>.</w:t>
      </w:r>
    </w:p>
    <w:p>
      <w:pPr>
        <w:pStyle w:val="Heading4"/>
        <w:numPr>
          <w:ilvl w:val="3"/>
          <w:numId w:val="1"/>
        </w:numPr>
        <w:rPr/>
      </w:pPr>
      <w:bookmarkStart w:id="1020" w:name="__RefHeading___Toc5279979_2142443653"/>
      <w:bookmarkStart w:id="1021" w:name="_Toc413"/>
      <w:bookmarkEnd w:id="1020"/>
      <w:r>
        <w:rPr>
          <w:rtl w:val="true"/>
        </w:rPr>
        <w:t>ترجمه</w:t>
      </w:r>
      <w:r>
        <w:rPr>
          <w:rtl w:val="true"/>
        </w:rPr>
        <w:t>:</w:t>
      </w:r>
      <w:bookmarkEnd w:id="102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کسانی را که بهره‌ای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جبت و طاغوت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کافران بهتر از راه مومنان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کسانی هستند که خداوند آنان را لعنت نموده و هر کس را خدا لعنت کند،تو یاوری برای او نخواهی یافت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بهره‌ای از قدرت دارند؟و اگر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کمک را به مردم نمی‌کردند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نسبت به مردم به خاطر داده‌های خدا حسد می‌ورزند، به راستی ما به آل ابراهیم کتاب و حکمت و ملک عظیمی دادیم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آنان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برخی از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کردند و جهنّم سوزان برای آنان کافی است</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کسانی که به آیات ما کافر شدند ما آنان را به آتش خواهیم </w:t>
      </w:r>
      <w:bookmarkStart w:id="1022" w:name="pg15339_174628"/>
    </w:p>
    <w:p>
      <w:pPr>
        <w:pStyle w:val="BookText"/>
        <w:rPr/>
      </w:pPr>
      <w:bookmarkEnd w:id="1022"/>
      <w:r>
        <w:rPr>
          <w:rFonts w:ascii="IRNazanin" w:hAnsi="IRNazanin" w:eastAsia="IRNazanin"/>
          <w:color w:val="111111"/>
          <w:sz w:val="28"/>
          <w:sz w:val="28"/>
          <w:szCs w:val="28"/>
          <w:rtl w:val="true"/>
          <w:lang w:bidi="fa-IR"/>
        </w:rPr>
        <w:t>برد و هر چه پوست بدن‌هایشان بریان شود ما پوست دیگری به جای آنها قرار می‌دهیم تا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بچشند همانا خداوند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 است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آوردند و عمل صالح انجام دادند را ما به زودی داخل باغستان‌های بهشتی می‌نماییم که از زیر آن‌ها نهرهایی جاری است و تا ابد در آن‌ها باقی خواهند بود و همسران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خواهد بود و ما آنان را در سایه‌ی رحمت خود داخل خواهیم نمود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1023" w:name="__RefHeading___Toc5279981_2142443653"/>
      <w:bookmarkStart w:id="1024" w:name="_Toc414"/>
      <w:bookmarkEnd w:id="1023"/>
      <w:r>
        <w:rPr>
          <w:rtl w:val="true"/>
        </w:rPr>
        <w:t>تفسیر اهل‌البیت</w:t>
      </w:r>
      <w:r>
        <w:rPr>
          <w:rtl w:val="true"/>
        </w:rPr>
        <w:t>(</w:t>
      </w:r>
      <w:r>
        <w:rPr>
          <w:rtl w:val="true"/>
        </w:rPr>
        <w:t>علیهم السلام</w:t>
      </w:r>
      <w:r>
        <w:rPr>
          <w:rtl w:val="true"/>
        </w:rPr>
        <w:t>):</w:t>
      </w:r>
      <w:bookmarkEnd w:id="1024"/>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جز آیه‌ی آخر دو گونه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درباره‌ی یهود نازل شده هنگامی که مشرکین عرب از آنان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ما بهتر است و یا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نقل شده که این آیات درباره‌ی غاصبین خلافت آل‌محمّد صلوات الله علیهم اجمعین نازل شده است چرا که آنان پس از غصب خلافت نسبت به منزلت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جبت و طاغوت،فلان و فلان هستند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مرحوم فیض پس از نقل این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جبت در اصل اسم بت بوده است و سپس به هر معبودی جز خداوند جبت گفته‌اند و طاغوت به هر شیطان و هر معبود باطلی گفته می‌شود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کتاب کافی از برید عجلی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 اَطیعُوا الرَّسُولَ وَ اُولِی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اِلَى الَّذینَ اُوتُوا نَصیبًا مِنَ الْكِتابِ یُؤْمِنُونَ بِالْجِبْتِ وَ الطّاغُوتِ وَ یَقُولُونَ لِلَّذینَ كَفَرُوا هؤُلاءِ اَهْدى مِنَ الَّذینَ آمَنُوا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این‌ها کسانی‌اند که خداوند درباره‌ی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الَّذینَ لَعَنَهُمُ اللَّهُ وَ مَنْ یَلْعَنِ اللَّهُ فَلَنْ تَجِدَ لَهُ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لَهُمْ نَصیبٌ مِنَ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به دست طاغوت‌ها بیفتند نقیری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بیت المال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اهلالبیت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ناس ما هستیم و نقیر نخ باریک بین هسته‌ی خرما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یَحْسُدُونَ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هستیم و این مردم به خاطر امامتی که خداوند از فضل خود به ما عطا نموده </w:t>
      </w:r>
    </w:p>
    <w:p>
      <w:pPr>
        <w:pStyle w:val="BookText"/>
        <w:rPr/>
      </w:pPr>
      <w:r>
        <w:rPr>
          <w:rFonts w:ascii="IRNazanin" w:hAnsi="IRNazanin" w:eastAsia="IRNazanin"/>
          <w:color w:val="111111"/>
          <w:sz w:val="28"/>
          <w:sz w:val="28"/>
          <w:szCs w:val="28"/>
          <w:rtl w:val="true"/>
          <w:lang w:bidi="fa-IR"/>
        </w:rPr>
        <w:t>به ما حسد می‌ورزند وخداوند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آتَیْنا آلَ اِبْراهیمَ الْكِتابَ وَ الْحِكْمَةَ وَ آتَیْناهُمْ مُلْكًا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آل ابراهیم پیامبران و امامان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است که مردم مقام آل‌ابراهیم و آل او را انکار نمی‌کنند و مقام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می‌کنند؟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یُنْکِرُونَهُ فِی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اصول 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مومن طاق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اِبْراهیمَ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 است و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 قضاوت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اطاعت است</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در کتاب احتجاج از حفص بن غیاث نقل شده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ابی العوجا در مسجد الحرام به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جُلُودُهُمْ بَدَّلْناهُمْ جُلُودًا غَیْرَها لِیَذُوقُوا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پوست‌های جدید چه گناهی دارند که باید عذاب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اعتباری همان پوست‌های اوّلی است و به اعتباری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مثالی از دنیا مساله راتوضیح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خشتی را گل کند و خشت دیگری با آن بسازد، خشت دوم ذاتًا همان خشت اوّل است و لکن صورةً خشت جدیدی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پوست جدیدی که بر بدن‌های دوزخیان می‌روید ذاتًا همان پوست قدیمی است که سوخته شده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اَزْواجٌ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آلودگی حیض و فضولات ندارند</w:t>
      </w:r>
      <w:r>
        <w:rPr>
          <w:rFonts w:eastAsia="IRNazanin" w:cs="IRNazanin"/>
          <w:color w:val="111111"/>
          <w:sz w:val="28"/>
          <w:szCs w:val="28"/>
          <w:rtl w:val="true"/>
          <w:lang w:bidi="fa-IR"/>
        </w:rPr>
        <w:t>.</w:t>
      </w:r>
      <w:r>
        <w:rPr>
          <w:rStyle w:val="FootnoteAnchor"/>
          <w:rtl w:val="true"/>
        </w:rPr>
        <w:footnoteReference w:id="524"/>
      </w:r>
      <w:bookmarkStart w:id="1025" w:name="pg15339_174632"/>
    </w:p>
    <w:p>
      <w:pPr>
        <w:pStyle w:val="BookText"/>
        <w:rPr/>
      </w:pPr>
      <w:bookmarkEnd w:id="1025"/>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مذمّت از طاغوت‌ها و پیروان آنان، از اهل ایمان و اهل ولایت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ومی‌فرماید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عَمِلُوا الصّالِحاتِ سَنُدْخِلُهُمْ جَنّاتٍ</w:t>
      </w:r>
      <w:r>
        <w:rPr>
          <w:rFonts w:eastAsia="IRNazanin" w:cs="IRNazanin"/>
          <w:color w:val="111111"/>
          <w:sz w:val="28"/>
          <w:szCs w:val="28"/>
          <w:rtl w:val="true"/>
          <w:lang w:bidi="fa-IR"/>
        </w:rPr>
        <w:t>» .</w:t>
      </w:r>
      <w:r>
        <w:rPr>
          <w:rStyle w:val="FootnoteAnchor"/>
          <w:rtl w:val="true"/>
        </w:rPr>
        <w:footnoteReference w:id="525"/>
      </w:r>
    </w:p>
    <w:p>
      <w:pPr>
        <w:pStyle w:val="Heading3"/>
        <w:numPr>
          <w:ilvl w:val="2"/>
          <w:numId w:val="1"/>
        </w:numPr>
        <w:rPr/>
      </w:pPr>
      <w:bookmarkStart w:id="1026" w:name="__RefHeading___Toc5279983_2142443653"/>
      <w:bookmarkStart w:id="1027" w:name="_Toc415"/>
      <w:bookmarkEnd w:id="1026"/>
      <w:r>
        <w:rPr>
          <w:rtl w:val="true"/>
        </w:rPr>
        <w:t xml:space="preserve">سوره‌ی نساء </w:t>
      </w:r>
      <w:r>
        <w:rPr>
          <w:rtl w:val="true"/>
        </w:rPr>
        <w:t>[</w:t>
      </w:r>
      <w:r>
        <w:rPr/>
        <w:t>4</w:t>
      </w:r>
      <w:r>
        <w:rPr>
          <w:rtl w:val="true"/>
        </w:rPr>
        <w:t>]</w:t>
      </w:r>
      <w:r>
        <w:rPr>
          <w:rtl w:val="true"/>
        </w:rPr>
        <w:t xml:space="preserve">، آیه‌ی </w:t>
      </w:r>
      <w:r>
        <w:rPr/>
        <w:t>58</w:t>
      </w:r>
      <w:bookmarkEnd w:id="1027"/>
    </w:p>
    <w:p>
      <w:pPr>
        <w:pStyle w:val="Heading4"/>
        <w:numPr>
          <w:ilvl w:val="3"/>
          <w:numId w:val="1"/>
        </w:numPr>
        <w:rPr/>
      </w:pPr>
      <w:bookmarkStart w:id="1028" w:name="__RefHeading___Toc5279985_2142443653"/>
      <w:bookmarkStart w:id="1029" w:name="_Toc416"/>
      <w:bookmarkEnd w:id="1028"/>
      <w:r>
        <w:rPr>
          <w:rtl w:val="true"/>
        </w:rPr>
        <w:t>متن</w:t>
      </w:r>
      <w:r>
        <w:rPr>
          <w:rtl w:val="true"/>
        </w:rPr>
        <w:t>:</w:t>
      </w:r>
      <w:bookmarkEnd w:id="1029"/>
    </w:p>
    <w:p>
      <w:pPr>
        <w:pStyle w:val="BookText"/>
        <w:rPr/>
      </w:pPr>
      <w:r>
        <w:rPr>
          <w:rFonts w:ascii="Amiri" w:hAnsi="Amiri" w:eastAsia="Amiri" w:cs="Amiri"/>
          <w:color w:val="111111"/>
          <w:sz w:val="28"/>
          <w:sz w:val="28"/>
          <w:szCs w:val="28"/>
          <w:rtl w:val="true"/>
          <w:lang w:bidi="ar-SA"/>
        </w:rPr>
        <w:t>اِنَّ اللهَ یَاْمُرُكُمْ اَنْ تُؤَدُّوا اْلاَماناتِ اِلى اَهْلِها وَ اِذا حَكَمْتُمْ بَیْنَ النّاسِ اَنْ تَحْكُمُوا بِالْعَدْلِ اِنَّ اللهَ نِعِمّا یَعِظُكُمْ بِهِ اِنَّ اللهَ كانَ سَمیعًا بَصیرًا</w:t>
      </w:r>
    </w:p>
    <w:p>
      <w:pPr>
        <w:pStyle w:val="Heading4"/>
        <w:numPr>
          <w:ilvl w:val="3"/>
          <w:numId w:val="1"/>
        </w:numPr>
        <w:rPr/>
      </w:pPr>
      <w:bookmarkStart w:id="1030" w:name="__RefHeading___Toc5279987_2142443653"/>
      <w:bookmarkStart w:id="1031" w:name="_Toc417"/>
      <w:bookmarkEnd w:id="1030"/>
      <w:r>
        <w:rPr>
          <w:rtl w:val="true"/>
        </w:rPr>
        <w:t>لغات</w:t>
      </w:r>
      <w:r>
        <w:rPr>
          <w:rtl w:val="true"/>
        </w:rPr>
        <w:t>:</w:t>
      </w:r>
      <w:bookmarkEnd w:id="10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و تأدیة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رساندن حق به صاحب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شنیدن و دیدن مسموعات و مبصرات را گویند، از این رو خداوند را سمیع و بصیر می‌گویند و سامع و مبصر نمی‌گویند، چرا که سامع و مبصر کسی است که دارای آلت سمع و بصر باشد، و خداوند از آن منزّه است</w:t>
      </w:r>
      <w:r>
        <w:rPr>
          <w:rFonts w:eastAsia="IRNazanin" w:cs="IRNazanin"/>
          <w:color w:val="111111"/>
          <w:sz w:val="28"/>
          <w:szCs w:val="28"/>
          <w:rtl w:val="true"/>
          <w:lang w:bidi="fa-IR"/>
        </w:rPr>
        <w:t>.</w:t>
      </w:r>
    </w:p>
    <w:p>
      <w:pPr>
        <w:pStyle w:val="Heading4"/>
        <w:numPr>
          <w:ilvl w:val="3"/>
          <w:numId w:val="1"/>
        </w:numPr>
        <w:rPr/>
      </w:pPr>
      <w:bookmarkStart w:id="1032" w:name="__RefHeading___Toc5279989_2142443653"/>
      <w:bookmarkStart w:id="1033" w:name="_Toc418"/>
      <w:bookmarkEnd w:id="1032"/>
      <w:r>
        <w:rPr>
          <w:rtl w:val="true"/>
        </w:rPr>
        <w:t>ترجمه</w:t>
      </w:r>
      <w:r>
        <w:rPr>
          <w:rtl w:val="true"/>
        </w:rPr>
        <w:t>:</w:t>
      </w:r>
      <w:bookmarkEnd w:id="103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شما امر می‌کند تا امانات را به صاحبانش بازگردانید و هنگامی که بین مردم حکم می‌کنید به عدالت حکم کنید خداوند چه نیکو شما راپند می‌دهد، به راستی او شنوا و بیناست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034" w:name="pg15339_174633"/>
    </w:p>
    <w:p>
      <w:pPr>
        <w:pStyle w:val="Heading4"/>
        <w:numPr>
          <w:ilvl w:val="3"/>
          <w:numId w:val="1"/>
        </w:numPr>
        <w:rPr/>
      </w:pPr>
      <w:bookmarkStart w:id="1035" w:name="__RefHeading___Toc5279991_2142443653"/>
      <w:bookmarkStart w:id="1036" w:name="_Toc419"/>
      <w:bookmarkEnd w:id="1034"/>
      <w:bookmarkEnd w:id="1035"/>
      <w:r>
        <w:rPr>
          <w:rtl w:val="true"/>
        </w:rPr>
        <w:t>تفسیر اهل‌البیت</w:t>
      </w:r>
      <w:r>
        <w:rPr>
          <w:rtl w:val="true"/>
        </w:rPr>
        <w:t>(</w:t>
      </w:r>
      <w:r>
        <w:rPr>
          <w:rtl w:val="true"/>
        </w:rPr>
        <w:t>علیهم السلام</w:t>
      </w:r>
      <w:r>
        <w:rPr>
          <w:rtl w:val="true"/>
        </w:rPr>
        <w:t>):</w:t>
      </w:r>
      <w:bookmarkEnd w:id="1036"/>
    </w:p>
    <w:p>
      <w:pPr>
        <w:pStyle w:val="BookText"/>
        <w:rPr/>
      </w:pP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خداوند از ادای امانت ماییم، چرا که هر کدام از ما امامان باید کتاب‌ها و علوم و سلاحی که نزد او به امانت سپرده شده است را به امام بعد از خود تحویل بدهد و به عدل حکم نماید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 به ائمّه‌ی اهلالبیت از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امامی باید در پایان عمر خود امامت را به امام بعد از خود تحویل بدهد و به دیگری تحویل ندهد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این معنا در روایات زیادی بیان شده است گر چه در سایر امانات مردم نیز جاری است و هر صاحب امانتی باید امانت مردم را به صاحبانش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شامل هر گونه امانتی می‌شود، خواه امانت‌های خدا باشد، مانند اوامر و نواهی او و خواه امانت‌های بندگان او از مال و غیر مال که مردم نزد برادران دینی خود می‌سپارند</w:t>
      </w:r>
      <w:r>
        <w:rPr>
          <w:rFonts w:eastAsia="IRNazanin" w:cs="IRNazanin"/>
          <w:color w:val="111111"/>
          <w:sz w:val="28"/>
          <w:szCs w:val="28"/>
          <w:rtl w:val="true"/>
          <w:lang w:bidi="fa-IR"/>
        </w:rPr>
        <w:t xml:space="preserve">. </w:t>
      </w:r>
      <w:r>
        <w:rPr>
          <w:rStyle w:val="FootnoteAnchor"/>
          <w:rtl w:val="true"/>
        </w:rPr>
        <w:footnoteReference w:id="528"/>
      </w:r>
      <w:bookmarkStart w:id="1037" w:name="pg15339_174634"/>
    </w:p>
    <w:p>
      <w:pPr>
        <w:pStyle w:val="BookText"/>
        <w:rPr/>
      </w:pPr>
      <w:bookmarkEnd w:id="1037"/>
      <w:r>
        <w:rPr>
          <w:rFonts w:ascii="IRNazanin" w:hAnsi="IRNazanin" w:eastAsia="IRNazanin"/>
          <w:color w:val="111111"/>
          <w:sz w:val="28"/>
          <w:sz w:val="28"/>
          <w:szCs w:val="28"/>
          <w:rtl w:val="true"/>
          <w:lang w:bidi="fa-IR"/>
        </w:rPr>
        <w:t>و در عدّه‌ای از روایات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طول رکوع و سجده کسی نکنید چرا که این چیزی است که بر آن عادت کرده است، و اگر ترک کند وحشت خواهد نمود و لکن به راست گویی و ادای امانت و وفای به عهد و پیمان او بنگرید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امانتی نزد من بگذارد و یا از من مشورتی بخواهد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من بپذیرم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امانت او را به او بازخواهم گرداند</w:t>
      </w:r>
      <w:r>
        <w:rPr>
          <w:rFonts w:eastAsia="IRNazanin" w:cs="IRNazanin"/>
          <w:color w:val="111111"/>
          <w:sz w:val="28"/>
          <w:szCs w:val="28"/>
          <w:rtl w:val="true"/>
          <w:lang w:bidi="fa-IR"/>
        </w:rPr>
        <w:t>.</w:t>
      </w:r>
      <w:r>
        <w:rPr>
          <w:rStyle w:val="FootnoteAnchor"/>
          <w:rtl w:val="true"/>
        </w:rPr>
        <w:footnoteReference w:id="530"/>
      </w:r>
    </w:p>
    <w:p>
      <w:pPr>
        <w:pStyle w:val="Heading3"/>
        <w:numPr>
          <w:ilvl w:val="2"/>
          <w:numId w:val="1"/>
        </w:numPr>
        <w:rPr/>
      </w:pPr>
      <w:bookmarkStart w:id="1038" w:name="__RefHeading___Toc5279993_2142443653"/>
      <w:bookmarkStart w:id="1039" w:name="_Toc420"/>
      <w:bookmarkEnd w:id="1038"/>
      <w:r>
        <w:rPr>
          <w:rtl w:val="true"/>
        </w:rPr>
        <w:t xml:space="preserve">سوره‌ی نساء </w:t>
      </w:r>
      <w:r>
        <w:rPr>
          <w:rtl w:val="true"/>
        </w:rPr>
        <w:t>[</w:t>
      </w:r>
      <w:r>
        <w:rPr/>
        <w:t>4</w:t>
      </w:r>
      <w:r>
        <w:rPr>
          <w:rtl w:val="true"/>
        </w:rPr>
        <w:t>]</w:t>
      </w:r>
      <w:r>
        <w:rPr>
          <w:rtl w:val="true"/>
        </w:rPr>
        <w:t xml:space="preserve">، آیه‌ی </w:t>
      </w:r>
      <w:r>
        <w:rPr/>
        <w:t>59</w:t>
      </w:r>
      <w:bookmarkEnd w:id="1039"/>
    </w:p>
    <w:p>
      <w:pPr>
        <w:pStyle w:val="Heading4"/>
        <w:numPr>
          <w:ilvl w:val="3"/>
          <w:numId w:val="1"/>
        </w:numPr>
        <w:rPr/>
      </w:pPr>
      <w:bookmarkStart w:id="1040" w:name="__RefHeading___Toc5279995_2142443653"/>
      <w:bookmarkStart w:id="1041" w:name="_Toc421"/>
      <w:bookmarkEnd w:id="1040"/>
      <w:r>
        <w:rPr>
          <w:rtl w:val="true"/>
        </w:rPr>
        <w:t>متن</w:t>
      </w:r>
      <w:r>
        <w:rPr>
          <w:rtl w:val="true"/>
        </w:rPr>
        <w:t>:</w:t>
      </w:r>
      <w:bookmarkEnd w:id="1041"/>
    </w:p>
    <w:p>
      <w:pPr>
        <w:pStyle w:val="BookText"/>
        <w:rPr/>
      </w:pPr>
      <w:r>
        <w:rPr>
          <w:rFonts w:ascii="Amiri" w:hAnsi="Amiri" w:eastAsia="Amiri" w:cs="Amiri"/>
          <w:color w:val="111111"/>
          <w:sz w:val="28"/>
          <w:sz w:val="28"/>
          <w:szCs w:val="28"/>
          <w:rtl w:val="true"/>
          <w:lang w:bidi="ar-SA"/>
        </w:rPr>
        <w:t>یا اَیُّهَا الَّذینَ آمَنُوا اَطیعُوا اللهَ وَ اَطیعُوا الرَّسُولَ وَ اُولِی اْلاَمْرِ مِنْكُمْ فَاِنْ تَنازَعْتُمْ فی شَیْءٍ فَرُدُّوهُ اِلَى اللهِ وَ الرَّسُولِ اِنْ كُنْتُمْ تُؤْمِنُونَ بِاللهِ وَ الْیَوْمِ اْلآخِرِ ذلِكَ خَیْرٌ وَ اَحْسَنُ تَاْویلًا</w:t>
      </w:r>
    </w:p>
    <w:p>
      <w:pPr>
        <w:pStyle w:val="Heading4"/>
        <w:numPr>
          <w:ilvl w:val="3"/>
          <w:numId w:val="1"/>
        </w:numPr>
        <w:rPr/>
      </w:pPr>
      <w:bookmarkStart w:id="1042" w:name="__RefHeading___Toc5279997_2142443653"/>
      <w:bookmarkStart w:id="1043" w:name="_Toc422"/>
      <w:bookmarkEnd w:id="1042"/>
      <w:r>
        <w:rPr>
          <w:rtl w:val="true"/>
        </w:rPr>
        <w:t>لغات</w:t>
      </w:r>
      <w:r>
        <w:rPr>
          <w:rtl w:val="true"/>
        </w:rPr>
        <w:t>:</w:t>
      </w:r>
      <w:bookmarkEnd w:id="104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الزموا طاعة الله سبحانه فیما امرکم به ونهاکم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الرسول و طاعة أولی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اَطاعَ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bookmarkStart w:id="1044" w:name="pg15339_174635"/>
    </w:p>
    <w:p>
      <w:pPr>
        <w:pStyle w:val="BookText"/>
        <w:rPr/>
      </w:pPr>
      <w:bookmarkEnd w:id="10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وَحْیٌ یُوحى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حکّام و امراء و علما نیستند بلکه به فرموده‌ی امام باقر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ائمّه از آل‌محمّد علیهم السّلام اند که خداوند طاعت</w:t>
      </w:r>
    </w:p>
    <w:p>
      <w:pPr>
        <w:pStyle w:val="BookText"/>
        <w:rPr/>
      </w:pPr>
      <w:r>
        <w:rPr>
          <w:rFonts w:ascii="IRNazanin" w:hAnsi="IRNazanin" w:eastAsia="IRNazanin"/>
          <w:color w:val="111111"/>
          <w:sz w:val="28"/>
          <w:sz w:val="28"/>
          <w:szCs w:val="28"/>
          <w:rtl w:val="true"/>
          <w:lang w:bidi="fa-IR"/>
        </w:rPr>
        <w:t>آنان را همانند طاعت خود و طاعت رسول خود واجب نموده است، و وجوب طاعت علی الاطلاق تنها برای معصوم می‌باشد که مامون از خطا و انحراف است</w:t>
      </w:r>
      <w:r>
        <w:rPr>
          <w:rFonts w:eastAsia="IRNazanin" w:cs="IRNazanin"/>
          <w:color w:val="111111"/>
          <w:sz w:val="28"/>
          <w:szCs w:val="28"/>
          <w:rtl w:val="true"/>
          <w:lang w:bidi="fa-IR"/>
        </w:rPr>
        <w:t>.</w:t>
      </w:r>
    </w:p>
    <w:p>
      <w:pPr>
        <w:pStyle w:val="Heading4"/>
        <w:numPr>
          <w:ilvl w:val="3"/>
          <w:numId w:val="1"/>
        </w:numPr>
        <w:rPr/>
      </w:pPr>
      <w:bookmarkStart w:id="1045" w:name="__RefHeading___Toc5279999_2142443653"/>
      <w:bookmarkStart w:id="1046" w:name="_Toc423"/>
      <w:bookmarkEnd w:id="1045"/>
      <w:r>
        <w:rPr>
          <w:rtl w:val="true"/>
        </w:rPr>
        <w:t>ترجمه</w:t>
      </w:r>
      <w:r>
        <w:rPr>
          <w:rtl w:val="true"/>
        </w:rPr>
        <w:t>:</w:t>
      </w:r>
      <w:bookmarkEnd w:id="1046"/>
    </w:p>
    <w:p>
      <w:pPr>
        <w:pStyle w:val="BookText"/>
        <w:rPr/>
      </w:pPr>
      <w:r>
        <w:rPr>
          <w:rFonts w:ascii="IRNazanin" w:hAnsi="IRNazanin" w:eastAsia="IRNazanin"/>
          <w:color w:val="111111"/>
          <w:sz w:val="28"/>
          <w:sz w:val="28"/>
          <w:szCs w:val="28"/>
          <w:rtl w:val="true"/>
          <w:lang w:bidi="fa-IR"/>
        </w:rPr>
        <w:t>ای کسانی که ایمان آوردهاید از خدا و پیامبر و کسانی که بر شما ولایت دارند اطاعت</w:t>
      </w:r>
    </w:p>
    <w:p>
      <w:pPr>
        <w:pStyle w:val="BookText"/>
        <w:rPr/>
      </w:pPr>
      <w:r>
        <w:rPr>
          <w:rFonts w:ascii="IRNazanin" w:hAnsi="IRNazanin" w:eastAsia="IRNazanin"/>
          <w:color w:val="111111"/>
          <w:sz w:val="28"/>
          <w:sz w:val="28"/>
          <w:szCs w:val="28"/>
          <w:rtl w:val="true"/>
          <w:lang w:bidi="fa-IR"/>
        </w:rPr>
        <w:t xml:space="preserve">کنید و اگر درباره‌ی چیزی نزاع و اختلاف پیدا کردید، اگر ایمان به خدا و روز قیامت دارید اختلاف و نزاع خود را به خدا و رسول او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راه حلّ اختلاف خود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شما بهتر و نیکوتر خواهد بود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1047" w:name="__RefHeading___Toc5280001_2142443653"/>
      <w:bookmarkStart w:id="1048" w:name="_Toc424"/>
      <w:bookmarkEnd w:id="1047"/>
      <w:r>
        <w:rPr>
          <w:rtl w:val="true"/>
        </w:rPr>
        <w:t>تفسیر اهل‌البیت</w:t>
      </w:r>
      <w:r>
        <w:rPr>
          <w:rtl w:val="true"/>
        </w:rPr>
        <w:t>(</w:t>
      </w:r>
      <w:r>
        <w:rPr>
          <w:rtl w:val="true"/>
        </w:rPr>
        <w:t>علیهم السلام</w:t>
      </w:r>
      <w:r>
        <w:rPr>
          <w:rtl w:val="true"/>
        </w:rPr>
        <w:t>):</w:t>
      </w:r>
      <w:bookmarkEnd w:id="1048"/>
    </w:p>
    <w:p>
      <w:pPr>
        <w:pStyle w:val="BookText"/>
        <w:rPr/>
      </w:pPr>
      <w:r>
        <w:rPr>
          <w:rFonts w:ascii="IRNazanin" w:hAnsi="IRNazanin" w:eastAsia="IRNazanin"/>
          <w:color w:val="111111"/>
          <w:sz w:val="28"/>
          <w:sz w:val="28"/>
          <w:szCs w:val="28"/>
          <w:rtl w:val="true"/>
          <w:lang w:bidi="fa-IR"/>
        </w:rPr>
        <w:t>در کتاب کافی و تفسیر عیّاشی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این آیه فقط ما را اراده نموده است و همه‌ی مومنین را تا قیامت امر کرده تا از ما اطاعت کنند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در کتاب کافی نقل شده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اوصیایی که خداوند اطاعت آنان را واجب نموده کیانند؟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همان کسانی هستند که خداوند درباره‌ی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اَطیعُوا اللَّهَ وَ اَطیعُوا </w:t>
      </w:r>
    </w:p>
    <w:p>
      <w:pPr>
        <w:pStyle w:val="BookText"/>
        <w:rPr/>
      </w:pPr>
      <w:r>
        <w:rPr>
          <w:rFonts w:ascii="Amiri" w:hAnsi="Amiri" w:eastAsia="Amiri" w:cs="Amiri"/>
          <w:color w:val="111111"/>
          <w:sz w:val="28"/>
          <w:sz w:val="28"/>
          <w:szCs w:val="28"/>
          <w:rtl w:val="true"/>
          <w:lang w:bidi="ar-SA"/>
        </w:rPr>
        <w:t>الرَّسُولَ وَ اُولِی اْلاَمْرِ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وَلِیُّكُمُ اللَّهُ وَ رَسُولُهُ وَ الَّذینَ آمَنُوا الَّذینَ</w:t>
      </w:r>
    </w:p>
    <w:p>
      <w:pPr>
        <w:pStyle w:val="BookText"/>
        <w:rPr/>
      </w:pPr>
      <w:r>
        <w:rPr>
          <w:rFonts w:ascii="Amiri" w:hAnsi="Amiri" w:eastAsia="Amiri" w:cs="Amiri"/>
          <w:color w:val="111111"/>
          <w:sz w:val="28"/>
          <w:sz w:val="28"/>
          <w:szCs w:val="28"/>
          <w:rtl w:val="true"/>
          <w:lang w:bidi="ar-SA"/>
        </w:rPr>
        <w:t>یُقیمُونَ الصَّلاةَ وَ یُؤْتُونَ الزَّكاةَ وَ هُمْ راكِعُونَ</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در کافی و تفسیر عیّاشی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علی بن ابی‌طالب و امام حسن و امام حسین علیهم الصلاة والسّلام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نام علی و اهل‌بیت او را در کتاب خود نبرده است؟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به آنان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نیز در قرآن نازل شده و خداوند نفرموده سه رکعت و یا چهار رکعت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 است، زکات نیز در قرآن نازل شده و خداوند نفرموده چه مقدار باید زکات پرداخت شود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نیز در قرآن نازل شده و خداوند نفرموده هفت دور طواف کنید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 است،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p>
    <w:p>
      <w:p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اُوصِیكُمْ بِكِتَابِ اللَّهِ وَ اَهْلِ بَیْتِی فَاِنِّی سَاَلْتُ اللَّهَ عَزَّ وَ جَلَّ اَنْ لَایُفَرِّقَ</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بَیْنَهُمَا حَتَّى یُورِدَهُمَا عَلَیَّ الْحَوْضَ فَاَعْطَانِی ذَلِكَ وَ قَالَ لَا تُعَلِّمُوهُمْ فَهُمْ اَعْلَمُ مِنْكُمْ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من شما را به کتاب خدا و اهل‌بیت خود سفارش می‌کنم و من ازخدا خواسته‌ام که بین قرآن و اهل‌بیت من جدایی نیندازد تا کنار کوثر مرا ملاقات نمایند و خداوند دعای من را اجابت نموده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به اهل‌بیت من یاد ندهید چرا که آنان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هرگز شما را از مسیر حق و هدایت خارج نمی‌کنند و در باطل داخل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می‌نمود و اهل‌بیت خود را معرّفی نمی‌کرد، آل عبّاس و آل عقیل و آل فلان و آل فلان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لکن خداوند در کتاب خود برای تصدیق و تایید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عَنْكُمُ الرِّجْسَ اَهْلَ الْبَیْتِ وَ یُطَهِّرَكُمْ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آن حضرت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حسن و حسین و فاطمه صلوات الله و سلامه</w:t>
      </w:r>
    </w:p>
    <w:p>
      <w:pPr>
        <w:pStyle w:val="BookText"/>
        <w:rPr/>
      </w:pPr>
      <w:r>
        <w:rPr>
          <w:rFonts w:ascii="IRNazanin" w:hAnsi="IRNazanin" w:eastAsia="IRNazanin"/>
          <w:color w:val="111111"/>
          <w:sz w:val="28"/>
          <w:sz w:val="28"/>
          <w:szCs w:val="28"/>
          <w:rtl w:val="true"/>
          <w:lang w:bidi="fa-IR"/>
        </w:rPr>
        <w:t>علیهم اجمعین می‌باشند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دربیت امّ‌سلمه زیر کسا برد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هر پیامبری اهل وثقلی است و اینان اهل‌بیت من و ثقل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از اهل‌بیت شما نیستم؟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خیر و سعادت هستی و لکن این‌ها اهل‌بیت و ثقل من می‌باشند</w:t>
      </w:r>
      <w:r>
        <w:rPr>
          <w:rFonts w:eastAsia="IRNazanin" w:cs="IRNazanin"/>
          <w:color w:val="111111"/>
          <w:sz w:val="28"/>
          <w:szCs w:val="28"/>
          <w:rtl w:val="true"/>
          <w:lang w:bidi="fa-IR"/>
        </w:rPr>
        <w:t>.</w:t>
      </w:r>
      <w:r>
        <w:rPr>
          <w:rStyle w:val="FootnoteAnchor"/>
          <w:rtl w:val="true"/>
        </w:rPr>
        <w:footnoteReference w:id="53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نَزَلَتْ فِی عَلِیٍّ وَ الْحَسَنِ وَ الْحُسَیْنِ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مَنْ کُنْتُ مَوْلَاهُ فَعَلِیٌّ مَوْلَاهُ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اُوصِیکُمْ بِکِتَابِ اللَّهِ وَ اَهْلِ بَیْتِی فَاِنِّی سَاَلْتُ اللَّهَ عَزَّ وَ جَلَّ اَنْ لَایُفَرِّقَ بَیْنَهُمَا حَتَّى یُورِدَهُمَا عَلَیَّ الْحَوْضَ فَاَعْطَانِی ذَلِکَ وَ قَالَ لَاتُعَلِّمُوهُمْ فَهُمْ اَعْلَمُ مِنْکُمْ وَ قَالَ اِنَّهُمْ لَنْ یُخْرِجُوکُمْ مِنْ بَابِ هُدًى وَ لَنْ یُدْخِلُوکُمْ فِی بَابِ ضَلَالَةٍ فَلَوْ سَکَتَ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یُبَیِّنْ مَنْ اَهْلُ بَیْتِهِ لَادَّعَاهَا آلُ فُلَانٍ وَ آلُ فُلَانٍ وَ لَکِنَّ اللَّهَ عَزَّ وَ جَلَّ اَنْزَلَهُ فِی کِتَابِهِ تَصْدِیقًا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یُرِیدُ اللَّهُ لِیُذْهِبَ عَنْکُمُ الرِّجْسَ اَهْلَ الْبَیْتِ وَ یُطَهِّرَکُمْ تَطْهِیرًا فَکَانَ عَلِیٌّ وَ الْحَسَنُ وَ الْحُسَیْنُ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فَاَدْخَلَهُمْ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الْکِسَاءِ فِی بَیْتِ اُمِّ سَلَمَةَ ثُمَّ قَالَ اللَّهُمَّ اِنَّ لِکُلِّ نَبِیٍّ اَهْلًا وَ ثَقَلًا وَ هَؤُلَاءِ اَهْلُ بَیْتِی وَ ثَقَلِی فَقَالَتْ اُمُّ سَلَمَةَ اَ لَسْتُ مِنْ اَهْلِکَ فَقَالَ اِنَّکِ اِلَى خَیْرٍ وَ لَکِنَّ هَؤُلَاءِ اَهْلِی وَ ثِقْلِی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اصول 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 و اساس اسلام چیست که با بودن آن‌ها عمل انسان پاک و پذیرفته می‌باشد و نداشتن چیزهای دیگر آسیبی به انسان نمی‌رساند؟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یگانگی خداوند و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حقّانیت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او از ناحیه خداوند آورده است و پرداخت زکات و پذیرفتن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آن امر نموده است،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لَا یَعْرِفُ اِمَامَهُ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امام و ولی امر بعد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سپس امام حسن و امام حسین و علی بن الحسین و محمّد بن علی تا آخرین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امام زمین هرگز صلاحیّت بقا ندارد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در کتاب معانی الاخبار از سلیم بن قیس هلالی نقل شده که گوید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سبب گم‌راهی انسان است، چیست؟</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نداند امام واجب الاطاعة و حجّت خدا در روی زمین و شاهد بر خلق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خدا روی زمین کیانند؟</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که خداوند اطاعت‌شان را مقرون به اطاعت خود و اطاعت رسول خود نموده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اَطِیعُوا اللَّهَ وَ اَطِیعُوا الرَّسُولَ وَ اُولِی الْاَمْرِ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سر مبارک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بوسه زدم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آگاه کردی و اندوهم را برطرف نمودی و هر شکّی را از قلب من بیرون کردی</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خَلْقِهِ قُلْتُ فَمَنْ هُمْ یَا اَمِیرَ الْمُؤْمِنِینَ فَقَالَ الَّذِینَ قَرَنَهُمُ اللَّهُ بِنَفْسِهِ وَ نَبِیِّهِ فَقَالَ یا اَیُّهَا الَّذِینَ</w:t>
      </w:r>
    </w:p>
    <w:p>
      <w:pPr>
        <w:pStyle w:val="BookText"/>
        <w:rPr/>
      </w:pPr>
      <w:r>
        <w:rPr>
          <w:rFonts w:ascii="Amiri" w:hAnsi="Amiri" w:eastAsia="Amiri" w:cs="Amiri"/>
          <w:color w:val="111111"/>
          <w:sz w:val="28"/>
          <w:sz w:val="28"/>
          <w:szCs w:val="28"/>
          <w:rtl w:val="true"/>
          <w:lang w:bidi="ar-SA"/>
        </w:rPr>
        <w:t>آمَنُوا اَطِیعُوا اللَّهَ وَ اَطِیعُوا الرَّسُولَ وَ اُولِی الْاَمْرِ مِنْکُمْ قَالَ فَقَبَّلْتُ رَاْسَهُ وَ قُلْتُ اَوْضَحْتَ لِی</w:t>
      </w:r>
    </w:p>
    <w:p>
      <w:pPr>
        <w:pStyle w:val="BookText"/>
        <w:rPr/>
      </w:pPr>
      <w:r>
        <w:rPr>
          <w:rFonts w:ascii="Amiri" w:hAnsi="Amiri" w:eastAsia="Amiri" w:cs="Amiri"/>
          <w:color w:val="111111"/>
          <w:sz w:val="28"/>
          <w:sz w:val="28"/>
          <w:szCs w:val="28"/>
          <w:rtl w:val="true"/>
          <w:lang w:bidi="ar-SA"/>
        </w:rPr>
        <w:t>وَ فَرَّجْتَ عَنِّی وَ اَذْهَبْتَ کُلَّ شَکٍّ کَانَ فِی قَلْبِی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از معانی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الاخبار،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اکمال الدین از جابر بن عبد الله انصاری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 اَطِیعُوا الرَّسُولَ وَ اُولِی 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 را شناختیم، آیا اولی الامر کیانند که اطاعت از آنان را خداوند مقرون به اطاعت شما قرار داده است؟</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خلفا و جانشینان من هستند و آنان بعد از من پیشوایان مسلمانانند و اوّل آنان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حسن و حسین و علی بن الحسین و محمّد بن علی صلوات الله علیهم و تو ای جابر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خواهی نمود و نام او در تورات باقر است و چون او را دیدی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جعفر بن محمّد و سپس موسی بن جعفر و علی بن موسی و محمّد بن علی و علی بن محمّد و حسن بن علی و سپس هم‌نام من محمّد و هم کنیه‌ی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خدا در روی زمین و باقیمانده‌ی اولیای او در بین بندگانش، فرزند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است و او کسی است که خداوند به دست او شرق و غرب عالم را فتح خواهد نمود و اوست که از چشم شیعیان ودوستان خود غایب می‌شود و چنان غیبتی خواهد داشت که بر امامت او باقی نمی‌ماند مگر کسانی که خداوند قلوب آنان را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شیعیان او در زمان غیبت از او بهره‌ای می‌برند؟ </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مرا مبعوث به نبوّت نمود، آنان از نور او استفاده می‌کنند واز ولایت او در زمان غیبت بهره‌مند می‌شوند، همان‌گونه که مردم از خورشید هنگامی که پشت ابر پنهان است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از اسرار الهی و علم مخزون او بود و تو باید از مردم پنهان بداری جز کسانی که اهل آن باشند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در کتاب توحید صدوق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قدرت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بشناسید و پیامبر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معروف و عدل و احسان بشناسید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کتاب علل الشرایع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کسی که نافرمانی خدا را نموده واجب نیست و تنها اطاعت از خدا و رسول او و والیان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امر به اطاعت آن‌ها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وخداوند تنها اطاعت از پیامبر را واجب نموده است چرا که او معصوم و پاک است و مردم را به معصیت خدا امر نمی‌کند، و اولی الامر نیز که اطاعتشان واجب شده به همین علّت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تَنازَعْتُمْ فی شَیْءٍ فَرُدُّوهُ اِلَى اللَّهِ وَ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قمّی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این چنین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تَنازَعْتُمْ فی شَیْءٍ فَرُدُّوهُ اِلَى اللَّهِ وَالرَّسُولِ والی اولی الأمر منكم</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در کافی و تفسیر عیّاشی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این آیه را چنین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خفتم تنازعًا فی أمرٍ فردّوه الی الله و إلی الرسول وإلی أولی الأمر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چنین نازل شده و گر نه امکان ندارد امر به اطاعت از اولی الامر بشود و مردم مجاز به نزاع باشند، چرا که این آیه خطاب به کسانی است که خداوند به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اَطِیعُوا اللَّهَ وَ اَطِیعُوا الرَّسُولَ وَ اُولِی الْاَمْرِ مِنْكُمْ</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عهدنامه‌ی خود به مالک اشتر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مساله‌ای از امور مهمّه و دور از فهم تو بود و بر تو سنگین و مشتبه شد، بدان که خداوند به کسانی که آنان را دوست می‌داشته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مِنْكُمْ فَاِنْ تَنازَعْتُمْ فی شَیْءٍ فَرُدُّوهُ اِلَى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ارجاع و ردّ الی الله، عمل به محکم آیات کتاب اوست و ردّ الی الرسول، عمل به سنّت قطعی اوست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در احتجاج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خطبه‌ی خود به مردم فرمود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از ما اطاعت کنید و اطاعت از ما بر شما واجب شده است، چرا که اطاعت از ما مقرون به اطاعت ازخدا و رسول اوست، 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مِنْكُمْ فَاِنْ تَنازَعْتُمْ فی شَیْءٍ فَرُدُّوهُ اِلَى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اِلَى الرَّسُولِ وَ اِلى اُولِی اْلاَمْرِ مِنْهُمْ لَعَلِمَهُ الَّذینَ یَسْتَنْبِطُونَهُ مِنْهُمْ وَ لَوْ لا فَضْلُ اللَّهِ عَلَیْكُمْ وَ رَحْمَتُهُ لاَتَّبَعْتُمُ الشَّیْطانَ اِلّا قَلیلًا</w:t>
      </w:r>
      <w:r>
        <w:rPr>
          <w:rFonts w:eastAsia="IRNazanin" w:cs="IRNazanin"/>
          <w:color w:val="111111"/>
          <w:sz w:val="28"/>
          <w:szCs w:val="28"/>
          <w:rtl w:val="true"/>
          <w:lang w:bidi="fa-IR"/>
        </w:rPr>
        <w:t>».</w:t>
      </w:r>
      <w:r>
        <w:rPr>
          <w:rStyle w:val="FootnoteAnchor"/>
          <w:rtl w:val="true"/>
        </w:rPr>
        <w:footnoteReference w:id="542"/>
      </w:r>
      <w:bookmarkStart w:id="1049" w:name="pg15339_174644"/>
    </w:p>
    <w:p>
      <w:pPr>
        <w:pStyle w:val="BookText"/>
        <w:rPr/>
      </w:pPr>
      <w:bookmarkEnd w:id="1049"/>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ذیل آیه‌ی فوق فراوان است و ما برخی از آن‌ها را به اختصار نقل نمودیم، طالبین می‌توانند به تفسیر برهان و نور الثقلین و عیّاشی و کافی و غیره مراجعه فرمایند، ما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آیه‌ی فوق، روایات را با ترجمه‌ی فارسی نقل نموده‌ایم</w:t>
      </w:r>
      <w:r>
        <w:rPr>
          <w:rFonts w:eastAsia="IRNazanin" w:cs="IRNazanin"/>
          <w:color w:val="111111"/>
          <w:sz w:val="28"/>
          <w:szCs w:val="28"/>
          <w:rtl w:val="true"/>
          <w:lang w:bidi="fa-IR"/>
        </w:rPr>
        <w:t>.</w:t>
      </w:r>
    </w:p>
    <w:p>
      <w:pPr>
        <w:pStyle w:val="Heading3"/>
        <w:numPr>
          <w:ilvl w:val="2"/>
          <w:numId w:val="1"/>
        </w:numPr>
        <w:rPr/>
      </w:pPr>
      <w:bookmarkStart w:id="1050" w:name="__RefHeading___Toc5280003_2142443653"/>
      <w:bookmarkStart w:id="1051" w:name="_Toc425"/>
      <w:bookmarkEnd w:id="1050"/>
      <w:r>
        <w:rPr>
          <w:rtl w:val="true"/>
        </w:rPr>
        <w:t xml:space="preserve">سوره‌ی نساء </w:t>
      </w:r>
      <w:r>
        <w:rPr>
          <w:rtl w:val="true"/>
        </w:rPr>
        <w:t>[</w:t>
      </w:r>
      <w:r>
        <w:rPr/>
        <w:t>4</w:t>
      </w:r>
      <w:r>
        <w:rPr>
          <w:rtl w:val="true"/>
        </w:rPr>
        <w:t>]</w:t>
      </w:r>
      <w:r>
        <w:rPr>
          <w:rtl w:val="true"/>
        </w:rPr>
        <w:t xml:space="preserve">، آیات </w:t>
      </w:r>
      <w:r>
        <w:rPr/>
        <w:t>60</w:t>
      </w:r>
      <w:r>
        <w:rPr>
          <w:rtl w:val="true"/>
        </w:rPr>
        <w:t xml:space="preserve"> </w:t>
      </w:r>
      <w:r>
        <w:rPr>
          <w:rtl w:val="true"/>
        </w:rPr>
        <w:t xml:space="preserve">الی </w:t>
      </w:r>
      <w:r>
        <w:rPr/>
        <w:t>63</w:t>
      </w:r>
      <w:bookmarkEnd w:id="1051"/>
    </w:p>
    <w:p>
      <w:pPr>
        <w:pStyle w:val="Heading4"/>
        <w:numPr>
          <w:ilvl w:val="3"/>
          <w:numId w:val="1"/>
        </w:numPr>
        <w:rPr/>
      </w:pPr>
      <w:bookmarkStart w:id="1052" w:name="__RefHeading___Toc5280005_2142443653"/>
      <w:bookmarkStart w:id="1053" w:name="_Toc426"/>
      <w:bookmarkEnd w:id="1052"/>
      <w:r>
        <w:rPr>
          <w:rtl w:val="true"/>
        </w:rPr>
        <w:t>متن</w:t>
      </w:r>
      <w:r>
        <w:rPr>
          <w:rtl w:val="true"/>
        </w:rPr>
        <w:t>:</w:t>
      </w:r>
      <w:bookmarkEnd w:id="1053"/>
    </w:p>
    <w:p>
      <w:pPr>
        <w:pStyle w:val="BookText"/>
        <w:rPr/>
      </w:pPr>
      <w:r>
        <w:rPr>
          <w:rFonts w:ascii="Amiri" w:hAnsi="Amiri" w:eastAsia="Amiri" w:cs="Amiri"/>
          <w:color w:val="111111"/>
          <w:sz w:val="28"/>
          <w:sz w:val="28"/>
          <w:szCs w:val="28"/>
          <w:rtl w:val="true"/>
          <w:lang w:bidi="ar-SA"/>
        </w:rPr>
        <w:t>اَلَمْ تَرَ اِلَى الَّذینَ یَزْعُمُونَ اَنَّهُمْ آمَنُوا بِما اُنْزِلَ اِلَیْكَ وَ ما اُنْزِلَ مِنْ قَبْلِكَ یُریدُونَ اَنْ یَتَحاكَمُوا اِلَى الطّاغُوتِ وَ قَدْ اُمِرُوا اَنْ یَكْفُرُوا بِهِ وَ یُریدُ الشَّیْطانُ اَنْ یُضِلَّهُمْ ضَلالًا بَعیدًا وَ اِذا قیلَ لَهُمْ تَعالَوْا اِلى ما اَنْزَلَ اللهُ وَ اِلَى الرَّسُولِ رَاَیْتَ الْمُنافِقینَ یَصُدُّونَ عَنْكَ صُدُودًا فَكَیْفَ اِذا اَصابَتْهُمْ مُصیبَةٌ بِما قَدَّمَتْ اَیْدیهِمْ ثُمَّ جاؤُكَ یَحْلِفُونَ بِاللهِ اِنْ اَرَدْنا اِلّا اِحْسانًا وَ تَوْفیقًا اُولئِكَ الَّذینَ یَعْلَمُ اللهُ ما فی قُلُوبِهِمْ فَاَعْرِضْ عَنْهُمْ وَ عِظْهُمْ وَ قُلْ لَهُمْ فی اَنْفُسِهِمْ قَوْلًا بَلیغًا</w:t>
      </w:r>
    </w:p>
    <w:p>
      <w:pPr>
        <w:pStyle w:val="Heading4"/>
        <w:numPr>
          <w:ilvl w:val="3"/>
          <w:numId w:val="1"/>
        </w:numPr>
        <w:rPr/>
      </w:pPr>
      <w:bookmarkStart w:id="1054" w:name="__RefHeading___Toc5280007_2142443653"/>
      <w:bookmarkStart w:id="1055" w:name="_Toc427"/>
      <w:bookmarkEnd w:id="1054"/>
      <w:r>
        <w:rPr>
          <w:rtl w:val="true"/>
        </w:rPr>
        <w:t>لغات</w:t>
      </w:r>
      <w:r>
        <w:rPr>
          <w:rtl w:val="true"/>
        </w:rPr>
        <w:t>:</w:t>
      </w:r>
      <w:bookmarkEnd w:id="105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شدّت طغیان است،و هر کسی را که مردم بپرستند طاغوت نامیده می‌شود، از این رو به بتها طاغوت گفته می‌شود، و هر کس بر خلاف حکم خداوند حکم کند نیز طاغوت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است به خاطر عدول از راه حق، و ضلالت ضدّ هدایت به طریق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 به معنای ارتفع 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اعرضت ومنعت آمده است بنابراین </w:t>
      </w:r>
      <w:bookmarkStart w:id="1056" w:name="pg15339_174645"/>
    </w:p>
    <w:p>
      <w:pPr>
        <w:pStyle w:val="BookText"/>
        <w:rPr/>
      </w:pPr>
      <w:bookmarkEnd w:id="1056"/>
      <w:r>
        <w:rPr>
          <w:rFonts w:ascii="IRNazanin" w:hAnsi="IRNazanin" w:eastAsia="IRNazanin"/>
          <w:color w:val="111111"/>
          <w:sz w:val="28"/>
          <w:sz w:val="28"/>
          <w:szCs w:val="28"/>
          <w:rtl w:val="true"/>
          <w:lang w:bidi="fa-IR"/>
        </w:rPr>
        <w:t>به معنای لازم و متعدّی استعمال 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انا و رجعت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قَسَم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قَسَم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معنای فراوانی را می‌رساند</w:t>
      </w:r>
      <w:r>
        <w:rPr>
          <w:rFonts w:eastAsia="IRNazanin" w:cs="IRNazanin"/>
          <w:color w:val="111111"/>
          <w:sz w:val="28"/>
          <w:szCs w:val="28"/>
          <w:rtl w:val="true"/>
          <w:lang w:bidi="fa-IR"/>
        </w:rPr>
        <w:t>.</w:t>
      </w:r>
    </w:p>
    <w:p>
      <w:pPr>
        <w:pStyle w:val="Heading4"/>
        <w:numPr>
          <w:ilvl w:val="3"/>
          <w:numId w:val="1"/>
        </w:numPr>
        <w:rPr/>
      </w:pPr>
      <w:bookmarkStart w:id="1057" w:name="__RefHeading___Toc5280009_2142443653"/>
      <w:bookmarkStart w:id="1058" w:name="_Toc428"/>
      <w:bookmarkEnd w:id="1057"/>
      <w:r>
        <w:rPr>
          <w:rtl w:val="true"/>
        </w:rPr>
        <w:t>ترجمه</w:t>
      </w:r>
      <w:r>
        <w:rPr>
          <w:rtl w:val="true"/>
        </w:rPr>
        <w:t>:</w:t>
      </w:r>
      <w:bookmarkEnd w:id="1058"/>
    </w:p>
    <w:p>
      <w:pPr>
        <w:pStyle w:val="BookText"/>
        <w:rPr/>
      </w:pPr>
      <w:r>
        <w:rPr>
          <w:rFonts w:ascii="IRNazanin" w:hAnsi="IRNazanin" w:eastAsia="IRNazanin"/>
          <w:color w:val="111111"/>
          <w:sz w:val="28"/>
          <w:sz w:val="28"/>
          <w:szCs w:val="28"/>
          <w:rtl w:val="true"/>
          <w:lang w:bidi="fa-IR"/>
        </w:rPr>
        <w:t>آیا نظر کردی به کسانی که گمان می‌کنند به آن‌چه بر تو و بر پیامبران قبل از تو نازل شده است، ایمان آورده‌اند و می‌خواهند نزاع و داوری خود را نزد طاغوت ببرند، با آن که به آنان 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به طاعوت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می‌خواهد آنان را به گم‌راهی دوری ببرد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منافقین مانند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دستورات خدا و رسول او روی آورید،منافقان را خواهی دید که روی خود را کاملًا از تو بر می‌گردانند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حال آنان هنگامی که در اثر مخالفت با تو گرفتار شوند و سپس نزد تو آیند و سوگند یاد کنند که ما از مراجعه به طاغوت هدفی جز احسان و اصلاح نداشتیم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خداوند از قلوبشان آگاه است، پس تو از آنان اعراض کن و آنان را موعظه نما و سخن رسای خود را به آنان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آنان حجّتی باشد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4"/>
        <w:numPr>
          <w:ilvl w:val="3"/>
          <w:numId w:val="1"/>
        </w:numPr>
        <w:rPr/>
      </w:pPr>
      <w:bookmarkStart w:id="1059" w:name="__RefHeading___Toc5280011_2142443653"/>
      <w:bookmarkStart w:id="1060" w:name="_Toc429"/>
      <w:bookmarkEnd w:id="1059"/>
      <w:r>
        <w:rPr>
          <w:rtl w:val="true"/>
        </w:rPr>
        <w:t>تفسیر اهل‌البیت</w:t>
      </w:r>
      <w:r>
        <w:rPr>
          <w:rtl w:val="true"/>
        </w:rPr>
        <w:t>(</w:t>
      </w:r>
      <w:r>
        <w:rPr>
          <w:rtl w:val="true"/>
        </w:rPr>
        <w:t>علیهم السلام</w:t>
      </w:r>
      <w:r>
        <w:rPr>
          <w:rtl w:val="true"/>
        </w:rPr>
        <w:t>):</w:t>
      </w:r>
      <w:bookmarkEnd w:id="1060"/>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آیاتی است که تاویل آن‌ها در قیامت رخ می‌دهد و تنزیل آن‌ها این است که منافقین در مورد غصب خلافت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می‌کنند که هدف ما از تغییر محل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غصب آن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احسان و اصلاح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معنا روایتی است که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از مصیبت در این آیه خسف منافقین و فرورفتن آنان در زمین است هنگام ملاقات‌شان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کوثر، چنان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كَیْفَ اِذا اَصابَتْهُمْ مُصیبَةٌ بِما قَدَّمَتْ اَیْدیهِمْ ثُمَّ جاؤُكَ یَحْلِفُونَ بِاللَّهِ اِنْ اَرَدْنا اِلّا اِحْسانًا وَ تَوْفیقًا</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سپس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الَّذینَ یَعْلَمُ اللَّهُ ما 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 ودشمنی منافقین باعلی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عَنْهُمْ وَ عِظْهُمْ وَ قُلْ لَهُمْ فی اَنْفُسِهِمْ قَوْلًا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در دنیا بر آنان تمام کند و امر آنان را به قیامت واگذارد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از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فَاَعْرِضْ عَنْهُمْ وَ عِظْهُمْ وَ قُلْ لَهُمْ فی اَنْفُسِهِمْ قَوْلًا بَلیغًا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این است که‌ای رسول من شقاوت و عذاب آخرت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غاصبین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 تو فقط با سخن بلیغ خود حجّت را بر آنان تمام کن</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عبد الله 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الَّذینَ یَعْلَمُ اللَّهُ ما فی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قُلُوبِهِمْ فَاَعْرِضْ عَنْهُمْ وَ عِظْهُمْ وَ قُلْ لَهُمْ فی اَنْفُسِهِمْ قَوْلًا بَلیغًا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bookmarkStart w:id="1061" w:name="pg15339_174647"/>
    </w:p>
    <w:p>
      <w:pPr>
        <w:pStyle w:val="BookText"/>
        <w:rPr/>
      </w:pPr>
      <w:bookmarkEnd w:id="1061"/>
      <w:r>
        <w:rPr>
          <w:rFonts w:ascii="IRNazanin" w:hAnsi="IRNazanin" w:eastAsia="IRNazanin"/>
          <w:color w:val="111111"/>
          <w:sz w:val="28"/>
          <w:sz w:val="28"/>
          <w:szCs w:val="28"/>
          <w:rtl w:val="true"/>
          <w:lang w:bidi="fa-IR"/>
        </w:rPr>
        <w:t>مقصود فلان و فلان می‌باشند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در تفسیر عیّاشی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فَكَیْفَ اِذا اَصابَتْهُمْ مُصیبَةٌ بِما قَدَّمَتْ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مقصود از مصیبت خسف 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 حوض کوثر</w:t>
      </w:r>
      <w:r>
        <w:rPr>
          <w:rFonts w:eastAsia="IRNazanin" w:cs="IRNazanin"/>
          <w:color w:val="111111"/>
          <w:sz w:val="28"/>
          <w:szCs w:val="28"/>
          <w:rtl w:val="true"/>
          <w:lang w:bidi="fa-IR"/>
        </w:rPr>
        <w:t>.</w:t>
      </w:r>
      <w:r>
        <w:rPr>
          <w:rStyle w:val="FootnoteAnchor"/>
          <w:rtl w:val="true"/>
        </w:rPr>
        <w:footnoteReference w:id="547"/>
      </w:r>
    </w:p>
    <w:p>
      <w:pPr>
        <w:pStyle w:val="Heading3"/>
        <w:numPr>
          <w:ilvl w:val="2"/>
          <w:numId w:val="1"/>
        </w:numPr>
        <w:rPr/>
      </w:pPr>
      <w:bookmarkStart w:id="1062" w:name="__RefHeading___Toc5280013_2142443653"/>
      <w:bookmarkStart w:id="1063" w:name="_Toc430"/>
      <w:bookmarkEnd w:id="1062"/>
      <w:r>
        <w:rPr>
          <w:rtl w:val="true"/>
        </w:rPr>
        <w:t xml:space="preserve">سوره‌ی نساء </w:t>
      </w:r>
      <w:r>
        <w:rPr>
          <w:rtl w:val="true"/>
        </w:rPr>
        <w:t>[</w:t>
      </w:r>
      <w:r>
        <w:rPr/>
        <w:t>4</w:t>
      </w:r>
      <w:r>
        <w:rPr>
          <w:rtl w:val="true"/>
        </w:rPr>
        <w:t>]</w:t>
      </w:r>
      <w:r>
        <w:rPr>
          <w:rtl w:val="true"/>
        </w:rPr>
        <w:t xml:space="preserve">، آیات </w:t>
      </w:r>
      <w:r>
        <w:rPr/>
        <w:t>64</w:t>
      </w:r>
      <w:r>
        <w:rPr>
          <w:rtl w:val="true"/>
        </w:rPr>
        <w:t xml:space="preserve"> </w:t>
      </w:r>
      <w:r>
        <w:rPr>
          <w:rtl w:val="true"/>
        </w:rPr>
        <w:t xml:space="preserve">الی </w:t>
      </w:r>
      <w:r>
        <w:rPr/>
        <w:t>68</w:t>
      </w:r>
      <w:bookmarkEnd w:id="1063"/>
    </w:p>
    <w:p>
      <w:pPr>
        <w:pStyle w:val="Heading4"/>
        <w:numPr>
          <w:ilvl w:val="3"/>
          <w:numId w:val="1"/>
        </w:numPr>
        <w:rPr/>
      </w:pPr>
      <w:bookmarkStart w:id="1064" w:name="__RefHeading___Toc5280015_2142443653"/>
      <w:bookmarkStart w:id="1065" w:name="_Toc431"/>
      <w:bookmarkEnd w:id="1064"/>
      <w:r>
        <w:rPr>
          <w:rtl w:val="true"/>
        </w:rPr>
        <w:t>متن</w:t>
      </w:r>
      <w:r>
        <w:rPr>
          <w:rtl w:val="true"/>
        </w:rPr>
        <w:t>:</w:t>
      </w:r>
      <w:bookmarkEnd w:id="1065"/>
    </w:p>
    <w:p>
      <w:pPr>
        <w:pStyle w:val="BookText"/>
        <w:rPr/>
      </w:pPr>
      <w:r>
        <w:rPr>
          <w:rFonts w:ascii="Amiri" w:hAnsi="Amiri" w:eastAsia="Amiri" w:cs="Amiri"/>
          <w:color w:val="111111"/>
          <w:sz w:val="28"/>
          <w:sz w:val="28"/>
          <w:szCs w:val="28"/>
          <w:rtl w:val="true"/>
          <w:lang w:bidi="ar-SA"/>
        </w:rPr>
        <w:t>وَ ما اَرْسَلْنا مِنْ رَسُولٍ اِلّا لِیُطاعَ بِاِذْنِ اللهِ وَ لَوْ اَنَّهُمْ اِذْ ظَلَمُوا اَنْفُسَهُمْ جاؤُكَ فَاسْتَغْفَرُوا اللهَ وَ اسْتَغْفَرَ لَهُمُ الرَّسُولُ لَوَجَدُوا اللهَ تَوّابًا رَحیمًا فَلا وَ رَبِّكَ لا یُؤْمِنُونَ حَتّى یُحَكِّمُوكَ فیما شَجَرَ بَیْنَهُمْ ثُمَّ لا یَجِدُوا فی اَنْفُسِهِمْ حَرَجًا مِمّا قَضَیْتَ وَ یُسَلِّمُوا تَسْلیمًا وَ لَوْ اَنّا كَتَبْنا عَلَیْهِمْ اَنِ اقْتُلُوا اَنْفُسَكُمْ اَوِ اخْرُجُوا مِنْ دِیارِكُمْ ما فَعَلُوهُ اِلّا قَلیلٌ مِنْهُمْ وَ لَوْ اَنَّهُمْ فَعَلُوا ما یُوعَظُونَ بِهِ لَكانَ خَیْرًا لَهُمْ وَ اَشَدَّ تَثْبیتًا وَ اِذًا َلآتَیْناهُمْ مِنْ لَدُنّا اَجْرًا عَظیمًا وَ لَهَدَیْناهُمْ صِراطًا مُسْتَقیمًا</w:t>
      </w:r>
    </w:p>
    <w:p>
      <w:pPr>
        <w:pStyle w:val="Heading4"/>
        <w:numPr>
          <w:ilvl w:val="3"/>
          <w:numId w:val="1"/>
        </w:numPr>
        <w:rPr/>
      </w:pPr>
      <w:bookmarkStart w:id="1066" w:name="__RefHeading___Toc5280017_2142443653"/>
      <w:bookmarkStart w:id="1067" w:name="_Toc432"/>
      <w:bookmarkEnd w:id="1066"/>
      <w:r>
        <w:rPr>
          <w:rtl w:val="true"/>
        </w:rPr>
        <w:t>لغات</w:t>
      </w:r>
      <w:r>
        <w:rPr>
          <w:rtl w:val="true"/>
        </w:rPr>
        <w:t>:</w:t>
      </w:r>
      <w:bookmarkEnd w:id="106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شجر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الامر شَجَرًا و شُجورًا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اذا اختلط،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شاجَرَه فی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نازعه، </w:t>
      </w:r>
      <w:bookmarkStart w:id="1068" w:name="pg15339_174648"/>
    </w:p>
    <w:p>
      <w:pPr>
        <w:pStyle w:val="BookText"/>
        <w:rPr/>
      </w:pPr>
      <w:bookmarkEnd w:id="106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تنازعوا، کتداخل الشجر بالتفافه،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و لا ضیق،و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اثم،و قال الطبرسی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یَجِدُوا فی اَنْفُسِهِمْ حَرَجًا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شکًّا فی انّ ما قاله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من عند الله</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5280019_2142443653"/>
      <w:bookmarkStart w:id="1070" w:name="_Toc433"/>
      <w:bookmarkEnd w:id="1069"/>
      <w:r>
        <w:rPr>
          <w:rtl w:val="true"/>
        </w:rPr>
        <w:t>ترجمه</w:t>
      </w:r>
      <w:r>
        <w:rPr>
          <w:rtl w:val="true"/>
        </w:rPr>
        <w:t>:</w:t>
      </w:r>
      <w:bookmarkEnd w:id="1070"/>
    </w:p>
    <w:p>
      <w:pPr>
        <w:pStyle w:val="BookText"/>
        <w:rPr/>
      </w:pPr>
      <w:r>
        <w:rPr>
          <w:rFonts w:ascii="IRNazanin" w:hAnsi="IRNazanin" w:eastAsia="IRNazanin"/>
          <w:color w:val="111111"/>
          <w:sz w:val="28"/>
          <w:sz w:val="28"/>
          <w:szCs w:val="28"/>
          <w:rtl w:val="true"/>
          <w:lang w:bidi="fa-IR"/>
        </w:rPr>
        <w:t>ما هیچ پیامبری را نفرستادیم، مگر برای آن که مردم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توفیق الهی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او اطاعت نمایند، و اگر آنان هنگامی که به خود ستم کردند،نزد تو آمده بودندو از خدا طلب آمرزش می‌کردند و رسول خدا نیز برای آنان طلب آمرزش می‌نمود، قطعا خدا را پذیرنده‌ی توبه و مهربان می‌یافتند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پروردگارت سوگند، آنان ایمان پیدا نمی‌کنند مگر آن که در اختلافات خود تو را حاکم قرار بدهند و از حکم تو در دلهایشان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نکنند و کاملًا تسلیم تو باشند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بر آنان واجب می‌نمودیم که خود را بکشید و یا از خانه‌های خود خارج شوید، چنین دستوری را انجام نمی‌دادند جز اندکی از آنان، و اگر آنان به آن‌چه موعظه شدند عمل می‌کردند قطعا برای آنان بهتر می‌بود و در ثبات قدم ایشان موثّرتر بود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صورت ما از پیش خود پاداش بزرگی به آنان می‌دادیم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آنان را به راه راست و صراط مستقیم هدایت می‌نمودیم</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1071" w:name="__RefHeading___Toc5280021_2142443653"/>
      <w:bookmarkStart w:id="1072" w:name="_Toc434"/>
      <w:bookmarkEnd w:id="1071"/>
      <w:r>
        <w:rPr>
          <w:rtl w:val="true"/>
        </w:rPr>
        <w:t>تفسیر اهل‌البیت</w:t>
      </w:r>
      <w:r>
        <w:rPr>
          <w:rtl w:val="true"/>
        </w:rPr>
        <w:t>(</w:t>
      </w:r>
      <w:r>
        <w:rPr>
          <w:rtl w:val="true"/>
        </w:rPr>
        <w:t>علیهم السلام</w:t>
      </w:r>
      <w:r>
        <w:rPr>
          <w:rtl w:val="true"/>
        </w:rPr>
        <w:t>):</w:t>
      </w:r>
      <w:bookmarkEnd w:id="1072"/>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کتاب خود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کجای کتاب خود او را خطاب نموده است؟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اَنَّهُمْ اِذْ ظَلَمُوا اَنْفُسَهُمْ جاؤُكَ فَاسْتَغْفَرُوا اللَّهَ وَ اسْتَغْفَرَ لَهُمُ الرَّسُولُ لَوَجَدُوا اللَّهَ تَوّابًا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رَبِّكَ لا یُؤْمِنُونَ حَتّى یُحَكِّمُوكَ فیما شَجَرَ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ونیز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یُحَكِّمُوكَ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شَجَرَ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عقد و قراردادی است که منافقین و غاصبین خلافت بین خود مقرّر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دنیا ببرد، هرگز نگذارند خلافت در خانواده‌ی بنی‌هاشم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این آیه خطاب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که آنان ایمان نخواهند آورد جز آن که از آن عهد و قرار خود بازگردند و استغفار کنند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آنان استغفار نماید و حکومت را به دست اهلش بدهند و او را حاکم بدانند و تسلیم محض او باشند ودرباطن خود نیز کراهتی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چنین نخواهند کرد</w:t>
      </w:r>
      <w:r>
        <w:rPr>
          <w:rFonts w:eastAsia="IRNazanin" w:cs="IRNazanin"/>
          <w:color w:val="111111"/>
          <w:sz w:val="28"/>
          <w:szCs w:val="28"/>
          <w:rtl w:val="true"/>
          <w:lang w:bidi="fa-IR"/>
        </w:rPr>
        <w:t>...].</w:t>
      </w:r>
      <w:r>
        <w:rPr>
          <w:rStyle w:val="FootnoteAnchor"/>
          <w:rtl w:val="true"/>
        </w:rPr>
        <w:footnoteReference w:id="54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تاویل در عدّه‌ای از روایات صحیحه وارد شده است و لکن اکثر مفسّرین به علّت تقیّه در تفاسیر خود نقل نکرده‌اند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عیّاشی از عبد الله نجاشی نقل نموده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الَّذینَ یَعْلَمُ اللَّهُ ما فی قُلُوبِهِمْ فَاَعْرِضْ عَنْهُمْ وَ عِظْهُمْ وَ قُلْ لَهُمْ فی اَنْفُسِهِمْ قَوْلًا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مقصود از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رَسُولٍ اِلّا لِیُطاعَ بِاِذْنِ اللَّهِ وَ لَوْ اَنَّهُمْ اِذْ ظَلَمُوا اَنْفُسَهُمْ جاؤُكَ فَاسْتَغْفَرُوا اللَّهَ وَ اسْتَغْفَرَ لَهُمُ الرَّسُولُ لَوَجَدُوا اللَّهَ تَوّابًا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یُحَكِّمُوكَ فیما شَجَرَ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یَجِدُوا فی اَنْفُسِهِمْ حَرَجًا مِمّا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خداست و مقصود از قضاوت، حکم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آنان نسبت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برخی از روایات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آیات، تسلیم در مقابل حکم خدا و حکم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مردم ایمان به خدای یکتا بیاورند و نماز را برپا کنند و زکات </w:t>
      </w:r>
    </w:p>
    <w:p>
      <w:pPr>
        <w:pStyle w:val="BookText"/>
        <w:rPr/>
      </w:pPr>
      <w:r>
        <w:rPr>
          <w:rFonts w:ascii="IRNazanin" w:hAnsi="IRNazanin" w:eastAsia="IRNazanin"/>
          <w:color w:val="111111"/>
          <w:sz w:val="28"/>
          <w:sz w:val="28"/>
          <w:szCs w:val="28"/>
          <w:rtl w:val="true"/>
          <w:lang w:bidi="fa-IR"/>
        </w:rPr>
        <w:t>را بدهند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نباشند،مشرک خواهندبود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رَبِّكَ لا یُؤْمِنُونَ حَتّى یُحَكِّمُوكَ فیما شَجَرَ بَیْنَهُمْ ثُمَّ لا یَجِدُوا فی اَنْفُسِهِمْ حَرَجًا مِمّا قَضَیْتَ وَ یُسَلِّمُوا تَسْلیمًا</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مردمی خدای یگانه را عبادت کنند و نماز را برپا بدارند، و زکات را پرداخت نمایند و به حجّ خانه‌ی خدا بورند و ماه رمضان را روزه بگیرند و سپس نسبت به چیزی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راضی نباشند و یا بگویند برای چه چنین و چنان کرد؟ مشرک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لایُؤْمِنُونَ حَتّى یُحَكِّمُوكَ فیما شَجَرَ بَیْنَهُمْ ثُمَّ لا یَجِدُوا فی اَنْفُسِهِمْ حَرَجًا مِمّا قَضَیْتَ وَ یُسَلِّمُوا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تسلیم</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اَنّا كَتَبْنا عَلَیْهِمْ اَنِ اقْتُلُوا اَنْفُسَكُمْ اَوِ اخْرُجُوا مِنْ دِیارِكُمْ ما فَعَلُوهُ اِلّا قَلیلٌ مِنْهُمْ وَ لَوْ اَنَّهُمْ فَعَلُوا ما یُوعَظُونَ بِهِ لَكانَ خَیْرًا لَهُمْ وَ اَشَدَّ تَثْبیتًا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نشانه‌های تسلیم و اطاعت محض از حکم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073" w:name="pg15339_174652"/>
    </w:p>
    <w:p>
      <w:pPr>
        <w:pStyle w:val="BookText"/>
        <w:rPr/>
      </w:pPr>
      <w:bookmarkEnd w:id="1073"/>
      <w:r>
        <w:rPr>
          <w:rFonts w:ascii="IRNazanin" w:hAnsi="IRNazanin" w:eastAsia="IRNazanin"/>
          <w:color w:val="111111"/>
          <w:sz w:val="28"/>
          <w:sz w:val="28"/>
          <w:szCs w:val="28"/>
          <w:rtl w:val="true"/>
          <w:lang w:bidi="fa-IR"/>
        </w:rPr>
        <w:t>است؛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اهل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مساله‌ی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موعظه نمود گوش فرا می‌دادند و عمل می‌کردند، خیر آنان بود و سبب</w:t>
      </w:r>
    </w:p>
    <w:p>
      <w:pPr>
        <w:pStyle w:val="BookText"/>
        <w:rPr/>
      </w:pPr>
      <w:r>
        <w:rPr>
          <w:rFonts w:ascii="IRNazanin" w:hAnsi="IRNazanin" w:eastAsia="IRNazanin"/>
          <w:color w:val="111111"/>
          <w:sz w:val="28"/>
          <w:sz w:val="28"/>
          <w:szCs w:val="28"/>
          <w:rtl w:val="true"/>
          <w:lang w:bidi="fa-IR"/>
        </w:rPr>
        <w:t>تثبیت ایمان‌شان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یَجِدُوا فی اَنْفُسِهِمْ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این چنین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اَنَّهُمْ فَعَلُوا ما یُوعَظُونَ بِهِ فی علی لَكانَ خَیْرًا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اهل خلاف به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ناحیه‌ی خداوند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موعظه نمود عمل کرده بودند، برای آنان نیکو و سعادتبخش می‌بود</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1074" w:name="__RefHeading___Toc5280023_2142443653"/>
      <w:bookmarkStart w:id="1075" w:name="_Toc435"/>
      <w:bookmarkEnd w:id="1074"/>
      <w:r>
        <w:rPr>
          <w:rtl w:val="true"/>
        </w:rPr>
        <w:t xml:space="preserve">سوره‌ی نساء </w:t>
      </w:r>
      <w:r>
        <w:rPr>
          <w:rtl w:val="true"/>
        </w:rPr>
        <w:t>[</w:t>
      </w:r>
      <w:r>
        <w:rPr/>
        <w:t>4</w:t>
      </w:r>
      <w:r>
        <w:rPr>
          <w:rtl w:val="true"/>
        </w:rPr>
        <w:t>]</w:t>
      </w:r>
      <w:r>
        <w:rPr>
          <w:rtl w:val="true"/>
        </w:rPr>
        <w:t xml:space="preserve">، آیات </w:t>
      </w:r>
      <w:r>
        <w:rPr/>
        <w:t>69</w:t>
      </w:r>
      <w:r>
        <w:rPr>
          <w:rtl w:val="true"/>
        </w:rPr>
        <w:t xml:space="preserve"> </w:t>
      </w:r>
      <w:r>
        <w:rPr>
          <w:rtl w:val="true"/>
        </w:rPr>
        <w:t xml:space="preserve">الی </w:t>
      </w:r>
      <w:r>
        <w:rPr/>
        <w:t>70</w:t>
      </w:r>
      <w:bookmarkEnd w:id="1075"/>
    </w:p>
    <w:p>
      <w:pPr>
        <w:pStyle w:val="Heading4"/>
        <w:numPr>
          <w:ilvl w:val="3"/>
          <w:numId w:val="1"/>
        </w:numPr>
        <w:rPr/>
      </w:pPr>
      <w:bookmarkStart w:id="1076" w:name="__RefHeading___Toc5280025_2142443653"/>
      <w:bookmarkStart w:id="1077" w:name="_Toc436"/>
      <w:bookmarkEnd w:id="1076"/>
      <w:r>
        <w:rPr>
          <w:rtl w:val="true"/>
        </w:rPr>
        <w:t>متن</w:t>
      </w:r>
      <w:r>
        <w:rPr>
          <w:rtl w:val="true"/>
        </w:rPr>
        <w:t>:</w:t>
      </w:r>
      <w:bookmarkEnd w:id="1077"/>
    </w:p>
    <w:p>
      <w:pPr>
        <w:pStyle w:val="BookText"/>
        <w:rPr/>
      </w:pPr>
      <w:r>
        <w:rPr>
          <w:rFonts w:ascii="Amiri" w:hAnsi="Amiri" w:eastAsia="Amiri" w:cs="Amiri"/>
          <w:color w:val="111111"/>
          <w:sz w:val="28"/>
          <w:sz w:val="28"/>
          <w:szCs w:val="28"/>
          <w:rtl w:val="true"/>
          <w:lang w:bidi="ar-SA"/>
        </w:rPr>
        <w:t>وَ مَنْ یُطِعِ اللهَ وَ الرَّسُولَ فَاُولئِكَ مَعَ الَّذینَ اَنْعَمَ اللهُ عَلَیْهِمْ مِنَ النَّبِیِّینَ وَ الصِّدّیقینَ وَ الشُّهَداءِ</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الصّالِحینَ وَ حَسُنَ اُولئِكَ رَفیقًا ذلِكَ الْفَضْلُ مِنَ اللهِ وَ كَفى بِاللهِ عَلیمًا </w:t>
      </w:r>
      <w:bookmarkStart w:id="1078" w:name="pg15339_174653"/>
    </w:p>
    <w:p>
      <w:pPr>
        <w:pStyle w:val="Heading4"/>
        <w:numPr>
          <w:ilvl w:val="3"/>
          <w:numId w:val="1"/>
        </w:numPr>
        <w:rPr/>
      </w:pPr>
      <w:bookmarkStart w:id="1079" w:name="__RefHeading___Toc5280027_2142443653"/>
      <w:bookmarkStart w:id="1080" w:name="_Toc437"/>
      <w:bookmarkEnd w:id="1078"/>
      <w:bookmarkEnd w:id="1079"/>
      <w:r>
        <w:rPr>
          <w:rtl w:val="true"/>
        </w:rPr>
        <w:t>لغات</w:t>
      </w:r>
      <w:r>
        <w:rPr>
          <w:rtl w:val="true"/>
        </w:rPr>
        <w:t>:</w:t>
      </w:r>
      <w:bookmarkEnd w:id="10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المداوم و الملازم علی التصدیق بما یوجبه الحق، او الملازم للصدق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شهید وهو المقتول فی سبیل الله،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هی الصبر علی ما امر الله به من قتال عدوّه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استقامت نفسه بحسن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وهو مشتقّ من الرفق فی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یهیّیء لكم من امركم مرفقًا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رفقًا یصلح به امرکم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اصل اللغة هو الزیادة علی المقدار الذی یستحقّ بمثل عمله</w:t>
      </w:r>
      <w:r>
        <w:rPr>
          <w:rFonts w:eastAsia="IRNazanin" w:cs="IRNazanin"/>
          <w:color w:val="111111"/>
          <w:sz w:val="28"/>
          <w:szCs w:val="28"/>
          <w:rtl w:val="true"/>
          <w:lang w:bidi="fa-IR"/>
        </w:rPr>
        <w:t>.</w:t>
      </w:r>
    </w:p>
    <w:p>
      <w:pPr>
        <w:pStyle w:val="Heading4"/>
        <w:numPr>
          <w:ilvl w:val="3"/>
          <w:numId w:val="1"/>
        </w:numPr>
        <w:rPr/>
      </w:pPr>
      <w:bookmarkStart w:id="1081" w:name="__RefHeading___Toc5280029_2142443653"/>
      <w:bookmarkStart w:id="1082" w:name="_Toc438"/>
      <w:bookmarkEnd w:id="1081"/>
      <w:r>
        <w:rPr>
          <w:rtl w:val="true"/>
        </w:rPr>
        <w:t>ترجمه</w:t>
      </w:r>
      <w:r>
        <w:rPr>
          <w:rtl w:val="true"/>
        </w:rPr>
        <w:t>:</w:t>
      </w:r>
      <w:bookmarkEnd w:id="1082"/>
    </w:p>
    <w:p>
      <w:pPr>
        <w:pStyle w:val="BookText"/>
        <w:rPr/>
      </w:pPr>
      <w:r>
        <w:rPr>
          <w:rFonts w:ascii="IRNazanin" w:hAnsi="IRNazanin" w:eastAsia="IRNazanin"/>
          <w:color w:val="111111"/>
          <w:sz w:val="28"/>
          <w:sz w:val="28"/>
          <w:szCs w:val="28"/>
          <w:rtl w:val="true"/>
          <w:lang w:bidi="fa-IR"/>
        </w:rPr>
        <w:t>هر جمعیّتی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خدا و رسول اطاعت نمایند، در کنار پیامبران و صدّیقین و شهدا و صالحین خواهند بود که خداوند نعمت خود را به آنان ارزانی داشته است و چه نیکو رفیقانی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تفضّلی است از ناحیه‌ی خداوند و خدا کافی است که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دارای استحقاق چنین تفضّلی هستند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1083" w:name="__RefHeading___Toc5280031_2142443653"/>
      <w:bookmarkStart w:id="1084" w:name="_Toc439"/>
      <w:bookmarkEnd w:id="1083"/>
      <w:r>
        <w:rPr>
          <w:rtl w:val="true"/>
        </w:rPr>
        <w:t>تفسیر اهل‌البیت</w:t>
      </w:r>
      <w:r>
        <w:rPr>
          <w:rtl w:val="true"/>
        </w:rPr>
        <w:t>(</w:t>
      </w:r>
      <w:r>
        <w:rPr>
          <w:rtl w:val="true"/>
        </w:rPr>
        <w:t>علیهم السلام</w:t>
      </w:r>
      <w:r>
        <w:rPr>
          <w:rtl w:val="true"/>
        </w:rPr>
        <w:t>):</w:t>
      </w:r>
      <w:bookmarkEnd w:id="1084"/>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انصار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فراق شما را ندارم وبسا داخل منزل خود می‌شوم و به یاد شما می‌افتم و دست از کار خود می‌کشم و نزد شما می‌آیم و از محبّتی که به شما دارم به چهره‌ی شما نگاه می‌کنم واز این رو به یاد قیامت افتادم که شما داخل بهشت خواهید شد و در بالاترین مقام بهشتی قرار می‌گیرید و من نمی‌توانم شما را ببینم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فَاُولئِكَ مَعَ الَّذینَ اَنْعَمَ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خواست و این آیه را برای او تلاوت نمود و به او بشارت داد</w:t>
      </w:r>
      <w:r>
        <w:rPr>
          <w:rFonts w:eastAsia="IRNazanin" w:cs="IRNazanin"/>
          <w:color w:val="111111"/>
          <w:sz w:val="28"/>
          <w:szCs w:val="28"/>
          <w:rtl w:val="true"/>
          <w:lang w:bidi="fa-IR"/>
        </w:rPr>
        <w:t>.</w:t>
      </w:r>
      <w:r>
        <w:rPr>
          <w:rStyle w:val="FootnoteAnchor"/>
          <w:rtl w:val="true"/>
        </w:rPr>
        <w:footnoteReference w:id="55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امالی شیخ طوسی، ص</w:t>
      </w: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ابو 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رعایت ورع و تقوا ما را کمک دهید،چرا که اگر یکی از شما با ورع و تقوا خدا را ملاقات نماید، برای او نزد خداوند گشایشی خواهد بود و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فَاُولئِكَ مَعَ الَّذینَ اَنْعَمَ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و صدّیق از ماست و شهدا و صالحین از ما هستند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 دو گونه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 که برای خدا به شرائط ایمان خود عمل می‌کند،چنین مومنی هم‌نشین پیامبران و صدّیقین و شهدا و صالحین خواهد بود و چه نیکو رفقایی خواهد داشت، این‌گونه مومن در قیامت نیاز به شفاعت ندارد بلکه به او حقّ شفاعت داده می‌شود و سختی‌های دنیا و آخرت را نمی‌بیند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مومنی که اهل خطا و لغزش است و مانند ساق ذرغ باد او را از هر طرف حرکت </w:t>
      </w:r>
    </w:p>
    <w:p>
      <w:pPr>
        <w:pStyle w:val="BookText"/>
        <w:rPr/>
      </w:pPr>
      <w:r>
        <w:rPr>
          <w:rFonts w:ascii="IRNazanin" w:hAnsi="IRNazanin" w:eastAsia="IRNazanin"/>
          <w:color w:val="111111"/>
          <w:sz w:val="28"/>
          <w:sz w:val="28"/>
          <w:szCs w:val="28"/>
          <w:rtl w:val="true"/>
          <w:lang w:bidi="fa-IR"/>
        </w:rPr>
        <w:t>می‌دهد،چنین مومنی سختی‌های دنیا و آخرت را می‌بیند و از او شفاعت می‌شود و سعادتمند خواهد بود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خداوند حقّ است که ولیّ ما را هم‌نشین پیامبران و صدّیقین و شهدا و صالحین قرار بدهد و آنان نیکو هم‌نشینانی هستند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نجّار و مومن</w:t>
      </w:r>
    </w:p>
    <w:p>
      <w:pPr>
        <w:pStyle w:val="BookText"/>
        <w:rPr/>
      </w:pPr>
      <w:r>
        <w:rPr>
          <w:rFonts w:ascii="IRNazanin" w:hAnsi="IRNazanin" w:eastAsia="IRNazanin"/>
          <w:color w:val="111111"/>
          <w:sz w:val="28"/>
          <w:sz w:val="28"/>
          <w:szCs w:val="28"/>
          <w:rtl w:val="true"/>
          <w:lang w:bidi="fa-IR"/>
        </w:rPr>
        <w:t>آلفرعون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امّتی را صدّیق و فاروقی است و صدّیق و فاروق این امّت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5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اُمَّةٍ صِدِّیقٌ وَ فَارُوقٌ وَ صِدِّیقُ هَذِهِ الْاُمَّةِ وَ فَارُوقُهَا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 الثقلین،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عیون،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1085" w:name="pg15339_174656"/>
    </w:p>
    <w:p>
      <w:pPr>
        <w:pStyle w:val="BookText"/>
        <w:rPr/>
      </w:pPr>
      <w:bookmarkEnd w:id="1085"/>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کتاب خود یاد نموده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فَاُولئِكَ مَعَ الَّذینَ اَنْعَمَ اللَّهُ عَلَیْهِمْ مِنَ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آیه مصداق نبیّین است و ما صدّیقون و شهدا هستیم و شما صالحین و شایستگانید، پس شما خود را به صلاح آراسته کنید همان‌گونه که خدا شما را صالحین نامیده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ذیل این آیه نقل شده است و ما خلاصه‌ی همه‌ی آن‌ها را نقل نمودیم</w:t>
      </w:r>
      <w:r>
        <w:rPr>
          <w:rFonts w:eastAsia="IRNazanin" w:cs="IRNazanin"/>
          <w:color w:val="111111"/>
          <w:sz w:val="28"/>
          <w:szCs w:val="28"/>
          <w:rtl w:val="true"/>
          <w:lang w:bidi="fa-IR"/>
        </w:rPr>
        <w:t>.</w:t>
      </w:r>
    </w:p>
    <w:p>
      <w:pPr>
        <w:pStyle w:val="Heading3"/>
        <w:numPr>
          <w:ilvl w:val="2"/>
          <w:numId w:val="1"/>
        </w:numPr>
        <w:rPr/>
      </w:pPr>
      <w:bookmarkStart w:id="1086" w:name="__RefHeading___Toc5280033_2142443653"/>
      <w:bookmarkStart w:id="1087" w:name="_Toc440"/>
      <w:bookmarkEnd w:id="1086"/>
      <w:r>
        <w:rPr>
          <w:rtl w:val="true"/>
        </w:rPr>
        <w:t xml:space="preserve">سوره‌ی نساء </w:t>
      </w:r>
      <w:r>
        <w:rPr>
          <w:rtl w:val="true"/>
        </w:rPr>
        <w:t>[</w:t>
      </w:r>
      <w:r>
        <w:rPr/>
        <w:t>4</w:t>
      </w:r>
      <w:r>
        <w:rPr>
          <w:rtl w:val="true"/>
        </w:rPr>
        <w:t>]</w:t>
      </w:r>
      <w:r>
        <w:rPr>
          <w:rtl w:val="true"/>
        </w:rPr>
        <w:t xml:space="preserve">، آیات </w:t>
      </w:r>
      <w:r>
        <w:rPr/>
        <w:t>71</w:t>
      </w:r>
      <w:r>
        <w:rPr>
          <w:rtl w:val="true"/>
        </w:rPr>
        <w:t xml:space="preserve"> </w:t>
      </w:r>
      <w:r>
        <w:rPr>
          <w:rtl w:val="true"/>
        </w:rPr>
        <w:t xml:space="preserve">الی </w:t>
      </w:r>
      <w:r>
        <w:rPr/>
        <w:t>74</w:t>
      </w:r>
      <w:bookmarkEnd w:id="1087"/>
    </w:p>
    <w:p>
      <w:pPr>
        <w:pStyle w:val="Heading4"/>
        <w:numPr>
          <w:ilvl w:val="3"/>
          <w:numId w:val="1"/>
        </w:numPr>
        <w:rPr/>
      </w:pPr>
      <w:bookmarkStart w:id="1088" w:name="__RefHeading___Toc5280035_2142443653"/>
      <w:bookmarkStart w:id="1089" w:name="_Toc441"/>
      <w:bookmarkEnd w:id="1088"/>
      <w:r>
        <w:rPr>
          <w:rtl w:val="true"/>
        </w:rPr>
        <w:t>متن</w:t>
      </w:r>
      <w:r>
        <w:rPr>
          <w:rtl w:val="true"/>
        </w:rPr>
        <w:t>:</w:t>
      </w:r>
      <w:bookmarkEnd w:id="108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اَیُّهَا الَّذینَ آمَنُوا خُذُوا حِذْرَكُمْ فَانْفِرُوا ثُباتٍ اَوِ انْفِرُوا جَمیعًا وَ اِنَّ مِنْكُمْ لَمَنْ لَیُبَطِّئَنَّ فَاِنْ اَصابَتْكُمْ مُصیبَةٌ قالَ قَدْ اَنْعَمَ اللهُ عَلَیَّ اِذْ لَمْ اَكُنْ مَعَهُمْ شَهیدًا وَ لَئِنْ اَصابَكُمْ فَضْلٌ مِنَ اللهِ لَیَقُولَنَّ كَاَنْ لَمْ تَكُنْ بَیْنَكُمْ وَ بَیْنَهُ مَوَدَّةٌ یا لَیْتَنی كُنْتُ مَعَهُمْ فَاَفُوزَ فَوْزًا عَظیمًا فَلْیُقاتِلْ فی سَبیلِ اللهِ الَّذینَ یَشْرُونَ الْحَیاةَ الدُّنْیا بِاْلآخِرَةِ وَ مَنْ یُقاتِلْ فی سَبیلِ اللهِ فَیُقْتَلْ اَوْ یَغْلِبْ فَسَوْفَ نُؤْتیهِ اَجْرًا عَظیمًا </w:t>
      </w:r>
      <w:bookmarkStart w:id="1090" w:name="pg15339_174657"/>
    </w:p>
    <w:p>
      <w:pPr>
        <w:pStyle w:val="Heading4"/>
        <w:numPr>
          <w:ilvl w:val="3"/>
          <w:numId w:val="1"/>
        </w:numPr>
        <w:rPr/>
      </w:pPr>
      <w:bookmarkStart w:id="1091" w:name="__RefHeading___Toc5280037_2142443653"/>
      <w:bookmarkStart w:id="1092" w:name="_Toc442"/>
      <w:bookmarkEnd w:id="1090"/>
      <w:bookmarkEnd w:id="1091"/>
      <w:r>
        <w:rPr>
          <w:rtl w:val="true"/>
        </w:rPr>
        <w:t>لغات</w:t>
      </w:r>
      <w:r>
        <w:rPr>
          <w:rtl w:val="true"/>
        </w:rPr>
        <w:t>:</w:t>
      </w:r>
      <w:bookmarkEnd w:id="10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تاخیر انداختن چیزی و طول دادن مدّت عمل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یبیعون است</w:t>
      </w:r>
      <w:r>
        <w:rPr>
          <w:rFonts w:eastAsia="IRNazanin" w:cs="IRNazanin"/>
          <w:color w:val="111111"/>
          <w:sz w:val="28"/>
          <w:szCs w:val="28"/>
          <w:rtl w:val="true"/>
          <w:lang w:bidi="fa-IR"/>
        </w:rPr>
        <w:t>.</w:t>
      </w:r>
    </w:p>
    <w:p>
      <w:pPr>
        <w:pStyle w:val="Heading4"/>
        <w:numPr>
          <w:ilvl w:val="3"/>
          <w:numId w:val="1"/>
        </w:numPr>
        <w:rPr/>
      </w:pPr>
      <w:bookmarkStart w:id="1093" w:name="__RefHeading___Toc5280039_2142443653"/>
      <w:bookmarkStart w:id="1094" w:name="_Toc443"/>
      <w:bookmarkEnd w:id="1093"/>
      <w:r>
        <w:rPr>
          <w:rtl w:val="true"/>
        </w:rPr>
        <w:t>ترجمه</w:t>
      </w:r>
      <w:r>
        <w:rPr>
          <w:rtl w:val="true"/>
        </w:rPr>
        <w:t>:</w:t>
      </w:r>
      <w:bookmarkEnd w:id="1094"/>
    </w:p>
    <w:p>
      <w:pPr>
        <w:pStyle w:val="BookText"/>
        <w:rPr/>
      </w:pPr>
      <w:r>
        <w:rPr>
          <w:rFonts w:ascii="IRNazanin" w:hAnsi="IRNazanin" w:eastAsia="IRNazanin"/>
          <w:color w:val="111111"/>
          <w:sz w:val="28"/>
          <w:sz w:val="28"/>
          <w:szCs w:val="28"/>
          <w:rtl w:val="true"/>
          <w:lang w:bidi="fa-IR"/>
        </w:rPr>
        <w:t>ای کسانی که ایمان آورده‌اید، سلاح خود را برگیرید و گروه گروه و یا همگی روانه میدان</w:t>
      </w:r>
    </w:p>
    <w:p>
      <w:pPr>
        <w:pStyle w:val="BookText"/>
        <w:rPr/>
      </w:pPr>
      <w:r>
        <w:rPr>
          <w:rFonts w:ascii="IRNazanin" w:hAnsi="IRNazanin" w:eastAsia="IRNazanin"/>
          <w:color w:val="111111"/>
          <w:sz w:val="28"/>
          <w:sz w:val="28"/>
          <w:szCs w:val="28"/>
          <w:rtl w:val="true"/>
          <w:lang w:bidi="fa-IR"/>
        </w:rPr>
        <w:t>رزم شوید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برخی از شما کندی می‌کند و اگر در جنگ آسیبی به شما برسدمی‌گوید خدا بر من انعام نمود که در جنگ شرکت نکردم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غنیمتی به شما برسد، گویی بین شما و او رابطه دوستی نبوده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نیز با آنان بودم، و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می‌رسیدم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کسانی که دنیا را به آخرت فروخته‌اند در راه خدا جهاد و قتال نمایند، و هر کس در راه خدا جنگ کند و کشته شود و یا غالب و پیروز گردد، زود است که ما پاداش بزرگی به او بدهیم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1095" w:name="__RefHeading___Toc5280041_2142443653"/>
      <w:bookmarkStart w:id="1096" w:name="_Toc444"/>
      <w:bookmarkEnd w:id="1095"/>
      <w:r>
        <w:rPr>
          <w:rtl w:val="true"/>
        </w:rPr>
        <w:t>تفسیر اهل‌البیت</w:t>
      </w:r>
      <w:r>
        <w:rPr>
          <w:rtl w:val="true"/>
        </w:rPr>
        <w:t>(</w:t>
      </w:r>
      <w:r>
        <w:rPr>
          <w:rtl w:val="true"/>
        </w:rPr>
        <w:t>علیهم السلام</w:t>
      </w:r>
      <w:r>
        <w:rPr>
          <w:rtl w:val="true"/>
        </w:rPr>
        <w:t>):</w:t>
      </w:r>
      <w:bookmarkEnd w:id="1096"/>
    </w:p>
    <w:p>
      <w:pPr>
        <w:pStyle w:val="BookText"/>
        <w:rPr/>
      </w:pPr>
      <w:r>
        <w:rPr>
          <w:rFonts w:ascii="IRNazanin" w:hAnsi="IRNazanin" w:eastAsia="IRNazanin"/>
          <w:color w:val="111111"/>
          <w:sz w:val="28"/>
          <w:sz w:val="28"/>
          <w:szCs w:val="28"/>
          <w:rtl w:val="true"/>
          <w:lang w:bidi="fa-IR"/>
        </w:rPr>
        <w:t>مرحوم طبرسی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اسلحه را حِذر می‌گویند به خاطر این که آلت حَذَر و پرهیز از دشمن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فَانْفِرُوا ثُباتٍ اَوِ انْفِرُوا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مربوط به سرایا و گروه‌هاست و جمیع مربوط به لشکرهای بزرگ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به مومنین در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فَاَفُوزَ فَوْزًا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صوری است و مخاطبین مومنین نیستند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اَنْعَمَ اللَّهُ عَلَیَّ اِذْ لَمْ اَكُنْ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اهل آسمان‌ها و اهل زمین بگویند، مشرک خواهند بود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هر نیکی، نیکی هست تا هنگامی که مومن در راه خدا کشته شود و چون در راه خدا کشته شود، بعد از آن نیکی و برّی تصوّر نمی‌شود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راه خدا کشته شود، خداوند گناهان او را به او نشان نمی‌دهد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شهید هفت خصلت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قطره‌ی خون او که روی زمین می‌ریزد همه‌ی گناهانش بخشوده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سر او </w:t>
      </w:r>
      <w:bookmarkStart w:id="1097" w:name="pg15339_174659"/>
    </w:p>
    <w:p>
      <w:pPr>
        <w:pStyle w:val="BookText"/>
        <w:rPr/>
      </w:pPr>
      <w:bookmarkEnd w:id="1097"/>
      <w:r>
        <w:rPr>
          <w:rFonts w:ascii="IRNazanin" w:hAnsi="IRNazanin" w:eastAsia="IRNazanin"/>
          <w:color w:val="111111"/>
          <w:sz w:val="28"/>
          <w:sz w:val="28"/>
          <w:szCs w:val="28"/>
          <w:rtl w:val="true"/>
          <w:lang w:bidi="fa-IR"/>
        </w:rPr>
        <w:t>در دامن همسرش حور العین خواهد بود، و دو نفر از حور العین غبار از صورت اوپاک می‌کنند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و او نیز به آنان چنین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بهشتی به او می‌پوشانند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بسیار خوشی از او ساطع می‌شودو خزّان بهشتی به سرعت می‌آیندو از بوی او 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شهادت منزل خود را در بهشت می‌بیند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هر کجای بهشت می‌خواهی داخل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هنگام شهادت به وجه الله نظر می‌نماید و آن سبب راحتی هر پیامبر و شهیدی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98" w:name="__RefHeading___Toc5280043_2142443653"/>
      <w:bookmarkStart w:id="1099" w:name="_Toc445"/>
      <w:bookmarkEnd w:id="1098"/>
      <w:r>
        <w:rPr>
          <w:rtl w:val="true"/>
        </w:rPr>
        <w:t xml:space="preserve">سوره‌ی نساء </w:t>
      </w:r>
      <w:r>
        <w:rPr>
          <w:rtl w:val="true"/>
        </w:rPr>
        <w:t>[</w:t>
      </w:r>
      <w:r>
        <w:rPr/>
        <w:t>4</w:t>
      </w:r>
      <w:r>
        <w:rPr>
          <w:rtl w:val="true"/>
        </w:rPr>
        <w:t>]</w:t>
      </w:r>
      <w:r>
        <w:rPr>
          <w:rtl w:val="true"/>
        </w:rPr>
        <w:t xml:space="preserve">، آیات </w:t>
      </w:r>
      <w:r>
        <w:rPr/>
        <w:t>75</w:t>
      </w:r>
      <w:r>
        <w:rPr>
          <w:rtl w:val="true"/>
        </w:rPr>
        <w:t xml:space="preserve"> </w:t>
      </w:r>
      <w:r>
        <w:rPr>
          <w:rtl w:val="true"/>
        </w:rPr>
        <w:t xml:space="preserve">الی </w:t>
      </w:r>
      <w:r>
        <w:rPr/>
        <w:t>76</w:t>
      </w:r>
      <w:bookmarkEnd w:id="1099"/>
    </w:p>
    <w:p>
      <w:pPr>
        <w:pStyle w:val="Heading4"/>
        <w:numPr>
          <w:ilvl w:val="3"/>
          <w:numId w:val="1"/>
        </w:numPr>
        <w:rPr/>
      </w:pPr>
      <w:bookmarkStart w:id="1100" w:name="__RefHeading___Toc5280045_2142443653"/>
      <w:bookmarkStart w:id="1101" w:name="_Toc446"/>
      <w:bookmarkEnd w:id="1100"/>
      <w:r>
        <w:rPr>
          <w:rtl w:val="true"/>
        </w:rPr>
        <w:t>متن</w:t>
      </w:r>
      <w:r>
        <w:rPr>
          <w:rtl w:val="true"/>
        </w:rPr>
        <w:t>:</w:t>
      </w:r>
      <w:bookmarkEnd w:id="110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لَكُمْ لا تُقاتِلُونَ فی سَبیلِ اللهِ وَ الْمُسْتَضْعَفینَ مِنَ الرِّجالِ وَ النِّساءِ وَ الْوِلْدانِ الَّذینَ یَقُولُونَ رَبَّنا اَخْرِجْنا مِنْ هذِهِ الْقَرْیَةِ الظّالِمِ اَهْلُها وَ اجْعَلْ لَنا مِنْ لَدُنْكَ وَلِیًّا وَ اجْعَلْ لَنا مِنْ لَدُنْكَ نَصیرًا الَّذینَ آمَنُوا یُقاتِلُونَ فی سَبیلِ اللهِ وَ الَّذینَ كَفَرُوا یُقاتِلُونَ فی سَبیلِ الطّاغُوتِ فَقاتِلُوا اَوْلِیاءَ الشَّیْطانِ اِنَّ كَیْدَ الشَّیْطانِ كانَ ضَعیفًا </w:t>
      </w:r>
      <w:bookmarkStart w:id="1102" w:name="pg15339_174660"/>
    </w:p>
    <w:p>
      <w:pPr>
        <w:pStyle w:val="Heading4"/>
        <w:numPr>
          <w:ilvl w:val="3"/>
          <w:numId w:val="1"/>
        </w:numPr>
        <w:rPr/>
      </w:pPr>
      <w:bookmarkStart w:id="1103" w:name="__RefHeading___Toc5280047_2142443653"/>
      <w:bookmarkStart w:id="1104" w:name="_Toc447"/>
      <w:bookmarkEnd w:id="1102"/>
      <w:bookmarkEnd w:id="1103"/>
      <w:r>
        <w:rPr>
          <w:rtl w:val="true"/>
        </w:rPr>
        <w:t>لغات</w:t>
      </w:r>
      <w:r>
        <w:rPr>
          <w:rtl w:val="true"/>
        </w:rPr>
        <w:t>:</w:t>
      </w:r>
      <w:bookmarkEnd w:id="1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وَلَد است مانند خَرَب و خربان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محلی گویند که اهل آن ظالم و گنه‌کار باشندو اگر صالح باشند به آن محل بلد و شهر گویند چنان که خداوند دراین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رَبَّنا اَخْرِجْنا مِنْ هذِهِ الْقَرْیَةِ الظّالِمِ اَهْلُها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رَجُلٌ مِنْ اَقْصَى الْمَدینَةِ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اَهْلَ الْقُرى آمَنُوا وَ اتَّقَوْا لَفَتَحْنا عَلَیْهِمْ بَرَكات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طاغوت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سعی در فساد همراه با حیله است</w:t>
      </w:r>
      <w:r>
        <w:rPr>
          <w:rFonts w:eastAsia="IRNazanin" w:cs="IRNazanin"/>
          <w:color w:val="111111"/>
          <w:sz w:val="28"/>
          <w:szCs w:val="28"/>
          <w:rtl w:val="true"/>
          <w:lang w:bidi="fa-IR"/>
        </w:rPr>
        <w:t>.</w:t>
      </w:r>
    </w:p>
    <w:p>
      <w:pPr>
        <w:pStyle w:val="Heading4"/>
        <w:numPr>
          <w:ilvl w:val="3"/>
          <w:numId w:val="1"/>
        </w:numPr>
        <w:rPr/>
      </w:pPr>
      <w:bookmarkStart w:id="1105" w:name="__RefHeading___Toc5280049_2142443653"/>
      <w:bookmarkStart w:id="1106" w:name="_Toc448"/>
      <w:bookmarkEnd w:id="1105"/>
      <w:r>
        <w:rPr>
          <w:rtl w:val="true"/>
        </w:rPr>
        <w:t>ترجمه</w:t>
      </w:r>
      <w:r>
        <w:rPr>
          <w:rtl w:val="true"/>
        </w:rPr>
        <w:t>:</w:t>
      </w:r>
      <w:bookmarkEnd w:id="1106"/>
    </w:p>
    <w:p>
      <w:pPr>
        <w:pStyle w:val="BookText"/>
        <w:rPr/>
      </w:pPr>
      <w:r>
        <w:rPr>
          <w:rFonts w:ascii="IRNazanin" w:hAnsi="IRNazanin" w:eastAsia="IRNazanin"/>
          <w:color w:val="111111"/>
          <w:sz w:val="28"/>
          <w:sz w:val="28"/>
          <w:szCs w:val="28"/>
          <w:rtl w:val="true"/>
          <w:lang w:bidi="fa-IR"/>
        </w:rPr>
        <w:t>چرا شما در راه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و کودکان ناتوان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بیپچارگی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را از این قریه و شهری که اهلش ظالمند خارج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نمی‌جنگید،و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آنان ازبیچارگی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برای ما از ناحیه‌ی خود سرپرست و یاوری قرار داده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ایمان آورده‌اند در راه خدا می‌جنگند و آنان که کافر شده‌اند در راه طاغوت می‌جنگند پس شما با یاران شیطان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کید و نیرنگ شیطان ضعیف است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1107" w:name="__RefHeading___Toc5280051_2142443653"/>
      <w:bookmarkStart w:id="1108" w:name="_Toc449"/>
      <w:bookmarkEnd w:id="1107"/>
      <w:r>
        <w:rPr>
          <w:rtl w:val="true"/>
        </w:rPr>
        <w:t>تفسیر اهل‌البیت</w:t>
      </w:r>
      <w:r>
        <w:rPr>
          <w:rtl w:val="true"/>
        </w:rPr>
        <w:t>(</w:t>
      </w:r>
      <w:r>
        <w:rPr>
          <w:rtl w:val="true"/>
        </w:rPr>
        <w:t>علیهم السلام</w:t>
      </w:r>
      <w:r>
        <w:rPr>
          <w:rtl w:val="true"/>
        </w:rPr>
        <w:t>):</w:t>
      </w:r>
      <w:bookmarkEnd w:id="110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مذمّت و نکوهش از کسانی است که از مسلمانان بی‌پناه مکّه در صدر اسلام حمایت نکردند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ناچار به هجرت به مدینه گردید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قبل از هجرت از دنیا رفت و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پس از خدیجه از دنیا رفت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بسیار غمگین شد و بر جان خود از کفّار قریش هراس پیدا کرد از این رو به جبرییل شکایت نمود و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آن به تو ستم می‌کنند به مدینه هجرت نمایی چرا که امروزدر مکّه برای تو حامی و یاوری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مدینه هجرت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مشرکین به جنگ برخیزی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مدینه هجرت نمود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مستضعفین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مردان و زنان و فرزندان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اَخْرِجْنا مِنْ هذِهِ الْقَرْیَةِ الظّالِمِ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یُقاتِلُونَ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كَفَرُوا یُقاتِلُونَ فی سَبیلِ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مکّه هستند که برای حمایت از بت‌هایشان با مسلمانان می‌جنگیدند</w:t>
      </w:r>
      <w:r>
        <w:rPr>
          <w:rFonts w:eastAsia="IRNazanin" w:cs="IRNazanin"/>
          <w:color w:val="111111"/>
          <w:sz w:val="28"/>
          <w:szCs w:val="28"/>
          <w:rtl w:val="true"/>
          <w:lang w:bidi="fa-IR"/>
        </w:rPr>
        <w:t>.</w:t>
      </w:r>
      <w:r>
        <w:rPr>
          <w:rStyle w:val="FootnoteAnchor"/>
          <w:rtl w:val="true"/>
        </w:rPr>
        <w:footnoteReference w:id="567"/>
      </w:r>
      <w:bookmarkStart w:id="1109" w:name="pg15339_174662"/>
    </w:p>
    <w:p>
      <w:pPr>
        <w:pStyle w:val="Heading3"/>
        <w:numPr>
          <w:ilvl w:val="2"/>
          <w:numId w:val="1"/>
        </w:numPr>
        <w:rPr/>
      </w:pPr>
      <w:bookmarkStart w:id="1110" w:name="__RefHeading___Toc5280053_2142443653"/>
      <w:bookmarkStart w:id="1111" w:name="_Toc450"/>
      <w:bookmarkEnd w:id="1109"/>
      <w:bookmarkEnd w:id="1110"/>
      <w:r>
        <w:rPr>
          <w:rtl w:val="true"/>
        </w:rPr>
        <w:t xml:space="preserve">سوره‌ی نساء </w:t>
      </w:r>
      <w:r>
        <w:rPr>
          <w:rtl w:val="true"/>
        </w:rPr>
        <w:t>[</w:t>
      </w:r>
      <w:r>
        <w:rPr/>
        <w:t>4</w:t>
      </w:r>
      <w:r>
        <w:rPr>
          <w:rtl w:val="true"/>
        </w:rPr>
        <w:t>]</w:t>
      </w:r>
      <w:r>
        <w:rPr>
          <w:rtl w:val="true"/>
        </w:rPr>
        <w:t xml:space="preserve">، آیات </w:t>
      </w:r>
      <w:r>
        <w:rPr/>
        <w:t>77</w:t>
      </w:r>
      <w:r>
        <w:rPr>
          <w:rtl w:val="true"/>
        </w:rPr>
        <w:t xml:space="preserve"> </w:t>
      </w:r>
      <w:r>
        <w:rPr>
          <w:rtl w:val="true"/>
        </w:rPr>
        <w:t xml:space="preserve">الی </w:t>
      </w:r>
      <w:r>
        <w:rPr/>
        <w:t>79</w:t>
      </w:r>
      <w:bookmarkEnd w:id="1111"/>
    </w:p>
    <w:p>
      <w:pPr>
        <w:pStyle w:val="Heading4"/>
        <w:numPr>
          <w:ilvl w:val="3"/>
          <w:numId w:val="1"/>
        </w:numPr>
        <w:rPr/>
      </w:pPr>
      <w:bookmarkStart w:id="1112" w:name="__RefHeading___Toc5280055_2142443653"/>
      <w:bookmarkStart w:id="1113" w:name="_Toc451"/>
      <w:bookmarkEnd w:id="1112"/>
      <w:r>
        <w:rPr>
          <w:rtl w:val="true"/>
        </w:rPr>
        <w:t>متن</w:t>
      </w:r>
      <w:r>
        <w:rPr>
          <w:rtl w:val="true"/>
        </w:rPr>
        <w:t>:</w:t>
      </w:r>
      <w:bookmarkEnd w:id="1113"/>
    </w:p>
    <w:p>
      <w:pPr>
        <w:pStyle w:val="BookText"/>
        <w:rPr/>
      </w:pPr>
      <w:r>
        <w:rPr>
          <w:rFonts w:ascii="Amiri" w:hAnsi="Amiri" w:eastAsia="Amiri" w:cs="Amiri"/>
          <w:color w:val="111111"/>
          <w:sz w:val="28"/>
          <w:sz w:val="28"/>
          <w:szCs w:val="28"/>
          <w:rtl w:val="true"/>
          <w:lang w:bidi="ar-SA"/>
        </w:rPr>
        <w:t>اَلَمْ تَرَ اِلَى الَّذینَ قیلَ لَهُمْ كُفُّوا اَیْدِیَكُمْ وَ اَقیمُوا الصَّلاةَ وَ آتُوا الزَّكاةَ فَلَمّا كُتِبَ عَلَیْهِمُ الْقِتالُ اِذا فَریقٌ مِنْهُمْ یَخْشَوْنَ النّاسَ كَخَشْیَةِ اللهِ اَوْ اَشَدَّ خَشْیَةً وَ قالُوا رَبَّنا لِمَ كَتَبْتَ عَلَیْنَا الْقِتالَ لَوْ لا اَخَّرْتَنا اِلى اَجَلٍ قَریبٍ قُلْ مَتاعُ الدُّنْیا قَلیلٌ وَ اْلآخِرَةُ خَیْرٌ لِمَنِ اتَّقى وَ لاتُظْلَمُونَ فَتیلًا اَیْنَما تَكُونُوا یُدْرِكْكُمُ الْمَوْتُ وَ لَوْ كُنْتُمْ فی بُرُوجٍ مُشَیَّدَةٍ وَ اِنْ تُصِبْهُمْ حَسَنَةٌ یَقُولُوا هذِهِ مِنْ عِنْدِ اللهِ وَ اِنْ تُصِبْهُمْ سَیِّئَةٌ یَقُولُوا هذِهِ مِنْ عِنْدِكَ قُلْ كُلُّ مِنْ عِنْدِ اللهِ فَما لِهؤُلاءِ الْقَوْمِ لا یَكادُونَ یَفْقَهُونَ حَدیثًا ما اَصابَكَ مِنْ حَسَنَةٍ فَمِنَ اللهِ وَ ما اَصابَكَ مِنْ سَیِّئَةٍ فَمِنْ نَفْسِكَ وَ اَرْسَلْناكَ لِلنّاسِ رَسُولًا وَ كَفى بِاللهِ شَهیدًا</w:t>
      </w:r>
    </w:p>
    <w:p>
      <w:pPr>
        <w:pStyle w:val="Heading4"/>
        <w:numPr>
          <w:ilvl w:val="3"/>
          <w:numId w:val="1"/>
        </w:numPr>
        <w:rPr/>
      </w:pPr>
      <w:bookmarkStart w:id="1114" w:name="__RefHeading___Toc5280057_2142443653"/>
      <w:bookmarkStart w:id="1115" w:name="_Toc452"/>
      <w:bookmarkEnd w:id="1114"/>
      <w:r>
        <w:rPr>
          <w:rtl w:val="true"/>
        </w:rPr>
        <w:t>لغات</w:t>
      </w:r>
      <w:r>
        <w:rPr>
          <w:rtl w:val="true"/>
        </w:rPr>
        <w:t>:</w:t>
      </w:r>
      <w:bookmarkEnd w:id="1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برج است و اصل لغت به معنای ظهور است 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تبرّجت المراة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اظهرت محاسنها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زیبا و بلند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بناءه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رفعه،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اشاد بذكره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فهم است، و فَقَه الرجل یعنی فَهِم، و اسم مصدر آن فقیه است، و در اصطلاح متداول، فقیه به کسی گفته می‌شود که عالم به علوم دین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تعلم فقه است</w:t>
      </w:r>
      <w:r>
        <w:rPr>
          <w:rFonts w:eastAsia="IRNazanin" w:cs="IRNazanin"/>
          <w:color w:val="111111"/>
          <w:sz w:val="28"/>
          <w:szCs w:val="28"/>
          <w:rtl w:val="true"/>
          <w:lang w:bidi="fa-IR"/>
        </w:rPr>
        <w:t>.</w:t>
      </w:r>
    </w:p>
    <w:p>
      <w:pPr>
        <w:pStyle w:val="Heading4"/>
        <w:numPr>
          <w:ilvl w:val="3"/>
          <w:numId w:val="1"/>
        </w:numPr>
        <w:rPr/>
      </w:pPr>
      <w:bookmarkStart w:id="1116" w:name="__RefHeading___Toc5280059_2142443653"/>
      <w:bookmarkStart w:id="1117" w:name="_Toc453"/>
      <w:bookmarkEnd w:id="1116"/>
      <w:r>
        <w:rPr>
          <w:rtl w:val="true"/>
        </w:rPr>
        <w:t>ترجمه</w:t>
      </w:r>
      <w:r>
        <w:rPr>
          <w:rtl w:val="true"/>
        </w:rPr>
        <w:t>:</w:t>
      </w:r>
      <w:bookmarkEnd w:id="111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جنگ بازدارید و نماز بخوانید و زکات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گلایه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 آنان واجب </w:t>
      </w:r>
      <w:bookmarkStart w:id="1118" w:name="pg15339_174663"/>
    </w:p>
    <w:p>
      <w:pPr>
        <w:pStyle w:val="BookText"/>
        <w:rPr/>
      </w:pPr>
      <w:bookmarkEnd w:id="1118"/>
      <w:r>
        <w:rPr>
          <w:rFonts w:ascii="IRNazanin" w:hAnsi="IRNazanin" w:eastAsia="IRNazanin"/>
          <w:color w:val="111111"/>
          <w:sz w:val="28"/>
          <w:sz w:val="28"/>
          <w:szCs w:val="28"/>
          <w:rtl w:val="true"/>
          <w:lang w:bidi="fa-IR"/>
        </w:rPr>
        <w:t xml:space="preserve">شد، ناگهان گروهی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مشرکین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مانند ترسیدن از خدا و یا سخت‌تر از آن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و جنگ را بر ما واجب نمودی؟ چرا ما را تا مدّت کوتاهی مهلت ندادی؟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بهره‌ی دنیا اندک است و برای اهل تقوا آخرت بهتر است و در آخرت به اندازه‌ی نخ وسط هسته‌ی خرما به آنان ظلم نخواهد شد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باشید مرگ شما را در می‌یابد گر چه در برج‌های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پنهان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مردمی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آمد نیکی برای آنان رخ دهد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ناحیه‌ی خداست و اگر پیش آمد بدی رخ دهد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ناحیه‌ی تو است 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مردم را چه شده است که نمی‌خواهند سخن حقّی را بفهمند؟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خوبی‌ها به تو می‌رسد از ناحیه‌ی خداست و هر چه از بدی‌ها به تو می‌رسد از ناحیه‌ی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پیامبری برای این مردم فرستادیم و خدا کافی است که شاهد بر تو و آنان باشد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1119" w:name="__RefHeading___Toc5280061_2142443653"/>
      <w:bookmarkStart w:id="1120" w:name="_Toc454"/>
      <w:bookmarkEnd w:id="1119"/>
      <w:r>
        <w:rPr>
          <w:rtl w:val="true"/>
        </w:rPr>
        <w:t>تفسیر اهل‌البیت</w:t>
      </w:r>
      <w:r>
        <w:rPr>
          <w:rtl w:val="true"/>
        </w:rPr>
        <w:t>(</w:t>
      </w:r>
      <w:r>
        <w:rPr>
          <w:rtl w:val="true"/>
        </w:rPr>
        <w:t>علیهم السلام</w:t>
      </w:r>
      <w:r>
        <w:rPr>
          <w:rtl w:val="true"/>
        </w:rPr>
        <w:t>):</w:t>
      </w:r>
      <w:bookmarkEnd w:id="1120"/>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قبل از هجرت در مکّه نازل شد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مدینه هجرت نمود و قتال و جهاد واجب شد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كُفُّوا اَیْدِیَكُمْ وَ اَقیمُوا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گردید، از این رو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هراس افتادند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تَرَ اِلَى الَّذینَ قیلَ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اَیْدِیَكُمْ وَ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در مکّه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می‌خواستند که با مشرکین قتال کنند و خداوند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كُفُّوا اَیْدِیَكُمْ وَ اَقیمُوا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مدینه خداوند قتال و جهاد را بر آنان واجب نمود،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لِمَ كَتَبْتَ </w:t>
      </w:r>
    </w:p>
    <w:p>
      <w:pPr>
        <w:pStyle w:val="BookText"/>
        <w:rPr/>
      </w:pPr>
      <w:r>
        <w:rPr>
          <w:rFonts w:ascii="IRNazanin" w:hAnsi="IRNazanin" w:eastAsia="IRNazanin"/>
          <w:color w:val="111111"/>
          <w:sz w:val="28"/>
          <w:sz w:val="28"/>
          <w:szCs w:val="28"/>
          <w:rtl w:val="true"/>
          <w:lang w:bidi="fa-IR"/>
        </w:rPr>
        <w:t>عَلَیْنَا الْقِتالَ لَوْ لا اَخَّرْتَنا اِلى اَجَلٍ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 وَ اْلآخِرَةُ خَیْرٌ لِمَنِ اتَّقى</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آیات فوق در روایات با صلح امام حسن و قتال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تطبیق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اِلَى الَّذینَ قیلَ لَهُمْ كُفُّوا اَیْدِیَكُمْ وَ اَقیمُوا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اطاعت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چون در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حمایت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گردید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لِمَ كَتَبْتَ عَلَیْنَا الْقِتالَ لَوْ لا اَخَّرْتَنا اِلى اَجَلٍ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آنان تاخیر جنگ تا زمان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شکستی در آن وجود ندارد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كُفُّوا اَیْدِیَكُمْ وَ اَقیمُوا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و خداوند او را امر به صبر و ترک جنگ نمود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كُتِبَ عَلَیْهِمُ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خداوند بر او و بر همه‌ی اهل زمین واجب نمود که در کنار امام خود با دشمن او قتال نمایند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تفسیر آیه‌ی فوق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کفّوا السنتکم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زبان‌های خود را حفظ کنید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نمی‌شوید نماز را اقامه کنید وزکات را پرداخت</w:t>
      </w:r>
    </w:p>
    <w:p>
      <w:pPr>
        <w:pStyle w:val="BookText"/>
        <w:rPr/>
      </w:pPr>
      <w:r>
        <w:rPr>
          <w:rFonts w:ascii="IRNazanin" w:hAnsi="IRNazanin" w:eastAsia="IRNazanin"/>
          <w:color w:val="111111"/>
          <w:sz w:val="28"/>
          <w:sz w:val="28"/>
          <w:szCs w:val="28"/>
          <w:rtl w:val="true"/>
          <w:lang w:bidi="fa-IR"/>
        </w:rPr>
        <w:t>نمایید و از قتال خودداری نمایید و سخن نگویید و داخل بهشت شوید؟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نیز 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كُفُّوا اَیْدِیَكُمْ وَ اَقیمُوا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شما نیز می‌باشد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تُصِبْهُمْ حَسَنَةٌ یَقُولُوا هذِهِ مِنْ عِنْدِ اللَّهِ وَ اِنْ تُصِبْهُمْ سَیِّئَةٌ یَقُولُوا هذِهِ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این آیه فرمود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خواستن تو و گفتن تو با خواست من است و تو با قدرت من واجبات من را انجام می‌دهی و با نعمت من توان صبر بر مصائب </w:t>
      </w:r>
    </w:p>
    <w:p>
      <w:pPr>
        <w:pStyle w:val="BookText"/>
        <w:rPr/>
      </w:pPr>
      <w:r>
        <w:rPr>
          <w:rFonts w:ascii="IRNazanin" w:hAnsi="IRNazanin" w:eastAsia="IRNazanin"/>
          <w:color w:val="111111"/>
          <w:sz w:val="28"/>
          <w:sz w:val="28"/>
          <w:szCs w:val="28"/>
          <w:rtl w:val="true"/>
          <w:lang w:bidi="fa-IR"/>
        </w:rPr>
        <w:t>را پیدا می‌کنی و آن‌چه از خوبی به تو برسد از ناحیه‌ی خداست و آن‌چه از بدی به تو برسد از ناحیه‌ی توست و من به حسنات تو سزاوارتر از تو هستم و تو سزاوارتر به گناهان خود هستی چرا که مردم حقّ مواخذه‌ی از من را ندارند و لکن من حقّ مواخذه‌ی آنان را دارم</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فَمِنَ اللَّهِ وَ مَا اَصَابَکَ مِنْ سَیِّئَةٍ فَمِنْ نَفْسِکَ وَ ذَاکَ اَنِّی اَوْلَى بِحَسَنَاتِکَ مِنْکَ وَ اَنْتَ اَوْلَى</w:t>
      </w:r>
    </w:p>
    <w:p>
      <w:pPr>
        <w:pStyle w:val="BookText"/>
        <w:rPr/>
      </w:pPr>
      <w:r>
        <w:rPr>
          <w:rFonts w:ascii="Amiri" w:hAnsi="Amiri" w:eastAsia="Amiri" w:cs="Amiri"/>
          <w:color w:val="111111"/>
          <w:sz w:val="28"/>
          <w:sz w:val="28"/>
          <w:szCs w:val="28"/>
          <w:rtl w:val="true"/>
          <w:lang w:bidi="ar-SA"/>
        </w:rPr>
        <w:t>بِسَیِّئَاتِکَ مِنِّی وَ ذَاکَ اَنِّی لَااُسْاَلُ عَمَّا اَفْعَلُ وَ هُمْ یُسْئَلُون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بنده‌ی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گناهانت سزاوارتر از من هستی چرا که تو گناهان را با همان نیرویی که من در تو قرار دادم انجام می‌دهی</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تُصِبْهُمْ حَسَنَةٌ یَقُولُوا هذِهِ مِنْ عِنْدِ اللَّهِ وَ اِنْ تُصِبْهُمْ سَیِّئَةٌ یَقُولُوا هذِهِ مِنْ عِنْدِكَ قُلْ كُلُّ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آیه‌ی بعد از 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اَصابَكَ مِنْ حَسَنَةٍ فَمِنَ اللَّهِ وَ ما اَصابَكَ مِنْ سَیِّئَةٍ فَمِنْ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وجود ندارد، چرا که آیه‌ی اوّل مربوط به مقدّرات الهی مانند صحّت و سلامت و امنیت و وسعت رزق و خوف و بیماری و گرسنگی و سختی و امثال این هاست و همه‌ی این‌ها از ناحیه‌ی خداوند است و خداوند بندگان خود را به وسیله‌ی آن‌ها می‌آزماید و برای هر کدام از </w:t>
      </w:r>
      <w:bookmarkStart w:id="1121" w:name="pg15339_174667"/>
    </w:p>
    <w:p>
      <w:pPr>
        <w:pStyle w:val="BookText"/>
        <w:rPr/>
      </w:pPr>
      <w:bookmarkEnd w:id="1121"/>
      <w:r>
        <w:rPr>
          <w:rFonts w:ascii="IRNazanin" w:hAnsi="IRNazanin" w:eastAsia="IRNazanin"/>
          <w:color w:val="111111"/>
          <w:sz w:val="28"/>
          <w:sz w:val="28"/>
          <w:szCs w:val="28"/>
          <w:rtl w:val="true"/>
          <w:lang w:bidi="fa-IR"/>
        </w:rPr>
        <w:t>آنان تقدیری مطابق مصلحت و آن‌چه اقتضای عمل اوست انجام می‌دهد؛و آیه‌ی دوم مربوط به اعمال بندگان خدا مانند واجبات و محرّمات و اعمال خیرو شرّی است که در انجام و ترک آن‌ها آثاری در دنیا و آخرت خواهد بود و به عمل مکلف باز می‌گردد و هر دو معنا در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آنان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در کتاب خدا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مربوط به مقدّرات الهی است مانند صحّت و بیماری و امنیّت و وسعت روزی و خداوند آن‌ها را حسنات نامیده است و دیگری مربوط به اعمال نیک و پاداش آن‌هاست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سیّئات نیز در کتاب خدا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مربوط به مقدّرات الهی است مانند گرسنگی و سختی و ترس و مصیبت و این‌ها از ناحیه‌ی خداوند است گر چه به اعتباری معلول اعمال و اخلاق مکلف نیز می‌باشد؛ و برخی مربوط به اعمال اختیاری مردم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جاءَ بِالسَّیِّئَةِ فَكُبَّتْ وُجُوهُهُمْ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فَلِنَفْسِهِ وَ مَنْ اَساءَ فَعَلَیْها</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بنابراین هیچ گونه تنافی واختلافی بین آیات فوق نیست</w:t>
      </w:r>
      <w:r>
        <w:rPr>
          <w:rFonts w:eastAsia="IRNazanin" w:cs="IRNazanin"/>
          <w:color w:val="111111"/>
          <w:sz w:val="28"/>
          <w:szCs w:val="28"/>
          <w:rtl w:val="true"/>
          <w:lang w:bidi="fa-IR"/>
        </w:rPr>
        <w:t>.</w:t>
      </w:r>
    </w:p>
    <w:p>
      <w:pPr>
        <w:pStyle w:val="Heading3"/>
        <w:numPr>
          <w:ilvl w:val="2"/>
          <w:numId w:val="1"/>
        </w:numPr>
        <w:rPr/>
      </w:pPr>
      <w:bookmarkStart w:id="1122" w:name="__RefHeading___Toc5280063_2142443653"/>
      <w:bookmarkStart w:id="1123" w:name="_Toc455"/>
      <w:bookmarkEnd w:id="1122"/>
      <w:r>
        <w:rPr>
          <w:rtl w:val="true"/>
        </w:rPr>
        <w:t xml:space="preserve">سوره‌ی نساء </w:t>
      </w:r>
      <w:r>
        <w:rPr>
          <w:rtl w:val="true"/>
        </w:rPr>
        <w:t>[</w:t>
      </w:r>
      <w:r>
        <w:rPr/>
        <w:t>4</w:t>
      </w:r>
      <w:r>
        <w:rPr>
          <w:rtl w:val="true"/>
        </w:rPr>
        <w:t>]</w:t>
      </w:r>
      <w:r>
        <w:rPr>
          <w:rtl w:val="true"/>
        </w:rPr>
        <w:t xml:space="preserve">، آیات </w:t>
      </w:r>
      <w:r>
        <w:rPr/>
        <w:t>80</w:t>
      </w:r>
      <w:r>
        <w:rPr>
          <w:rtl w:val="true"/>
        </w:rPr>
        <w:t xml:space="preserve"> </w:t>
      </w:r>
      <w:r>
        <w:rPr>
          <w:rtl w:val="true"/>
        </w:rPr>
        <w:t xml:space="preserve">الی </w:t>
      </w:r>
      <w:r>
        <w:rPr/>
        <w:t>83</w:t>
      </w:r>
      <w:bookmarkEnd w:id="1123"/>
    </w:p>
    <w:p>
      <w:pPr>
        <w:pStyle w:val="Heading4"/>
        <w:numPr>
          <w:ilvl w:val="3"/>
          <w:numId w:val="1"/>
        </w:numPr>
        <w:rPr/>
      </w:pPr>
      <w:bookmarkStart w:id="1124" w:name="__RefHeading___Toc5280065_2142443653"/>
      <w:bookmarkStart w:id="1125" w:name="_Toc456"/>
      <w:bookmarkEnd w:id="1124"/>
      <w:r>
        <w:rPr>
          <w:rtl w:val="true"/>
        </w:rPr>
        <w:t>متن</w:t>
      </w:r>
      <w:r>
        <w:rPr>
          <w:rtl w:val="true"/>
        </w:rPr>
        <w:t>:</w:t>
      </w:r>
      <w:bookmarkEnd w:id="112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یُطِعِ الرَّسُولَ فَقَدْ اَطاعَ اللهَ وَ مَنْ تَوَلّى فَما اَرْسَلْناكَ عَلَیْهِمْ حَفیظًا وَ یَقُولُونَ طاعَةٌ فَاِذا بَرَزُوا مِنْ عِنْدِكَ بَیَّتَ طائِفَةٌ مِنْهُمْ غَیْرَ الَّذی تَقُولُ وَ اللهُ یَكْتُبُ ما یُبَیِّتُونَ فَاَعْرِضْ </w:t>
      </w:r>
      <w:bookmarkStart w:id="1126" w:name="pg15339_174668"/>
    </w:p>
    <w:p>
      <w:pPr>
        <w:pStyle w:val="BookText"/>
        <w:rPr/>
      </w:pPr>
      <w:bookmarkEnd w:id="1126"/>
      <w:r>
        <w:rPr>
          <w:rFonts w:ascii="Amiri" w:hAnsi="Amiri" w:eastAsia="Amiri" w:cs="Amiri"/>
          <w:color w:val="111111"/>
          <w:sz w:val="28"/>
          <w:sz w:val="28"/>
          <w:szCs w:val="28"/>
          <w:rtl w:val="true"/>
          <w:lang w:bidi="ar-SA"/>
        </w:rPr>
        <w:t>عَنْهُمْ وَ تَوَكَّلْ عَلَى اللهِ وَ كَفى بِاللهِ وَكیلًا اَفَلا یَتَدَبَّرُونَ الْقُرْآنَ وَ لَوْ كانَ مِنْ عِنْدِ غَیْرِ اللهِ لَوَجَدُوا فیهِ اخْتِلافًا كَثیرًا وَ اِذا جاءَهُمْ اَمْرٌ مِنَ اْلاَمْنِ اَوِ الْخَوْفِ اَذاعُوا بِهِ وَ لَوْ رَدُّوهُ اِلَى الرَّسُولِ وَ اِلى اُولِی اْلاَمْرِ مِنْهُمْ لَعَلِمَهُ الَّذینَ یَسْتَنْبِطُونَهُ مِنْهُمْ وَ لَوْ لا فَضْلُ اللهِ عَلَیْكُمْ وَ رَحْمَتُهُ لاَتَّبَعْتُمُ الشَّیْطانَ اِلّا قَلیلًا</w:t>
      </w:r>
    </w:p>
    <w:p>
      <w:pPr>
        <w:pStyle w:val="Heading4"/>
        <w:numPr>
          <w:ilvl w:val="3"/>
          <w:numId w:val="1"/>
        </w:numPr>
        <w:rPr/>
      </w:pPr>
      <w:bookmarkStart w:id="1127" w:name="__RefHeading___Toc5280067_2142443653"/>
      <w:bookmarkStart w:id="1128" w:name="_Toc457"/>
      <w:bookmarkEnd w:id="1127"/>
      <w:r>
        <w:rPr>
          <w:rtl w:val="true"/>
        </w:rPr>
        <w:t>لغات</w:t>
      </w:r>
      <w:r>
        <w:rPr>
          <w:rtl w:val="true"/>
        </w:rPr>
        <w:t>:</w:t>
      </w:r>
      <w:bookmarkEnd w:id="1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تدبیر در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 و تبییت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دشمن حمله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قائم به تدبیر عمل خود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توجّه به عاقبت امور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شدن از هم‌دیگر و پشت کردن به هم‌دیگر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القوم دبارًا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هلکوا لانّهم یذهبون فی جهة الادبار، و فرق بین تدبّر و تفکّر این است که تدبّر، توجّه به عاقبت امور است و تفکّر توجّه به دلایل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جدایی و پشت به هم‌دیگر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معنای تفریق بین مومنین و افشای اسرار است، و اذاعة و اشاعة و افشاء و اعلان و اظهار نظایرند، و ضدّ آن‌ها اسرار و اخفا و کتمان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است</w:t>
      </w:r>
      <w:r>
        <w:rPr>
          <w:rFonts w:eastAsia="IRNazanin" w:cs="IRNazanin"/>
          <w:color w:val="111111"/>
          <w:sz w:val="28"/>
          <w:szCs w:val="28"/>
          <w:rtl w:val="true"/>
          <w:lang w:bidi="fa-IR"/>
        </w:rPr>
        <w:t>.</w:t>
      </w:r>
    </w:p>
    <w:p>
      <w:pPr>
        <w:pStyle w:val="Heading4"/>
        <w:numPr>
          <w:ilvl w:val="3"/>
          <w:numId w:val="1"/>
        </w:numPr>
        <w:rPr/>
      </w:pPr>
      <w:bookmarkStart w:id="1129" w:name="__RefHeading___Toc5280069_2142443653"/>
      <w:bookmarkStart w:id="1130" w:name="_Toc458"/>
      <w:bookmarkEnd w:id="1129"/>
      <w:r>
        <w:rPr>
          <w:rtl w:val="true"/>
        </w:rPr>
        <w:t>ترجمه</w:t>
      </w:r>
      <w:r>
        <w:rPr>
          <w:rtl w:val="true"/>
        </w:rPr>
        <w:t>:</w:t>
      </w:r>
      <w:bookmarkEnd w:id="113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کند از خدا اطاعت نموده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 ما تو را برای حفظ او نفرستادیم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فرمانبرداریم و چون از نزد تو خارج می‌شوند جمعی از آنان شبانگاه به غیر آن‌چه تو گفته‌ای تدبیر می‌کنند و خداوند تدبیر شبانه آنان را ثبت می‌کند، پس تو از آنان روی برتاب و بر خدا توکّل کن و خدا برای کمک به تو کافیست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bookmarkStart w:id="1131" w:name="pg15339_174669"/>
    </w:p>
    <w:p>
      <w:pPr>
        <w:pStyle w:val="BookText"/>
        <w:rPr/>
      </w:pPr>
      <w:bookmarkEnd w:id="1131"/>
      <w:r>
        <w:rPr>
          <w:rFonts w:ascii="IRNazanin" w:hAnsi="IRNazanin" w:eastAsia="IRNazanin"/>
          <w:color w:val="111111"/>
          <w:sz w:val="28"/>
          <w:sz w:val="28"/>
          <w:szCs w:val="28"/>
          <w:rtl w:val="true"/>
          <w:lang w:bidi="fa-IR"/>
        </w:rPr>
        <w:t xml:space="preserve">قرآن نمی‌اندیشند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غیر خدا می‌بود قطعا در آن اختلاف فراوانی می‌یافتند؟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ایمنی و یا خطر به آنان می‌رسد آن را منتشر می‌سازند و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و اولیای امر خود ارجاع می‌نمودند قطعا اولیای امور به اسرار آن پی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بیان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فضل و رحمت خدا بر شما نبود شما از شیطان پیروی می‌کردید، جز اندکی</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1132" w:name="__RefHeading___Toc5280071_2142443653"/>
      <w:bookmarkStart w:id="1133" w:name="_Toc459"/>
      <w:bookmarkEnd w:id="1132"/>
      <w:r>
        <w:rPr>
          <w:rtl w:val="true"/>
        </w:rPr>
        <w:t>تفسیر اهل‌البیت</w:t>
      </w:r>
      <w:r>
        <w:rPr>
          <w:rtl w:val="true"/>
        </w:rPr>
        <w:t>(</w:t>
      </w:r>
      <w:r>
        <w:rPr>
          <w:rtl w:val="true"/>
        </w:rPr>
        <w:t>علیهم السلام</w:t>
      </w:r>
      <w:r>
        <w:rPr>
          <w:rtl w:val="true"/>
        </w:rPr>
        <w:t>):</w:t>
      </w:r>
      <w:bookmarkEnd w:id="1133"/>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کلید رسیدن به حقایق و باب هر خیری و خشنودی خداوند، معرفت و اطاعت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اَطاعَ اللَّهَ وَ مَنْ تَوَلّى فَما اَرْسَلْناكَ عَلَیْهِمْ حَفیظًا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اگر مردی شب را به عبادت و روز را به روزه به سر ببرد و همه‌ی مال خود را در راه خدا صدقه بدهد و همه ساله به حجّ برود و معرفت به ولیّ خدا نداشته باشد تا از او پیروی کند، حقّی بر خدا پیدا نمی‌کند و از اهل ایمان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معرفت به امام، اگر نیکوکار باشند، خداوند آنان را با فضل خود داخل بهشت خواهد نمود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ابو اسحاق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خود را بر محبّت خویش تادیب نمود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لَعَلى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امر امّت را به او تفویض کرد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اَطاعَ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بعد از او واگذارد و شما ولایت آنان را پذیرفتید و دیگران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ما شما را به خاطر این که ما را پذیرفته‌اید و به خاطر این که اگر ما سخن بگوییم شما نیز سخن می‌گویید و اگر خاموش باشیم شما نیز خاموش می‌شوید، دوست می‌داریم و ما واسطه‌ی بین شما و خداوند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خداوند برای احدی از مخالفین شما خیری قرار نداده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یُبَیِّتُونَ ما لا یَرْضى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 فلان و ابوعبیده‌ی جرّاح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580"/>
      </w:r>
      <w:r>
        <w:rPr>
          <w:rFonts w:ascii="IRNazanin" w:hAnsi="IRNazanin" w:eastAsia="IRNazanin"/>
          <w:color w:val="111111"/>
          <w:sz w:val="28"/>
          <w:sz w:val="28"/>
          <w:szCs w:val="28"/>
          <w:rtl w:val="true"/>
          <w:lang w:bidi="fa-IR"/>
        </w:rPr>
        <w:t>و خداوند به پیامبر خود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 عَنْهُمْ وَ تَوَكَّلْ عَلَى اللَّهِ وَ كَفى بِاللَّهِ وَكیلًا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جاءَهُمْ اَمْرٌ مِنَ اْلاَمْنِ اَوِ الْخَوْفِ اَذاعُوا بِهِ وَ لَوْ رَدُّوهُ اِلَى الرَّسُولِ وَ اِلى اُولِی اْلاَمْرِ مِنْهُمْ</w:t>
      </w:r>
    </w:p>
    <w:p>
      <w:pPr>
        <w:pStyle w:val="BookText"/>
        <w:rPr/>
      </w:pPr>
      <w:r>
        <w:rPr>
          <w:rFonts w:ascii="Amiri" w:hAnsi="Amiri" w:eastAsia="Amiri" w:cs="Amiri"/>
          <w:color w:val="111111"/>
          <w:sz w:val="28"/>
          <w:sz w:val="28"/>
          <w:szCs w:val="28"/>
          <w:rtl w:val="true"/>
          <w:lang w:bidi="ar-SA"/>
        </w:rPr>
        <w:t>لَعَلِمَهُ الَّذینَ یَسْتَنْبِطُونَهُ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اقوامی را نسبت به افشا نمودن اسرار ملامت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جاءَهُمْ اَمْرٌ مِنَ اْلاَمْنِ اَوِ الْخَوْفِ اَذاعُوا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افشای اسرار دیگران پرهیز نمایید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کتاب کافی و تفسیر عیّاشی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مردم رادر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اِلَى الرَّسُولِ وَ اِلى اُولِی اْلاَمْرِ مِنْهُمْ لَعَلِمَهُ الَّذینَ یَسْتَنْبِطُونَهُ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به اولی الامر نموده و اطاعت آنان را واجب دانسته است و آنان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اهلالبیت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582"/>
      </w:r>
      <w:bookmarkStart w:id="1134" w:name="pg15339_174672"/>
    </w:p>
    <w:p>
      <w:pPr>
        <w:pStyle w:val="BookText"/>
        <w:rPr/>
      </w:pPr>
      <w:bookmarkEnd w:id="1134"/>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عَلَیْكُمْ وَ رَحْمَتُهُ لاَتَّبَعْتُمُ الشَّیْطانَ اِلّا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4"/>
      </w:r>
    </w:p>
    <w:p>
      <w:pPr>
        <w:pStyle w:val="Heading3"/>
        <w:numPr>
          <w:ilvl w:val="2"/>
          <w:numId w:val="1"/>
        </w:numPr>
        <w:rPr/>
      </w:pPr>
      <w:bookmarkStart w:id="1135" w:name="__RefHeading___Toc5280073_2142443653"/>
      <w:bookmarkStart w:id="1136" w:name="_Toc460"/>
      <w:bookmarkEnd w:id="1135"/>
      <w:r>
        <w:rPr>
          <w:rtl w:val="true"/>
        </w:rPr>
        <w:t xml:space="preserve">سوره‌ی نساء </w:t>
      </w:r>
      <w:r>
        <w:rPr>
          <w:rtl w:val="true"/>
        </w:rPr>
        <w:t>[</w:t>
      </w:r>
      <w:r>
        <w:rPr/>
        <w:t>4</w:t>
      </w:r>
      <w:r>
        <w:rPr>
          <w:rtl w:val="true"/>
        </w:rPr>
        <w:t>]</w:t>
      </w:r>
      <w:r>
        <w:rPr>
          <w:rtl w:val="true"/>
        </w:rPr>
        <w:t xml:space="preserve">، آیات </w:t>
      </w:r>
      <w:r>
        <w:rPr/>
        <w:t>84</w:t>
      </w:r>
      <w:r>
        <w:rPr>
          <w:rtl w:val="true"/>
        </w:rPr>
        <w:t xml:space="preserve"> </w:t>
      </w:r>
      <w:r>
        <w:rPr>
          <w:rtl w:val="true"/>
        </w:rPr>
        <w:t xml:space="preserve">الی </w:t>
      </w:r>
      <w:r>
        <w:rPr/>
        <w:t>85</w:t>
      </w:r>
      <w:bookmarkEnd w:id="1136"/>
    </w:p>
    <w:p>
      <w:pPr>
        <w:pStyle w:val="Heading4"/>
        <w:numPr>
          <w:ilvl w:val="3"/>
          <w:numId w:val="1"/>
        </w:numPr>
        <w:rPr/>
      </w:pPr>
      <w:bookmarkStart w:id="1137" w:name="__RefHeading___Toc5280075_2142443653"/>
      <w:bookmarkStart w:id="1138" w:name="_Toc461"/>
      <w:bookmarkEnd w:id="1137"/>
      <w:r>
        <w:rPr>
          <w:rtl w:val="true"/>
        </w:rPr>
        <w:t>متن</w:t>
      </w:r>
      <w:r>
        <w:rPr>
          <w:rtl w:val="true"/>
        </w:rPr>
        <w:t>:</w:t>
      </w:r>
      <w:bookmarkEnd w:id="1138"/>
    </w:p>
    <w:p>
      <w:pPr>
        <w:pStyle w:val="BookText"/>
        <w:rPr/>
      </w:pPr>
      <w:r>
        <w:rPr>
          <w:rFonts w:ascii="Amiri" w:hAnsi="Amiri" w:eastAsia="Amiri" w:cs="Amiri"/>
          <w:color w:val="111111"/>
          <w:sz w:val="28"/>
          <w:sz w:val="28"/>
          <w:szCs w:val="28"/>
          <w:rtl w:val="true"/>
          <w:lang w:bidi="ar-SA"/>
        </w:rPr>
        <w:t>فَقاتِلْ فی سَبیلِ اللهِ لا تُكَلَّفُ اِلّا نَفْسَكَ وَ حَرِّضِ الْمُؤْمِنینَ عَسَى اللهُ اَنْ یَكُفَّ بَاْسَ الَّذینَ كَفَرُوا وَ اللهُ اَشَدُّ بَاْسًا وَ اَشَدُّ تَنْكیلًا مَنْ یَشْفَعْ شَفاعَةً حَسَنَةً یَكُنْ لَهُ نَصیبٌ مِنْها وَ مَنْ یَشْفَعْ شَفاعَةً سَیِّئَةً یَكُنْ لَهُ كِفْلٌ مِنْها وَ كانَ اللهُ عَلى كُلِّ شَیْءٍ مُقیتًا</w:t>
      </w:r>
    </w:p>
    <w:p>
      <w:pPr>
        <w:pStyle w:val="Heading4"/>
        <w:numPr>
          <w:ilvl w:val="3"/>
          <w:numId w:val="1"/>
        </w:numPr>
        <w:rPr/>
      </w:pPr>
      <w:bookmarkStart w:id="1139" w:name="__RefHeading___Toc5280077_2142443653"/>
      <w:bookmarkStart w:id="1140" w:name="_Toc462"/>
      <w:bookmarkEnd w:id="1139"/>
      <w:r>
        <w:rPr>
          <w:rtl w:val="true"/>
        </w:rPr>
        <w:t>لغات</w:t>
      </w:r>
      <w:r>
        <w:rPr>
          <w:rtl w:val="true"/>
        </w:rPr>
        <w:t>:</w:t>
      </w:r>
      <w:bookmarkEnd w:id="114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قید است، و نَکَّل به ونَدَّد به و شَرَّد به نظایرند و اصل نکول به معنای امتناع معلول از خوف است، و نکول از یمین، خودداری از قسم خوردن به خاطر ترس از عقوبت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شفع ضدّ وتر است و شفیع کسی است </w:t>
      </w:r>
      <w:bookmarkStart w:id="1141" w:name="pg15339_174673"/>
    </w:p>
    <w:p>
      <w:pPr>
        <w:pStyle w:val="BookText"/>
        <w:rPr/>
      </w:pPr>
      <w:bookmarkEnd w:id="1141"/>
      <w:r>
        <w:rPr>
          <w:rFonts w:ascii="IRNazanin" w:hAnsi="IRNazanin" w:eastAsia="IRNazanin"/>
          <w:color w:val="111111"/>
          <w:sz w:val="28"/>
          <w:sz w:val="28"/>
          <w:szCs w:val="28"/>
          <w:rtl w:val="true"/>
          <w:lang w:bidi="fa-IR"/>
        </w:rPr>
        <w:t>که برای نجات مجرم وساطت می‌کند، و شفیع در مِلک نیز کسی است که سهم شریک را به ملک خود می‌افزاید،و در کیفیّت شفاعت پیامبر در قیامت اختلاف است و اکثر امّت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برای گنه‌کاران امّت خود که دارای اعتقاد صحیح هستند شفاعت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نصیب است، و کِفل نیز به معنای مثل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كفالت نفس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w:t>
      </w:r>
    </w:p>
    <w:p>
      <w:pPr>
        <w:pStyle w:val="Heading4"/>
        <w:numPr>
          <w:ilvl w:val="3"/>
          <w:numId w:val="1"/>
        </w:numPr>
        <w:rPr/>
      </w:pPr>
      <w:bookmarkStart w:id="1142" w:name="__RefHeading___Toc5280079_2142443653"/>
      <w:bookmarkStart w:id="1143" w:name="_Toc463"/>
      <w:bookmarkEnd w:id="1142"/>
      <w:r>
        <w:rPr>
          <w:rtl w:val="true"/>
        </w:rPr>
        <w:t>ترجمه</w:t>
      </w:r>
      <w:r>
        <w:rPr>
          <w:rtl w:val="true"/>
        </w:rPr>
        <w:t>:</w:t>
      </w:r>
      <w:bookmarkEnd w:id="1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پیکار کن؛ تو تنها تکلیف خویش را داری، و مومنین را به جهاد و مبارزه دعوت کن، امید است خداوند شرّ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و کیفر خدا سخت‌تر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شفاعت نیکی کند بهره و نصیبی برای او خواهد بود و هر کس شفاعت ناپسندی کند برای او نیز سهمی خواهد بود و خداوند همواره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1144" w:name="__RefHeading___Toc5280081_2142443653"/>
      <w:bookmarkStart w:id="1145" w:name="_Toc464"/>
      <w:bookmarkEnd w:id="1144"/>
      <w:r>
        <w:rPr>
          <w:rtl w:val="true"/>
        </w:rPr>
        <w:t>تفسیر اهل‌البیت</w:t>
      </w:r>
      <w:r>
        <w:rPr>
          <w:rtl w:val="true"/>
        </w:rPr>
        <w:t>(</w:t>
      </w:r>
      <w:r>
        <w:rPr>
          <w:rtl w:val="true"/>
        </w:rPr>
        <w:t>علیهم السلام</w:t>
      </w:r>
      <w:r>
        <w:rPr>
          <w:rtl w:val="true"/>
        </w:rPr>
        <w:t>):</w:t>
      </w:r>
      <w:bookmarkEnd w:id="1145"/>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تکلیفی نمود که احدی از خلق خود را این چنین تکلیف ننمود، خداوند او را تکلیف نمود که به تنهایی در مقابل همه‌ی دشمنان خود قیام کند، گر چه نیروی رزمنده‌ای برای او نباشد و چنین تکلیفی را خداوند به کسی قبل از او و بعد از او نکرده و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تُكَلَّفُ اِلّا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آن‌چه برای خود قرار داده بود برای او نیز قرار داد مانند این که برای خود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اَمْثالِها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وبرای او نیز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علیه صلی الله علیه عشر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برای صلوات بر رسول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حسنه قرار داد</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می‌داشت، برای چه دریافت</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نداشتن یاور کسی را مامور به گرفتن حقّ خود نکرده است؛ جز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تُكَلَّفُ اِلّا نَفْسَكَ وَ حَرِّضِ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مخصوص رسول خداست و برای دیگران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مُتَحَرِّفًا لِقِتالٍ اَوْ مُتَحَیِّزًا اِلى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در آن روز نبود تا او را کمک نماید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او شخصًا در سریّه‌ها با دشمن می‌جنگید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این آیه، شجاع‌ترین مردم در سختی‌های جنگ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یَشْفَعْ شَفاعَةً حَسَنَةً یَكُنْ لَهُ نَصیبٌ مِنْها وَ مَنْ یَشْفَعْ شَفاعَةً سَیِّئَةً یَكُنْ لَهُ كِفْلٌ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مردم را امر به معروف و یا نهی از منکر نماید و یا آنان را ارشاد به عمل خیری کند، شریک عامل به معروف خواهد بود؛ و کسی که مردم را به کار زشتی امر کند و یا آنان را نسبت به آن کار زشت راهنمایی نماید،شریک عامل به شرّ و کار زشت خواهد بود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برادر دینی خود در غیاب او دعای خیری بکند، در حقّ او مستجاب خواهد شد و ملک مامور به ثبت کار خیر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دو برابر آن‌چه برای برادر خود خواستی،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معنای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یَكُنْ لَهُ نَصیبٌ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ملائکه می‌شنوند که مومن به برادر خود دعا می‌کند و او را به خیر و خوبی یاد می‌نماید،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برادری هستی برای برادر خود که پشت سر او دعای خیر به او می‌کنی و او را به خوبی یاد می‌نمایی، همانا خداوند دو برابر آن‌چه برای او خواستی را به تو عطا نمود و دو برابر آن‌چه از خوبی برای او گفتی را برای تو گفت و تو بر برادر خود فضیلت پیدا کردی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ملائکه می‌شنوندکه شخصی پشت سر برادر خود بدگویی می‌کند و به او نفرین می‌نماید،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بد برادری هستی برای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ملک پوشاننده‌ی زشتی‌ها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را بپوشانید و به آن شخص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و خدا را ستایش کن که او عیوب تو را پوشانده است و بدان که خدا به بنده‌ی خود داناتر از تو است</w:t>
      </w:r>
      <w:r>
        <w:rPr>
          <w:rFonts w:eastAsia="IRNazanin" w:cs="IRNazanin"/>
          <w:color w:val="111111"/>
          <w:sz w:val="28"/>
          <w:szCs w:val="28"/>
          <w:rtl w:val="true"/>
          <w:lang w:bidi="fa-IR"/>
        </w:rPr>
        <w:t>!!</w:t>
      </w:r>
      <w:r>
        <w:rPr>
          <w:rStyle w:val="FootnoteAnchor"/>
          <w:rtl w:val="true"/>
        </w:rPr>
        <w:footnoteReference w:id="591"/>
      </w:r>
      <w:bookmarkStart w:id="1146" w:name="pg15339_174677"/>
    </w:p>
    <w:p>
      <w:pPr>
        <w:pStyle w:val="Heading3"/>
        <w:numPr>
          <w:ilvl w:val="2"/>
          <w:numId w:val="1"/>
        </w:numPr>
        <w:rPr/>
      </w:pPr>
      <w:bookmarkStart w:id="1147" w:name="__RefHeading___Toc5280083_2142443653"/>
      <w:bookmarkStart w:id="1148" w:name="_Toc465"/>
      <w:bookmarkEnd w:id="1146"/>
      <w:bookmarkEnd w:id="1147"/>
      <w:r>
        <w:rPr>
          <w:rtl w:val="true"/>
        </w:rPr>
        <w:t xml:space="preserve">سوره‌ی نساء </w:t>
      </w:r>
      <w:r>
        <w:rPr>
          <w:rtl w:val="true"/>
        </w:rPr>
        <w:t>[</w:t>
      </w:r>
      <w:r>
        <w:rPr/>
        <w:t>4</w:t>
      </w:r>
      <w:r>
        <w:rPr>
          <w:rtl w:val="true"/>
        </w:rPr>
        <w:t>]</w:t>
      </w:r>
      <w:r>
        <w:rPr>
          <w:rtl w:val="true"/>
        </w:rPr>
        <w:t xml:space="preserve">، آیه‌ی </w:t>
      </w:r>
      <w:r>
        <w:rPr/>
        <w:t>86</w:t>
      </w:r>
      <w:bookmarkEnd w:id="1148"/>
    </w:p>
    <w:p>
      <w:pPr>
        <w:pStyle w:val="Heading4"/>
        <w:numPr>
          <w:ilvl w:val="3"/>
          <w:numId w:val="1"/>
        </w:numPr>
        <w:rPr/>
      </w:pPr>
      <w:bookmarkStart w:id="1149" w:name="__RefHeading___Toc5280085_2142443653"/>
      <w:bookmarkStart w:id="1150" w:name="_Toc466"/>
      <w:bookmarkEnd w:id="1149"/>
      <w:r>
        <w:rPr>
          <w:rtl w:val="true"/>
        </w:rPr>
        <w:t>متن</w:t>
      </w:r>
      <w:r>
        <w:rPr>
          <w:rtl w:val="true"/>
        </w:rPr>
        <w:t>:</w:t>
      </w:r>
      <w:bookmarkEnd w:id="1150"/>
    </w:p>
    <w:p>
      <w:pPr>
        <w:pStyle w:val="BookText"/>
        <w:rPr/>
      </w:pPr>
      <w:r>
        <w:rPr>
          <w:rFonts w:ascii="Amiri" w:hAnsi="Amiri" w:eastAsia="Amiri" w:cs="Amiri"/>
          <w:color w:val="111111"/>
          <w:sz w:val="28"/>
          <w:sz w:val="28"/>
          <w:szCs w:val="28"/>
          <w:rtl w:val="true"/>
          <w:lang w:bidi="ar-SA"/>
        </w:rPr>
        <w:t>وَ اِذا حُیِّیتُمْ بِتَحِیَّةٍ فَحَیُّوا بِاَحْسَنَ مِنْها اَوْ رُدُّوها اِنَّ اللهَ كانَ عَلى كُلِّ شَیْءٍ حَسیبًا</w:t>
      </w:r>
    </w:p>
    <w:p>
      <w:pPr>
        <w:pStyle w:val="Heading4"/>
        <w:numPr>
          <w:ilvl w:val="3"/>
          <w:numId w:val="1"/>
        </w:numPr>
        <w:rPr/>
      </w:pPr>
      <w:bookmarkStart w:id="1151" w:name="__RefHeading___Toc5280087_2142443653"/>
      <w:bookmarkStart w:id="1152" w:name="_Toc467"/>
      <w:bookmarkEnd w:id="1151"/>
      <w:r>
        <w:rPr>
          <w:rtl w:val="true"/>
        </w:rPr>
        <w:t>لغات</w:t>
      </w:r>
      <w:r>
        <w:rPr>
          <w:rtl w:val="true"/>
        </w:rPr>
        <w:t>:</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سلام است،و حیّ یُحَیّی تحیّةً یعنی سَلَّمَ یُسَلِمِ تَسلیمًا،و اصل تحیّت به معنای حیات و بقاء است</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5280089_2142443653"/>
      <w:bookmarkStart w:id="1154" w:name="_Toc468"/>
      <w:bookmarkEnd w:id="1153"/>
      <w:r>
        <w:rPr>
          <w:rtl w:val="true"/>
        </w:rPr>
        <w:t>ترجمه</w:t>
      </w:r>
      <w:r>
        <w:rPr>
          <w:rtl w:val="true"/>
        </w:rPr>
        <w:t>:</w:t>
      </w:r>
      <w:bookmarkEnd w:id="1154"/>
    </w:p>
    <w:p>
      <w:pPr>
        <w:pStyle w:val="BookText"/>
        <w:rPr/>
      </w:pPr>
      <w:r>
        <w:rPr>
          <w:rFonts w:ascii="IRNazanin" w:hAnsi="IRNazanin" w:eastAsia="IRNazanin"/>
          <w:color w:val="111111"/>
          <w:sz w:val="28"/>
          <w:sz w:val="28"/>
          <w:szCs w:val="28"/>
          <w:rtl w:val="true"/>
          <w:lang w:bidi="fa-IR"/>
        </w:rPr>
        <w:t>هنگامی که بر شما تحیّت و درودی فرستاده شد،شما بهتر از آن را پاسخ بدهید ویا همان‌گونه پاسخ بدهید، همانا خداوند حساب هر چیزی را خواهد نمود</w:t>
      </w:r>
      <w:r>
        <w:rPr>
          <w:rFonts w:eastAsia="IRNazanin" w:cs="IRNazanin"/>
          <w:color w:val="111111"/>
          <w:sz w:val="28"/>
          <w:szCs w:val="28"/>
          <w:rtl w:val="true"/>
          <w:lang w:bidi="fa-IR"/>
        </w:rPr>
        <w:t>.</w:t>
      </w:r>
    </w:p>
    <w:p>
      <w:pPr>
        <w:pStyle w:val="Heading4"/>
        <w:numPr>
          <w:ilvl w:val="3"/>
          <w:numId w:val="1"/>
        </w:numPr>
        <w:rPr/>
      </w:pPr>
      <w:bookmarkStart w:id="1155" w:name="__RefHeading___Toc5280091_2142443653"/>
      <w:bookmarkStart w:id="1156" w:name="_Toc469"/>
      <w:bookmarkEnd w:id="1155"/>
      <w:r>
        <w:rPr>
          <w:rtl w:val="true"/>
        </w:rPr>
        <w:t>تفسیر اهل‌البیت</w:t>
      </w:r>
      <w:r>
        <w:rPr>
          <w:rtl w:val="true"/>
        </w:rPr>
        <w:t>(</w:t>
      </w:r>
      <w:r>
        <w:rPr>
          <w:rtl w:val="true"/>
        </w:rPr>
        <w:t>علیهم السلام</w:t>
      </w:r>
      <w:r>
        <w:rPr>
          <w:rtl w:val="true"/>
        </w:rPr>
        <w:t>):</w:t>
      </w:r>
      <w:bookmarkEnd w:id="1156"/>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تحیّت در این آیه اعمّ از سلام و غیر سلام از احسان‌ها و تحیّت‌های دیگر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یکی از شما عطسه می‌کند شما به او تحیّت بفرستید و بگویید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لكم و یرحمكم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حُیِّیتُمْ بِتَحِیَّةٍ فَحَیُّوا بِاَحْسَنَ مِنْها اَوْ رُدُّوها</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قبل از سلام کردم شروع به سخن کند، پاسخ او را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به سخن سلام کنید و هر کس بدون سلام شروع به سخن کند، پاسخ او را ندهید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کسی است که از سلام کردن بخل ورزد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می‌فرمود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نکنید و کسی را نیز به خشم درنیاورید و با صدای بلند سلام کنید و پاکیزه سخن بگویید و هنگامی که مردم در خواب هستند شما نماز بخوانید تا با سلام و تحیّت داخل بهشت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اصحاب خود این آیه را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الْمُؤْمِنُ الْمُهَیْمِن</w:t>
      </w:r>
      <w:r>
        <w:rPr>
          <w:rFonts w:eastAsia="IRNazanin" w:cs="IRNazanin"/>
          <w:color w:val="111111"/>
          <w:sz w:val="28"/>
          <w:szCs w:val="28"/>
          <w:rtl w:val="true"/>
          <w:lang w:bidi="fa-IR"/>
        </w:rPr>
        <w:t>»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برخورد نمود و بر آنان سلام کرد و آنان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 و مغفرته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بیش از آن‌چه ملائکه برای پدر ما ابراهیم گفتند، نگویید،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اللَّهِ وَ بَرَكاتُهُ عَلَیْكُمْ اَهْلَ الْبَیْتِ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رَحْمَةُ اللَّهِ وَ بَرَکَاتُهُ وَ مَغْفِرَتُهُ وَ رِضْوَانُهُ فَقَالَ لَهُمْ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لَاتُجَاوِزُوا بِنَا مِثْلَ مَا قَالَتِ الْمَلَائِکَةُ لِاَبِینَا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وَ بَرَکاتُهُ عَلَیْکُمْ اَهْلَ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ده پاداش دارد و السّلام علیکم و رحمة الله بیست پاداش دارد و السّلام علیکم و رحمة الله و برکاته سی پاداش دارد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سلام سه نفر باید با صیغه‌ی جمع داده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عطسه می‌کند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کسی با او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دیگری سلام می‌کند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دیگری دعا می‌خواهد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عافاكم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یک نفر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با او هست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کوچک بر بزرگ و عابر بر قاعد و قلیل بر کثیر سلام کند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گروهی وارد بر جمعیّتی شدند،یک نفر آنان سلام کند کافیست و از آن جمعیّت نیز اگر یک نفر پاسخ بدهد کافی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تحیّت نسبت به مقیم و صاحب خانه مصافحه است و نهایت سلام و تحیّت نسبت به مسافر معانقه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حال نماز به شما سلام کرد در پاسخ او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همان‌گونه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عمّار چنین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نباید صدای خود را در حال نماز بلند کند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سَلَّمَ عَلَیْکَ الرَّجُلُ وَ اَنْتَ تُصَلِّی قَالَ تَرُدُّ عَلَیْهِ خَفِیًّا کَمَا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یهود و نصاری و مجوس و بت‌پرستان و بر کسانی که بر سر سفره‌ی شراب نشسته‌اند و بر صاحب شطرنج و نرد و مخنّث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مفعول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شاعری که زنان پاکدامن را قذف می‌کند و بر نماز گذار، سلام نکنید چرا که نماز گزار نمی‌تواند پاسخ بدهد، و سلام مستحبّ است و پاسخ واجب است و نیز بر رباخوار و بر کسی که در حال تخلّی نشسته و بر کسی که در حمّام است و بر کسی که آشکار گناه می‌کند، سلام نکنید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فقیری بگذرد و سلامی به او بکند، کم‌تر از سلامی که بر غنی می‌کند، روز قیامت خداوند بر او خشمگین خواهد بود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کنیزان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گلی به دست آن حضرت داد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bookmarkStart w:id="1157" w:name="pg15339_174682"/>
    </w:p>
    <w:p>
      <w:pPr>
        <w:pStyle w:val="BookText"/>
        <w:rPr/>
      </w:pPr>
      <w:bookmarkEnd w:id="1157"/>
      <w:r>
        <w:rPr>
          <w:rFonts w:ascii="IRNazanin" w:hAnsi="IRNazanin" w:eastAsia="IRNazanin"/>
          <w:color w:val="111111"/>
          <w:sz w:val="28"/>
          <w:sz w:val="28"/>
          <w:szCs w:val="28"/>
          <w:rtl w:val="true"/>
          <w:lang w:bidi="fa-IR"/>
        </w:rPr>
        <w:t>آزاد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حرّة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علّت آن را سوال کردم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ما را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حُیِّیتُمْ بِتَحِیَّةٍ فَحَیُّوا بِاَحْسَنَ مِنْها اَوْ 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ادب</w:t>
      </w:r>
    </w:p>
    <w:p>
      <w:pPr>
        <w:pStyle w:val="BookText"/>
        <w:rPr/>
      </w:pPr>
      <w:r>
        <w:rPr>
          <w:rFonts w:ascii="IRNazanin" w:hAnsi="IRNazanin" w:eastAsia="IRNazanin"/>
          <w:color w:val="111111"/>
          <w:sz w:val="28"/>
          <w:sz w:val="28"/>
          <w:szCs w:val="28"/>
          <w:rtl w:val="true"/>
          <w:lang w:bidi="fa-IR"/>
        </w:rPr>
        <w:t>نموده وتحیّت بهتر این است که من او را آزاد نمایم</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زن‌ها سلام می‌کرد و لکن بر دختر جوان سلام نمی‌کرد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صدای او مرا تحریک کند و بیش از پاداش سلام آسیب ببینم</w:t>
      </w:r>
      <w:r>
        <w:rPr>
          <w:rFonts w:eastAsia="IRNazanin" w:cs="IRNazanin"/>
          <w:color w:val="111111"/>
          <w:sz w:val="28"/>
          <w:szCs w:val="28"/>
          <w:rtl w:val="true"/>
          <w:lang w:bidi="fa-IR"/>
        </w:rPr>
        <w:t>.</w:t>
      </w:r>
      <w:r>
        <w:rPr>
          <w:rStyle w:val="FootnoteAnchor"/>
          <w:rtl w:val="true"/>
        </w:rPr>
        <w:footnoteReference w:id="607"/>
      </w:r>
    </w:p>
    <w:p>
      <w:pPr>
        <w:pStyle w:val="Heading3"/>
        <w:numPr>
          <w:ilvl w:val="2"/>
          <w:numId w:val="1"/>
        </w:numPr>
        <w:rPr/>
      </w:pPr>
      <w:bookmarkStart w:id="1158" w:name="__RefHeading___Toc5280093_2142443653"/>
      <w:bookmarkStart w:id="1159" w:name="_Toc470"/>
      <w:bookmarkEnd w:id="1158"/>
      <w:r>
        <w:rPr>
          <w:rtl w:val="true"/>
        </w:rPr>
        <w:t xml:space="preserve">سوره‌ی نساء </w:t>
      </w:r>
      <w:r>
        <w:rPr>
          <w:rtl w:val="true"/>
        </w:rPr>
        <w:t>[</w:t>
      </w:r>
      <w:r>
        <w:rPr/>
        <w:t>4</w:t>
      </w:r>
      <w:r>
        <w:rPr>
          <w:rtl w:val="true"/>
        </w:rPr>
        <w:t>]</w:t>
      </w:r>
      <w:r>
        <w:rPr>
          <w:rtl w:val="true"/>
        </w:rPr>
        <w:t xml:space="preserve">، آیات </w:t>
      </w:r>
      <w:r>
        <w:rPr/>
        <w:t>87</w:t>
      </w:r>
      <w:r>
        <w:rPr>
          <w:rtl w:val="true"/>
        </w:rPr>
        <w:t xml:space="preserve"> </w:t>
      </w:r>
      <w:r>
        <w:rPr>
          <w:rtl w:val="true"/>
        </w:rPr>
        <w:t xml:space="preserve">الی </w:t>
      </w:r>
      <w:r>
        <w:rPr/>
        <w:t>91</w:t>
      </w:r>
      <w:bookmarkEnd w:id="1159"/>
    </w:p>
    <w:p>
      <w:pPr>
        <w:pStyle w:val="Heading4"/>
        <w:numPr>
          <w:ilvl w:val="3"/>
          <w:numId w:val="1"/>
        </w:numPr>
        <w:rPr/>
      </w:pPr>
      <w:bookmarkStart w:id="1160" w:name="__RefHeading___Toc5280095_2142443653"/>
      <w:bookmarkStart w:id="1161" w:name="_Toc471"/>
      <w:bookmarkEnd w:id="1160"/>
      <w:r>
        <w:rPr>
          <w:rtl w:val="true"/>
        </w:rPr>
        <w:t>متن</w:t>
      </w:r>
      <w:r>
        <w:rPr>
          <w:rtl w:val="true"/>
        </w:rPr>
        <w:t>:</w:t>
      </w:r>
      <w:bookmarkEnd w:id="116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لا اِلهَ اِلّا هُوَ لَیَجْمَعَنَّكُمْ اِلى یَوْمِ الْقِیامَةِ لا رَیْبَ فیهِ وَ مَنْ اَصْدَقُ مِنَ اللهِ حَدیثًا فَما لَكُمْ فِی الْمُنافِقینَ فِئَتَیْنِ وَ اللهُ اَرْكَسَهُمْ بِما كَسَبُوا اَتُریدُونَ اَنْ تَهْدُوا مَنْ اَضَلَّ اللهُ وَ مَنْ یُضْلِلِ اللهُ فَلَنْ تَجِدَ لَهُ سَبیلًا وَدُّوا لَوْ تَكْفُرُونَ كَما كَفَرُوا فَتَكُونُونَ سَواءً فَلا تَتَّخِذُوا مِنْهُمْ اَوْلِیاءَ حَتّى یُهاجِرُوا فی سَبیلِ اللهِ فَاِنْ تَوَلَّوْا فَخُذُوهُمْ وَ اقْتُلُوهُمْ حَیْثُ وَجَدْتُمُوهُمْ وَ لا تَتَّخِذُوا مِنْهُمْ وَلِیًّا وَ لا نَصیرًا اِلّاَ الَّذینَ یَصِلُونَ اِلى قَوْمٍ بَیْنَكُمْ وَ بَیْنَهُمْ میثاقٌ اَوْ جاؤُكُمْ حَصِرَتْ صُدُورُهُمْ اَنْ یُقاتِلُوكُمْ اَوْ یُقاتِلُوا قَوْمَهُمْ وَ لَوْ شاءَ اللهُ لَسَلَّطَهُمْ </w:t>
      </w:r>
      <w:bookmarkStart w:id="1162" w:name="pg15339_174683"/>
    </w:p>
    <w:p>
      <w:pPr>
        <w:pStyle w:val="BookText"/>
        <w:rPr/>
      </w:pPr>
      <w:bookmarkEnd w:id="1162"/>
      <w:r>
        <w:rPr>
          <w:rFonts w:ascii="Amiri" w:hAnsi="Amiri" w:eastAsia="Amiri" w:cs="Amiri"/>
          <w:color w:val="111111"/>
          <w:sz w:val="28"/>
          <w:sz w:val="28"/>
          <w:szCs w:val="28"/>
          <w:rtl w:val="true"/>
          <w:lang w:bidi="ar-SA"/>
        </w:rPr>
        <w:t>عَلَیْكُمْ فَلَقاتَلُوكُمْ فَاِنِ اعْتَزَلُوكُمْ فَلَمْ یُقاتِلُوكُمْ وَ اَلْقَوْا اِلَیْكُمُ السَّلَمَ فَما جَعَلَ اللهُ لَكُمْ عَلَیْهِمْ سَبیلًا سَتَجِدُونَ آخَرینَ یُریدُونَ اَنْ یَاْمَنُوكُمْ وَ یَاْمَنُوا قَوْمَهُمْ كُلَّما رُدُّوا اِلَى الْفِتْنَةِ اُرْكِسُوا فیها فَاِنْ لَمْ یَعْتَزِلُوكُمْ وَ یُلْقُوا اِلَیْكُمُ السَّلَمَ وَ یَكُفُّوا اَیْدِیَهُمْ فَخُذُوهُمْ وَ اقْتُلُوهُمْ حَیْثُ ثَقِفْتُمُوهُمْ وَ اُولئِكُمْ جَعَلْنا لَكُمْ عَلَیْهِمْ سُلْطانًا مُبینًا</w:t>
      </w:r>
    </w:p>
    <w:p>
      <w:pPr>
        <w:pStyle w:val="Heading4"/>
        <w:numPr>
          <w:ilvl w:val="3"/>
          <w:numId w:val="1"/>
        </w:numPr>
        <w:rPr/>
      </w:pPr>
      <w:bookmarkStart w:id="1163" w:name="__RefHeading___Toc5280097_2142443653"/>
      <w:bookmarkStart w:id="1164" w:name="_Toc472"/>
      <w:bookmarkEnd w:id="1163"/>
      <w:r>
        <w:rPr>
          <w:rtl w:val="true"/>
        </w:rPr>
        <w:t>لغات</w:t>
      </w:r>
      <w:r>
        <w:rPr>
          <w:rtl w:val="true"/>
        </w:rPr>
        <w:t>:</w:t>
      </w:r>
      <w:bookmarkEnd w:id="1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اَرْكَسَهُمْ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ارکاس به معنای 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حَصِرَتْ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به معنای ضیق و تنگی است و هر کس از چیزی خسته و ناتوان شود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کردن از جیزی است، و معتزله را به این علت معتزله گفتند که از مجلس درس حسن بصری دوری جستند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قصر و مدّ مقابل صواب و درستی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یصب الصواب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است</w:t>
      </w:r>
      <w:r>
        <w:rPr>
          <w:rFonts w:eastAsia="IRNazanin" w:cs="IRNazanin"/>
          <w:color w:val="111111"/>
          <w:sz w:val="28"/>
          <w:szCs w:val="28"/>
          <w:rtl w:val="true"/>
          <w:lang w:bidi="fa-IR"/>
        </w:rPr>
        <w:t>.</w:t>
      </w:r>
    </w:p>
    <w:p>
      <w:pPr>
        <w:pStyle w:val="Heading4"/>
        <w:numPr>
          <w:ilvl w:val="3"/>
          <w:numId w:val="1"/>
        </w:numPr>
        <w:rPr/>
      </w:pPr>
      <w:bookmarkStart w:id="1165" w:name="__RefHeading___Toc5280099_2142443653"/>
      <w:bookmarkStart w:id="1166" w:name="_Toc473"/>
      <w:bookmarkEnd w:id="1165"/>
      <w:r>
        <w:rPr>
          <w:rtl w:val="true"/>
        </w:rPr>
        <w:t>ترجمه</w:t>
      </w:r>
      <w:r>
        <w:rPr>
          <w:rtl w:val="true"/>
        </w:rPr>
        <w:t>:</w:t>
      </w:r>
      <w:bookmarkEnd w:id="116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که جز او خدایی نیست، قطعا شما را در قیامت جمع خواهد نمود و تردیدی در آن نیست، آیا سخن چه کسی راست‌تر از سخن خداست؟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شما را که درباره‌ی منافقان دو دسته شده‌اید در حالی که خداوند آنان را به سزای کارشان سرنگون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آیا شما می‌خواهید کسانی را که خدا گم‌راه نموده هدایت نمایید؟ در حالی که خدا هر که را در گم‌راهی واگذارد، تو راه هدایتی برای او نخواهی یافت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دوست می‌دارند همان‌گونه که خود کافر شدند شما نیز کافر شوید و با آنان یکسان باشید، از آن رو شما با آنان ارتباط </w:t>
      </w:r>
      <w:bookmarkStart w:id="1167" w:name="pg15339_174684"/>
    </w:p>
    <w:p>
      <w:pPr>
        <w:pStyle w:val="BookText"/>
        <w:rPr/>
      </w:pPr>
      <w:bookmarkEnd w:id="1167"/>
      <w:r>
        <w:rPr>
          <w:rFonts w:ascii="IRNazanin" w:hAnsi="IRNazanin" w:eastAsia="IRNazanin"/>
          <w:color w:val="111111"/>
          <w:sz w:val="28"/>
          <w:sz w:val="28"/>
          <w:szCs w:val="28"/>
          <w:rtl w:val="true"/>
          <w:lang w:bidi="fa-IR"/>
        </w:rPr>
        <w:t>دوستی بر قرار نکنید تا این که در راه خدا هجرت نمایند،پس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برتافتند هر کجا آنان را یافتید بگیرید و بکشید و از آنان دوست و یاوری نگیرید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با هم پیمانان شما پیوند داشته باشند و یا نزد شما بیایند و از جنگیدن با شما و یا جنگیدن با قوم خود سینه‌هایشان به تنگ آمده باشد، البته اگر خدا می‌خواست آنان را بر شما مسلّط می‌نمود و با شما می‌جنگیدند، پس اگر آنان از شما کنارهگیری کردند و جنگی نخواستند بکنند و خواستند با شما طرح صلح و دوستی بر قرار نمایند، دیگر خدا برای شما حقّ جنگیدن با آنان را قرار نداده است</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گروهی دیگر را خواهید یافت که می‌خواهند از شما و از قوم خود آسوده خاطر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در فتنه واقع شوند باز سر در آن فرو می‌برند، پس اگر ازشما کناره گیری نکردند و پیشنهاد صلح ندادند و دست از شما برنداشتند آنان را بگیرید و هر کجا یافتید به قتل برسانید همانا خدا شما را بر آنان قدرت و سلطه آشکاری داده است</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1168" w:name="__RefHeading___Toc5280101_2142443653"/>
      <w:bookmarkStart w:id="1169" w:name="_Toc474"/>
      <w:bookmarkEnd w:id="1168"/>
      <w:r>
        <w:rPr>
          <w:rtl w:val="true"/>
        </w:rPr>
        <w:t>تفسیر اهل‌البیت</w:t>
      </w:r>
      <w:r>
        <w:rPr>
          <w:rtl w:val="true"/>
        </w:rPr>
        <w:t>(</w:t>
      </w:r>
      <w:r>
        <w:rPr>
          <w:rtl w:val="true"/>
        </w:rPr>
        <w:t>علیهم السلام</w:t>
      </w:r>
      <w:r>
        <w:rPr>
          <w:rtl w:val="true"/>
        </w:rPr>
        <w:t>):</w:t>
      </w:r>
      <w:bookmarkEnd w:id="1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 فِی الْمُنافِقینَ فِئَتَیْنِ وَ اللَّهُ اَرْكَسَهُمْ بِما كَسَبُوا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گروهی نازل شد که از مکّه به مدینه آمدند و اظهار اسلام نمودند و سپس به مکّه بازگشتند و اظهار شرک نمودند و سپس برای تجارت،اموال مشرکین را به یمامه بردند،از این رو بین مسلمانان اختلاف ایجاد شد،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مومن هستند و ما با آنان جنگ نمی‌کنیم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هستند و این آیه درباره‌ی نقاق آنان نازل شد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تَكْفُرُونَ كَما كَفَرُوا فَتَكُونُونَ سَواءً فَلا تَتَّخِذُوا مِنْهُمْ اَوْلِیاءَ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انسی حیله‌ها و مکرها و فریب‌هایی دارند و با هم‌دیگر وسوسه می‌کنند تا بلکه اگر بتوانند اهل حق را از راه خدا و دین او که مورد تایید الهی است بازگردانند و آنان را همانند خود در شک و انکار و تکذیب اهل حق قرار بدهند همان‌گونه که خداوند در توصیف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تَكْفُرُونَ كَما كَفَرُوا فَتَكُونُونَ سَواءً</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الَّذِی لَمْ یَجْعَلِ اللَّهُ شَیَاطِینَ الْاِنْسِ مِنْ اَهْلِهِ اِرَادَةَ اَنْ یَسْتَوِیَ اَعْدَاءُ اللَّهِ وَ اَهْلُ الْحَقِّ فِی الشَّکِّ</w:t>
      </w:r>
    </w:p>
    <w:p>
      <w:pPr>
        <w:pStyle w:val="BookText"/>
        <w:rPr/>
      </w:pPr>
      <w:r>
        <w:rPr>
          <w:rFonts w:ascii="Amiri" w:hAnsi="Amiri" w:eastAsia="Amiri" w:cs="Amiri"/>
          <w:color w:val="111111"/>
          <w:sz w:val="28"/>
          <w:sz w:val="28"/>
          <w:szCs w:val="28"/>
          <w:rtl w:val="true"/>
          <w:lang w:bidi="ar-SA"/>
        </w:rPr>
        <w:t>وَ الْاِنْکَارِ وَ التَّکْذِیبِ فَیَکُونُونَ سَوَاءً کَمَا وَصَفَ اللَّهُ تَعَالَى فِی کِتَابِهِ مِنْ قَوْلِهِ وَدُّوا لَوْ تَکْفُرُونَ کَما کَفَرُوا فَتَکُونُونَ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فروغ 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رو خداوند مسلمانان را از ارتباط و دوستی با آنان نهی نموده گرچه در ظاهر ایمان بیاورند، جز آن که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نمایند و حقیقتًا ایمان بیاورند و اگر از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امتناع ورزیدند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فَخُذُوهُمْ وَ اقْتُلُوهُمْ حَیْثُ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آنان را هرکجا یافتید بکشید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الَّذینَ یَصِلُونَ اِلى قَوْمٍ بَیْنَكُمْ وَ بَیْنَهُمْ 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آیه هلال بن عویم اسلمی است که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p>
    <w:p>
      <w:pPr>
        <w:pStyle w:val="BookText"/>
        <w:rPr/>
      </w:pPr>
      <w:r>
        <w:rPr>
          <w:rFonts w:ascii="IRNazanin" w:hAnsi="IRNazanin" w:eastAsia="IRNazanin"/>
          <w:color w:val="111111"/>
          <w:sz w:val="28"/>
          <w:sz w:val="28"/>
          <w:szCs w:val="28"/>
          <w:rtl w:val="true"/>
          <w:lang w:bidi="fa-IR"/>
        </w:rPr>
        <w:t xml:space="preserve">و از طرف قبیله خود با آن حضرت پیمان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آزار و ظلمی نداشته باشندو آن حضرت نیز متعرّض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از تعرّض به آنان نهی نمود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جاؤُكُمْ حَصِرَتْ صُدُورُهُمْ اَنْ یُقاتِلُوكُمْ اَوْ یُقاتِلُوا قَوْمَهُمْ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قبیله بنی مدلج نازل شد که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حصرت صدورنا ان نشهد انک رسول الله فلسنا معک ولا مع قومنا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سینه‌های ما تنگ است و ما نمی‌توانیم شهادت به رسالت شما بدهیم از این رو نه از شما حمایت می‌کنیم و نه به دشمنان شما از قوم خود کمک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پیمان بست که تا هنگامی که با اعراب درگیر است متعرّض آنان نشود و پس از آن آنان را به اسلام دعوت کند اگر اجابت نکردند با آنان جنگ نماید</w:t>
      </w:r>
      <w:r>
        <w:rPr>
          <w:rFonts w:eastAsia="IRNazanin" w:cs="IRNazanin"/>
          <w:color w:val="111111"/>
          <w:sz w:val="28"/>
          <w:szCs w:val="28"/>
          <w:rtl w:val="true"/>
          <w:lang w:bidi="fa-IR"/>
        </w:rPr>
        <w:t>.</w:t>
      </w:r>
      <w:r>
        <w:rPr>
          <w:rStyle w:val="FootnoteAnchor"/>
          <w:rtl w:val="true"/>
        </w:rPr>
        <w:footnoteReference w:id="611"/>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اعْتَزَلُوكُمْ فَلَمْ یُقاتِلُوكُمْ وَ اَلْقَوْا اِلَیْكُمُ السَّلَمَ فَما جَعَلَ اللَّهُ لَكُمْ عَلَیْهِمْ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سیره‌ی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سوره‌ی برائت این بود که جز با کسانی که با او به جنگ برخیزند با کسی جنگ نمی‌کرد و این آیه در همین معنا نازل شده‌ست و لکن هنگامی که سوره‌ی برائت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گردید تا با مشرکین جنگ کند خواه به جنگ با او قیام کنند و خواه نکنند؛ جز کسانی که روز فتح مکّه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تا مدتّی قرار داد صلح امضا نموده بود، مانند صفوان بن امیّه و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است و کامل آن در سوره‌ی برائت خواهد آمد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سَتَجِدُونَ آخَرینَ یُریدُونَ اَنْ یَاْمَنُوكُمْ وَ یَاْمَنُوا قَوْمَهُمْ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 بن حصین فزاریّ نازل شد که بلادشان گرفتار بی‌آبی گردید و او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با آن حضرت پیمان بست که در بطن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کنند و متعرّض آن حضرت نشود و آزاری نکند و لکن او مرد منافق و ملعونی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الاحمق 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رئیس قبیله فزاریّ بود</w:t>
      </w:r>
      <w:r>
        <w:rPr>
          <w:rFonts w:eastAsia="IRNazanin" w:cs="IRNazanin"/>
          <w:color w:val="111111"/>
          <w:sz w:val="28"/>
          <w:szCs w:val="28"/>
          <w:rtl w:val="true"/>
          <w:lang w:bidi="fa-IR"/>
        </w:rPr>
        <w:t>.]</w:t>
      </w:r>
      <w:r>
        <w:rPr>
          <w:rStyle w:val="FootnoteAnchor"/>
          <w:rtl w:val="true"/>
        </w:rPr>
        <w:footnoteReference w:id="613"/>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الْمُطَاعَ فِی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مجمع و تفسیر قمّی</w:t>
      </w:r>
      <w:r>
        <w:rPr>
          <w:rFonts w:eastAsia="Amiri" w:cs="Amiri" w:ascii="Amiri" w:hAnsi="Amiri"/>
          <w:color w:val="111111"/>
          <w:sz w:val="28"/>
          <w:szCs w:val="28"/>
          <w:rtl w:val="true"/>
          <w:lang w:bidi="ar-SA"/>
        </w:rPr>
        <w:t>]</w:t>
      </w:r>
      <w:bookmarkStart w:id="1170" w:name="pg15339_174688"/>
    </w:p>
    <w:p>
      <w:pPr>
        <w:pStyle w:val="BookText"/>
        <w:rPr/>
      </w:pPr>
      <w:bookmarkEnd w:id="1170"/>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عیینة بن حصین و قبیله اش چون منافق و شرور بودند خداوند سخت از آنان مذمّت کرده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دستگیری و کشتن آنان نموده و به آن حضرت وعده‌ی نصرت داده است</w:t>
      </w:r>
      <w:r>
        <w:rPr>
          <w:rFonts w:eastAsia="IRNazanin" w:cs="IRNazanin"/>
          <w:color w:val="111111"/>
          <w:sz w:val="28"/>
          <w:szCs w:val="28"/>
          <w:rtl w:val="true"/>
          <w:lang w:bidi="fa-IR"/>
        </w:rPr>
        <w:t>.</w:t>
      </w:r>
    </w:p>
    <w:p>
      <w:pPr>
        <w:pStyle w:val="Heading3"/>
        <w:numPr>
          <w:ilvl w:val="2"/>
          <w:numId w:val="1"/>
        </w:numPr>
        <w:rPr/>
      </w:pPr>
      <w:bookmarkStart w:id="1171" w:name="__RefHeading___Toc5280103_2142443653"/>
      <w:bookmarkStart w:id="1172" w:name="_Toc475"/>
      <w:bookmarkEnd w:id="1171"/>
      <w:r>
        <w:rPr>
          <w:rtl w:val="true"/>
        </w:rPr>
        <w:t xml:space="preserve">سوره‌ی نساء </w:t>
      </w:r>
      <w:r>
        <w:rPr>
          <w:rtl w:val="true"/>
        </w:rPr>
        <w:t>[</w:t>
      </w:r>
      <w:r>
        <w:rPr/>
        <w:t>4</w:t>
      </w:r>
      <w:r>
        <w:rPr>
          <w:rtl w:val="true"/>
        </w:rPr>
        <w:t>]</w:t>
      </w:r>
      <w:r>
        <w:rPr>
          <w:rtl w:val="true"/>
        </w:rPr>
        <w:t xml:space="preserve">، آیات </w:t>
      </w:r>
      <w:r>
        <w:rPr/>
        <w:t>92</w:t>
      </w:r>
      <w:r>
        <w:rPr>
          <w:rtl w:val="true"/>
        </w:rPr>
        <w:t xml:space="preserve"> </w:t>
      </w:r>
      <w:r>
        <w:rPr>
          <w:rtl w:val="true"/>
        </w:rPr>
        <w:t xml:space="preserve">الی </w:t>
      </w:r>
      <w:r>
        <w:rPr/>
        <w:t>93</w:t>
      </w:r>
      <w:bookmarkEnd w:id="1172"/>
    </w:p>
    <w:p>
      <w:pPr>
        <w:pStyle w:val="Heading4"/>
        <w:numPr>
          <w:ilvl w:val="3"/>
          <w:numId w:val="1"/>
        </w:numPr>
        <w:rPr/>
      </w:pPr>
      <w:bookmarkStart w:id="1173" w:name="__RefHeading___Toc5280105_2142443653"/>
      <w:bookmarkStart w:id="1174" w:name="_Toc476"/>
      <w:bookmarkEnd w:id="1173"/>
      <w:r>
        <w:rPr>
          <w:rtl w:val="true"/>
        </w:rPr>
        <w:t>متن</w:t>
      </w:r>
      <w:r>
        <w:rPr>
          <w:rtl w:val="true"/>
        </w:rPr>
        <w:t>:</w:t>
      </w:r>
      <w:bookmarkEnd w:id="1174"/>
    </w:p>
    <w:p>
      <w:pPr>
        <w:pStyle w:val="BookText"/>
        <w:rPr/>
      </w:pPr>
      <w:r>
        <w:rPr>
          <w:rFonts w:ascii="Amiri" w:hAnsi="Amiri" w:eastAsia="Amiri" w:cs="Amiri"/>
          <w:color w:val="111111"/>
          <w:sz w:val="28"/>
          <w:sz w:val="28"/>
          <w:szCs w:val="28"/>
          <w:rtl w:val="true"/>
          <w:lang w:bidi="ar-SA"/>
        </w:rPr>
        <w:t>وَ ما كانَ لِمُؤْمِنٍ اَنْ یَقْتُلَ مُؤْمِنًا اِلّا خَطًَا وَ مَنْ قَتَلَ مُؤْمِنًا خَطًَا فَتَحْریرُ رَقَبَةٍ مُؤْمِنَةٍ وَ دِیَةٌ مُسَلَّمَةٌ اِلى اَهْلِهِ اِلّا اَنْ یَصَّدَّقُوا فَاِنْ كانَ مِنْ قَوْمٍ عَدُوِّ لَكُمْ وَ هُوَ مُؤْمِنٌ فَتَحْریرُ رَقَبَةٍ مُؤْمِنَةٍ وَ اِنْ كانَ مِنْ قَوْمٍ بَیْنَكُمْ وَ بَیْنَهُمْ میثاقٌ فَدِیَةٌ مُسَلَّمَةٌ اِلى اَهْلِهِ وَ تَحْریرُ رَقَبَةٍ مُؤْمِنَةٍ فَمَنْ لَمْ یَجِدْ فَصِیامُ شَهْرَیْنِ مُتَتابِعَیْنِ تَوْبَةً مِنَ اللهِ وَ كانَ اللهُ عَلیمًا حَكیمًا وَ مَنْ یَقْتُلْ مُؤْمِنًا مُتَعَمِّدًا فَجَزاؤُهُ جَهَنَّمُ خالِدًا فیها وَ غَضِبَ اللهُ عَلَیْهِ وَ لَعَنَهُ وَ اَعَدَّ لَهُ عَذابًا عَظیمًا</w:t>
      </w:r>
    </w:p>
    <w:p>
      <w:pPr>
        <w:pStyle w:val="Heading4"/>
        <w:numPr>
          <w:ilvl w:val="3"/>
          <w:numId w:val="1"/>
        </w:numPr>
        <w:rPr/>
      </w:pPr>
      <w:bookmarkStart w:id="1175" w:name="__RefHeading___Toc5280107_2142443653"/>
      <w:bookmarkStart w:id="1176" w:name="_Toc477"/>
      <w:bookmarkEnd w:id="1175"/>
      <w:r>
        <w:rPr>
          <w:rtl w:val="true"/>
        </w:rPr>
        <w:t>لغات</w:t>
      </w:r>
      <w:r>
        <w:rPr>
          <w:rtl w:val="true"/>
        </w:rPr>
        <w:t>:</w:t>
      </w:r>
      <w:bookmarkEnd w:id="1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صواب است،و اَخطَاَ فی الامر ای لم‌یصب الصواب،و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وخَطْاة و 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و ذنب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حریّت است و آن آزاد نمودن عبد است</w:t>
      </w:r>
      <w:r>
        <w:rPr>
          <w:rFonts w:eastAsia="IRNazanin" w:cs="IRNazanin"/>
          <w:color w:val="111111"/>
          <w:sz w:val="28"/>
          <w:szCs w:val="28"/>
          <w:rtl w:val="true"/>
          <w:lang w:bidi="fa-IR"/>
        </w:rPr>
        <w:t>.</w:t>
      </w:r>
    </w:p>
    <w:p>
      <w:pPr>
        <w:pStyle w:val="Heading4"/>
        <w:numPr>
          <w:ilvl w:val="3"/>
          <w:numId w:val="1"/>
        </w:numPr>
        <w:rPr/>
      </w:pPr>
      <w:bookmarkStart w:id="1177" w:name="__RefHeading___Toc5280109_2142443653"/>
      <w:bookmarkStart w:id="1178" w:name="_Toc478"/>
      <w:bookmarkEnd w:id="1177"/>
      <w:r>
        <w:rPr>
          <w:rtl w:val="true"/>
        </w:rPr>
        <w:t>ترجمه</w:t>
      </w:r>
      <w:r>
        <w:rPr>
          <w:rtl w:val="true"/>
        </w:rPr>
        <w:t>:</w:t>
      </w:r>
      <w:bookmarkEnd w:id="1178"/>
    </w:p>
    <w:p>
      <w:pPr>
        <w:pStyle w:val="BookText"/>
        <w:rPr/>
      </w:pPr>
      <w:r>
        <w:rPr>
          <w:rFonts w:ascii="IRNazanin" w:hAnsi="IRNazanin" w:eastAsia="IRNazanin"/>
          <w:color w:val="111111"/>
          <w:sz w:val="28"/>
          <w:sz w:val="28"/>
          <w:szCs w:val="28"/>
          <w:rtl w:val="true"/>
          <w:lang w:bidi="fa-IR"/>
        </w:rPr>
        <w:t>هرگز نباید مومنی، مومن دیگری را بکشد مگر آن که از روی خطا باشد و هر کس مومنی</w:t>
      </w:r>
    </w:p>
    <w:p>
      <w:pPr>
        <w:pStyle w:val="BookText"/>
        <w:rPr/>
      </w:pPr>
      <w:r>
        <w:rPr>
          <w:rFonts w:ascii="IRNazanin" w:hAnsi="IRNazanin" w:eastAsia="IRNazanin"/>
          <w:color w:val="111111"/>
          <w:sz w:val="28"/>
          <w:sz w:val="28"/>
          <w:szCs w:val="28"/>
          <w:rtl w:val="true"/>
          <w:lang w:bidi="fa-IR"/>
        </w:rPr>
        <w:t>را از روی خطا بکشد باید بنده‌ی مومنی را آزاد نماید و دیه و خون‌بهای او را به خانواده‌اش</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نماید، مگر این که آنان گذشت کنند و اگر مقتول مومن و از دشمنان شما باشد </w:t>
      </w:r>
      <w:bookmarkStart w:id="1179" w:name="pg15339_174689"/>
    </w:p>
    <w:p>
      <w:pPr>
        <w:pStyle w:val="BookText"/>
        <w:rPr/>
      </w:pPr>
      <w:bookmarkEnd w:id="1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فقط بنده‌ای آزاد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 دیه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 پیمانان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خانواده او خون‌بها بدهد و بنده‌ی مومنی را نیز آزاد کند و اگر بندهای نیافت باید دو ماه پیوسته روزه بگیرد و این توبه او از جانب خدا خواهد بود 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روی عمد مومنی را بکشد کیفر او دوزخ است و در آن جاوید خواد ماند و خداوند بر او خشم و لعنت خواهد داشت و عذاب بزرگی برای او آماده نموده است</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1180" w:name="__RefHeading___Toc5280111_2142443653"/>
      <w:bookmarkStart w:id="1181" w:name="_Toc479"/>
      <w:bookmarkEnd w:id="1180"/>
      <w:r>
        <w:rPr>
          <w:rtl w:val="true"/>
        </w:rPr>
        <w:t>تفسیر اهل‌البیت</w:t>
      </w:r>
      <w:r>
        <w:rPr>
          <w:rtl w:val="true"/>
        </w:rPr>
        <w:t>(</w:t>
      </w:r>
      <w:r>
        <w:rPr>
          <w:rtl w:val="true"/>
        </w:rPr>
        <w:t>علیهم السلام</w:t>
      </w:r>
      <w:r>
        <w:rPr>
          <w:rtl w:val="true"/>
        </w:rPr>
        <w:t>):</w:t>
      </w:r>
      <w:bookmarkEnd w:id="1181"/>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عیّاش بن ابی ربیعه مخزومی برادر مادری ابوجهل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مسلمان شد و بعد از مسلمان شدن، مرد مسلمانی را که آگاهی از اسلام او نداشت کشت و مقتول حارث بن یزید معروف به ابو نبیشه عامری بود و عیّاش بعد از هجرت در حرّه او را کشت و او و ابوجهل از کسانی بودند که قبل از هجرت عیّاش را شکنجه می‌دادند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بنده‌ای که در هر کفّاره‌ای آزاد می‌شود نیاز به مومن بودن ندارد جز کفّاره‌ی قتل که 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باید اقرار به ایمان داشته باشد وبالغ نیز باشد</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مسلمان زاده باشد مومن محسوب می‌شود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مسلمانی در سرزمین شرک باشد ومسلمانان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بکشند و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شود باید بنده‌ی مومنی به جای آن آزاد شود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كانَ مِنْ قَوْمٍ عَدُوِّ لَكُمْ 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عیّاشی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دیه‌ای برای او نیست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شَهْرَیْنِ مُتَتابِعَیْنِ تَوْبَةً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کسی روزه‌ی دو ماه پیوسته واجب شده باشد و در بین ماه اوّل بدون عذر و یا به واسطه‌ی بیماری افطار نماید باید از سربگیرد و اگر در ماه دوم وارد شده باشد و عذری برای او پیش آید و افطار کند لازم نیست از سر بگیرد بلکه بقیّه‌ی ماه دوم را باید تکمیل نماید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مومنی، مومن دیگری را عمدًا بکشد، توبه‌ای برای او هست؟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ایمان، او را کشته است توبه‌ای برای او نیست و اگر به خاطر خشم و دشنام و امور دنیایی بوده است با قصاص توبه او پذیرفته می‌شود و اگر معلوم نباشد، او را نزد اولیای مقتول می‌برند پس اگر اقرار به قتل نمود و آنان از قصاص گذشت نمودند باید دیه قتل را به آنان بپردازد و یک بنده آزاد کند و دو ماه پیوسته روزه بگیرد و شصت فقیر را غذا بدهد تا توبه او نزد خدا پذیرفته شود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مومن در دین خود در وسعت است تا وقتی که خون حرامی را نریخته 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مومنی را بکشد موفق به توبه نمی‌شود</w:t>
      </w:r>
      <w:r>
        <w:rPr>
          <w:rFonts w:eastAsia="IRNazanin" w:cs="IRNazanin"/>
          <w:color w:val="111111"/>
          <w:sz w:val="28"/>
          <w:szCs w:val="28"/>
          <w:rtl w:val="true"/>
          <w:lang w:bidi="fa-IR"/>
        </w:rPr>
        <w:t>.</w:t>
      </w:r>
      <w:r>
        <w:rPr>
          <w:rStyle w:val="FootnoteAnchor"/>
          <w:rtl w:val="true"/>
        </w:rPr>
        <w:footnoteReference w:id="620"/>
      </w:r>
      <w:bookmarkStart w:id="1182" w:name="pg15339_174692"/>
    </w:p>
    <w:p>
      <w:pPr>
        <w:pStyle w:val="BookText"/>
        <w:rPr/>
      </w:pPr>
      <w:bookmarkEnd w:id="1182"/>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کسی که مومنی را به خاطر دینش بکشد او همان کسی است که خداوند در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اَعَدَّ لَهُ عَذابًا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در اثر نزاع و اختلاف کسی را می‌کشد؟فرمود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 قتل عمدی نیست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فَجَزاؤُهُ جَهَنَّمُ</w:t>
      </w:r>
      <w:r>
        <w:rPr>
          <w:rFonts w:eastAsia="IRNazanin" w:cs="IRNazanin"/>
          <w:color w:val="111111"/>
          <w:sz w:val="28"/>
          <w:szCs w:val="28"/>
          <w:rtl w:val="true"/>
          <w:lang w:bidi="fa-IR"/>
        </w:rPr>
        <w:t>».</w:t>
      </w:r>
      <w:r>
        <w:rPr>
          <w:rStyle w:val="FootnoteAnchor"/>
          <w:rtl w:val="true"/>
        </w:rPr>
        <w:footnoteReference w:id="621"/>
      </w:r>
    </w:p>
    <w:p>
      <w:pPr>
        <w:pStyle w:val="Heading3"/>
        <w:numPr>
          <w:ilvl w:val="2"/>
          <w:numId w:val="1"/>
        </w:numPr>
        <w:rPr/>
      </w:pPr>
      <w:bookmarkStart w:id="1183" w:name="__RefHeading___Toc5280113_2142443653"/>
      <w:bookmarkStart w:id="1184" w:name="_Toc480"/>
      <w:bookmarkEnd w:id="1183"/>
      <w:r>
        <w:rPr>
          <w:rtl w:val="true"/>
        </w:rPr>
        <w:t xml:space="preserve">سوره‌ی نساء </w:t>
      </w:r>
      <w:r>
        <w:rPr>
          <w:rtl w:val="true"/>
        </w:rPr>
        <w:t>[</w:t>
      </w:r>
      <w:r>
        <w:rPr/>
        <w:t>4</w:t>
      </w:r>
      <w:r>
        <w:rPr>
          <w:rtl w:val="true"/>
        </w:rPr>
        <w:t>]</w:t>
      </w:r>
      <w:r>
        <w:rPr>
          <w:rtl w:val="true"/>
        </w:rPr>
        <w:t xml:space="preserve">، آیه‌ی </w:t>
      </w:r>
      <w:r>
        <w:rPr/>
        <w:t>94</w:t>
      </w:r>
      <w:bookmarkEnd w:id="1184"/>
    </w:p>
    <w:p>
      <w:pPr>
        <w:pStyle w:val="Heading4"/>
        <w:numPr>
          <w:ilvl w:val="3"/>
          <w:numId w:val="1"/>
        </w:numPr>
        <w:rPr/>
      </w:pPr>
      <w:bookmarkStart w:id="1185" w:name="__RefHeading___Toc5280115_2142443653"/>
      <w:bookmarkStart w:id="1186" w:name="_Toc481"/>
      <w:bookmarkEnd w:id="1185"/>
      <w:r>
        <w:rPr>
          <w:rtl w:val="true"/>
        </w:rPr>
        <w:t>متن</w:t>
      </w:r>
      <w:r>
        <w:rPr>
          <w:rtl w:val="true"/>
        </w:rPr>
        <w:t>:</w:t>
      </w:r>
      <w:bookmarkEnd w:id="1186"/>
    </w:p>
    <w:p>
      <w:pPr>
        <w:pStyle w:val="BookText"/>
        <w:rPr/>
      </w:pPr>
      <w:r>
        <w:rPr>
          <w:rFonts w:ascii="Amiri" w:hAnsi="Amiri" w:eastAsia="Amiri" w:cs="Amiri"/>
          <w:color w:val="111111"/>
          <w:sz w:val="28"/>
          <w:sz w:val="28"/>
          <w:szCs w:val="28"/>
          <w:rtl w:val="true"/>
          <w:lang w:bidi="ar-SA"/>
        </w:rPr>
        <w:t>یا اَیُّهَا الَّذینَ آمَنُوا اِذا ضَرَبْتُمْ فی سَبیلِ اللهِ فَتَبَیَّنُوا وَ لا تَقُولُوا لِمَنْ اَلْقى اِلَیْكُمُ السَّلامَ لَسْتَ مُؤْمِنًا تَبْتَغُونَ عَرَضَ الْحَیاةِ الدُّنْیا فَعِنْدَ اللهِ مَغانِمُ كَثیرَةٌ كَذلِكَ كُنْتُمْ مِنْ قَبْلُ فَمَنَّ اللهُ عَلَیْكُمْ فَتَبَیَّنُوا اِنَّ اللهَ كانَ بِما تَعْمَلُونَ خَبیرًا</w:t>
      </w:r>
    </w:p>
    <w:p>
      <w:pPr>
        <w:pStyle w:val="Heading4"/>
        <w:numPr>
          <w:ilvl w:val="3"/>
          <w:numId w:val="1"/>
        </w:numPr>
        <w:rPr/>
      </w:pPr>
      <w:bookmarkStart w:id="1187" w:name="__RefHeading___Toc5280117_2142443653"/>
      <w:bookmarkStart w:id="1188" w:name="_Toc482"/>
      <w:bookmarkEnd w:id="1187"/>
      <w:r>
        <w:rPr>
          <w:rtl w:val="true"/>
        </w:rPr>
        <w:t>لغات</w:t>
      </w:r>
      <w:r>
        <w:rPr>
          <w:rtl w:val="true"/>
        </w:rPr>
        <w:t>:</w:t>
      </w:r>
      <w:bookmarkEnd w:id="118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جمیع بهرههای دنیا عَرَض حاضر گویند، هر بهرهی ناچیز و چیز کوتاه مدّت را نیز عرض گویند، و به هر چیز عارض و رخداد تازه نیز عرض </w:t>
      </w:r>
      <w:bookmarkStart w:id="1189" w:name="pg15339_174693"/>
    </w:p>
    <w:p>
      <w:pPr>
        <w:pStyle w:val="BookText"/>
        <w:rPr/>
      </w:pPr>
      <w:bookmarkEnd w:id="1189"/>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تطلبون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مَغنَم به معنای مال غنیمت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بهره‌های کامل و داتم است و آن‌ها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190" w:name="__RefHeading___Toc5280119_2142443653"/>
      <w:bookmarkStart w:id="1191" w:name="_Toc483"/>
      <w:bookmarkEnd w:id="1190"/>
      <w:r>
        <w:rPr>
          <w:rtl w:val="true"/>
        </w:rPr>
        <w:t>ترجمه</w:t>
      </w:r>
      <w:r>
        <w:rPr>
          <w:rtl w:val="true"/>
        </w:rPr>
        <w:t>:</w:t>
      </w:r>
      <w:bookmarkEnd w:id="1191"/>
    </w:p>
    <w:p>
      <w:pPr>
        <w:pStyle w:val="BookText"/>
        <w:rPr/>
      </w:pPr>
      <w:r>
        <w:rPr>
          <w:rFonts w:ascii="IRNazanin" w:hAnsi="IRNazanin" w:eastAsia="IRNazanin"/>
          <w:color w:val="111111"/>
          <w:sz w:val="28"/>
          <w:sz w:val="28"/>
          <w:szCs w:val="28"/>
          <w:rtl w:val="true"/>
          <w:lang w:bidi="fa-IR"/>
        </w:rPr>
        <w:t xml:space="preserve">ای کسانی که ایمان آورده‌اید، هنگامی که برای جهاد در راه خدا حرکت نمودید به دقّت کار خود را بررسی کنید و به کسی که به شما سلام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شما می‌شود و اظهار اسلام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بخواهید مال دنیا را به دست بیاورید، چرا که نزد خدا غنیمت‌های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البتّه شما قبل از اسلام چنین بودید و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را هدف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خود را با دقّت بررسی کنید، چرا که خداوند از اعمال شما آگاه است</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1192" w:name="__RefHeading___Toc5280121_2142443653"/>
      <w:bookmarkStart w:id="1193" w:name="_Toc484"/>
      <w:bookmarkEnd w:id="1192"/>
      <w:r>
        <w:rPr>
          <w:rtl w:val="true"/>
        </w:rPr>
        <w:t>تفسیر اهل‌البیت</w:t>
      </w:r>
      <w:r>
        <w:rPr>
          <w:rtl w:val="true"/>
        </w:rPr>
        <w:t>(</w:t>
      </w:r>
      <w:r>
        <w:rPr>
          <w:rtl w:val="true"/>
        </w:rPr>
        <w:t>علیهم السلام</w:t>
      </w:r>
      <w:r>
        <w:rPr>
          <w:rtl w:val="true"/>
        </w:rPr>
        <w:t>):</w:t>
      </w:r>
      <w:bookmarkEnd w:id="1193"/>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غزوه‌ی خیبر بازگشت نازل شد و علّت آن این بود که رسول پس از غزوه‌ی خیبر اسامة بن زید را با لشکری به بعضی از نواحی فدک فرستاد تا آنان را به اسلام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قریه‌ای به مردی از یهودیان به نام مرداس بن نهیک فدکی برخورد نمود که مسلمان شده بود</w:t>
      </w:r>
    </w:p>
    <w:p>
      <w:pPr>
        <w:pStyle w:val="BookText"/>
        <w:rPr/>
      </w:pPr>
      <w:r>
        <w:rPr>
          <w:rFonts w:ascii="IRNazanin" w:hAnsi="IRNazanin" w:eastAsia="IRNazanin"/>
          <w:color w:val="111111"/>
          <w:sz w:val="28"/>
          <w:sz w:val="28"/>
          <w:szCs w:val="28"/>
          <w:rtl w:val="true"/>
          <w:lang w:bidi="fa-IR"/>
        </w:rPr>
        <w:t>و چون لشکر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اموال و خانواده خود را در کنار کوه برد و به طرف لشکر اسلام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اسامه نیزه‌ای به او زد و او را به قتل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و اهل او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بازگشت و قصّه‌ی او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w:t>
      </w:r>
      <w:bookmarkStart w:id="1194" w:name="pg15339_174694"/>
    </w:p>
    <w:p>
      <w:pPr>
        <w:pStyle w:val="BookText"/>
        <w:rPr/>
      </w:pPr>
      <w:bookmarkEnd w:id="1194"/>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ترس کشته‌شدن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پرده از قلب او برنداشتی؟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w:t>
      </w:r>
    </w:p>
    <w:p>
      <w:pPr>
        <w:pStyle w:val="BookText"/>
        <w:rPr/>
      </w:pPr>
      <w:r>
        <w:rPr>
          <w:rFonts w:ascii="IRNazanin" w:hAnsi="IRNazanin" w:eastAsia="IRNazanin"/>
          <w:color w:val="111111"/>
          <w:sz w:val="28"/>
          <w:sz w:val="28"/>
          <w:szCs w:val="28"/>
          <w:rtl w:val="true"/>
          <w:lang w:bidi="fa-IR"/>
        </w:rPr>
        <w:t>گفته‌ی او را پذیرفتی و نه از باطن او خبر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اسامه سوگند یاد کرد که پساز این هیچ گوینده‌ی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نکشد از این رو در جنگ‌های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 و این آیه درباره‌ی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اَلْقى</w:t>
      </w:r>
    </w:p>
    <w:p>
      <w:pPr>
        <w:pStyle w:val="BookText"/>
        <w:rPr/>
      </w:pPr>
      <w:r>
        <w:rPr>
          <w:rFonts w:ascii="Amiri" w:hAnsi="Amiri" w:eastAsia="Amiri" w:cs="Amiri"/>
          <w:color w:val="111111"/>
          <w:sz w:val="28"/>
          <w:sz w:val="28"/>
          <w:szCs w:val="28"/>
          <w:rtl w:val="true"/>
          <w:lang w:bidi="ar-SA"/>
        </w:rPr>
        <w:t>اِلَیْكُمُ السَّلامَ لَسْتَ مُؤْمِنًا</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مرحوم فیض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دلیل بر نفاق اسامه است و او به خاطر مال دنیا مرداس را کشته بود و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و تخلّف او از اطاعت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می‌دانسته اطاعت از او واجب است دلیل نفاق اوست</w:t>
      </w:r>
      <w:r>
        <w:rPr>
          <w:rFonts w:eastAsia="IRNazanin" w:cs="IRNazanin"/>
          <w:color w:val="111111"/>
          <w:sz w:val="28"/>
          <w:szCs w:val="28"/>
          <w:rtl w:val="true"/>
          <w:lang w:bidi="fa-IR"/>
        </w:rPr>
        <w:t>.</w:t>
      </w:r>
    </w:p>
    <w:p>
      <w:pPr>
        <w:pStyle w:val="Heading3"/>
        <w:numPr>
          <w:ilvl w:val="2"/>
          <w:numId w:val="1"/>
        </w:numPr>
        <w:rPr/>
      </w:pPr>
      <w:bookmarkStart w:id="1195" w:name="__RefHeading___Toc5280123_2142443653"/>
      <w:bookmarkStart w:id="1196" w:name="_Toc485"/>
      <w:bookmarkEnd w:id="1195"/>
      <w:r>
        <w:rPr>
          <w:rtl w:val="true"/>
        </w:rPr>
        <w:t xml:space="preserve">سوره‌ی نساء </w:t>
      </w:r>
      <w:r>
        <w:rPr>
          <w:rtl w:val="true"/>
        </w:rPr>
        <w:t>[</w:t>
      </w:r>
      <w:r>
        <w:rPr/>
        <w:t>4</w:t>
      </w:r>
      <w:r>
        <w:rPr>
          <w:rtl w:val="true"/>
        </w:rPr>
        <w:t>]</w:t>
      </w:r>
      <w:r>
        <w:rPr>
          <w:rtl w:val="true"/>
        </w:rPr>
        <w:t xml:space="preserve">، آیات </w:t>
      </w:r>
      <w:r>
        <w:rPr/>
        <w:t>95</w:t>
      </w:r>
      <w:r>
        <w:rPr>
          <w:rtl w:val="true"/>
        </w:rPr>
        <w:t xml:space="preserve"> </w:t>
      </w:r>
      <w:r>
        <w:rPr>
          <w:rtl w:val="true"/>
        </w:rPr>
        <w:t xml:space="preserve">الی </w:t>
      </w:r>
      <w:r>
        <w:rPr/>
        <w:t>96</w:t>
      </w:r>
      <w:bookmarkEnd w:id="1196"/>
    </w:p>
    <w:p>
      <w:pPr>
        <w:pStyle w:val="Heading4"/>
        <w:numPr>
          <w:ilvl w:val="3"/>
          <w:numId w:val="1"/>
        </w:numPr>
        <w:rPr/>
      </w:pPr>
      <w:bookmarkStart w:id="1197" w:name="__RefHeading___Toc5280125_2142443653"/>
      <w:bookmarkStart w:id="1198" w:name="_Toc486"/>
      <w:bookmarkEnd w:id="1197"/>
      <w:r>
        <w:rPr>
          <w:rtl w:val="true"/>
        </w:rPr>
        <w:t>متن</w:t>
      </w:r>
      <w:r>
        <w:rPr>
          <w:rtl w:val="true"/>
        </w:rPr>
        <w:t>:</w:t>
      </w:r>
      <w:bookmarkEnd w:id="1198"/>
    </w:p>
    <w:p>
      <w:pPr>
        <w:pStyle w:val="BookText"/>
        <w:rPr/>
      </w:pPr>
      <w:r>
        <w:rPr>
          <w:rFonts w:ascii="Amiri" w:hAnsi="Amiri" w:eastAsia="Amiri" w:cs="Amiri"/>
          <w:color w:val="111111"/>
          <w:sz w:val="28"/>
          <w:sz w:val="28"/>
          <w:szCs w:val="28"/>
          <w:rtl w:val="true"/>
          <w:lang w:bidi="ar-SA"/>
        </w:rPr>
        <w:t>لایَسْتَوِی الْقاعِدُونَ مِنَ الْمُؤْمِنینَ غَیْرُ اُولِی الضَّرَرِ وَ الْمُجاهِدُونَ فی سَبیلِ اللهِ بِاَمْوالِهِمْ وَ اَنْفُسِهِمْ فَضَّلَ اللهُ الْمُجاهِدینَ بِاَمْوالِهِمْ وَ اَنْفُسِهِمْ عَلَى الْقاعِدینَ دَرَجَةً وَ كُلاًّ وَعَدَ اللهُ الْحُسْنى وَ فَضَّلَ اللهُ الْمُجاهِدینَ عَلَى الْقاعِدینَ اَجْرًا عَظیمًا دَرَجاتٍ مِنْهُ وَ مَغْفِرَةً وَ رَحْمَةً وَ كانَ اللهُ غَفُورًا رَحیمًا</w:t>
      </w:r>
    </w:p>
    <w:p>
      <w:pPr>
        <w:pStyle w:val="Heading4"/>
        <w:numPr>
          <w:ilvl w:val="3"/>
          <w:numId w:val="1"/>
        </w:numPr>
        <w:rPr/>
      </w:pPr>
      <w:bookmarkStart w:id="1199" w:name="__RefHeading___Toc5280127_2142443653"/>
      <w:bookmarkStart w:id="1200" w:name="_Toc487"/>
      <w:bookmarkEnd w:id="1199"/>
      <w:r>
        <w:rPr>
          <w:rtl w:val="true"/>
        </w:rPr>
        <w:t>لغات</w:t>
      </w:r>
      <w:r>
        <w:rPr>
          <w:rtl w:val="true"/>
        </w:rPr>
        <w:t>:</w:t>
      </w:r>
      <w:bookmarkEnd w:id="120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نقصان است، و هر بلا و آفت و زیانی را ضَرَر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bookmarkStart w:id="1201" w:name="pg15339_174695"/>
    </w:p>
    <w:p>
      <w:pPr>
        <w:pStyle w:val="BookText"/>
        <w:rPr/>
      </w:pPr>
      <w:bookmarkEnd w:id="1201"/>
      <w:r>
        <w:rPr>
          <w:rFonts w:ascii="IRNazanin" w:hAnsi="IRNazanin" w:eastAsia="IRNazanin"/>
          <w:color w:val="111111"/>
          <w:sz w:val="28"/>
          <w:sz w:val="28"/>
          <w:szCs w:val="28"/>
          <w:rtl w:val="true"/>
          <w:lang w:bidi="fa-IR"/>
        </w:rPr>
        <w:t>منزلت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درّجته الی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منزلت او را به تدریج بالا بردم همانند نردبانی که از درجه‌ای به درجه‌ی بالاتری بالا می‌روند،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مضی لسبیله و مات لانّه صار الی منزله الآخرة</w:t>
      </w:r>
      <w:r>
        <w:rPr>
          <w:rFonts w:eastAsia="IRNazanin" w:cs="IRNazanin"/>
          <w:color w:val="111111"/>
          <w:sz w:val="28"/>
          <w:szCs w:val="28"/>
          <w:rtl w:val="true"/>
          <w:lang w:bidi="fa-IR"/>
        </w:rPr>
        <w:t>.</w:t>
      </w:r>
    </w:p>
    <w:p>
      <w:pPr>
        <w:pStyle w:val="Heading4"/>
        <w:numPr>
          <w:ilvl w:val="3"/>
          <w:numId w:val="1"/>
        </w:numPr>
        <w:rPr/>
      </w:pPr>
      <w:bookmarkStart w:id="1202" w:name="__RefHeading___Toc5280129_2142443653"/>
      <w:bookmarkStart w:id="1203" w:name="_Toc488"/>
      <w:bookmarkEnd w:id="1202"/>
      <w:r>
        <w:rPr>
          <w:rtl w:val="true"/>
        </w:rPr>
        <w:t>ترجمه</w:t>
      </w:r>
      <w:r>
        <w:rPr>
          <w:rtl w:val="true"/>
        </w:rPr>
        <w:t>:</w:t>
      </w:r>
      <w:bookmarkEnd w:id="1203"/>
    </w:p>
    <w:p>
      <w:pPr>
        <w:pStyle w:val="BookText"/>
        <w:rPr/>
      </w:pPr>
      <w:r>
        <w:rPr>
          <w:rFonts w:ascii="IRNazanin" w:hAnsi="IRNazanin" w:eastAsia="IRNazanin"/>
          <w:color w:val="111111"/>
          <w:sz w:val="28"/>
          <w:sz w:val="28"/>
          <w:szCs w:val="28"/>
          <w:rtl w:val="true"/>
          <w:lang w:bidi="fa-IR"/>
        </w:rPr>
        <w:t xml:space="preserve">از جنگ نشسته گان از مومنین،و مجاهدین در راه خدا با مال و جان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یکسان نیستند جز معذورین از جهاد و خداوند مجاهدان در را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مال و جان خود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برقاعدین فضیلت داده و به همه‌ی آنان خداوند نوید نیک داده است و مجاهدان را بر قاعدان فضیلت داده و پاداش بزرگی برای آنان مقرّر نموده است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مغفرت و رحمت است و خداوند همواره 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1204" w:name="__RefHeading___Toc5280131_2142443653"/>
      <w:bookmarkStart w:id="1205" w:name="_Toc489"/>
      <w:bookmarkEnd w:id="1204"/>
      <w:r>
        <w:rPr>
          <w:rtl w:val="true"/>
        </w:rPr>
        <w:t>تفسیر اهل‌البیت</w:t>
      </w:r>
      <w:r>
        <w:rPr>
          <w:rtl w:val="true"/>
        </w:rPr>
        <w:t>(</w:t>
      </w:r>
      <w:r>
        <w:rPr>
          <w:rtl w:val="true"/>
        </w:rPr>
        <w:t>علیهم السلام</w:t>
      </w:r>
      <w:r>
        <w:rPr>
          <w:rtl w:val="true"/>
        </w:rPr>
        <w:t>):</w:t>
      </w:r>
      <w:bookmarkEnd w:id="1205"/>
    </w:p>
    <w:p>
      <w:pPr>
        <w:pStyle w:val="BookText"/>
        <w:rPr/>
      </w:pPr>
      <w:r>
        <w:rPr>
          <w:rFonts w:ascii="IRNazanin" w:hAnsi="IRNazanin" w:eastAsia="IRNazanin"/>
          <w:color w:val="111111"/>
          <w:sz w:val="28"/>
          <w:sz w:val="28"/>
          <w:szCs w:val="28"/>
          <w:rtl w:val="true"/>
          <w:lang w:bidi="fa-IR"/>
        </w:rPr>
        <w:t>صاحب مجمع البیان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کعب بن مالک و مرارة بن ربیع و هلال بن امیّة نازل شد که در جنگ تبوک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نمودند و خداوند معذورین را استثنا نمود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امّ‌مکتوم نابینا بوده و این را ابوحمزه ثمالی در تفسیر خود روایت کرده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از زید بن ثابت روایت‌شده که گوید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فضیلت مجاهدین بر قاعدین استثنایی جز برای معذورین نشده است </w:t>
      </w:r>
    </w:p>
    <w:p>
      <w:pPr>
        <w:pStyle w:val="BookText"/>
        <w:rPr/>
      </w:pPr>
      <w:r>
        <w:rPr>
          <w:rFonts w:ascii="IRNazanin" w:hAnsi="IRNazanin" w:eastAsia="IRNazanin"/>
          <w:color w:val="111111"/>
          <w:sz w:val="28"/>
          <w:sz w:val="28"/>
          <w:szCs w:val="28"/>
          <w:rtl w:val="true"/>
          <w:lang w:bidi="fa-IR"/>
        </w:rPr>
        <w:t>و عبد الله بن امّ‌مکتوم نابینا بود و در حالی که گریه می‌کرد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قدرت بر جهاد ندارند چه باید بکنند؟و در همان حال باز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قرائت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جان من به دست اوست من از پیش می‌دیدم که این قسمت به آیه افزوده می‌شود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جنگ‌ها به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افرادی در مدینه به جای ماندند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نیّت‌های پاک خود پاداش جهاد را بردند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قدمی که بر می‌دارید و از هر بیابانی که می‌گذرید آنان نیز با شما خواهند بود و آنان کسانی هستندکه دارای نیّت‌های صحیح و علاقه به جهاد بودند و به سبب ناتوانی و یا مشکل دیگری نتوانستند با ما همراه شوند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صاحب تفسیر مجمع البیان گوید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روایت‌شده که خداوند مجاهدان را هفتاد درجه بر غیر مجاهدان فضیلت داده که بین هر درجه تا درجه‌ی دیگر هفتاد سال می‌باشد که اسب تندرو طی نماید</w:t>
      </w:r>
      <w:r>
        <w:rPr>
          <w:rFonts w:eastAsia="IRNazanin" w:cs="IRNazanin"/>
          <w:color w:val="111111"/>
          <w:sz w:val="28"/>
          <w:szCs w:val="28"/>
          <w:rtl w:val="true"/>
          <w:lang w:bidi="fa-IR"/>
        </w:rPr>
        <w:t>.</w:t>
      </w:r>
      <w:r>
        <w:rPr>
          <w:rStyle w:val="FootnoteAnchor"/>
          <w:rtl w:val="true"/>
        </w:rPr>
        <w:footnoteReference w:id="626"/>
      </w:r>
      <w:bookmarkStart w:id="1206" w:name="pg15339_174697"/>
    </w:p>
    <w:p>
      <w:pPr>
        <w:pStyle w:val="Heading3"/>
        <w:numPr>
          <w:ilvl w:val="2"/>
          <w:numId w:val="1"/>
        </w:numPr>
        <w:rPr/>
      </w:pPr>
      <w:bookmarkStart w:id="1207" w:name="__RefHeading___Toc5280133_2142443653"/>
      <w:bookmarkStart w:id="1208" w:name="_Toc490"/>
      <w:bookmarkEnd w:id="1206"/>
      <w:bookmarkEnd w:id="1207"/>
      <w:r>
        <w:rPr>
          <w:rtl w:val="true"/>
        </w:rPr>
        <w:t xml:space="preserve">سوره‌ی نساء </w:t>
      </w:r>
      <w:r>
        <w:rPr>
          <w:rtl w:val="true"/>
        </w:rPr>
        <w:t>[</w:t>
      </w:r>
      <w:r>
        <w:rPr/>
        <w:t>4</w:t>
      </w:r>
      <w:r>
        <w:rPr>
          <w:rtl w:val="true"/>
        </w:rPr>
        <w:t>]</w:t>
      </w:r>
      <w:r>
        <w:rPr>
          <w:rtl w:val="true"/>
        </w:rPr>
        <w:t xml:space="preserve">، آیات </w:t>
      </w:r>
      <w:r>
        <w:rPr/>
        <w:t>97</w:t>
      </w:r>
      <w:r>
        <w:rPr>
          <w:rtl w:val="true"/>
        </w:rPr>
        <w:t xml:space="preserve"> </w:t>
      </w:r>
      <w:r>
        <w:rPr>
          <w:rtl w:val="true"/>
        </w:rPr>
        <w:t xml:space="preserve">الی </w:t>
      </w:r>
      <w:r>
        <w:rPr/>
        <w:t>100</w:t>
      </w:r>
      <w:bookmarkEnd w:id="1208"/>
    </w:p>
    <w:p>
      <w:pPr>
        <w:pStyle w:val="Heading4"/>
        <w:numPr>
          <w:ilvl w:val="3"/>
          <w:numId w:val="1"/>
        </w:numPr>
        <w:rPr/>
      </w:pPr>
      <w:bookmarkStart w:id="1209" w:name="__RefHeading___Toc5280135_2142443653"/>
      <w:bookmarkStart w:id="1210" w:name="_Toc491"/>
      <w:bookmarkEnd w:id="1209"/>
      <w:r>
        <w:rPr>
          <w:rtl w:val="true"/>
        </w:rPr>
        <w:t>متن</w:t>
      </w:r>
      <w:r>
        <w:rPr>
          <w:rtl w:val="true"/>
        </w:rPr>
        <w:t>:</w:t>
      </w:r>
      <w:bookmarkEnd w:id="1210"/>
    </w:p>
    <w:p>
      <w:pPr>
        <w:pStyle w:val="BookText"/>
        <w:rPr/>
      </w:pPr>
      <w:r>
        <w:rPr>
          <w:rFonts w:ascii="Amiri" w:hAnsi="Amiri" w:eastAsia="Amiri" w:cs="Amiri"/>
          <w:color w:val="111111"/>
          <w:sz w:val="28"/>
          <w:sz w:val="28"/>
          <w:szCs w:val="28"/>
          <w:rtl w:val="true"/>
          <w:lang w:bidi="ar-SA"/>
        </w:rPr>
        <w:t>اِنَّ الَّذینَ تَوَفّاهُمُ الْمَلائِكَةُ ظالِمی اَنْفُسِهِمْ قالُوا فیمَ كُنْتُمْ قالُوا كُنّا مُسْتَضْعَفینَ فِی اْلاَرْضِ قالُوا اَلَمْ تَكُنْ اَرْضُ اللهِ واسِعَةً فَتُهاجِرُوا فیها فَاُولئِكَ مَاْواهُمْ جَهَنَّمُ وَ ساءَتْ مَصیرًا اِلّاَ الْمُسْتَضْعَفینَ مِنَ الرِّجالِ وَ النِّساءِ وَ الْوِلْدانِ لا یَسْتَطیعُونَ حیلَةً وَ لایَهْتَدُونَ سَبیلًا فَاُولئِكَ عَسَى اللهُ اَنْ یَعْفُوَ عَنْهُمْ وَ كانَ اللهُ عَفُوًّا غَفُورًا وَ مَنْ یُهاجِرْ فی سَبیلِ اللهِ یَجِدْ فِی اْلاَرْضِ مُراغَمًا كَثیرًا وَ سَعَةً وَ مَنْ یَخْرُجْ مِنْ بَیْتِهِ مُهاجِرًا اِلَى اللهِ وَ رَسُولِهِ ثُمَّ یُدْرِكْهُ الْمَوْتُ فَقَدْ وَقَعَ اَجْرُهُ عَلَى اللهِ وَ كانَ اللهُ غَفُورًا رَحیمًا</w:t>
      </w:r>
    </w:p>
    <w:p>
      <w:pPr>
        <w:pStyle w:val="Heading4"/>
        <w:numPr>
          <w:ilvl w:val="3"/>
          <w:numId w:val="1"/>
        </w:numPr>
        <w:rPr/>
      </w:pPr>
      <w:bookmarkStart w:id="1211" w:name="__RefHeading___Toc5280137_2142443653"/>
      <w:bookmarkStart w:id="1212" w:name="_Toc492"/>
      <w:bookmarkEnd w:id="1211"/>
      <w:r>
        <w:rPr>
          <w:rtl w:val="true"/>
        </w:rPr>
        <w:t>لغات</w:t>
      </w:r>
      <w:r>
        <w:rPr>
          <w:rtl w:val="true"/>
        </w:rPr>
        <w:t>:</w:t>
      </w:r>
      <w:bookmarkEnd w:id="1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قبض و دریافت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توفّیت الشیء و استوفیته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را قبض و دریافت نمودم،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مرگ است، چرا که در آن حال روح میّت قبض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احصاء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مرجع و منزلگاه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شمردن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شده است</w:t>
      </w:r>
      <w:r>
        <w:rPr>
          <w:rFonts w:eastAsia="IRNazanin" w:cs="IRNazanin"/>
          <w:color w:val="111111"/>
          <w:sz w:val="28"/>
          <w:szCs w:val="28"/>
          <w:rtl w:val="true"/>
          <w:lang w:bidi="fa-IR"/>
        </w:rPr>
        <w:t>.</w:t>
      </w:r>
    </w:p>
    <w:p>
      <w:pPr>
        <w:pStyle w:val="Heading4"/>
        <w:numPr>
          <w:ilvl w:val="3"/>
          <w:numId w:val="1"/>
        </w:numPr>
        <w:rPr/>
      </w:pPr>
      <w:bookmarkStart w:id="1213" w:name="__RefHeading___Toc5280139_2142443653"/>
      <w:bookmarkStart w:id="1214" w:name="_Toc493"/>
      <w:bookmarkEnd w:id="1213"/>
      <w:r>
        <w:rPr>
          <w:rtl w:val="true"/>
        </w:rPr>
        <w:t>ترجمه</w:t>
      </w:r>
      <w:r>
        <w:rPr>
          <w:rtl w:val="true"/>
        </w:rPr>
        <w:t>:</w:t>
      </w:r>
      <w:bookmarkEnd w:id="121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فرشتگان در حال ظلم وستم جان ستم‌کاران را می‌گیرند به آنان </w:t>
      </w:r>
      <w:bookmarkStart w:id="1215" w:name="pg15339_174698"/>
    </w:p>
    <w:p>
      <w:pPr>
        <w:pStyle w:val="BookText"/>
        <w:rPr/>
      </w:pPr>
      <w:bookmarkEnd w:id="1215"/>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انجام چه کاری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مستضعفین روی زمین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خدا وسیع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دیار دیگری به عبادت خدا و انجام وظائف خود مشغول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جایگاهشان دوزخ خواهد بود و آن بد سرانجامی است</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مستضعفین از مردان و زنان و فرزندانی که حیله و چاره‌ای نیابند و راهی برای نجات خود نجویند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امید است که خداوند از آنان بگذرد و او همواره اهل گذشت و عفو است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انجام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کند برای خود در روی زمین اقامتگاه‌های فراوان و گشایشی خواهد یافت و کسی که از خانه‌ی خود به قصد مهاجرت به سوی خدا و رسول او خارج شود و مرگ او فرا رسد پاداش او بر خدا خواهد بود واو 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4"/>
        <w:numPr>
          <w:ilvl w:val="3"/>
          <w:numId w:val="1"/>
        </w:numPr>
        <w:rPr/>
      </w:pPr>
      <w:bookmarkStart w:id="1216" w:name="__RefHeading___Toc5280141_2142443653"/>
      <w:bookmarkStart w:id="1217" w:name="_Toc494"/>
      <w:bookmarkEnd w:id="1216"/>
      <w:r>
        <w:rPr>
          <w:rtl w:val="true"/>
        </w:rPr>
        <w:t>تفسیر اهل‌البیت</w:t>
      </w:r>
      <w:r>
        <w:rPr>
          <w:rtl w:val="true"/>
        </w:rPr>
        <w:t>(</w:t>
      </w:r>
      <w:r>
        <w:rPr>
          <w:rtl w:val="true"/>
        </w:rPr>
        <w:t>علیهم السلام</w:t>
      </w:r>
      <w:r>
        <w:rPr>
          <w:rtl w:val="true"/>
        </w:rPr>
        <w:t>):</w:t>
      </w:r>
      <w:bookmarkEnd w:id="1217"/>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تَوَفّاهُمُ الْمَلائِكَةُ ظالِمی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هستندکه درمکّه مسلمان شدند و هنگام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مدینه نکردند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فاکهه و حارث بن زمعه و قیس بن ولید بن مغیره و ابو العاص بن منبّه بن حجّاج و علی بن امیّة بن خلف بوده‌اند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کسانی است که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کردند و با دشمنان او به جنگ برنخاستند و ملائکه هنگام مرگ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کنتم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مرحوم فیض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منافاتی بین دو روایت فوق نیست چرا که روایت اوّل تفسیر است و 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گوش او حق را شنیده و قلب او آن را حفظ نموده و حجّت بر او تمام شده است را نمی‌توان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کیانند؟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فزع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احدی را دیده‌ایدکه مستضعف باشدچه کسی می‌تواند مستضعف باشد؟به خدا سوگند اعتقاد صحیح را دختران جوان،درحجله‌ها وسقّاهای مدینه برای یک‌دیگر تعریف نمودند؟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المستضعف عند اکثر الاصحاب من لا یعرف الامام و لا ینکره و لا یوالى احدا بعینه و قال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لا یعرف اختلاف الناس فی المذاهب و لا یبغض اهل الحق على اعتقادهم و هذا اوفق باحادیث هذا الباب و اظهر لان العالم بالخلاف و الدلایل اذا توقف لا یقال له مستضعف و لعل فزعه علیه السّلام باعتبار ان سفیان کان من اهل الاذاعة لهذا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قال على سبیل الانکار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فترکتم احدا یکون مستضعفا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ان المستضعف من لا یکون عالما بالحق و الباطل و ما ترکتم احدا على هذا الوصف لافشائکم امرنا حتّى تحدثت النساء و الجواری فی خدورهن و السقایات فی طریق المدینة و انما خص العواتق بالذکر و هی الجاریة اوّل ما ادرکت لانهن اذا علمن مع کمال استتار هن فعلم غیرهن به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کافی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ضعفا کیانند؟</w:t>
      </w:r>
    </w:p>
    <w:p>
      <w:pPr>
        <w:pStyle w:val="BookText"/>
        <w:rPr/>
      </w:pPr>
      <w:r>
        <w:rPr>
          <w:rFonts w:ascii="IRNazanin" w:hAnsi="IRNazanin" w:eastAsia="IRNazanin"/>
          <w:color w:val="111111"/>
          <w:sz w:val="28"/>
          <w:sz w:val="28"/>
          <w:szCs w:val="28"/>
          <w:rtl w:val="true"/>
          <w:lang w:bidi="fa-IR"/>
        </w:rPr>
        <w:t>آن حضرت در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الضعیف من لم ترفع له حجّة ولم یعرف الاختلاف فاذا عرف الاختلاف فلیس بضعیف</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مرحوم فیض در پایان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استفاده می‌شود که هر کس در مکانی نتواند دین خود را برقرار کند واجب است که از آن مکان هجرت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خاطردینش و لو به اندازه‌ی یک وجب از محلی به محل دیگری فرار کند، بهشت برای او واجب می‌شود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الْمُسْتَضْعَفینَ مِنَ الرِّجالِ وَ النِّساءِ وَالْوِلْدانِ لا یَسْتَطیعُونَ حیلَةً وَ لا یَهْتَدُونَ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گروه از مستضعفین را که گرفتار دست ستم‌کارانند و راهی برای نجات خود نمی‌یابند معذور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کسی است که راه فرار و حیله‌ای برای نجات از کفر و رسیدن به ایمان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 به روی او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بچّه‌ها و مردها و زنانی که بیش از بچّه‌ها عقل ندارند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 در حدیث دیگری از آن حضرت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همسران و فرزندان شمایند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 در بعضی از رویات آماده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کسانی اند که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برداشته شده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دختران نادان در حجله‌ها و خدمتکارانند که شما به آنان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و او نماز می‌خواند و چیزی جز گفته‌ی شما را نمی‌داند و یا خادمی که از شهری به شهر دیگری برده می‌شود و چیزی جز گفته‌ی شما را نمی‌داند، و یا پیر نزدیک به مرگ و یا بچه‌ی خردسال</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مستضعفین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یَسْتَطِیعُونَ حِیلَةً وَلا یَهْتَدُونَ سَبِیلًا فَقَالَ لَا یَسْتَطِیعُونَ حِیلَةً اِلَى النَّصْبِ فَیَنْصِبُونَ وَ لَا یَهْتَدُونَ سَبِیلَ اَهْلِ الْحَقِّ فَیَدْخُلُونَ فِیهِ وَ هَؤُلَاءِ یَدْخُلُونَ الْجَنَّةَ بِاَعْمَالٍ حَسَنَةٍ وَ بِاجْتِنَابِ الْمَحَارِمِ الَّتِی نَهَى اللَّهُ عَزَّ وَ جَلَّ عَنْهَا وَ لَا یَنَالُونَ مَنَازِلَ الْاَبْرَارِ</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یُهاجِرْ فی سَبیلِ اللَّهِ یَجِدْ فِی اْلاَرْضِ مُراغَمًا كَثیرًا وَ سَعَةً وَ مَنْ یَخْرُجْ مِنْ بَیْتِهِ مُهاجِرًا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مجمع از ابوحمزه ثمالی نقل شده که گوید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آیه‌ی هجرت نازل شد یکی از مسلمانان مکّه به نام جند بن ضمره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جندع بن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شدیدًا مریض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کسانی نیستم که معذور از هجرت باشم و من در خود نیرویی احساس می‌کنم و راه مدینه را نیز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داخل مکّه نمی‌مانم </w:t>
      </w:r>
    </w:p>
    <w:p>
      <w:pPr>
        <w:pStyle w:val="BookText"/>
        <w:rPr/>
      </w:pPr>
      <w:r>
        <w:rPr>
          <w:rFonts w:ascii="IRNazanin" w:hAnsi="IRNazanin" w:eastAsia="IRNazanin"/>
          <w:color w:val="111111"/>
          <w:sz w:val="28"/>
          <w:sz w:val="28"/>
          <w:szCs w:val="28"/>
          <w:rtl w:val="true"/>
          <w:lang w:bidi="fa-IR"/>
        </w:rPr>
        <w:t>و باید از مکّه خارج شوم و می‌ترسم که در مکّه بمیرم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هجرت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فرزندانش او را بر روی سریری گذاردند و از مکّه خارج نمودند و چون به تنعیم رسید از دنیا رحلت نمود و این آیه درباره‌ی او نازل شد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مدینه فرستاد تا درباره‌ی امامت موسی بن جعفر وعبد الله افطس باخبر شود و قبل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حکیم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قصّه‌ی زراره را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زراره مشمول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یَخْرُجْ مِنْ بَیْتِهِ مُهاجِرًا اِلَى اللَّهِ وَ رَسُولِهِ ثُمَّ یُدْرِكْهُ الْمَوْتُ فَقَدْ وَقَعَ اَجْرُهُ عَلَى اللَّهِ وَ كانَ اللَّهُ 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قُلْتُ لِاَبِی الْحَسَنِ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فَذَکَرْتُ لَهُ زُرَارَةَ وَ تَوْجِیهَ ابْنِهِ عُبَیْدٍ اِلَى الْمَدِینَةِ فَقَالَ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لَاَرْجُو اَنْ یَکُونَ زُرَارَةُ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یَخْرُجْ مِنْ بَیْتِهِ مُهاجِرًا اِلَى اللَّهِ وَ رَسُولِهِ ثُمَّ یُدْرِکْهُ الْمَوْتُ فَقَدْ وَقَعَ اَجْرُهُ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تفسیر عیّاشی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فوق باذکر سند در 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و در تفسیر برهان،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ما خلاصه‌ی آن‌ها را با حذف سند و مکرّرات بیان نمودیم</w:t>
      </w:r>
      <w:r>
        <w:rPr>
          <w:rFonts w:eastAsia="IRNazanin" w:cs="IRNazanin"/>
          <w:color w:val="111111"/>
          <w:sz w:val="28"/>
          <w:szCs w:val="28"/>
          <w:rtl w:val="true"/>
          <w:lang w:bidi="fa-IR"/>
        </w:rPr>
        <w:t xml:space="preserve">. </w:t>
      </w:r>
      <w:bookmarkStart w:id="1218" w:name="pg15339_174704"/>
    </w:p>
    <w:p>
      <w:pPr>
        <w:pStyle w:val="Heading3"/>
        <w:numPr>
          <w:ilvl w:val="2"/>
          <w:numId w:val="1"/>
        </w:numPr>
        <w:rPr/>
      </w:pPr>
      <w:bookmarkStart w:id="1219" w:name="__RefHeading___Toc5280143_2142443653"/>
      <w:bookmarkStart w:id="1220" w:name="_Toc495"/>
      <w:bookmarkEnd w:id="1218"/>
      <w:bookmarkEnd w:id="1219"/>
      <w:r>
        <w:rPr>
          <w:rtl w:val="true"/>
        </w:rPr>
        <w:t xml:space="preserve">سوره‌ی نساء </w:t>
      </w:r>
      <w:r>
        <w:rPr>
          <w:rtl w:val="true"/>
        </w:rPr>
        <w:t>[</w:t>
      </w:r>
      <w:r>
        <w:rPr/>
        <w:t>4</w:t>
      </w:r>
      <w:r>
        <w:rPr>
          <w:rtl w:val="true"/>
        </w:rPr>
        <w:t>]</w:t>
      </w:r>
      <w:r>
        <w:rPr>
          <w:rtl w:val="true"/>
        </w:rPr>
        <w:t xml:space="preserve">، آیات </w:t>
      </w:r>
      <w:r>
        <w:rPr/>
        <w:t>101</w:t>
      </w:r>
      <w:r>
        <w:rPr>
          <w:rtl w:val="true"/>
        </w:rPr>
        <w:t xml:space="preserve"> </w:t>
      </w:r>
      <w:r>
        <w:rPr>
          <w:rtl w:val="true"/>
        </w:rPr>
        <w:t xml:space="preserve">الی </w:t>
      </w:r>
      <w:r>
        <w:rPr/>
        <w:t>104</w:t>
      </w:r>
      <w:bookmarkEnd w:id="1220"/>
    </w:p>
    <w:p>
      <w:pPr>
        <w:pStyle w:val="Heading4"/>
        <w:numPr>
          <w:ilvl w:val="3"/>
          <w:numId w:val="1"/>
        </w:numPr>
        <w:rPr/>
      </w:pPr>
      <w:bookmarkStart w:id="1221" w:name="__RefHeading___Toc5280145_2142443653"/>
      <w:bookmarkStart w:id="1222" w:name="_Toc496"/>
      <w:bookmarkEnd w:id="1221"/>
      <w:r>
        <w:rPr>
          <w:rtl w:val="true"/>
        </w:rPr>
        <w:t>متن</w:t>
      </w:r>
      <w:r>
        <w:rPr>
          <w:rtl w:val="true"/>
        </w:rPr>
        <w:t>:</w:t>
      </w:r>
      <w:bookmarkEnd w:id="1222"/>
    </w:p>
    <w:p>
      <w:pPr>
        <w:pStyle w:val="BookText"/>
        <w:rPr/>
      </w:pPr>
      <w:r>
        <w:rPr>
          <w:rFonts w:ascii="Amiri" w:hAnsi="Amiri" w:eastAsia="Amiri" w:cs="Amiri"/>
          <w:color w:val="111111"/>
          <w:sz w:val="28"/>
          <w:sz w:val="28"/>
          <w:szCs w:val="28"/>
          <w:rtl w:val="true"/>
          <w:lang w:bidi="ar-SA"/>
        </w:rPr>
        <w:t>وَ اِذا ضَرَبْتُمْ فِی اْلاَرْضِ فَلَیْسَ عَلَیْكُمْ جُناحٌ اَنْ تَقْصُرُوا مِنَ الصَّلاةِ اِنْ خِفْتُمْ اَنْ یَفْتِنَكُمُ الَّذینَ كَفَرُوا اِنَّ الْكافِرینَ كانُوا لَكُمْ عَدُوًّا مُبینًا وَ اِذا كُنْتَ فیهِمْ فَاَقَمْتَ لَهُمُ الصَّلاةَ فَلْتَقُمْ طائِفَةٌ مِنْهُمْ مَعَكَ وَ لْیَاْخُذُوا اَسْلِحَتَهُمْ فَاِذا سَجَدُوا فَلْیَكُونُوا مِنْ وَرائِكُمْ وَ لْتَاْتِ طائِفَةٌ اُخْرى لَمْ یُصَلُّوا فَلْیُصَلُّوا مَعَكَ وَ لْیَاْخُذُوا حِذْرَهُمْ وَ اَسْلِحَتَهُمْ وَدَّ الَّذینَ كَفَرُوا لَوْ تَغْفُلُونَ عَنْ اَسْلِحَتِكُمْ وَ اَمْتِعَتِكُمْ فَیَمیلُونَ عَلَیْكُمْ مَیْلَةً واحِدَةً وَ لا جُناحَ عَلَیْكُمْ اِنْ كانَ بِكُمْ اَذًى مِنْ مَطَرٍ اَوْ كُنْتُمْ مَرْضى اَنْ تَضَعُوا اَسْلِحَتَكُمْ وَ خُذُوا حِذْرَكُمْ اِنَّ اللهَ اَعَدَّ لِلْكافِرینَ عَذابًا مُهینًا فَاِذا قَضَیْتُمُ الصَّلاةَ فَاذْكُرُوا اللهَ قِیامًا وَ قُعُودًا وَ عَلى جُنُوبِكُمْ فَاِذَا اطْمَاْنَنْتُمْ فَاَقیمُوا الصَّلاةَ اِنَّ الصَّلاةَ كانَتْ عَلَى الْمُؤْمِنینَ كِتابًا مَوْقُوتًا وَ لا تَهِنُوا فِی ابْتِغاءِ الْقَوْمِ اِنْ تَكُونُوا تَاْلَمُونَ فَاِنَّهُمْ یَاْلَمُونَ كَما تَاْلَمُونَ وَ تَرْجُونَ مِنَ اللهِ ما لایَرْجُونَ وَ كانَ اللهُ عَلیمًا حَكیمًا</w:t>
      </w:r>
    </w:p>
    <w:p>
      <w:pPr>
        <w:pStyle w:val="Heading4"/>
        <w:numPr>
          <w:ilvl w:val="3"/>
          <w:numId w:val="1"/>
        </w:numPr>
        <w:rPr/>
      </w:pPr>
      <w:bookmarkStart w:id="1223" w:name="__RefHeading___Toc5280147_2142443653"/>
      <w:bookmarkStart w:id="1224" w:name="_Toc497"/>
      <w:bookmarkEnd w:id="1223"/>
      <w:r>
        <w:rPr>
          <w:rtl w:val="true"/>
        </w:rPr>
        <w:t>لغات</w:t>
      </w:r>
      <w:r>
        <w:rPr>
          <w:rtl w:val="true"/>
        </w:rPr>
        <w:t>:</w:t>
      </w:r>
      <w:bookmarkEnd w:id="122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المفارقة، و اصل مهاجرت از هَجر ضدّ وَصل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مضطرب در بلاد و مذهب باشد،و 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تراب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راغمت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هاجرته ولم ابال رغم انفه و ان لصق بالتراب انفه،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ارغم الله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ألصقته بالتراب،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ذلّت و شدّت است، و مراغم به کسی گویند که از دشمنی قصد اذلال رفیق خود را داشته باشد،و 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 احدكم فیلزم جبینه و انفه الارض حتی یخرج منه الرُغم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1225" w:name="pg15339_174705"/>
    </w:p>
    <w:p>
      <w:pPr>
        <w:pStyle w:val="BookText"/>
        <w:rPr/>
      </w:pPr>
      <w:bookmarkEnd w:id="1225"/>
      <w:r>
        <w:rPr>
          <w:rFonts w:ascii="IRNazanin" w:hAnsi="IRNazanin" w:eastAsia="IRNazanin"/>
          <w:color w:val="111111"/>
          <w:sz w:val="28"/>
          <w:sz w:val="28"/>
          <w:szCs w:val="28"/>
          <w:rtl w:val="true"/>
          <w:lang w:bidi="fa-IR"/>
        </w:rPr>
        <w:t>حتی یذلّ و یخضع لله تعالی،و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ارغم الله انفه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ادخلته فی الفتنة فهو 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سلاح است وسلاح اسم هر چیزی است که به وسیله‌ی آن مردم در جنگ از خود دفاع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منع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بمعنی الخوف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لا ترجون لله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مالکم لاتخافون الله، و العلة انّ الرجاء بمعنی الامل و قد یخاف ان لا یتمّ</w:t>
      </w:r>
      <w:r>
        <w:rPr>
          <w:rFonts w:eastAsia="IRNazanin" w:cs="IRNazanin"/>
          <w:color w:val="111111"/>
          <w:sz w:val="28"/>
          <w:szCs w:val="28"/>
          <w:rtl w:val="true"/>
          <w:lang w:bidi="fa-IR"/>
        </w:rPr>
        <w:t>.</w:t>
      </w:r>
    </w:p>
    <w:p>
      <w:pPr>
        <w:pStyle w:val="Heading4"/>
        <w:numPr>
          <w:ilvl w:val="3"/>
          <w:numId w:val="1"/>
        </w:numPr>
        <w:rPr/>
      </w:pPr>
      <w:bookmarkStart w:id="1226" w:name="__RefHeading___Toc5280149_2142443653"/>
      <w:bookmarkStart w:id="1227" w:name="_Toc498"/>
      <w:bookmarkEnd w:id="1226"/>
      <w:r>
        <w:rPr>
          <w:rtl w:val="true"/>
        </w:rPr>
        <w:t>ترجمه</w:t>
      </w:r>
      <w:r>
        <w:rPr>
          <w:rtl w:val="true"/>
        </w:rPr>
        <w:t>:</w:t>
      </w:r>
      <w:bookmarkEnd w:id="122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روی زمین سفر کردید و هراس داشتید که از ناحیه‌ی کافران به شما آسیبی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غافل‌گیر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که نماز خود را کوتاه کنید، چرا که کافران دشمن آشکاری برای شما می‌باشند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بین آنان بودی و بر آنان نماز خواندی، باید گروهی از آنان با تو به نماز به ایستند و سلاح خود را برگیرند و چون سجده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خویش را کامل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شما قرار گیرند و گروه دیگری که نماز نخوانده‌اند، بیایند و با تو نماز بخوانند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سلاح برگرفته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آرزو می‌کنند که شما از سلاح و ابزار جنگی خود غافل شوید و آنان یک‌باره بر شما بتازند و اگر از باران و یا بیماری در رنج باشید باکی نیست که سلاح بر زمین گذارید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باشید،همانا خداوند برای کافران عذاب خفّت باری آماده نموده است</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نماز خود را به پایان رساندید خدا را در حال ایستاده و نشسته و خوابیده یاد کنید و هنگامی که از خطر دشمن آسوده شدید نماز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نمایید همانا نماز در اوقات معیّنی بر مومنان واجب شده است</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از جستجوی دشمن سست نشوید و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و رنجی می‌بینید </w:t>
      </w:r>
      <w:bookmarkStart w:id="1228" w:name="pg15339_174706"/>
    </w:p>
    <w:p>
      <w:pPr>
        <w:pStyle w:val="BookText"/>
        <w:rPr/>
      </w:pPr>
      <w:bookmarkEnd w:id="1228"/>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نیزآسیب و رنجی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ازخدای خود امید پاداش دارید و آنان چنین امیدی را ندارند 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4"/>
        <w:numPr>
          <w:ilvl w:val="3"/>
          <w:numId w:val="1"/>
        </w:numPr>
        <w:rPr/>
      </w:pPr>
      <w:bookmarkStart w:id="1229" w:name="__RefHeading___Toc5280151_2142443653"/>
      <w:bookmarkStart w:id="1230" w:name="_Toc499"/>
      <w:bookmarkEnd w:id="1229"/>
      <w:r>
        <w:rPr>
          <w:rtl w:val="true"/>
        </w:rPr>
        <w:t>تفسیر اهل‌البیت</w:t>
      </w:r>
      <w:r>
        <w:rPr>
          <w:rtl w:val="true"/>
        </w:rPr>
        <w:t>(</w:t>
      </w:r>
      <w:r>
        <w:rPr>
          <w:rtl w:val="true"/>
        </w:rPr>
        <w:t>علیهم السلام</w:t>
      </w:r>
      <w:r>
        <w:rPr>
          <w:rtl w:val="true"/>
        </w:rPr>
        <w:t>):</w:t>
      </w:r>
      <w:bookmarkEnd w:id="1230"/>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نماز خوف و نماز مسافر سوال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نماز شکسته می‌شود؟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شکسته می‌شود و نماز خوف سزاوارتر به شکسته‌شدن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سفر دو رکعت است جز نماز مغرب و قبل از نماز مسافرو بعد از آن چیزی نیست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طایفه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شکسته بخوانند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گردی که برای جمع آوری زکات مسافرت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که در محدوده‌ی امارت خود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که برای تجارت خود از این شهر به آن شهر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دامداری که برای چرای دام خود مسافرت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نشینی که به دنبال باران و مناطق سبز گردش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صیادی که برای تفریح و تفرّج به دنبال صید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و راه زنی که اموال مردم را به زور می‌گیرد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مسافر چگونه و چه مقدار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ضَرَبْتُمْ فِی اْلاَرْضِ فَلَیْسَ عَلَیْكُمْ جُناحٌ اَنْ تَقْصُرُوا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آیه نماز شکسته را در سفر همانند نماز تمام در وطن واجب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عَلَیْكُمْ جُناحٌ اَنْ تَقْصُرُوا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باکی نیست که نماز خود را شکسته بخوانید و نفرموده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در سفر نماز خود را شکسته بخوانید همانند این که در وطن باید نماز خود را تمام بخوانید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درباره‌ی سعی صفا و مروه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 وَ الْمَرْوَةَ مِنْ شَعائِرِ اللَّهِ فَمَنْ حَجَّ الْبَیْتَ اَوِ اعْتَمَرَ فَلا جُناحَ عَلَیْهِ اَنْ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نمی‌بینید که سعی بین صفا و مروه واجب است ورسول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ونماز شکسته نیز درسفر چنین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 که گفتم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کسی در سفر نماز خود را چهار رکعت بخواند باید اعاده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را با تفسیر آن شنیده باشد باید اعاده کند و گر نه اعاده لازم نیست، </w:t>
      </w:r>
    </w:p>
    <w:p>
      <w:pPr>
        <w:pStyle w:val="BookText"/>
        <w:rPr/>
      </w:pPr>
      <w:r>
        <w:rPr>
          <w:rFonts w:ascii="IRNazanin" w:hAnsi="IRNazanin" w:eastAsia="IRNazanin"/>
          <w:color w:val="111111"/>
          <w:sz w:val="28"/>
          <w:sz w:val="28"/>
          <w:szCs w:val="28"/>
          <w:rtl w:val="true"/>
          <w:lang w:bidi="fa-IR"/>
        </w:rPr>
        <w:t xml:space="preserve">بنابراین همه‌ی نماز‌ها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جز نماز مغرب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سفر و وطن به حال خود واگذارد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سفر شکسته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صَنَعَهُ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 اللَّهُ تَعَالَى ذِکْرُهُ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فِی السَّفَرِ اَرْبَعًا اَیُعِیدُ اَمْ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 قَدْ قُرِئَتْ عَلَیْهِ آیَةُ التَّقْصِیرُ وَ فُسِّرَتْ لَهُ فَصَلَّى اَرْبَعًا اَعَادَ وَ اِنْ لَمْ یَکُنْ قُرِئَتْ عَلَیْهِ وَ لَمْ یَعْلَمْهَا فَلَا اِعَادَةَ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فقیه،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مسافت سفر برای شکسته شدن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افطار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تا برید است و آن بیست و چهار میل است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میل یک فرسخ است و مسافت سفر هشت فرسخ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كُنْتَ فیهِمْ فَاَقَمْتَ لَهُمُ الصَّلاةَ فَلْتَقُمْ طائِفَةٌ مِنْهُمْ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ذات الرقاع اصحاب خود را دو قسمت نمود یک فرقه </w:t>
      </w:r>
    </w:p>
    <w:p>
      <w:pPr>
        <w:pStyle w:val="BookText"/>
        <w:rPr/>
      </w:pPr>
      <w:r>
        <w:rPr>
          <w:rFonts w:ascii="IRNazanin" w:hAnsi="IRNazanin" w:eastAsia="IRNazanin"/>
          <w:color w:val="111111"/>
          <w:sz w:val="28"/>
          <w:sz w:val="28"/>
          <w:szCs w:val="28"/>
          <w:rtl w:val="true"/>
          <w:lang w:bidi="fa-IR"/>
        </w:rPr>
        <w:t>را مقابل دشمن قرار داد و فرقه‌ی دیگر،پشت سر آن حضرت به نماز ایستادند و آن حضرت تکبیرة الاحرام گفت و آنان به او اقتدا نمودند و پس از سجده‌ها نماز خود را تمام کردند و به جای گروه دیگر رفتند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قیام ایستادتا گروه دوم آمدند و به آن حضرت اقتدا کردند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 آنان</w:t>
      </w:r>
    </w:p>
    <w:p>
      <w:pPr>
        <w:pStyle w:val="BookText"/>
        <w:rPr/>
      </w:pPr>
      <w:r>
        <w:rPr>
          <w:rFonts w:ascii="IRNazanin" w:hAnsi="IRNazanin" w:eastAsia="IRNazanin"/>
          <w:color w:val="111111"/>
          <w:sz w:val="28"/>
          <w:sz w:val="28"/>
          <w:szCs w:val="28"/>
          <w:rtl w:val="true"/>
          <w:lang w:bidi="fa-IR"/>
        </w:rPr>
        <w:t>برخاستند و رکعت باقیمانده‌ی نماز خود را خواندند و بر هم‌دیگر سلام دادند، همان‌گونه که خداوند به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كُنْتَ فیهِمْ فَاَقَمْتَ لَهُمُ</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نماز خوفی است که خداوند رسول خود را به آن امر نموده است، و هر کس نماز مغرب را در حال خوف بخواند باید گروه اوّل در رکعت اوّل اقتدا کنند و در سجده از امام جدا شوند و امام باید صبر کند و به ایستد تا گروه دوم بیایند و دو رکعت باقیمانده را با او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هنگامی نازل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حدیبیّه به طرف مکّه حرکت نمود و چون این خبر به قریش رسید آنان خالد بن ولید را با دویست سواره به طرف </w:t>
      </w:r>
      <w:bookmarkStart w:id="1231" w:name="pg15339_174710"/>
    </w:p>
    <w:p>
      <w:pPr>
        <w:pStyle w:val="BookText"/>
        <w:rPr/>
      </w:pPr>
      <w:bookmarkEnd w:id="1231"/>
      <w:r>
        <w:rPr>
          <w:rFonts w:ascii="IRNazanin" w:hAnsi="IRNazanin" w:eastAsia="IRNazanin"/>
          <w:color w:val="111111"/>
          <w:sz w:val="28"/>
          <w:sz w:val="28"/>
          <w:szCs w:val="28"/>
          <w:rtl w:val="true"/>
          <w:lang w:bidi="fa-IR"/>
        </w:rPr>
        <w:t>آن حضرت فرستادند تا در کوه‌ها با او روبه رو شوند، و در بین راه وقت نماز ظهر رسید و بلال اذان گفت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مشغول نماز شدندو 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به آنان حمله کنیم پیروز می‌شویم چرا که آنان نماز خود را قطع نمی‌کنند و لکن در این نزدیکی نماز دیگری دارند که نور چشم آنان است و چون داخل نماز شدند ما به آنان حمله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جبرییل نازل شد و دستور نماز خوف را به آن حضرت داد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كُنْتَ فیهِمْ فَاَقَمْتَ لَهُمُ الصَّلاةَ فَلْتَقُمْ طائِفَةٌ مِنْهُمْ مَعَكَ</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كانَتْ عَلَى الْمُؤْمِنینَ كِتابًا مَوْقُوتًا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کتابًا مفروضًا و مقصود این نیست که اگر وقت آن بگذرد، ادا نشده باشد و اگر چنین باشد باید حضرت سلیمان به خاطر تاخیر نماز هلاک شده باشد و لکن مقصود این است که چون به یاد نماز آمد نماز خود را بخواند</w:t>
      </w:r>
      <w:r>
        <w:rPr>
          <w:rFonts w:eastAsia="IRNazanin" w:cs="IRNazanin"/>
          <w:color w:val="111111"/>
          <w:sz w:val="28"/>
          <w:szCs w:val="28"/>
          <w:rtl w:val="true"/>
          <w:lang w:bidi="fa-IR"/>
        </w:rPr>
        <w:t>.</w:t>
      </w:r>
      <w:r>
        <w:rPr>
          <w:rStyle w:val="FootnoteAnchor"/>
          <w:rtl w:val="true"/>
        </w:rPr>
        <w:footnoteReference w:id="647"/>
      </w:r>
    </w:p>
    <w:p>
      <w:pPr>
        <w:pStyle w:val="Heading3"/>
        <w:numPr>
          <w:ilvl w:val="2"/>
          <w:numId w:val="1"/>
        </w:numPr>
        <w:rPr/>
      </w:pPr>
      <w:bookmarkStart w:id="1232" w:name="__RefHeading___Toc5280153_2142443653"/>
      <w:bookmarkStart w:id="1233" w:name="_Toc500"/>
      <w:bookmarkEnd w:id="1232"/>
      <w:r>
        <w:rPr>
          <w:rtl w:val="true"/>
        </w:rPr>
        <w:t xml:space="preserve">سوره‌ی نساء </w:t>
      </w:r>
      <w:r>
        <w:rPr>
          <w:rtl w:val="true"/>
        </w:rPr>
        <w:t>[</w:t>
      </w:r>
      <w:r>
        <w:rPr/>
        <w:t>4</w:t>
      </w:r>
      <w:r>
        <w:rPr>
          <w:rtl w:val="true"/>
        </w:rPr>
        <w:t>]</w:t>
      </w:r>
      <w:r>
        <w:rPr>
          <w:rtl w:val="true"/>
        </w:rPr>
        <w:t xml:space="preserve">، آیات </w:t>
      </w:r>
      <w:r>
        <w:rPr/>
        <w:t>105</w:t>
      </w:r>
      <w:r>
        <w:rPr>
          <w:rtl w:val="true"/>
        </w:rPr>
        <w:t xml:space="preserve"> </w:t>
      </w:r>
      <w:r>
        <w:rPr>
          <w:rtl w:val="true"/>
        </w:rPr>
        <w:t xml:space="preserve">الی </w:t>
      </w:r>
      <w:r>
        <w:rPr/>
        <w:t>113</w:t>
      </w:r>
      <w:bookmarkEnd w:id="1233"/>
    </w:p>
    <w:p>
      <w:pPr>
        <w:pStyle w:val="Heading4"/>
        <w:numPr>
          <w:ilvl w:val="3"/>
          <w:numId w:val="1"/>
        </w:numPr>
        <w:rPr/>
      </w:pPr>
      <w:bookmarkStart w:id="1234" w:name="__RefHeading___Toc5280155_2142443653"/>
      <w:bookmarkStart w:id="1235" w:name="_Toc501"/>
      <w:bookmarkEnd w:id="1234"/>
      <w:r>
        <w:rPr>
          <w:rtl w:val="true"/>
        </w:rPr>
        <w:t>متن</w:t>
      </w:r>
      <w:r>
        <w:rPr>
          <w:rtl w:val="true"/>
        </w:rPr>
        <w:t>:</w:t>
      </w:r>
      <w:bookmarkEnd w:id="1235"/>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اَنْزَلْنا اِلَیْكَ الْكِتابَ بِالْحَقِّ لِتَحْكُمَ بَیْنَ النّاسِ بِما اَراكَ اللهُ وَ لا تَكُنْ لِلْخائِنینَ خَصیمًا وَ اسْتَغْفِرِ اللهَ اِنَّ اللهَ كانَ غَفُورًا رَحیمًا وَ لا تُجادِلْ عَنِ الَّذینَ یَخْتانُونَ </w:t>
      </w:r>
      <w:bookmarkStart w:id="1236" w:name="pg15339_174711"/>
    </w:p>
    <w:p>
      <w:pPr>
        <w:pStyle w:val="BookText"/>
        <w:rPr/>
      </w:pPr>
      <w:bookmarkEnd w:id="1236"/>
      <w:r>
        <w:rPr>
          <w:rFonts w:ascii="Amiri" w:hAnsi="Amiri" w:eastAsia="Amiri" w:cs="Amiri"/>
          <w:color w:val="111111"/>
          <w:sz w:val="28"/>
          <w:sz w:val="28"/>
          <w:szCs w:val="28"/>
          <w:rtl w:val="true"/>
          <w:lang w:bidi="ar-SA"/>
        </w:rPr>
        <w:t>اَنْفُسَهُمْ اِنَّ اللهَ لایُحِبُّ مَنْ كانَ خَوّانًا اَثیمًا یَسْتَخْفُونَ مِنَ النّاسِ وَ لا یَسْتَخْفُونَ مِنَ اللهِ وَ هُوَ مَعَهُمْ اِذْ یُبَیِّتُونَ ما لا یَرْضى مِنَ الْقَوْلِ وَ كانَ اللهُ بِما یَعْمَلُونَ مُحیطًا ها اَنْتُمْ هؤُلاءِ جادَلْتُمْ عَنْهُمْ فِی الْحَیاةِ الدُّنْیا فَمَنْ یُجادِلُ اللهَ عَنْهُمْ یَوْمَ الْقِیامَةِ اَمْ مَنْ یَكُونُ عَلَیْهِمْ وَكیلًا وَ مَنْ یَعْمَلْ سُوءًا اَوْ یَظْلِمْ نَفْسَهُ ثُمَّ یَسْتَغْفِرِ اللهَ یَجِدِ اللهَ غَفُورًا رَحیمًا وَ مَنْ یَكْسِبْ اِثْمًا فَاِنَّما یَكْسِبُهُ عَلى نَفْسِهِ وَ كانَ اللهُ عَلیمًا حَكیمًا وَ مَنْ یَكْسِبْ خَطیئَةً اَوْ اِثْمًا ثُمَّ یَرْمِ بِهِ بَریئًا فَقَدِ احْتَمَلَ بُهْتانًا وَ اِثْمًا مُبینًا وَ لَوْ لا فَضْلُ اللهِ عَلَیْكَ وَ رَحْمَتُهُ لَهَمَّتْ طائِفَةٌ مِنْهُمْ اَنْ یُضِلُّوكَ وَ ما یُضِلُّونَ اِلّا اَنْفُسَهُمْ وَ ما یَضُرُّونَكَ مِنْ شَیْءٍ وَ اَنْزَلَ اللهُ عَلَیْكَ الْكِتابَ وَ الْحِكْمَةَ وَ عَلَّمَكَ ما لَمْ تَكُنْ</w:t>
      </w:r>
    </w:p>
    <w:p>
      <w:pPr>
        <w:pStyle w:val="BookText"/>
        <w:rPr/>
      </w:pPr>
      <w:r>
        <w:rPr>
          <w:rFonts w:ascii="Amiri" w:hAnsi="Amiri" w:eastAsia="Amiri" w:cs="Amiri"/>
          <w:color w:val="111111"/>
          <w:sz w:val="28"/>
          <w:sz w:val="28"/>
          <w:szCs w:val="28"/>
          <w:rtl w:val="true"/>
          <w:lang w:bidi="ar-SA"/>
        </w:rPr>
        <w:t>تَعْلَمُ وَ كانَ فَضْلُ اللهِ عَلَیْكَ عَظیمًا</w:t>
      </w:r>
    </w:p>
    <w:p>
      <w:pPr>
        <w:pStyle w:val="Heading4"/>
        <w:numPr>
          <w:ilvl w:val="3"/>
          <w:numId w:val="1"/>
        </w:numPr>
        <w:rPr/>
      </w:pPr>
      <w:bookmarkStart w:id="1237" w:name="__RefHeading___Toc5280157_2142443653"/>
      <w:bookmarkStart w:id="1238" w:name="_Toc502"/>
      <w:bookmarkEnd w:id="1237"/>
      <w:r>
        <w:rPr>
          <w:rtl w:val="true"/>
        </w:rPr>
        <w:t>لغات</w:t>
      </w:r>
      <w:r>
        <w:rPr>
          <w:rtl w:val="true"/>
        </w:rPr>
        <w:t>:</w:t>
      </w:r>
      <w:bookmarkEnd w:id="123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قبیح و زشتی است که صاحب آن مواجه با زشتی آن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مردی که عادت و شان او این است که با مردم به زشتی برخورد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حسنه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وجدان و ادراک است،چنان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الضالّة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علمت نیز آمده است، و وجود ضدّ عدم است، چرا که عدم به واسطه وجود ظاهر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است که به سبب آن نفعی به دست می‌آید و یا ضرری دفع می‌شود، از این رو خداوند به آن توصیف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طائفة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انسان بر انجام آن میکوشد،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سرّی است بین دو نفر و بیشتر</w:t>
      </w:r>
      <w:r>
        <w:rPr>
          <w:rFonts w:eastAsia="IRNazanin" w:cs="IRNazanin"/>
          <w:color w:val="111111"/>
          <w:sz w:val="28"/>
          <w:szCs w:val="28"/>
          <w:rtl w:val="true"/>
          <w:lang w:bidi="fa-IR"/>
        </w:rPr>
        <w:t xml:space="preserve">. </w:t>
      </w:r>
      <w:bookmarkStart w:id="1239" w:name="pg15339_174712"/>
    </w:p>
    <w:p>
      <w:pPr>
        <w:pStyle w:val="Heading4"/>
        <w:numPr>
          <w:ilvl w:val="3"/>
          <w:numId w:val="1"/>
        </w:numPr>
        <w:rPr/>
      </w:pPr>
      <w:bookmarkStart w:id="1240" w:name="__RefHeading___Toc5280159_2142443653"/>
      <w:bookmarkStart w:id="1241" w:name="_Toc503"/>
      <w:bookmarkEnd w:id="1239"/>
      <w:bookmarkEnd w:id="1240"/>
      <w:r>
        <w:rPr>
          <w:rtl w:val="true"/>
        </w:rPr>
        <w:t>ترجمه</w:t>
      </w:r>
      <w:r>
        <w:rPr>
          <w:rtl w:val="true"/>
        </w:rPr>
        <w:t>:</w:t>
      </w:r>
      <w:bookmarkEnd w:id="1241"/>
    </w:p>
    <w:p>
      <w:pPr>
        <w:pStyle w:val="BookText"/>
        <w:rPr/>
      </w:pPr>
      <w:r>
        <w:rPr>
          <w:rFonts w:ascii="IRNazanin" w:hAnsi="IRNazanin" w:eastAsia="IRNazanin"/>
          <w:color w:val="111111"/>
          <w:sz w:val="28"/>
          <w:sz w:val="28"/>
          <w:szCs w:val="28"/>
          <w:rtl w:val="true"/>
          <w:lang w:bidi="fa-IR"/>
        </w:rPr>
        <w:t xml:space="preserve">ما این کتاب را به حق بر تو نازل نمودیم، تا بین مردم مطابق آن‌چه خدا به تو آموخته است حکم نمایی و نباید حامی خیانتکاران باشی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آمرزش بخواه همانا او 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به خودیشتن خیانت می‌کنند دفاع مکن چرا که خداوند خیانت‌گران و اهل گناه را دوست نمی‌دارد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پنهان می‌دارند و از خداوند پنهان نمی‌دارند در حالی که او توطئه‌های شبانه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بر خلاف رضای خدا انجام می‌دهند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می‌داند و با آنان است وخداوند همواره به کرده‌های آنان احاطه دارد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 کسانی هستید که برای 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حمایت کردید، آیا در قیامت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حمایت نماید؟</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کار بدی را انجام بدهد و یا به خویشتن ستم کند و سپس از خداوند درخواست آمرزش نماید، خدا را بخشنده و مهربان خواهد یافت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خطا و یا گناهی را مرتکب شود و سپس آن را به بی گناهی نسبت بدهد حقّا بهتان و گناه آشکاری را به دوش گرفته است</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 بر تو نبود حتمًا گروهی از آنان در گم‌راه نمودن تو می‌کوشیدند و آنان جز خویشتن را گم‌راه نخواهند نمود و هرگز به تو آسیبی نخواهند رساند و خداوند بر تو کتاب و حکمت فرستاد و تو را به آن‌چه نمی‌دانستی عالم نمود و همواره فضل خدا بر تو بزرگ خواهد بود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4"/>
        <w:numPr>
          <w:ilvl w:val="3"/>
          <w:numId w:val="1"/>
        </w:numPr>
        <w:rPr/>
      </w:pPr>
      <w:bookmarkStart w:id="1242" w:name="__RefHeading___Toc5280161_2142443653"/>
      <w:bookmarkStart w:id="1243" w:name="_Toc504"/>
      <w:bookmarkEnd w:id="1242"/>
      <w:r>
        <w:rPr>
          <w:rtl w:val="true"/>
        </w:rPr>
        <w:t>تفسیر اهل‌البیت</w:t>
      </w:r>
      <w:r>
        <w:rPr>
          <w:rtl w:val="true"/>
        </w:rPr>
        <w:t>(</w:t>
      </w:r>
      <w:r>
        <w:rPr>
          <w:rtl w:val="true"/>
        </w:rPr>
        <w:t>علیهم السلام</w:t>
      </w:r>
      <w:r>
        <w:rPr>
          <w:rtl w:val="true"/>
        </w:rPr>
        <w:t>):</w:t>
      </w:r>
      <w:bookmarkEnd w:id="124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هیچ چیزی را خداوند به احدی از خلق خود واگذار ننموده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ولایتی در آن به او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معصومین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p>
    <w:p>
      <w:pPr>
        <w:pStyle w:val="BookText"/>
        <w:rPr/>
      </w:pPr>
      <w:r>
        <w:rPr>
          <w:rFonts w:ascii="Amiri" w:hAnsi="Amiri" w:eastAsia="Amiri" w:cs="Amiri"/>
          <w:color w:val="111111"/>
          <w:sz w:val="28"/>
          <w:sz w:val="28"/>
          <w:szCs w:val="28"/>
          <w:rtl w:val="true"/>
          <w:lang w:bidi="ar-SA"/>
        </w:rPr>
        <w:t>به آنان ولایت مطلقه بر امور مردم را عطا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رو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 اِلَیْكَ الْكِتابَ بِالْحَقِّ لِتَحْكُمَ بَیْنَ النّاسِ بِما اَراكَ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اوصیای اونیز جاری است</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آیه فوق این بوده که گروهی از قوم بنی ابیزق از منافقین انصار مدینه به نام‌های بشیر، بشر و مبشّر از دیوارخانه عموی قتادة نعمان بدری وارد خانه اوشدند و غذایی که او برای خانواده خود آماده کرده بود را همراه شمشیر و زره‌ی او سرقت نمودند و قتاده از عمل آنان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نمود از سویی بنی ابیزق به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کار لبید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لبید از این تهمت آگاه شد، شمشیر خود را برگرفت و به بنی ابیزق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نسبت سرقت می‌دهید در حالی که شما سزاوارتر به آن می‌باشید و از منافقین هستید و شما کسانی هستید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می‌کردید و مانند قریش او را آزار می‌نمودید، اکنون اگر این نسبت را ثابت نکنید من شمشیر خود را بر شما وارد خواهم نمود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بنی ابیزق منافقانه او را آرامش دادند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چنین نسبتی دور هستی و سپس مرد بلیغی را به نام اسید بن عروه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اوبه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نعمان از یکی از اقوام ما سرقت کرده و آنان را به این کار متّهم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شد و به قتاده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کاری را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شدیدًا او را ملامت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قتاده غمگین شد و به عموی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مرده بودم و با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عموی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پناه می‌بریم و این آیات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سلیمان بن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یُبَیِّتُونَ ما لا یَرْضى مِنَ الْقَوْلِ وَ كانَ اللَّهُ بِما یَعْمَلُونَ مُحیطًا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فلانی و فلانی و ابوعبیده‌ی جرّاح است</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عطاء همدانی نیز این روایت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یُبَیِّتُونَ ما لا یَرْضى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قصّه کسانی که بعد ازرحلت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برقرار کردن باطل خود سخنانی را بر خلاف رضای خدا شبانگاه بین خود می‌گفتند و تغییروتبدیل وتحریف هایی را در روز انجام میدادند را در این آیه بیان نموده است،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پس از موسی و عیسی برای رسیدن به اهداف خود تورات و انجیل و احکام الهی را تغییر و تحریف نمودند</w:t>
      </w:r>
      <w:r>
        <w:rPr>
          <w:rFonts w:eastAsia="IRNazanin" w:cs="IRNazanin"/>
          <w:color w:val="111111"/>
          <w:sz w:val="28"/>
          <w:szCs w:val="28"/>
          <w:rtl w:val="true"/>
          <w:lang w:bidi="fa-IR"/>
        </w:rPr>
        <w:t>.</w:t>
      </w:r>
      <w:r>
        <w:rPr>
          <w:rStyle w:val="FootnoteAnchor"/>
          <w:rtl w:val="true"/>
        </w:rPr>
        <w:footnoteReference w:id="652"/>
      </w:r>
      <w:bookmarkStart w:id="1244" w:name="pg15339_174715"/>
    </w:p>
    <w:p>
      <w:pPr>
        <w:pStyle w:val="Heading3"/>
        <w:numPr>
          <w:ilvl w:val="2"/>
          <w:numId w:val="1"/>
        </w:numPr>
        <w:rPr/>
      </w:pPr>
      <w:bookmarkStart w:id="1245" w:name="__RefHeading___Toc5280163_2142443653"/>
      <w:bookmarkStart w:id="1246" w:name="_Toc505"/>
      <w:bookmarkEnd w:id="1244"/>
      <w:bookmarkEnd w:id="1245"/>
      <w:r>
        <w:rPr>
          <w:rtl w:val="true"/>
        </w:rPr>
        <w:t xml:space="preserve">سوره‌ی نساء </w:t>
      </w:r>
      <w:r>
        <w:rPr>
          <w:rtl w:val="true"/>
        </w:rPr>
        <w:t>[</w:t>
      </w:r>
      <w:r>
        <w:rPr/>
        <w:t>4</w:t>
      </w:r>
      <w:r>
        <w:rPr>
          <w:rtl w:val="true"/>
        </w:rPr>
        <w:t>]</w:t>
      </w:r>
      <w:r>
        <w:rPr>
          <w:rtl w:val="true"/>
        </w:rPr>
        <w:t xml:space="preserve">، آیه‌ی </w:t>
      </w:r>
      <w:r>
        <w:rPr/>
        <w:t>114</w:t>
      </w:r>
      <w:bookmarkEnd w:id="1246"/>
    </w:p>
    <w:p>
      <w:pPr>
        <w:pStyle w:val="Heading4"/>
        <w:numPr>
          <w:ilvl w:val="3"/>
          <w:numId w:val="1"/>
        </w:numPr>
        <w:rPr/>
      </w:pPr>
      <w:bookmarkStart w:id="1247" w:name="__RefHeading___Toc5280165_2142443653"/>
      <w:bookmarkStart w:id="1248" w:name="_Toc506"/>
      <w:bookmarkEnd w:id="1247"/>
      <w:r>
        <w:rPr>
          <w:rtl w:val="true"/>
        </w:rPr>
        <w:t>متن</w:t>
      </w:r>
      <w:r>
        <w:rPr>
          <w:rtl w:val="true"/>
        </w:rPr>
        <w:t>:</w:t>
      </w:r>
      <w:bookmarkEnd w:id="1248"/>
    </w:p>
    <w:p>
      <w:pPr>
        <w:pStyle w:val="BookText"/>
        <w:rPr/>
      </w:pPr>
      <w:r>
        <w:rPr>
          <w:rFonts w:ascii="Amiri" w:hAnsi="Amiri" w:eastAsia="Amiri" w:cs="Amiri"/>
          <w:color w:val="111111"/>
          <w:sz w:val="28"/>
          <w:sz w:val="28"/>
          <w:szCs w:val="28"/>
          <w:rtl w:val="true"/>
          <w:lang w:bidi="ar-SA"/>
        </w:rPr>
        <w:t>لا خَیْرَ فی كَثیرٍ مِنْ نَجْواهُمْ اِلّا مَنْ اَمَرَ بِصَدَقَةٍ اَوْ مَعْرُوفٍ اَوْ اِصْلاحٍ بَیْنَ النّاسِ وَ مَنْ یَفْعَلْ ذلِكَ ابْتِغاءَ مَرْضاتِ اللهِ فَسَوْفَ نُؤْتیهِ اَجْرًا عَظیمًا</w:t>
      </w:r>
    </w:p>
    <w:p>
      <w:pPr>
        <w:pStyle w:val="Heading4"/>
        <w:numPr>
          <w:ilvl w:val="3"/>
          <w:numId w:val="1"/>
        </w:numPr>
        <w:rPr/>
      </w:pPr>
      <w:bookmarkStart w:id="1249" w:name="__RefHeading___Toc5280167_2142443653"/>
      <w:bookmarkStart w:id="1250" w:name="_Toc507"/>
      <w:bookmarkEnd w:id="1249"/>
      <w:r>
        <w:rPr>
          <w:rtl w:val="true"/>
        </w:rPr>
        <w:t>لغات</w:t>
      </w:r>
      <w:r>
        <w:rPr>
          <w:rtl w:val="true"/>
        </w:rPr>
        <w:t>:</w:t>
      </w:r>
      <w:bookmarkEnd w:id="1250"/>
    </w:p>
    <w:p>
      <w:pPr>
        <w:pStyle w:val="BookText"/>
        <w:rPr/>
      </w:pPr>
      <w:r>
        <w:rPr>
          <w:rFonts w:ascii="IRNazanin" w:hAnsi="IRNazanin" w:eastAsia="IRNazanin"/>
          <w:color w:val="111111"/>
          <w:sz w:val="28"/>
          <w:sz w:val="28"/>
          <w:szCs w:val="28"/>
          <w:rtl w:val="true"/>
          <w:lang w:bidi="fa-IR"/>
        </w:rPr>
        <w:t>لغات این بخش در بخش قبلی گذشت</w:t>
      </w:r>
      <w:r>
        <w:rPr>
          <w:rFonts w:eastAsia="IRNazanin" w:cs="IRNazanin"/>
          <w:color w:val="111111"/>
          <w:sz w:val="28"/>
          <w:szCs w:val="28"/>
          <w:rtl w:val="true"/>
          <w:lang w:bidi="fa-IR"/>
        </w:rPr>
        <w:t>.</w:t>
      </w:r>
    </w:p>
    <w:p>
      <w:pPr>
        <w:pStyle w:val="Heading4"/>
        <w:numPr>
          <w:ilvl w:val="3"/>
          <w:numId w:val="1"/>
        </w:numPr>
        <w:rPr/>
      </w:pPr>
      <w:bookmarkStart w:id="1251" w:name="__RefHeading___Toc5280169_2142443653"/>
      <w:bookmarkStart w:id="1252" w:name="_Toc508"/>
      <w:bookmarkEnd w:id="1251"/>
      <w:r>
        <w:rPr>
          <w:rtl w:val="true"/>
        </w:rPr>
        <w:t>ترجمه</w:t>
      </w:r>
      <w:r>
        <w:rPr>
          <w:rtl w:val="true"/>
        </w:rPr>
        <w:t>:</w:t>
      </w:r>
      <w:bookmarkEnd w:id="1252"/>
    </w:p>
    <w:p>
      <w:pPr>
        <w:pStyle w:val="BookText"/>
        <w:rPr/>
      </w:pPr>
      <w:r>
        <w:rPr>
          <w:rFonts w:ascii="IRNazanin" w:hAnsi="IRNazanin" w:eastAsia="IRNazanin"/>
          <w:color w:val="111111"/>
          <w:sz w:val="28"/>
          <w:sz w:val="28"/>
          <w:szCs w:val="28"/>
          <w:rtl w:val="true"/>
          <w:lang w:bidi="fa-IR"/>
        </w:rPr>
        <w:t xml:space="preserve">در بسیاری از سخنان نجوایی و در گوشی آنان خیری نیست،مگر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صدقه و یا کار خیر و یا اصلاح بین مردم بکنند و کسی که برای به دست آوردن خشنودی خداوند این‌گونه سخن بگوید، ما پاداش بزرگی به او خواهیم داد</w:t>
      </w:r>
      <w:r>
        <w:rPr>
          <w:rFonts w:eastAsia="IRNazanin" w:cs="IRNazanin"/>
          <w:color w:val="111111"/>
          <w:sz w:val="28"/>
          <w:szCs w:val="28"/>
          <w:rtl w:val="true"/>
          <w:lang w:bidi="fa-IR"/>
        </w:rPr>
        <w:t>.</w:t>
      </w:r>
    </w:p>
    <w:p>
      <w:pPr>
        <w:pStyle w:val="Heading4"/>
        <w:numPr>
          <w:ilvl w:val="3"/>
          <w:numId w:val="1"/>
        </w:numPr>
        <w:rPr/>
      </w:pPr>
      <w:bookmarkStart w:id="1253" w:name="__RefHeading___Toc5280171_2142443653"/>
      <w:bookmarkStart w:id="1254" w:name="_Toc509"/>
      <w:bookmarkEnd w:id="1253"/>
      <w:r>
        <w:rPr>
          <w:rtl w:val="true"/>
        </w:rPr>
        <w:t>تفسیر اهل‌البیت</w:t>
      </w:r>
      <w:r>
        <w:rPr>
          <w:rtl w:val="true"/>
        </w:rPr>
        <w:t>(</w:t>
      </w:r>
      <w:r>
        <w:rPr>
          <w:rtl w:val="true"/>
        </w:rPr>
        <w:t>علیهم السلام</w:t>
      </w:r>
      <w:r>
        <w:rPr>
          <w:rtl w:val="true"/>
        </w:rPr>
        <w:t>):</w:t>
      </w:r>
      <w:bookmarkEnd w:id="1254"/>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تمحّل را درقرآن بر شما واجب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تمحّل چیست؟ حضرت فرمود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تمحّل این است که تودر مقابل برادرت چهره‌ای شاد‌تروگشادتر داشته باشی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كَثیرٍ مِنْ نَجْواهُمْ اِلّا مَنْ اَمَرَ بِصَدَقَةٍ</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همان‌گونه که درمال شما زکات قرار داده، برای جاه و مقام شما نیز زکاتی قرارداده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باید زکات آبرو و مقام خود را نیز بپردازید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ابی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من حدیثی برای شما خواندم،نمونه آن را از قرآن از من طلب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روزی آن حضرت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قیل و قال و فاسد نمودن مال و سوال فراوان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کجای قرآن این سخنان آمده است؟</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كَثیرٍمِنْ نَجْواهُمْ اِلّا مَنْ اَمَرَ بِصَدَقَةٍ بِصَدَقَةٍ اَوْ مَعْرُوفٍ اَوْ اِصْلاحٍ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اَمْوالَكُمُ الَّتی جَعَلَ اللَّهُ لَكُمْ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اَشْیاءَ اِنْ تُبْدَ لَكُمْ تَسُؤْكُمْ</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 می‌باشد</w:t>
      </w:r>
      <w:r>
        <w:rPr>
          <w:rFonts w:eastAsia="Amiri" w:cs="Amiri" w:ascii="Amiri" w:hAnsi="Amiri"/>
          <w:color w:val="111111"/>
          <w:sz w:val="28"/>
          <w:szCs w:val="28"/>
          <w:rtl w:val="true"/>
          <w:lang w:bidi="ar-SA"/>
        </w:rPr>
        <w:t>.</w:t>
      </w:r>
      <w:r>
        <w:rPr>
          <w:rStyle w:val="FootnoteAnchor"/>
          <w:rtl w:val="true"/>
        </w:rPr>
        <w:footnoteReference w:id="656"/>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بِالْمَعْرُوفِ الْقَرْض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کافی،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تفسیر عیّاشی،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1255" w:name="pg15339_174717"/>
    </w:p>
    <w:p>
      <w:pPr>
        <w:pStyle w:val="Heading3"/>
        <w:numPr>
          <w:ilvl w:val="2"/>
          <w:numId w:val="1"/>
        </w:numPr>
        <w:rPr/>
      </w:pPr>
      <w:bookmarkStart w:id="1256" w:name="__RefHeading___Toc5280173_2142443653"/>
      <w:bookmarkStart w:id="1257" w:name="_Toc510"/>
      <w:bookmarkEnd w:id="1255"/>
      <w:bookmarkEnd w:id="1256"/>
      <w:r>
        <w:rPr>
          <w:rtl w:val="true"/>
        </w:rPr>
        <w:t xml:space="preserve">سوره‌ی نساء </w:t>
      </w:r>
      <w:r>
        <w:rPr>
          <w:rtl w:val="true"/>
        </w:rPr>
        <w:t>[</w:t>
      </w:r>
      <w:r>
        <w:rPr/>
        <w:t>4</w:t>
      </w:r>
      <w:r>
        <w:rPr>
          <w:rtl w:val="true"/>
        </w:rPr>
        <w:t>]</w:t>
      </w:r>
      <w:r>
        <w:rPr>
          <w:rtl w:val="true"/>
        </w:rPr>
        <w:t xml:space="preserve">، آیات </w:t>
      </w:r>
      <w:r>
        <w:rPr/>
        <w:t>115</w:t>
      </w:r>
      <w:r>
        <w:rPr>
          <w:rtl w:val="true"/>
        </w:rPr>
        <w:t xml:space="preserve"> </w:t>
      </w:r>
      <w:r>
        <w:rPr>
          <w:rtl w:val="true"/>
        </w:rPr>
        <w:t xml:space="preserve">الی </w:t>
      </w:r>
      <w:r>
        <w:rPr/>
        <w:t>121</w:t>
      </w:r>
      <w:bookmarkEnd w:id="1257"/>
    </w:p>
    <w:p>
      <w:pPr>
        <w:pStyle w:val="Heading4"/>
        <w:numPr>
          <w:ilvl w:val="3"/>
          <w:numId w:val="1"/>
        </w:numPr>
        <w:rPr/>
      </w:pPr>
      <w:bookmarkStart w:id="1258" w:name="__RefHeading___Toc5280175_2142443653"/>
      <w:bookmarkStart w:id="1259" w:name="_Toc511"/>
      <w:bookmarkEnd w:id="1258"/>
      <w:r>
        <w:rPr>
          <w:rtl w:val="true"/>
        </w:rPr>
        <w:t>متن</w:t>
      </w:r>
      <w:r>
        <w:rPr>
          <w:rtl w:val="true"/>
        </w:rPr>
        <w:t>:</w:t>
      </w:r>
      <w:bookmarkEnd w:id="1259"/>
    </w:p>
    <w:p>
      <w:pPr>
        <w:pStyle w:val="BookText"/>
        <w:rPr/>
      </w:pPr>
      <w:r>
        <w:rPr>
          <w:rFonts w:ascii="Amiri" w:hAnsi="Amiri" w:eastAsia="Amiri" w:cs="Amiri"/>
          <w:color w:val="111111"/>
          <w:sz w:val="28"/>
          <w:sz w:val="28"/>
          <w:szCs w:val="28"/>
          <w:rtl w:val="true"/>
          <w:lang w:bidi="ar-SA"/>
        </w:rPr>
        <w:t>وَ مَنْ یُشاقِقِ الرَّسُولَ مِنْ بَعْدِ ما تَبَیَّنَ لَهُ الْهُدى وَ یَتَّبِعْ غَیْرَ سَبیلِ الْمُؤْمِنینَ نُوَلِّهِ ما تَوَلّى وَ نُصْلِهِ جَهَنَّمَ وَ ساءَتْ مَصیرًا اِنَّ اللهَ لا یَغْفِرُ اَنْ یُشْرَكَ بِهِ وَ یَغْفِرُ ما دُونَ ذلِكَ لِمَنْ یَشاءُ وَ مَنْ یُشْرِكْ بِاللهِ فَقَدْ ضَلَّ ضَلالًا بَعیدًا اِنْ یَدْعُونَ مِنْ دُونِهِ اِلّا اِناثًا وَ اِنْ یَدْعُونَ اِلّا شَیْطانًا مَریدًا لَعَنَهُ اللهُ وَ قالَ َلاَتَّخِذَنَّ مِنْ عِبادِكَ نَصیبًا مَفْرُوضًا وَ َلاُضِلَّنَّهُمْ وَ َلاُمَنِّیَنَّهُمْ وَ َلآمُرَنَّهُمْ فَلَیُبَتِّكُنَّ آذانَ اْلاَنْعامِ وَ َلآمُرَنَّهُمْ فَلَیُغَیِّرُنَّ خَلْقَ اللهِ وَ مَنْ یَتَّخِذِ الشَّیْطانَ وَلِیًّا مِنْ دُونِ اللهِ فَقَدْ خَسِرَ خُسْرانًا مُبینًا یَعِدُهُمْ وَ یُمَنِّیهِمْ وَ ما یَعِدُهُمُ الشَّیْطانُ اِلّا غُرُورًا اُولئِكَ مَاْواهُمْ جَهَنَّمُ وَ لایَجِدُونَ عَنْها مَحیصًا</w:t>
      </w:r>
    </w:p>
    <w:p>
      <w:pPr>
        <w:pStyle w:val="Heading4"/>
        <w:numPr>
          <w:ilvl w:val="3"/>
          <w:numId w:val="1"/>
        </w:numPr>
        <w:rPr/>
      </w:pPr>
      <w:bookmarkStart w:id="1260" w:name="__RefHeading___Toc5280177_2142443653"/>
      <w:bookmarkStart w:id="1261" w:name="_Toc512"/>
      <w:bookmarkEnd w:id="1260"/>
      <w:r>
        <w:rPr>
          <w:rtl w:val="true"/>
        </w:rPr>
        <w:t>لغات</w:t>
      </w:r>
      <w:r>
        <w:rPr>
          <w:rtl w:val="true"/>
        </w:rPr>
        <w:t>:</w:t>
      </w:r>
      <w:bookmarkEnd w:id="1261"/>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 جدایی با عداوت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شقّ عصا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فارق جماعتهم،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نصف است، و اصل آن از شَقّ به معنای قطع است،و عداوت و دشمنی بین دو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چرا که یکی از آن دو طرف به خاطر عداوت، خود را از دیگری جدا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نولّه ما تولّی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وَلی به معنای قرب است یعنی نقرّ به بما تقرّب الیه، و مرید و مارد و متمرّد نظایرند، و مَرید به معنای انسان سرکش و خارج از طاعت مولا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املس و بدون ریش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دورباش از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و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واجب را گویند که خداوند آن را حتم و قطع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تشقیق </w:t>
      </w:r>
      <w:bookmarkStart w:id="1262" w:name="pg15339_174718"/>
    </w:p>
    <w:p>
      <w:pPr>
        <w:pStyle w:val="BookText"/>
        <w:rPr/>
      </w:pPr>
      <w:bookmarkEnd w:id="1262"/>
      <w:r>
        <w:rPr>
          <w:rFonts w:ascii="IRNazanin" w:hAnsi="IRNazanin" w:eastAsia="IRNazanin"/>
          <w:color w:val="111111"/>
          <w:sz w:val="28"/>
          <w:sz w:val="28"/>
          <w:szCs w:val="28"/>
          <w:rtl w:val="true"/>
          <w:lang w:bidi="fa-IR"/>
        </w:rPr>
        <w:t>و تقطیع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محل عدول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لایجدون عنها محیصًا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لایجدون عن العذاب عدولًا</w:t>
      </w:r>
      <w:r>
        <w:rPr>
          <w:rFonts w:eastAsia="IRNazanin" w:cs="IRNazanin"/>
          <w:color w:val="111111"/>
          <w:sz w:val="28"/>
          <w:szCs w:val="28"/>
          <w:rtl w:val="true"/>
          <w:lang w:bidi="fa-IR"/>
        </w:rPr>
        <w:t>.</w:t>
      </w:r>
    </w:p>
    <w:p>
      <w:pPr>
        <w:pStyle w:val="Heading4"/>
        <w:numPr>
          <w:ilvl w:val="3"/>
          <w:numId w:val="1"/>
        </w:numPr>
        <w:rPr/>
      </w:pPr>
      <w:bookmarkStart w:id="1263" w:name="__RefHeading___Toc5280179_2142443653"/>
      <w:bookmarkStart w:id="1264" w:name="_Toc513"/>
      <w:bookmarkEnd w:id="1263"/>
      <w:r>
        <w:rPr>
          <w:rtl w:val="true"/>
        </w:rPr>
        <w:t>ترجمه</w:t>
      </w:r>
      <w:r>
        <w:rPr>
          <w:rtl w:val="true"/>
        </w:rPr>
        <w:t>:</w:t>
      </w:r>
      <w:bookmarkEnd w:id="1264"/>
    </w:p>
    <w:p>
      <w:pPr>
        <w:pStyle w:val="BookText"/>
        <w:rPr/>
      </w:pPr>
      <w:r>
        <w:rPr>
          <w:rFonts w:ascii="IRNazanin" w:hAnsi="IRNazanin" w:eastAsia="IRNazanin"/>
          <w:color w:val="111111"/>
          <w:sz w:val="28"/>
          <w:sz w:val="28"/>
          <w:szCs w:val="28"/>
          <w:rtl w:val="true"/>
          <w:lang w:bidi="fa-IR"/>
        </w:rPr>
        <w:t>کسی که بعد از روشن شدن راه هدایت برای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و راه غیر مومنان را پیش گیرد، ما وی را بدانچه به آن روی آورده وا میگذاریم و او را به</w:t>
      </w:r>
    </w:p>
    <w:p>
      <w:pPr>
        <w:pStyle w:val="BookText"/>
        <w:rPr/>
      </w:pPr>
      <w:r>
        <w:rPr>
          <w:rFonts w:ascii="IRNazanin" w:hAnsi="IRNazanin" w:eastAsia="IRNazanin"/>
          <w:color w:val="111111"/>
          <w:sz w:val="28"/>
          <w:sz w:val="28"/>
          <w:szCs w:val="28"/>
          <w:rtl w:val="true"/>
          <w:lang w:bidi="fa-IR"/>
        </w:rPr>
        <w:t>دوزخ می‌رسانیم و آن بدبازگشتی است برای او</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 شرک را نمی‌بخشدو غیر از آن را برای هر کس بخواهد می‌بخشد و هر کس شرک به خدا بیاورد حقّا به گم‌راهی دوری رسیده است</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به جای پرستش خداوند جز بت‌ها را نمی‌پرستند و جز شیطان سرکش را نمی‌خوانند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بندگانت سهمی را بر خواهم گرفت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سخت گم‌راه و دچارآرزوهای دور و دراز 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وادار می‌کنم تا گوش‌های حیوانات را شکاف دهند و خلقت خدا را دگرگون کنند و هر کس به جای خدا شیطان را ولیّ خود قرار بدهد زیان آشکاری نموده است</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آنان وعده می‌دهد و به آرزوها مشغول‌شان می‌کند و وعده‌های او جز فریب نخواهد بود</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پیروان شیطان دوزخ خواهد بود و راه نجاتی از آن نخواهند داشت</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4"/>
        <w:numPr>
          <w:ilvl w:val="3"/>
          <w:numId w:val="1"/>
        </w:numPr>
        <w:rPr/>
      </w:pPr>
      <w:bookmarkStart w:id="1265" w:name="__RefHeading___Toc5280181_2142443653"/>
      <w:bookmarkStart w:id="1266" w:name="_Toc514"/>
      <w:bookmarkEnd w:id="1265"/>
      <w:r>
        <w:rPr>
          <w:rtl w:val="true"/>
        </w:rPr>
        <w:t>تفسیر اهل‌البیت</w:t>
      </w:r>
      <w:r>
        <w:rPr>
          <w:rtl w:val="true"/>
        </w:rPr>
        <w:t>(</w:t>
      </w:r>
      <w:r>
        <w:rPr>
          <w:rtl w:val="true"/>
        </w:rPr>
        <w:t>علیهم السلام</w:t>
      </w:r>
      <w:r>
        <w:rPr>
          <w:rtl w:val="true"/>
        </w:rPr>
        <w:t>):</w:t>
      </w:r>
      <w:bookmarkEnd w:id="1266"/>
    </w:p>
    <w:p>
      <w:pPr>
        <w:pStyle w:val="BookText"/>
        <w:rPr/>
      </w:pPr>
      <w:r>
        <w:rPr>
          <w:rFonts w:ascii="IRNazanin" w:hAnsi="IRNazanin" w:eastAsia="IRNazanin"/>
          <w:color w:val="111111"/>
          <w:sz w:val="28"/>
          <w:sz w:val="28"/>
          <w:szCs w:val="28"/>
          <w:rtl w:val="true"/>
          <w:lang w:bidi="fa-IR"/>
        </w:rPr>
        <w:t>امام باقر 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 مردم نزد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امامی در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تراویح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تراویح از بدعت‌های عمر بود و نماز مستحبّی را نباید به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نماز‌های مستحبّی ماه رمضان را به جماعت </w:t>
      </w:r>
    </w:p>
    <w:p>
      <w:pPr>
        <w:pStyle w:val="BookText"/>
        <w:rPr/>
      </w:pPr>
      <w:r>
        <w:rPr>
          <w:rFonts w:ascii="IRNazanin" w:hAnsi="IRNazanin" w:eastAsia="IRNazanin"/>
          <w:color w:val="111111"/>
          <w:sz w:val="28"/>
          <w:sz w:val="28"/>
          <w:szCs w:val="28"/>
          <w:rtl w:val="true"/>
          <w:lang w:bidi="fa-IR"/>
        </w:rPr>
        <w:t>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امامی برای آنان تعیین نکرد 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واعمراه آنان بلند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گریه کنید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رمضاناه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حارث اعور با عدّه‌ای از مردم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نماز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و ناله می‌زنند و از سخن شما رنجش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آزاد بگذارید تا هر که را می‌خواهند انتخاب کنند تا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نماید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یُشاقِقِ الرَّسُولَ مِنْ بَعْدِ ما تَبَیَّنَ لَهُ الْهُدى وَ یَتَّبِعْ غَیْرَ سَبیلِ الْمُؤْمِنینَ نُوَلِّهِ ما تَوَلّى وَ نُصْلِهِ جَهَنَّمَ وَ ساءَتْ مَصیرًا</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یکی از انصار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اشعث کندی و جریر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بودیم و چون از کوفه خارج شدیم سوسماری به ما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اشعث و جریر از روی استهزا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توهین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سخن آنان را بازگو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همان سوسمار در قیامت امام آنان باشد مگر نشنیدی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یُشاقِقِ الرَّسُولَ مِنْ بَعْدِ ما تَبَیَّنَ لَهُ الْهُدى وَ یَتَّبِعْ غَیْرَ سَبیلِ الْمُؤْمِنینَ نُوَلِّهِ ما تَوَلّى وَ نُصْلِهِ جَهَنَّمَ وَ ساءَتْ مَصیرًا</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یَدْعُونَ مِنْ دُونِهِ اِلّا اِناثًا وَ اِنْ یَدْعُونَ اِلّا شَیْطانًا مَریدًا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اسحاق رازی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علیك 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باش این اسم فقط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گفته شودوجز اوکسی صلاحیّت آن را ندارد و خداوند او را این چنین نامیده است و هر کس جز او به این نام خوانده شود و راضی به آن بشود منکوح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اگر از پیش چنین نبوده به آن مبتلا خواهد شد چنان که خداوند در کتاب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یَدْعُونَ مِنْ دُونِهِ اِلّا اِناثًا وَ اِنْ یَدْعُونَ اِلّا شَیْطانًا مَریدًا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 چیز صدا می‌زنند؟</w:t>
      </w:r>
    </w:p>
    <w:p>
      <w:pPr>
        <w:pStyle w:val="BookText"/>
        <w:rPr/>
      </w:pPr>
      <w:r>
        <w:rPr>
          <w:rFonts w:ascii="IRNazanin" w:hAnsi="IRNazanin" w:eastAsia="IRNazanin"/>
          <w:color w:val="111111"/>
          <w:sz w:val="28"/>
          <w:sz w:val="28"/>
          <w:szCs w:val="28"/>
          <w:rtl w:val="true"/>
          <w:lang w:bidi="fa-IR"/>
        </w:rPr>
        <w:t>فرمود که می‌گویند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علیك یا بقیّة الله، السّلام علیك یابن رسول الله</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یَعِدُهُمْ وَ یُمَنِّیهِمْ وَ ما یَعِدُهُمُ الشَّیْطانُ اِلّا غُرُورًا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اوّل کسی بود که نوحه سرایی کرد و اوّل کسی بود که آوازه خوانی کرد و اوّل کسی بود که حدی و سرود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آدم از آن شجره‌ی منهیّه خورد، ابلیس آوازه خوانی کرد و چون از بهشت هبوط نمود، حدی و سرود خواند و چون روی زمین مستقرّ شد برای او نوحه‌خوانی کرد و نعمت‌های بهشت را به یاد او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خود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همان کسی است که تو بین من و او دشمنی قرار دادی و من در بهشت بر او غالب نشدم و اکنون نیز اگر مرا یاری نکنی بر او غالب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ما برای تو گناه را یک گناه می‌نویسیم و عمل نیک را ده برابر تا هفتصد برابر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به من تفضّل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تو به دنیا نمی‌آید مگر آن که من دو ملک را برای حفظ او می‌گمارم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تفضّل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روح در بدن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توبه‌ی شما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بیش از این تفضّل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می‌بخشم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بس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آدم را بر من فضیلت دادی و اگر بر من تفضّل نکنی قدرت بر او پیدا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هر فرزندی که از آدم به دنیا بیاید،ما به تو دو فرزند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خون در عروق او جاری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مسکن تو و ذریّه‌ی تو را سینه‌های بنی آدم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p>
    <w:p>
      <w:pPr>
        <w:pStyle w:val="BookText"/>
        <w:rPr/>
      </w:pPr>
      <w:r>
        <w:rPr>
          <w:rFonts w:ascii="Amiri" w:hAnsi="Amiri" w:eastAsia="Amiri" w:cs="Amiri"/>
          <w:color w:val="111111"/>
          <w:sz w:val="28"/>
          <w:sz w:val="28"/>
          <w:szCs w:val="28"/>
          <w:rtl w:val="true"/>
          <w:lang w:bidi="ar-SA"/>
        </w:rPr>
        <w:t>این عطا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یَعِدُهُمْ وَ یُمَنِّیهِمْ وَ ما یَعِدُهُمُ الشَّیْطانُ اِلّا غُرُورًا</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اِذا فَعَلُوا فاحِشَةً اَوْ ظَلَمُوا اَنْفُسَهُمْ ذَكَرُوا اللَّهَ فَاسْتَغْفَرُوا لِذُنُوبِهِمْ وَ مَنْ یَغْفِرُ الذُّنُوبَ اِلّاَ اللَّهُ وَ لَمْ یُصِرُّوا عَلى ما فَعَلُوا وَ هُمْ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شدابلیس بر کوه ثوردر مکّه بالا رفت و با صدای بلند فرزندان خود را صدا زد و آنان گرد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برای چه مارا خواندی؟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است کدام یک از شما می‌توانید در مقابل آن باشید؟ پس عفریتی از شیاطین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آن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همین گونه گفت و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قدرت آن را نداری تا این که 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وسواس خنّاس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اعدهم و امنّیهم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با وعده‌ها و امیدهای کاذب وارد گناه می‌کنم و سپس استغفار را از یاد آنان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قدرت آن را داری و او را تا قیامت بر این کار گماشت</w:t>
      </w:r>
      <w:r>
        <w:rPr>
          <w:rFonts w:eastAsia="IRNazanin" w:cs="IRNazanin"/>
          <w:color w:val="111111"/>
          <w:sz w:val="28"/>
          <w:szCs w:val="28"/>
          <w:rtl w:val="true"/>
          <w:lang w:bidi="fa-IR"/>
        </w:rPr>
        <w:t>.</w:t>
      </w:r>
      <w:r>
        <w:rPr>
          <w:rStyle w:val="FootnoteAnchor"/>
          <w:rtl w:val="true"/>
        </w:rPr>
        <w:footnoteReference w:id="661"/>
      </w:r>
      <w:bookmarkStart w:id="1267" w:name="pg15339_174723"/>
    </w:p>
    <w:p>
      <w:pPr>
        <w:pStyle w:val="Heading3"/>
        <w:numPr>
          <w:ilvl w:val="2"/>
          <w:numId w:val="1"/>
        </w:numPr>
        <w:rPr/>
      </w:pPr>
      <w:bookmarkStart w:id="1268" w:name="__RefHeading___Toc5280183_2142443653"/>
      <w:bookmarkStart w:id="1269" w:name="_Toc515"/>
      <w:bookmarkEnd w:id="1267"/>
      <w:bookmarkEnd w:id="1268"/>
      <w:r>
        <w:rPr>
          <w:rtl w:val="true"/>
        </w:rPr>
        <w:t xml:space="preserve">سوره‌ی نساء </w:t>
      </w:r>
      <w:r>
        <w:rPr>
          <w:rtl w:val="true"/>
        </w:rPr>
        <w:t>[</w:t>
      </w:r>
      <w:r>
        <w:rPr/>
        <w:t>4</w:t>
      </w:r>
      <w:r>
        <w:rPr>
          <w:rtl w:val="true"/>
        </w:rPr>
        <w:t>]</w:t>
      </w:r>
      <w:r>
        <w:rPr>
          <w:rtl w:val="true"/>
        </w:rPr>
        <w:t xml:space="preserve">، آیات </w:t>
      </w:r>
      <w:r>
        <w:rPr/>
        <w:t>122</w:t>
      </w:r>
      <w:r>
        <w:rPr>
          <w:rtl w:val="true"/>
        </w:rPr>
        <w:t xml:space="preserve"> </w:t>
      </w:r>
      <w:r>
        <w:rPr>
          <w:rtl w:val="true"/>
        </w:rPr>
        <w:t xml:space="preserve">الی </w:t>
      </w:r>
      <w:r>
        <w:rPr/>
        <w:t>124</w:t>
      </w:r>
      <w:bookmarkEnd w:id="1269"/>
    </w:p>
    <w:p>
      <w:pPr>
        <w:pStyle w:val="Heading4"/>
        <w:numPr>
          <w:ilvl w:val="3"/>
          <w:numId w:val="1"/>
        </w:numPr>
        <w:rPr/>
      </w:pPr>
      <w:bookmarkStart w:id="1270" w:name="__RefHeading___Toc5280185_2142443653"/>
      <w:bookmarkStart w:id="1271" w:name="_Toc516"/>
      <w:bookmarkEnd w:id="1270"/>
      <w:r>
        <w:rPr>
          <w:rtl w:val="true"/>
        </w:rPr>
        <w:t>متن</w:t>
      </w:r>
      <w:r>
        <w:rPr>
          <w:rtl w:val="true"/>
        </w:rPr>
        <w:t>:</w:t>
      </w:r>
      <w:bookmarkEnd w:id="1271"/>
    </w:p>
    <w:p>
      <w:pPr>
        <w:pStyle w:val="BookText"/>
        <w:rPr/>
      </w:pPr>
      <w:r>
        <w:rPr>
          <w:rFonts w:ascii="Amiri" w:hAnsi="Amiri" w:eastAsia="Amiri" w:cs="Amiri"/>
          <w:color w:val="111111"/>
          <w:sz w:val="28"/>
          <w:sz w:val="28"/>
          <w:szCs w:val="28"/>
          <w:rtl w:val="true"/>
          <w:lang w:bidi="ar-SA"/>
        </w:rPr>
        <w:t>وَ الَّذینَ آمَنُوا وَ عَمِلُوا الصّالِحاتِ سَنُدْخِلُهُمْ جَنّاتٍ تَجْری مِنْ تَحْتِهَا اْلاَنْهارُ خالِدینَ فیها اَبَدًا وَعْدَ اللهِ حَقًّا وَ مَنْ اَصْدَقُ مِنَ اللهِ قیلًا لَیْسَ بِاَمانِیِّكُمْ وَ لا اَمانِیِّ اَهْلِ الْكِتابِ مَنْ یَعْمَلْ سُوءًا یُجْزَ بِهِ وَ لا یَجِدْ لَهُ مِنْ دُونِ اللهِ وَلِیًّا وَ لا نَصیرًا وَ مَنْ یَعْمَلْ مِنَ الصّالِحاتِ مِنْ ذَكَرٍ اَوْ اُنْثى وَ هُوَ مُؤْمِنٌ فَاُولئِكَ یَدْخُلُونَ الْجَنَّةَ وَ لایُظْلَمُونَ نَقیرًا</w:t>
      </w:r>
    </w:p>
    <w:p>
      <w:pPr>
        <w:pStyle w:val="Heading4"/>
        <w:numPr>
          <w:ilvl w:val="3"/>
          <w:numId w:val="1"/>
        </w:numPr>
        <w:rPr/>
      </w:pPr>
      <w:bookmarkStart w:id="1272" w:name="__RefHeading___Toc5280187_2142443653"/>
      <w:bookmarkStart w:id="1273" w:name="_Toc517"/>
      <w:bookmarkEnd w:id="1272"/>
      <w:r>
        <w:rPr>
          <w:rtl w:val="true"/>
        </w:rPr>
        <w:t>لغات</w:t>
      </w:r>
      <w:r>
        <w:rPr>
          <w:rtl w:val="true"/>
        </w:rPr>
        <w:t>:</w:t>
      </w:r>
      <w:bookmarkEnd w:id="1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اُمنیّة به معنای خیال و آرزوی امنیّت و رسیدن به بهره و لذّت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 در وسط هسته‌ی خرما و یا آن پوست نازک اطراف آن است</w:t>
      </w:r>
      <w:r>
        <w:rPr>
          <w:rFonts w:eastAsia="IRNazanin" w:cs="IRNazanin"/>
          <w:color w:val="111111"/>
          <w:sz w:val="28"/>
          <w:szCs w:val="28"/>
          <w:rtl w:val="true"/>
          <w:lang w:bidi="fa-IR"/>
        </w:rPr>
        <w:t>.</w:t>
      </w:r>
    </w:p>
    <w:p>
      <w:pPr>
        <w:pStyle w:val="Heading4"/>
        <w:numPr>
          <w:ilvl w:val="3"/>
          <w:numId w:val="1"/>
        </w:numPr>
        <w:rPr/>
      </w:pPr>
      <w:bookmarkStart w:id="1274" w:name="__RefHeading___Toc5280189_2142443653"/>
      <w:bookmarkStart w:id="1275" w:name="_Toc518"/>
      <w:bookmarkEnd w:id="1274"/>
      <w:r>
        <w:rPr>
          <w:rtl w:val="true"/>
        </w:rPr>
        <w:t>ترجمه</w:t>
      </w:r>
      <w:r>
        <w:rPr>
          <w:rtl w:val="true"/>
        </w:rPr>
        <w:t>:</w:t>
      </w:r>
      <w:bookmarkEnd w:id="127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آنان که ایمان آوردند و اعمال نیک انجام دادند را به زودی به باغستان‌های بهشتی که نهرهایی در زیر آن هاست داخل خواهیم نمود وآنان تا ابد در آن باغستان‌ها جاوید خواهند بود و این وعده‌ی حق خداوند است و چه کسی از خدا راست‌گوتر است</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 ما به دلخواه شما و اهل کتاب نیست، کسی که عمل ناشایسته‌ای انجام بدهد، کیفر خود را خواهد دید و یار و یاوری جز خدا نخواهد یافت</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مرد و زنی که اعمال نیک انجام بدهند و مومن باشند داخل بهشت خواهند شد و به اندازه‌ی نقیری به آنان ظلم نمیشود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1276" w:name="pg15339_174724"/>
    </w:p>
    <w:p>
      <w:pPr>
        <w:pStyle w:val="Heading4"/>
        <w:numPr>
          <w:ilvl w:val="3"/>
          <w:numId w:val="1"/>
        </w:numPr>
        <w:rPr/>
      </w:pPr>
      <w:bookmarkStart w:id="1277" w:name="__RefHeading___Toc5280191_2142443653"/>
      <w:bookmarkStart w:id="1278" w:name="_Toc519"/>
      <w:bookmarkEnd w:id="1276"/>
      <w:bookmarkEnd w:id="1277"/>
      <w:r>
        <w:rPr>
          <w:rtl w:val="true"/>
        </w:rPr>
        <w:t>تفسیر اهل‌البیت</w:t>
      </w:r>
      <w:r>
        <w:rPr>
          <w:rtl w:val="true"/>
        </w:rPr>
        <w:t>(</w:t>
      </w:r>
      <w:r>
        <w:rPr>
          <w:rtl w:val="true"/>
        </w:rPr>
        <w:t>علیهم السلام</w:t>
      </w:r>
      <w:r>
        <w:rPr>
          <w:rtl w:val="true"/>
        </w:rPr>
        <w:t>):</w:t>
      </w:r>
      <w:bookmarkEnd w:id="1278"/>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باریکی است که در وسط هسته‌ی خرماست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سُوءًا یُجْزَ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برخی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سخت‌ترین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نسبت به اموال و جان‌ها و فرزندان خود گرفتار مصیبت 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همین مصیبت‌ها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برای شما می‌نویسد و گناهان شما را محو می‌نماید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اسماعیل 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خود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 چه می‌فرمایی درباره‌ی گنه‌کاران از شیعه و غیر شیعه؟</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بِاَمانِیِّكُمْ وَ لا اَمانِیِّ اَهْلِ الْكِتابِ مَنْ یَعْمَلْ سُوءًا یُجْزَ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کیفر خدا تابع امید و آرزوی شما و اهل کتاب نیست، هر کس عمل بدی انجام بدهد کیفر آن را خواهد دید</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در تفسیر مجمع البیان از ابوهریره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شد،ما محزون و گریان شدیم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باقی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جان من به دست قدرت اوست، این آیه همین گونه نازل شده است،و لکن من به شما بشارت می‌دهم 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ما نزدیک شوید و استقامت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دیانت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صورت هر مصیبتی به شما برسد خداوند کفّاره‌ی خطای شما قرار می‌دهد حتی اگر تیغی به پای شما برود کفّاره گناه شما خواهد بود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اگر بخواهد بنده‌ای را گرامی بدارد و او گناه کرده باشد او را مبتلای به فقر و نیازمندی می‌نماید و اگر با او چنین نکند مرگ را بر او سخت می‌کند، تا او را از گناه پاک نماید</w:t>
      </w:r>
      <w:r>
        <w:rPr>
          <w:rFonts w:eastAsia="IRNazanin" w:cs="IRNazanin"/>
          <w:color w:val="111111"/>
          <w:sz w:val="28"/>
          <w:szCs w:val="28"/>
          <w:rtl w:val="true"/>
          <w:lang w:bidi="fa-IR"/>
        </w:rPr>
        <w:t>...</w:t>
      </w:r>
      <w:r>
        <w:rPr>
          <w:rStyle w:val="FootnoteAnchor"/>
          <w:rtl w:val="true"/>
        </w:rPr>
        <w:footnoteReference w:id="665"/>
      </w:r>
      <w:bookmarkStart w:id="1279" w:name="pg15339_174726"/>
    </w:p>
    <w:p>
      <w:pPr>
        <w:pStyle w:val="BookText"/>
        <w:rPr/>
      </w:pPr>
      <w:bookmarkEnd w:id="1279"/>
      <w:r>
        <w:rPr>
          <w:rFonts w:ascii="IRNazanin" w:hAnsi="IRNazanin" w:eastAsia="IRNazanin"/>
          <w:color w:val="111111"/>
          <w:sz w:val="28"/>
          <w:sz w:val="28"/>
          <w:szCs w:val="28"/>
          <w:rtl w:val="true"/>
          <w:lang w:bidi="fa-IR"/>
        </w:rPr>
        <w:t>و در روایتی 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بنده‌ای را دوست بدارد و او گناه بکند، او را گرفتار بلایی می‌کند تا به یاد استغفار بیفتد و اگر بنده‌ای را دوست نداشته باشد و آن بنده گناه بکند، نعمت خود را بر او می‌افزاید تا استغفار را فراموش کند</w:t>
      </w:r>
      <w:r>
        <w:rPr>
          <w:rFonts w:eastAsia="IRNazanin" w:cs="IRNazanin"/>
          <w:color w:val="111111"/>
          <w:sz w:val="28"/>
          <w:szCs w:val="28"/>
          <w:rtl w:val="true"/>
          <w:lang w:bidi="fa-IR"/>
        </w:rPr>
        <w:t>.</w:t>
      </w:r>
      <w:r>
        <w:rPr>
          <w:rStyle w:val="FootnoteAnchor"/>
          <w:rtl w:val="true"/>
        </w:rPr>
        <w:footnoteReference w:id="666"/>
      </w:r>
    </w:p>
    <w:p>
      <w:pPr>
        <w:pStyle w:val="Heading3"/>
        <w:numPr>
          <w:ilvl w:val="2"/>
          <w:numId w:val="1"/>
        </w:numPr>
        <w:rPr/>
      </w:pPr>
      <w:bookmarkStart w:id="1280" w:name="__RefHeading___Toc5280193_2142443653"/>
      <w:bookmarkStart w:id="1281" w:name="_Toc520"/>
      <w:bookmarkEnd w:id="1280"/>
      <w:r>
        <w:rPr>
          <w:rtl w:val="true"/>
        </w:rPr>
        <w:t xml:space="preserve">سوره‌ی نساء </w:t>
      </w:r>
      <w:r>
        <w:rPr>
          <w:rtl w:val="true"/>
        </w:rPr>
        <w:t>[</w:t>
      </w:r>
      <w:r>
        <w:rPr/>
        <w:t>4</w:t>
      </w:r>
      <w:r>
        <w:rPr>
          <w:rtl w:val="true"/>
        </w:rPr>
        <w:t>]</w:t>
      </w:r>
      <w:r>
        <w:rPr>
          <w:rtl w:val="true"/>
        </w:rPr>
        <w:t xml:space="preserve">، آیات </w:t>
      </w:r>
      <w:r>
        <w:rPr/>
        <w:t>125</w:t>
      </w:r>
      <w:r>
        <w:rPr>
          <w:rtl w:val="true"/>
        </w:rPr>
        <w:t xml:space="preserve"> </w:t>
      </w:r>
      <w:r>
        <w:rPr>
          <w:rtl w:val="true"/>
        </w:rPr>
        <w:t xml:space="preserve">الی </w:t>
      </w:r>
      <w:r>
        <w:rPr/>
        <w:t>126</w:t>
      </w:r>
      <w:bookmarkEnd w:id="1281"/>
    </w:p>
    <w:p>
      <w:pPr>
        <w:pStyle w:val="Heading4"/>
        <w:numPr>
          <w:ilvl w:val="3"/>
          <w:numId w:val="1"/>
        </w:numPr>
        <w:rPr/>
      </w:pPr>
      <w:bookmarkStart w:id="1282" w:name="__RefHeading___Toc5280195_2142443653"/>
      <w:bookmarkStart w:id="1283" w:name="_Toc521"/>
      <w:bookmarkEnd w:id="1282"/>
      <w:r>
        <w:rPr>
          <w:rtl w:val="true"/>
        </w:rPr>
        <w:t>متن</w:t>
      </w:r>
      <w:r>
        <w:rPr>
          <w:rtl w:val="true"/>
        </w:rPr>
        <w:t>:</w:t>
      </w:r>
      <w:bookmarkEnd w:id="1283"/>
    </w:p>
    <w:p>
      <w:pPr>
        <w:pStyle w:val="BookText"/>
        <w:rPr/>
      </w:pPr>
      <w:r>
        <w:rPr>
          <w:rFonts w:ascii="Amiri" w:hAnsi="Amiri" w:eastAsia="Amiri" w:cs="Amiri"/>
          <w:color w:val="111111"/>
          <w:sz w:val="28"/>
          <w:sz w:val="28"/>
          <w:szCs w:val="28"/>
          <w:rtl w:val="true"/>
          <w:lang w:bidi="ar-SA"/>
        </w:rPr>
        <w:t>وَ مَنْ اَحْسَنُ دینًا مِمَّنْ اَسْلَمَ وَجْهَهُ للَّهِ وَ هُوَ مُحْسِنٌ وَ اتَّبَعَ مِلَّةَ اِبْراهیمَ حَنیفًا وَ اتَّخَذَ اللهُ اِبْراهیمَ خَلیلًا وَ للَّهِِ ما فِی السَّماواتِ وَ ما فِی اْلاَرْضِ وَ كانَ اللهُ بِكُلِّ شَیْءٍ مُحیطًا</w:t>
      </w:r>
    </w:p>
    <w:p>
      <w:pPr>
        <w:pStyle w:val="Heading4"/>
        <w:numPr>
          <w:ilvl w:val="3"/>
          <w:numId w:val="1"/>
        </w:numPr>
        <w:rPr/>
      </w:pPr>
      <w:bookmarkStart w:id="1284" w:name="__RefHeading___Toc5280197_2142443653"/>
      <w:bookmarkStart w:id="1285" w:name="_Toc522"/>
      <w:bookmarkEnd w:id="1284"/>
      <w:r>
        <w:rPr>
          <w:rtl w:val="true"/>
        </w:rPr>
        <w:t>لغات</w:t>
      </w:r>
      <w:r>
        <w:rPr>
          <w:rtl w:val="true"/>
        </w:rPr>
        <w:t>:</w:t>
      </w:r>
      <w:bookmarkEnd w:id="1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خُلّه بضمّ خاء به معنای محبّت است،و 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خاء به معنای حاجت است و استعمال در صدیق و صداقت به خاطر این است که هر کدام از متصادقین خَلَل دیگری را برطرف می‌نماید و یا هر کدام دیگری را از اسرار خود مطلّع می‌کند،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مخصوص به محبّت است</w:t>
      </w:r>
      <w:r>
        <w:rPr>
          <w:rFonts w:eastAsia="IRNazanin" w:cs="IRNazanin"/>
          <w:color w:val="111111"/>
          <w:sz w:val="28"/>
          <w:szCs w:val="28"/>
          <w:rtl w:val="true"/>
          <w:lang w:bidi="fa-IR"/>
        </w:rPr>
        <w:t>.</w:t>
      </w:r>
    </w:p>
    <w:p>
      <w:pPr>
        <w:pStyle w:val="Heading4"/>
        <w:numPr>
          <w:ilvl w:val="3"/>
          <w:numId w:val="1"/>
        </w:numPr>
        <w:rPr/>
      </w:pPr>
      <w:bookmarkStart w:id="1286" w:name="__RefHeading___Toc5280199_2142443653"/>
      <w:bookmarkStart w:id="1287" w:name="_Toc523"/>
      <w:bookmarkEnd w:id="1286"/>
      <w:r>
        <w:rPr>
          <w:rtl w:val="true"/>
        </w:rPr>
        <w:t>ترجمه</w:t>
      </w:r>
      <w:r>
        <w:rPr>
          <w:rtl w:val="true"/>
        </w:rPr>
        <w:t>:</w:t>
      </w:r>
      <w:bookmarkEnd w:id="1287"/>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چه کسی بهتر از دین مسلمانی است که تسلیم خدا و نیکوکار باشد و از دین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پیروی نماید؟ در حالی که خداوند ابراهیم را خلیل </w:t>
      </w:r>
      <w:bookmarkStart w:id="1288" w:name="pg15339_174727"/>
    </w:p>
    <w:p>
      <w:pPr>
        <w:pStyle w:val="BookText"/>
        <w:rPr/>
      </w:pPr>
      <w:bookmarkEnd w:id="1288"/>
      <w:r>
        <w:rPr>
          <w:rFonts w:ascii="IRNazanin" w:hAnsi="IRNazanin" w:eastAsia="IRNazanin"/>
          <w:color w:val="111111"/>
          <w:sz w:val="28"/>
          <w:sz w:val="28"/>
          <w:szCs w:val="28"/>
          <w:rtl w:val="true"/>
          <w:lang w:bidi="fa-IR"/>
        </w:rPr>
        <w:t>خود برگزیده است؟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آسمان‌ها و در روی زمین است ملک خداوند می‌باشد و او همواره به هر چیزی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4"/>
        <w:numPr>
          <w:ilvl w:val="3"/>
          <w:numId w:val="1"/>
        </w:numPr>
        <w:rPr/>
      </w:pPr>
      <w:bookmarkStart w:id="1289" w:name="__RefHeading___Toc5280201_2142443653"/>
      <w:bookmarkStart w:id="1290" w:name="_Toc524"/>
      <w:bookmarkEnd w:id="1289"/>
      <w:r>
        <w:rPr>
          <w:rtl w:val="true"/>
        </w:rPr>
        <w:t>تفسیر اهل‌البیت</w:t>
      </w:r>
      <w:r>
        <w:rPr>
          <w:rtl w:val="true"/>
        </w:rPr>
        <w:t>(</w:t>
      </w:r>
      <w:r>
        <w:rPr>
          <w:rtl w:val="true"/>
        </w:rPr>
        <w:t>علیهم السلام</w:t>
      </w:r>
      <w:r>
        <w:rPr>
          <w:rtl w:val="true"/>
        </w:rPr>
        <w:t>):</w:t>
      </w:r>
      <w:bookmarkEnd w:id="129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بود که خداوند برای او رمل‌ها را تبدیل به آرد نمود و قصّه‌ی او این بود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دوست و خلیل مصری خود رفت تا طعامی از او به قرض بگیرد، و چون او را در منزل خود نیافت خوش نداشت که الاغ خود را خالی برگرداند از این رو خرجین الاغ را پر از رمل نمود و به خانه آمد و از ساره حیا نمود و الاغ را رها کرد و داخل اطاق شد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ساره سراغ خرجین رفت و آن را پر از آرد عالی دید و از آن نانی تهیّه نمود و مقابل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آرد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از همان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آردی است که شما از دوست و خلیل مصری خود گرفته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ناحیه‌ی خلیل من بود و لکن مصری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او را خلیل الله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ابراهیم از آن نان خورد و شکر خدا را به جای آورد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خلیل خود برگزید چرا که او فراوان در مقابل خدا سجده می‌نمود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جدش روایت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این علّت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خلیل خود خواند که او از کسی جز خدا چیزی نخواست و هیچ سایلی را نیز محروم نکرد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این خاطر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خلیل خود برگزید که فراوان بر حضرت محمّد</w:t>
      </w:r>
    </w:p>
    <w:p>
      <w:pPr>
        <w:pStyle w:val="BookText"/>
        <w:rPr/>
      </w:pPr>
      <w:r>
        <w:rPr>
          <w:rFonts w:ascii="IRNazanin" w:hAnsi="IRNazanin" w:eastAsia="IRNazanin"/>
          <w:color w:val="111111"/>
          <w:sz w:val="28"/>
          <w:sz w:val="28"/>
          <w:szCs w:val="28"/>
          <w:rtl w:val="true"/>
          <w:lang w:bidi="fa-IR"/>
        </w:rPr>
        <w:t xml:space="preserve">و اهل‌بیت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می‌فرستاد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خلیل خود قرار نداد مگر برای اطعام طعام و نماز شب او</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خلیل خود قرار داد، ملک الموت به صورت </w:t>
      </w:r>
    </w:p>
    <w:p>
      <w:pPr>
        <w:pStyle w:val="BookText"/>
        <w:rPr/>
      </w:pPr>
      <w:r>
        <w:rPr>
          <w:rFonts w:ascii="IRNazanin" w:hAnsi="IRNazanin" w:eastAsia="IRNazanin"/>
          <w:color w:val="111111"/>
          <w:sz w:val="28"/>
          <w:sz w:val="28"/>
          <w:szCs w:val="28"/>
          <w:rtl w:val="true"/>
          <w:lang w:bidi="fa-IR"/>
        </w:rPr>
        <w:t>جوانی سفید رو با لباس سفید در حالی که قطره‌های آب و روغن از سر او می‌ریخت وارد خانه ابراهیم شد و چون ابراهیم وارد خانه شد ملک الموت به استقبال او رفت،از سویی ابراهیم مرد صاحب غیرتی بود و چون از خانه خارج می‌شد درب خانه را می‌بست و کلید آن را با خود می‌برد و چون آن مرد را در داخل خانه خود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داخل خانه‌ی من نموده است؟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خانه خدا مرا داخل نموده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سزاواتر به من است اکنون بگو تو کیستی؟ عزارائیل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الموت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وحشت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قبض روح من آمده ای؟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لکن خداوند یکی از بندگان خویش را خلیل خود برگزیده و من آمده‌ام به او بشارت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کیست تا من تا آخر عمر خدمت‌گزار او باشم؟عزرائیل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ابراهیم وارد بر ساره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خلیل خود قرار داده است </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الله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فقر و نیازمندی است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علّت خلیل الرحمان گویند که خود را تنها فقیر و نیازمند به خدا و بی‌نیاز از غیر او می‌دانسته است به دلیل این که چون خواستند او را با منجنیق در آتش بیندازند خداوند جبرائیل را فرستاد و جبرییل او را در هوا ملاقات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داری بگو، خداوند مرا برای یاری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 نعم الوکیل من به غیر او نیازی ندارم و از غیر او سوال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او را خلیل و فقیر خود نامید و به او خلیل الرحمان گفته شد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در برخی از روایات آمده که ملائکه به هم‌دیگر گفتند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نطفه برای خود خلیل برگزیده و ملک عظیمی به او داده است، پس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خود را انتخاب کنید و آنان جبرییل و میکاییل را انتخاب کردند و آنان در روزی که ابارهیم گوسفندان خود را جمع نموده بود و گوسفندان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بودند بالای سر او آمدند و با صدای زیبایی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ربّ الملائكة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گفت</w:t>
      </w:r>
      <w:r>
        <w:rPr>
          <w:rFonts w:eastAsia="IRNazanin" w:cs="IRNazanin"/>
          <w:color w:val="111111"/>
          <w:sz w:val="28"/>
          <w:szCs w:val="28"/>
          <w:rtl w:val="true"/>
          <w:lang w:bidi="fa-IR"/>
        </w:rPr>
        <w:t xml:space="preserve">: </w:t>
      </w:r>
      <w:bookmarkStart w:id="1291" w:name="pg15339_174731"/>
    </w:p>
    <w:p>
      <w:pPr>
        <w:pStyle w:val="BookText"/>
        <w:rPr/>
      </w:pPr>
      <w:bookmarkEnd w:id="1291"/>
      <w:r>
        <w:rPr>
          <w:rFonts w:ascii="IRNazanin" w:hAnsi="IRNazanin" w:eastAsia="IRNazanin"/>
          <w:color w:val="111111"/>
          <w:sz w:val="28"/>
          <w:sz w:val="28"/>
          <w:szCs w:val="28"/>
          <w:rtl w:val="true"/>
          <w:lang w:bidi="fa-IR"/>
        </w:rPr>
        <w:t>یکبار دیگر بگویید نصف مال من برای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دیگربگویید تا مال و فرزند و خود را در اختیار شما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الكرم، هذا هو الكرم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منادی خداوند از عرش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الخلیل موافق لخلیله</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جمع غنمه و کان لابراهیم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آلاف راعیا و اربعة آلاف کلبا فی عنق کل کلب طوق وزن من من ذهب احمر و اربعون الف غنمة حلابة و ما شاء اللَّه من الخیل و الجمال فوقف الملکان فی طرفی الجمع فقال احدهما بلذاذة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فجاوبه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الملائکة و الروح،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اعیداها و لکما نصف مالی،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اعیداها و لکما مالی و ولدی و جسدی فنادت ملائکة السماوات هذا هو الکرم هذا هو الکرم فسمعوا منادیا من العرش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موافق لخلیله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3"/>
        <w:numPr>
          <w:ilvl w:val="2"/>
          <w:numId w:val="1"/>
        </w:numPr>
        <w:rPr/>
      </w:pPr>
      <w:bookmarkStart w:id="1292" w:name="__RefHeading___Toc5280203_2142443653"/>
      <w:bookmarkStart w:id="1293" w:name="_Toc525"/>
      <w:bookmarkEnd w:id="1292"/>
      <w:r>
        <w:rPr>
          <w:rtl w:val="true"/>
        </w:rPr>
        <w:t xml:space="preserve">سوره‌ی نساء </w:t>
      </w:r>
      <w:r>
        <w:rPr>
          <w:rtl w:val="true"/>
        </w:rPr>
        <w:t>[</w:t>
      </w:r>
      <w:r>
        <w:rPr/>
        <w:t>4</w:t>
      </w:r>
      <w:r>
        <w:rPr>
          <w:rtl w:val="true"/>
        </w:rPr>
        <w:t>]</w:t>
      </w:r>
      <w:r>
        <w:rPr>
          <w:rtl w:val="true"/>
        </w:rPr>
        <w:t xml:space="preserve">، آیات </w:t>
      </w:r>
      <w:r>
        <w:rPr/>
        <w:t>127</w:t>
      </w:r>
      <w:r>
        <w:rPr>
          <w:rtl w:val="true"/>
        </w:rPr>
        <w:t xml:space="preserve"> </w:t>
      </w:r>
      <w:r>
        <w:rPr>
          <w:rtl w:val="true"/>
        </w:rPr>
        <w:t xml:space="preserve">الی </w:t>
      </w:r>
      <w:r>
        <w:rPr/>
        <w:t>130</w:t>
      </w:r>
      <w:bookmarkEnd w:id="1293"/>
    </w:p>
    <w:p>
      <w:pPr>
        <w:pStyle w:val="Heading4"/>
        <w:numPr>
          <w:ilvl w:val="3"/>
          <w:numId w:val="1"/>
        </w:numPr>
        <w:rPr/>
      </w:pPr>
      <w:bookmarkStart w:id="1294" w:name="__RefHeading___Toc5280205_2142443653"/>
      <w:bookmarkStart w:id="1295" w:name="_Toc526"/>
      <w:bookmarkEnd w:id="1294"/>
      <w:r>
        <w:rPr>
          <w:rtl w:val="true"/>
        </w:rPr>
        <w:t>متن</w:t>
      </w:r>
      <w:r>
        <w:rPr>
          <w:rtl w:val="true"/>
        </w:rPr>
        <w:t>:</w:t>
      </w:r>
      <w:bookmarkEnd w:id="129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یَسْتَفْتُونَكَ فِی النِّساءِ قُلِ اللهُ یُفْتیكُمْ فیهِنَّ وَ ما یُتْلى عَلَیْكُمْ فِی الْكِتابِ فی یَتامَى النِّساءِ اللاّتی لا تُؤْتُونَهُنَّ ما كُتِبَ لَهُنَّ وَ تَرْغَبُونَ اَنْ تَنْكِحُوهُنَّ وَ الْمُسْتَضْعَفینَ مِنَ الْوِلْدانِ وَ اَنْ تَقُومُوا لِلْیَتامى بِالْقِسْطِ وَ ما تَفْعَلُوا مِنْ خَیْرٍ فَاِنَّ اللهَ كانَ بِهِ عَلیمًا وَ اِنِ امْرَاَةٌ خافَتْ مِنْ بَعْلِها نُشُوزًا اَوْ اِعْراضًا فَلا جُناحَ عَلَیْهِما اَنْ یُصْلِحا بَیْنَهُما صُلْحًا وَ الصُّلْحُ خَیْرٌ وَ اُحْضِرَتِ اْلاَنْفُسُ الشُّحَّ وَ اِنْ تُحْسِنُوا وَ تَتَّقُوا فَاِنَّ اللهَ كانَ بِما تَعْمَلُونَ خَبیرًا وَ لَنْ تَسْتَطیعُوا اَنْ تَعْدِلُوا بَیْنَ النِّساءِ وَ لَوْ حَرَصْتُمْ فَلا تَمیلُوا كُلَّ الْمَیْلِ فَتَذَرُوها </w:t>
      </w:r>
      <w:bookmarkStart w:id="1296" w:name="pg15339_174732"/>
    </w:p>
    <w:p>
      <w:pPr>
        <w:pStyle w:val="BookText"/>
        <w:rPr/>
      </w:pPr>
      <w:bookmarkEnd w:id="1296"/>
      <w:r>
        <w:rPr>
          <w:rFonts w:ascii="Amiri" w:hAnsi="Amiri" w:eastAsia="Amiri" w:cs="Amiri"/>
          <w:color w:val="111111"/>
          <w:sz w:val="28"/>
          <w:sz w:val="28"/>
          <w:szCs w:val="28"/>
          <w:rtl w:val="true"/>
          <w:lang w:bidi="ar-SA"/>
        </w:rPr>
        <w:t>كَالْمُعَلَّقَةِ وَ اِنْ تُصْلِحُوا وَ تَتَّقُوا فَاِنَّ اللهَ كانَ غَفُورًا رَحیمًا وَ اِنْ یَتَفَرَّقا یُغْنِ اللهُ كُلاًّ مِنْ سَعَتِهِ وَ كانَ اللهُ واسِعًا حَكیمًا</w:t>
      </w:r>
    </w:p>
    <w:p>
      <w:pPr>
        <w:pStyle w:val="Heading4"/>
        <w:numPr>
          <w:ilvl w:val="3"/>
          <w:numId w:val="1"/>
        </w:numPr>
        <w:rPr/>
      </w:pPr>
      <w:bookmarkStart w:id="1297" w:name="__RefHeading___Toc5280207_2142443653"/>
      <w:bookmarkStart w:id="1298" w:name="_Toc527"/>
      <w:bookmarkEnd w:id="1297"/>
      <w:r>
        <w:rPr>
          <w:rtl w:val="true"/>
        </w:rPr>
        <w:t>لغات</w:t>
      </w:r>
      <w:r>
        <w:rPr>
          <w:rtl w:val="true"/>
        </w:rPr>
        <w:t>:</w:t>
      </w:r>
      <w:bookmarkEnd w:id="1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و استقضاء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معناست،و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درخواست طلب خود را نمودم،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افتی فی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مساله را بیان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درخواست فتوا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سوره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حرص به مال و غیر مال است،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شحیح بمودّتك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حریص بدوامها و لا یقال فی ذلک بخیل، و لکن بخل اختصاص به مال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استطاعة و قوّة و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ضیق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پروردگار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من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قدرته و وسعه</w:t>
      </w:r>
      <w:r>
        <w:rPr>
          <w:rFonts w:eastAsia="IRNazanin" w:cs="IRNazanin"/>
          <w:color w:val="111111"/>
          <w:sz w:val="28"/>
          <w:szCs w:val="28"/>
          <w:rtl w:val="true"/>
          <w:lang w:bidi="fa-IR"/>
        </w:rPr>
        <w:t>.</w:t>
      </w:r>
    </w:p>
    <w:p>
      <w:pPr>
        <w:pStyle w:val="Heading4"/>
        <w:numPr>
          <w:ilvl w:val="3"/>
          <w:numId w:val="1"/>
        </w:numPr>
        <w:rPr/>
      </w:pPr>
      <w:bookmarkStart w:id="1299" w:name="__RefHeading___Toc5280209_2142443653"/>
      <w:bookmarkStart w:id="1300" w:name="_Toc528"/>
      <w:bookmarkEnd w:id="1299"/>
      <w:r>
        <w:rPr>
          <w:rtl w:val="true"/>
        </w:rPr>
        <w:t>ترجمه</w:t>
      </w:r>
      <w:r>
        <w:rPr>
          <w:rtl w:val="true"/>
        </w:rPr>
        <w:t>:</w:t>
      </w:r>
      <w:bookmarkEnd w:id="1300"/>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سوال می‌کنند،بگو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درباره‌ی آنان به شما پاسخ می‌دهد و نیز درباره‌ی آن‌چه در قرآن به ایتام زنان برای شما تلاوت می‌شود و شما حقوق واجب شان را نمی‌دهید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هستید که با آنان ازدواج نمایید و نیز درباره‌ی کودکان صغیر و ناتوان و درباره‌ی یتیمان و رعایت عدالت بین آنان خداوند شما را سفارش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شما اعلان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خیری انجام بدهید خداوند از آن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غافل نشوید و حقوق صاحبان </w:t>
      </w:r>
      <w:bookmarkStart w:id="1301" w:name="pg15339_174733"/>
    </w:p>
    <w:p>
      <w:pPr>
        <w:pStyle w:val="BookText"/>
        <w:rPr/>
      </w:pPr>
      <w:bookmarkEnd w:id="1301"/>
      <w:r>
        <w:rPr>
          <w:rFonts w:ascii="IRNazanin" w:hAnsi="IRNazanin" w:eastAsia="IRNazanin"/>
          <w:color w:val="111111"/>
          <w:sz w:val="28"/>
          <w:sz w:val="28"/>
          <w:szCs w:val="28"/>
          <w:rtl w:val="true"/>
          <w:lang w:bidi="fa-IR"/>
        </w:rPr>
        <w:t>حق را ضایع نکنید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زنی از نشوز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بی‌مبالاتی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بی‌مهری شوهرش هراس داشته باشد، مانعی نیست که با یک‌دیگر صلح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برخی از حقوق خود صرف 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و آشتی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سرسختی و گرفتن همه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خواسته‌های نفسانی خود، نسبت به گذشت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 به صلح و آشتی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رعایت احسان و تقوا را بکنید خداوند به کار شما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نیکی به شما خواهد داد</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علاقه و محبّت درونی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همسرانتان عدالت برقرار کنید هر چند کوشا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علاقه و محبّت خود را به یکسو نبرید و دیگری را به صورت زنی بلا تکلیف درنیاورید و اگر راه صلح و تقوا پیشه کنید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برای اصلاح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طلاق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کدام آنان را با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بی‌نیاز خواهد نمود و خداوند گشایش دهنده و حکیم است</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4"/>
        <w:numPr>
          <w:ilvl w:val="3"/>
          <w:numId w:val="1"/>
        </w:numPr>
        <w:rPr/>
      </w:pPr>
      <w:bookmarkStart w:id="1302" w:name="__RefHeading___Toc5280211_2142443653"/>
      <w:bookmarkStart w:id="1303" w:name="_Toc529"/>
      <w:bookmarkEnd w:id="1302"/>
      <w:r>
        <w:rPr>
          <w:rtl w:val="true"/>
        </w:rPr>
        <w:t>تفسیر اهل‌البیت</w:t>
      </w:r>
      <w:r>
        <w:rPr>
          <w:rtl w:val="true"/>
        </w:rPr>
        <w:t>(</w:t>
      </w:r>
      <w:r>
        <w:rPr>
          <w:rtl w:val="true"/>
        </w:rPr>
        <w:t>علیهم السلام</w:t>
      </w:r>
      <w:r>
        <w:rPr>
          <w:rtl w:val="true"/>
        </w:rPr>
        <w:t>):</w:t>
      </w:r>
      <w:bookmarkEnd w:id="1303"/>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زمان جاهلیّت اعتقاد داشتند که برای فرزند پسر اگر کوچک باشد و برای زن به طور کلی ارثی نباید داده شود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کسانی که قدرت جنگ و دفاع از حریم خود را ندارند ارث نمی‌دهیم از این رو خداوند آیات ارث را در اوّل این سوره نازل نمود و در این‌جا نیز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یُتْلى عَلَیْكُمْ فِی الْكِتابِ فی یَتامَى النِّساءِ اللاّتی لا تُؤْتُونَهُنَّ ما كُتِبَ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پس از آن آمده که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جاهلیّت این عمل را اعتقاد نیکویی می‌دانستند و چون خداوند قانون ارث </w:t>
      </w:r>
    </w:p>
    <w:p>
      <w:pPr>
        <w:pStyle w:val="BookText"/>
        <w:rPr/>
      </w:pPr>
      <w:r>
        <w:rPr>
          <w:rFonts w:ascii="IRNazanin" w:hAnsi="IRNazanin" w:eastAsia="IRNazanin"/>
          <w:color w:val="111111"/>
          <w:sz w:val="28"/>
          <w:sz w:val="28"/>
          <w:szCs w:val="28"/>
          <w:rtl w:val="true"/>
          <w:lang w:bidi="fa-IR"/>
        </w:rPr>
        <w:t>را بیان نمود آنان سخت تعجّب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را با او در میان بگذاریم تا شاید قانون عوض شود و یا تغییر یابد</w:t>
      </w:r>
    </w:p>
    <w:p>
      <w:pPr>
        <w:pStyle w:val="BookText"/>
        <w:rPr/>
      </w:pPr>
      <w:r>
        <w:rPr>
          <w:rFonts w:ascii="IRNazanin" w:hAnsi="IRNazanin" w:eastAsia="IRNazanin"/>
          <w:color w:val="111111"/>
          <w:sz w:val="28"/>
          <w:sz w:val="28"/>
          <w:szCs w:val="28"/>
          <w:rtl w:val="true"/>
          <w:lang w:bidi="fa-IR"/>
        </w:rPr>
        <w:t>پس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 نصف مال پدر و برادر خود را به ارث می‌برد؟ و آیا فرزند خردسال وارث پدر و مادر خود خواهد بود؟ در حالی</w:t>
      </w:r>
    </w:p>
    <w:p>
      <w:pPr>
        <w:pStyle w:val="BookText"/>
        <w:rPr/>
      </w:pPr>
      <w:r>
        <w:rPr>
          <w:rFonts w:ascii="IRNazanin" w:hAnsi="IRNazanin" w:eastAsia="IRNazanin"/>
          <w:color w:val="111111"/>
          <w:sz w:val="28"/>
          <w:sz w:val="28"/>
          <w:szCs w:val="28"/>
          <w:rtl w:val="true"/>
          <w:lang w:bidi="fa-IR"/>
        </w:rPr>
        <w:t>که قدرت بر اسب سواری و به دست آوردن غنیمت را ندارد و به جنگ دشمن نمی‌تواند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همین است</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زن‌ها چه مقدار است؟ و خداوند در آیات ارث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زن از شوهر خود با داشتن فرزند یک هشتم، و گرنه یک چهارم است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تَرْغَبُونَ اَنْ تَنْكِحُوهُنَّ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اگر دختر یتیمه‌ی زشت رو و ناقص العقلی را در دامن خود پرورش می‌دادند علاقه داشتند که با او ازدواج نمایند </w:t>
      </w:r>
    </w:p>
    <w:p>
      <w:pPr>
        <w:pStyle w:val="BookText"/>
        <w:rPr/>
      </w:pPr>
      <w:r>
        <w:rPr>
          <w:rFonts w:ascii="IRNazanin" w:hAnsi="IRNazanin" w:eastAsia="IRNazanin"/>
          <w:color w:val="111111"/>
          <w:sz w:val="28"/>
          <w:sz w:val="28"/>
          <w:szCs w:val="28"/>
          <w:rtl w:val="true"/>
          <w:lang w:bidi="fa-IR"/>
        </w:rPr>
        <w:t>و مال او را به او نمی‌دادند تا کسی به خاطر مال او با او ازدواج ننماید،از این رو از ازدواج او با دیگران جلوگیری می‌کردندومنتظر مرگ او بودند تا مال او را به ارث بردارند و خداوند از این عمل در این آیه نهی نموده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عَلَیْهِما اَنْ یُصْلِحا بَیْنَهُما صُلْحًا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زنی است که شوهرش از او کراهت پیدا کرده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تو را طلاق بدهم و آن زن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نکن،چرا که من مورد شماتت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می‌شوم و لکن مرا نگهدار و از حقوق من هر چه می‌خواهی کم کن و این همان صلحی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عَلَیْهِما اَنْ یُصْلِحا بَیْنَهُما صُلْحًا</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تَسْتَطیعُوا اَنْ تَعْدِلُوا بَیْنَ النِّساءِ وَ لَوْ حَرَصْتُمْ فَلا تَمیلُوا كُلَّ الْمَیْلِ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عدالت که خداند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نمی‌توانید بین همسران </w:t>
      </w:r>
    </w:p>
    <w:p>
      <w:pPr>
        <w:pStyle w:val="BookText"/>
        <w:rPr/>
      </w:pPr>
      <w:r>
        <w:rPr>
          <w:rFonts w:ascii="IRNazanin" w:hAnsi="IRNazanin" w:eastAsia="IRNazanin"/>
          <w:color w:val="111111"/>
          <w:sz w:val="28"/>
          <w:sz w:val="28"/>
          <w:szCs w:val="28"/>
          <w:rtl w:val="true"/>
          <w:lang w:bidi="fa-IR"/>
        </w:rPr>
        <w:t>خود رعایت کنید این است که نمی‌توانید آنان را یکسان دوست بدارید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در همه امور از جیع وجوه نمی‌توانید مساوات بین آنان قراربدهید گر چه بسیار بکوشید چرا که این در اختیار و قدرت شما نیست و چنین تکلیفی را ندارید و نسبت به آن نیز مواخذه نخواهید شد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بین همسران خود رعایت مساوات می‌نمود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این مقدار توانستم بین آنان مساوات برقرار کنم، پس تو من را نسبت به آن‌چه نمی‌توانم و تو بر آن توانا هستی ملامت مکن</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در کتاب کافی از هشام بن حکم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العوجای ملحد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حکیم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احکم الحاکمین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 گفت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او در یک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فَانْكِحُوا ما طابَ لَكُمْ مِنَ النِّساءِ مَثْنى وَ ثُلاثَ وَ رُباعَ فَاِنْ خِفْتُمْ اَلاّ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آیه‌ی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تَسْتَطیعُوا اَنْ تَعْدِلُوا بَیْنَ النِّساءِ وَ لَوْ حَرَصْتُمْ فَلا تَمیلُوا كُلَّ الْمَیْلِ فَتَذَرُوها كَالْمُعَلَّقَةِ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کدام حکیمی </w:t>
      </w:r>
    </w:p>
    <w:p>
      <w:pPr>
        <w:pStyle w:val="BookText"/>
        <w:rPr/>
      </w:pPr>
      <w:r>
        <w:rPr>
          <w:rFonts w:ascii="IRNazanin" w:hAnsi="IRNazanin" w:eastAsia="IRNazanin"/>
          <w:color w:val="111111"/>
          <w:sz w:val="28"/>
          <w:sz w:val="28"/>
          <w:szCs w:val="28"/>
          <w:rtl w:val="true"/>
          <w:lang w:bidi="fa-IR"/>
        </w:rPr>
        <w:t>این چنین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 جوابی به او ندادم تا به مدینه رفتم و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فصل حج وعمره به مدینه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قصّه‌ی خود را با ابن ابی العوجا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اوّل مربوط به نفقه است و آیه‌ی دوم مربوط به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پاسخ را به ابن ابی العوجا گفتم؛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این پاسخ از تو نیست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قصّه بین ابوجعفر احول و یکی از مادّیین در تفسیر برهان روایت‌شده است</w:t>
      </w:r>
      <w:r>
        <w:rPr>
          <w:rFonts w:eastAsia="IRNazanin" w:cs="IRNazanin"/>
          <w:color w:val="111111"/>
          <w:sz w:val="28"/>
          <w:szCs w:val="28"/>
          <w:rtl w:val="true"/>
          <w:lang w:bidi="fa-IR"/>
        </w:rPr>
        <w:t>.</w:t>
      </w:r>
      <w:r>
        <w:rPr>
          <w:rStyle w:val="FootnoteAnchor"/>
          <w:rtl w:val="true"/>
        </w:rPr>
        <w:footnoteReference w:id="683"/>
      </w:r>
      <w:bookmarkStart w:id="1304" w:name="pg15339_174738"/>
    </w:p>
    <w:p>
      <w:pPr>
        <w:pStyle w:val="Heading3"/>
        <w:numPr>
          <w:ilvl w:val="2"/>
          <w:numId w:val="1"/>
        </w:numPr>
        <w:rPr/>
      </w:pPr>
      <w:bookmarkStart w:id="1305" w:name="__RefHeading___Toc5280213_2142443653"/>
      <w:bookmarkStart w:id="1306" w:name="_Toc530"/>
      <w:bookmarkEnd w:id="1304"/>
      <w:bookmarkEnd w:id="1305"/>
      <w:r>
        <w:rPr>
          <w:rtl w:val="true"/>
        </w:rPr>
        <w:t xml:space="preserve">سوره‌ی نساء </w:t>
      </w:r>
      <w:r>
        <w:rPr>
          <w:rtl w:val="true"/>
        </w:rPr>
        <w:t>[</w:t>
      </w:r>
      <w:r>
        <w:rPr/>
        <w:t>4</w:t>
      </w:r>
      <w:r>
        <w:rPr>
          <w:rtl w:val="true"/>
        </w:rPr>
        <w:t>]</w:t>
      </w:r>
      <w:r>
        <w:rPr>
          <w:rtl w:val="true"/>
        </w:rPr>
        <w:t xml:space="preserve">، آیات </w:t>
      </w:r>
      <w:r>
        <w:rPr/>
        <w:t>131</w:t>
      </w:r>
      <w:r>
        <w:rPr>
          <w:rtl w:val="true"/>
        </w:rPr>
        <w:t xml:space="preserve"> </w:t>
      </w:r>
      <w:r>
        <w:rPr>
          <w:rtl w:val="true"/>
        </w:rPr>
        <w:t xml:space="preserve">الی </w:t>
      </w:r>
      <w:r>
        <w:rPr/>
        <w:t>135</w:t>
      </w:r>
      <w:bookmarkEnd w:id="1306"/>
    </w:p>
    <w:p>
      <w:pPr>
        <w:pStyle w:val="Heading4"/>
        <w:numPr>
          <w:ilvl w:val="3"/>
          <w:numId w:val="1"/>
        </w:numPr>
        <w:rPr/>
      </w:pPr>
      <w:bookmarkStart w:id="1307" w:name="__RefHeading___Toc5280215_2142443653"/>
      <w:bookmarkStart w:id="1308" w:name="_Toc531"/>
      <w:bookmarkEnd w:id="1307"/>
      <w:r>
        <w:rPr>
          <w:rtl w:val="true"/>
        </w:rPr>
        <w:t>متن</w:t>
      </w:r>
      <w:r>
        <w:rPr>
          <w:rtl w:val="true"/>
        </w:rPr>
        <w:t>:</w:t>
      </w:r>
      <w:bookmarkEnd w:id="1308"/>
    </w:p>
    <w:p>
      <w:pPr>
        <w:pStyle w:val="BookText"/>
        <w:rPr/>
      </w:pPr>
      <w:r>
        <w:rPr>
          <w:rFonts w:ascii="Amiri" w:hAnsi="Amiri" w:eastAsia="Amiri" w:cs="Amiri"/>
          <w:color w:val="111111"/>
          <w:sz w:val="28"/>
          <w:sz w:val="28"/>
          <w:szCs w:val="28"/>
          <w:rtl w:val="true"/>
          <w:lang w:bidi="ar-SA"/>
        </w:rPr>
        <w:t>وَ للَّهِِ ما فِی السَّماواتِ وَ ما فِی اْلاَرْضِ وَ لَقَدْ وَصَّیْنَا الَّذینَ اُوتُوا الْكِتابَ مِنْ قَبْلِكُمْ وَ اِیّاكُمْ</w:t>
      </w:r>
    </w:p>
    <w:p>
      <w:pPr>
        <w:pStyle w:val="BookText"/>
        <w:rPr/>
      </w:pPr>
      <w:r>
        <w:rPr>
          <w:rFonts w:ascii="Amiri" w:hAnsi="Amiri" w:eastAsia="Amiri" w:cs="Amiri"/>
          <w:color w:val="111111"/>
          <w:sz w:val="28"/>
          <w:sz w:val="28"/>
          <w:szCs w:val="28"/>
          <w:rtl w:val="true"/>
          <w:lang w:bidi="ar-SA"/>
        </w:rPr>
        <w:t>اَنِ اتَّقُوا اللهَ وَ اِنْ تَكْفُرُوا فَاِنَّ للَّهِِ ما فِی السَّماواتِ وَ ما فِی اْلاَرْضِ وَ كانَ اللهُ غَنِیًّا حَمیدًا وَ للَّهِِ ما فِی السَّماواتِ وَ ما فِی اْلاَرْضِ وَ كَفى بِاللهِ وَكیلًا اِنْ یَشَاْ یُذْهِبْكُمْ اَیُّهَا النّاسُ وَ یَاْتِ بِآخَرینَ وَ كانَ اللهُ عَلى ذلِكَ قَدیرًا مَنْ كانَ یُریدُ ثَوابَ الدُّنْیا فَعِنْدَ اللهِ ثَوابُ الدُّنْیا وَ اْلآخِرَةِ وَ كانَ اللهُ سَمیعًا بَصیرًا یا اَیُّهَا الَّذینَ آمَنُوا كُونُوا قَوّامینَ بِالْقِسْطِ شُهَداءَ للَّهِِ وَ لَوْ عَلى اَنْفُسِكُمْ اَوِ الْوالِدَیْنِ وَ اْلاَقْرَبینَ اِنْ یَكُنْ غَنِیًّا اَوْ فَقیرًا فَاللهُ اَوْلى بِهِما فَلا تَتَّبِعُوا الْهَوى اَنْ تَعْدِلُوا وَ اِنْ تَلْوُوا اَوْ تُعْرِضُوا فَاِنَّ اللهَ كانَ بِما تَعْمَلُونَ خَبیرًا</w:t>
      </w:r>
    </w:p>
    <w:p>
      <w:pPr>
        <w:pStyle w:val="Heading4"/>
        <w:numPr>
          <w:ilvl w:val="3"/>
          <w:numId w:val="1"/>
        </w:numPr>
        <w:rPr/>
      </w:pPr>
      <w:bookmarkStart w:id="1309" w:name="__RefHeading___Toc5280217_2142443653"/>
      <w:bookmarkStart w:id="1310" w:name="_Toc532"/>
      <w:bookmarkEnd w:id="1309"/>
      <w:r>
        <w:rPr>
          <w:rtl w:val="true"/>
        </w:rPr>
        <w:t>لغات</w:t>
      </w:r>
      <w:r>
        <w:rPr>
          <w:rtl w:val="true"/>
        </w:rPr>
        <w:t>:</w:t>
      </w:r>
      <w:bookmarkEnd w:id="1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اِقساط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عدالت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اقسَطَ الرجل اقساطًا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عدل و اتی بالقِسط،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الرجل یَقسِط قُسوطًا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اقسَطَ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الشیء علی حقیقته فی التعدیل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قیام به چیزی است، کانّه عادت بر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دفع است،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لَوَیتَ فلانًا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دفعته و مطّلته، و در حدیث آمده که لَیُّ الواجد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بدهکاری که توانایی دارد و مال مردم را نمیدهد ظالم است</w:t>
      </w:r>
      <w:r>
        <w:rPr>
          <w:rFonts w:eastAsia="IRNazanin" w:cs="IRNazanin"/>
          <w:color w:val="111111"/>
          <w:sz w:val="28"/>
          <w:szCs w:val="28"/>
          <w:rtl w:val="true"/>
          <w:lang w:bidi="fa-IR"/>
        </w:rPr>
        <w:t>.</w:t>
      </w:r>
    </w:p>
    <w:p>
      <w:pPr>
        <w:pStyle w:val="Heading4"/>
        <w:numPr>
          <w:ilvl w:val="3"/>
          <w:numId w:val="1"/>
        </w:numPr>
        <w:rPr/>
      </w:pPr>
      <w:bookmarkStart w:id="1311" w:name="__RefHeading___Toc5280219_2142443653"/>
      <w:bookmarkStart w:id="1312" w:name="_Toc533"/>
      <w:bookmarkEnd w:id="1311"/>
      <w:r>
        <w:rPr>
          <w:rtl w:val="true"/>
        </w:rPr>
        <w:t>ترجمه</w:t>
      </w:r>
      <w:r>
        <w:rPr>
          <w:rtl w:val="true"/>
        </w:rPr>
        <w:t>:</w:t>
      </w:r>
      <w:bookmarkEnd w:id="1312"/>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آسمان‌ها و زمین است از آن خداست، ما اکیدًا به اهل کتاب قبل از </w:t>
      </w:r>
      <w:bookmarkStart w:id="1313" w:name="pg15339_174739"/>
    </w:p>
    <w:p>
      <w:pPr>
        <w:pStyle w:val="BookText"/>
        <w:rPr/>
      </w:pPr>
      <w:bookmarkEnd w:id="1313"/>
      <w:r>
        <w:rPr>
          <w:rFonts w:ascii="IRNazanin" w:hAnsi="IRNazanin" w:eastAsia="IRNazanin"/>
          <w:color w:val="111111"/>
          <w:sz w:val="28"/>
          <w:sz w:val="28"/>
          <w:szCs w:val="28"/>
          <w:rtl w:val="true"/>
          <w:lang w:bidi="fa-IR"/>
        </w:rPr>
        <w:t xml:space="preserve">شما و به شما سفارش به تقوا نمودیم و اگر کافر شوید خدا مالک آسمان‌ها و زمین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و ستوده است</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از آن خداست و خدا کافی است که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شما را از میان می‌برد و دیگران را به جای شما می‌آورد و خداوند بر چنین کاری تواناست</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بهره‌های دنیا را بخواهد،بهره‌های دنیا و آخرت نزد خداوند است و او شنوا و بیناست</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همواره کوشای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باشیدگر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زیان خود و پدر و مادر و خویشان خود گواهی بدهید چرا که 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زیان او گواهی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یا فقیر باشد خداوند سزاوارتر است که از او حمایت نماید، پس شما از هوا و هوس خود پیروی نکنید و منحرف نشوید و اگر حق را تحریف نمایید و یا از اظهار آن خودداری کنید خداوند به کار شما آگاه است</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4"/>
        <w:numPr>
          <w:ilvl w:val="3"/>
          <w:numId w:val="1"/>
        </w:numPr>
        <w:rPr/>
      </w:pPr>
      <w:bookmarkStart w:id="1314" w:name="__RefHeading___Toc5280221_2142443653"/>
      <w:bookmarkStart w:id="1315" w:name="_Toc534"/>
      <w:bookmarkEnd w:id="1314"/>
      <w:r>
        <w:rPr>
          <w:rtl w:val="true"/>
        </w:rPr>
        <w:t>تفسیر اهل‌البیت</w:t>
      </w:r>
      <w:r>
        <w:rPr>
          <w:rtl w:val="true"/>
        </w:rPr>
        <w:t>(</w:t>
      </w:r>
      <w:r>
        <w:rPr>
          <w:rtl w:val="true"/>
        </w:rPr>
        <w:t>علیهم السلام</w:t>
      </w:r>
      <w:r>
        <w:rPr>
          <w:rtl w:val="true"/>
        </w:rPr>
        <w:t>):</w:t>
      </w:r>
      <w:bookmarkEnd w:id="1315"/>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و لازم‌ترین وصیّت‌ها این است که تو خدای خود را فراموش نکنی و همواره به یاد او باشی و نافرمانی او را نکنی و در همه‌ی حالات او را بپرستی و به نعمت‌های او مغرور نشوی و همواره شاکر او باشی و خود را از زیر سایه رحمت و عظمت و جلال او خارج نکنی که گم‌راه خواهی شد و در میدان هلاکت قرار خواهی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نباید از خدای خود جدا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بلاها و مصائب بر تو هجوم آورد و تو در آتش آن‌ها بسوزی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بلاهای خدا آمیخته به کرامت‌های ابدیّه اوست و چیزی نمی‌گذرد که </w:t>
      </w:r>
    </w:p>
    <w:p>
      <w:pPr>
        <w:pStyle w:val="BookText"/>
        <w:rPr/>
      </w:pPr>
      <w:r>
        <w:rPr>
          <w:rFonts w:ascii="IRNazanin" w:hAnsi="IRNazanin" w:eastAsia="IRNazanin"/>
          <w:color w:val="111111"/>
          <w:sz w:val="28"/>
          <w:sz w:val="28"/>
          <w:szCs w:val="28"/>
          <w:rtl w:val="true"/>
          <w:lang w:bidi="fa-IR"/>
        </w:rPr>
        <w:t>بلاها و اندوه‌ها موجب خشنودی و تقرّب به او خواهد شد و این موفقیّت بزرگی است برای کسانی که دانا و موفق به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موعظه نمود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خشم مکن چرا که خشم تو، منازعه‌ی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کاری که سبب عذرخواهی تو شود، چرا که در آن نوعی از شرک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می‌خوانی با نماز وداع کن که آن وسیله‌ی تقرّب تو به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حیان کن همان‌گونه که از همسایگان صالح خود حیا می‌کنی تا بر یقین تو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وصیّت‌های اوّلین و آخرین را در یک خصلت جمع نموده و آن تقوای الهی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وَصَّیْنَا الَّذینَ اُوتُوا الْكِتابَ مِنْ قَبْلِكُمْ وَ اِیّاكُمْ اَنِ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همه عبادات نیک و رسیدن به درجات و مقامات عالیه جمع شده است و به وسیله تقوا هر کسی به حیات طیّبه و انس دائم با خدا نایل شده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الْمُتَّقینَ فی جَنّاتٍ وَ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مَلیكٍ مُقْتَدِرٍ</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اَنَّ رَجُلًا اسْتَوْصَى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لَاتَغْضَبْ قَطُّ فَاِنَّ فِیهِ مُنَازَعَةَ رَبِّکَ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وَ مَا تَعْتَذِرُ مِنْهُ فَاِنَّ فِیهِ الشِّرْکَ الْخَفِیَّ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مُوَدِّعٍ فَاِنَّ فِیهِ الْوُصْلَةَ وَ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 مِنَ اللَّهِ تَعَالَى اسْتِحْیَاءَکَ مِنْ صَالِحِی جِیرَانِکَ فَاِنَّ فِیهَا زِیَادَةَ الْیَقِینِ، وَ قَدْ اَجْمَعَ اللَّهُ تَعَالَى مَا یَتَوَاصَى بِهِ الْمُتَوَاصُونَ مِنَ الْاَوَّلِینَ وَ الْآخِرِینَ فِی خَصْلَةٍ وَاحِدَةٍ وَ هِیَ التَّقْوَى،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وَصَّیْنَا الَّذِینَ اُوتُوا الْکِتابَ مِنْ قَبْلِکُمْ وَ اِیَّاکُمْ اَنِ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جِمَاعُ کُلِّ عِبَادَةٍ صَالِحَةٍ وَ بِهِ وَصَلَ مَنْ وَصَلَ اِلَى الدَّرَجَاتِ الْعُلَى وَ الرُّتَبِ الْقُصْوَى وَ بِهِ عَاشَ مَنْ عَاشَ بِالْحَیَاةِ الطَّیِّبَةِ وَ الْاُنْسِ الدَّائِمِ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الْمُتَّقِینَ فِی جَنَّاتٍ وَ نَهَرٍ فِی مَقْعَدِ صِدْقٍ عِنْدَ مَلِیکٍ مُقْتَدِر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مصباح الشریعة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یُریدُ ثَوابَ الدُّنْیا فَعِنْدَ اللَّهِ ثَوابُ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و فقها هنگامی که به هم‌دیگر مکاتبه می‌نمودند سه چیز را تذکّر می‌دادند که چهارمی ندشت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همّت او آخرت او باشد خداوند دنیای او را اصلاح خواهد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باطن خود را اصلاح کند خداوند ظاهر او را نیز اصلاح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بین خود و خدای خود را اصلاح نماید خداوند بین او و بین مردم را اصلاح خواهد نمود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یا طالب انسان است و یا مطلوب اوست، کسی که طالب دنیا باشد مرگ طالب اوست تا او را از دنیا خارج نماید و کسی که طالب آخرت باشد دنیا طالب او خواهد بود تا رزق او را به او برساند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كُونُوا قَوّامینَ بِالْقِسْطِ شُهَداءَ للَّهِِ وَ لَوْ عَلى اَنْفُسِكُمْ اَوِ الْوالِدَیْنِ وَ اْلاَقْرَبینَ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سوید سابی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شهادت و گواهی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پاسخ من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را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کن گر چه به ضرر خود و پدر مادر و خویشان تو باشد و اگر بر برادرت بیم آسیبی داشتی شهادت مده</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مومن بر برادر مومن خود هفت حق واجب دارد و واجب‌ترین آن‌ها این است که حق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به حق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زیان خود و پدر و مادر او باشد، بنا بر این نباید به خاطر آنان از حق منحرف شود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تبدیل و تغییر شهادت است و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تُعْرِضُوا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کتمان شهادت است</w:t>
      </w:r>
      <w:r>
        <w:rPr>
          <w:rFonts w:eastAsia="Amiri" w:cs="Amiri" w:ascii="Amiri" w:hAnsi="Amiri"/>
          <w:color w:val="111111"/>
          <w:sz w:val="28"/>
          <w:szCs w:val="28"/>
          <w:rtl w:val="true"/>
          <w:lang w:bidi="ar-SA"/>
        </w:rPr>
        <w:t>.</w:t>
      </w:r>
      <w:r>
        <w:rPr>
          <w:rStyle w:val="FootnoteAnchor"/>
          <w:rtl w:val="true"/>
        </w:rPr>
        <w:footnoteReference w:id="689"/>
      </w:r>
      <w:bookmarkStart w:id="1316" w:name="pg15339_174743"/>
    </w:p>
    <w:p>
      <w:pPr>
        <w:pStyle w:val="Heading3"/>
        <w:numPr>
          <w:ilvl w:val="2"/>
          <w:numId w:val="1"/>
        </w:numPr>
        <w:rPr/>
      </w:pPr>
      <w:bookmarkStart w:id="1317" w:name="__RefHeading___Toc5280223_2142443653"/>
      <w:bookmarkStart w:id="1318" w:name="_Toc535"/>
      <w:bookmarkEnd w:id="1316"/>
      <w:bookmarkEnd w:id="1317"/>
      <w:r>
        <w:rPr>
          <w:rtl w:val="true"/>
        </w:rPr>
        <w:t xml:space="preserve">سوره‌ی نساء </w:t>
      </w:r>
      <w:r>
        <w:rPr>
          <w:rtl w:val="true"/>
        </w:rPr>
        <w:t>[</w:t>
      </w:r>
      <w:r>
        <w:rPr/>
        <w:t>4</w:t>
      </w:r>
      <w:r>
        <w:rPr>
          <w:rtl w:val="true"/>
        </w:rPr>
        <w:t>]</w:t>
      </w:r>
      <w:r>
        <w:rPr>
          <w:rtl w:val="true"/>
        </w:rPr>
        <w:t xml:space="preserve">، آیات </w:t>
      </w:r>
      <w:r>
        <w:rPr/>
        <w:t>136</w:t>
      </w:r>
      <w:r>
        <w:rPr>
          <w:rtl w:val="true"/>
        </w:rPr>
        <w:t xml:space="preserve"> </w:t>
      </w:r>
      <w:r>
        <w:rPr>
          <w:rtl w:val="true"/>
        </w:rPr>
        <w:t xml:space="preserve">الی </w:t>
      </w:r>
      <w:r>
        <w:rPr/>
        <w:t>139</w:t>
      </w:r>
      <w:bookmarkEnd w:id="1318"/>
    </w:p>
    <w:p>
      <w:pPr>
        <w:pStyle w:val="Heading4"/>
        <w:numPr>
          <w:ilvl w:val="3"/>
          <w:numId w:val="1"/>
        </w:numPr>
        <w:rPr/>
      </w:pPr>
      <w:bookmarkStart w:id="1319" w:name="__RefHeading___Toc5280225_2142443653"/>
      <w:bookmarkStart w:id="1320" w:name="_Toc536"/>
      <w:bookmarkEnd w:id="1319"/>
      <w:r>
        <w:rPr>
          <w:rtl w:val="true"/>
        </w:rPr>
        <w:t>متن</w:t>
      </w:r>
      <w:r>
        <w:rPr>
          <w:rtl w:val="true"/>
        </w:rPr>
        <w:t>:</w:t>
      </w:r>
      <w:bookmarkEnd w:id="1320"/>
    </w:p>
    <w:p>
      <w:pPr>
        <w:pStyle w:val="BookText"/>
        <w:rPr/>
      </w:pPr>
      <w:r>
        <w:rPr>
          <w:rFonts w:ascii="Amiri" w:hAnsi="Amiri" w:eastAsia="Amiri" w:cs="Amiri"/>
          <w:color w:val="111111"/>
          <w:sz w:val="28"/>
          <w:sz w:val="28"/>
          <w:szCs w:val="28"/>
          <w:rtl w:val="true"/>
          <w:lang w:bidi="ar-SA"/>
        </w:rPr>
        <w:t>یا اَیُّهَا الَّذینَ آمَنُوا آمِنُوا بِاللهِ وَ رَسُولِهِ وَ الْكِتابِ الَّذی نَزَّلَ عَلى رَسُولِهِ وَ الْكِتابِ الَّذی اَنْزَلَ مِنْ قَبْلُ وَ مَنْ یَكْفُرْ بِاللهِ وَ مَلائِكَتِهِ وَ كُتُبِهِ وَ رُسُلِهِ وَ الْیَوْمِ اْلآخِرِ فَقَدْ ضَلَّ ضَلالًا بَعیدًا اِنَّ الَّذینَ آمَنُوا ثُمَّ كَفَرُوا ثُمَّ آمَنُوا ثُمَّ كَفَرُوا ثُمَّ ازْدادُوا كُفْرًا لَمْ یَكُنِ اللهُ لِیَغْفِرَ لَهُمْ وَ لا لِیَهْدِیَهُمْ سَبیلًا بَشِّرِ الْمُنافِقینَ بِاَنَّ لَهُمْ عَذابًا اَلیمًا الَّذینَ یَتَّخِذُونَ الْكافِرینَ اَوْلِیاءَ مِنْ دُونِ الْمُؤْمِنینَ ا یَبْتَغُونَ عِنْدَهُمُ الْعِزَّةَ فَاِنَّ الْعِزَّةَ للَّهِِ جَمیعًا</w:t>
      </w:r>
    </w:p>
    <w:p>
      <w:pPr>
        <w:pStyle w:val="Heading4"/>
        <w:numPr>
          <w:ilvl w:val="3"/>
          <w:numId w:val="1"/>
        </w:numPr>
        <w:rPr/>
      </w:pPr>
      <w:bookmarkStart w:id="1321" w:name="__RefHeading___Toc5280227_2142443653"/>
      <w:bookmarkStart w:id="1322" w:name="_Toc537"/>
      <w:bookmarkEnd w:id="1321"/>
      <w:r>
        <w:rPr>
          <w:rtl w:val="true"/>
        </w:rPr>
        <w:t>لغات</w:t>
      </w:r>
      <w:r>
        <w:rPr>
          <w:rtl w:val="true"/>
        </w:rPr>
        <w:t>:</w:t>
      </w:r>
      <w:bookmarkEnd w:id="1322"/>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مسرّت آمیز با شادی است، و در غیر بشارت نیز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است، و به زمین سخت زمین شدیده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قوی منیع گویند به خلاف ذلیل</w:t>
      </w:r>
      <w:r>
        <w:rPr>
          <w:rFonts w:eastAsia="IRNazanin" w:cs="IRNazanin"/>
          <w:color w:val="111111"/>
          <w:sz w:val="28"/>
          <w:szCs w:val="28"/>
          <w:rtl w:val="true"/>
          <w:lang w:bidi="fa-IR"/>
        </w:rPr>
        <w:t>.</w:t>
      </w:r>
    </w:p>
    <w:p>
      <w:pPr>
        <w:pStyle w:val="Heading4"/>
        <w:numPr>
          <w:ilvl w:val="3"/>
          <w:numId w:val="1"/>
        </w:numPr>
        <w:rPr/>
      </w:pPr>
      <w:bookmarkStart w:id="1323" w:name="__RefHeading___Toc5280229_2142443653"/>
      <w:bookmarkStart w:id="1324" w:name="_Toc538"/>
      <w:bookmarkEnd w:id="1323"/>
      <w:r>
        <w:rPr>
          <w:rtl w:val="true"/>
        </w:rPr>
        <w:t>ترجمه</w:t>
      </w:r>
      <w:r>
        <w:rPr>
          <w:rtl w:val="true"/>
        </w:rPr>
        <w:t>:</w:t>
      </w:r>
      <w:bookmarkEnd w:id="1324"/>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و کتابی که بر او نازل کرد وکتابی که از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نمود،ایمان بیارید و هر کس به خدا و ملائکه و کتاب‌های خدا و پیامبران او و روز قیامت کافر شود سخت گم‌راه شده است</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آوردند و باز کافر شدند و سپس ایمان آوردند و باز کافر شدند و سپس بر کفر خود افزودند، خداوند آنان را نمی‌آمرزد و هدایت نخواهد نمود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منافقین بشارت ده که عذاب دردناکی برای آنان </w:t>
      </w:r>
      <w:bookmarkStart w:id="1325" w:name="pg15339_174744"/>
    </w:p>
    <w:p>
      <w:pPr>
        <w:pStyle w:val="BookText"/>
        <w:rPr/>
      </w:pPr>
      <w:bookmarkEnd w:id="1325"/>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به جای مومنین با کافران دوستی برقرار می‌کنند، آیا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طالب عزّت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اشتباه کرده‌اند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عزّتی از ناحیه‌ی خداوند خواهد بود</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1326" w:name="__RefHeading___Toc5280231_2142443653"/>
      <w:bookmarkStart w:id="1327" w:name="_Toc539"/>
      <w:bookmarkEnd w:id="1326"/>
      <w:r>
        <w:rPr>
          <w:rtl w:val="true"/>
        </w:rPr>
        <w:t>تفسیر اهل‌البیت</w:t>
      </w:r>
      <w:r>
        <w:rPr>
          <w:rtl w:val="true"/>
        </w:rPr>
        <w:t>(</w:t>
      </w:r>
      <w:r>
        <w:rPr>
          <w:rtl w:val="true"/>
        </w:rPr>
        <w:t>علیهم السلام</w:t>
      </w:r>
      <w:r>
        <w:rPr>
          <w:rtl w:val="true"/>
        </w:rPr>
        <w:t>):</w:t>
      </w:r>
      <w:bookmarkEnd w:id="1327"/>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تفسیر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آمَنُوا ثُمَّ كَفَرُوا ثُمَّ آمَنُوا ثُمَّ كَفَرُوا ثُمَّ ازْدادُوا كُفْرًا لَمْ یَكُنِ اللَّهُ لِیَغْفِرَ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درباره‌ی فلان فلان و فلان نازل شد که نخست اقرار به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عرضه شد،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 اخذ بیعت 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ولایت او اقرار نمودند و با او بیعت کردند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بیعت خود را شکستند و کافر شدند و سپس با بیعت گرفتن اجباری از کسانی که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بودند بر کفر خود افزودند و اثری از ایمان در آنان باقی نماند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بِالْبَیْعَةِ لِاَمِیرِ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کَفَرُوا حَیْثُ مَضَى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یَقِرُّوا بِالْبَیْعَةِ ثُمَّ ازْدادُوا کُفْرًا بِاَخْذِهِمْ مَنْ بَایَعَهُ بِالْبَیْعَةِ لَهُمْ فَهَؤُلَاءِ لَمْ یَبْقَ فِیهِمْ مِنَ الْاِیمَانِ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کسانی نازل شد که نخست در ظاهر اقرار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او را تصدیق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نامه‌ای که بین خود نوشتند و پیمان بستند که </w:t>
      </w:r>
      <w:bookmarkStart w:id="1328" w:name="pg15339_174745"/>
    </w:p>
    <w:p>
      <w:pPr>
        <w:pStyle w:val="BookText"/>
        <w:rPr/>
      </w:pPr>
      <w:bookmarkEnd w:id="1328"/>
      <w:r>
        <w:rPr>
          <w:rFonts w:ascii="IRNazanin" w:hAnsi="IRNazanin" w:eastAsia="IRNazanin"/>
          <w:color w:val="111111"/>
          <w:sz w:val="28"/>
          <w:sz w:val="28"/>
          <w:szCs w:val="28"/>
          <w:rtl w:val="true"/>
          <w:lang w:bidi="fa-IR"/>
        </w:rPr>
        <w:t>هرگز نگذارند خلافت در اهل‌بیت آن حضرت قرار بگیرد،کافر شدند و چون آیه ولایت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برای امیر المؤمنین بیعت و پیمان اطاعت گرفت باز در ظاهر اقرار کردند و ایمان آوردند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کافر شدند و بر کفر خود افزودند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عبد الله بن ابی سرح نازل شد که عثمان او را به مصر فرستاد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کسی است که شراب را حرام بداند و آن را بنوشد و زنا را حرام بداند و انجام بدهد و زکات را واجب بداند و پرداخت نکند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آیه بر موارد فوق امتناعی ندارد بلکه این آیه امکان تطبیق با موارد دیگری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329" w:name="__RefHeading___Toc5280233_2142443653"/>
      <w:bookmarkStart w:id="1330" w:name="_Toc540"/>
      <w:bookmarkEnd w:id="1329"/>
      <w:r>
        <w:rPr>
          <w:rtl w:val="true"/>
        </w:rPr>
        <w:t xml:space="preserve">سوره‌ی نساء </w:t>
      </w:r>
      <w:r>
        <w:rPr>
          <w:rtl w:val="true"/>
        </w:rPr>
        <w:t>[</w:t>
      </w:r>
      <w:r>
        <w:rPr/>
        <w:t>4</w:t>
      </w:r>
      <w:r>
        <w:rPr>
          <w:rtl w:val="true"/>
        </w:rPr>
        <w:t>]</w:t>
      </w:r>
      <w:r>
        <w:rPr>
          <w:rtl w:val="true"/>
        </w:rPr>
        <w:t xml:space="preserve">، آیات </w:t>
      </w:r>
      <w:r>
        <w:rPr/>
        <w:t>140</w:t>
      </w:r>
      <w:r>
        <w:rPr>
          <w:rtl w:val="true"/>
        </w:rPr>
        <w:t xml:space="preserve"> </w:t>
      </w:r>
      <w:r>
        <w:rPr>
          <w:rtl w:val="true"/>
        </w:rPr>
        <w:t xml:space="preserve">الی </w:t>
      </w:r>
      <w:r>
        <w:rPr/>
        <w:t>143</w:t>
      </w:r>
      <w:bookmarkEnd w:id="1330"/>
    </w:p>
    <w:p>
      <w:pPr>
        <w:pStyle w:val="Heading4"/>
        <w:numPr>
          <w:ilvl w:val="3"/>
          <w:numId w:val="1"/>
        </w:numPr>
        <w:rPr/>
      </w:pPr>
      <w:bookmarkStart w:id="1331" w:name="__RefHeading___Toc5280235_2142443653"/>
      <w:bookmarkStart w:id="1332" w:name="_Toc541"/>
      <w:bookmarkEnd w:id="1331"/>
      <w:r>
        <w:rPr>
          <w:rtl w:val="true"/>
        </w:rPr>
        <w:t>متن</w:t>
      </w:r>
      <w:r>
        <w:rPr>
          <w:rtl w:val="true"/>
        </w:rPr>
        <w:t>:</w:t>
      </w:r>
      <w:bookmarkEnd w:id="1332"/>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نَزَّلَ عَلَیْكُمْ فِی الْكِتابِ اَنْ اِذا سَمِعْتُمْ آیاتِ اللهِ یُكْفَرُ بِها وَ یُسْتَهْزَاُ بِها فَلا تَقْعُدُوا مَعَهُمْ حَتّى یَخُوضُوا فی حَدیثٍ غَیْرِهِ اِنَّكُمْ اِذًا مِثْلُهُمْ اِنَّ اللهَ جامِعُ الْمُنافِقینَ </w:t>
      </w:r>
      <w:bookmarkStart w:id="1333" w:name="pg15339_174746"/>
    </w:p>
    <w:p>
      <w:pPr>
        <w:pStyle w:val="BookText"/>
        <w:rPr/>
      </w:pPr>
      <w:bookmarkEnd w:id="1333"/>
      <w:r>
        <w:rPr>
          <w:rFonts w:ascii="Amiri" w:hAnsi="Amiri" w:eastAsia="Amiri" w:cs="Amiri"/>
          <w:color w:val="111111"/>
          <w:sz w:val="28"/>
          <w:sz w:val="28"/>
          <w:szCs w:val="28"/>
          <w:rtl w:val="true"/>
          <w:lang w:bidi="ar-SA"/>
        </w:rPr>
        <w:t>وَ الْكافِرینَ فی جَهَنَّمَ جَمیعًا الَّذینَ یَتَرَبَّصُونَ بِكُمْ فَاِنْ كانَ لَكُمْ فَتْحٌ مِنَ اللهِ قالُوا اَلَمْ نَكُنْ مَعَكُمْ وَ اِنْ كانَ لِلْكافِرینَ نَصیبٌ قالُوا اَلَمْ نَسْتَحْوِذْ عَلَیْكُمْ وَ نَمْنَعْكُمْ مِنَ الْمُؤْمِنینَ فَاللهُ یَحْكُمُ بَیْنَكُمْ یَوْمَ الْقِیامَةِ وَ لَنْ یَجْعَلَ اللهُ لِلْكافِرینَ عَلَى الْمُؤْمِنینَ سَبیلًا اِنَّ الْمُنافِقینَ یُخادِعُونَ اللهَ وَ هُوَ خادِعُهُمْ وَ اِذا قامُوا اِلَى الصَّلاةِ قامُوا كُسالى یُراؤُنَ النّاسَ وَ لا یَذْكُرُونَ اللهَ اِلّا قَلیلًا مُذَبْذَبینَ بَیْنَ ذلِكَ لا اِلى هؤُلاءِ وَ لا اِلى هؤُلاءِ وَ مَنْ یُضْلِلِ اللهُ فَلَنْ تَجِدَ لَهُ سَبیلًا</w:t>
      </w:r>
    </w:p>
    <w:p>
      <w:pPr>
        <w:pStyle w:val="Heading4"/>
        <w:numPr>
          <w:ilvl w:val="3"/>
          <w:numId w:val="1"/>
        </w:numPr>
        <w:rPr/>
      </w:pPr>
      <w:bookmarkStart w:id="1334" w:name="__RefHeading___Toc5280237_2142443653"/>
      <w:bookmarkStart w:id="1335" w:name="_Toc542"/>
      <w:bookmarkEnd w:id="1334"/>
      <w:r>
        <w:rPr>
          <w:rtl w:val="true"/>
        </w:rPr>
        <w:t>لغات</w:t>
      </w:r>
      <w:r>
        <w:rPr>
          <w:rtl w:val="true"/>
        </w:rPr>
        <w:t>:</w:t>
      </w:r>
      <w:bookmarkEnd w:id="1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انتظار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غلبه و استیلا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استولی علیها و جمعها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به همین معناست، و به همین معناست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فَاَنْساهُمْ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ذبذبته فتذبذب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حرّکته فتحرّک،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مُذَبْذَبینَ بَیْنَ ذلِكَ لا اِلى هؤُلاءِ وَ لا اِلى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مردّدین و متحرّکین بین الامرین یعنی بین الحقّ و الباطل</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5280239_2142443653"/>
      <w:bookmarkStart w:id="1337" w:name="_Toc543"/>
      <w:bookmarkEnd w:id="1336"/>
      <w:r>
        <w:rPr>
          <w:rtl w:val="true"/>
        </w:rPr>
        <w:t>ترجمه</w:t>
      </w:r>
      <w:r>
        <w:rPr>
          <w:rtl w:val="true"/>
        </w:rPr>
        <w:t>:</w:t>
      </w:r>
      <w:bookmarkEnd w:id="133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کتاب خود بر شما حکم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خداوند کفر می‌ورزند و به آن‌ها استهزا می‌کنند،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ادامه‌ی سخن ندهید و در کنار آنان ننشینید تا در سخن دیگری وارد شوند و اگر با آنان بنشینید همانند آن‌ها خواهید بود و خداوند همه‌ی منافقان و کافران را در جهنّم جمع خواهد نمود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کسانی اند که همواره انتظار نابودی شما را می‌کشند و اگر خداوند پیروزی نصیب شما کند،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 شما نبودیم؟ و اگر پیروزی نصیب کافران شود به کافران می‌گویند</w:t>
      </w:r>
      <w:r>
        <w:rPr>
          <w:rFonts w:eastAsia="IRNazanin" w:cs="IRNazanin"/>
          <w:color w:val="111111"/>
          <w:sz w:val="28"/>
          <w:szCs w:val="28"/>
          <w:rtl w:val="true"/>
          <w:lang w:bidi="fa-IR"/>
        </w:rPr>
        <w:t xml:space="preserve">: </w:t>
      </w:r>
      <w:bookmarkStart w:id="1338" w:name="pg15339_174747"/>
    </w:p>
    <w:p>
      <w:pPr>
        <w:pStyle w:val="BookText"/>
        <w:rPr/>
      </w:pPr>
      <w:bookmarkEnd w:id="1338"/>
      <w:r>
        <w:rPr>
          <w:rFonts w:ascii="IRNazanin" w:hAnsi="IRNazanin" w:eastAsia="IRNazanin"/>
          <w:color w:val="111111"/>
          <w:sz w:val="28"/>
          <w:sz w:val="28"/>
          <w:szCs w:val="28"/>
          <w:rtl w:val="true"/>
          <w:lang w:bidi="fa-IR"/>
        </w:rPr>
        <w:t>آیا ما شما را به مبارزه و تسلیم نشدن در برابر مومنان تشویق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شریک</w:t>
      </w:r>
    </w:p>
    <w:p>
      <w:pPr>
        <w:pStyle w:val="BookText"/>
        <w:rPr/>
      </w:pPr>
      <w:r>
        <w:rPr>
          <w:rFonts w:ascii="IRNazanin" w:hAnsi="IRNazanin" w:eastAsia="IRNazanin"/>
          <w:color w:val="111111"/>
          <w:sz w:val="28"/>
          <w:sz w:val="28"/>
          <w:szCs w:val="28"/>
          <w:rtl w:val="true"/>
          <w:lang w:bidi="fa-IR"/>
        </w:rPr>
        <w:t>آنان نیز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خداوند در قیامت بین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خواهد نمود،و هرگز خداوند راهی برای سلطه‌ی کافران بر مومنان قرار نداده است</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خدا را فریب بدهند در حالی که او آنان را فریب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کسالت به نماز می‌ایستند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ریاکاری می‌کنند و خدا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اندکی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یاد نمی‌کنند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بی‌هدفی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صف مومنانند و نه در صف کافران اند و هر کس را خدا گم‌راه نماید هرگز تو راه نجاتی برای او نخواهی یافت</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4"/>
        <w:numPr>
          <w:ilvl w:val="3"/>
          <w:numId w:val="1"/>
        </w:numPr>
        <w:rPr/>
      </w:pPr>
      <w:bookmarkStart w:id="1339" w:name="__RefHeading___Toc5280241_2142443653"/>
      <w:bookmarkStart w:id="1340" w:name="_Toc544"/>
      <w:bookmarkEnd w:id="1339"/>
      <w:r>
        <w:rPr>
          <w:rtl w:val="true"/>
        </w:rPr>
        <w:t>تفسیر اهل‌البیت</w:t>
      </w:r>
      <w:r>
        <w:rPr>
          <w:rtl w:val="true"/>
        </w:rPr>
        <w:t>(</w:t>
      </w:r>
      <w:r>
        <w:rPr>
          <w:rtl w:val="true"/>
        </w:rPr>
        <w:t>علیهم السلام</w:t>
      </w:r>
      <w:r>
        <w:rPr>
          <w:rtl w:val="true"/>
        </w:rPr>
        <w:t>):</w:t>
      </w:r>
      <w:bookmarkEnd w:id="1340"/>
    </w:p>
    <w:p>
      <w:pPr>
        <w:pStyle w:val="BookText"/>
        <w:rPr/>
      </w:pPr>
      <w:r>
        <w:rPr>
          <w:rFonts w:ascii="IRNazanin" w:hAnsi="IRNazanin" w:eastAsia="IRNazanin"/>
          <w:color w:val="111111"/>
          <w:sz w:val="28"/>
          <w:sz w:val="28"/>
          <w:szCs w:val="28"/>
          <w:rtl w:val="true"/>
          <w:lang w:bidi="fa-IR"/>
        </w:rPr>
        <w:t>شعیب عقرقوفی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عَلَیْكُمْ فِی الْكِتابِ</w:t>
      </w:r>
    </w:p>
    <w:p>
      <w:pPr>
        <w:pStyle w:val="BookText"/>
        <w:rPr/>
      </w:pPr>
      <w:r>
        <w:rPr>
          <w:rFonts w:ascii="Amiri" w:hAnsi="Amiri" w:eastAsia="Amiri" w:cs="Amiri"/>
          <w:color w:val="111111"/>
          <w:sz w:val="28"/>
          <w:sz w:val="28"/>
          <w:szCs w:val="28"/>
          <w:rtl w:val="true"/>
          <w:lang w:bidi="ar-SA"/>
        </w:rPr>
        <w:t>اَنْ اِذا سَمِعْتُمْ آیاتِ اللَّهِ یُكْفَرُ بِها وَ یُسْتَهْزَاُ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نمودم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این است که اگر دیدی کسی حقایق را انکار و تکذیب می‌کند و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می‌نماید باید از کنار او برخیزی و با او هم‌نشین نشوی،هر که خواهد باشد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 گوش واجب نموده که محرّمات خدا را استماع نکند و از آن‌ها اعراض نماید و به سخنانی که موجب خشم خداوند است گوش فراندهد، همان‌گونه </w:t>
      </w:r>
    </w:p>
    <w:p>
      <w:pPr>
        <w:pStyle w:val="BookText"/>
        <w:rPr/>
      </w:pP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عَلَیْكُمْ فِی الْكِتابِ اَنْ اِذا سَمِعْتُمْ آیاتِ اللَّهِ یُكْفَرُ بِها وَ یُسْتَهْزَاُ بِها فَلا تَقْعُدُوا مَعَهُمْ حَتّى یَخُوضُوا فی حَدیثٍ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موضع نسیان و فراموشی را جدا نموده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یُنْسِیَنَّكَ الشَّیْطانُ فَلا تَقْعُدْ بَعْدَ الذِّكْرى مَعَ الْقَوْمِ الظّالِمینَ</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محمّد بن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تو با گروه واقفیّه مجالست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فدای شما شوم، من با آنان مجالست دارم و لکن مخالف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آنان هم‌نشین مشو،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نَزَّلَ عَلَیْكُمْ فِی الْكِتابِ اَنْ اِذا سَمِعْتُمْ آیاتِ اللَّهِ یُكْفَرُ بِها وَ یُسْتَهْزَاُ بِها فَلا تَقْعُدُوا مَعَهُمْ حَتّى یَخُوضُوا فی حَدیثٍ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واقفیّه‌اند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ایمان را بر اعضای بدن فرزند آدم واجب نموده و بین آن‌ها تقسیم کرده است و هر عضوی بخشی از ایمان را داراست که عضو دیگر دارای آن نیست از این رو خداوند بر گوش واجب نموده که از شنیدن حرام‌ها دوری نماید،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نَزَّلَ عَلَیْكُمْ فِی الْكِتابِ اَنْ اِذا سَمِعْتُمْ آیاتِ اللَّهِ یُكْفَرُ بِها وَ یُسْتَهْزَاُ بِها فَلا تَقْعُدُوا مَعَهُمْ حَتّى یَخُوضُوا فی حَدیثٍ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حالت نسیان و فراموشی را استثنا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یُنْسِیَنَّكَ الشَّیْطانُ فَلا تَقْعُدْ بَعْدَ الذِّكْرى مَعَ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اَحْسَنَهُ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صَلاتِهِمْ 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سَمِعُوا اللَّغْوَ اَعْرَضُوا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مَرُّوا بِاللَّغْوِ مَرُّوا 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خداوند بر گوش واجب نموده و آن را سهم ایمان او قرار داده است بنابراین نباید کسی با گوش خود حرام بشنود</w:t>
      </w:r>
    </w:p>
    <w:p>
      <w:pPr>
        <w:pStyle w:val="BookText"/>
        <w:rPr/>
      </w:pPr>
      <w:r>
        <w:rPr>
          <w:rFonts w:ascii="IRNazanin" w:hAnsi="IRNazanin" w:eastAsia="IRNazanin"/>
          <w:color w:val="111111"/>
          <w:sz w:val="28"/>
          <w:sz w:val="28"/>
          <w:szCs w:val="28"/>
          <w:rtl w:val="true"/>
          <w:lang w:bidi="fa-IR"/>
        </w:rPr>
        <w:t>و این چیزی است که خدا بر او واجب نموده و از ایمان اوست</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بَنِی آدَمَ وَ قَسَمَهُ عَلَیْهَا فَلَیْسَ مِنْ جَوَارِحِهِ جَارِحَةٌ اِلَّا وَ قَدْ وُکِّلَتْ مِنَ الْاِیمَانِ بِغَیْرِ مَا وُکِّلَتْ</w:t>
      </w:r>
    </w:p>
    <w:p>
      <w:pPr>
        <w:pStyle w:val="BookText"/>
        <w:rPr/>
      </w:pPr>
      <w:r>
        <w:rPr>
          <w:rFonts w:ascii="Amiri" w:hAnsi="Amiri" w:eastAsia="Amiri" w:cs="Amiri"/>
          <w:color w:val="111111"/>
          <w:sz w:val="28"/>
          <w:sz w:val="28"/>
          <w:szCs w:val="28"/>
          <w:rtl w:val="true"/>
          <w:lang w:bidi="ar-SA"/>
        </w:rPr>
        <w:t>اُخْتُهَا فَمِنْهَا اُذُنَاهُ اللَّتَانِ یَسْمَعُ بِهِمَا فَفَرَضَ عَلَى السَّمْعِ اَنْ یَتَنَزَّهَ عَنِ الِاسْتِمَاعِ اِلَى مَا حَرَّمَ</w:t>
      </w:r>
    </w:p>
    <w:p>
      <w:pPr>
        <w:pStyle w:val="BookText"/>
        <w:rPr/>
      </w:pPr>
      <w:r>
        <w:rPr>
          <w:rFonts w:ascii="Amiri" w:hAnsi="Amiri" w:eastAsia="Amiri" w:cs="Amiri"/>
          <w:color w:val="111111"/>
          <w:sz w:val="28"/>
          <w:sz w:val="28"/>
          <w:szCs w:val="28"/>
          <w:rtl w:val="true"/>
          <w:lang w:bidi="ar-SA"/>
        </w:rPr>
        <w:t>اللَّهُ وَ اَنْ یُعْرِضَ عَمَّا لَایَحِلُّ لَهُ فِیمَا نَهَى اللَّهُ عَنْهُ وَ الْاِصْغَاءِ اِلَى مَا سَخِطَ اللَّهُ تَعَالَى فَقَالَ فِی</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نَزَّلَ عَلَیْکُمْ فِی الْکِتابِ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حَتَّى یَخُوضُوا فِی حَدِیثٍ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اسْتَثْنَى مَوْضِعَ النِّسْیَانِ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یُنْسِیَنَّکَ الشَّیْطانُ فَلا تَقْعُدْ بَعْدَ الذِّکْرى مَعَ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اَحْسَنَهُ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اُولُوا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الْمُؤْمِنُونَ الَّذِینَ هُمْ فِی صَلاتِهِمْ خاشِعُونَ وَ الَّذِینَ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سَمِعُوا اللَّغْوَ اَعْرَضُوا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مَرُّوا بِاللَّغْوِ مَرُّوا کِرامًا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عَلَى السَّمْعِ مِنَ الْاِیمَانِ وَ لَایُصْغَى اِلَى مَا لَایَحِلُّ وَ هُوَ عَمَلُهُ وَ هُوَ مِنَ الْاِیمَانِ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تفسیر عیّاشی</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یَجْعَلَ اللَّهُ لِلْكافِرینَ عَلَى الْمُؤْمِنینَ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این است که خداوند برای کافران حجّتی نسبت به مومنین قرار نداده است نه این که آنان را مسلّط بر مومنین نکرده چرا که کافران بسا پیامبران را کشته‌اند و لکن نتوانسته‌اند حجّت و دلیل آنان را از بین ببرند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الْمُنافِقینَ یُخادِعُونَ اللَّهَ وَ هُوَ خادِعُهُمْ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موصوف به خدعه نمی‌شود و مقصود از آیه‌ی فوق این است که خداوند </w:t>
      </w:r>
    </w:p>
    <w:p>
      <w:pPr>
        <w:pStyle w:val="BookText"/>
        <w:rPr/>
      </w:pPr>
      <w:r>
        <w:rPr>
          <w:rFonts w:ascii="IRNazanin" w:hAnsi="IRNazanin" w:eastAsia="IRNazanin"/>
          <w:color w:val="111111"/>
          <w:sz w:val="28"/>
          <w:sz w:val="28"/>
          <w:szCs w:val="28"/>
          <w:rtl w:val="true"/>
          <w:lang w:bidi="fa-IR"/>
        </w:rPr>
        <w:t>کیفر خدعه را برای آنان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 که به کفر و تکذیب دین و اولیای خدا مبتلا می‌شوند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چه عملی سبب نجات خواهد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در قیامت به این است که با خدا خدعه نکنید تا خدا کیفر خدعه به شما بدهد، چرا که هر کس با خدا خدعه کند خدا نیز با او خدعه می‌کند و ایمان را از او سلب می‌نماید و او خود را فریب داده اگر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با خدا خدعه و فریب انجام می‌دهد؟ حضرت فرمود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خدا عمل می‌کند و هدف او دیگری است پس شما از ریا بترسید که آن شرک به خدا خواهد بود و روز قیامت به ریا کار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و ای فاجر و ای غادر و ای خاسر عمل تو از بین رفت و پاداش تو باطل شد و امروز بهره‌ای برای تو نیست و تو باید پاداش خود را از کسی که برای او عبادت کردی بگیری</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قامُوا اِلَى الصَّلاةِ قامُوا كُسالى یُراؤُنَ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حال کسالت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بی‌حالی و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آلودگی و سنگینی به نماز مشغول نشوید چرا که این‌ها موجب نفاق می‌شود و خداوند مومنان را نهی نموده که با حال خواب‌آلودگی نماز بخوانند چنان که از منافقان مذمّت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قامُوا اِلَى الصَّلاةِ قامُوا كُسالى یُراؤُنَ النّاسَ وَ لایَذْكُرُونَ اللَّهَ اِلّا قَلیلًا</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پنهانی ذکر خدا را بگوید، از کسانی خواهد بود که فراوان ذکر خدا نموده است بر خلاف منافقین که آشکارا ذکر خدا می‌گویند، و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یُراؤُنَ النّاسَ وَ لا یَذْكُرُونَ اللَّهَ اِلّا قَلیلًا</w:t>
      </w:r>
      <w:r>
        <w:rPr>
          <w:rFonts w:eastAsia="IRNazanin" w:cs="IRNazanin"/>
          <w:color w:val="111111"/>
          <w:sz w:val="28"/>
          <w:szCs w:val="28"/>
          <w:rtl w:val="true"/>
          <w:lang w:bidi="fa-IR"/>
        </w:rPr>
        <w:t>».</w:t>
      </w:r>
      <w:r>
        <w:rPr>
          <w:rStyle w:val="FootnoteAnchor"/>
          <w:rtl w:val="true"/>
        </w:rPr>
        <w:footnoteReference w:id="702"/>
      </w:r>
      <w:bookmarkStart w:id="1341" w:name="pg15339_174753"/>
    </w:p>
    <w:p>
      <w:pPr>
        <w:pStyle w:val="Heading3"/>
        <w:numPr>
          <w:ilvl w:val="2"/>
          <w:numId w:val="1"/>
        </w:numPr>
        <w:rPr/>
      </w:pPr>
      <w:bookmarkStart w:id="1342" w:name="__RefHeading___Toc5280243_2142443653"/>
      <w:bookmarkStart w:id="1343" w:name="_Toc545"/>
      <w:bookmarkEnd w:id="1341"/>
      <w:bookmarkEnd w:id="1342"/>
      <w:r>
        <w:rPr>
          <w:rtl w:val="true"/>
        </w:rPr>
        <w:t xml:space="preserve">سوره‌ی نساء </w:t>
      </w:r>
      <w:r>
        <w:rPr>
          <w:rtl w:val="true"/>
        </w:rPr>
        <w:t>[</w:t>
      </w:r>
      <w:r>
        <w:rPr/>
        <w:t>4</w:t>
      </w:r>
      <w:r>
        <w:rPr>
          <w:rtl w:val="true"/>
        </w:rPr>
        <w:t>]</w:t>
      </w:r>
      <w:r>
        <w:rPr>
          <w:rtl w:val="true"/>
        </w:rPr>
        <w:t xml:space="preserve">، آیات </w:t>
      </w:r>
      <w:r>
        <w:rPr/>
        <w:t>144</w:t>
      </w:r>
      <w:r>
        <w:rPr>
          <w:rtl w:val="true"/>
        </w:rPr>
        <w:t xml:space="preserve"> </w:t>
      </w:r>
      <w:r>
        <w:rPr>
          <w:rtl w:val="true"/>
        </w:rPr>
        <w:t xml:space="preserve">الی </w:t>
      </w:r>
      <w:r>
        <w:rPr/>
        <w:t>147</w:t>
      </w:r>
      <w:bookmarkEnd w:id="1343"/>
    </w:p>
    <w:p>
      <w:pPr>
        <w:pStyle w:val="Heading4"/>
        <w:numPr>
          <w:ilvl w:val="3"/>
          <w:numId w:val="1"/>
        </w:numPr>
        <w:rPr/>
      </w:pPr>
      <w:bookmarkStart w:id="1344" w:name="__RefHeading___Toc5280245_2142443653"/>
      <w:bookmarkStart w:id="1345" w:name="_Toc546"/>
      <w:bookmarkEnd w:id="1344"/>
      <w:r>
        <w:rPr>
          <w:rtl w:val="true"/>
        </w:rPr>
        <w:t>متن</w:t>
      </w:r>
      <w:r>
        <w:rPr>
          <w:rtl w:val="true"/>
        </w:rPr>
        <w:t>:</w:t>
      </w:r>
      <w:bookmarkEnd w:id="1345"/>
    </w:p>
    <w:p>
      <w:pPr>
        <w:pStyle w:val="BookText"/>
        <w:rPr/>
      </w:pPr>
      <w:r>
        <w:rPr>
          <w:rFonts w:ascii="Amiri" w:hAnsi="Amiri" w:eastAsia="Amiri" w:cs="Amiri"/>
          <w:color w:val="111111"/>
          <w:sz w:val="28"/>
          <w:sz w:val="28"/>
          <w:szCs w:val="28"/>
          <w:rtl w:val="true"/>
          <w:lang w:bidi="ar-SA"/>
        </w:rPr>
        <w:t>یا اَیُّهَا الَّذینَ آمَنُوا لا تَتَّخِذُوا الْكافِرینَ اَوْلِیاءَ مِنْ دُونِ الْمُؤْمِنینَ اَتُریدُونَ اَنْ تَجْعَلُوا للَّهِِ عَلَیْكُمْ سُلْطانًا مُبینًا اِنَّ الْمُنافِقینَ فِی الدَّرْكِ اْلاَسْفَلِ مِنَ النّارِ وَ لَنْ تَجِدَ لَهُمْ نَصیرًا اِلّاَ الَّذینَ تابُوا وَ اَصْلَحُوا وَ اعْتَصَمُوا بِاللهِ وَ اَخْلَصُوا دینَهُمْ للَّهِِ فَاُولئِكَ مَعَ الْمُؤْمِنینَ وَ سَوْفَ یُؤْتِ اللهُ الْمُؤْمِنینَ اَجْرًا عَظیمًا ما یَفْعَلُ اللهُ بِعَذابِكُمْ اِنْ شَكَرْتُمْ وَ آمَنْتُمْ وَ كانَ اللهُ شاكِرًا عَلیمًا</w:t>
      </w:r>
    </w:p>
    <w:p>
      <w:pPr>
        <w:pStyle w:val="Heading4"/>
        <w:numPr>
          <w:ilvl w:val="3"/>
          <w:numId w:val="1"/>
        </w:numPr>
        <w:rPr/>
      </w:pPr>
      <w:bookmarkStart w:id="1346" w:name="__RefHeading___Toc5280247_2142443653"/>
      <w:bookmarkStart w:id="1347" w:name="_Toc547"/>
      <w:bookmarkEnd w:id="1346"/>
      <w:r>
        <w:rPr>
          <w:rtl w:val="true"/>
        </w:rPr>
        <w:t>لغات</w:t>
      </w:r>
      <w:r>
        <w:rPr>
          <w:rtl w:val="true"/>
        </w:rPr>
        <w:t>:</w:t>
      </w:r>
      <w:bookmarkEnd w:id="1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حجّت آمده و به معنای صاحب سلطه و قدرت نیز آمده است،و به همین علّت به امیر نیز سلطان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و ریسمانی است که به وسیله‌ی آن دلو در چاه می‌رود و خارج می‌شود و چون در دوزخ طبقاتی است و اسفل و اعلایی دارد قسمت پایین آن را درک اسفل یعنی پایین ریسمان دوزخ گویند،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و دُروک است،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 است</w:t>
      </w:r>
      <w:r>
        <w:rPr>
          <w:rFonts w:eastAsia="IRNazanin" w:cs="IRNazanin"/>
          <w:color w:val="111111"/>
          <w:sz w:val="28"/>
          <w:szCs w:val="28"/>
          <w:rtl w:val="true"/>
          <w:lang w:bidi="fa-IR"/>
        </w:rPr>
        <w:t>.</w:t>
      </w:r>
    </w:p>
    <w:p>
      <w:pPr>
        <w:pStyle w:val="Heading4"/>
        <w:numPr>
          <w:ilvl w:val="3"/>
          <w:numId w:val="1"/>
        </w:numPr>
        <w:rPr/>
      </w:pPr>
      <w:bookmarkStart w:id="1348" w:name="__RefHeading___Toc5280249_2142443653"/>
      <w:bookmarkStart w:id="1349" w:name="_Toc548"/>
      <w:bookmarkEnd w:id="1348"/>
      <w:r>
        <w:rPr>
          <w:rtl w:val="true"/>
        </w:rPr>
        <w:t>ترجمه</w:t>
      </w:r>
      <w:r>
        <w:rPr>
          <w:rtl w:val="true"/>
        </w:rPr>
        <w:t>:</w:t>
      </w:r>
      <w:bookmarkEnd w:id="1349"/>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کافران را به جای مومنان دوست نگیرید، آیا می‌خواهید خداوند بر شما حجّت آشکاری داشته باشد؟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منافقان در پایین‌ترین طبقه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تو برای آنان یاور و پناهی نخواهی یافت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آنان که توبه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کردند و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زدند </w:t>
      </w:r>
      <w:bookmarkStart w:id="1350" w:name="pg15339_174754"/>
    </w:p>
    <w:p>
      <w:pPr>
        <w:pStyle w:val="BookText"/>
        <w:rPr/>
      </w:pPr>
      <w:bookmarkEnd w:id="13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اطاعت از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نمودند و در این صورت</w:t>
      </w:r>
    </w:p>
    <w:p>
      <w:pPr>
        <w:pStyle w:val="BookText"/>
        <w:rPr/>
      </w:pPr>
      <w:r>
        <w:rPr>
          <w:rFonts w:ascii="IRNazanin" w:hAnsi="IRNazanin" w:eastAsia="IRNazanin"/>
          <w:color w:val="111111"/>
          <w:sz w:val="28"/>
          <w:sz w:val="28"/>
          <w:szCs w:val="28"/>
          <w:rtl w:val="true"/>
          <w:lang w:bidi="fa-IR"/>
        </w:rPr>
        <w:t xml:space="preserve">آنان با مومنان خواهند بود و زود است که خداوند به مومنان پاداش بزرگی بدهد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ایمان به خدا داشته باشید و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باشید او شما را عذاب نخواهد</w:t>
      </w:r>
    </w:p>
    <w:p>
      <w:pPr>
        <w:pStyle w:val="BookText"/>
        <w:rPr/>
      </w:pPr>
      <w:r>
        <w:rPr>
          <w:rFonts w:ascii="IRNazanin" w:hAnsi="IRNazanin" w:eastAsia="IRNazanin"/>
          <w:color w:val="111111"/>
          <w:sz w:val="28"/>
          <w:sz w:val="28"/>
          <w:szCs w:val="28"/>
          <w:rtl w:val="true"/>
          <w:lang w:bidi="fa-IR"/>
        </w:rPr>
        <w:t xml:space="preserve">نمود و او همواره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 خواهد بود</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1351" w:name="__RefHeading___Toc5280251_2142443653"/>
      <w:bookmarkStart w:id="1352" w:name="_Toc549"/>
      <w:bookmarkEnd w:id="1351"/>
      <w:r>
        <w:rPr>
          <w:rtl w:val="true"/>
        </w:rPr>
        <w:t>تفسیر اهل‌البیت</w:t>
      </w:r>
      <w:r>
        <w:rPr>
          <w:rtl w:val="true"/>
        </w:rPr>
        <w:t>(</w:t>
      </w:r>
      <w:r>
        <w:rPr>
          <w:rtl w:val="true"/>
        </w:rPr>
        <w:t>علیهم السلام</w:t>
      </w:r>
      <w:r>
        <w:rPr>
          <w:rtl w:val="true"/>
        </w:rPr>
        <w:t>):</w:t>
      </w:r>
      <w:bookmarkEnd w:id="1352"/>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نشانه‌های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می‌کند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نمی‌کند و به آن‌چه می‌گوید عمل نمی‌کند و چون به نماز می‌ایستد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سو و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می‌نماید و چون به رکوع می‌رود خود را جمع می‌کند و چون شب می‌شود همّت او غذای شب است گر چه روزه نبوده است و چون صبح می‌شود همّت او خواب است گر چه سحر خیز نبوده است، و چون سخن می‌گوید دروغ می‌گوید و اگر او را امین دانستی به تو خیانت می‌کند و چون از تو جدا می‌شود، غیبت تو را می‌کند و اگر با تو وعده کند تخلف می‌نماید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مفصّلی فرمود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منکرین همان مکذّبین اند و مکذّین همان منافقین اند و خداوند در سخن حقّ خود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الْمُنافِقینَ فِی الدَّرْكِ اْلاَسْفَلِ مِنَ النّارِ</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مفصّلی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پیشوایانی خواهند آمد که مردم را به سوی آتش دعوت می‌کنند و در قیامت یاوری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من از آنان بی‌زار خواهیم بود و آنان و پیروان و حامیانشان در پایین‌ترین طبقات دوزخ خواهند بود و آن بدجایگاهی است برای متکبّران</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در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یَوْمَئِذٍ لِلْمُكَذِّبینَ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روایت‌شده 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در قعر جهنّم که آتش جهنّم از آن شعله ور می‌شود و در قعر آن چاه تابوتی است که در آن چهارده نفر معذّب می‌باشند، هفت نفر ازامّت‌های پیشین مانند شدّاد و نمرود و فرون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نفر از اوائل این امّت مانند اوّلی و دومی و سومی و هم‌کیشان آنان؛ و خلاصه این که هر چه ظلم و عناد و کفر و تعدّی و نفاق بیشتر باشد عذاب سخت‌تر خواهد بود و در بهشت نیز هر چه ایمان و اخلاق و تقوا و اعمال صالحه بهتر باشد درجات مومن بالاتر خواهد بود تا به درجه‌ی اعلا برسد و آن مخصوص محمّد و آل‌محمّد صلوات الله علیهم اجمعین می‌باشد</w:t>
      </w:r>
      <w:r>
        <w:rPr>
          <w:rFonts w:eastAsia="IRNazanin" w:cs="IRNazanin"/>
          <w:color w:val="111111"/>
          <w:sz w:val="28"/>
          <w:szCs w:val="28"/>
          <w:rtl w:val="true"/>
          <w:lang w:bidi="fa-IR"/>
        </w:rPr>
        <w:t>.</w:t>
      </w:r>
      <w:r>
        <w:rPr>
          <w:rStyle w:val="FootnoteAnchor"/>
          <w:rtl w:val="true"/>
        </w:rPr>
        <w:footnoteReference w:id="706"/>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مقام وسیله در بهشت بالاترین مقام بهشتی است و چاه ویل در دوزخ بدترین مکان دوزخ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دوزخ تابوتی از آتش وجود دارد که در آن شش نفر از اوّلین و شش نفر از آخرین قرار دارند و آن در چاه ویل و در قعر جهنّم است و بر آن تابوت قفلی است و بر در آن چاه سنگی است و چون خداوند اراده می‌کند که جهنّم را شعله ور کند آن سنگ را از روی آن چاه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آن تابوت کیانند؟</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اوّلین قاببل و فرعون و کسی که با ابراهیم محاجّه کرد و دو نفر از بنی‌اسراییل یکی گم‌راه کننده‌ی یهود و دیگری گم‌راه کننده‌ی نصاری و ششمین آنان ابلیس است و از آخرین دجّال و صاحبان صحیفه‌اند که در نامه‌ی خود پیمان بستند که با تو دشمنی کنند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وهرگز نگذارند خلافت به دست تو برسد</w:t>
      </w:r>
      <w:r>
        <w:rPr>
          <w:rFonts w:eastAsia="IRNazanin" w:cs="IRNazanin"/>
          <w:color w:val="111111"/>
          <w:sz w:val="28"/>
          <w:szCs w:val="28"/>
          <w:rtl w:val="true"/>
          <w:lang w:bidi="fa-IR"/>
        </w:rPr>
        <w:t>...</w:t>
      </w:r>
      <w:r>
        <w:rPr>
          <w:rStyle w:val="FootnoteAnchor"/>
          <w:rtl w:val="true"/>
        </w:rPr>
        <w:footnoteReference w:id="707"/>
      </w:r>
      <w:bookmarkStart w:id="1353" w:name="pg15339_174757"/>
    </w:p>
    <w:p>
      <w:pPr>
        <w:pStyle w:val="Heading3"/>
        <w:numPr>
          <w:ilvl w:val="2"/>
          <w:numId w:val="1"/>
        </w:numPr>
        <w:rPr/>
      </w:pPr>
      <w:bookmarkStart w:id="1354" w:name="__RefHeading___Toc5280253_2142443653"/>
      <w:bookmarkStart w:id="1355" w:name="_Toc550"/>
      <w:bookmarkEnd w:id="1353"/>
      <w:bookmarkEnd w:id="1354"/>
      <w:r>
        <w:rPr>
          <w:rtl w:val="true"/>
        </w:rPr>
        <w:t xml:space="preserve">سوره‌ی نساء </w:t>
      </w:r>
      <w:r>
        <w:rPr>
          <w:rtl w:val="true"/>
        </w:rPr>
        <w:t>[</w:t>
      </w:r>
      <w:r>
        <w:rPr/>
        <w:t>4</w:t>
      </w:r>
      <w:r>
        <w:rPr>
          <w:rtl w:val="true"/>
        </w:rPr>
        <w:t>]</w:t>
      </w:r>
      <w:r>
        <w:rPr>
          <w:rtl w:val="true"/>
        </w:rPr>
        <w:t xml:space="preserve">، آیات </w:t>
      </w:r>
      <w:r>
        <w:rPr/>
        <w:t>148</w:t>
      </w:r>
      <w:r>
        <w:rPr>
          <w:rtl w:val="true"/>
        </w:rPr>
        <w:t xml:space="preserve"> </w:t>
      </w:r>
      <w:r>
        <w:rPr>
          <w:rtl w:val="true"/>
        </w:rPr>
        <w:t xml:space="preserve">الی </w:t>
      </w:r>
      <w:r>
        <w:rPr/>
        <w:t>152</w:t>
      </w:r>
      <w:bookmarkEnd w:id="1355"/>
    </w:p>
    <w:p>
      <w:pPr>
        <w:pStyle w:val="Heading4"/>
        <w:numPr>
          <w:ilvl w:val="3"/>
          <w:numId w:val="1"/>
        </w:numPr>
        <w:rPr/>
      </w:pPr>
      <w:bookmarkStart w:id="1356" w:name="__RefHeading___Toc5280255_2142443653"/>
      <w:bookmarkStart w:id="1357" w:name="_Toc551"/>
      <w:bookmarkEnd w:id="1356"/>
      <w:r>
        <w:rPr>
          <w:rtl w:val="true"/>
        </w:rPr>
        <w:t>متن</w:t>
      </w:r>
      <w:r>
        <w:rPr>
          <w:rtl w:val="true"/>
        </w:rPr>
        <w:t>:</w:t>
      </w:r>
      <w:bookmarkEnd w:id="1357"/>
    </w:p>
    <w:p>
      <w:pPr>
        <w:pStyle w:val="BookText"/>
        <w:rPr/>
      </w:pPr>
      <w:r>
        <w:rPr>
          <w:rFonts w:ascii="Amiri" w:hAnsi="Amiri" w:eastAsia="Amiri" w:cs="Amiri"/>
          <w:color w:val="111111"/>
          <w:sz w:val="28"/>
          <w:sz w:val="28"/>
          <w:szCs w:val="28"/>
          <w:rtl w:val="true"/>
          <w:lang w:bidi="ar-SA"/>
        </w:rPr>
        <w:t>لا یُحِبُّ اللهُ الْجَهْرَ بِالسُّوءِ مِنَ الْقَوْلِ اِلّا مَنْ ظُلِمَ وَ كانَ اللهُ سَمیعًا عَلیمًا اِنْ تُبْدُوا خَیْرًا اَوْ تُخْفُوهُ اَوْ تَعْفُوا عَنْ سُوءٍ فَاِنَّ اللهَ كانَ عَفُوًّا قَدیرًا اِنَّ الَّذینَ یَكْفُرُونَ بِاللهِ وَ رُسُلِهِ وَ یُریدُونَ اَنْ یُفَرِّقُوا بَیْنَ اللهِ وَ رُسُلِهِ وَ یَقُولُونَ نُؤْمِنُ بِبَعْضٍ وَ نَكْفُرُ بِبَعْضٍ وَ یُریدُونَ اَنْ یَتَّخِذُوا بَیْنَ ذلِكَ سَبیلًا اُولئِكَ هُمُ الْكافِرُونَ حَقًّا وَ اَعْتَدْنا لِلْكافِرینَ عَذابًا مُهینًا وَ الَّذینَ آمَنُوا بِاللهِ وَ رُسُلِهِ وَ لَمْ یُفَرِّقُوا بَیْنَ اَحَدٍ مِنْهُمْ اُولئِكَ سَوْفَ یُؤْتیهِمْ اُجُورَهُمْ وَ كانَ اللهُ غَفُورًا رَحیمًا</w:t>
      </w:r>
    </w:p>
    <w:p>
      <w:pPr>
        <w:pStyle w:val="Heading4"/>
        <w:numPr>
          <w:ilvl w:val="3"/>
          <w:numId w:val="1"/>
        </w:numPr>
        <w:rPr/>
      </w:pPr>
      <w:bookmarkStart w:id="1358" w:name="__RefHeading___Toc5280257_2142443653"/>
      <w:bookmarkStart w:id="1359" w:name="_Toc552"/>
      <w:bookmarkEnd w:id="1358"/>
      <w:r>
        <w:rPr>
          <w:rtl w:val="true"/>
        </w:rPr>
        <w:t>ترجمه</w:t>
      </w:r>
      <w:r>
        <w:rPr>
          <w:rtl w:val="true"/>
        </w:rPr>
        <w:t>:</w:t>
      </w:r>
      <w:bookmarkEnd w:id="1359"/>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دوست ندارد کسی با سخنان آشکار خود بدی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اظهار نماید مگر کسی که مظلوم واقع شده باشد و خداوند شنوا و داناست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عمل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و یا پنهان نمایید و یا از بدی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بگذرید، خداوند آمرزنده و تواناست</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و پیامبران او کافر شدند و همواره می‌خواهند بین خدا و پیامبران او جدایی بیندازند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برخی از دستورات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می‌آوریم و به برخی کافر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می‌خواهند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راهی انتخاب کنند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آنان کافر می‌باشند و ما برای کافران عذاب خوار کننده‌ای آماده کرده‌ایم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خدا و پیامبرانش ایمان آورده‌اند و فرقی بین پیامبران او نمی‌گذارند، زود است که ما پاداش آنان را بدهیم و خداوند 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1360" w:name="pg15339_174758"/>
    </w:p>
    <w:p>
      <w:pPr>
        <w:pStyle w:val="Heading4"/>
        <w:numPr>
          <w:ilvl w:val="3"/>
          <w:numId w:val="1"/>
        </w:numPr>
        <w:rPr/>
      </w:pPr>
      <w:bookmarkStart w:id="1361" w:name="__RefHeading___Toc5280259_2142443653"/>
      <w:bookmarkStart w:id="1362" w:name="_Toc553"/>
      <w:bookmarkEnd w:id="1360"/>
      <w:bookmarkEnd w:id="1361"/>
      <w:r>
        <w:rPr>
          <w:rtl w:val="true"/>
        </w:rPr>
        <w:t>تفسیر اهل‌البیت</w:t>
      </w:r>
      <w:r>
        <w:rPr>
          <w:rtl w:val="true"/>
        </w:rPr>
        <w:t>(</w:t>
      </w:r>
      <w:r>
        <w:rPr>
          <w:rtl w:val="true"/>
        </w:rPr>
        <w:t>علیهم السلام</w:t>
      </w:r>
      <w:r>
        <w:rPr>
          <w:rtl w:val="true"/>
        </w:rPr>
        <w:t>):</w:t>
      </w:r>
      <w:bookmarkEnd w:id="1362"/>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اللَّهُ الْجَهْرَ بِالسُّوءِ مِنَ الْقَوْلِ اِلّا مَنْ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نباید کسی برای دفاع از خود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نماید، آری اگر کسی مظلوم واقع شده باشد مانعی نیست که از راه صحیح از خود دفاع کند و صدای خویش را درشت نماید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گروهی را ضیافت کند و ضیافت او ناپسند باشد میهمانان او حق دارند چیزی درباره‌ی او بگویند و او را سرزنش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مصداق مظلومیّت است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بدگویی و غیبت کردن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روایت‌شده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شما تملّق بگوید و عمل خیری که در شما نیست را به شما نسبت بدهد از او قبول نکنید و او را تکذیب نمایید، چرا که با این عمل به شما ظلم کرده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اگر کسی از مومنی ظلمی ببیند و از اوبگذرد خداوند نیز در قیامت از او گذشت خواهد نمود، 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لْیَعْفُوا وَ لْیَصْفَحُوا اَلا تُحِبُّونَ اَنْ یَغْفِرَ اللَّهُ لَكُمْ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یَكْفُرُونَ بِاللَّهِ وَ رُسُلِهِ وَ یُریدُونَ اَنْ یُفَرِّقُوا بَیْنَ اللَّهِ وَ 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کسانی هستند که به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نمودند و مقام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کردند و می‌خواستند بین این دو راهی برای خود باز کنند و به خیر و سعادت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این عمل را کفر به خدا و رسول او معرّفی</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نوعًا این آیات را در مذمّت از اهل کتاب مانند یهود و نصاری دانسته‌اند که پیامبران قبل از موسی را پذیرفتند و پیامبران پس از پیامبر خود را نپذیرفتند مانند این که قوم یهود پیامبران قبل از موسی را پذیرفتند و پیامبر پس از او یعنی عیسی را نپذیرفتند و نیز نصاری پیامبران قبل از عیسی را پذیرفتند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دلیلی بر این تفسیر نیست و احتمال می‌رود که آیات فوق در مذمّت از کسانی باشد که در این امّت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آیات الهی و دستورات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آوردندو برخی را همان‌گونه </w:t>
      </w:r>
      <w:bookmarkStart w:id="1363" w:name="pg15339_174760"/>
    </w:p>
    <w:p>
      <w:pPr>
        <w:pStyle w:val="BookText"/>
        <w:rPr/>
      </w:pPr>
      <w:bookmarkEnd w:id="1363"/>
      <w:r>
        <w:rPr>
          <w:rFonts w:ascii="IRNazanin" w:hAnsi="IRNazanin" w:eastAsia="IRNazanin"/>
          <w:color w:val="111111"/>
          <w:sz w:val="28"/>
          <w:sz w:val="28"/>
          <w:szCs w:val="28"/>
          <w:rtl w:val="true"/>
          <w:lang w:bidi="fa-IR"/>
        </w:rPr>
        <w:t>که گذشت انکار نمودند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نَكْفُرُ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راهی جز 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پیمودند و آنان همان منافقین در آیات پیشین هستند و در مقابل آنان</w:t>
      </w:r>
    </w:p>
    <w:p>
      <w:pPr>
        <w:pStyle w:val="BookText"/>
        <w:rPr/>
      </w:pPr>
      <w:r>
        <w:rPr>
          <w:rFonts w:ascii="IRNazanin" w:hAnsi="IRNazanin" w:eastAsia="IRNazanin"/>
          <w:color w:val="111111"/>
          <w:sz w:val="28"/>
          <w:sz w:val="28"/>
          <w:szCs w:val="28"/>
          <w:rtl w:val="true"/>
          <w:lang w:bidi="fa-IR"/>
        </w:rPr>
        <w:t>خداوند مومنین راستین را معرّفی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وَ لَمْ یُفَرِّقُوا بَیْنَ 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 گرانقدر مرحوم علی بن ابراهیم همان‌گونه که گذشت همین معنا را از آیات استفاده نموده است و شاید اطلاق این آیات شامل هر دو معنا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364" w:name="__RefHeading___Toc5280261_2142443653"/>
      <w:bookmarkStart w:id="1365" w:name="_Toc554"/>
      <w:bookmarkEnd w:id="1364"/>
      <w:r>
        <w:rPr>
          <w:rtl w:val="true"/>
        </w:rPr>
        <w:t xml:space="preserve">سوره‌ی نساء </w:t>
      </w:r>
      <w:r>
        <w:rPr>
          <w:rtl w:val="true"/>
        </w:rPr>
        <w:t>[</w:t>
      </w:r>
      <w:r>
        <w:rPr/>
        <w:t>4</w:t>
      </w:r>
      <w:r>
        <w:rPr>
          <w:rtl w:val="true"/>
        </w:rPr>
        <w:t>]</w:t>
      </w:r>
      <w:r>
        <w:rPr>
          <w:rtl w:val="true"/>
        </w:rPr>
        <w:t xml:space="preserve">، آیات </w:t>
      </w:r>
      <w:r>
        <w:rPr/>
        <w:t>153</w:t>
      </w:r>
      <w:r>
        <w:rPr>
          <w:rtl w:val="true"/>
        </w:rPr>
        <w:t xml:space="preserve"> </w:t>
      </w:r>
      <w:r>
        <w:rPr>
          <w:rtl w:val="true"/>
        </w:rPr>
        <w:t xml:space="preserve">الی </w:t>
      </w:r>
      <w:r>
        <w:rPr/>
        <w:t>158</w:t>
      </w:r>
      <w:bookmarkEnd w:id="1365"/>
    </w:p>
    <w:p>
      <w:pPr>
        <w:pStyle w:val="Heading4"/>
        <w:numPr>
          <w:ilvl w:val="3"/>
          <w:numId w:val="1"/>
        </w:numPr>
        <w:rPr/>
      </w:pPr>
      <w:bookmarkStart w:id="1366" w:name="__RefHeading___Toc5280263_2142443653"/>
      <w:bookmarkStart w:id="1367" w:name="_Toc555"/>
      <w:bookmarkEnd w:id="1366"/>
      <w:r>
        <w:rPr>
          <w:rtl w:val="true"/>
        </w:rPr>
        <w:t>متن</w:t>
      </w:r>
      <w:r>
        <w:rPr>
          <w:rtl w:val="true"/>
        </w:rPr>
        <w:t>:</w:t>
      </w:r>
      <w:bookmarkEnd w:id="1367"/>
    </w:p>
    <w:p>
      <w:pPr>
        <w:pStyle w:val="BookText"/>
        <w:rPr/>
      </w:pPr>
      <w:r>
        <w:rPr>
          <w:rFonts w:ascii="Amiri" w:hAnsi="Amiri" w:eastAsia="Amiri" w:cs="Amiri"/>
          <w:color w:val="111111"/>
          <w:sz w:val="28"/>
          <w:sz w:val="28"/>
          <w:szCs w:val="28"/>
          <w:rtl w:val="true"/>
          <w:lang w:bidi="ar-SA"/>
        </w:rPr>
        <w:t>یَسْئَلُكَ اَهْلُ الْكِتابِ اَنْ تُنَزِّلَ عَلَیْهِمْ كِتابًا مِنَ السَّماءِ فَقَدْ سَاَلُوا مُوسى اَكْبَرَ مِنْ ذلِكَ فَقالُوا اَرِنَا اللهَ جَهْرَةً فَاَخَذَتْهُمُ الصّاعِقَةُ بِظُلْمِهِمْ ثُمَّ اتَّخَذُوا الْعِجْلَ مِنْ بَعْدِ ما جاءَتْهُمُ الْبَیِّناتُ فَعَفَوْنا عَنْ ذلِكَ وَ آتَیْنا مُوسى سُلْطانًا مُبینًا وَ رَفَعْنا فَوْقَهُمُ الطُّورَ بِمیثاقِهِمْ وَ قُلْنا لَهُمُ ادْخُلُوا الْبابَ سُجَّدًا وَ قُلْنا لَهُمْ لا تَعْدُوا فِی السَّبْتِ وَ اَخَذْنا مِنْهُمْ میثاقًا غَلیظًا فَبِما نَقْضِهِمْ میثاقَهُمْ وَ كُفْرِهِمْ بِآیاتِ اللهِ وَ قَتْلِهِمُ اْلاَنْبِیاءَ بِغَیْرِ حَقِّ وَ قَوْلِهِمْ قُلُوبُنا غُلْفٌ بَلْ طَبَعَ اللهُ عَلَیْها بِكُفْرِهِمْ فَلا یُؤْمِنُونَ اِلّا قَلیلًا وَ بِكُفْرِهِمْ وَ قَوْلِهِمْ عَلى مَرْیَمَ بُهْتانًا عَظیمًا وَ قَوْلِهِمْ اِنّا قَتَلْنَا الْمَسیحَ عیسَى ابْنَ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مَرْیَمَ رَسُولَ اللهِ وَ ما قَتَلُوهُ وَ ما صَلَبُوهُ وَ لكِنْ شُبِّهَ لَهُمْ وَ اِنَّ الَّذینَ اخْتَلَفُوا فیهِ لَفی شكِّ مِنْهُ ما لَهُمْ بِهِ مِنْ عِلْمٍ اِلّاَ اتِّباعَ الظَّنِّ وَ ما قَتَلُوهُ یَقینًا بَلْ رَفَعَهُ اللهُ اِلَیْهِ وَ كانَ اللهُ عَزیزًا حَكیمًا </w:t>
      </w:r>
      <w:bookmarkStart w:id="1368" w:name="pg15339_174761"/>
    </w:p>
    <w:p>
      <w:pPr>
        <w:pStyle w:val="Heading4"/>
        <w:numPr>
          <w:ilvl w:val="3"/>
          <w:numId w:val="1"/>
        </w:numPr>
        <w:rPr/>
      </w:pPr>
      <w:bookmarkStart w:id="1369" w:name="__RefHeading___Toc5280265_2142443653"/>
      <w:bookmarkStart w:id="1370" w:name="_Toc556"/>
      <w:bookmarkEnd w:id="1368"/>
      <w:bookmarkEnd w:id="1369"/>
      <w:r>
        <w:rPr>
          <w:rtl w:val="true"/>
        </w:rPr>
        <w:t>لغات</w:t>
      </w:r>
      <w:r>
        <w:rPr>
          <w:rtl w:val="true"/>
        </w:rPr>
        <w:t>:</w:t>
      </w:r>
      <w:bookmarkEnd w:id="1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تعدوا فی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 علیک اللصّ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اشَدَّ العَدو و العُدوان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اذا سرقک و ظلمک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یعدوا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جاوز،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عدوت ان زُرتك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 جاوزت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العظیم الذی یتحیّر فیه من شدّته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آل‌عمران گذشت</w:t>
      </w:r>
      <w:r>
        <w:rPr>
          <w:rFonts w:eastAsia="IRNazanin" w:cs="IRNazanin"/>
          <w:color w:val="111111"/>
          <w:sz w:val="28"/>
          <w:szCs w:val="28"/>
          <w:rtl w:val="true"/>
          <w:lang w:bidi="fa-IR"/>
        </w:rPr>
        <w:t>.</w:t>
      </w:r>
    </w:p>
    <w:p>
      <w:pPr>
        <w:pStyle w:val="Heading4"/>
        <w:numPr>
          <w:ilvl w:val="3"/>
          <w:numId w:val="1"/>
        </w:numPr>
        <w:rPr/>
      </w:pPr>
      <w:bookmarkStart w:id="1371" w:name="__RefHeading___Toc5280267_2142443653"/>
      <w:bookmarkStart w:id="1372" w:name="_Toc557"/>
      <w:bookmarkEnd w:id="1371"/>
      <w:r>
        <w:rPr>
          <w:rtl w:val="true"/>
        </w:rPr>
        <w:t>ترجمه</w:t>
      </w:r>
      <w:r>
        <w:rPr>
          <w:rtl w:val="true"/>
        </w:rPr>
        <w:t>:</w:t>
      </w:r>
      <w:bookmarkEnd w:id="1372"/>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کتاب از تو می‌خواهند تا کتابی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نازل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موسی بزرگتر از این را خواستند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آشکارا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ظلم شان عذاب صاعقه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مردند و باز خداوند آنان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آن همه دلایل روشن گوساله سامری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برگزیدند و ما از آنان عفو نمودیم و به موسی برهان آشکاری دادیم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کوه طور را بر فراز آنان برافراشتیم و از آنان پیمان گرفتیم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قبولی توبه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شنبه تعدّی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ماهی گیری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همه‌ی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محکمی گرفتیم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پیمان شکنی آنان و به خاطر انکار آیات الهی و کشتن پیامبران به ناحق و به خاطر سخن آنان از روی استهزا که دل‌های ما در غلاف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سخنان پیامبر خدا را درک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رانده‌ی درگاه خدا شدند و خداوند به سبب کفرشان بر دل‌های آنان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جز کمی از آنان ایمان نمی‌آورند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کفرشان و تهمت بزرگی که به مریم زدند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عیسی بن مریم رسول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او را نکشتند و به دار نیاویختند و لکن بر آنان مشتبه شد و آنان که درباره‌ی </w:t>
      </w:r>
      <w:bookmarkStart w:id="1373" w:name="pg15339_174762"/>
    </w:p>
    <w:p>
      <w:pPr>
        <w:pStyle w:val="BookText"/>
        <w:rPr/>
      </w:pPr>
      <w:bookmarkEnd w:id="1373"/>
      <w:r>
        <w:rPr>
          <w:rFonts w:ascii="IRNazanin" w:hAnsi="IRNazanin" w:eastAsia="IRNazanin"/>
          <w:color w:val="111111"/>
          <w:sz w:val="28"/>
          <w:sz w:val="28"/>
          <w:szCs w:val="28"/>
          <w:rtl w:val="true"/>
          <w:lang w:bidi="fa-IR"/>
        </w:rPr>
        <w:t>او اختلاف کردند در شکّ ماندند و علم به آن پیدا نکردند مگر آن که از گمان خود پیروی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او را نکشتند</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او را به سوی خود بالا برد و او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4"/>
        <w:numPr>
          <w:ilvl w:val="3"/>
          <w:numId w:val="1"/>
        </w:numPr>
        <w:rPr/>
      </w:pPr>
      <w:bookmarkStart w:id="1374" w:name="__RefHeading___Toc5280269_2142443653"/>
      <w:bookmarkStart w:id="1375" w:name="_Toc558"/>
      <w:bookmarkEnd w:id="1374"/>
      <w:r>
        <w:rPr>
          <w:rtl w:val="true"/>
        </w:rPr>
        <w:t>تفسیر اهل‌البیت</w:t>
      </w:r>
      <w:r>
        <w:rPr>
          <w:rtl w:val="true"/>
        </w:rPr>
        <w:t>(</w:t>
      </w:r>
      <w:r>
        <w:rPr>
          <w:rtl w:val="true"/>
        </w:rPr>
        <w:t>علیهم السلام</w:t>
      </w:r>
      <w:r>
        <w:rPr>
          <w:rtl w:val="true"/>
        </w:rPr>
        <w:t>):</w:t>
      </w:r>
      <w:bookmarkEnd w:id="1375"/>
    </w:p>
    <w:p>
      <w:pPr>
        <w:pStyle w:val="BookText"/>
        <w:rPr/>
      </w:pPr>
      <w:r>
        <w:rPr>
          <w:rFonts w:ascii="IRNazanin" w:hAnsi="IRNazanin" w:eastAsia="IRNazanin"/>
          <w:color w:val="111111"/>
          <w:sz w:val="28"/>
          <w:sz w:val="28"/>
          <w:szCs w:val="28"/>
          <w:rtl w:val="true"/>
          <w:lang w:bidi="fa-IR"/>
        </w:rPr>
        <w:t>در تفسیر مجمع البیان روایت‌شده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علمای یهود مانند کعب بن اشرف و دیگران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پیامبر هستی باید یک کتاب کامل برای ما از آسمان نازل کنی همان‌گونه</w:t>
      </w:r>
    </w:p>
    <w:p>
      <w:pPr>
        <w:pStyle w:val="BookText"/>
        <w:rPr/>
      </w:pPr>
      <w:r>
        <w:rPr>
          <w:rFonts w:ascii="IRNazanin" w:hAnsi="IRNazanin" w:eastAsia="IRNazanin"/>
          <w:color w:val="111111"/>
          <w:sz w:val="28"/>
          <w:sz w:val="28"/>
          <w:szCs w:val="28"/>
          <w:rtl w:val="true"/>
          <w:lang w:bidi="fa-IR"/>
        </w:rPr>
        <w:t>که برای موسی تورات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سخنان آنان این آیات نازل شد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این آیات ضمن روایات مفصّلی در سوره‌ی بقره 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اَخَذْنا میثاقَكُمْ وَ رَفَعْنا فَوْقَكُمُ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ادْخُلُوا الْبابَ سُجَّدًا وَ قُولُوا 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واعَدْنا مُوسى اَرْبَعینَ لَیْلَةً ثُمَّ اتَّخَذْتُمُ الْعِجْلَ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آیه‌ی</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الَّذینَ اعْتَدَوْا مِنْكُمْ فِی السَّبْتِ فَقُلْنا لَهُمْ كُونُوا قِرَدَةً خاسِئینَ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آیه‌ی</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بیان شد و نیاز به تکرار نیست جز نکاتی که در این آیات نیاز به تذکّر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این آیات در مذمّت از قوم یهود و دشمنی‌ها و بهانه گیری‌ها و تحریف‌ها و پیمان شکنی‌ها و خیانت‌ها و کفر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معنای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عَلَیْهِمْ كِتابًا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مختلفی دارند،برخی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یهودیان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همانند تورات یک‌باره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w:t>
      </w:r>
    </w:p>
    <w:p>
      <w:pPr>
        <w:pStyle w:val="BookText"/>
        <w:rPr/>
      </w:pPr>
      <w:r>
        <w:rPr>
          <w:rFonts w:ascii="IRNazanin" w:hAnsi="IRNazanin" w:eastAsia="IRNazanin"/>
          <w:color w:val="111111"/>
          <w:sz w:val="28"/>
          <w:sz w:val="28"/>
          <w:szCs w:val="28"/>
          <w:rtl w:val="true"/>
          <w:lang w:bidi="fa-IR"/>
        </w:rPr>
        <w:t>که به صورت مکتوب همانند تورات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درخواست کردند که کتاب دیگری جز قرآن یک‌باره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یهود این بوده که ورق‌های قرآن از آسمان بر او ریزش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این باشد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از آسمان نازل کنی که در آن خطاب به یهود نموده باشد که به این پیامبر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 اللَّهَ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اتَّخَذُوا الْعِجْلَ مِنْ بَعْدِ ما جاءَتْهُمُ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دیگر ظاهر می‌شود که قوم یهود اهل عناد و بهانه گیری بوده و این سبب کفر آنان شده است و بدترین عمل آنان تحریف تورات و تکذیب پیامبران بوده است و نصاری نیز همین گونه بوده‌اند و سخنان آنان درباره‌ی خداوند و پیامبران او به قدری زشت و کفر آمیز است که انسان حیا می‌کند آن‌ها را به رشته تحریر درآورد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اِنّا قَتَلْنَا الْمَسیحَ عیسَى ابْنَ مَرْیَمَ رَسُولَ اللَّهِ وَ ما قَتَلُوهُ وَ ما صَلَبُوهُ وَ 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آمده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حواریّین گرفتند و حبس نمودند و شبی که بنا بود فردای آن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نصاری از عیسی و حوارییّن حمایت نکردند بلکه او را انکار نمودند و در چنگال یهود گذاردند و فرار کردند و خداوند کسی را شبیه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عیسی را به آسمان برد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اختلاف است که شبیه عیسی آیا از خود یهود بوده که قصد قتل او را داشته‌اند؟ و یا یکی از حوارییّن پذیرفته است که برای حفظ عیسی و نجات او کشته شود و به دار آویخته گردد؟ در تفسیر برهان در 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 اللَّهُ یا عیسى اِنّی مُتَوَفِّیكَ وَ رافِعُكَ اِلَیَّ</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حمران بن اعین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خلاصه‌اش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شبی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یهود شد دوازده نفر از اصحابش با او بودند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داد که شما فردا صبح به من کافر می‌شوید و من امشب به آسمان می‌روم و کدام یک از شما حاضر می‌شود که شبیه من شود و کشته گردد و من نجات یابم؟ پس جوانی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می‌پذیرم و یهود او را کشتند و به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یهود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عیسی کشته شد و او را به دار آویختند و نصاری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شب و سه روز در دل زمین هستم چنان که یونس سه شب و سه روز در دل ماهی بود و سپس بیرون می‌آیم و به آسمان می‌روم</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شُبِّهَ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لَفی شَكِّ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بِهِ مِنْ عِلْمٍ اِنْ یَتَّبِعُونَ اِلَّا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که یهود شخصی که شبیه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را کشتند و به دار آویختند و خداوند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آسمان برد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او را زنده در جوار رحمت خود به آسمان چهارم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 بیت المعمور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برد، چنان که خداوند درباره‌ی ادریس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 فِی الْكِتابِ اِدْریسَ اِنَّهُ كانَ صِدِّیقًا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رَفَعْناهُ مَكانًا عَلِیًّا</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قصّه،قصّه‌ی لیلة المبیت وخوابیدن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376" w:name="pg15339_174765"/>
    </w:p>
    <w:p>
      <w:pPr>
        <w:pStyle w:val="Heading3"/>
        <w:numPr>
          <w:ilvl w:val="2"/>
          <w:numId w:val="1"/>
        </w:numPr>
        <w:rPr/>
      </w:pPr>
      <w:bookmarkStart w:id="1377" w:name="__RefHeading___Toc5280271_2142443653"/>
      <w:bookmarkStart w:id="1378" w:name="_Toc559"/>
      <w:bookmarkEnd w:id="1376"/>
      <w:bookmarkEnd w:id="1377"/>
      <w:r>
        <w:rPr>
          <w:rtl w:val="true"/>
        </w:rPr>
        <w:t xml:space="preserve">سوره‌ی نساء </w:t>
      </w:r>
      <w:r>
        <w:rPr>
          <w:rtl w:val="true"/>
        </w:rPr>
        <w:t>[</w:t>
      </w:r>
      <w:r>
        <w:rPr/>
        <w:t>4</w:t>
      </w:r>
      <w:r>
        <w:rPr>
          <w:rtl w:val="true"/>
        </w:rPr>
        <w:t>]</w:t>
      </w:r>
      <w:r>
        <w:rPr>
          <w:rtl w:val="true"/>
        </w:rPr>
        <w:t xml:space="preserve">، آیات </w:t>
      </w:r>
      <w:r>
        <w:rPr/>
        <w:t>159</w:t>
      </w:r>
      <w:r>
        <w:rPr>
          <w:rtl w:val="true"/>
        </w:rPr>
        <w:t xml:space="preserve"> </w:t>
      </w:r>
      <w:r>
        <w:rPr>
          <w:rtl w:val="true"/>
        </w:rPr>
        <w:t xml:space="preserve">الی </w:t>
      </w:r>
      <w:r>
        <w:rPr/>
        <w:t>162</w:t>
      </w:r>
      <w:bookmarkEnd w:id="1378"/>
    </w:p>
    <w:p>
      <w:pPr>
        <w:pStyle w:val="Heading4"/>
        <w:numPr>
          <w:ilvl w:val="3"/>
          <w:numId w:val="1"/>
        </w:numPr>
        <w:rPr/>
      </w:pPr>
      <w:bookmarkStart w:id="1379" w:name="__RefHeading___Toc5280273_2142443653"/>
      <w:bookmarkStart w:id="1380" w:name="_Toc560"/>
      <w:bookmarkEnd w:id="1379"/>
      <w:r>
        <w:rPr>
          <w:rtl w:val="true"/>
        </w:rPr>
        <w:t>متن</w:t>
      </w:r>
      <w:r>
        <w:rPr>
          <w:rtl w:val="true"/>
        </w:rPr>
        <w:t>:</w:t>
      </w:r>
      <w:bookmarkEnd w:id="1380"/>
    </w:p>
    <w:p>
      <w:pPr>
        <w:pStyle w:val="BookText"/>
        <w:rPr/>
      </w:pPr>
      <w:r>
        <w:rPr>
          <w:rFonts w:ascii="Amiri" w:hAnsi="Amiri" w:eastAsia="Amiri" w:cs="Amiri"/>
          <w:color w:val="111111"/>
          <w:sz w:val="28"/>
          <w:sz w:val="28"/>
          <w:szCs w:val="28"/>
          <w:rtl w:val="true"/>
          <w:lang w:bidi="ar-SA"/>
        </w:rPr>
        <w:t>وَ اِنْ مِنْ اَهْلِ الْكِتابِ اِلّا لَیُؤْمِنَنَّ بِهِ قَبْلَ مَوْتِهِ وَ یَوْمَ الْقِیامَةِ یَكُونُ عَلَیْهِمْ شَهیدًا فَبِظُلْمٍ مِنَ الَّذینَ هادُوا حَرَّمْنا عَلَیْهِمْ طَیِّباتٍ اُحِلَّتْ لَهُمْ وَ بِصَدِّهِمْ عَنْ سَبیلِ اللهِ كَثیرًا وَ اَخْذِهِمُ الرِّبَوا وَ قَدْ نُهُوا عَنْهُ وَ اَكْلِهِمْ اَمْوالَ النّاسِ بِالْباطِلِ وَ اَعْتَدْنا لِلْكافِرینَ مِنْهُمْ عَذابًا اَلیمًا لكِنِ الرّاسِخُونَ فِی الْعِلْمِ مِنْهُمْ وَ الْمُؤْمِنُونَ یُؤْمِنُونَ بِما اُنْزِلَ اِلَیْكَ وَ ما اُنْزِلَ مِنْ قَبْلِكَ وَ الْمُقیمینَ الصَّلاةَ وَ الْمُؤْتُونَ الزَّكاةَ وَ الْمُؤْمِنُونَ بِاللهِ وَ الْیَوْمِ اْلآخِرِ اُولئِكَ سَنُؤْتیهِمْ اَجْرًا عَظیمًا</w:t>
      </w:r>
    </w:p>
    <w:p>
      <w:pPr>
        <w:pStyle w:val="Heading4"/>
        <w:numPr>
          <w:ilvl w:val="3"/>
          <w:numId w:val="1"/>
        </w:numPr>
        <w:rPr/>
      </w:pPr>
      <w:bookmarkStart w:id="1381" w:name="__RefHeading___Toc5280275_2142443653"/>
      <w:bookmarkStart w:id="1382" w:name="_Toc561"/>
      <w:bookmarkEnd w:id="1381"/>
      <w:r>
        <w:rPr>
          <w:rtl w:val="true"/>
        </w:rPr>
        <w:t>ترجمه</w:t>
      </w:r>
      <w:r>
        <w:rPr>
          <w:rtl w:val="true"/>
        </w:rPr>
        <w:t>:</w:t>
      </w:r>
      <w:bookmarkEnd w:id="1382"/>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احدی از اهل کتاب نیست مگر آن که قبل از مرگ خود،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خواهند آورد و او روز قیامت گواه بر آنان خواهد بود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ظلمی که از یهود صادر شد و به خاطر این که آنان فراوان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او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می‌کردند نعمت‌های پاک و حلال را بر آنان حرام نمودیم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به خاطر ربا خواری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آن نهی شده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خوردن مال مردم به ناحق، ما آنان را کیفر دادیم و برای کافران شان عذاب دردناکی آماده نمودیم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علمای راستین و مومنان آنان به آن‌چه بر تو و بر پیامبران پیشین نازل شده، ایمان آوردند و ما نمازگزاران و زکات دهندگان و مومنان به خدا و قیامت را به زودی پاداشی بزرگ خواهیم داد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1383" w:name="pg15339_174766"/>
    </w:p>
    <w:p>
      <w:pPr>
        <w:pStyle w:val="Heading4"/>
        <w:numPr>
          <w:ilvl w:val="3"/>
          <w:numId w:val="1"/>
        </w:numPr>
        <w:rPr/>
      </w:pPr>
      <w:bookmarkStart w:id="1384" w:name="__RefHeading___Toc5280277_2142443653"/>
      <w:bookmarkStart w:id="1385" w:name="_Toc562"/>
      <w:bookmarkEnd w:id="1383"/>
      <w:bookmarkEnd w:id="1384"/>
      <w:r>
        <w:rPr>
          <w:rtl w:val="true"/>
        </w:rPr>
        <w:t>تفسیر اهل‌البیت</w:t>
      </w:r>
      <w:r>
        <w:rPr>
          <w:rtl w:val="true"/>
        </w:rPr>
        <w:t>(</w:t>
      </w:r>
      <w:r>
        <w:rPr>
          <w:rtl w:val="true"/>
        </w:rPr>
        <w:t>علیهم السلام</w:t>
      </w:r>
      <w:r>
        <w:rPr>
          <w:rtl w:val="true"/>
        </w:rPr>
        <w:t>):</w:t>
      </w:r>
      <w:bookmarkEnd w:id="1385"/>
    </w:p>
    <w:p>
      <w:pPr>
        <w:pStyle w:val="BookText"/>
        <w:rPr/>
      </w:pPr>
      <w:r>
        <w:rPr>
          <w:rFonts w:ascii="IRNazanin" w:hAnsi="IRNazanin" w:eastAsia="IRNazanin"/>
          <w:color w:val="111111"/>
          <w:sz w:val="28"/>
          <w:sz w:val="28"/>
          <w:szCs w:val="28"/>
          <w:rtl w:val="true"/>
          <w:lang w:bidi="fa-IR"/>
        </w:rPr>
        <w:t>شهر بن حوشب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از قرآن مرا متحیّر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اَهْلِ الْكِتابِ اِلَّا لَیُؤْمِنَنَّ بِهِ قَبْلَ مَوْتِهِ وَ یَوْمَ الْقِیامَةِ یَكُونُ عَلَیْهِمْ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بسا اهل کتاب را می‌کشم و در حال جان دادن به او نگاه می‌کنم و او سخنی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فکر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معنای آیه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قیامت به دنیا باز می‌گردد و همه‌ی ملّت های یهود و غیر یهود قبل از مرگ به او ایمان می‌آورند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حسین بن علی بن ابی‌طالب صلوات الله علیهم برای من حدیث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 را تو از چشمه‌ی زلال حقیقت گرفته‌ای</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هر دینی باشد از اوّلین و آخرین هنگام مرگ، رسول خدا و امیر المؤمنین صلوات الله علیهما را خواهد دید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هیچ روحی از جسد خود خارج شود تا محمّد و علی صلوات الله علیهما و آلهما را ببیند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درباره‌ی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اَهْلِ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شد،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مخصوص به ما می‌باشد و هیچ کس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نمی‌رود</w:t>
      </w:r>
    </w:p>
    <w:p>
      <w:pPr>
        <w:pStyle w:val="BookText"/>
        <w:rPr/>
      </w:pPr>
      <w:r>
        <w:rPr>
          <w:rFonts w:ascii="IRNazanin" w:hAnsi="IRNazanin" w:eastAsia="IRNazanin"/>
          <w:color w:val="111111"/>
          <w:sz w:val="28"/>
          <w:sz w:val="28"/>
          <w:szCs w:val="28"/>
          <w:rtl w:val="true"/>
          <w:lang w:bidi="fa-IR"/>
        </w:rPr>
        <w:t>مگر آن که اقرار به امامت امام زمان خود خواهد نمود چنان که برادران یوسف به مقام یوسف اقرار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آثَرَكَ اللَّهُ عَلَیْنا</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همه‌ی اهل کتاب هنگام مرگ به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ضلالت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خواهند نمود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نقل نموده که فرمود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از اوّلین و آخرین از جمیع ادیان از دنیا نمی‌رود جز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مرگ خواهد دید و حقانیّت آنان را خواهد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مفاد همان روایتی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حارث همدانی وعده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دنیا می‌رود چه مومن و چه کافر هنگام مرگ مرا خواهد دید و من به آتش خواهم گفت که نزدیک دوستان من نرود و تو نیز از آنان هستی هراسی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حمیری این حدیث را به نظم درآورده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ثَمَّ اُعْجُوبَةٍ لَهُ حَمَلَا</w:t>
      </w:r>
    </w:p>
    <w:p>
      <w:pPr>
        <w:pStyle w:val="BookText"/>
        <w:rPr/>
      </w:pPr>
      <w:r>
        <w:rPr>
          <w:rFonts w:ascii="Amiri" w:hAnsi="Amiri" w:eastAsia="Amiri" w:cs="Amiri"/>
          <w:color w:val="111111"/>
          <w:sz w:val="28"/>
          <w:sz w:val="28"/>
          <w:szCs w:val="28"/>
          <w:rtl w:val="true"/>
          <w:lang w:bidi="ar-SA"/>
        </w:rPr>
        <w:t>قَوْلُ عَلِیٍّ لِحَارِثٍ عَجَبٌ</w:t>
      </w:r>
    </w:p>
    <w:p>
      <w:pPr>
        <w:pStyle w:val="BookText"/>
        <w:rPr/>
      </w:pPr>
      <w:r>
        <w:rPr>
          <w:rFonts w:ascii="Amiri" w:hAnsi="Amiri" w:eastAsia="Amiri" w:cs="Amiri"/>
          <w:color w:val="111111"/>
          <w:sz w:val="28"/>
          <w:sz w:val="28"/>
          <w:szCs w:val="28"/>
          <w:rtl w:val="true"/>
          <w:lang w:bidi="ar-SA"/>
        </w:rPr>
        <w:t>مِنْ مُؤْمِنٍ اَوْ مُنَافِقٍ قُبُلًا</w:t>
      </w:r>
    </w:p>
    <w:p>
      <w:pPr>
        <w:pStyle w:val="BookText"/>
        <w:rPr/>
      </w:pPr>
      <w:r>
        <w:rPr>
          <w:rFonts w:ascii="Amiri" w:hAnsi="Amiri" w:eastAsia="Amiri" w:cs="Amiri"/>
          <w:color w:val="111111"/>
          <w:sz w:val="28"/>
          <w:sz w:val="28"/>
          <w:szCs w:val="28"/>
          <w:rtl w:val="true"/>
          <w:lang w:bidi="ar-SA"/>
        </w:rPr>
        <w:t>یَا حَارِ هَمْدَانَ مَنْ یَمُتْ یَرَنِی</w:t>
      </w:r>
    </w:p>
    <w:p>
      <w:pPr>
        <w:pStyle w:val="BookText"/>
        <w:rPr/>
      </w:pPr>
      <w:r>
        <w:rPr>
          <w:rFonts w:ascii="Amiri" w:hAnsi="Amiri" w:eastAsia="Amiri" w:cs="Amiri"/>
          <w:color w:val="111111"/>
          <w:sz w:val="28"/>
          <w:sz w:val="28"/>
          <w:szCs w:val="28"/>
          <w:rtl w:val="true"/>
          <w:lang w:bidi="ar-SA"/>
        </w:rPr>
        <w:t>بِنَعْتِهِ وَ اسْمِهِ وَ مَا فَعَلَا</w:t>
      </w:r>
    </w:p>
    <w:p>
      <w:pPr>
        <w:pStyle w:val="BookText"/>
        <w:rPr/>
      </w:pPr>
      <w:r>
        <w:rPr>
          <w:rFonts w:ascii="Amiri" w:hAnsi="Amiri" w:eastAsia="Amiri" w:cs="Amiri"/>
          <w:color w:val="111111"/>
          <w:sz w:val="28"/>
          <w:sz w:val="28"/>
          <w:szCs w:val="28"/>
          <w:rtl w:val="true"/>
          <w:lang w:bidi="ar-SA"/>
        </w:rPr>
        <w:t>یَعْرِفُنِی طَرْفُهُ وَ اَعْرِفُهُ</w:t>
      </w:r>
    </w:p>
    <w:p>
      <w:pPr>
        <w:pStyle w:val="BookText"/>
        <w:rPr/>
      </w:pP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وَ اَنْتَ عِنْدَ الصِّرَاطِ تَعْرِفُنِی</w:t>
      </w:r>
    </w:p>
    <w:p>
      <w:pPr>
        <w:pStyle w:val="BookText"/>
        <w:rPr/>
      </w:pPr>
      <w:r>
        <w:rPr>
          <w:rFonts w:ascii="Amiri" w:hAnsi="Amiri" w:eastAsia="Amiri" w:cs="Amiri"/>
          <w:color w:val="111111"/>
          <w:sz w:val="28"/>
          <w:sz w:val="28"/>
          <w:szCs w:val="28"/>
          <w:rtl w:val="true"/>
          <w:lang w:bidi="ar-SA"/>
        </w:rPr>
        <w:t>تَخَالُهُ فِی الْحَلَاوَةِ الْعَسَلَا</w:t>
      </w:r>
    </w:p>
    <w:p>
      <w:pPr>
        <w:pStyle w:val="BookText"/>
        <w:rPr/>
      </w:pPr>
      <w:r>
        <w:rPr>
          <w:rFonts w:ascii="Amiri" w:hAnsi="Amiri" w:eastAsia="Amiri" w:cs="Amiri"/>
          <w:color w:val="111111"/>
          <w:sz w:val="28"/>
          <w:sz w:val="28"/>
          <w:szCs w:val="28"/>
          <w:rtl w:val="true"/>
          <w:lang w:bidi="ar-SA"/>
        </w:rPr>
        <w:t>اَسْقِیکَ مِنْ بَارِدٍ عَلَى ظَمَاٍ</w:t>
      </w:r>
    </w:p>
    <w:p>
      <w:pPr>
        <w:pStyle w:val="BookText"/>
        <w:rPr/>
      </w:pPr>
      <w:r>
        <w:rPr>
          <w:rFonts w:ascii="Amiri" w:hAnsi="Amiri" w:eastAsia="Amiri" w:cs="Amiri"/>
          <w:color w:val="111111"/>
          <w:sz w:val="28"/>
          <w:sz w:val="28"/>
          <w:szCs w:val="28"/>
          <w:rtl w:val="true"/>
          <w:lang w:bidi="ar-SA"/>
        </w:rPr>
        <w:t>دَعِیهِ لَا تَقْبَلِی الرَّجُلَا</w:t>
      </w:r>
    </w:p>
    <w:p>
      <w:pPr>
        <w:pStyle w:val="BookText"/>
        <w:rPr/>
      </w:pPr>
      <w:r>
        <w:rPr>
          <w:rFonts w:ascii="Amiri" w:hAnsi="Amiri" w:eastAsia="Amiri" w:cs="Amiri"/>
          <w:color w:val="111111"/>
          <w:sz w:val="28"/>
          <w:sz w:val="28"/>
          <w:szCs w:val="28"/>
          <w:rtl w:val="true"/>
          <w:lang w:bidi="ar-SA"/>
        </w:rPr>
        <w:t>اَقُولُ لِلنَّارِ حِینَ تُعْرَضُ لِلْعَرْضِ</w:t>
      </w:r>
    </w:p>
    <w:p>
      <w:pPr>
        <w:pStyle w:val="BookText"/>
        <w:rPr/>
      </w:pPr>
      <w:r>
        <w:rPr>
          <w:rFonts w:ascii="Amiri" w:hAnsi="Amiri" w:eastAsia="Amiri" w:cs="Amiri"/>
          <w:color w:val="111111"/>
          <w:sz w:val="28"/>
          <w:sz w:val="28"/>
          <w:szCs w:val="28"/>
          <w:rtl w:val="true"/>
          <w:lang w:bidi="ar-SA"/>
        </w:rPr>
        <w:t>حَبْلًا بِحَبْلِ الْوَصِیِّ مُتَّصِلا</w:t>
      </w:r>
    </w:p>
    <w:p>
      <w:pPr>
        <w:pStyle w:val="BookText"/>
        <w:rPr/>
      </w:pPr>
      <w:r>
        <w:rPr>
          <w:rFonts w:ascii="Amiri" w:hAnsi="Amiri" w:eastAsia="Amiri" w:cs="Amiri"/>
          <w:color w:val="111111"/>
          <w:sz w:val="28"/>
          <w:sz w:val="28"/>
          <w:szCs w:val="28"/>
          <w:rtl w:val="true"/>
          <w:lang w:bidi="ar-SA"/>
        </w:rPr>
        <w:t>دَعِیهِ لَا تَقْرَبِیهِ اِنَّ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فَبِظُلْمٍ مِنَ الَّذینَ هادُوا حَرَّمْنا عَلَیْهِمْ طَیِّباتٍ اُحِلَّتْ لَهُمْ وَ بِصَدِّهِمْ عَنْ سَبیلِ اللَّهِ كَثیرًا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روی زمینی گندم بکارد و گندم او رشد نکند و یا زرع او آمیخته با جو باشد این در اثر ظلمی است که در رابطه با زمین و یا کشاورزان و کارگران داشته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الَّذینَ هادُوا حَرَّمْنا عَلَیْهِمْ طَیِّباتٍ اُحِلَّتْ لَهُمْ وَ بِصَدِّهِمْ عَنْ سَبیلِ اللَّهِ كَثیرًا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بنی‌اسراییل را در اثر ظلم و جلوگیری آنان از دین خدا از خوردن گوشت شتر و گاو و گوسفند ممنوع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گوشت شتر می‌خورد درد</w:t>
      </w:r>
    </w:p>
    <w:p>
      <w:pPr>
        <w:pStyle w:val="BookText"/>
        <w:rPr/>
      </w:pPr>
      <w:r>
        <w:rPr>
          <w:rFonts w:ascii="IRNazanin" w:hAnsi="IRNazanin" w:eastAsia="IRNazanin"/>
          <w:color w:val="111111"/>
          <w:sz w:val="28"/>
          <w:sz w:val="28"/>
          <w:szCs w:val="28"/>
          <w:rtl w:val="true"/>
          <w:lang w:bidi="fa-IR"/>
        </w:rPr>
        <w:t>خاضره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تهیگاه یا درد پهلو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فشار می‌آورد از این رو گوشت شتر را بر خود حرام نمود و این قبل از نزول تورات بود و چون تورات نازل شد گوشت شتر را بر خود حرام نکرد و نخورد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در تفسیر قمّی و تفسیر عیّاشی</w:t>
      </w:r>
      <w:r>
        <w:rPr>
          <w:rStyle w:val="FootnoteAnchor"/>
          <w:rtl w:val="true"/>
        </w:rPr>
        <w:footnoteReference w:id="723"/>
      </w:r>
      <w:r>
        <w:rPr>
          <w:rFonts w:ascii="IRNazanin" w:hAnsi="IRNazanin" w:eastAsia="IRNazanin"/>
          <w:color w:val="111111"/>
          <w:sz w:val="28"/>
          <w:sz w:val="28"/>
          <w:szCs w:val="28"/>
          <w:rtl w:val="true"/>
          <w:lang w:bidi="fa-IR"/>
        </w:rPr>
        <w:t>نیز با اختلاف مختصری نقل شده است و از آن استفاده می‌شود که هر کس ظلم کند آثار دنیوی خود را قبل قیامت خواهد دید، اعادنا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ظلمات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ظلم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ظلمت و تاریکی خواهد بود</w:t>
      </w:r>
      <w:r>
        <w:rPr>
          <w:rFonts w:eastAsia="IRNazanin" w:cs="IRNazanin"/>
          <w:color w:val="111111"/>
          <w:sz w:val="28"/>
          <w:szCs w:val="28"/>
          <w:rtl w:val="true"/>
          <w:lang w:bidi="fa-IR"/>
        </w:rPr>
        <w:t xml:space="preserve">. </w:t>
      </w:r>
      <w:bookmarkStart w:id="1386" w:name="pg15339_174770"/>
    </w:p>
    <w:p>
      <w:pPr>
        <w:pStyle w:val="BookText"/>
        <w:rPr/>
      </w:pPr>
      <w:bookmarkEnd w:id="1386"/>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مرصاد گردنه‌ای است بر روی صراط که هیچ بنده‌ی ظالمی از آن نمی‌تواند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جلالم که اگر مظلومی در حقّ ظالم نفرین کند و خود همان ظلم را به دیگری کرده باشد دعای او را مستجاب نخواهم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دعای مظلوم را خداوند مستجاب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مال مومنی را به نا حق غصب کند، خداوند رحمت خود را از او بر می‌گرداند و به اعمال خوب و بد او خشم دارد و اعمال خیر او نوشته نمی‌شود تا توبه کند و مال مردم را به صاحبش بازگرداند</w:t>
      </w:r>
      <w:r>
        <w:rPr>
          <w:rFonts w:eastAsia="IRNazanin" w:cs="IRNazanin"/>
          <w:color w:val="111111"/>
          <w:sz w:val="28"/>
          <w:szCs w:val="28"/>
          <w:rtl w:val="true"/>
          <w:lang w:bidi="fa-IR"/>
        </w:rPr>
        <w:t>.</w:t>
      </w:r>
      <w:r>
        <w:rPr>
          <w:rStyle w:val="FootnoteAnchor"/>
          <w:rtl w:val="true"/>
        </w:rPr>
        <w:footnoteReference w:id="724"/>
      </w:r>
    </w:p>
    <w:p>
      <w:pPr>
        <w:pStyle w:val="Heading3"/>
        <w:numPr>
          <w:ilvl w:val="2"/>
          <w:numId w:val="1"/>
        </w:numPr>
        <w:rPr/>
      </w:pPr>
      <w:bookmarkStart w:id="1387" w:name="__RefHeading___Toc5280279_2142443653"/>
      <w:bookmarkStart w:id="1388" w:name="_Toc563"/>
      <w:bookmarkEnd w:id="1387"/>
      <w:r>
        <w:rPr>
          <w:rtl w:val="true"/>
        </w:rPr>
        <w:t xml:space="preserve">سوره‌ی نساء </w:t>
      </w:r>
      <w:r>
        <w:rPr>
          <w:rtl w:val="true"/>
        </w:rPr>
        <w:t>[</w:t>
      </w:r>
      <w:r>
        <w:rPr/>
        <w:t>4</w:t>
      </w:r>
      <w:r>
        <w:rPr>
          <w:rtl w:val="true"/>
        </w:rPr>
        <w:t>]</w:t>
      </w:r>
      <w:r>
        <w:rPr>
          <w:rtl w:val="true"/>
        </w:rPr>
        <w:t xml:space="preserve">، آیات </w:t>
      </w:r>
      <w:r>
        <w:rPr/>
        <w:t>163</w:t>
      </w:r>
      <w:r>
        <w:rPr>
          <w:rtl w:val="true"/>
        </w:rPr>
        <w:t xml:space="preserve"> </w:t>
      </w:r>
      <w:r>
        <w:rPr>
          <w:rtl w:val="true"/>
        </w:rPr>
        <w:t xml:space="preserve">الی </w:t>
      </w:r>
      <w:r>
        <w:rPr/>
        <w:t>166</w:t>
      </w:r>
      <w:bookmarkEnd w:id="1388"/>
    </w:p>
    <w:p>
      <w:pPr>
        <w:pStyle w:val="Heading4"/>
        <w:numPr>
          <w:ilvl w:val="3"/>
          <w:numId w:val="1"/>
        </w:numPr>
        <w:rPr/>
      </w:pPr>
      <w:bookmarkStart w:id="1389" w:name="__RefHeading___Toc5280281_2142443653"/>
      <w:bookmarkStart w:id="1390" w:name="_Toc564"/>
      <w:bookmarkEnd w:id="1389"/>
      <w:r>
        <w:rPr>
          <w:rtl w:val="true"/>
        </w:rPr>
        <w:t>متن</w:t>
      </w:r>
      <w:r>
        <w:rPr>
          <w:rtl w:val="true"/>
        </w:rPr>
        <w:t>:</w:t>
      </w:r>
      <w:bookmarkEnd w:id="1390"/>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اَوْحَیْنا اِلَیْكَ كَما اَوْحَیْنا اِلى نُوحٍ وَ النَّبِیِّینَ مِنْ بَعْدِهِ وَ اَوْحَیْنا اِلى اِبْراهیمَ وَ اِسْماعیلَ وَ اِسْحاقَ وَ یَعْقُوبَ وَ اْلاَسْباطِ وَ عیسى وَ اَیُّوبَ وَ یُونُسَ وَ هارُونَ وَ سُلَیْمانَ وَ آتَیْنا داوُودَ زَبُورًا وَ رُسُلًا قَدْ قَصَصْناهُمْ عَلَیْكَ مِنْ قَبْلُ وَ رُسُلًا لَمْ نَقْصُصْهُمْ عَلَیْكَ وَ كَلَّمَ اللهُ مُوسى تَكْلیمًا رُسُلًا مُبَشِّرینَ وَ مُنْذِرینَ لِئَلاّ یَكُونَ لِلنّاسِ عَلَى اللهِ حُجَّةٌ بَعْدَ الرُّسُلِ وَ كانَ اللهُ عَزیزًا حَكیمًا لكِنِ اللهُ یَشْهَدُ بِما اَنْزَلَ اِلَیْكَ اَنْزَلَهُ بِعِلْمِهِ وَ الْمَلائِكَةُ یَشْهَدُونَ وَ كَفى بِاللهِ شَهیدًا </w:t>
      </w:r>
      <w:bookmarkStart w:id="1391" w:name="pg15339_174771"/>
    </w:p>
    <w:p>
      <w:pPr>
        <w:pStyle w:val="Heading4"/>
        <w:numPr>
          <w:ilvl w:val="3"/>
          <w:numId w:val="1"/>
        </w:numPr>
        <w:rPr/>
      </w:pPr>
      <w:bookmarkStart w:id="1392" w:name="__RefHeading___Toc5280283_2142443653"/>
      <w:bookmarkStart w:id="1393" w:name="_Toc565"/>
      <w:bookmarkEnd w:id="1391"/>
      <w:bookmarkEnd w:id="1392"/>
      <w:r>
        <w:rPr>
          <w:rtl w:val="true"/>
        </w:rPr>
        <w:t>لغات</w:t>
      </w:r>
      <w:r>
        <w:rPr>
          <w:rtl w:val="true"/>
        </w:rPr>
        <w:t>:</w:t>
      </w:r>
      <w:bookmarkEnd w:id="1393"/>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گر چه همه آنان پیامبر نبوده‌اند،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فرزندان اسحاق بوده‌اند و آنان مانند فرزندان اسماعیل قبایلی بوده‌اند و در بین آنان پیامبرانی مانند یوسف و داود و سلیمان و موسی و عیسی مبعوث به رسالت شده‌اند، و ممکن است مقصود از وحی به آنان وحی به پیامبران آنان بوده باشد،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ارسلت الی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وجوه آنان باشد، و الله العالم،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داود است، و در قرائت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زاء آمده و ممکن است 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باشد</w:t>
      </w:r>
      <w:r>
        <w:rPr>
          <w:rFonts w:eastAsia="IRNazanin" w:cs="IRNazanin"/>
          <w:color w:val="111111"/>
          <w:sz w:val="28"/>
          <w:szCs w:val="28"/>
          <w:rtl w:val="true"/>
          <w:lang w:bidi="fa-IR"/>
        </w:rPr>
        <w:t>.</w:t>
      </w:r>
    </w:p>
    <w:p>
      <w:pPr>
        <w:pStyle w:val="Heading4"/>
        <w:numPr>
          <w:ilvl w:val="3"/>
          <w:numId w:val="1"/>
        </w:numPr>
        <w:rPr/>
      </w:pPr>
      <w:bookmarkStart w:id="1394" w:name="__RefHeading___Toc5280285_2142443653"/>
      <w:bookmarkStart w:id="1395" w:name="_Toc566"/>
      <w:bookmarkEnd w:id="1394"/>
      <w:r>
        <w:rPr>
          <w:rtl w:val="true"/>
        </w:rPr>
        <w:t>ترجمه</w:t>
      </w:r>
      <w:r>
        <w:rPr>
          <w:rtl w:val="true"/>
        </w:rPr>
        <w:t>:</w:t>
      </w:r>
      <w:bookmarkEnd w:id="1395"/>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وحی فرستادیم همان‌گونه که به نوح و پیامبران بعد از نوح وحی فرستادیم و به ابراهیم و اسماعیل و اسحاق و یعقوب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از 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عیسی و ایّوب و یونس و هارون و سلیمان نیز وحی فرستادیم و به داود زبور دادیم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پیامبرانی که به یاد تو آوردیم و پیامبرانی که هنوز برای تو به یاد نیاورده‌ایم وحی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یاد شده مانند زکریّا و یحیی و الیاس و ذاالکفل و لوط و شعیب و ادریس و هود و 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پیامبرانی را نیز ما برای تو به یاد نیاوردیم، خداوند با موسی نیز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کلیم خود قرار داد</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بودند بشارت‌دهنده و بیم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این پیامبران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حجّتی در برابر خداوند نداشته باشند و خداوند عزیز و حکیم است</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نبوّت تو را انکار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خداوند شهادت می‌دهد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نازل نموده است و او با علم خود نازل نموده و ملائکه شاهد آن بوده‌اند و گواهی خداوند برای تو کافی‌ست</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1396" w:name="pg15339_174772"/>
    </w:p>
    <w:p>
      <w:pPr>
        <w:pStyle w:val="Heading4"/>
        <w:numPr>
          <w:ilvl w:val="3"/>
          <w:numId w:val="1"/>
        </w:numPr>
        <w:rPr/>
      </w:pPr>
      <w:bookmarkStart w:id="1397" w:name="__RefHeading___Toc5280287_2142443653"/>
      <w:bookmarkStart w:id="1398" w:name="_Toc567"/>
      <w:bookmarkEnd w:id="1396"/>
      <w:bookmarkEnd w:id="1397"/>
      <w:r>
        <w:rPr>
          <w:rtl w:val="true"/>
        </w:rPr>
        <w:t>تفسیر اهل‌البیت</w:t>
      </w:r>
      <w:r>
        <w:rPr>
          <w:rtl w:val="true"/>
        </w:rPr>
        <w:t>(</w:t>
      </w:r>
      <w:r>
        <w:rPr>
          <w:rtl w:val="true"/>
        </w:rPr>
        <w:t>علیهم السلام</w:t>
      </w:r>
      <w:r>
        <w:rPr>
          <w:rtl w:val="true"/>
        </w:rPr>
        <w:t>):</w:t>
      </w:r>
      <w:bookmarkEnd w:id="1398"/>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 طولانی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پیامبران در پنهانی رسالت خود را انجام می‌دادند از این رو نامشان همانند پیامبران دیگر در قرآن ذکر نشده است و به همین علّت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قَدْ قَصَصْناهُمْ عَلَیْكَ مِنْ قَبْلُ وَ رُسُلًا لَمْ نَقْصُصْهُمْ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نام پیامبرانی که در پنهانی رسالت خود را انجام می‌داده‌اند را برای تو نبردیم، همان‌گونه که نام پیامبران آشکار را بردیم</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امام باقر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اَوْحَیْنا اِلَیْكَ كَما اَوْحَیْنا اِلى نُوحٍ وَ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وحی فرستادیم همان‌گونه که به نوح و پیامبران بعد از او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خداوند به پیامبران پیشین</w:t>
      </w:r>
    </w:p>
    <w:p>
      <w:pPr>
        <w:pStyle w:val="BookText"/>
        <w:rPr/>
      </w:pPr>
      <w:r>
        <w:rPr>
          <w:rFonts w:ascii="IRNazanin" w:hAnsi="IRNazanin" w:eastAsia="IRNazanin"/>
          <w:color w:val="111111"/>
          <w:sz w:val="28"/>
          <w:sz w:val="28"/>
          <w:szCs w:val="28"/>
          <w:rtl w:val="true"/>
          <w:lang w:bidi="fa-IR"/>
        </w:rPr>
        <w:t>وحی فرستاده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نُوحٍ وَ النَّبِیِّینَ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لَهُ کُلُّ 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 ص</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حمزه‌ی ثمالی گوید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اللَّهُ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اللَّهُ یَشْهَدُ بِما اَنْزَلَ اِلَیْكَ فی علیّ اَنْزَلَهُ بِعِلْمِهِ وَ الْمَلائِكَةُ یَشْهَدُونَ وَ كَفى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گواهی می‌دهد به آن‌چه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نمود، او به علم خود </w:t>
      </w:r>
    </w:p>
    <w:p>
      <w:pPr>
        <w:pStyle w:val="BookText"/>
        <w:rPr/>
      </w:pPr>
      <w:r>
        <w:rPr>
          <w:rFonts w:ascii="IRNazanin" w:hAnsi="IRNazanin" w:eastAsia="IRNazanin"/>
          <w:color w:val="111111"/>
          <w:sz w:val="28"/>
          <w:sz w:val="28"/>
          <w:szCs w:val="28"/>
          <w:rtl w:val="true"/>
          <w:lang w:bidi="fa-IR"/>
        </w:rPr>
        <w:t>درباره‌ی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نمود و ملائکه نیز گواه برآنند و شهادت و گواهی خدا کافی است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جامعیّت قرآن نسبت به کتب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سوره‌های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بقره و آل‌عمران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جای تورات به من داد و سوره‌های مئین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صدتایی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انجیل به من داد و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زبور به من داد و مرا به مفصّلات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شصت و هشت سوره است فضیلت داد و قرآن مهیمن و حافظ کتاب‌های آسمانی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اللَّهُ مُوسى تَكْلیمًا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موسی در سه شبانه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بدون این که آب و غذایی بخورد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یکصد و بیست و چهار هزار کلمه سخن گفت و چون موسی بین بنی‌اسراییل آمد و سخنان آنان را شنید به خشم آمد چرا که سخنان خداوند برای او بسیار شیرین و زیبا افتاده بود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موسی سخن گفت امّا نه با جوارح و ادوات مانندلب و زبان و دهان چرا که او منزّه از صفات مخلقین است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 در احتجاج روایت‌شده که یهود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بهتر از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خدا با موسی چهار هزار کلمه سخن گفت و با تو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 از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اَسْرى بِعَبْدِهِ لَیْلًا مِنَ الْمَسْجِدِ الْحَرامِ اِلَى الْمَسْجِدِ اْلاَقْصَى </w:t>
      </w:r>
      <w:r>
        <w:rPr>
          <w:rFonts w:eastAsia="Amiri" w:cs="Amiri" w:ascii="Amiri" w:hAnsi="Amiri"/>
          <w:color w:val="111111"/>
          <w:sz w:val="28"/>
          <w:szCs w:val="28"/>
          <w:rtl w:val="true"/>
          <w:lang w:bidi="ar-SA"/>
        </w:rPr>
        <w:t>»</w:t>
      </w:r>
      <w:r>
        <w:rPr>
          <w:rStyle w:val="FootnoteAnchor"/>
          <w:rtl w:val="true"/>
        </w:rPr>
        <w:footnoteReference w:id="731"/>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قصّه‌ی معراج خود را برای آنان بیان فرمود و تمام قصه در سوره‌ی بنی‌اسراییل و اسراء خواهد آمد</w:t>
      </w:r>
      <w:r>
        <w:rPr>
          <w:rFonts w:eastAsia="IRNazanin" w:cs="IRNazanin"/>
          <w:color w:val="111111"/>
          <w:sz w:val="28"/>
          <w:szCs w:val="28"/>
          <w:rtl w:val="true"/>
          <w:lang w:bidi="fa-IR"/>
        </w:rPr>
        <w:t xml:space="preserve">. </w:t>
      </w:r>
      <w:bookmarkStart w:id="1399" w:name="pg15339_174775"/>
    </w:p>
    <w:p>
      <w:pPr>
        <w:pStyle w:val="Heading3"/>
        <w:numPr>
          <w:ilvl w:val="2"/>
          <w:numId w:val="1"/>
        </w:numPr>
        <w:rPr/>
      </w:pPr>
      <w:bookmarkStart w:id="1400" w:name="__RefHeading___Toc5280289_2142443653"/>
      <w:bookmarkStart w:id="1401" w:name="_Toc568"/>
      <w:bookmarkEnd w:id="1399"/>
      <w:bookmarkEnd w:id="1400"/>
      <w:r>
        <w:rPr>
          <w:rtl w:val="true"/>
        </w:rPr>
        <w:t xml:space="preserve">سوره‌ی نساء </w:t>
      </w:r>
      <w:r>
        <w:rPr>
          <w:rtl w:val="true"/>
        </w:rPr>
        <w:t>[</w:t>
      </w:r>
      <w:r>
        <w:rPr/>
        <w:t>4</w:t>
      </w:r>
      <w:r>
        <w:rPr>
          <w:rtl w:val="true"/>
        </w:rPr>
        <w:t>]</w:t>
      </w:r>
      <w:r>
        <w:rPr>
          <w:rtl w:val="true"/>
        </w:rPr>
        <w:t xml:space="preserve">، آیات </w:t>
      </w:r>
      <w:r>
        <w:rPr/>
        <w:t>167</w:t>
      </w:r>
      <w:r>
        <w:rPr>
          <w:rtl w:val="true"/>
        </w:rPr>
        <w:t xml:space="preserve"> </w:t>
      </w:r>
      <w:r>
        <w:rPr>
          <w:rtl w:val="true"/>
        </w:rPr>
        <w:t xml:space="preserve">الی </w:t>
      </w:r>
      <w:r>
        <w:rPr/>
        <w:t>170</w:t>
      </w:r>
      <w:bookmarkEnd w:id="1401"/>
    </w:p>
    <w:p>
      <w:pPr>
        <w:pStyle w:val="Heading4"/>
        <w:numPr>
          <w:ilvl w:val="3"/>
          <w:numId w:val="1"/>
        </w:numPr>
        <w:rPr/>
      </w:pPr>
      <w:bookmarkStart w:id="1402" w:name="__RefHeading___Toc5280291_2142443653"/>
      <w:bookmarkStart w:id="1403" w:name="_Toc569"/>
      <w:bookmarkEnd w:id="1402"/>
      <w:r>
        <w:rPr>
          <w:rtl w:val="true"/>
        </w:rPr>
        <w:t>متن</w:t>
      </w:r>
      <w:r>
        <w:rPr>
          <w:rtl w:val="true"/>
        </w:rPr>
        <w:t>:</w:t>
      </w:r>
      <w:bookmarkEnd w:id="1403"/>
    </w:p>
    <w:p>
      <w:pPr>
        <w:pStyle w:val="BookText"/>
        <w:rPr/>
      </w:pPr>
      <w:r>
        <w:rPr>
          <w:rFonts w:ascii="Amiri" w:hAnsi="Amiri" w:eastAsia="Amiri" w:cs="Amiri"/>
          <w:color w:val="111111"/>
          <w:sz w:val="28"/>
          <w:sz w:val="28"/>
          <w:szCs w:val="28"/>
          <w:rtl w:val="true"/>
          <w:lang w:bidi="ar-SA"/>
        </w:rPr>
        <w:t>اِنَّ الَّذینَ كَفَرُوا وَ صَدُّوا عَنْ سَبیلِ اللهِ قَدْ ضَلُّوا ضَلالًا بَعیدًا اِنَّ الَّذینَ كَفَرُوا وَ ظَلَمُوا لَمْ یَكُنِ اللهُ لِیَغْفِرَ لَهُمْ وَ لا لِیَهْدِیَهُمْ طَریقًا اِلّا طَریقَ جَهَنَّمَ خالِدینَ فیها اَبَدًا وَ كانَ ذلِكَ عَلَى اللهِ یَسیرًا یا اَیُّهَا النّاسُ قَدْ جاءَكُمُ الرَّسُولُ بِالْحَقِّ مِنْ رَبِّكُمْ فَآمِنُوا خَیْرًا لَكُمْ وَ اِنْ تَكْفُرُوا فَاِنَّ للَّهِِ ما فِی السَّماواتِ وَ اْلاَرْضِ وَ كانَ اللهُ عَلیمًا حَكیمًا</w:t>
      </w:r>
    </w:p>
    <w:p>
      <w:pPr>
        <w:pStyle w:val="Heading4"/>
        <w:numPr>
          <w:ilvl w:val="3"/>
          <w:numId w:val="1"/>
        </w:numPr>
        <w:rPr/>
      </w:pPr>
      <w:bookmarkStart w:id="1404" w:name="__RefHeading___Toc5280293_2142443653"/>
      <w:bookmarkStart w:id="1405" w:name="_Toc570"/>
      <w:bookmarkEnd w:id="1404"/>
      <w:r>
        <w:rPr>
          <w:rtl w:val="true"/>
        </w:rPr>
        <w:t>ترجمه</w:t>
      </w:r>
      <w:r>
        <w:rPr>
          <w:rtl w:val="true"/>
        </w:rPr>
        <w:t>:</w:t>
      </w:r>
      <w:bookmarkEnd w:id="1405"/>
    </w:p>
    <w:p>
      <w:pPr>
        <w:pStyle w:val="BookText"/>
        <w:rPr/>
      </w:pPr>
      <w:r>
        <w:rPr>
          <w:rFonts w:ascii="IRNazanin" w:hAnsi="IRNazanin" w:eastAsia="IRNazanin"/>
          <w:color w:val="111111"/>
          <w:sz w:val="28"/>
          <w:sz w:val="28"/>
          <w:szCs w:val="28"/>
          <w:rtl w:val="true"/>
          <w:lang w:bidi="fa-IR"/>
        </w:rPr>
        <w:t xml:space="preserve">به راستی آنان که کافر شدند و مردم را از راه خدا بازداشتند در مسیر دوری از گم‌راهی افتادند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کردند هرگز خداوند آنان را نخواهد بخشید و به هیچ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هدایت نخواهد نمود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راه جهنّم که تا ابد در آن خواهند ماند و این امر برای خدا آسان است</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پیامبری که انتظارش را می‌کشیدید حق را از جانب پروردگارتان برای شما آورده است پس به او ایمان بیاورید که برای شما بهتر خواهد بود و اگر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مالک آسمان‌ها و زمین است و او دانا و حکیم می‌باشد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4"/>
        <w:numPr>
          <w:ilvl w:val="3"/>
          <w:numId w:val="1"/>
        </w:numPr>
        <w:rPr/>
      </w:pPr>
      <w:bookmarkStart w:id="1406" w:name="__RefHeading___Toc5280295_2142443653"/>
      <w:bookmarkStart w:id="1407" w:name="_Toc571"/>
      <w:bookmarkEnd w:id="1406"/>
      <w:r>
        <w:rPr>
          <w:rtl w:val="true"/>
        </w:rPr>
        <w:t>تفسیر اهل‌البیت</w:t>
      </w:r>
      <w:r>
        <w:rPr>
          <w:rtl w:val="true"/>
        </w:rPr>
        <w:t>(</w:t>
      </w:r>
      <w:r>
        <w:rPr>
          <w:rtl w:val="true"/>
        </w:rPr>
        <w:t>علیهم السلام</w:t>
      </w:r>
      <w:r>
        <w:rPr>
          <w:rtl w:val="true"/>
        </w:rPr>
        <w:t>):</w:t>
      </w:r>
      <w:bookmarkEnd w:id="1407"/>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جبرییل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كَفَرُوا وَ 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نازل نمود</w:t>
      </w:r>
      <w:r>
        <w:rPr>
          <w:rFonts w:eastAsia="IRNazanin" w:cs="IRNazanin"/>
          <w:color w:val="111111"/>
          <w:sz w:val="28"/>
          <w:szCs w:val="28"/>
          <w:rtl w:val="true"/>
          <w:lang w:bidi="fa-IR"/>
        </w:rPr>
        <w:t xml:space="preserve">: </w:t>
      </w:r>
      <w:bookmarkStart w:id="1408" w:name="pg15339_174776"/>
    </w:p>
    <w:p>
      <w:pPr>
        <w:pStyle w:val="BookText"/>
        <w:rPr/>
      </w:pPr>
      <w:bookmarkEnd w:id="1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كَفَرُوا وَ ظَلَمُوا آل‌محمّد حقّهم لَمْ یَكُنِ اللَّهُ لِیَغْفِرَ لَهُمْ وَ لا لِیَهْدِیَهُمْ طَریقًا اِلّاطَریقَ جَهَنَّمَ خالِدینَ فیها اَبَدًا وَكانَ ذلِكَ عَلَى اللَّهِ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قَدْ جاءَكُمُ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قَدْ جاءَكُمُ الرَّسُولُ بِالْحَقِّ مِنْ رَبِّكُمْ فی ولایة علیّ فَآمِنُوا خَیْرًا لَكُمْ وَ اِنْ تَكْفُرُوا فَاِنَّ للَّهِِ ما فِی السَّماواتِ وَ اْلاَرْضِ</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فوق را چنین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كَفَرُوا وَ ظَلَمُوا آل‌محمّد حقّهم لَمْ یَكُنِ اللَّهُ لِیَغْفِرَ لَهُمْ</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در تفسیر مجمع البیان نیز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جاءَكُمُ الرَّسُولُ بِالْحَقِّ بولایة من امر الله بولایته</w:t>
      </w:r>
      <w:r>
        <w:rPr>
          <w:rFonts w:eastAsia="Amiri" w:cs="Amiri" w:ascii="Amiri" w:hAnsi="Amiri"/>
          <w:color w:val="111111"/>
          <w:sz w:val="28"/>
          <w:szCs w:val="28"/>
          <w:rtl w:val="true"/>
          <w:lang w:bidi="ar-SA"/>
        </w:rPr>
        <w:t>.</w:t>
      </w:r>
      <w:r>
        <w:rPr>
          <w:rStyle w:val="FootnoteAnchor"/>
          <w:rtl w:val="true"/>
        </w:rPr>
        <w:footnoteReference w:id="734"/>
      </w:r>
    </w:p>
    <w:p>
      <w:pPr>
        <w:pStyle w:val="Heading3"/>
        <w:numPr>
          <w:ilvl w:val="2"/>
          <w:numId w:val="1"/>
        </w:numPr>
        <w:rPr/>
      </w:pPr>
      <w:bookmarkStart w:id="1409" w:name="__RefHeading___Toc5280297_2142443653"/>
      <w:bookmarkStart w:id="1410" w:name="_Toc572"/>
      <w:bookmarkEnd w:id="1409"/>
      <w:r>
        <w:rPr>
          <w:rtl w:val="true"/>
        </w:rPr>
        <w:t xml:space="preserve">سوره‌ی نساء </w:t>
      </w:r>
      <w:r>
        <w:rPr>
          <w:rtl w:val="true"/>
        </w:rPr>
        <w:t>[</w:t>
      </w:r>
      <w:r>
        <w:rPr/>
        <w:t>4</w:t>
      </w:r>
      <w:r>
        <w:rPr>
          <w:rtl w:val="true"/>
        </w:rPr>
        <w:t>]</w:t>
      </w:r>
      <w:r>
        <w:rPr>
          <w:rtl w:val="true"/>
        </w:rPr>
        <w:t xml:space="preserve">، آیات </w:t>
      </w:r>
      <w:r>
        <w:rPr/>
        <w:t>171</w:t>
      </w:r>
      <w:r>
        <w:rPr>
          <w:rtl w:val="true"/>
        </w:rPr>
        <w:t xml:space="preserve"> </w:t>
      </w:r>
      <w:r>
        <w:rPr>
          <w:rtl w:val="true"/>
        </w:rPr>
        <w:t xml:space="preserve">الی </w:t>
      </w:r>
      <w:r>
        <w:rPr/>
        <w:t>175</w:t>
      </w:r>
      <w:bookmarkEnd w:id="1410"/>
    </w:p>
    <w:p>
      <w:pPr>
        <w:pStyle w:val="Heading4"/>
        <w:numPr>
          <w:ilvl w:val="3"/>
          <w:numId w:val="1"/>
        </w:numPr>
        <w:rPr/>
      </w:pPr>
      <w:bookmarkStart w:id="1411" w:name="__RefHeading___Toc5280299_2142443653"/>
      <w:bookmarkStart w:id="1412" w:name="_Toc573"/>
      <w:bookmarkEnd w:id="1411"/>
      <w:r>
        <w:rPr>
          <w:rtl w:val="true"/>
        </w:rPr>
        <w:t>متن</w:t>
      </w:r>
      <w:r>
        <w:rPr>
          <w:rtl w:val="true"/>
        </w:rPr>
        <w:t>:</w:t>
      </w:r>
      <w:bookmarkEnd w:id="141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اَهْلَ الْكِتابِ لا تَغْلُوا فی دینِكُمْ وَ لا تَقُولُوا عَلَى اللهِ اِلّاَ الْحَقَّ اِنَّمَا الْمَسیحُ عیسَى ابْنُ مَرْیَمَ رَسُولُ اللهِ وَ كَلِمَتُهُ اَلْقاها اِلى مَرْیَمَ وَ رُوحٌ مِنْهُ فَآمِنُوا بِاللهِ وَ رُسُلِهِ وَ لاتَقُولُوا ثَلاثَةٌ انْتَهُوا خَیْرًا لَكُمْ اِنَّمَا اللهُ اِلهٌ واحِدٌ سُبْحانَهُ اَنْ یَكُونَ لَهُ وَلَدٌ لَهُ ما فِی السَّماواتِ وَ ما فِی اْلاَرْضِ وَ كَفى بِاللهِ وَكیلًا لَنْ یَسْتَنْكِفَ الْمَسیحُ اَنْ یَكُونَ عَبْدًا للَّهِِ وَ لاَالْمَلائِكَةُ الْمُقَرَّبُونَ وَ مَنْ یَسْتَنْكِفْ عَنْ عِبادَتِهِ وَ یَسْتَكْبِرْ فَسَیَحْشُرُهُمْ اِلَیْهِ جَمیعًا فَاَمَّا الَّذینَ آمَنُوا وَ عَمِلُوا الصّالِحاتِ فَیُوَفِّیهِمْ اُجُورَهُمْ وَ یَزیدُهُمْ مِنْ فَضْلِهِ وَ اَمَّا </w:t>
      </w:r>
      <w:bookmarkStart w:id="1413" w:name="pg15339_174777"/>
    </w:p>
    <w:p>
      <w:pPr>
        <w:pStyle w:val="BookText"/>
        <w:rPr/>
      </w:pPr>
      <w:bookmarkEnd w:id="1413"/>
      <w:r>
        <w:rPr>
          <w:rFonts w:ascii="Amiri" w:hAnsi="Amiri" w:eastAsia="Amiri" w:cs="Amiri"/>
          <w:color w:val="111111"/>
          <w:sz w:val="28"/>
          <w:sz w:val="28"/>
          <w:szCs w:val="28"/>
          <w:rtl w:val="true"/>
          <w:lang w:bidi="ar-SA"/>
        </w:rPr>
        <w:t>الَّذینَ اسْتَنْكَفُوا وَ اسْتَكْبَرُوا فَیُعَذِّبُهُمْ عَذابًا اَلیمًا وَ لا یَجِدُونَ لَهُمْ مِنْ دُونِ اللهِ وَلِیًّا وَ لانَصیرًا یا اَیُّهَا النّاسُ قَدْ جاءَكُمْ بُرْهانٌ مِنْ رَبِّكُمْ وَ اَنْزَلْنا اِلَیْكُمْ نُورًا مُبینًا فَاَمَّا الَّذینَ آمَنُوا بِاللهِ وَ اعْتَصَمُوا بِهِ فَسَیُدْخِلُهُمْ فی رَحْمَةٍ مِنْهُ وَ فَضْلٍ وَ یَهْدیهِمْ اِلَیْهِ صِراطًا مُسْتَقیمًا</w:t>
      </w:r>
    </w:p>
    <w:p>
      <w:pPr>
        <w:pStyle w:val="Heading4"/>
        <w:numPr>
          <w:ilvl w:val="3"/>
          <w:numId w:val="1"/>
        </w:numPr>
        <w:rPr/>
      </w:pPr>
      <w:bookmarkStart w:id="1414" w:name="__RefHeading___Toc5280301_2142443653"/>
      <w:bookmarkStart w:id="1415" w:name="_Toc574"/>
      <w:bookmarkEnd w:id="1414"/>
      <w:r>
        <w:rPr>
          <w:rtl w:val="true"/>
        </w:rPr>
        <w:t>لغات</w:t>
      </w:r>
      <w:r>
        <w:rPr>
          <w:rtl w:val="true"/>
        </w:rPr>
        <w:t>:</w:t>
      </w:r>
      <w:bookmarkEnd w:id="1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تجاوز از حد است، و غَلا فی الدین یغلو 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تجاوز عن حدود الدین، و غلا بسهمه غُلوًّا اذا رمی به اقصی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ممسوح است و خداوند او را به خاطر پاکی از گناه و آلودگی‌هایی که در مردم وجود دارد مسیح نامیده است، و دجّال نیز مسیح نامیده شده چرا که یکی از چشمان او ممسوح و نابینا می‌باشد،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ممسوح البدن از گناه و پلیدی‌ها بوده، چنان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دوری کردن است،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نَكَفتُ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طرف نمودن اشک از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کبر و بزرگی بدون استحقاق است، چرا که کبریایی مخصوص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شاهد به حق و یا بیان حق با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عصمت و امتناع از شرّ و فساد است و عصمت خداوند، دفع شرّ از بنده است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یا به معنای لطف خداوند است به بنده‌ی خود که او را قدرتی می‌دهد تا از معاصی پرهیز نماید</w:t>
      </w:r>
      <w:r>
        <w:rPr>
          <w:rFonts w:eastAsia="IRNazanin" w:cs="IRNazanin"/>
          <w:color w:val="111111"/>
          <w:sz w:val="28"/>
          <w:szCs w:val="28"/>
          <w:rtl w:val="true"/>
          <w:lang w:bidi="fa-IR"/>
        </w:rPr>
        <w:t>.</w:t>
      </w:r>
    </w:p>
    <w:p>
      <w:pPr>
        <w:pStyle w:val="Heading4"/>
        <w:numPr>
          <w:ilvl w:val="3"/>
          <w:numId w:val="1"/>
        </w:numPr>
        <w:rPr/>
      </w:pPr>
      <w:bookmarkStart w:id="1416" w:name="__RefHeading___Toc5280303_2142443653"/>
      <w:bookmarkStart w:id="1417" w:name="_Toc575"/>
      <w:bookmarkEnd w:id="1416"/>
      <w:r>
        <w:rPr>
          <w:rtl w:val="true"/>
        </w:rPr>
        <w:t>ترجمه</w:t>
      </w:r>
      <w:r>
        <w:rPr>
          <w:rtl w:val="true"/>
        </w:rPr>
        <w:t>:</w:t>
      </w:r>
      <w:bookmarkEnd w:id="1417"/>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کتاب، 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و درباره‌ی خداوند جز به حق </w:t>
      </w:r>
      <w:bookmarkStart w:id="1418" w:name="pg15339_174778"/>
    </w:p>
    <w:p>
      <w:pPr>
        <w:pStyle w:val="BookText"/>
        <w:rPr/>
      </w:pPr>
      <w:bookmarkEnd w:id="1418"/>
      <w:r>
        <w:rPr>
          <w:rFonts w:ascii="IRNazanin" w:hAnsi="IRNazanin" w:eastAsia="IRNazanin"/>
          <w:color w:val="111111"/>
          <w:sz w:val="28"/>
          <w:sz w:val="28"/>
          <w:szCs w:val="28"/>
          <w:rtl w:val="true"/>
          <w:lang w:bidi="fa-IR"/>
        </w:rPr>
        <w:t xml:space="preserve">سخن نگویید، همانا مسیح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فرستاده‌ی خدا و کلمه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او را به مریم القا نموده است پس شما به خدا و پیامبران او ایمان بیاورید و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خدا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خودداری کنید که خیر شما خواهد بود، خدا فقط یکی است و او منزّه است از این که فرزندی داشته باشد، همانا آن‌چه در آسمان‌ها و زمین است از آن اوست و او برای تدبیر آن‌ها کافیست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مسیح و ملائکه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ابایی از بنده‌ی خدا بودن ندارند و هر کس از عبادت و بندگی خدا روی برتابد و تکبّر کند به زودی خداوند آنان را در قیامت نزد خود جمع خواهد نمود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کسانی که ایمان آورده و عمل صالح انجام داده‌اند، پاداش کامل می‌دهد و از فضل خود بر آنان می‌افزاید و امّا کسانی که از عبادت خدا امتناع ورزیدند و تکبّر نمودند خداوند عذاب دردناکی به آنان خواهد نمود و جز خدا سرپرست و یاوری برای خود نخواهند یافت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برای شما از ناحیه‌ی خداوند دلیل آشکار و روشنی آمد و ما نور آشکاری برای شما فرستادیم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به خدا ایمان آوردند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و اولیای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چنگ زدند، زود است که خداوند آنان را در رحمت و فضل خود داخل کند و به صراط مستقیم خود هدایتشان نماید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1419" w:name="__RefHeading___Toc5280305_2142443653"/>
      <w:bookmarkStart w:id="1420" w:name="_Toc576"/>
      <w:bookmarkEnd w:id="1419"/>
      <w:r>
        <w:rPr>
          <w:rtl w:val="true"/>
        </w:rPr>
        <w:t>تفسیر اهل‌البیت</w:t>
      </w:r>
      <w:r>
        <w:rPr>
          <w:rtl w:val="true"/>
        </w:rPr>
        <w:t>(</w:t>
      </w:r>
      <w:r>
        <w:rPr>
          <w:rtl w:val="true"/>
        </w:rPr>
        <w:t>علیهم السلام</w:t>
      </w:r>
      <w:r>
        <w:rPr>
          <w:rtl w:val="true"/>
        </w:rPr>
        <w:t>):</w:t>
      </w:r>
      <w:bookmarkEnd w:id="1420"/>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خاطر مسیح گفتند که ممسوح البدن بود از چرکی‌ها و گناهان</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بدن او به سبب مسحی که با او شد از آلودگی‌ها و گناهان دور شد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خدا در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 و روح خدا یعنی مخلوق خدا</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مسیحیان چون پدری برای عیسی نیافتند او را فرزند خدا دانستند و خداوند در چندین آیه از قرآن به آنان پاسخ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 عیسى عِنْدَ اللَّهِ كَمَثَلِ آدَمَ خَلَقَهُ مِنْ تُرابٍ ثُمَّ قالَ لَهُ كُنْ فَیَكُونُ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اَهْلَ</w:t>
      </w:r>
    </w:p>
    <w:p>
      <w:pPr>
        <w:pStyle w:val="BookText"/>
        <w:rPr/>
      </w:pPr>
      <w:r>
        <w:rPr>
          <w:rFonts w:ascii="IRNazanin" w:hAnsi="IRNazanin" w:eastAsia="IRNazanin"/>
          <w:color w:val="111111"/>
          <w:sz w:val="28"/>
          <w:sz w:val="28"/>
          <w:szCs w:val="28"/>
          <w:rtl w:val="true"/>
          <w:lang w:bidi="fa-IR"/>
        </w:rPr>
        <w:t>الْكِتابِ لا تَغْلُوا فی دینِكُمْ وَ لا تَقُولُوا عَلَى اللَّهِ اِلّاَ الْحَقَّ اِنَّمَا الْمَسیحُ عیسَى ابْنُ مَرْیَمَ رَسُولُ اللَّهِ وَ كَلِمَتُهُ اَلْقاها اِلى مَرْیَمَ وَ 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کلمه بر پیامبران و اولیای خدا ثابت و مسلّم است چنان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کلمات الله التامات بلکه همه‌ی عالم کلمات الهی هستند و کلمه به معنای منبیء و مخبر ما فی الضمیر است و پیامبران و اوصیای آنان مظهر تامّ الهیّه‌اند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نفخ روح از ناحیه‌ی خداوند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روح الله نامیده‌اند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آیات نیز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ثَلاثَةٌ انْتَهُوا خَیْرًا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سوره‌ی مائده آیه‌ی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كَفَرَ الَّذینَ قالُوا اِنَّ اللَّهَ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شدند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خدا داریم عیسی و مریم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سومی قرار دادند، از این رو خداوند قول به تثلثیث</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کفر دانسته است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اللَّهُ اِلهٌ واحِدٌ سُبْحانَهُ اَنْ یَكُونَ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یَكُنْ لَهُ كُفُوًا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همین آیات نیز میفرماید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یَسْتَنْكِفَ الْمَسیحُ اَنْ یَكُونَ عَبْدًا للَّهِِ وَ لاَ الْمَلائِكَةُ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استنکاف از عبودیّت مربوط به فرعون‌ها و نمرود‌ها و طاغوت‌های هر زمانی است و هرگز پیامبری مانند حضرت مسیح از عبادت خدا و عبودیّت او استنکاف ندارد بلکه افتخار او بندگی خداوند است و پیامبران دیگر نیز چنین بوده‌اند، از این رو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كَفَانِی عِزًّا اَنْ تَكُونَ لِی رَبًّا وَ كَفَانِی فَخْرًا اَنْ اَكُونَ لَكَ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شبانه روزی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محمّدًا عبده و رسوله اللهم صلّ علی محمّد و آل‌محمّد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ملت مسیح چنین تهمت و نسبت ناروا و کفر آمیزی را به حضرت مسیح دادندخداوند برای تقریر مساله و توبیخ آنان به حضرت مسیح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ءَاَنْتَ قُلْتَ لِلنّاسِ اتَّخِذُونی وَ اُمِّیَ اِلهَیْنِ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مسیح با شرمساری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سُبْحانَكَ ما یَكُونُ لی اَنْ اَقُولَ ما لَیْسَ لی بِحَقِّ اِنْ كُنْتُ قُلْتُهُ فَقَدْ عَلِمْتَهُ تَعْلَمُ ما فی نَفْسی وَ لا اَعْلَمُ ما فی نَفْسِكَ اِنَّكَ اَنْتَ عَلاّمُ الْغُیُوبِ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لَهُمْ اِلّا ما اَمَرْتَنی بِهِ اَنِ اعْبُدُوا اللَّهَ رَبّی وَ رَبَّكُمْ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قَدْ جاءَكُمْ بُرْهانٌ مِنْ رَبِّكُمْ وَ اَنْزَلْنا اِلَیْكُمْ نُورًا مُبینًا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دلیل قاطغ غیر قابل انکار است ویا وجود مبارک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قرآن مجید و حکیم است که آن نیز مشتمل بر نور و برهان قاطع و مصالح دنیوی و اخروی انسان است و خطر دارین را از او دفع خواهد نمود و این آیه خطاب به همه‌ی انسان‌های روی زمین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این آیه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421" w:name="pg15339_174781"/>
    </w:p>
    <w:p>
      <w:pPr>
        <w:pStyle w:val="BookText"/>
        <w:rPr/>
      </w:pPr>
      <w:bookmarkEnd w:id="142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الَّذینَ آمَنُوا بِاللَّهِ وَ اعْتَصَمُوا</w:t>
      </w:r>
    </w:p>
    <w:p>
      <w:pPr>
        <w:pStyle w:val="BookText"/>
        <w:rPr/>
      </w:pPr>
      <w:r>
        <w:rPr>
          <w:rFonts w:ascii="Amiri" w:hAnsi="Amiri" w:eastAsia="Amiri" w:cs="Amiri"/>
          <w:color w:val="111111"/>
          <w:sz w:val="28"/>
          <w:sz w:val="28"/>
          <w:szCs w:val="28"/>
          <w:rtl w:val="true"/>
          <w:lang w:bidi="ar-SA"/>
        </w:rPr>
        <w:t>بِهِ فَسَیُدْخِلُهُمْ فی رَحْمَةٍ مِنْهُ 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 به ولایت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نموده‌اند</w:t>
      </w:r>
      <w:r>
        <w:rPr>
          <w:rFonts w:eastAsia="IRNazanin" w:cs="IRNazanin"/>
          <w:color w:val="111111"/>
          <w:sz w:val="28"/>
          <w:szCs w:val="28"/>
          <w:rtl w:val="true"/>
          <w:lang w:bidi="fa-IR"/>
        </w:rPr>
        <w:t>.</w:t>
      </w:r>
      <w:r>
        <w:rPr>
          <w:rStyle w:val="FootnoteAnchor"/>
          <w:rtl w:val="true"/>
        </w:rPr>
        <w:footnoteReference w:id="738"/>
      </w:r>
    </w:p>
    <w:p>
      <w:pPr>
        <w:pStyle w:val="Heading3"/>
        <w:numPr>
          <w:ilvl w:val="2"/>
          <w:numId w:val="1"/>
        </w:numPr>
        <w:rPr/>
      </w:pPr>
      <w:bookmarkStart w:id="1422" w:name="__RefHeading___Toc5280307_2142443653"/>
      <w:bookmarkStart w:id="1423" w:name="_Toc577"/>
      <w:bookmarkEnd w:id="1422"/>
      <w:r>
        <w:rPr>
          <w:rtl w:val="true"/>
        </w:rPr>
        <w:t xml:space="preserve">سوره‌ی نساء </w:t>
      </w:r>
      <w:r>
        <w:rPr>
          <w:rtl w:val="true"/>
        </w:rPr>
        <w:t>[</w:t>
      </w:r>
      <w:r>
        <w:rPr/>
        <w:t>4</w:t>
      </w:r>
      <w:r>
        <w:rPr>
          <w:rtl w:val="true"/>
        </w:rPr>
        <w:t>]</w:t>
      </w:r>
      <w:r>
        <w:rPr>
          <w:rtl w:val="true"/>
        </w:rPr>
        <w:t xml:space="preserve">، آیه‌ی </w:t>
      </w:r>
      <w:r>
        <w:rPr/>
        <w:t>176</w:t>
      </w:r>
      <w:bookmarkEnd w:id="1423"/>
    </w:p>
    <w:p>
      <w:pPr>
        <w:pStyle w:val="Heading4"/>
        <w:numPr>
          <w:ilvl w:val="3"/>
          <w:numId w:val="1"/>
        </w:numPr>
        <w:rPr/>
      </w:pPr>
      <w:bookmarkStart w:id="1424" w:name="__RefHeading___Toc5280309_2142443653"/>
      <w:bookmarkStart w:id="1425" w:name="_Toc578"/>
      <w:bookmarkEnd w:id="1424"/>
      <w:r>
        <w:rPr>
          <w:rtl w:val="true"/>
        </w:rPr>
        <w:t>متن</w:t>
      </w:r>
      <w:r>
        <w:rPr>
          <w:rtl w:val="true"/>
        </w:rPr>
        <w:t>:</w:t>
      </w:r>
      <w:bookmarkEnd w:id="1425"/>
    </w:p>
    <w:p>
      <w:pPr>
        <w:pStyle w:val="BookText"/>
        <w:rPr/>
      </w:pPr>
      <w:r>
        <w:rPr>
          <w:rFonts w:ascii="Amiri" w:hAnsi="Amiri" w:eastAsia="Amiri" w:cs="Amiri"/>
          <w:color w:val="111111"/>
          <w:sz w:val="28"/>
          <w:sz w:val="28"/>
          <w:szCs w:val="28"/>
          <w:rtl w:val="true"/>
          <w:lang w:bidi="ar-SA"/>
        </w:rPr>
        <w:t>یَسْتَفْتُونَكَ قُلِ اللهُ یُفْتیكُمْ فِی الْكَلالَةِ اِنِ امْرُؤٌ هَلَكَ لَیْسَ لَهُ وَلَدٌ وَ لَهُ اُخْتٌ فَلَها نِصْفُ ما تَرَكَ وَ هُوَ یَرِثُها اِنْ لَمْ یَكُنْ لَها وَلَدٌ فَاِنْ كانَتَا اثْنَتَیْنِ فَلَهُمَا الثُّلُثانِ مِمّا تَرَكَ وَ اِنْ كانُوا اِخْوَةً رِجالًا وَ نِساءً فَلِلذَّكَرِ مِثْلُ حَظِّ اْلاُنْثَیَیْنِ یُبَیِّنُ اللهُ لَكُمْ اَنْ تَضِلُّوا وَ اللهُ بِكُلِّ شَیْءٍ عَلیمٌ</w:t>
      </w:r>
    </w:p>
    <w:p>
      <w:pPr>
        <w:pStyle w:val="Heading4"/>
        <w:numPr>
          <w:ilvl w:val="3"/>
          <w:numId w:val="1"/>
        </w:numPr>
        <w:rPr/>
      </w:pPr>
      <w:bookmarkStart w:id="1426" w:name="__RefHeading___Toc5280311_2142443653"/>
      <w:bookmarkStart w:id="1427" w:name="_Toc579"/>
      <w:bookmarkEnd w:id="1426"/>
      <w:r>
        <w:rPr>
          <w:rtl w:val="true"/>
        </w:rPr>
        <w:t>لغات</w:t>
      </w:r>
      <w:r>
        <w:rPr>
          <w:rtl w:val="true"/>
        </w:rPr>
        <w:t>:</w:t>
      </w:r>
      <w:bookmarkEnd w:id="1427"/>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سوره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حکم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افتی فی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مساله را بیان نمود، و فتوی و استفتاء قبلًا بیان شد</w:t>
      </w:r>
      <w:r>
        <w:rPr>
          <w:rFonts w:eastAsia="IRNazanin" w:cs="IRNazanin"/>
          <w:color w:val="111111"/>
          <w:sz w:val="28"/>
          <w:szCs w:val="28"/>
          <w:rtl w:val="true"/>
          <w:lang w:bidi="fa-IR"/>
        </w:rPr>
        <w:t xml:space="preserve">. </w:t>
      </w:r>
      <w:bookmarkStart w:id="1428" w:name="pg15339_174782"/>
    </w:p>
    <w:p>
      <w:pPr>
        <w:pStyle w:val="Heading4"/>
        <w:numPr>
          <w:ilvl w:val="3"/>
          <w:numId w:val="1"/>
        </w:numPr>
        <w:rPr/>
      </w:pPr>
      <w:bookmarkStart w:id="1429" w:name="__RefHeading___Toc5280313_2142443653"/>
      <w:bookmarkStart w:id="1430" w:name="_Toc580"/>
      <w:bookmarkEnd w:id="1428"/>
      <w:bookmarkEnd w:id="1429"/>
      <w:r>
        <w:rPr>
          <w:rtl w:val="true"/>
        </w:rPr>
        <w:t>ترجمه</w:t>
      </w:r>
      <w:r>
        <w:rPr>
          <w:rtl w:val="true"/>
        </w:rPr>
        <w:t>:</w:t>
      </w:r>
      <w:bookmarkEnd w:id="1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درباره‌ی حکم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خواهران و برادران ابوینی یا ابی میّت که جز آن‌ها وارثی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بمیرد و فرزندی</w:t>
      </w:r>
    </w:p>
    <w:p>
      <w:pPr>
        <w:pStyle w:val="BookText"/>
        <w:rPr/>
      </w:pPr>
      <w:r>
        <w:rPr>
          <w:rFonts w:ascii="IRNazanin" w:hAnsi="IRNazanin" w:eastAsia="IRNazanin"/>
          <w:color w:val="111111"/>
          <w:sz w:val="28"/>
          <w:sz w:val="28"/>
          <w:szCs w:val="28"/>
          <w:rtl w:val="true"/>
          <w:lang w:bidi="fa-IR"/>
        </w:rPr>
        <w:t>ندارد جز یک خواهر، آن خواهر نصف مال او را به ارث می‌برد و اگر خواهری از دنیا برود</w:t>
      </w:r>
    </w:p>
    <w:p>
      <w:pPr>
        <w:pStyle w:val="BookText"/>
        <w:rPr/>
      </w:pPr>
      <w:r>
        <w:rPr>
          <w:rFonts w:ascii="IRNazanin" w:hAnsi="IRNazanin" w:eastAsia="IRNazanin"/>
          <w:color w:val="111111"/>
          <w:sz w:val="28"/>
          <w:sz w:val="28"/>
          <w:szCs w:val="28"/>
          <w:rtl w:val="true"/>
          <w:lang w:bidi="fa-IR"/>
        </w:rPr>
        <w:t>و وارث او یک برادر باشد او تمام مال او را به ارث می‌برد، اگر آن میّت فرزندی نداشته باشد</w:t>
      </w:r>
    </w:p>
    <w:p>
      <w:pPr>
        <w:pStyle w:val="BookText"/>
        <w:rPr/>
      </w:pPr>
      <w:r>
        <w:rPr>
          <w:rFonts w:ascii="IRNazanin" w:hAnsi="IRNazanin" w:eastAsia="IRNazanin"/>
          <w:color w:val="111111"/>
          <w:sz w:val="28"/>
          <w:sz w:val="28"/>
          <w:szCs w:val="28"/>
          <w:rtl w:val="true"/>
          <w:lang w:bidi="fa-IR"/>
        </w:rPr>
        <w:t xml:space="preserve">و اگر وارث آن برادر، دو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ابوینی یا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دو سوم اموال میّت را به ارث می‌برند</w:t>
      </w:r>
    </w:p>
    <w:p>
      <w:pPr>
        <w:pStyle w:val="BookText"/>
        <w:rPr/>
      </w:pPr>
      <w:r>
        <w:rPr>
          <w:rFonts w:ascii="IRNazanin" w:hAnsi="IRNazanin" w:eastAsia="IRNazanin"/>
          <w:color w:val="111111"/>
          <w:sz w:val="28"/>
          <w:sz w:val="28"/>
          <w:szCs w:val="28"/>
          <w:rtl w:val="true"/>
          <w:lang w:bidi="fa-IR"/>
        </w:rPr>
        <w:t>و اگر وارثان میّت جمعی از برادران و 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ابوینی و یا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سهم هر برادر به اندازه‌ی سهم دو خواهر خواهد بود،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بیان می‌کند تا گم‌راه نشوید و او به هر چیزی داناست</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1431" w:name="__RefHeading___Toc5280315_2142443653"/>
      <w:bookmarkStart w:id="1432" w:name="_Toc581"/>
      <w:bookmarkEnd w:id="1431"/>
      <w:r>
        <w:rPr>
          <w:rtl w:val="true"/>
        </w:rPr>
        <w:t>تفسیر اهل‌البیت</w:t>
      </w:r>
      <w:r>
        <w:rPr>
          <w:rtl w:val="true"/>
        </w:rPr>
        <w:t>(</w:t>
      </w:r>
      <w:r>
        <w:rPr>
          <w:rtl w:val="true"/>
        </w:rPr>
        <w:t>علیهم السلام</w:t>
      </w:r>
      <w:r>
        <w:rPr>
          <w:rtl w:val="true"/>
        </w:rPr>
        <w:t>):</w:t>
      </w:r>
      <w:bookmarkEnd w:id="1432"/>
    </w:p>
    <w:p>
      <w:pPr>
        <w:pStyle w:val="BookText"/>
        <w:rPr/>
      </w:pPr>
      <w:r>
        <w:rPr>
          <w:rFonts w:ascii="IRNazanin" w:hAnsi="IRNazanin" w:eastAsia="IRNazanin"/>
          <w:color w:val="111111"/>
          <w:sz w:val="28"/>
          <w:sz w:val="28"/>
          <w:szCs w:val="28"/>
          <w:rtl w:val="true"/>
          <w:lang w:bidi="fa-IR"/>
        </w:rPr>
        <w:t xml:space="preserve">در اوّل این سوره، آیه‌ی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نیز خداوند ارث کلاله را بیان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رَجُلٌ یُورَثُ كَلالَةً اَوِ امْرَاَةٌ وَ لَهُ اَخٌ اَوْ اُخْتٌ فَلِكُلِّ واحِدٍ مِنْهُمَا السُّدُسُ فَاِنْ كانُوا اَكْثَرَ مِنْ ذلِكَ فَهُمْ شُرَكاءُ فِی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در این آیه برای یک خواهر نصف و برای دو خواهر دو ثلث بیان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این سوال باید گفت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خواهر امّی است و این آیه مربوط به خواهر و برادر ابوینی یا ابی است، و ارث آنان طبق فرموده‌ی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است، البتّه خواهران و برادران در طبقه‌ی دوم با نبودن ابوین و اولاد ارث می‌برند و با اجداد و جدات ارث می‌برند و ارث آنان یا بالفرض است و یا بالنصیب و خداوند در این آیه ارث بالفرض آنان را ذکر نموده و حاصل دو آیه این است که اگر اخوة و اخوات امّی باشند نصیب مادرشان را می‌برند چنان که در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در آن‌جا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باشند سدس می‌برند و اگر دو نفر و بیشتر باشند ثلث می‌برند و تقسیم آن بالسویّه است و فرقی بین مرد و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خواهران ابوینی باشند و یا با نبودن ابوینی ابی باشند در این آیه ارث آنان بیان شده است و حاصل آن در ترجمه‌ی آیه بیان شد آری آن‌چه از سهام آنان باقی بماند بالردّ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باز می‌گردد و تفصیل بیشتر در کتب فقهیّه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تبرّک به نقل یک روایت اکتفا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مردی بمیرد و وارث او تنها یک خواهر باشد مطابق آیه‌ی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مال میّت را به ارث می‌برد همان‌گونه که اگر میّت یک دختر می‌داشت نصف مال او را به ارث می‌برد و نصف دیگر را بسبب خویشی به او می‌دهند در صورتی که میّت وارث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طبقه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میّت یک برادر باشد او همه‌ی مال میّت را به ارث می‌برد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یَرِثُها اِنْ لَمْ یَكُنْ لَها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وارث میّت دو خواهر باشند دو ثلث مال او را به ارث می‌برند و ثلث باقیمانده را با خویشی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و اگر وارث میّت گروهی از خواهران و برادران او باشند اموال میّت را همانند دختران و پسران میّت بین خود تقسیم می‌کنند و آن‌چه گفته شد در صورتی است که برای میّت فرزند یا پدر و مادر و همسری نباشد</w:t>
      </w:r>
      <w:r>
        <w:rPr>
          <w:rFonts w:eastAsia="IRNazanin" w:cs="IRNazanin"/>
          <w:color w:val="111111"/>
          <w:sz w:val="28"/>
          <w:szCs w:val="28"/>
          <w:rtl w:val="true"/>
          <w:lang w:bidi="fa-IR"/>
        </w:rPr>
        <w:t>.</w:t>
      </w:r>
      <w:r>
        <w:rPr>
          <w:rStyle w:val="FootnoteAnchor"/>
          <w:rtl w:val="true"/>
        </w:rPr>
        <w:footnoteReference w:id="739"/>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3" w:name="pg15339_174785"/>
      <w:bookmarkStart w:id="1434" w:name="pg15339_174785"/>
      <w:bookmarkEnd w:id="1434"/>
    </w:p>
    <w:p>
      <w:pPr>
        <w:pStyle w:val="Heading2"/>
        <w:numPr>
          <w:ilvl w:val="1"/>
          <w:numId w:val="1"/>
        </w:numPr>
        <w:rPr/>
      </w:pPr>
      <w:bookmarkStart w:id="1435" w:name="pg15339_174785"/>
      <w:bookmarkStart w:id="1436" w:name="__RefHeading___Toc5280317_2142443653"/>
      <w:bookmarkStart w:id="1437" w:name="_Toc582"/>
      <w:bookmarkEnd w:id="1435"/>
      <w:bookmarkEnd w:id="1436"/>
      <w:r>
        <w:rPr>
          <w:rtl w:val="true"/>
        </w:rPr>
        <w:t>سوره مائده</w:t>
      </w:r>
      <w:bookmarkEnd w:id="1437"/>
    </w:p>
    <w:p>
      <w:pPr>
        <w:pStyle w:val="Heading3"/>
        <w:numPr>
          <w:ilvl w:val="2"/>
          <w:numId w:val="1"/>
        </w:numPr>
        <w:rPr/>
      </w:pPr>
      <w:bookmarkStart w:id="1438" w:name="__RefHeading___Toc5280319_2142443653"/>
      <w:bookmarkStart w:id="1439" w:name="_Toc583"/>
      <w:bookmarkEnd w:id="1438"/>
      <w:r>
        <w:rPr>
          <w:rtl w:val="true"/>
        </w:rPr>
        <w:t>اشاره</w:t>
      </w:r>
      <w:bookmarkEnd w:id="1439"/>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Style w:val="FootnoteAnchor"/>
          <w:rtl w:val="true"/>
        </w:rPr>
        <w:footnoteReference w:id="740"/>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 قرائت</w:t>
      </w:r>
    </w:p>
    <w:p>
      <w:pPr>
        <w:pStyle w:val="BookText"/>
        <w:rPr/>
      </w:pPr>
      <w:r>
        <w:rPr>
          <w:rFonts w:ascii="IRNazanin" w:hAnsi="IRNazanin" w:eastAsia="IRNazanin"/>
          <w:color w:val="111111"/>
          <w:sz w:val="28"/>
          <w:sz w:val="28"/>
          <w:szCs w:val="28"/>
          <w:rtl w:val="true"/>
          <w:lang w:bidi="fa-IR"/>
        </w:rPr>
        <w:t>شیخ صدوق از ابیالجارود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سوره‌ی مائده را در هر پنجشنبه بخواند، ایمان او آمیخته به ظلم نمی‌شود و به خدای خود مشرک نخواهد شد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فرمود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سوره‌ی مائده دو ماه یا سه ماه قبل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742"/>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0" w:name="pg15339_174787"/>
      <w:bookmarkStart w:id="1441" w:name="pg15339_174787"/>
      <w:bookmarkEnd w:id="1441"/>
    </w:p>
    <w:p>
      <w:pPr>
        <w:pStyle w:val="Heading3"/>
        <w:numPr>
          <w:ilvl w:val="2"/>
          <w:numId w:val="1"/>
        </w:numPr>
        <w:rPr/>
      </w:pPr>
      <w:bookmarkStart w:id="1442" w:name="pg15339_174787"/>
      <w:bookmarkStart w:id="1443" w:name="__RefHeading___Toc5280321_2142443653"/>
      <w:bookmarkStart w:id="1444" w:name="_Toc584"/>
      <w:bookmarkEnd w:id="1442"/>
      <w:bookmarkEnd w:id="1443"/>
      <w:r>
        <w:rPr>
          <w:rtl w:val="true"/>
        </w:rPr>
        <w:t xml:space="preserve">سوره‌ی مائده </w:t>
      </w:r>
      <w:r>
        <w:rPr>
          <w:rtl w:val="true"/>
        </w:rPr>
        <w:t>[</w:t>
      </w:r>
      <w:r>
        <w:rPr/>
        <w:t>5</w:t>
      </w:r>
      <w:r>
        <w:rPr>
          <w:rtl w:val="true"/>
        </w:rPr>
        <w:t>]</w:t>
      </w:r>
      <w:r>
        <w:rPr>
          <w:rtl w:val="true"/>
        </w:rPr>
        <w:t xml:space="preserve">، آیه‌ی </w:t>
      </w:r>
      <w:r>
        <w:rPr/>
        <w:t>1</w:t>
      </w:r>
      <w:bookmarkEnd w:id="1444"/>
    </w:p>
    <w:p>
      <w:pPr>
        <w:pStyle w:val="Heading4"/>
        <w:numPr>
          <w:ilvl w:val="3"/>
          <w:numId w:val="1"/>
        </w:numPr>
        <w:rPr/>
      </w:pPr>
      <w:bookmarkStart w:id="1445" w:name="__RefHeading___Toc5280323_2142443653"/>
      <w:bookmarkStart w:id="1446" w:name="_Toc585"/>
      <w:bookmarkEnd w:id="1445"/>
      <w:r>
        <w:rPr>
          <w:rtl w:val="true"/>
        </w:rPr>
        <w:t>متن</w:t>
      </w:r>
      <w:r>
        <w:rPr>
          <w:rtl w:val="true"/>
        </w:rPr>
        <w:t>:</w:t>
      </w:r>
      <w:bookmarkEnd w:id="1446"/>
    </w:p>
    <w:p>
      <w:pPr>
        <w:pStyle w:val="BookText"/>
        <w:rPr/>
      </w:pPr>
      <w:r>
        <w:rPr>
          <w:rFonts w:ascii="Amiri" w:hAnsi="Amiri" w:eastAsia="Amiri" w:cs="Amiri"/>
          <w:color w:val="111111"/>
          <w:sz w:val="28"/>
          <w:sz w:val="28"/>
          <w:szCs w:val="28"/>
          <w:rtl w:val="true"/>
          <w:lang w:bidi="ar-SA"/>
        </w:rPr>
        <w:t>بِسْمِ اللهِ الرَّحْمنِ الرَّحیمِ یا اَیُّهَا الَّذینَ آمَنُوا اَوْفُوا بِالْعُقُودِ اُحِلَّتْ لَكُمْ بَهیمَةُ اْلاَنْعامِ اِلّا ما یُتْلى عَلَیْكُمْ غَیْرَ مُحِلِّی الصَّیْدِ وَاَنْتُمْ حُرُمٌ اِنَّ اللهَ یَحْكُمُ ما یُریدُ</w:t>
      </w:r>
    </w:p>
    <w:p>
      <w:pPr>
        <w:pStyle w:val="Heading4"/>
        <w:numPr>
          <w:ilvl w:val="3"/>
          <w:numId w:val="1"/>
        </w:numPr>
        <w:rPr/>
      </w:pPr>
      <w:bookmarkStart w:id="1447" w:name="__RefHeading___Toc5280325_2142443653"/>
      <w:bookmarkStart w:id="1448" w:name="_Toc586"/>
      <w:bookmarkEnd w:id="1447"/>
      <w:r>
        <w:rPr>
          <w:rtl w:val="true"/>
        </w:rPr>
        <w:t>لغات</w:t>
      </w:r>
      <w:r>
        <w:rPr>
          <w:rtl w:val="true"/>
        </w:rPr>
        <w:t>:</w:t>
      </w:r>
      <w:bookmarkEnd w:id="1448"/>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بعهده واوفی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اهل حجاز و لغت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عقد به معنای مقصود است، و فرق بین عقد و عهد این است که عقد به معنای شدّ است و بین دو نفر می‌باشد و عهد ممکن است از یک نفر باشد، و اصل عقد به معنای وصل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حیوان چهارپا می‌باشد، 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زنده‌ای که شعور و تمیز ندارد بهیمه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حرام است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حرام و قوم حُرُم</w:t>
      </w:r>
      <w:r>
        <w:rPr>
          <w:rFonts w:eastAsia="IRNazanin" w:cs="IRNazanin"/>
          <w:color w:val="111111"/>
          <w:sz w:val="28"/>
          <w:szCs w:val="28"/>
          <w:rtl w:val="true"/>
          <w:lang w:bidi="fa-IR"/>
        </w:rPr>
        <w:t xml:space="preserve">. </w:t>
      </w:r>
      <w:bookmarkStart w:id="1449" w:name="pg15339_174788"/>
    </w:p>
    <w:p>
      <w:pPr>
        <w:pStyle w:val="Heading4"/>
        <w:numPr>
          <w:ilvl w:val="3"/>
          <w:numId w:val="1"/>
        </w:numPr>
        <w:rPr/>
      </w:pPr>
      <w:bookmarkStart w:id="1450" w:name="__RefHeading___Toc5280327_2142443653"/>
      <w:bookmarkStart w:id="1451" w:name="_Toc587"/>
      <w:bookmarkEnd w:id="1449"/>
      <w:bookmarkEnd w:id="1450"/>
      <w:r>
        <w:rPr>
          <w:rtl w:val="true"/>
        </w:rPr>
        <w:t>ترجمه</w:t>
      </w:r>
      <w:r>
        <w:rPr>
          <w:rtl w:val="true"/>
        </w:rPr>
        <w:t>:</w:t>
      </w:r>
      <w:bookmarkEnd w:id="1451"/>
    </w:p>
    <w:p>
      <w:pPr>
        <w:pStyle w:val="BookText"/>
        <w:rPr/>
      </w:pPr>
      <w:r>
        <w:rPr>
          <w:rFonts w:ascii="IRNazanin" w:hAnsi="IRNazanin" w:eastAsia="IRNazanin"/>
          <w:color w:val="111111"/>
          <w:sz w:val="28"/>
          <w:sz w:val="28"/>
          <w:szCs w:val="28"/>
          <w:rtl w:val="true"/>
          <w:lang w:bidi="fa-IR"/>
        </w:rPr>
        <w:t xml:space="preserve">ای کسانی که ایمان آورده‌اید به عقود و قرار داد‌های خود وفا کنید، همانا چهارپایان و جنین آن‌ها برای شما حلال شده است مگر حیواناتی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بیان خواهد شد و مگر صید در حال احرام، خداوند به آن‌چه بخواهد حکم می‌نماید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452" w:name="__RefHeading___Toc5280329_2142443653"/>
      <w:bookmarkStart w:id="1453" w:name="_Toc588"/>
      <w:bookmarkEnd w:id="1452"/>
      <w:r>
        <w:rPr>
          <w:rtl w:val="true"/>
        </w:rPr>
        <w:t>تفسیر اهل‌البیت</w:t>
      </w:r>
      <w:r>
        <w:rPr>
          <w:rtl w:val="true"/>
        </w:rPr>
        <w:t>(</w:t>
      </w:r>
      <w:r>
        <w:rPr>
          <w:rtl w:val="true"/>
        </w:rPr>
        <w:t>علیهم السلام</w:t>
      </w:r>
      <w:r>
        <w:rPr>
          <w:rtl w:val="true"/>
        </w:rPr>
        <w:t>):</w:t>
      </w:r>
      <w:bookmarkEnd w:id="1453"/>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کجا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در تورات به جای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المساكین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آیه‌ای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مگر آن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بهترین آنان است و خداوند در آیات فراوانی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عتاب و نکوهش قرار داده و لکن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به خوبی یاد کرده است</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این روایت از طریق اهل تسنّن نیز نقل شده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در کتاب صحیفة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فرمود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آیه‌ای که در قرآن با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در حقّ ما </w:t>
      </w:r>
    </w:p>
    <w:p>
      <w:pPr>
        <w:pStyle w:val="BookText"/>
        <w:rPr/>
      </w:pP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 xml:space="preserve">و در تورات نیز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درباره‌ی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پیمان‌ها است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موضع از مردم درباره‌ی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و سپس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اهل ایمان به پیمانی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گرفت وفادار باشید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اُحِلَّتْ لَكُمْ بَهیمَةُ اْلاَنْعامِ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اُحِلَّتْ لَكُمْ بَهیمَةُ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جنین در شکم حیوانات حلال گوشت مو و یا کرک پیدا می‌کند تذکیه او تذکیه‌ی مادر اوست و با حلال شدن مادر جنین در شکم او نیز حلال می‌شود از این رو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خریداری کنید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اُحِلَّتْ لَکُمْ بَهِیمَةُ الْاَنْعامِ قَالَ هِیَ الْاَجِنَّةُ الَّتِی فِی بُطُونِ الْاَنْعَامِ وَ قَدْ کَانَ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یَاْمُرُ بِبَیْعِ الْاَجِنَّة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bookmarkStart w:id="1454" w:name="pg15339_174790"/>
    </w:p>
    <w:p>
      <w:pPr>
        <w:pStyle w:val="BookText"/>
        <w:rPr/>
      </w:pPr>
      <w:bookmarkEnd w:id="1454"/>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چند روایت از کتب معتبره نقل شده است چنان که طبرسی در تفسیر مجمع البیان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جنین‌هایی است که در شکم حیوانات حلال گوشت مو پیدا کرده‌اند و زنده هستند و با ذبح مادرانشان حلال می‌شوند</w:t>
      </w:r>
      <w:r>
        <w:rPr>
          <w:rFonts w:eastAsia="IRNazanin" w:cs="IRNazanin"/>
          <w:color w:val="111111"/>
          <w:sz w:val="28"/>
          <w:szCs w:val="28"/>
          <w:rtl w:val="true"/>
          <w:lang w:bidi="fa-IR"/>
        </w:rPr>
        <w:t>.»</w:t>
      </w:r>
      <w:r>
        <w:rPr>
          <w:rStyle w:val="FootnoteAnchor"/>
          <w:rtl w:val="true"/>
        </w:rPr>
        <w:footnoteReference w:id="750"/>
      </w:r>
    </w:p>
    <w:p>
      <w:pPr>
        <w:pStyle w:val="Heading3"/>
        <w:numPr>
          <w:ilvl w:val="2"/>
          <w:numId w:val="1"/>
        </w:numPr>
        <w:rPr/>
      </w:pPr>
      <w:bookmarkStart w:id="1455" w:name="__RefHeading___Toc5280331_2142443653"/>
      <w:bookmarkStart w:id="1456" w:name="_Toc589"/>
      <w:bookmarkEnd w:id="1455"/>
      <w:r>
        <w:rPr>
          <w:rtl w:val="true"/>
        </w:rPr>
        <w:t xml:space="preserve">سوره‌ی مائده </w:t>
      </w:r>
      <w:r>
        <w:rPr>
          <w:rtl w:val="true"/>
        </w:rPr>
        <w:t>[</w:t>
      </w:r>
      <w:r>
        <w:rPr/>
        <w:t>5</w:t>
      </w:r>
      <w:r>
        <w:rPr>
          <w:rtl w:val="true"/>
        </w:rPr>
        <w:t>]</w:t>
      </w:r>
      <w:r>
        <w:rPr>
          <w:rtl w:val="true"/>
        </w:rPr>
        <w:t xml:space="preserve">، آیه‌ی </w:t>
      </w:r>
      <w:r>
        <w:rPr/>
        <w:t>2</w:t>
      </w:r>
      <w:bookmarkEnd w:id="1456"/>
    </w:p>
    <w:p>
      <w:pPr>
        <w:pStyle w:val="Heading4"/>
        <w:numPr>
          <w:ilvl w:val="3"/>
          <w:numId w:val="1"/>
        </w:numPr>
        <w:rPr/>
      </w:pPr>
      <w:bookmarkStart w:id="1457" w:name="__RefHeading___Toc5280333_2142443653"/>
      <w:bookmarkStart w:id="1458" w:name="_Toc590"/>
      <w:bookmarkEnd w:id="1457"/>
      <w:r>
        <w:rPr>
          <w:rtl w:val="true"/>
        </w:rPr>
        <w:t>متن</w:t>
      </w:r>
      <w:r>
        <w:rPr>
          <w:rtl w:val="true"/>
        </w:rPr>
        <w:t>:</w:t>
      </w:r>
      <w:bookmarkEnd w:id="1458"/>
    </w:p>
    <w:p>
      <w:pPr>
        <w:pStyle w:val="BookText"/>
        <w:rPr/>
      </w:pPr>
      <w:r>
        <w:rPr>
          <w:rFonts w:ascii="Amiri" w:hAnsi="Amiri" w:eastAsia="Amiri" w:cs="Amiri"/>
          <w:color w:val="111111"/>
          <w:sz w:val="28"/>
          <w:sz w:val="28"/>
          <w:szCs w:val="28"/>
          <w:rtl w:val="true"/>
          <w:lang w:bidi="ar-SA"/>
        </w:rPr>
        <w:t>یا اَیُّهَا الَّذینَ آمَنُوا لا تُحِلُّوا شَعائِرَ اللهِ وَ لاَ الشَّهْرَ الْحَرامَ وَ لاَ الْهَدْیَ وَ لاَ الْقَلائِدَ وَ لاَ آمِّینَ الْبَیْتَ الْحَرامَ یَبْتَغُونَ فَضْلًا مِنْ رَبِّهِمْ وَ رِضْوانًا وَ اِذا حَلَلْتُمْ فَاصْطادُوا وَ لا یَجْرِمَنَّكُمْ شَنَ‌آنُ قَوْمٍ اَنْ صَدُّوكُمْ عَنِ الْمَسْجِدِ الْحَرامِ اَنْ تَعْتَدُوا وَ تَعاوَنُوا عَلَى الْبِرِّ وَ التَّقْوى وَ لا تَعاوَنُوا عَلَى اْلاِثْمِ وَ الْعُدْوانِ وَ اتَّقُوا اللهَ اِنَّ اللهَ شَدیدُ الْعِقابِ</w:t>
      </w:r>
    </w:p>
    <w:p>
      <w:pPr>
        <w:pStyle w:val="Heading4"/>
        <w:numPr>
          <w:ilvl w:val="3"/>
          <w:numId w:val="1"/>
        </w:numPr>
        <w:rPr/>
      </w:pPr>
      <w:bookmarkStart w:id="1459" w:name="__RefHeading___Toc5280335_2142443653"/>
      <w:bookmarkStart w:id="1460" w:name="_Toc591"/>
      <w:bookmarkEnd w:id="1459"/>
      <w:r>
        <w:rPr>
          <w:rtl w:val="true"/>
        </w:rPr>
        <w:t>لغات</w:t>
      </w:r>
      <w:r>
        <w:rPr>
          <w:rtl w:val="true"/>
        </w:rPr>
        <w:t>:</w:t>
      </w:r>
      <w:bookmarkEnd w:id="1460"/>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شعیرة به معنای اَعلام و نشانه‌های حج و اعمال آن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فلان بهذا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به می‌باشد، و مشاعر نشانه‌های حسّی حج است، </w:t>
      </w:r>
      <w:bookmarkStart w:id="1461" w:name="pg15339_174791"/>
    </w:p>
    <w:p>
      <w:pPr>
        <w:pStyle w:val="BookText"/>
        <w:rPr/>
      </w:pPr>
      <w:bookmarkEnd w:id="1461"/>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جمع شعیرة است و شعیرة و علامة و آیة نظایرند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و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مباح است که فعل و ترک آن یکسان است، و حریم چاه اطراف آن را گویند، و حُرُم به معنای احرام است، و أَحرم الرجل یعنی صار مُحرِمًا او دخل فی الشهر الحرام،و حَرَمیّ منسوب به حَرَم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به حَرَم اهدا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قلّاده است و آن چیزی است که به گردن قربانی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قاصدین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یجرمنّكم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یحملنّکم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دشمنی است</w:t>
      </w:r>
      <w:r>
        <w:rPr>
          <w:rFonts w:eastAsia="IRNazanin" w:cs="IRNazanin"/>
          <w:color w:val="111111"/>
          <w:sz w:val="28"/>
          <w:szCs w:val="28"/>
          <w:rtl w:val="true"/>
          <w:lang w:bidi="fa-IR"/>
        </w:rPr>
        <w:t>.</w:t>
      </w:r>
    </w:p>
    <w:p>
      <w:pPr>
        <w:pStyle w:val="Heading4"/>
        <w:numPr>
          <w:ilvl w:val="3"/>
          <w:numId w:val="1"/>
        </w:numPr>
        <w:rPr/>
      </w:pPr>
      <w:bookmarkStart w:id="1462" w:name="__RefHeading___Toc5280337_2142443653"/>
      <w:bookmarkStart w:id="1463" w:name="_Toc592"/>
      <w:bookmarkEnd w:id="1462"/>
      <w:r>
        <w:rPr>
          <w:rtl w:val="true"/>
        </w:rPr>
        <w:t>ترجمه</w:t>
      </w:r>
      <w:r>
        <w:rPr>
          <w:rtl w:val="true"/>
        </w:rPr>
        <w:t>:</w:t>
      </w:r>
      <w:bookmarkEnd w:id="1463"/>
    </w:p>
    <w:p>
      <w:pPr>
        <w:pStyle w:val="BookText"/>
        <w:rPr/>
      </w:pPr>
      <w:r>
        <w:rPr>
          <w:rFonts w:ascii="IRNazanin" w:hAnsi="IRNazanin" w:eastAsia="IRNazanin"/>
          <w:color w:val="111111"/>
          <w:sz w:val="28"/>
          <w:sz w:val="28"/>
          <w:szCs w:val="28"/>
          <w:rtl w:val="true"/>
          <w:lang w:bidi="fa-IR"/>
        </w:rPr>
        <w:t xml:space="preserve">ای کسانی که ایمان آورده‌اید، شعائر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محترم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بی حرمتی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حرام و قربانی‌های بی‌نشان و نشاندار را نیز محترم بدانید و به قاصدین بیت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طالب فضل و رضوان خدایند حرمت نهید و تا از احرام خارج نشده‌اید صید نکنید و دشمنی با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دخول به مسجد الحرام منع کردند سبب نشود که به آنان تعدّی و ظلم نمایید، و در راه خیر و تقوا به هم‌دیگر کمک کنید و برای گناه و تعدّی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هم‌دیگر کمک نکنید و از خدا بترسید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او شدید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464" w:name="__RefHeading___Toc5280339_2142443653"/>
      <w:bookmarkStart w:id="1465" w:name="_Toc593"/>
      <w:bookmarkEnd w:id="1464"/>
      <w:r>
        <w:rPr>
          <w:rtl w:val="true"/>
        </w:rPr>
        <w:t>تفسیر اهل‌البیت</w:t>
      </w:r>
      <w:r>
        <w:rPr>
          <w:rtl w:val="true"/>
        </w:rPr>
        <w:t>(</w:t>
      </w:r>
      <w:r>
        <w:rPr>
          <w:rtl w:val="true"/>
        </w:rPr>
        <w:t>علیهم السلام</w:t>
      </w:r>
      <w:r>
        <w:rPr>
          <w:rtl w:val="true"/>
        </w:rPr>
        <w:t>):</w:t>
      </w:r>
      <w:bookmarkEnd w:id="1465"/>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مردی از بنی ربیعه نازل شد و عادت عرب‌ها این بود که سعی بین صفا و مروه را از شعائر الله نمی‌دانستند از این رو سعی بین صفا و مروه نمی‌کردند و نیز به حجاج بیت الله احترام نمی‌نمودند و خداوند آنان را از این عمل نهی نموده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منسوخ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الْمُشْرِكینَ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اکثر مفسّرین آن را منسوخ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هیچ آیه‌ی دیگری نیز از این سوره منسوخ نشده است چرا که ابتدای به جنگ در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رجب، ذی قعده، ذی 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جز آن که آنان شروع به جنگ نمایند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یَجْرِمَنَّكُمْ شَنَآنُ قَوْمٍ عَلى اَلاّ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 با قریش در جنگ حدیبیّه نباید شما را به تعدّی و ظلم به آنان وا بدارد بلکه باید تعاون به نیکی و تقوا داشته باشید و از تعاون به گناه و دشمنی پرهیز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این آیه به وسیله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الْمُشْرِكینَ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نسخ بر خلاف روایت است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قبل از منسوخ نازل شده چرا که این آیه بعد از سوره‌ی نساء و توبه نازل شده است، از سویی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لایَجْرِمَنَّكُمْ شَنَآنُ قَوْمٍ عَلى اَلاّ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ماه‌های حرام 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انْسَلَخَ اْلاَشْهُرُ الْحُرُمُ فَاقْتُلُوا الْمُشْرِكینَ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دو آیه تنافی نیست</w:t>
      </w:r>
      <w:r>
        <w:rPr>
          <w:rFonts w:eastAsia="IRNazanin" w:cs="IRNazanin"/>
          <w:color w:val="111111"/>
          <w:sz w:val="28"/>
          <w:szCs w:val="28"/>
          <w:rtl w:val="true"/>
          <w:lang w:bidi="fa-IR"/>
        </w:rPr>
        <w:t xml:space="preserve">. </w:t>
      </w:r>
      <w:bookmarkStart w:id="1466" w:name="pg15339_174793"/>
    </w:p>
    <w:p>
      <w:pPr>
        <w:pStyle w:val="Heading3"/>
        <w:numPr>
          <w:ilvl w:val="2"/>
          <w:numId w:val="1"/>
        </w:numPr>
        <w:rPr/>
      </w:pPr>
      <w:bookmarkStart w:id="1467" w:name="__RefHeading___Toc5280341_2142443653"/>
      <w:bookmarkStart w:id="1468" w:name="_Toc594"/>
      <w:bookmarkEnd w:id="1466"/>
      <w:bookmarkEnd w:id="1467"/>
      <w:r>
        <w:rPr>
          <w:rtl w:val="true"/>
        </w:rPr>
        <w:t xml:space="preserve">سوره‌ی مائده </w:t>
      </w:r>
      <w:r>
        <w:rPr>
          <w:rtl w:val="true"/>
        </w:rPr>
        <w:t>[</w:t>
      </w:r>
      <w:r>
        <w:rPr/>
        <w:t>5</w:t>
      </w:r>
      <w:r>
        <w:rPr>
          <w:rtl w:val="true"/>
        </w:rPr>
        <w:t>]</w:t>
      </w:r>
      <w:r>
        <w:rPr>
          <w:rtl w:val="true"/>
        </w:rPr>
        <w:t xml:space="preserve">، آیه‌ی </w:t>
      </w:r>
      <w:r>
        <w:rPr/>
        <w:t>3</w:t>
      </w:r>
      <w:bookmarkEnd w:id="1468"/>
    </w:p>
    <w:p>
      <w:pPr>
        <w:pStyle w:val="Heading4"/>
        <w:numPr>
          <w:ilvl w:val="3"/>
          <w:numId w:val="1"/>
        </w:numPr>
        <w:rPr/>
      </w:pPr>
      <w:bookmarkStart w:id="1469" w:name="__RefHeading___Toc5280343_2142443653"/>
      <w:bookmarkStart w:id="1470" w:name="_Toc595"/>
      <w:bookmarkEnd w:id="1469"/>
      <w:r>
        <w:rPr>
          <w:rtl w:val="true"/>
        </w:rPr>
        <w:t>متن</w:t>
      </w:r>
      <w:r>
        <w:rPr>
          <w:rtl w:val="true"/>
        </w:rPr>
        <w:t>:</w:t>
      </w:r>
      <w:bookmarkEnd w:id="1470"/>
    </w:p>
    <w:p>
      <w:pPr>
        <w:pStyle w:val="BookText"/>
        <w:rPr/>
      </w:pPr>
      <w:r>
        <w:rPr>
          <w:rFonts w:ascii="Amiri" w:hAnsi="Amiri" w:eastAsia="Amiri" w:cs="Amiri"/>
          <w:color w:val="111111"/>
          <w:sz w:val="28"/>
          <w:sz w:val="28"/>
          <w:szCs w:val="28"/>
          <w:rtl w:val="true"/>
          <w:lang w:bidi="ar-SA"/>
        </w:rPr>
        <w:t>حُرِّمَتْ عَلَیْكُمُ الْمَیْتَةُ وَ الدَّمُ وَ لَحْمُ الْخِنْزیرِ وَ ما اُهِلَّ لِغَیْرِ اللهِ بِهِ وَ الْمُنْخَنِقَةُ وَ الْمَوْقُوذَةُ وَ الْمُتَرَدِّیَةُ وَ النَّطیحَةُ وَ ما اَكَلَ السَّبُعُ اِلّا ما ذَكَّیْتُمْ وَ ما ذُبِحَ عَلَى النُّصُبِ وَ اَنْ تَسْتَقْسِمُوا بِاْلاَزْلامِ ذلِكُمْ فِسْقٌ الْیَوْمَ یَئِسَ الَّذینَ كَفَرُوا مِنْ دینِكُمْ فَلا تَخْشَوْهُمْ وَ اخْشَوْنِ الْیَوْمَ اَكْمَلْتُ لَكُمْ دینَكُمْ وَ اَتْمَمْتُ عَلَیْكُمْ نِعْمَتی وَ رَضیتُ لَكُمُ اْلاِسْلامَ دینًا فَمَنِ اضْطُرَّ فی مَخْمَصَةٍ غَیْرَ مُتَجانِفٍ ِلاِثْمٍ فَاِنَّ اللهَ غَفُورٌ رَحیمٌ</w:t>
      </w:r>
    </w:p>
    <w:p>
      <w:pPr>
        <w:pStyle w:val="Heading4"/>
        <w:numPr>
          <w:ilvl w:val="3"/>
          <w:numId w:val="1"/>
        </w:numPr>
        <w:rPr/>
      </w:pPr>
      <w:bookmarkStart w:id="1471" w:name="__RefHeading___Toc5280345_2142443653"/>
      <w:bookmarkStart w:id="1472" w:name="_Toc596"/>
      <w:bookmarkEnd w:id="1471"/>
      <w:r>
        <w:rPr>
          <w:rtl w:val="true"/>
        </w:rPr>
        <w:t>لغات</w:t>
      </w:r>
      <w:r>
        <w:rPr>
          <w:rtl w:val="true"/>
        </w:rPr>
        <w:t>:</w:t>
      </w:r>
      <w:bookmarkEnd w:id="1472"/>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کردن صدا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گریه اوست هنگام خارج شدن از شکم مادرو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 مُحرِم به حجّ و یا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لبّیک اوست و هلال ماه را به این سبب هلال گویند که هنگام دیدن آن صداها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خفه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حیوای است که او را می‌زنند تا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از جای بلندی او را پایین می‌اندازند تا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با حیوان دیگری شاخ به شاخ می‌شود تا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چهار رگ بزرگ حیوان و حلقوم است و آن را ذبح شرعی گویند و حیوان با این عمل حلال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خُمص البطون به معنای گرسنگی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 به اثم و گناه را گویند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مالوا الی الاثم می‌باشد</w:t>
      </w:r>
      <w:r>
        <w:rPr>
          <w:rFonts w:eastAsia="IRNazanin" w:cs="IRNazanin"/>
          <w:color w:val="111111"/>
          <w:sz w:val="28"/>
          <w:szCs w:val="28"/>
          <w:rtl w:val="true"/>
          <w:lang w:bidi="fa-IR"/>
        </w:rPr>
        <w:t xml:space="preserve">. </w:t>
      </w:r>
      <w:bookmarkStart w:id="1473" w:name="pg15339_174794"/>
    </w:p>
    <w:p>
      <w:pPr>
        <w:pStyle w:val="Heading4"/>
        <w:numPr>
          <w:ilvl w:val="3"/>
          <w:numId w:val="1"/>
        </w:numPr>
        <w:rPr/>
      </w:pPr>
      <w:bookmarkStart w:id="1474" w:name="__RefHeading___Toc5280347_2142443653"/>
      <w:bookmarkStart w:id="1475" w:name="_Toc597"/>
      <w:bookmarkEnd w:id="1473"/>
      <w:bookmarkEnd w:id="1474"/>
      <w:r>
        <w:rPr>
          <w:rtl w:val="true"/>
        </w:rPr>
        <w:t>ترجمه</w:t>
      </w:r>
      <w:r>
        <w:rPr>
          <w:rtl w:val="true"/>
        </w:rPr>
        <w:t>:</w:t>
      </w:r>
      <w:bookmarkEnd w:id="1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مردار و خون و گوشت خوک و حیوانی که با نام غیر خدا ذبح شود و حیوانی که خفه شده و با زجر کشته شده و حیوانی که با پرت شدن از بلندی و یا با ضرب شاخ حیوان دیگری مرده باشد و باقیمانده‌ی حیوانی که درنده او را خورده مگر آن که زنده مانده باشد و آن را ذبح کنید و حیوانی که برای بت‌ها ذبح شده باشد، بر شما حرام شده است و نیز حیوانی که به وسیله چوبه های بخت آزمایش کشته شود حرام است و همه‌ی آن‌چه ذکر شد فسق و گناه است 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شما مایوس شده‌اند پس شما از آنان هراس نکنید و از مخالفت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من امروز دین شما را کامل کردم و نعمت خود را برشما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راضی شدم پس کسانی که در گرسنگی باشند و متمایل به گناه نباشند مانعی نیست که از گوشت‌های حرام و مردار بخورند، همانا خداوند 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476" w:name="__RefHeading___Toc5280349_2142443653"/>
      <w:bookmarkStart w:id="1477" w:name="_Toc598"/>
      <w:bookmarkEnd w:id="1476"/>
      <w:r>
        <w:rPr>
          <w:rtl w:val="true"/>
        </w:rPr>
        <w:t>تفسیر اهل‌البیت</w:t>
      </w:r>
      <w:r>
        <w:rPr>
          <w:rtl w:val="true"/>
        </w:rPr>
        <w:t>(</w:t>
      </w:r>
      <w:r>
        <w:rPr>
          <w:rtl w:val="true"/>
        </w:rPr>
        <w:t>علیهم السلام</w:t>
      </w:r>
      <w:r>
        <w:rPr>
          <w:rtl w:val="true"/>
        </w:rPr>
        <w:t>):</w:t>
      </w:r>
      <w:bookmarkEnd w:id="1477"/>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چیز باید به این نکته توجّه شود که منافقین و دشمنان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 که آیات مربوط به خلافت آن حضرت و قصّه غدیر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شود و خلافت غاصبانه آنان مورد انکار و تهدید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كَفَرُوا مِنْ دینِكُمْ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اَكْمَلْتُ لَكُمْ دینَكُمْ وَ اَتْمَمْتُ عَلَیْكُمْ نِعْمَتی وَ رَضیتُ لَكُمُ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بعد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اِلَیْكَ مِنْ رَبِّكَ وَ اِنْ لَمْ تَفْعَلْ فَما بَلَّغْتَ رِسالَتَهُ وَ اللَّهُ یَعْصِمُكَ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بوه و در در روز هجدهم ذی حجّه سال دهم هجرت </w:t>
      </w:r>
    </w:p>
    <w:p>
      <w:pPr>
        <w:pStyle w:val="BookText"/>
        <w:rPr/>
      </w:pPr>
      <w:r>
        <w:rPr>
          <w:rFonts w:ascii="IRNazanin" w:hAnsi="IRNazanin" w:eastAsia="IRNazanin"/>
          <w:color w:val="111111"/>
          <w:sz w:val="28"/>
          <w:sz w:val="28"/>
          <w:szCs w:val="28"/>
          <w:rtl w:val="true"/>
          <w:lang w:bidi="fa-IR"/>
        </w:rPr>
        <w:t xml:space="preserve">نازل شده است و هیچ ارتباطی با جملات این آیه ندارد را به دنبال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تَسْتَقْسِمُوا بِاْلاَزْلامِ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فی 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فویل لهم مما عملوا وویل لهم ممّا یکسبون و ویل للمکذّبین الضالّین المضلّین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مفسّرین با توجه به این خیانت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جابه جایی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مشابه این آیه درباره‌ی حرام بودن حیوانات میته وخون و گوشت خوک و تذکیه‌های غیر شرعی می‌باشد مانند آیه‌ی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حَرَّمَ عَلَیْكُمُ الْمَیْتَةَ وَ الدَّمَ وَ لَحْمَ الْخِنْزیرِ وَ ما اُهِلَّ لِغَیْرِ اللَّهِ بِهِ فَمَنِ اضْطُرَّ غَیْرَ باغٍ وَ لا عادٍ فَاِنَّ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اَجِدُ فی ما اُوحِیَ اِلَیَّ مُحَرَّمًا عَلى طاعِمٍ یَطْعَمُهُ اِلّا اَنْ یَكُونَ مَیْتَةً اَوْ دَمًا مَسْفُوحًا اَوْ لَحْمَ خِنزیرٍ فَاِنَّهُ رِجْسٌ اَوْ فِسْقًا اُهِلَّ لِغَیْرِ اللَّهِ بِهِ فَمَنِ اضْطُرَّ غَیْرَ باغٍ وَ لاعادٍ فَاِنَّ رَبَّكَ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حَرَّمَ عَلَیْكُمُ الْمَیْتَةَ وَ الدَّمَ وَ لَحْمَ الْخِنْزیرِ وَ ما اُهِلَّ لِغَیْرِ اللَّهِ بِهِ فَمَنِ اضْطُرَّ غَیْرَ باغٍ وَ لا عادٍ فَاِنَّ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دارای چنین جملاتی نیست و برای هر کسی معلوم است که این احکام و محرّماتی که در این آیات بیان شده سبب یاس کفّار و اکمال دین و اتمام نعمت بر مردم نیست و بسیار واضح است که یاس کفّار و اکمال دین و اتمام نعمت همان‌گونه که در حدیث غدیر و غیر آن مطرح شده است مربوط به یک مساله مهمّ و اساسی می‌باشد که ضامن بقای دین باشد مانند ولایت امیر المؤمنین و اولاد طاهرین آن حضرت که بقای دین وابسته به آن است و خداوند در آیه‌ی تبلیغ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خود اهل سنّت نیز این مساله را روشن می‌کند چرا که علمای اهل سنّت مانند خوارزمی و حموینی و ابونعیم و دیگران از صاحبان مناقب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قدری بلند نمود که زیر بغل او نمایان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اتمام خطبه‌ی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شاعر آن حضرت اشعاری در این رابطه سرود و جمعیّت یک‌صد و بیست هزار نفری غدیر متفرّق نشدند تا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اَكْمَلْتُ لَكُمْ دینَكُمْ وَ اَتْمَمْتُ عَلَیْكُمْ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عَلَى اِكْمَالِ الدِّینِ وَ اِتْمَامِ النِّعْمَةِ وَ رِضَى الرَّبِّ بِرِسَالَتِی وَ بِوِلَایَةِ عَلِیٍّ 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متواتری که در کتب شیعه ثبت شده و بزرگانی مانند علی بن ابراهیم قمّی در تفسیر خود و صدوقین در کتب خود ودوطبرسی در مجمع البیان واحتجاج و شیخ طوسی در امالی و عیّاشی در تفسیر خود و سلیم بن قیس هلالی کوفی در کتاب خود و کلینی در کافی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را با سندهای متّصل و صحیح نقل کرده‌اند و در غایة المرام و بحار الانوار و الغدیر و کتب مفصّل دیگر این اخبار جمع آوری شده است و شان نزول آیه‌ی اکمال دین و اتمام نعمت در این اخبار بیان شده است و لکن عمی من عمی و ابصر من ابصر و الحکم لله و هو احکم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دین اسلام قبل از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غیر مرضیّ بوده که در این روز کامل و مرضی شده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عبارت از مجموعه‌ی عقائد حقّه و اخلاق فاضله و احکام شرعیّه است و تا آخرین حکم الهی نیاید دین خدا تمام و کامل نمی‌شود به ویژه مساله ولایت که به منزله روح است در کالبد پیکر اسلام و اگر کسی معتقد به جمیع عقاید حقّه و متخلّق به جمیع اخلاق فاضله </w:t>
      </w:r>
    </w:p>
    <w:p>
      <w:pPr>
        <w:pStyle w:val="BookText"/>
        <w:rPr/>
      </w:pPr>
      <w:r>
        <w:rPr>
          <w:rFonts w:ascii="IRNazanin" w:hAnsi="IRNazanin" w:eastAsia="IRNazanin"/>
          <w:color w:val="111111"/>
          <w:sz w:val="28"/>
          <w:sz w:val="28"/>
          <w:szCs w:val="28"/>
          <w:rtl w:val="true"/>
          <w:lang w:bidi="fa-IR"/>
        </w:rPr>
        <w:t>و متعبّد به جمیع عبادات باشدواعتقاد به ولایت ولیّ خدا نداشته باشد اسلام او مانند مرده‌ی بدون روح است و مانند نمازی است که دارای آداب باشد جز 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کرده‌اند که کفّار در روز غدیر از چه چیز مایوس شدند؟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فکر می‌کردند که عظمت و پیش رفت اسلام وابسته به وجود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انتظار داشتند که پس از رحلت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چون او فرزند پسری ندارد که جایگزین او باشد اگر به مسلمانان حمله کنند آنان به جاهلیّت و کفر بازخواهند گشت و لکن با آن‌چه در غدیر دیدند نا امید شدند و دانستند که با تعیین جانشینی مانند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خامی کرده‌اند و اگرامیر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غصب خلافت در مقام معارضه و جنگ با آنان برنیامد و خانه نشین شد برای این بود که اختلاف بین مسلمانان ایجاد نشود و کفّار نتوانند به اسلام حمله کنند و اساس دین را بر هم بزنند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و فی العین قذی و فی الحلق شجی اری تراثی 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 و لعنة الله علی اعدائه و غاصبی حقّه</w:t>
      </w:r>
      <w:r>
        <w:rPr>
          <w:rFonts w:eastAsia="IRNazanin" w:cs="IRNazanin"/>
          <w:color w:val="111111"/>
          <w:sz w:val="28"/>
          <w:szCs w:val="28"/>
          <w:rtl w:val="true"/>
          <w:lang w:bidi="fa-IR"/>
        </w:rPr>
        <w:t xml:space="preserve">. </w:t>
      </w:r>
      <w:r>
        <w:rPr>
          <w:rStyle w:val="FootnoteAnchor"/>
          <w:rtl w:val="true"/>
        </w:rPr>
        <w:footnoteReference w:id="754"/>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فوق انواع ذبح‌های زمان جاهلیّت را بیان نموده و حکم میته و مردار را بر آن‌ها جاری دانسته است چرا که اکثر آن‌ها همراه با شکنجه حیوان بوده و برخی برای احترام به بت‌ها انجام می‌گرفته و برخی به منزله قمار بلکه نوعی از قمار بوده است و در هیچ‌کدام هنگام ذبح نام خدا برده نمی‌شده است، اکنون به جملات این آیه که برای نوع مردم مانوس نیست، می‌پردازیم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اُهِلَّ لِغَیْرِ اللَّهِ بِهِ وَ الْمُنْخَنِقَةُ وَ الْمَوْقُوذَةُ وَ الْمُتَرَدِّیَةُ وَ النَّطیحَةُ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لِغَیْرِ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هنگام سربریدن نام غیر خدا یعنی نام بت‌ها بر او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حیوانی است که به جای ذبح او را خفه کرده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است که به جای ذبح سنگ و چوب و امثال آن به او زده‌اند تا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در اثر شاخ به شاخ شدن با حیوان دیگری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مانده‌ی حیوانی است که درّندگان خورده‌اند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تَسْتَقْسِمُوا بِاْلاَزْلامِ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در جاهلیّت به طریق قمار تقسیم می‌کرده‌اند و درروایت عبد العظیم از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ده نفر یک شتر می‌خریدند و ده رقعه</w:t>
      </w:r>
    </w:p>
    <w:p>
      <w:pPr>
        <w:pStyle w:val="BookText"/>
        <w:rPr/>
      </w:pPr>
      <w:r>
        <w:rPr>
          <w:rFonts w:ascii="IRNazanin" w:hAnsi="IRNazanin" w:eastAsia="IRNazanin"/>
          <w:color w:val="111111"/>
          <w:sz w:val="28"/>
          <w:sz w:val="28"/>
          <w:szCs w:val="28"/>
          <w:rtl w:val="true"/>
          <w:lang w:bidi="fa-IR"/>
        </w:rPr>
        <w:t>به نام‌های گوناگونی می‌نوشتند و هفت نفر اوّل به نام هر کدام درمی آمد معاف از پول</w:t>
      </w:r>
    </w:p>
    <w:p>
      <w:pPr>
        <w:pStyle w:val="BookText"/>
        <w:rPr/>
      </w:pPr>
      <w:r>
        <w:rPr>
          <w:rFonts w:ascii="IRNazanin" w:hAnsi="IRNazanin" w:eastAsia="IRNazanin"/>
          <w:color w:val="111111"/>
          <w:sz w:val="28"/>
          <w:sz w:val="28"/>
          <w:szCs w:val="28"/>
          <w:rtl w:val="true"/>
          <w:lang w:bidi="fa-IR"/>
        </w:rPr>
        <w:t>دادن بودند و سه نفر آخر باید قیمت شتر را بپردازند و از آن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تقسیم کردن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قرعه زدن است و این مورد به علّت قمار حرام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كَفَرُوا مِنْ دینِكُمْ فَلا تَخْشَوْهُمْ وَ اخْشَوْنِ الْیَوْمَ اَكْمَلْتُ لَكُمْ دینَكُمْ وَ اَتْمَمْتُ عَلَیْكُمْ نِعْمَتی وَ رَضیتُ لَكُمُ اْلاِسْلامَ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روایات غدیر و خطبه‌ی غدیریّه در ذیل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 و در این‌جا اکتفا می‌کنیم به برخی از خصوصیّات و اهمیّت و عظمت روز غدیر و بالله التوفیق و له الحمد و المنّة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قصّه‌ی غدیر بین عامّه و خاصّه متواتر و قطعی است، ابن جوزی که شیخ السنّة نامیده شده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سیره اتّفاق دارند که قصِّه غدیر بعد از بازگشت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در روز هجدهم ذی الحجّة واقع شده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که یکصد و بیست هزار نفر بودند جمع نمود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مرحوم طبرسی در کتاب احتجاج پس از ذکر خطبه‌ی غدیر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خطبه‌ی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به پایان رسید، مردم مرد زیبا و با جلالتی را دیدند که معطّر و خوش‌بو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بودم که این‌گونه برای پسر عمّ خود از مردم بیعت بگیرد و او در این روز پیمانی از مردم برای او گرفت که احدی از آن پیمان خارج نخواهد شد؛ مگر این که کافر به خدای بزرگ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این پیمان را نقض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با دیدن او و شنیدن سخنانش تعجّب نمود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سخنان این مرد را شنیدید؟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 عمر تو او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الامین جبرائیل بود و تو باید بترسی که این بیعت و پیمان را برهم بزنی و اگر چنین کنی خدا و رسول و ملائکه و مومنین از تو بی‌زار خواهند بود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فریضه‌ی الهی که خداوند بر پیامبرش نازل نمود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اولاد طاهرین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انجام آن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كَفَرُوا مِنْ دینِكُمْ فَلا تَخْشَوْهُمْ وَ اخْشَوْنِ الْیَوْمَ اَكْمَلْتُ لَكُمْ دینَكُمْ وَ اَتْمَمْتُ عَلَیْكُمْ نِعْمَتی وَ رَضیتُ لَكُمُ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فریضه‌ای از طرف خداوند نازل نشد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و امّا از طرق اهل سنّت نیز حدیث غدیر متواتر و قطعی است و تفصیل آن را مرحوم علامه امینی رضوان الله تعالی علیه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 ما نیز در چندین کتاب بالاخصّ کتاب آیات الفضایل و کتاب مژده‌های رحمت در قرآن به طور اختصار قصّه غدیر را نقل نموده‌ایم و متن خطبه‌ی غدیر را با ترجمه فارسی با تصحیح کامل در یک کتاب مستقل قرار دادیم و در این‌جا نیز از کتاب مناقب موفق بن احمد خوارزمی معروف به خطیب خوارزمی که از بزرگترین علمای اهل سنّت 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مناقب با سند خود از ابوسعید خدری نقل نموده که گوید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خم دستور داد تا زیر آن درخت را نظافت نمودند و آن روز، روز پنچشنبه بود و مردم را جمع نمود و بازوی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بالا برد تا مردم سفیدی زیر بغل او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یک‌دیگر جدا نشدند تا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كَفَرُوا مِنْ دینِكُمْ فَلا تَخْشَوْهُمْ وَ اخْشَوْنِ الْیَوْمَ اَكْمَلْتُ لَكُمْ دینَكُمْ وَ اَتْمَمْتُ عَلَیْكُمْ نِعْمَتی وَ رَضیتُ لَكُمُ اْلاِسْلامَ دینًا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 علی اكمال الدین و اتمام النعمة و رضی الربّ برسالتی والولایة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حسان بن ثابت شاعر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اجازه بدهید تا من اشعاری در این رابطه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خدا و برکت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قریش بشنوید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ینادیهم</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تاذن لی یا رسول الله ان اقول ابیاتا؟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ببرکة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مشیخة قریش اسمعوا شهادة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بخم و اسمع بالنّبی منادیا</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فقالوا و لم‌یبدوا هناک التعامیا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 ولیّکم؟</w:t>
      </w:r>
    </w:p>
    <w:p>
      <w:pPr>
        <w:pStyle w:val="BookText"/>
        <w:rPr/>
      </w:pPr>
      <w:r>
        <w:rPr>
          <w:rFonts w:ascii="IRNazanin" w:hAnsi="IRNazanin" w:eastAsia="IRNazanin"/>
          <w:color w:val="111111"/>
          <w:sz w:val="28"/>
          <w:sz w:val="28"/>
          <w:szCs w:val="28"/>
          <w:rtl w:val="true"/>
          <w:lang w:bidi="fa-IR"/>
        </w:rPr>
        <w:t>و لاتجدن منّا لک الیوم عاصیا</w:t>
      </w:r>
    </w:p>
    <w:p>
      <w:pPr>
        <w:pStyle w:val="BookText"/>
        <w:rPr/>
      </w:pPr>
      <w:r>
        <w:rPr>
          <w:rFonts w:ascii="IRNazanin" w:hAnsi="IRNazanin" w:eastAsia="IRNazanin"/>
          <w:color w:val="111111"/>
          <w:sz w:val="28"/>
          <w:sz w:val="28"/>
          <w:szCs w:val="28"/>
          <w:rtl w:val="true"/>
          <w:lang w:bidi="fa-IR"/>
        </w:rPr>
        <w:t>الهک مولانا و انت ولینا</w:t>
      </w:r>
    </w:p>
    <w:p>
      <w:pPr>
        <w:pStyle w:val="BookText"/>
        <w:rPr/>
      </w:pP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فقال له قم یا علی فاننی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محمّد بن سلیمان کوفی،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مغازلی شافعی نیز در مناقب خود از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هجدهم ذی حجّه را روزه بگیرد خداوند پاداش روزه‌ی شصت ماه را به او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روز، روز غدیر خم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بیعت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اللهم وال من والاه وعاد من عاداه وانصر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یابن ابی‌طالب اصبحت مولای و مولی كل مومن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كَفَرُوا مِنْ دینِكُمْ فَلا تَخْشَوْهُمْ وَ اخْشَوْنِ الْیَوْمَ اَكْمَلْتُ لَكُمْ دینَكُمْ وَ اَتْمَمْتُ عَلَیْكُمْ نِعْمَتی وَ رَضیتُ لَكُمُ اْلاِسْلامَ دینًا</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لشکر خود از مهاجرین و انصار بالای منبر رفت و پس از حمد و 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من بیش از شماره و احصا می‌باشد برخی از آن‌ها در کتاب خدا آمده و برخی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درباره‌ی پیامبران و اوصیا نازل نمود و من افضل پیامبرانم و علی وصیّ من افضل اوصیا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هفتاد نفر از اهل بدر از مهاجرین و انصار مانند ابوهیثم بن تیهان و خالد بن زید و ابو ایّوب انصاری و عمّار بن یاسر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می‌دهیم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سوگند می‌دهم که آن‌چه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و می‌دانید</w:t>
      </w:r>
    </w:p>
    <w:p>
      <w:pPr>
        <w:pStyle w:val="BookText"/>
        <w:rPr/>
      </w:pPr>
      <w:r>
        <w:rPr>
          <w:rFonts w:ascii="Amiri" w:hAnsi="Amiri" w:eastAsia="Amiri" w:cs="Amiri"/>
          <w:color w:val="111111"/>
          <w:sz w:val="28"/>
          <w:sz w:val="28"/>
          <w:szCs w:val="28"/>
          <w:rtl w:val="true"/>
          <w:lang w:bidi="ar-SA"/>
        </w:rPr>
        <w:t>درباره‌ی آیات ذیل و سخنان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اَطیعُوا اللَّهَ وَ اَطیعُوا الرَّسُولَ وَ اُولِی اْلاَمْرِ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وَلِیُّكُمُ اللَّهُ وَ رَسُولُهُ وَ الَّذینَ آمَنُوا الَّذینَ یُقیمُونَ الصَّلاةَ وَ یُؤْتُونَ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یَتَّخِذُوا مِنْ دُونِ اللَّهِ وَ لا رَسُولِهِ</w:t>
      </w:r>
    </w:p>
    <w:p>
      <w:pPr>
        <w:pStyle w:val="BookText"/>
        <w:rPr/>
      </w:pPr>
      <w:r>
        <w:rPr>
          <w:rFonts w:ascii="Amiri" w:hAnsi="Amiri" w:eastAsia="Amiri" w:cs="Amiri"/>
          <w:color w:val="111111"/>
          <w:sz w:val="28"/>
          <w:sz w:val="28"/>
          <w:szCs w:val="28"/>
          <w:rtl w:val="true"/>
          <w:lang w:bidi="ar-SA"/>
        </w:rPr>
        <w:t>وَ لاَ الْمُؤْمِنینَ وَلیجَةً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مردم در آن روز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مخصوص به برخی از مومنین است و یا مربوط به همه‌ی آنان است؟</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خود را امر نمود تا ولاة امر را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نماید همان‌گونه که نماز و زکات و روزه و حج را برای آنان تفسیر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مرا منصوب به ولایت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به رسالتی امر نمود که سینه‌ی من از آن تنگ شد و گمان کردم که مردم مرا تکذیب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مرا تهدید نمود که اگر این رسالت را انجام ندهی تو را عذاب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صدای بلند دعوت نمود تا برای نماز ظهر جمع شدند و پس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است و من مولای مومنین</w:t>
      </w:r>
    </w:p>
    <w:p>
      <w:pPr>
        <w:pStyle w:val="BookText"/>
        <w:rPr/>
      </w:pPr>
      <w:r>
        <w:rPr>
          <w:rFonts w:ascii="IRNazanin" w:hAnsi="IRNazanin" w:eastAsia="IRNazanin"/>
          <w:color w:val="111111"/>
          <w:sz w:val="28"/>
          <w:sz w:val="28"/>
          <w:szCs w:val="28"/>
          <w:rtl w:val="true"/>
          <w:lang w:bidi="fa-IR"/>
        </w:rPr>
        <w:t>هستم و من سزاوارتر به مومنین از خود آنانم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سلمان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ولایت من بر مومنین و بر هر کس من ولایت دارم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بر او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اَكْمَلْتُ لَكُمْ دینَكُمْ وَ اَتْمَمْتُ عَلَیْكُمْ نِعْمَتی وَ رَضیتُ لَكُمُ اْلاِسْلامَ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فقط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آیات درباره‌ی او و اوصیای او تا قیامت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من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برادرم علی است که وزیر وخلیفه من بر امّتم و ولیّ هر مومن و مومنه است و پس از او یازده امام خلیفه‌ی من خواهند بود و آنان فرزندم حسن و فرزندم حسین و پس از حسین، نُه امام از فرزندان حسین من یکی پس از دیگری امام خواهند بود و شما بدانید که قرآن با آنان است و آنان با قرآنند و از قرآن جدا نخواهند شد تا در کنار حوض کوثر مرا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دوازده نفر از اصحاب بدر برخاستند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شهادت می‌دهیم که این سخنان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کم وکاستی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بقیّه‌ی آن هفتاد نفر نیز همانند آنان شهادت دادند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دوازده نفر بهتر از ما حفظ کرده‌اند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مردم در حفظ یکسان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چهار نفرازآن دوازده نفر به نام‌های ابوهیثم بن تیهان وابو ایّوب انصاری و عمّار و خزیمة بن ثابت ذو الشهادتین برخاستند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بود حفظ کرده‌ایم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نموده که من امام بعد از خود و وصیّ و خلیفه‌ی خود را از اهل‌بیت خویش تعیین نمایم و مرا امر نموده تا من امامی که او اطاعتش را بر مردم در قرآن واجب نموده جانشین خود قرار بدهم و شما را نیز امر نموده که ولایت او را بپذیرید و از او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خاطر هراسی که از منافقین داشته‌ام این وظیفه را به تاخیر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مهلت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 اکنون خداوند مرا باز امر نموده تا این وظیفه را انجام بدهم و گر نه او مرا عقاب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در قرآن امر به نماز نمود و من نماز را برای شما بیان نمودم وزکات و روزه و حج را نیز واجب نمود و من آن‌ها را برای شما بیان کردم و او در کتاب خود شما را به ولایت امر نموده و اکنون من شما را گواه می‌گیرم که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وفرزندان من و او می‌باشد و بعد از او فرزندم حسن و سپس فرزندم حسین و سپس نه نفر از فرزندان حسین ولیّ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از قرآن جدا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از آنان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کنارکوثر مرا ملاقات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نسبت به امام و ولیّ و هادی و مهدی شما بعد از خود آگاه نمودم و 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بین شما همانند من خواهد بود، </w:t>
      </w:r>
      <w:bookmarkStart w:id="1478" w:name="pg15339_174806"/>
    </w:p>
    <w:p>
      <w:pPr>
        <w:pStyle w:val="BookText"/>
        <w:rPr/>
      </w:pPr>
      <w:bookmarkEnd w:id="1478"/>
      <w:r>
        <w:rPr>
          <w:rFonts w:ascii="IRNazanin" w:hAnsi="IRNazanin" w:eastAsia="IRNazanin"/>
          <w:color w:val="111111"/>
          <w:sz w:val="28"/>
          <w:sz w:val="28"/>
          <w:szCs w:val="28"/>
          <w:rtl w:val="true"/>
          <w:lang w:bidi="fa-IR"/>
        </w:rPr>
        <w:t>پس شما امر امت را به عهده‌ی او قرار بدهید و در جمیع امور خود از او اطاعت نمایید چرا که جمیع علومی که خداوند به من تعلیم نموده، نزد او موجود است و خداوند مرا امر نموده که جمیع علوم خود را به او تعلیم نمایم و اکنون من به شما می‌گویم که او به جمیع علوم من داناست و شما باید علوم اسلامی را از او سوال کنید و از او تعلیم بگیرید و اوصیای او نیز همانند او هستند، پس شما به آنان چیزی را تعلیم ندهید و بر آنان مقدّم نشوید و از امر آنان تخلف نکنید چرا که آنان با حقّ می‌باشند و حقّ نیز با آنان است، و آنان از حقّ جدا نیستند و حقّ نیز از آنان جدا نیست</w:t>
      </w:r>
      <w:r>
        <w:rPr>
          <w:rFonts w:eastAsia="IRNazanin" w:cs="IRNazanin"/>
          <w:color w:val="111111"/>
          <w:sz w:val="28"/>
          <w:szCs w:val="28"/>
          <w:rtl w:val="true"/>
          <w:lang w:bidi="fa-IR"/>
        </w:rPr>
        <w:t>.</w:t>
      </w:r>
      <w:r>
        <w:rPr>
          <w:rStyle w:val="FootnoteAnchor"/>
          <w:rtl w:val="true"/>
        </w:rPr>
        <w:footnoteReference w:id="760"/>
      </w:r>
    </w:p>
    <w:p>
      <w:pPr>
        <w:pStyle w:val="Heading3"/>
        <w:numPr>
          <w:ilvl w:val="2"/>
          <w:numId w:val="1"/>
        </w:numPr>
        <w:rPr/>
      </w:pPr>
      <w:bookmarkStart w:id="1479" w:name="__RefHeading___Toc5280351_2142443653"/>
      <w:bookmarkStart w:id="1480" w:name="_Toc599"/>
      <w:bookmarkEnd w:id="1479"/>
      <w:r>
        <w:rPr>
          <w:rtl w:val="true"/>
        </w:rPr>
        <w:t xml:space="preserve">سوره‌ی مائده </w:t>
      </w:r>
      <w:r>
        <w:rPr>
          <w:rtl w:val="true"/>
        </w:rPr>
        <w:t>[</w:t>
      </w:r>
      <w:r>
        <w:rPr/>
        <w:t>5</w:t>
      </w:r>
      <w:r>
        <w:rPr>
          <w:rtl w:val="true"/>
        </w:rPr>
        <w:t>]</w:t>
      </w:r>
      <w:r>
        <w:rPr>
          <w:rtl w:val="true"/>
        </w:rPr>
        <w:t xml:space="preserve">، آیات </w:t>
      </w:r>
      <w:r>
        <w:rPr/>
        <w:t>4</w:t>
      </w:r>
      <w:r>
        <w:rPr>
          <w:rtl w:val="true"/>
        </w:rPr>
        <w:t xml:space="preserve"> </w:t>
      </w:r>
      <w:r>
        <w:rPr>
          <w:rtl w:val="true"/>
        </w:rPr>
        <w:t xml:space="preserve">الی </w:t>
      </w:r>
      <w:r>
        <w:rPr/>
        <w:t>5</w:t>
      </w:r>
      <w:bookmarkEnd w:id="1480"/>
    </w:p>
    <w:p>
      <w:pPr>
        <w:pStyle w:val="Heading4"/>
        <w:numPr>
          <w:ilvl w:val="3"/>
          <w:numId w:val="1"/>
        </w:numPr>
        <w:rPr/>
      </w:pPr>
      <w:bookmarkStart w:id="1481" w:name="__RefHeading___Toc5280353_2142443653"/>
      <w:bookmarkStart w:id="1482" w:name="_Toc600"/>
      <w:bookmarkEnd w:id="1481"/>
      <w:r>
        <w:rPr>
          <w:rtl w:val="true"/>
        </w:rPr>
        <w:t>متن</w:t>
      </w:r>
      <w:r>
        <w:rPr>
          <w:rtl w:val="true"/>
        </w:rPr>
        <w:t>:</w:t>
      </w:r>
      <w:bookmarkEnd w:id="1482"/>
    </w:p>
    <w:p>
      <w:pPr>
        <w:pStyle w:val="BookText"/>
        <w:rPr/>
      </w:pPr>
      <w:r>
        <w:rPr>
          <w:rFonts w:ascii="Amiri" w:hAnsi="Amiri" w:eastAsia="Amiri" w:cs="Amiri"/>
          <w:color w:val="111111"/>
          <w:sz w:val="28"/>
          <w:sz w:val="28"/>
          <w:szCs w:val="28"/>
          <w:rtl w:val="true"/>
          <w:lang w:bidi="ar-SA"/>
        </w:rPr>
        <w:t>یَسْئَلُونَكَ ما ذا اُحِلَّ لَهُمْ قُلْ اُحِلَّ لَكُمُ الطَّیِّباتُ وَ ما عَلَّمْتُمْ مِنَ الْجَوارِحِ مُكَلِّبینَ تُعَلِّمُونَهُنَّ مِمّا عَلَّمَكُمُ اللهُ فَكُلُوا مِمّا اَمْسَكْنَ عَلَیْكُمْ وَ اذْكُرُوا اسْمَ اللهِ عَلَیْهِ وَ اتَّقُوا اللهَ اِنَّ اللهَ سَریعُ الْحِسابِ الْیَوْمَ اُحِلَّ لَكُمُ الطَّیِّباتُ وَ طَعامُ الَّذینَ اُوتُوا الْكِتابَ حِلُّ لَكُمْ وَ طَعامُكُمْ حِلُّ لَهُمْ وَ الْمُحْصَناتُ مِنَ الْمُؤْمِناتِ وَ الْمُحْصَناتُ مِنَ الَّذینَ اُوتُوا الْكِتابَ مِنْ قَبْلِكُمْ اِذا آتَیْتُمُوهُنَّ اُجُورَهُنَّ مُحْصِنینَ غَیْرَ مُسافِحینَ وَ لا مُتَّخِذی اَخْدانٍ وَ مَنْ یَكْفُرْ بِاْلایمانِ فَقَدْ حَبِطَ عَمَلُهُ وَ هُوَ فِی اْلآخِرَةِ مِنَ الْخاسِرینَ</w:t>
      </w:r>
    </w:p>
    <w:p>
      <w:pPr>
        <w:pStyle w:val="Heading4"/>
        <w:numPr>
          <w:ilvl w:val="3"/>
          <w:numId w:val="1"/>
        </w:numPr>
        <w:rPr/>
      </w:pPr>
      <w:bookmarkStart w:id="1483" w:name="__RefHeading___Toc5280355_2142443653"/>
      <w:bookmarkStart w:id="1484" w:name="_Toc601"/>
      <w:bookmarkEnd w:id="1483"/>
      <w:r>
        <w:rPr>
          <w:rtl w:val="true"/>
        </w:rPr>
        <w:t>لغات</w:t>
      </w:r>
      <w:r>
        <w:rPr>
          <w:rtl w:val="true"/>
        </w:rPr>
        <w:t>:</w:t>
      </w:r>
      <w:bookmarkEnd w:id="1484"/>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طیّت به معنای حلال و یا به معنای لذیذ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جوارح به معنای کواسب صید از طیر و سباع است، چرا که با صید خود برای صاحبان خویش کسب </w:t>
      </w:r>
      <w:bookmarkStart w:id="1485" w:name="pg15339_174807"/>
    </w:p>
    <w:p>
      <w:pPr>
        <w:pStyle w:val="BookText"/>
        <w:rPr/>
      </w:pPr>
      <w:bookmarkEnd w:id="1485"/>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فلان اهله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جارحة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کاسبهم، به قرینه مکلبین،و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کلب را گویند که آنان را برای صید تربیت می‌کنند، و در روایات آمده که صید کلب غیر معلّم نخور جز آن که زنده باشد و آن را ذبح کنی</w:t>
      </w:r>
      <w:r>
        <w:rPr>
          <w:rFonts w:eastAsia="IRNazanin" w:cs="IRNazanin"/>
          <w:color w:val="111111"/>
          <w:sz w:val="28"/>
          <w:szCs w:val="28"/>
          <w:rtl w:val="true"/>
          <w:lang w:bidi="fa-IR"/>
        </w:rPr>
        <w:t>.</w:t>
      </w:r>
    </w:p>
    <w:p>
      <w:pPr>
        <w:pStyle w:val="Heading4"/>
        <w:numPr>
          <w:ilvl w:val="3"/>
          <w:numId w:val="1"/>
        </w:numPr>
        <w:rPr/>
      </w:pPr>
      <w:bookmarkStart w:id="1486" w:name="__RefHeading___Toc5280357_2142443653"/>
      <w:bookmarkStart w:id="1487" w:name="_Toc602"/>
      <w:bookmarkEnd w:id="1486"/>
      <w:r>
        <w:rPr>
          <w:rtl w:val="true"/>
        </w:rPr>
        <w:t>ترجمه</w:t>
      </w:r>
      <w:r>
        <w:rPr>
          <w:rtl w:val="true"/>
        </w:rPr>
        <w:t>:</w:t>
      </w:r>
      <w:bookmarkEnd w:id="1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سوال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برای آنان حلال شده است؟ تو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طیّب و پاکیزه باشد بر شما حلال شده است و آن چه سگ‌های شکاری که شما با نام خدا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صید حیوانات حلال گوشت می‌فرستید و برای شما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از خدا بترسید که خداوند سریع الحساب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چیزهای طیّب و پاکیره برای شما حلال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اهل کتاب برای شما و طعام شما برای آنان حلال است و زنان پاکدامن از مسلمانان و زنان اهل کتاب نیز اگر پاکدامن باشند، برای شما حلالند و باید مهر آنان را بپردازید و اهل زنا و دوست گرفتن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پنهانی بر خلاف قانون با آنان به خاطر غریزه دوست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پس از ایمان کافر شود، عمل او حبط و تباه خواهد شد و در قیامت از زیانکاران خواهد بود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488" w:name="__RefHeading___Toc5280359_2142443653"/>
      <w:bookmarkStart w:id="1489" w:name="_Toc603"/>
      <w:bookmarkEnd w:id="1488"/>
      <w:r>
        <w:rPr>
          <w:rtl w:val="true"/>
        </w:rPr>
        <w:t>تفسیر اهل‌البیت</w:t>
      </w:r>
      <w:r>
        <w:rPr>
          <w:rtl w:val="true"/>
        </w:rPr>
        <w:t>(</w:t>
      </w:r>
      <w:r>
        <w:rPr>
          <w:rtl w:val="true"/>
        </w:rPr>
        <w:t>علیهم السلام</w:t>
      </w:r>
      <w:r>
        <w:rPr>
          <w:rtl w:val="true"/>
        </w:rPr>
        <w:t>):</w:t>
      </w:r>
      <w:bookmarkEnd w:id="1489"/>
    </w:p>
    <w:p>
      <w:pPr>
        <w:pStyle w:val="BookText"/>
        <w:rPr/>
      </w:pPr>
      <w:r>
        <w:rPr>
          <w:rFonts w:ascii="IRNazanin" w:hAnsi="IRNazanin" w:eastAsia="IRNazanin"/>
          <w:color w:val="111111"/>
          <w:sz w:val="28"/>
          <w:sz w:val="28"/>
          <w:szCs w:val="28"/>
          <w:rtl w:val="true"/>
          <w:lang w:bidi="fa-IR"/>
        </w:rPr>
        <w:t xml:space="preserve">در چند روایت آمده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الَّذینَ اُوتُوا الْكِتابَ حِلُّ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 است و طعام در این آیه اطلاق ندارد و مفاد آیه این است که می‌توانید حبوبات را از آنان به هرکیفیّت مشروعی بگیرید، چرا که آنان اگر به شرایط ذمّه عمل بکنند جان و مال‌شان همانند مسلمانان محفوظ است، بر خلاف مشرکین که جان و مال‌شان محترم نیست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الْمُشْرِكینَ حَیْثُ وَجَدْتُمُوهُمْ</w:t>
      </w:r>
      <w:r>
        <w:rPr>
          <w:rFonts w:eastAsia="IRNazanin" w:cs="IRNazanin"/>
          <w:color w:val="111111"/>
          <w:sz w:val="28"/>
          <w:szCs w:val="28"/>
          <w:rtl w:val="true"/>
          <w:lang w:bidi="fa-IR"/>
        </w:rPr>
        <w:t>»</w:t>
      </w:r>
      <w:r>
        <w:rPr>
          <w:rStyle w:val="FootnoteAnchor"/>
          <w:rtl w:val="true"/>
        </w:rPr>
        <w:footnoteReference w:id="761"/>
      </w:r>
      <w:r>
        <w:rPr>
          <w:rFonts w:ascii="Amiri" w:hAnsi="Amiri" w:eastAsia="Amiri" w:cs="Amiri"/>
          <w:color w:val="111111"/>
          <w:sz w:val="28"/>
          <w:sz w:val="28"/>
          <w:szCs w:val="28"/>
          <w:rtl w:val="true"/>
          <w:lang w:bidi="ar-SA"/>
        </w:rPr>
        <w:t>و یا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الْمُشْرِكینَ كَافَّةً كَما یُقاتِلُونَكُمْ كَافَّةً</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قُتَیْبَةَ الْاَعْشَى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رَجُلٌ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عِنْدَهُ فَقَالَ لَهُ الْغَنَمُ یُرْسَلُ فِیهَا الْیَهُودِیُّ وَ النَّصْرَانِیُّ فَتَعْرِضُ فِیهَا الْعَارِضَةُ فَیَذْبَحُ اَ نَاْکُلُ ذَبِیحَتَهُ فَقَالَ اَبُو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لَاتُدْخِلْ ثَمَنَهَا مَالَکَ وَ لَاتَاْکُلْهَا فَاِنَّمَا هُوَ الِاسْمُ وَ لَایُؤْمَنُ عَلَیْهِ اِلَّا مُسْلِمٌ فَقَالَ لَهُ الرَّجُلُ قَالَ اللَّهُ تَعَالَى الْیَوْمَ اُحِلَّ لَکُمُ الطَّیِّباتُ وَ طَعامُ الَّذِینَ اُوتُوا الْکِتابَ حِلٌّ لَکُمْ فَقَالَ لَهُ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اِنَّمَا هُوَ الْحُبُوبُ وَ اَشْبَاهُهَا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فروع کافی،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مساله‌ی ازدواج مسلمان با اهل کتاب که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الَّذینَ اُوتُوا الْكِتابَ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تردیدی نیست که ازدواج با اهل کتاب به طور دائم جایز نیست کما این که تزویج به آنان دائمًا و منقطعا حرام است و امّا ازدواج مسلمان با زن‌های اهل کتاب به طور موقّت محل اختلاف است و از روایات همان‌گونه که گذشت جواز آن استفاده می‌شود و از جملات بعد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آتَیْتُمُوهُنَّ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بازاین معنا استفاده می‌شود چرا که اجرت مربوط به متعه است چنان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مستاجرات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یَكْفُرْ بِاْلایمانِ فَقَدْ حَبِطَ عَمَلُهُ وَ هُوَ فِی اْلآخِرَةِ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خطاب</w:t>
      </w:r>
    </w:p>
    <w:p>
      <w:pPr>
        <w:pStyle w:val="BookText"/>
        <w:rPr/>
      </w:pPr>
      <w:r>
        <w:rPr>
          <w:rFonts w:ascii="IRNazanin" w:hAnsi="IRNazanin" w:eastAsia="IRNazanin"/>
          <w:color w:val="111111"/>
          <w:sz w:val="28"/>
          <w:sz w:val="28"/>
          <w:szCs w:val="28"/>
          <w:rtl w:val="true"/>
          <w:lang w:bidi="fa-IR"/>
        </w:rPr>
        <w:t>به مومنین است چرا که کافر عملی ندارد تا حبط شود ومقصود این است که مومن اگر ایمان به وجوب و یا حرمت چیزی داشته و رعایت وجوب و حرمت آن را نکند به ایمان خود کافر شده است،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اَمْسَكْنَ عَلَیْكُمْ وَ اذْكُرُوا اسْمَ اللَّهِ عَلَیْهِ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می‌شود که صید به وسیله حیوانات درّنده در صورتی حلال است که زنده مانده باشند وذبح شرعی بشوند و لکن اگر صید به وسیله‌ی کلب معلم یعنی سگ تعلیم دیده باشد و هنگام فرستادن سگ بسم الله گفته شود حلال خواهد بود گر چه زنده نمانده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صید بازها و شاهین‌ها و سگ‌ها</w:t>
      </w:r>
    </w:p>
    <w:p>
      <w:pPr>
        <w:pStyle w:val="BookText"/>
        <w:rPr/>
      </w:pPr>
      <w:r>
        <w:rPr>
          <w:rFonts w:ascii="IRNazanin" w:hAnsi="IRNazanin" w:eastAsia="IRNazanin"/>
          <w:color w:val="111111"/>
          <w:sz w:val="28"/>
          <w:sz w:val="28"/>
          <w:szCs w:val="28"/>
          <w:rtl w:val="true"/>
          <w:lang w:bidi="fa-IR"/>
        </w:rPr>
        <w:t>و پلنگ‌ها سوال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 نخور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زنده مانده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دست خود آنان را سربریده باشی و یا سگ شکاری آن را صید نموده باشد گر چه او را خفه کرده باشد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عَلَّمْتُمْ مِنَ الْجَوارِحِ مُكَلِّبینَ تُعَلِّمُونَهُنَّ مِمّا عَلَّمَكُمُ اللَّهُ فَكُلُوا مِمّا اَمْسَكْنَ عَلَیْكُمْ</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روایات دیگری نیز در این معنا نقل شده که از ذکر آن‌ها صرف‌نظر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آیه‌ی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سگ شکاری برای شما صید می‌کند اگر با نام خدا او را فرستاده‌اید حلال است مگر آن که از آن خورده باشد و اگر قبل از رسیدن تو به صید، سگ شکاری چیزی از آن را خورده باشد، تو نباید از آن بخوری</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الَّذینَ اُوتُوا الْكِتابَ حِلُّ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و نخود و حبوبات دیگراست</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الَّذینَ اُوتُوا الْكِتابَ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سبب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 شده است</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می‌گویی درباره‌ی مردی که با داشتن همسر مسلمان با زن نصرانی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مقابل شما چه می‌توانم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بازن نصرانی کلّا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تَنْكِحُوا الْمُشْرِكاتِ حَتّى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الَّذینَ اُوتُوا الْكِتابَ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تَنْكِحُوا الْمُشْرِكاتِ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نمود و ساکت شد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نَصْرَانِیَّةً عَلَى مُسْلِمَةٍ قُلْتُ جُعِلْتُ فِدَاکَ وَ مَا قَوْلِی بَیْنَ یَدَیْکَ قَالَ لَتَقُولَنَّ فَاِنَّ ذَلِکَ یُعْلَمُ بِهِ قَوْلِی قُلْتُ‌لَا یَجُوزُ تَزْوِیجُ النَّصْرَانِیَّةِ عَلَى مُسْلِمَةٍ وَ لَاغَیْرِ مُسْلِمَةٍ قَالَ وَ لِمَ قُلْتُ لِقَوْلِ اللَّهِ عَزَّ وَ جَلَّ وَ لا تَنْکِحُوا الْمُشْرِکاتِ حَتَّى یُؤْمِنَ قَالَ فَمَا تَقُولُ فِی هَذِهِ الْآیَةِ وَ الْمُحْصَناتُ مِنَ الَّذِینَ اُوتُوا الْکِتابَ مِنْ قَبْلِکُمْ قُلْتُ فَقَوْلُهُ وَ لا تَنْکِحُوا الْمُشْرِکاتِ نَسَخَتْ هَذِهِ الْآیَةَ فَتَبَسَّمَ ثُمَّ سَکَت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فروع 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یَكْفُرْ بِاْلایمانِ فَقَدْ حَبِطَ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کفر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 و این معنا بطن قرآن می‌باشد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کفر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کسی در قیامت از زیان‌کاران است</w:t>
      </w:r>
      <w:r>
        <w:rPr>
          <w:rFonts w:eastAsia="IRNazanin" w:cs="IRNazanin"/>
          <w:color w:val="111111"/>
          <w:sz w:val="28"/>
          <w:szCs w:val="28"/>
          <w:rtl w:val="true"/>
          <w:lang w:bidi="fa-IR"/>
        </w:rPr>
        <w:t>.</w:t>
      </w:r>
      <w:r>
        <w:rPr>
          <w:rStyle w:val="FootnoteAnchor"/>
          <w:rtl w:val="true"/>
        </w:rPr>
        <w:footnoteReference w:id="769"/>
      </w:r>
      <w:bookmarkStart w:id="1490" w:name="pg15339_174811"/>
    </w:p>
    <w:p>
      <w:pPr>
        <w:pStyle w:val="BookText"/>
        <w:rPr/>
      </w:pPr>
      <w:bookmarkEnd w:id="1490"/>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ترک عملی است که به آن اقرار نموده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بدون هیچ عذری مانند مریضی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در این معنا نقل شده که از ذکر آن‌ها صرف نظر شد</w:t>
      </w:r>
      <w:r>
        <w:rPr>
          <w:rFonts w:eastAsia="IRNazanin" w:cs="IRNazanin"/>
          <w:color w:val="111111"/>
          <w:sz w:val="28"/>
          <w:szCs w:val="28"/>
          <w:rtl w:val="true"/>
          <w:lang w:bidi="fa-IR"/>
        </w:rPr>
        <w:t>.</w:t>
      </w:r>
    </w:p>
    <w:p>
      <w:pPr>
        <w:pStyle w:val="Heading3"/>
        <w:numPr>
          <w:ilvl w:val="2"/>
          <w:numId w:val="1"/>
        </w:numPr>
        <w:rPr/>
      </w:pPr>
      <w:bookmarkStart w:id="1491" w:name="__RefHeading___Toc5280361_2142443653"/>
      <w:bookmarkStart w:id="1492" w:name="_Toc604"/>
      <w:bookmarkEnd w:id="1491"/>
      <w:r>
        <w:rPr>
          <w:rtl w:val="true"/>
        </w:rPr>
        <w:t xml:space="preserve">سوره‌ی مائده </w:t>
      </w:r>
      <w:r>
        <w:rPr>
          <w:rtl w:val="true"/>
        </w:rPr>
        <w:t>[</w:t>
      </w:r>
      <w:r>
        <w:rPr/>
        <w:t>5</w:t>
      </w:r>
      <w:r>
        <w:rPr>
          <w:rtl w:val="true"/>
        </w:rPr>
        <w:t>]</w:t>
      </w:r>
      <w:r>
        <w:rPr>
          <w:rtl w:val="true"/>
        </w:rPr>
        <w:t xml:space="preserve">، آیات </w:t>
      </w:r>
      <w:r>
        <w:rPr/>
        <w:t>6</w:t>
      </w:r>
      <w:r>
        <w:rPr>
          <w:rtl w:val="true"/>
        </w:rPr>
        <w:t xml:space="preserve"> </w:t>
      </w:r>
      <w:r>
        <w:rPr>
          <w:rtl w:val="true"/>
        </w:rPr>
        <w:t xml:space="preserve">الی </w:t>
      </w:r>
      <w:r>
        <w:rPr/>
        <w:t>7</w:t>
      </w:r>
      <w:bookmarkEnd w:id="1492"/>
    </w:p>
    <w:p>
      <w:pPr>
        <w:pStyle w:val="Heading4"/>
        <w:numPr>
          <w:ilvl w:val="3"/>
          <w:numId w:val="1"/>
        </w:numPr>
        <w:rPr/>
      </w:pPr>
      <w:bookmarkStart w:id="1493" w:name="__RefHeading___Toc5280363_2142443653"/>
      <w:bookmarkStart w:id="1494" w:name="_Toc605"/>
      <w:bookmarkEnd w:id="1493"/>
      <w:r>
        <w:rPr>
          <w:rtl w:val="true"/>
        </w:rPr>
        <w:t>متن</w:t>
      </w:r>
      <w:r>
        <w:rPr>
          <w:rtl w:val="true"/>
        </w:rPr>
        <w:t>:</w:t>
      </w:r>
      <w:bookmarkEnd w:id="1494"/>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اَیُّهَا الَّذینَ آمَنُوا اِذا قُمْتُمْ اِلَى الصَّلاةِ فَاغْسِلُوا وُجُوهَكُمْ وَ اَیْدِیَكُمْ اِلَى الْمَرافِقِ وَ امْسَحُوا بِرُؤُسِكُمْ وَ اَرْجُلَكُمْ اِلَى الْكَعْبَیْنِ وَ اِنْ كُنْتُمْ جُنُبًا فَاطَّهَّرُوا وَ اِنْ كُنْتُمْ مَرْضى اَوْ عَلى سَفَرٍ اَوْ جاءَ اَحَدٌ مِنْكُمْ مِنَ الْغائِطِ اَوْ لامَسْتُمُ النِّساءَ فَلَمْ تَجِدُوا ماءً فَتَیَمَّمُوا صَعیدًا طَیِّبًا فَامْسَحُوا بِوُجُوهِكُمْ وَ اَیْدیكُمْ مِنْهُ ما یُریدُ اللهُ لِیَجْعَلَ عَلَیْكُمْ مِنْ حَرَجٍ وَ لكِنْ یُریدُ لِیُطَهِّرَكُمْ وَ لِیُتِمَّ نِعْمَتَهُ عَلَیْكُمْ لَعَلَّكُمْ تَشْكُرُونَ وَ اذْكُرُوا نِعْمَةَ اللهِ عَلَیْكُمْ وَ میثاقَهُ الَّذی واثَقَكُمْ بِهِ اِذْ قُلْتُمْ سَمِعْنا وَ اَطَعْنا وَ اتَّقُوا اللهَ اِنَّ اللهَ عَلیمٌ بِذاتِ الصُّدُورِ </w:t>
      </w:r>
      <w:bookmarkStart w:id="1495" w:name="pg15339_174812"/>
    </w:p>
    <w:p>
      <w:pPr>
        <w:pStyle w:val="Heading4"/>
        <w:numPr>
          <w:ilvl w:val="3"/>
          <w:numId w:val="1"/>
        </w:numPr>
        <w:rPr/>
      </w:pPr>
      <w:bookmarkStart w:id="1496" w:name="__RefHeading___Toc5280365_2142443653"/>
      <w:bookmarkStart w:id="1497" w:name="_Toc606"/>
      <w:bookmarkEnd w:id="1495"/>
      <w:bookmarkEnd w:id="1496"/>
      <w:r>
        <w:rPr>
          <w:rtl w:val="true"/>
        </w:rPr>
        <w:t>لغات</w:t>
      </w:r>
      <w:r>
        <w:rPr>
          <w:rtl w:val="true"/>
        </w:rPr>
        <w:t>:</w:t>
      </w:r>
      <w:bookmarkEnd w:id="1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 و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بُعد و بعید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مفرد و تثنیه و جمع و مذکّر و مؤنّث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فتطهّروا می‌باشد و تا در طا ادغام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منخفض و گود را گویند، و این تسمیه حال به اسم محل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جماع و عمل زناشویی است ودر هیچ جای قرآن تصریح به اسم عمل زناشویی نشده است، بلکه با کنایه و یا ملازمه به آن اشاره شده، و تانیث ذات الصدور به اعتبار آن معانی می‌باشد که در قلوب و صدور وارد می‌شود</w:t>
      </w:r>
      <w:r>
        <w:rPr>
          <w:rFonts w:eastAsia="IRNazanin" w:cs="IRNazanin"/>
          <w:color w:val="111111"/>
          <w:sz w:val="28"/>
          <w:szCs w:val="28"/>
          <w:rtl w:val="true"/>
          <w:lang w:bidi="fa-IR"/>
        </w:rPr>
        <w:t>.</w:t>
      </w:r>
    </w:p>
    <w:p>
      <w:pPr>
        <w:pStyle w:val="Heading4"/>
        <w:numPr>
          <w:ilvl w:val="3"/>
          <w:numId w:val="1"/>
        </w:numPr>
        <w:rPr/>
      </w:pPr>
      <w:bookmarkStart w:id="1498" w:name="__RefHeading___Toc5280367_2142443653"/>
      <w:bookmarkStart w:id="1499" w:name="_Toc607"/>
      <w:bookmarkEnd w:id="1498"/>
      <w:r>
        <w:rPr>
          <w:rtl w:val="true"/>
        </w:rPr>
        <w:t>ترجمه</w:t>
      </w:r>
      <w:r>
        <w:rPr>
          <w:rtl w:val="true"/>
        </w:rPr>
        <w:t>:</w:t>
      </w:r>
      <w:bookmarkEnd w:id="1499"/>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هنگامی که برای نماز قیام می‌کنید، صورت‌ها و دست‌های خود را تا آرنج بشویید و سرها و پاهای خود را تا کعبین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 روی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کنید و اگر جنب بودید غسل کنید و اگر بیمار یا مسافر بودید و یا یکی از شما از محل غایط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بازگشته بود و یا با زن‌ها تماس جنسی پیدا کرده‌اید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و یا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آبی نیافتید،برروی زمین پاکی تیمّم کنید و صورت‌ها و دست‌های خود را مسح نمایید، خداوند نمی‌خواهد شما در مشقّت و رنج قرار بگیرید بلکه او می‌خواهد شما را پاک کند و نعمت خود را بر شما تمام نماید تا شاید شکر گذار او باشید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آورید نعمت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بر شما عنایت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پیمانی را که از شما گرفته است، در آن زمان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مخالفت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باطن شما آگاه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500" w:name="pg15339_174813"/>
    </w:p>
    <w:p>
      <w:pPr>
        <w:pStyle w:val="Heading4"/>
        <w:numPr>
          <w:ilvl w:val="3"/>
          <w:numId w:val="1"/>
        </w:numPr>
        <w:rPr/>
      </w:pPr>
      <w:bookmarkStart w:id="1501" w:name="__RefHeading___Toc5280369_2142443653"/>
      <w:bookmarkStart w:id="1502" w:name="_Toc608"/>
      <w:bookmarkEnd w:id="1500"/>
      <w:bookmarkEnd w:id="1501"/>
      <w:r>
        <w:rPr>
          <w:rtl w:val="true"/>
        </w:rPr>
        <w:t>تفسیر اهل‌البیت</w:t>
      </w:r>
      <w:r>
        <w:rPr>
          <w:rtl w:val="true"/>
        </w:rPr>
        <w:t>(</w:t>
      </w:r>
      <w:r>
        <w:rPr>
          <w:rtl w:val="true"/>
        </w:rPr>
        <w:t>علیهم السلام</w:t>
      </w:r>
      <w:r>
        <w:rPr>
          <w:rtl w:val="true"/>
        </w:rPr>
        <w:t>):</w:t>
      </w:r>
      <w:bookmarkEnd w:id="1502"/>
    </w:p>
    <w:p>
      <w:pPr>
        <w:pStyle w:val="BookText"/>
        <w:rPr/>
      </w:pP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قُمْتُمْ اِلَى الصَّلاةِ فَاغْسِلُوا وُجُوهَكُمْ وَ اَیْدِیَكُمْ اِلَى الْمَرافِقِ وَ امْسَحُوا بِرُؤُسِكُمْ وَ اَرْجُلَكُمْ اِلَى الْكَعْبَیْنِ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از خواب برخاستید و خواستید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 وضو را باطل می‌کند؟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می‌کند؛ اگر گوش و چشم از کار بیفتند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غالب بن هذیل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باید به جرّ بخوانیم و یا به نصب؟</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 باید بخوانید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و</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هیثم بن عروه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 وَ اَیْدِیَكُمْ 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دست‌ها را در وضو از پشت دست تا مرفق باید شست؛</w:t>
      </w:r>
    </w:p>
    <w:p>
      <w:pPr>
        <w:pStyle w:val="BookText"/>
        <w:rPr/>
      </w:pPr>
      <w:r>
        <w:rPr>
          <w:rFonts w:ascii="IRNazanin" w:hAnsi="IRNazanin" w:eastAsia="IRNazanin"/>
          <w:color w:val="111111"/>
          <w:sz w:val="28"/>
          <w:sz w:val="28"/>
          <w:szCs w:val="28"/>
          <w:rtl w:val="true"/>
          <w:lang w:bidi="fa-IR"/>
        </w:rPr>
        <w:t>و دست خود را از پایین کشیدم تا به مرفق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تنزیل آیه این‌گونه نیست؛ بلکه تنزیل آیه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فَاغْسِلُوا وُجُوهَكُمْ وَ </w:t>
      </w:r>
    </w:p>
    <w:p>
      <w:pPr>
        <w:pStyle w:val="BookText"/>
        <w:rPr/>
      </w:pPr>
      <w:r>
        <w:rPr>
          <w:rFonts w:ascii="IRNazanin" w:hAnsi="IRNazanin" w:eastAsia="IRNazanin"/>
          <w:color w:val="111111"/>
          <w:sz w:val="28"/>
          <w:sz w:val="28"/>
          <w:szCs w:val="28"/>
          <w:rtl w:val="true"/>
          <w:lang w:bidi="fa-IR"/>
        </w:rPr>
        <w:t>اَیْدِیَكُمْ من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ایستاد و دست خود را از مرفق تا سر انگشتان کشید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و</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شستن صورت که بیش از آن پاداشی ندارد و کم‌تر از آن گناه است، فاصله بین انگشت ابهام و سبّابه و انگشت وسط است از محل روییدن موی سر تا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 و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صورت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طرف و آن طرف پیشانی نیز مربوط به صورت است؟</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Style w:val="FootnoteAnchor"/>
          <w:rtl w:val="true"/>
        </w:rPr>
        <w:footnoteReference w:id="776"/>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نیز این روایت را از زراره نقل نموده و در ذیل آن آمده که 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جاهایی از صورت که به سبب مو پوشانده شده است باید شسته شود؟ </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نیست که با دقّت آب را زیر موها برسانید؛ چرا که آب خود جاری می‌شود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زراره و بکیر در دو روایت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وضو گرفتن را همان‌گونه که در بین شیعه معمول است،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گوش‌ها در وضو نه از صورت محسوب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شستن آن‌ها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سر محسوب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مسح آن‌ها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مسح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سر و روی پاها را مسح کن و پای راست را قبل ازپای چپ مسح کن</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فروع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زراره و بکیر فرزندان اعین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وضوی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طشتی و یا ظرف بزرگی را از آب پر کنید و سپس دست راست خود را در آب فرو برد و کفی برداشت و بر پیشانی خود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خود را با آن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چپ خود کفی برداشت و بر مرفق و آرنج دست راست خود ریخت و تا سر انگشتان را با آن شست و آب را از پایین به مرفق بالا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 راست خود کفی از آب برداشت و بر ذراع و مرفق دست چپ ریخت و آن را از مرفق به پایین مانند دست راست شست </w:t>
      </w:r>
    </w:p>
    <w:p>
      <w:pPr>
        <w:pStyle w:val="BookText"/>
        <w:rPr/>
      </w:pPr>
      <w:r>
        <w:rPr>
          <w:rFonts w:ascii="IRNazanin" w:hAnsi="IRNazanin" w:eastAsia="IRNazanin"/>
          <w:color w:val="111111"/>
          <w:sz w:val="28"/>
          <w:sz w:val="28"/>
          <w:szCs w:val="28"/>
          <w:rtl w:val="true"/>
          <w:lang w:bidi="fa-IR"/>
        </w:rPr>
        <w:t>و از باقی مانده‌ی آب کف دست‌های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روی پاهای خود را مسح نمود، بدون آن که دست‌های خود را در آب فرو ببرد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اِذا قُمْتُمْ اِلَى الصَّلاةِ فَاغْسِلُوا وُجُوهَكُمْ وَ اَیْدِیَكُمْ اِلَى الْمَرافِقِ وَ امْسَحُوا بِرُؤُسِكُمْ وَ اَرْجُلَكُمْ اِلَى الْكَعْبَیْنِ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وضو گیرنده مقداری از سر و روی پاها را از سر انگشتان تا کعبین مسح نماید کفایت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کعبین کجاست؟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و به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 روی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غرفه‌ی آب برای صورت و یک غرفه برای هر کدام از دست‌ها کافی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بود بر روی کفش مسح پاها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مخالفت نمود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که مسح پاها را از روی کفش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سوره‌ی مائده دیدید و یا بعد از آن؟گفتند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به یاد دارم و می‌دانم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سوره‌ی مائده بر روی خفّین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مسح بر پشت الاغ را بهتر از مسح روی کفش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w:t>
      </w:r>
    </w:p>
    <w:p>
      <w:pPr>
        <w:pStyle w:val="BookText"/>
        <w:rPr/>
      </w:pPr>
      <w:r>
        <w:rPr>
          <w:rFonts w:ascii="Amiri" w:hAnsi="Amiri" w:eastAsia="Amiri" w:cs="Amiri"/>
          <w:color w:val="111111"/>
          <w:sz w:val="28"/>
          <w:sz w:val="28"/>
          <w:szCs w:val="28"/>
          <w:rtl w:val="true"/>
          <w:lang w:bidi="ar-SA"/>
        </w:rPr>
        <w:t>تلاوت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اِذا قُمْتُمْ اِلَى الصَّلاةِ فَاغْسِلُوا وُجُوهَكُمْ وَ اَیْدِیَكُمْ اِلَى الْمَرافِقِ وَ امْسَحُوا بِرُؤُسِكُمْ وَ اَرْجُلَكُمْ اِلَى الْكَعْبَیْنِ</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تیمّم سوال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جنب شدم و آبی نداشتم؟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ای عمّار؟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خود را بیرون کردم، و بدن خود را به خاک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الاغ را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بِوُجُوهِكُمْ وَ اَیْدیكُمْ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دو دست خود را بر زمین زد و تا پایین ابروها کشید و سپس با کف دستان خود پشت دستانش را مسح نمود و نخست دست راست خود را مسح نمود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وطن وضو را واجب نمود و درحال سفر و بیماری و ضرورت به جای وضو، تیمّم را قرار داد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كُنْتُمْ مَرْضى اَوْ عَلى سَفَرٍ اَوْ جاءَ اَحَدٌ مِنْكُمْ مِنَ الْغائِطِ اَوْ لامَسْتُمُ النِّساءَ فَلَمْ تَجِدُوا ماءً فَتَیَمَّمُوا صَعیدًا طَیِّبًا فَامْسَحُوا بِوُجُوهِكُمْ وَ اَیْدیكُمْ مِنْهُ</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عبد العلی مولا آل سام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ناخن من در اثر زمین‌خوردن کنده شده و من پارچه‌ای بر آن بستم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وضو بگیرم؟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چیزها از کتاب خدا معلوم می‌شود؛ چرا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عَلَیْكُمْ فِی الدِّینِ مِنْ حَرَجٍ</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پس تو بر همان پارچه مسح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نِعْمَةَ اللَّهِ عَلَیْكُمْ وَ میثاقَهُ الَّذی واثَقَكُمْ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میثاقی که خداوند از آنان گرفت، همان پیمانی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503" w:name="pg15339_174819"/>
    </w:p>
    <w:p>
      <w:pPr>
        <w:pStyle w:val="BookText"/>
        <w:rPr/>
      </w:pPr>
      <w:bookmarkEnd w:id="1503"/>
      <w:r>
        <w:rPr>
          <w:rFonts w:ascii="IRNazanin" w:hAnsi="IRNazanin" w:eastAsia="IRNazanin"/>
          <w:color w:val="111111"/>
          <w:sz w:val="28"/>
          <w:sz w:val="28"/>
          <w:szCs w:val="28"/>
          <w:rtl w:val="true"/>
          <w:lang w:bidi="fa-IR"/>
        </w:rPr>
        <w:t>درباره‌ی محرّمات خداوند و کیفیّت طهارت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دیگر از آنان گرفت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علی بن ابراهیم قمّی در تفسیر این آیه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پیمان ولایتی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گرفته شد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پیمان شکنی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نَقْضِهِمْ میثاقَهُمْ لَعَنّاهُمْ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آنان نسبت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قُلُوبَهُمْ قاسِیَةً یُحَرِّفُونَ الْكَلِمَ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دلیل بر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باقِیَةً فی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می‌باشد که مراد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5"/>
      </w:r>
    </w:p>
    <w:p>
      <w:pPr>
        <w:pStyle w:val="Heading3"/>
        <w:numPr>
          <w:ilvl w:val="2"/>
          <w:numId w:val="1"/>
        </w:numPr>
        <w:rPr/>
      </w:pPr>
      <w:bookmarkStart w:id="1504" w:name="__RefHeading___Toc5280371_2142443653"/>
      <w:bookmarkStart w:id="1505" w:name="_Toc609"/>
      <w:bookmarkEnd w:id="1504"/>
      <w:r>
        <w:rPr>
          <w:rtl w:val="true"/>
        </w:rPr>
        <w:t xml:space="preserve">سوره‌ی مائده </w:t>
      </w:r>
      <w:r>
        <w:rPr>
          <w:rtl w:val="true"/>
        </w:rPr>
        <w:t>[</w:t>
      </w:r>
      <w:r>
        <w:rPr/>
        <w:t>5</w:t>
      </w:r>
      <w:r>
        <w:rPr>
          <w:rtl w:val="true"/>
        </w:rPr>
        <w:t>]</w:t>
      </w:r>
      <w:r>
        <w:rPr>
          <w:rtl w:val="true"/>
        </w:rPr>
        <w:t xml:space="preserve">، آیات </w:t>
      </w:r>
      <w:r>
        <w:rPr/>
        <w:t>8</w:t>
      </w:r>
      <w:r>
        <w:rPr>
          <w:rtl w:val="true"/>
        </w:rPr>
        <w:t xml:space="preserve"> </w:t>
      </w:r>
      <w:r>
        <w:rPr>
          <w:rtl w:val="true"/>
        </w:rPr>
        <w:t xml:space="preserve">الی </w:t>
      </w:r>
      <w:r>
        <w:rPr/>
        <w:t>11</w:t>
      </w:r>
      <w:bookmarkEnd w:id="1505"/>
    </w:p>
    <w:p>
      <w:pPr>
        <w:pStyle w:val="Heading4"/>
        <w:numPr>
          <w:ilvl w:val="3"/>
          <w:numId w:val="1"/>
        </w:numPr>
        <w:rPr/>
      </w:pPr>
      <w:bookmarkStart w:id="1506" w:name="__RefHeading___Toc5280373_2142443653"/>
      <w:bookmarkStart w:id="1507" w:name="_Toc610"/>
      <w:bookmarkEnd w:id="1506"/>
      <w:r>
        <w:rPr>
          <w:rtl w:val="true"/>
        </w:rPr>
        <w:t>متن</w:t>
      </w:r>
      <w:r>
        <w:rPr>
          <w:rtl w:val="true"/>
        </w:rPr>
        <w:t>:</w:t>
      </w:r>
      <w:bookmarkEnd w:id="1507"/>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اَیُّهَا الَّذینَ آمَنُوا كُونُوا قَوّامینَ للَّهِِ شُهَداءَ بِالْقِسْطِ وَ لا یَجْرِمَنَّكُمْ شَنَآنُ قَوْمٍ عَلى اَلّا تَعْدِلُوا اعْدِلُوا هُوَ اَقْرَبُ لِلتَّقْوى وَ اتَّقُوا اللهَ اِنَّ اللهَ خَبیرٌ بِما تَعْمَلُونَ وَعَدَ اللهُ الَّذینَ آمَنُوا وَ عَمِلُوا الصّالِحاتِ لَهُمْ مَغْفِرَةٌ وَ اَجْرٌ عَظیمٌ وَ الَّذینَ كَفَرُوا وَ كَذَّبُوا </w:t>
      </w:r>
      <w:bookmarkStart w:id="1508" w:name="pg15339_174820"/>
    </w:p>
    <w:p>
      <w:pPr>
        <w:pStyle w:val="BookText"/>
        <w:rPr/>
      </w:pPr>
      <w:bookmarkEnd w:id="1508"/>
      <w:r>
        <w:rPr>
          <w:rFonts w:ascii="Amiri" w:hAnsi="Amiri" w:eastAsia="Amiri" w:cs="Amiri"/>
          <w:color w:val="111111"/>
          <w:sz w:val="28"/>
          <w:sz w:val="28"/>
          <w:szCs w:val="28"/>
          <w:rtl w:val="true"/>
          <w:lang w:bidi="ar-SA"/>
        </w:rPr>
        <w:t>بِآیاتِنا اُولئِكَ اَصْحابُ الْجَحیمِ یا اَیُّهَا الَّذینَ آمَنُوا اذْكُرُوا نِعْمَتَ اللهِ عَلَیْكُمْ اِذْ هَمَّ قَوْمٌ اَنْ یَبْسُطُوا اِلَیْكُمْ اَیْدِیَهُمْ فَكَفَّ اَیْدِیَهُمْ عَنْكُمْ وَ اتَّقُوا اللهَ وَ عَلَى اللهِ فَلْیَتَوَكَّلِ الْمُؤْمِنُونَ</w:t>
      </w:r>
    </w:p>
    <w:p>
      <w:pPr>
        <w:pStyle w:val="Heading4"/>
        <w:numPr>
          <w:ilvl w:val="3"/>
          <w:numId w:val="1"/>
        </w:numPr>
        <w:rPr/>
      </w:pPr>
      <w:bookmarkStart w:id="1509" w:name="__RefHeading___Toc5280375_2142443653"/>
      <w:bookmarkStart w:id="1510" w:name="_Toc611"/>
      <w:bookmarkEnd w:id="1509"/>
      <w:r>
        <w:rPr>
          <w:rtl w:val="true"/>
        </w:rPr>
        <w:t>لغات</w:t>
      </w:r>
      <w:r>
        <w:rPr>
          <w:rtl w:val="true"/>
        </w:rPr>
        <w:t>:</w:t>
      </w:r>
      <w:bookmarkEnd w:id="1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لایَجرمنّكم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یدخلنّکم فی الجُرم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وعده‌ی خیر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اَوعَدتُ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وعده‌ی شرّ است،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خیر دارد، از این رو بعد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مَغْفِرَةٌ وَ اَجْرٌ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حضور معنا در ذهن و به معنای قول و سخن گفتن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معناست نه طلب قول و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حدیث نفس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غمّ و اندوه نیز آمده است</w:t>
      </w:r>
      <w:r>
        <w:rPr>
          <w:rFonts w:eastAsia="IRNazanin" w:cs="IRNazanin"/>
          <w:color w:val="111111"/>
          <w:sz w:val="28"/>
          <w:szCs w:val="28"/>
          <w:rtl w:val="true"/>
          <w:lang w:bidi="fa-IR"/>
        </w:rPr>
        <w:t>.</w:t>
      </w:r>
    </w:p>
    <w:p>
      <w:pPr>
        <w:pStyle w:val="Heading4"/>
        <w:numPr>
          <w:ilvl w:val="3"/>
          <w:numId w:val="1"/>
        </w:numPr>
        <w:rPr/>
      </w:pPr>
      <w:bookmarkStart w:id="1511" w:name="__RefHeading___Toc5280377_2142443653"/>
      <w:bookmarkStart w:id="1512" w:name="_Toc612"/>
      <w:bookmarkEnd w:id="1511"/>
      <w:r>
        <w:rPr>
          <w:rtl w:val="true"/>
        </w:rPr>
        <w:t>ترجمه</w:t>
      </w:r>
      <w:r>
        <w:rPr>
          <w:rtl w:val="true"/>
        </w:rPr>
        <w:t>:</w:t>
      </w:r>
      <w:bookmarkEnd w:id="1512"/>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همواره برای خدا قیام کنید و به عدالت گواهی بدهید و دشمنی با گروهی، شما را به گناه و ترک عدالت واندارد و به عدالت عمل کنید که به تقوا و پرهیزکاری نزدیک‌تر خواهد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بترسید که خدا به اعمال شما آگاه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که ایمان آورده و اعمال نیک انجام داده‌اند وعده‌ی آمرزش و پاداش بزرگ داده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کافر شدند و آیات ما را تکذیب نمودند اهل دوزخ خواهند بود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نعمت‌های خدا را بیاد بیاورید، آن زمان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بر شما مسلّط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آزار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دست آنان را از شما کوتاه نمود و شما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باید بر خدا توکّل نمایند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513" w:name="pg15339_174821"/>
    </w:p>
    <w:p>
      <w:pPr>
        <w:pStyle w:val="Heading4"/>
        <w:numPr>
          <w:ilvl w:val="3"/>
          <w:numId w:val="1"/>
        </w:numPr>
        <w:rPr/>
      </w:pPr>
      <w:bookmarkStart w:id="1514" w:name="__RefHeading___Toc5280379_2142443653"/>
      <w:bookmarkStart w:id="1515" w:name="_Toc613"/>
      <w:bookmarkEnd w:id="1513"/>
      <w:bookmarkEnd w:id="1514"/>
      <w:r>
        <w:rPr>
          <w:rtl w:val="true"/>
        </w:rPr>
        <w:t>تفسیر اهل‌البیت</w:t>
      </w:r>
      <w:r>
        <w:rPr>
          <w:rtl w:val="true"/>
        </w:rPr>
        <w:t>(</w:t>
      </w:r>
      <w:r>
        <w:rPr>
          <w:rtl w:val="true"/>
        </w:rPr>
        <w:t>علیهم السلام</w:t>
      </w:r>
      <w:r>
        <w:rPr>
          <w:rtl w:val="true"/>
        </w:rPr>
        <w:t>):</w:t>
      </w:r>
      <w:bookmarkEnd w:id="1515"/>
    </w:p>
    <w:p>
      <w:pPr>
        <w:pStyle w:val="BookText"/>
        <w:rPr/>
      </w:pPr>
      <w:r>
        <w:rPr>
          <w:rFonts w:ascii="IRNazanin" w:hAnsi="IRNazanin" w:eastAsia="IRNazanin"/>
          <w:color w:val="111111"/>
          <w:sz w:val="28"/>
          <w:sz w:val="28"/>
          <w:szCs w:val="28"/>
          <w:rtl w:val="true"/>
          <w:lang w:bidi="fa-IR"/>
        </w:rPr>
        <w:t>عبد 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عدالت مرد بین</w:t>
      </w:r>
    </w:p>
    <w:p>
      <w:pPr>
        <w:pStyle w:val="BookText"/>
        <w:rPr/>
      </w:pPr>
      <w:r>
        <w:rPr>
          <w:rFonts w:ascii="IRNazanin" w:hAnsi="IRNazanin" w:eastAsia="IRNazanin"/>
          <w:color w:val="111111"/>
          <w:sz w:val="28"/>
          <w:sz w:val="28"/>
          <w:szCs w:val="28"/>
          <w:rtl w:val="true"/>
          <w:lang w:bidi="fa-IR"/>
        </w:rPr>
        <w:t>مسلمانان شناخته می‌شود تا شهادت او به نفع آنان و یا به ضرر آنان پذیرفته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که او را مستور و عفیف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آشکاری از او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شکم و فرج و دست و زبان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نماید و از گناهان کبیره‌ای که خداوند درباره‌ی آن‌ها وعده‌ی عذاب و آتش داده پرهیز نماید، مانند شرابخواری و زنا و ربا و ظلم به پدر و مادر و فرار از جنگ و غیر این‌ها و نشانه همه این‌ها این است که از همه عیوب پوشیده باشد و بر مردم حرام باشد که از لغزش‌های پنهانی او تفتیش نمایند، بلکه بر آنان واجب باشد که او را تزکیه کنند و عدالت او را اظهار نمایند و نیز باید مقیّد به اوقات نماز‌های پنجگانه و انجام آن‌ها باشد و در جماعت مسلمانان حاضر شود و اگر از مردم محل او سوال کنند،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خوبی از او ندیده‌ایم و در این صورت شهادت و عدالت او ثابت خواهد بود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عدالت شرعی و فقهی است و به این معنا در روایات زیادی اشاره شده است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اخوته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با مختصر تغییر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در معاشرت خود با مردم به آنان ظلم نکند و دروغ نگوید و هنگامی که وعده می‌کند خلف وعده نکند چنین کسی مروّت و مردانگی او کامل و عدالتش آشکار و اخوّت و برادری با او واجب و غیبت از او حرام خواهد بود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روایت عدالت معاشرتی و اخلاقی نیز محسوب می‌شود و همه‌ی این‌ها نمودار‌های ظاهری است و عدالت باطنی این است که انسان متخلّق به اوصاف یاد شده باشد نه متظاهر به آن‌ها باشد ولا حول ولا قوّة الا بالله العلیّ العظیم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اذْكُرُوا نِعْمَتَ اللَّهِ عَلَیْكُمْ اِذْ هَمَّ قَوْمٌ اَنْ یَبْسُطُوا اِلَیْكُمْ اَیْدِیَهُمْ فَكَفَّ</w:t>
      </w:r>
    </w:p>
    <w:p>
      <w:pPr>
        <w:pStyle w:val="BookText"/>
        <w:rPr/>
      </w:pPr>
      <w:r>
        <w:rPr>
          <w:rFonts w:ascii="Amiri" w:hAnsi="Amiri" w:eastAsia="Amiri" w:cs="Amiri"/>
          <w:color w:val="111111"/>
          <w:sz w:val="28"/>
          <w:sz w:val="28"/>
          <w:szCs w:val="28"/>
          <w:rtl w:val="true"/>
          <w:lang w:bidi="ar-SA"/>
        </w:rPr>
        <w:t>اَیْدِیَهُمْ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مفسّرین در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هَمَّ قَوْمٌ اَنْ یَبْسُطُوا اِلَیْكُمْ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اختلاف دارند و سخنان گوناگونی را گفته‌اند که هیچ‌کدام مدرک صحیحی ندارد، آری مرحوم علی بن ابراهیم قمّی که سخن او مورد اعتماد همه است، و در زمان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خود را نوشته است می‌گوید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مکّه هستند که قبل از فتح مکّه سخت در دشمنی با مسلمانان </w:t>
      </w:r>
      <w:bookmarkStart w:id="1516" w:name="pg15339_174823"/>
    </w:p>
    <w:p>
      <w:pPr>
        <w:pStyle w:val="BookText"/>
        <w:rPr/>
      </w:pPr>
      <w:bookmarkEnd w:id="1516"/>
      <w:r>
        <w:rPr>
          <w:rFonts w:ascii="IRNazanin" w:hAnsi="IRNazanin" w:eastAsia="IRNazanin"/>
          <w:color w:val="111111"/>
          <w:sz w:val="28"/>
          <w:sz w:val="28"/>
          <w:szCs w:val="28"/>
          <w:rtl w:val="true"/>
          <w:lang w:bidi="fa-IR"/>
        </w:rPr>
        <w:t>و آزار به آنان می‌کوشیدند و خداوند با صلح حدیبیّه و فتح مکّه شرّ آنان را از مسلمانان برطرف نمود</w:t>
      </w:r>
      <w:r>
        <w:rPr>
          <w:rFonts w:eastAsia="IRNazanin" w:cs="IRNazanin"/>
          <w:color w:val="111111"/>
          <w:sz w:val="28"/>
          <w:szCs w:val="28"/>
          <w:rtl w:val="true"/>
          <w:lang w:bidi="fa-IR"/>
        </w:rPr>
        <w:t>.</w:t>
      </w:r>
    </w:p>
    <w:p>
      <w:pPr>
        <w:pStyle w:val="Heading3"/>
        <w:numPr>
          <w:ilvl w:val="2"/>
          <w:numId w:val="1"/>
        </w:numPr>
        <w:rPr/>
      </w:pPr>
      <w:bookmarkStart w:id="1517" w:name="__RefHeading___Toc5280381_2142443653"/>
      <w:bookmarkStart w:id="1518" w:name="_Toc614"/>
      <w:bookmarkEnd w:id="1517"/>
      <w:r>
        <w:rPr>
          <w:rtl w:val="true"/>
        </w:rPr>
        <w:t xml:space="preserve">سوره‌ی مائده </w:t>
      </w:r>
      <w:r>
        <w:rPr>
          <w:rtl w:val="true"/>
        </w:rPr>
        <w:t>[</w:t>
      </w:r>
      <w:r>
        <w:rPr/>
        <w:t>5</w:t>
      </w:r>
      <w:r>
        <w:rPr>
          <w:rtl w:val="true"/>
        </w:rPr>
        <w:t>]</w:t>
      </w:r>
      <w:r>
        <w:rPr>
          <w:rtl w:val="true"/>
        </w:rPr>
        <w:t xml:space="preserve">، آیات </w:t>
      </w:r>
      <w:r>
        <w:rPr/>
        <w:t>12</w:t>
      </w:r>
      <w:r>
        <w:rPr>
          <w:rtl w:val="true"/>
        </w:rPr>
        <w:t xml:space="preserve"> </w:t>
      </w:r>
      <w:r>
        <w:rPr>
          <w:rtl w:val="true"/>
        </w:rPr>
        <w:t xml:space="preserve">الی </w:t>
      </w:r>
      <w:r>
        <w:rPr/>
        <w:t>14</w:t>
      </w:r>
      <w:bookmarkEnd w:id="1518"/>
    </w:p>
    <w:p>
      <w:pPr>
        <w:pStyle w:val="Heading4"/>
        <w:numPr>
          <w:ilvl w:val="3"/>
          <w:numId w:val="1"/>
        </w:numPr>
        <w:rPr/>
      </w:pPr>
      <w:bookmarkStart w:id="1519" w:name="__RefHeading___Toc5280383_2142443653"/>
      <w:bookmarkStart w:id="1520" w:name="_Toc615"/>
      <w:bookmarkEnd w:id="1519"/>
      <w:r>
        <w:rPr>
          <w:rtl w:val="true"/>
        </w:rPr>
        <w:t>متن</w:t>
      </w:r>
      <w:r>
        <w:rPr>
          <w:rtl w:val="true"/>
        </w:rPr>
        <w:t>:</w:t>
      </w:r>
      <w:bookmarkEnd w:id="1520"/>
    </w:p>
    <w:p>
      <w:pPr>
        <w:pStyle w:val="BookText"/>
        <w:rPr/>
      </w:pPr>
      <w:r>
        <w:rPr>
          <w:rFonts w:ascii="Amiri" w:hAnsi="Amiri" w:eastAsia="Amiri" w:cs="Amiri"/>
          <w:color w:val="111111"/>
          <w:sz w:val="28"/>
          <w:sz w:val="28"/>
          <w:szCs w:val="28"/>
          <w:rtl w:val="true"/>
          <w:lang w:bidi="ar-SA"/>
        </w:rPr>
        <w:t>وَ لَقَدْ اَخَذَ اللهُ میثاقَ بَنی اِسْرائیلَ وَ بَعَثْنا مِنْهُمُ اثْنَیْ عَشَرَ نَقیبًا وَ قالَ اللهُ اِنّی مَعَكُمْ لَئِنْ اَقَمْتُمُ الصَّلاةَ وَ آتَیْتُمُ الزَّكاةَ وَ آمَنْتُمْ بِرُسُلی وَ عَزَّرْتُمُوهُمْ وَ اَقْرَضْتُمُ اللهَ قَرْضًا حَسَنًا لَاُكَفِّرَنَّ عَنْكُمْ سَیِّئاتِكُمْ وَ َلاُدْخِلَنَّكُمْ جَنّاتٍ تَجْری مِنْ تَحْتِهَا اْلاَنْهارُ فَمَنْ كَفَرَ بَعْدَ ذلِكَ مِنْكُمْ فَقَدْ ضَلَّ سَواءَ السَّبیلِ فَبِما نَقْضِهِمْ میثاقَهُمْ لَعَنّاهُمْ وَ جَعَلْنا قُلُوبَهُمْ قاسِیَةً یُحَرِّفُونَ الْكَلِمَ عَنْ مَواضِعِهِ وَ نَسُوا حَظًّا مِمّا ذُكِّرُوا بِهِ وَ لاتَزالُ تَطَّلِعُ عَلى خائِنَةٍ مِنْهُمْ اِلّا قَلیلًا مِنْهُمْ فَاعْفُ عَنْهُمْ وَ اصْفَحْ اِنَّ اللهَ یُحِبُّ الْمُحْسِنینَ وَ مِنَ الَّذینَ قالُوا اِنّا نَصارى اَخَذْنا میثاقَهُمْ فَنَسُوا حَظًّا مِمّا ذُكِّرُوا بِهِ فَاَغْرَیْنا بَیْنَهُمُ الْعَداوَةَ وَ الْبَغْضاءَ اِلى یَوْمِ الْقِیامَةِ وَ سَوْفَ یُنَبِّئُهُمُ اللهُ بِما كانُوا یَصْنَعُونَ</w:t>
      </w:r>
    </w:p>
    <w:p>
      <w:pPr>
        <w:pStyle w:val="Heading4"/>
        <w:numPr>
          <w:ilvl w:val="3"/>
          <w:numId w:val="1"/>
        </w:numPr>
        <w:rPr/>
      </w:pPr>
      <w:bookmarkStart w:id="1521" w:name="__RefHeading___Toc5280385_2142443653"/>
      <w:bookmarkStart w:id="1522" w:name="_Toc616"/>
      <w:bookmarkEnd w:id="1521"/>
      <w:r>
        <w:rPr>
          <w:rtl w:val="true"/>
        </w:rPr>
        <w:t>لغات</w:t>
      </w:r>
      <w:r>
        <w:rPr>
          <w:rtl w:val="true"/>
        </w:rPr>
        <w:t>:</w:t>
      </w:r>
      <w:bookmarkEnd w:id="1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یمین و سوگند با تاکید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سوراخ وسیع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اسرار آنان را بداند، مانند عریف،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نقیب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عزّرتموهم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تعزیر به معنای توقیر و تعظیم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 غیر مسیر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هر چیزی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قسوة و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لیّن و رقّت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کردن کسی بر دیگری می‌باشد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اَغریت زیدًا بگذا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اَغرینا بینهم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جعلنا العداة ملاصقًا بهم</w:t>
      </w:r>
      <w:r>
        <w:rPr>
          <w:rFonts w:eastAsia="IRNazanin" w:cs="IRNazanin"/>
          <w:color w:val="111111"/>
          <w:sz w:val="28"/>
          <w:szCs w:val="28"/>
          <w:rtl w:val="true"/>
          <w:lang w:bidi="fa-IR"/>
        </w:rPr>
        <w:t xml:space="preserve">. </w:t>
      </w:r>
      <w:bookmarkStart w:id="1523" w:name="pg15339_174824"/>
    </w:p>
    <w:p>
      <w:pPr>
        <w:pStyle w:val="Heading4"/>
        <w:numPr>
          <w:ilvl w:val="3"/>
          <w:numId w:val="1"/>
        </w:numPr>
        <w:rPr/>
      </w:pPr>
      <w:bookmarkStart w:id="1524" w:name="__RefHeading___Toc5280387_2142443653"/>
      <w:bookmarkStart w:id="1525" w:name="_Toc617"/>
      <w:bookmarkEnd w:id="1523"/>
      <w:bookmarkEnd w:id="1524"/>
      <w:r>
        <w:rPr>
          <w:rtl w:val="true"/>
        </w:rPr>
        <w:t>ترجمه</w:t>
      </w:r>
      <w:r>
        <w:rPr>
          <w:rtl w:val="true"/>
        </w:rPr>
        <w:t>:</w:t>
      </w:r>
      <w:bookmarkEnd w:id="1525"/>
    </w:p>
    <w:p>
      <w:pPr>
        <w:pStyle w:val="BookText"/>
        <w:rPr/>
      </w:pPr>
      <w:r>
        <w:rPr>
          <w:rFonts w:ascii="IRNazanin" w:hAnsi="IRNazanin" w:eastAsia="IRNazanin"/>
          <w:color w:val="111111"/>
          <w:sz w:val="28"/>
          <w:sz w:val="28"/>
          <w:szCs w:val="28"/>
          <w:rtl w:val="true"/>
          <w:lang w:bidi="fa-IR"/>
        </w:rPr>
        <w:t xml:space="preserve">به راستی خداوند از بنی‌اسراییل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ما از آنان دوازده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 و شاهد و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و خداوند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را برپای بدارید و زکات را بپردازید و به پیامبران من ایمان بیاورید و آنان را یاری کنید و به خدا قرض نیکو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نیازمندان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یاری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گناهان‌تان را می‌بخشم و شما را در باغستان‌های بهشتی که نهرهایی در زیر آن‌ها جاریاست وارد می‌نمایم و اگر هر کدام از شما پس از این کافر شود به راستی از صراط مستقیم منحرف گردیده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آنان را به خاطر پیمان شکنی لعنت نمودیم و قلب‌هایشان را سخت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کلمات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محمّد و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تحریف و جابه جا کردند و آن بهره و حظّی که به آنان گفته شده بود را از یاد بردند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خیانت‌های آنان آگاه می‌شوی جز عدّه‌ی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خیانت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آنان درگذر و صرف‌نظر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نیکوکاران را دوست می‌دارد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کسانی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یاوران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محمّد و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مقام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بهره و حظّی که به آنان گفته شده بود را به فراموشی سپردند از این رو ما تا قیامت بین آنان دشمنی و کینه قرار دادیم و زود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نتیجه‌ی اعمال‌شان آگاه سازد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1526" w:name="__RefHeading___Toc5280389_2142443653"/>
      <w:bookmarkStart w:id="1527" w:name="_Toc618"/>
      <w:bookmarkEnd w:id="1526"/>
      <w:r>
        <w:rPr>
          <w:rtl w:val="true"/>
        </w:rPr>
        <w:t>تفسیر اهل‌البیت</w:t>
      </w:r>
      <w:r>
        <w:rPr>
          <w:rtl w:val="true"/>
        </w:rPr>
        <w:t>(</w:t>
      </w:r>
      <w:r>
        <w:rPr>
          <w:rtl w:val="true"/>
        </w:rPr>
        <w:t>علیهم السلام</w:t>
      </w:r>
      <w:r>
        <w:rPr>
          <w:rtl w:val="true"/>
        </w:rPr>
        <w:t>):</w:t>
      </w:r>
      <w:bookmarkEnd w:id="1527"/>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فَنَسُوا حَظًّا مِمّا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قیام حضرت مهدی؟عج؟ است و زود است که متذکّر آن بشوند و گروهی از نصاری در خدمت آن حضرت؟عج؟ قرار بگیرند و از </w:t>
      </w:r>
      <w:bookmarkStart w:id="1528" w:name="pg15339_174825"/>
    </w:p>
    <w:p>
      <w:pPr>
        <w:pStyle w:val="BookText"/>
        <w:rPr/>
      </w:pPr>
      <w:bookmarkEnd w:id="1528"/>
      <w:r>
        <w:rPr>
          <w:rFonts w:ascii="IRNazanin" w:hAnsi="IRNazanin" w:eastAsia="IRNazanin"/>
          <w:color w:val="111111"/>
          <w:sz w:val="28"/>
          <w:sz w:val="28"/>
          <w:szCs w:val="28"/>
          <w:rtl w:val="true"/>
          <w:lang w:bidi="fa-IR"/>
        </w:rPr>
        <w:t>یاران او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آسمان نزول خواهد نمود و در خدمت</w:t>
      </w:r>
    </w:p>
    <w:p>
      <w:pPr>
        <w:pStyle w:val="BookText"/>
        <w:rPr/>
      </w:pPr>
      <w:r>
        <w:rPr>
          <w:rFonts w:ascii="IRNazanin" w:hAnsi="IRNazanin" w:eastAsia="IRNazanin"/>
          <w:color w:val="111111"/>
          <w:sz w:val="28"/>
          <w:sz w:val="28"/>
          <w:szCs w:val="28"/>
          <w:rtl w:val="true"/>
          <w:lang w:bidi="fa-IR"/>
        </w:rPr>
        <w:t>او خواهد بود و به او اقتدا خواهد کرد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 اصْفَحْ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وسیله‌ی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الْمُشْرِكینَ حَیْثُ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شده است</w:t>
      </w:r>
      <w:r>
        <w:rPr>
          <w:rFonts w:eastAsia="Amiri" w:cs="Amiri" w:ascii="Amiri" w:hAnsi="Amiri"/>
          <w:color w:val="111111"/>
          <w:sz w:val="28"/>
          <w:szCs w:val="28"/>
          <w:rtl w:val="true"/>
          <w:lang w:bidi="ar-SA"/>
        </w:rPr>
        <w:t>.</w:t>
      </w:r>
      <w:r>
        <w:rPr>
          <w:rStyle w:val="FootnoteAnchor"/>
          <w:rtl w:val="true"/>
        </w:rPr>
        <w:footnoteReference w:id="789"/>
      </w:r>
    </w:p>
    <w:p>
      <w:pPr>
        <w:pStyle w:val="Heading3"/>
        <w:numPr>
          <w:ilvl w:val="2"/>
          <w:numId w:val="1"/>
        </w:numPr>
        <w:rPr/>
      </w:pPr>
      <w:bookmarkStart w:id="1529" w:name="__RefHeading___Toc5280391_2142443653"/>
      <w:bookmarkStart w:id="1530" w:name="_Toc619"/>
      <w:bookmarkEnd w:id="1529"/>
      <w:r>
        <w:rPr>
          <w:rtl w:val="true"/>
        </w:rPr>
        <w:t xml:space="preserve">سوره‌ی مائده </w:t>
      </w:r>
      <w:r>
        <w:rPr>
          <w:rtl w:val="true"/>
        </w:rPr>
        <w:t>[</w:t>
      </w:r>
      <w:r>
        <w:rPr/>
        <w:t>5</w:t>
      </w:r>
      <w:r>
        <w:rPr>
          <w:rtl w:val="true"/>
        </w:rPr>
        <w:t>]</w:t>
      </w:r>
      <w:r>
        <w:rPr>
          <w:rtl w:val="true"/>
        </w:rPr>
        <w:t xml:space="preserve">، آیات </w:t>
      </w:r>
      <w:r>
        <w:rPr/>
        <w:t>15</w:t>
      </w:r>
      <w:r>
        <w:rPr>
          <w:rtl w:val="true"/>
        </w:rPr>
        <w:t xml:space="preserve"> </w:t>
      </w:r>
      <w:r>
        <w:rPr>
          <w:rtl w:val="true"/>
        </w:rPr>
        <w:t xml:space="preserve">الی </w:t>
      </w:r>
      <w:r>
        <w:rPr/>
        <w:t>16</w:t>
      </w:r>
      <w:bookmarkEnd w:id="1530"/>
    </w:p>
    <w:p>
      <w:pPr>
        <w:pStyle w:val="Heading4"/>
        <w:numPr>
          <w:ilvl w:val="3"/>
          <w:numId w:val="1"/>
        </w:numPr>
        <w:rPr/>
      </w:pPr>
      <w:bookmarkStart w:id="1531" w:name="__RefHeading___Toc5280393_2142443653"/>
      <w:bookmarkStart w:id="1532" w:name="_Toc620"/>
      <w:bookmarkEnd w:id="1531"/>
      <w:r>
        <w:rPr>
          <w:rtl w:val="true"/>
        </w:rPr>
        <w:t>متن</w:t>
      </w:r>
      <w:r>
        <w:rPr>
          <w:rtl w:val="true"/>
        </w:rPr>
        <w:t>:</w:t>
      </w:r>
      <w:bookmarkEnd w:id="1532"/>
    </w:p>
    <w:p>
      <w:pPr>
        <w:pStyle w:val="BookText"/>
        <w:rPr/>
      </w:pPr>
      <w:r>
        <w:rPr>
          <w:rFonts w:ascii="Amiri" w:hAnsi="Amiri" w:eastAsia="Amiri" w:cs="Amiri"/>
          <w:color w:val="111111"/>
          <w:sz w:val="28"/>
          <w:sz w:val="28"/>
          <w:szCs w:val="28"/>
          <w:rtl w:val="true"/>
          <w:lang w:bidi="ar-SA"/>
        </w:rPr>
        <w:t>یا اَهْلَ الْكِتابِ قَدْ جاءَكُمْ رَسُولُنا یُبَیِّنُ لَكُمْ كَثیرًا مِمّا كُنْتُمْ تُخْفُونَ مِنَ الْكِتابِ وَ یَعْفُوا عَنْ كَثیرٍ قَدْ جاءَكُمْ مِنَ اللهِ نُورٌ وَ كِتابٌ مُبینٌ یَهْدی بِهِ اللهُ مَنِ اتَّبَعَ رِضْوانَهُ سُبُلَ السَّلامِ وَ یُخْرِجُهُمْ مِنَ الظُّلُماتِ اِلَى النُّورِ بِاِذْنِهِ وَ یَهْدیهِمْ اِلى صِراطٍ مُسْتَقیمٍ</w:t>
      </w:r>
    </w:p>
    <w:p>
      <w:pPr>
        <w:pStyle w:val="Heading4"/>
        <w:numPr>
          <w:ilvl w:val="3"/>
          <w:numId w:val="1"/>
        </w:numPr>
        <w:rPr/>
      </w:pPr>
      <w:bookmarkStart w:id="1533" w:name="__RefHeading___Toc5280395_2142443653"/>
      <w:bookmarkStart w:id="1534" w:name="_Toc621"/>
      <w:bookmarkEnd w:id="1533"/>
      <w:r>
        <w:rPr>
          <w:rtl w:val="true"/>
        </w:rPr>
        <w:t>ترجمه</w:t>
      </w:r>
      <w:r>
        <w:rPr>
          <w:rtl w:val="true"/>
        </w:rPr>
        <w:t>:</w:t>
      </w:r>
      <w:bookmarkEnd w:id="1534"/>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کتاب، رسول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آمده او برای شما چیزهای فراوانی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مخفی نموده‌اید بیان خواهد نمود و از بسیاری از خطاهای </w:t>
      </w:r>
      <w:bookmarkStart w:id="1535" w:name="pg15339_174826"/>
    </w:p>
    <w:p>
      <w:pPr>
        <w:pStyle w:val="BookText"/>
        <w:rPr/>
      </w:pPr>
      <w:bookmarkEnd w:id="15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می‌گذرد، همانا برای شما از ناحیه‌ی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کتاب آشکاری آمده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برکت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یا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 او را بخواهند، به راه‌های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امنیّت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خواهند نمود و آنان را با اذن خود از تاریکی‌ها خارج و به نور هدایت داخل خواهد کرد و به صراط مستقیم هدایت‌شان می‌کند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1536" w:name="__RefHeading___Toc5280397_2142443653"/>
      <w:bookmarkStart w:id="1537" w:name="_Toc622"/>
      <w:bookmarkEnd w:id="1536"/>
      <w:r>
        <w:rPr>
          <w:rtl w:val="true"/>
        </w:rPr>
        <w:t>تفسیر اهل‌البیت</w:t>
      </w:r>
      <w:r>
        <w:rPr>
          <w:rtl w:val="true"/>
        </w:rPr>
        <w:t>(</w:t>
      </w:r>
      <w:r>
        <w:rPr>
          <w:rtl w:val="true"/>
        </w:rPr>
        <w:t>علیهم السلام</w:t>
      </w:r>
      <w:r>
        <w:rPr>
          <w:rtl w:val="true"/>
        </w:rPr>
        <w:t>):</w:t>
      </w:r>
      <w:bookmarkEnd w:id="1537"/>
    </w:p>
    <w:p>
      <w:pPr>
        <w:pStyle w:val="BookText"/>
        <w:rPr/>
      </w:pPr>
      <w:r>
        <w:rPr>
          <w:rFonts w:ascii="IRNazanin" w:hAnsi="IRNazanin" w:eastAsia="IRNazanin"/>
          <w:color w:val="111111"/>
          <w:sz w:val="28"/>
          <w:sz w:val="28"/>
          <w:szCs w:val="28"/>
          <w:rtl w:val="true"/>
          <w:lang w:bidi="fa-IR"/>
        </w:rPr>
        <w:t>علی بن ابراهیم قمّی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لَكُمْ كَثیرًا مِمّا كُنْتُمْ تُخْفُونَ مِنَ الْكِتابِ وَ یَعْفُوا عَنْ كَثیرٍ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فراوانی که علمای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اوصاف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 پنهان نموده بودند را بیان خواهد نمود و چیزهای فراوانی را نیز آشکار نخواهد نمود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در تفسیر مجمع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یَحْزُنْكَ الَّذینَ یُسارِعُونَ فِی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سوره نقل شده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و مردی از اشراف یهودیان خیبر که دارای همسر بودند زنا کردند و علمای یهود از سنگسار کردن آنان کراهت داشتند، از این رو نامه‌ای به یهودیان مدینه نوشتند تا این مساله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کنند به امید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سنگسار کردن آنان را ندهد پس گروهی مانند کعب بن اشرف و کعب بن اسید و شعبة بن عمرو و مالک بن صیف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زنای زن و مردی که دارای همسر بوده‌اند، چیست؟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به قضا و حکم من راضی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جبرییل دستور رجم را آورد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داد و آنان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ابن‌صوریای یهودی را بین خود و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ابن‌صوریا را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بزرگان یهود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جوان سفیدروی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فدک زندگی می‌کند و نام او ابن‌صوریا است می‌شناسید؟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شما چگونه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اعلم علمای یهود در روی زمین است؛ و از همه‌ی یهود به آن‌چه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حاضر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ابن‌صوریا حاضر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خدایی که جز او خدایی نیست و او تورات را بر موسی نازل نموده است و دریا را برای شما شکافته سوگند می‌دهم، آیا شما در تورات قانون سنگسار نمودن زناکار را یافته‌اید؟</w:t>
      </w:r>
    </w:p>
    <w:p>
      <w:pPr>
        <w:pStyle w:val="BookText"/>
        <w:rPr/>
      </w:pPr>
      <w:r>
        <w:rPr>
          <w:rFonts w:ascii="IRNazanin" w:hAnsi="IRNazanin" w:eastAsia="IRNazanin"/>
          <w:color w:val="111111"/>
          <w:sz w:val="28"/>
          <w:sz w:val="28"/>
          <w:szCs w:val="28"/>
          <w:rtl w:val="true"/>
          <w:lang w:bidi="fa-IR"/>
        </w:rPr>
        <w:t>ابن‌صوریا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همان خدایی که مرا به نام او سوگند دادی قانون رجم و سنگسار نمودن در تورات موجود است و اگر نمی‌ترسیدم که خدای تورات که مرا به نام او سوگند دادی من را به واسطه دروغ و تحریف به آتش بسوزاند اعتراف نمی‌کردم و لکن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که در کتاب تو قانون سنگسار چگونه است؟</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چهار شاهد عادل شهادت به زنا بدهند و دیده باشند که همانند </w:t>
      </w:r>
    </w:p>
    <w:p>
      <w:pPr>
        <w:pStyle w:val="BookText"/>
        <w:rPr/>
      </w:pPr>
      <w:r>
        <w:rPr>
          <w:rFonts w:ascii="IRNazanin" w:hAnsi="IRNazanin" w:eastAsia="IRNazanin"/>
          <w:color w:val="111111"/>
          <w:sz w:val="28"/>
          <w:sz w:val="28"/>
          <w:szCs w:val="28"/>
          <w:rtl w:val="true"/>
          <w:lang w:bidi="fa-IR"/>
        </w:rPr>
        <w:t>میلی که در سرمه‌دان داخل و خارج می‌شود دخول و خروج حاصل شده است؛ رجم و سنگسار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ابن‌صوریا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از طرف 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اوّلین بار چگونه با این حکم خدا مخالفت نمودید؟</w:t>
      </w:r>
    </w:p>
    <w:p>
      <w:pPr>
        <w:pStyle w:val="BookText"/>
        <w:rPr/>
      </w:pPr>
      <w:r>
        <w:rPr>
          <w:rFonts w:ascii="IRNazanin" w:hAnsi="IRNazanin" w:eastAsia="IRNazanin"/>
          <w:color w:val="111111"/>
          <w:sz w:val="28"/>
          <w:sz w:val="28"/>
          <w:szCs w:val="28"/>
          <w:rtl w:val="true"/>
          <w:lang w:bidi="fa-IR"/>
        </w:rPr>
        <w:t>ابن‌صوریا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اشراف ما زنا می‌کردند ما آن‌ها را رها می‌کردیم؛ و هرگاه ضعفا زنا می‌کردند ما حد را بر آنان جاری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زنا در بین اشراف ما فراوان شد تا این که پسر عموی پادشاه زنا کرد و ما او را سنگسار نکردیم؛ و چون مرد دیگری زنا کرد و پادشاه خواست او را سنگسار کند، خویشان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پسر عموی خود را سنگسار نمایی و سپس این مرد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بزرگان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یک کیفر سبک تری قرار بدهیم و همه در آن یکسان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قانون جلد و تحمیم را وضع نمودیم؛ و آن این است که چهل تازیانه به زناکاران زده شود و سپس صورت آنان را سیاه کنند و بر الاغی سوارشان نمایند و سرهای آنان را به طرف ما تحت حمار قرار بدهند و آنان را بین مردم بگردانند و این کیفر را به جای سنگسار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یهود به ابن‌صوریا گفتند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زود پرده از روی کار ما برداشتی و تو اهل آن ستایش‌های ما نیسیتی و ما چون نمی خواستیم از تو غیبت و بدگویی کنیم، از این رو تو را به نیکی یاد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ابن‌صوریا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مرا به تورات سوگند داد و گر نه این اسرار را به او نمی‌گفتم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آن دو نفر را کنار درب مسجد سنگسار نمودند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حکم تو را احیا نمودم در حالی که قوم یهود حکم تو را از بین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این آیه را نازل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اَهْلَ الْكِتابِ قَدْ جاءَكُمْ رَسُولُنا یُبَیِّنُ لَكُمْ كَثیرًا مِمّا كُنْتُمْ تُخْفُونَ مِنَ الْكِتابِ وَ یَعْفُوا عَنْ كَثیر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ابن‌صوریا برخاست و دست بر زانوهای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خدا و تو پناه می‌برم که نسبت به آن‌چه ماموری از ما عفو کنی، افشاگری ننمایی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صرف‌نظر نمود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 و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واسطه آنان خداوند مردم را هدایت می‌نماید</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 در زیارت جامعه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وانتم نور الاخیار وهداة الابرار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اَهْلَ الْكِتابِ قَدْ جاءَكُمْ رَسُولُنا یُبَیِّنُ لَكُمْ كَثیرًا مِمّا كُنْتُمْ تُخْفُونَ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چهار مرتبه فریاد 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لعنت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زمین هبوط </w:t>
      </w:r>
      <w:bookmarkStart w:id="1538" w:name="pg15339_174830"/>
    </w:p>
    <w:p>
      <w:pPr>
        <w:pStyle w:val="BookText"/>
        <w:rPr/>
      </w:pPr>
      <w:bookmarkEnd w:id="1538"/>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فترت رسل و نبودن هیچ پیامبری مبعوث به رسالت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سوره‌ی امّ‌الکتاب نازل شد</w:t>
      </w:r>
      <w:r>
        <w:rPr>
          <w:rFonts w:eastAsia="IRNazanin" w:cs="IRNazanin"/>
          <w:color w:val="111111"/>
          <w:sz w:val="28"/>
          <w:szCs w:val="28"/>
          <w:rtl w:val="true"/>
          <w:lang w:bidi="fa-IR"/>
        </w:rPr>
        <w:t xml:space="preserve">... </w:t>
      </w:r>
      <w:r>
        <w:rPr>
          <w:rStyle w:val="FootnoteAnchor"/>
          <w:rtl w:val="true"/>
        </w:rPr>
        <w:footnoteReference w:id="793"/>
      </w:r>
    </w:p>
    <w:p>
      <w:pPr>
        <w:pStyle w:val="Heading3"/>
        <w:numPr>
          <w:ilvl w:val="2"/>
          <w:numId w:val="1"/>
        </w:numPr>
        <w:rPr/>
      </w:pPr>
      <w:bookmarkStart w:id="1539" w:name="__RefHeading___Toc5280399_2142443653"/>
      <w:bookmarkStart w:id="1540" w:name="_Toc623"/>
      <w:bookmarkEnd w:id="1539"/>
      <w:r>
        <w:rPr>
          <w:rtl w:val="true"/>
        </w:rPr>
        <w:t xml:space="preserve">سوره‌ی مائده </w:t>
      </w:r>
      <w:r>
        <w:rPr>
          <w:rtl w:val="true"/>
        </w:rPr>
        <w:t>[</w:t>
      </w:r>
      <w:r>
        <w:rPr/>
        <w:t>5</w:t>
      </w:r>
      <w:r>
        <w:rPr>
          <w:rtl w:val="true"/>
        </w:rPr>
        <w:t>]</w:t>
      </w:r>
      <w:r>
        <w:rPr>
          <w:rtl w:val="true"/>
        </w:rPr>
        <w:t xml:space="preserve">، آیات </w:t>
      </w:r>
      <w:r>
        <w:rPr/>
        <w:t>17</w:t>
      </w:r>
      <w:r>
        <w:rPr>
          <w:rtl w:val="true"/>
        </w:rPr>
        <w:t xml:space="preserve"> </w:t>
      </w:r>
      <w:r>
        <w:rPr>
          <w:rtl w:val="true"/>
        </w:rPr>
        <w:t xml:space="preserve">الی </w:t>
      </w:r>
      <w:r>
        <w:rPr/>
        <w:t>20</w:t>
      </w:r>
      <w:bookmarkEnd w:id="1540"/>
    </w:p>
    <w:p>
      <w:pPr>
        <w:pStyle w:val="Heading4"/>
        <w:numPr>
          <w:ilvl w:val="3"/>
          <w:numId w:val="1"/>
        </w:numPr>
        <w:rPr/>
      </w:pPr>
      <w:bookmarkStart w:id="1541" w:name="__RefHeading___Toc5280401_2142443653"/>
      <w:bookmarkStart w:id="1542" w:name="_Toc624"/>
      <w:bookmarkEnd w:id="1541"/>
      <w:r>
        <w:rPr>
          <w:rtl w:val="true"/>
        </w:rPr>
        <w:t>متن</w:t>
      </w:r>
      <w:r>
        <w:rPr>
          <w:rtl w:val="true"/>
        </w:rPr>
        <w:t>:</w:t>
      </w:r>
      <w:bookmarkEnd w:id="1542"/>
    </w:p>
    <w:p>
      <w:pPr>
        <w:pStyle w:val="BookText"/>
        <w:rPr/>
      </w:pPr>
      <w:r>
        <w:rPr>
          <w:rFonts w:ascii="Amiri" w:hAnsi="Amiri" w:eastAsia="Amiri" w:cs="Amiri"/>
          <w:color w:val="111111"/>
          <w:sz w:val="28"/>
          <w:sz w:val="28"/>
          <w:szCs w:val="28"/>
          <w:rtl w:val="true"/>
          <w:lang w:bidi="ar-SA"/>
        </w:rPr>
        <w:t>لَقَدْ كَفَرَ الَّذینَ قالُوا اِنَّ اللهَ هُوَ الْمَسیحُ ابْنُ مَرْیَمَ قُلْ فَمَنْ یَمْلِكُ مِنَ اللهِ شَیْئًا اِنْ اَرادَ اَنْ یُهْلِكَ الْمَسیحَ ابْنَ مَرْیَمَ وَ اُمَّهُ وَ مَنْ فِی اْلاَرْضِ جَمیعًا وَ للَّهِِ مُلْكُ السَّماواتِ وَ اْلاَرْضِ وَ ما بَیْنَهُما یَخْلُقُ ما یَشاءُ وَ اللهُ عَلى كُلِّ شَیْءٍ قَدیرٌ وَ قالَتِ الْیَهُودُ وَ النَّصارى نَحْنُ اَبْناءُ اللهِ وَ اَحِبّاؤُهُ قُلْ فَلِمَ یُعَذِّبُكُمْ بِذُنُوبِكُمْ بَلْ اَنْتُمْ بَشَرٌ مِمَّنْ خَلَقَ یَغْفِرُ لِمَنْ یَشاءُ وَ یُعَذِّبُ مَنْ یَشاءُ وَ للَّهِِ مُلْكُ السَّماواتِ وَ اْلاَرْضِ وَ ما بَیْنَهُما وَ اِلَیْهِ الْمَصیرُ یا اَهْلَ الْكِتابِ قَدْ جاءَكُمْ رَسُولُنا یُبَیِّنُ لَكُمْ عَلى فَتْرَةٍ مِنَ الرُّسُلِ اَنْ تَقُولُوا ما جاءَنا مِنْ بَشیرٍ وَ لا نَذیرٍ فَقَدْ جاءَكُمْ بَشیرٌ وَ نَذیرٌ وَ اللهُ عَلى كُلِّ شَیْءٍ قَدیرٌ وَ اِذْ قالَ مُوسى لِقَوْمِهِ یا قَوْمِ اذْكُرُوا نِعْمَتَ اللهِ عَلَیْكُمْ اِذْ جَعَلَ فیكُمْ اَنْبِیاءَ وَ جَعَلَكُمْ مُلُوكًا وَ آتاكُمْ ما لَمْ یُؤْتِ اَحَدًا مِنَ الْعالَمینَ</w:t>
      </w:r>
    </w:p>
    <w:p>
      <w:pPr>
        <w:pStyle w:val="Heading4"/>
        <w:numPr>
          <w:ilvl w:val="3"/>
          <w:numId w:val="1"/>
        </w:numPr>
        <w:rPr/>
      </w:pPr>
      <w:bookmarkStart w:id="1543" w:name="__RefHeading___Toc5280403_2142443653"/>
      <w:bookmarkStart w:id="1544" w:name="_Toc625"/>
      <w:bookmarkEnd w:id="1543"/>
      <w:r>
        <w:rPr>
          <w:rtl w:val="true"/>
        </w:rPr>
        <w:t>لغات</w:t>
      </w:r>
      <w:r>
        <w:rPr>
          <w:rtl w:val="true"/>
        </w:rPr>
        <w:t>:</w:t>
      </w:r>
      <w:bookmarkEnd w:id="1544"/>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حبیب است، و حُبّ به معنای دوستی و محبّت است، و به معنای </w:t>
      </w:r>
      <w:bookmarkStart w:id="1545" w:name="pg15339_174831"/>
    </w:p>
    <w:p>
      <w:pPr>
        <w:pStyle w:val="BookText"/>
        <w:rPr/>
      </w:pPr>
      <w:bookmarkEnd w:id="1545"/>
      <w:r>
        <w:rPr>
          <w:rFonts w:ascii="IRNazanin" w:hAnsi="IRNazanin" w:eastAsia="IRNazanin"/>
          <w:color w:val="111111"/>
          <w:sz w:val="28"/>
          <w:sz w:val="28"/>
          <w:szCs w:val="28"/>
          <w:rtl w:val="true"/>
          <w:lang w:bidi="fa-IR"/>
        </w:rPr>
        <w:t xml:space="preserve">اراده و شهوت نیز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استقامة امورک و احبّ جاریتی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سکون و سستی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و انقطاع بین پیامبران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انقطاعه عمّا کان علیه من البرودة</w:t>
      </w:r>
      <w:r>
        <w:rPr>
          <w:rFonts w:eastAsia="IRNazanin" w:cs="IRNazanin"/>
          <w:color w:val="111111"/>
          <w:sz w:val="28"/>
          <w:szCs w:val="28"/>
          <w:rtl w:val="true"/>
          <w:lang w:bidi="fa-IR"/>
        </w:rPr>
        <w:t>.</w:t>
      </w:r>
    </w:p>
    <w:p>
      <w:pPr>
        <w:pStyle w:val="Heading4"/>
        <w:numPr>
          <w:ilvl w:val="3"/>
          <w:numId w:val="1"/>
        </w:numPr>
        <w:rPr/>
      </w:pPr>
      <w:bookmarkStart w:id="1546" w:name="__RefHeading___Toc5280405_2142443653"/>
      <w:bookmarkStart w:id="1547" w:name="_Toc626"/>
      <w:bookmarkEnd w:id="1546"/>
      <w:r>
        <w:rPr>
          <w:rtl w:val="true"/>
        </w:rPr>
        <w:t>ترجمه</w:t>
      </w:r>
      <w:r>
        <w:rPr>
          <w:rtl w:val="true"/>
        </w:rPr>
        <w:t>:</w:t>
      </w:r>
      <w:bookmarkEnd w:id="1547"/>
    </w:p>
    <w:p>
      <w:pPr>
        <w:pStyle w:val="BookText"/>
        <w:rPr/>
      </w:pPr>
      <w:r>
        <w:rPr>
          <w:rFonts w:ascii="IRNazanin" w:hAnsi="IRNazanin" w:eastAsia="IRNazanin"/>
          <w:color w:val="111111"/>
          <w:sz w:val="28"/>
          <w:sz w:val="28"/>
          <w:szCs w:val="28"/>
          <w:rtl w:val="true"/>
          <w:lang w:bidi="fa-IR"/>
        </w:rPr>
        <w:t>به یقین کافر شدند 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مسیح فرزند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مسیح و مادرش مریم و همه‌ی اهل زمین را هلاک کند چه کسی می‌تواند مانع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آسمان‌ها و زمین و آن‌چه بین آن‌هاست از آن خداست، او هر چه را بخواهد خلق می‌کند و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خدا و دوستان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 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چه خداوند شما را به خاطر گناهان‌تان عذاب می‌نماید؟ بلکه شما نیز انسانی هستید از مخلوقات او، و او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سزاوار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می‌کند و حکومت آسمان‌ها و زمین و آن‌چه بین آن‌هاست از اوست و بازگشت همه به سوی او خواهد بود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در زمان فترت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نبودن هیچ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حقایق بین شما آمد تا شما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ونذیری برای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آورید زمانی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به یاد آورید او پیامبرانی بین شما قرار داد و شمارا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 و به شما چیزهایی داد که به احدی از جهانیان نداده بود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1548" w:name="__RefHeading___Toc5280407_2142443653"/>
      <w:bookmarkStart w:id="1549" w:name="_Toc627"/>
      <w:bookmarkEnd w:id="1548"/>
      <w:r>
        <w:rPr>
          <w:rtl w:val="true"/>
        </w:rPr>
        <w:t>تفسیر اهل‌البیت</w:t>
      </w:r>
      <w:r>
        <w:rPr>
          <w:rtl w:val="true"/>
        </w:rPr>
        <w:t>(</w:t>
      </w:r>
      <w:r>
        <w:rPr>
          <w:rtl w:val="true"/>
        </w:rPr>
        <w:t>علیهم السلام</w:t>
      </w:r>
      <w:r>
        <w:rPr>
          <w:rtl w:val="true"/>
        </w:rPr>
        <w:t>):</w:t>
      </w:r>
      <w:bookmarkEnd w:id="1549"/>
    </w:p>
    <w:p>
      <w:pPr>
        <w:pStyle w:val="BookText"/>
        <w:rPr/>
      </w:pPr>
      <w:r>
        <w:rPr>
          <w:rFonts w:ascii="IRNazanin" w:hAnsi="IRNazanin" w:eastAsia="IRNazanin"/>
          <w:color w:val="111111"/>
          <w:sz w:val="28"/>
          <w:sz w:val="28"/>
          <w:szCs w:val="28"/>
          <w:rtl w:val="true"/>
          <w:lang w:bidi="fa-IR"/>
        </w:rPr>
        <w:t>مرحوم کلینی با سند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فرمود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فترت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فاصله بین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سال بوده؛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فاصله مردم به انواع انحرافات و فسادهای اخلاقی و اعتقادی مانند شرک و بت پرستی گرایش پیدا کرده بودند و خداوند پیامبر خود را در چنین زمانی به نبوّت مبعوث نمود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جَعَلَكُمْ 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در زمان‌های پیشین نبوّت و سلطنت را در یک خانواده قرار نمی‌داد و لکن برای پیامبر خود نبوّت و سلطنت را جمع نمود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جَعَلَ فیكُمْ اَنْبِیاءَ وَ جَعَلَكُمْ 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و اسماعیل و ذریّه‌ی اوست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ملکی خداوند به شما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جنّت و ملک رجعت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آتاكُمْ ما لَمْ یُؤْتِ اَحَدًا مِنَ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نعمت‌هایی که به احدی از جهانیان جز به بنی‌اسراییل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نزول منّ و سلوی و انفجار دوازده چشمه ازمیان سنگ‌ها و شکاف دوازده جادّه در دریا و حرکت ابرها بالای سر بنی‌اسراییل و هلاکت فرعونیان در دریا و نجات بنی‌اسراییل با شکاف دریا و به دست آوردن ذخائر فرعونیان و امثال این‌ها باشد، گرچه بنی‌اسراییل بالاخصّ قوم یهود پس 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گرفتار ذلّت و خواری شدند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عَلَیْهِمُ الذِّلَّةُ وَ الْمَسْكَنَةُ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کبر و جحود و تکذیب آنان نسبت به آن حضرت و آیین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باءُو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اوائل سوره‌ی بقره، لجاجت‌ها و بهانه گیری‌های آنان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سوال در پایان این آیات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در زمان فترت رسل بین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و حجّتی از طرف خدا نبوده است؟ و یا بوده و لکن آشکار نبوده و آنان در تقیّه و پنهانی به سر می‌برده‌اند؟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نبودن حجّت خدا و یا آشکار نبودن او،مردم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بالاخصّ معذورین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مانند افراد نابینا و ناتوان و کسانی که درحال تقیّه نتوانسته‌اند به آن حجّت پنهان خداوند دست پیدا کنند، چه تکلیفی خواهند داشت و با آنان چه خواهد شد؟</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دیگری نیز مطرح می‌شود که اساسا خداوند با افرادی که در فترت رسل زندگی می‌کرده‌اند و یا شعور و عقلی نداشته‌اند مانند اطفال و دیوانگان و ابلهان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چه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سوال یک، مرحوم صدوق در کتاب کمال الدین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فترت رسل بین عیسی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بین آنان رسول و نبیّ و وصیّ آشکاری نبوده همان‌گونه که بین پیامبران گذشته بوده است، چنان که قرآن دلالت دارد که خداوند پیامبر خود را در زمانی که هیج پیامبر آشکار و رسولی نبوده فرستاده است و لکن پیامبران و پیشوایانی بوده‌اند که در پنهانی و تقیّه زندگی می‌کرده‌اند، مانند خالد بن سنان عبسی که شکّی در پیامبری او نیست و روایات عامّه و خاصّه بر آن دلالت دارد و بین او و پیامبر ما پانصد سال فاصله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سوال دو و سه، در عدّه‌ای از روایات معتبره داده شده که به یکی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از زراه نقل نموده که گوید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مجانین و قصّر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سوال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حال آنان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می‌دانی معنای این جمله چیست؟ زراره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آن این است که خداوند در قیامت اطفال و کسانی که در فترت رسل مرده‌اند و سالخورده‌گانی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نموده‌اند و عقلی نداشته‌اند و کرها و گنگ‌های لایعقل و دیوانگان و ابلهان لایعقل را جمع می‌کند و آنان بر خدای خود احتجاج می‌نمایند که ما معذور بوده‌ایم و </w:t>
      </w:r>
      <w:bookmarkStart w:id="1550" w:name="pg15339_174835"/>
    </w:p>
    <w:p>
      <w:pPr>
        <w:pStyle w:val="BookText"/>
        <w:rPr/>
      </w:pPr>
      <w:bookmarkEnd w:id="1550"/>
      <w:r>
        <w:rPr>
          <w:rFonts w:ascii="IRNazanin" w:hAnsi="IRNazanin" w:eastAsia="IRNazanin"/>
          <w:color w:val="111111"/>
          <w:sz w:val="28"/>
          <w:sz w:val="28"/>
          <w:szCs w:val="28"/>
          <w:rtl w:val="true"/>
          <w:lang w:bidi="fa-IR"/>
        </w:rPr>
        <w:t>خداوند ملکی از ملائکه را بر آنان مبعوث می‌نماید و آتشی افروخته می‌شود و ملکی از ناحیه‌ی خداوند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به شما امر نموده که داخل این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آنان داخل آن آتش شود، آتش برای او سرد و سلامت خواهد شد و هر کدام تخلّف کنند داخل آتش می‌شوند</w:t>
      </w:r>
      <w:r>
        <w:rPr>
          <w:rFonts w:eastAsia="IRNazanin" w:cs="IRNazanin"/>
          <w:color w:val="111111"/>
          <w:sz w:val="28"/>
          <w:szCs w:val="28"/>
          <w:rtl w:val="true"/>
          <w:lang w:bidi="fa-IR"/>
        </w:rPr>
        <w:t>.</w:t>
      </w:r>
      <w:r>
        <w:rPr>
          <w:rStyle w:val="FootnoteAnchor"/>
          <w:rtl w:val="true"/>
        </w:rPr>
        <w:footnoteReference w:id="797"/>
      </w:r>
    </w:p>
    <w:p>
      <w:pPr>
        <w:pStyle w:val="Heading3"/>
        <w:numPr>
          <w:ilvl w:val="2"/>
          <w:numId w:val="1"/>
        </w:numPr>
        <w:rPr/>
      </w:pPr>
      <w:bookmarkStart w:id="1551" w:name="__RefHeading___Toc5280409_2142443653"/>
      <w:bookmarkStart w:id="1552" w:name="_Toc628"/>
      <w:bookmarkEnd w:id="1551"/>
      <w:r>
        <w:rPr>
          <w:rtl w:val="true"/>
        </w:rPr>
        <w:t xml:space="preserve">سوره‌ی مائده </w:t>
      </w:r>
      <w:r>
        <w:rPr>
          <w:rtl w:val="true"/>
        </w:rPr>
        <w:t>[</w:t>
      </w:r>
      <w:r>
        <w:rPr/>
        <w:t>5</w:t>
      </w:r>
      <w:r>
        <w:rPr>
          <w:rtl w:val="true"/>
        </w:rPr>
        <w:t>]</w:t>
      </w:r>
      <w:r>
        <w:rPr>
          <w:rtl w:val="true"/>
        </w:rPr>
        <w:t xml:space="preserve">، آیات </w:t>
      </w:r>
      <w:r>
        <w:rPr/>
        <w:t>21</w:t>
      </w:r>
      <w:r>
        <w:rPr>
          <w:rtl w:val="true"/>
        </w:rPr>
        <w:t xml:space="preserve"> </w:t>
      </w:r>
      <w:r>
        <w:rPr>
          <w:rtl w:val="true"/>
        </w:rPr>
        <w:t xml:space="preserve">الی </w:t>
      </w:r>
      <w:r>
        <w:rPr/>
        <w:t>26</w:t>
      </w:r>
      <w:bookmarkEnd w:id="1552"/>
    </w:p>
    <w:p>
      <w:pPr>
        <w:pStyle w:val="Heading4"/>
        <w:numPr>
          <w:ilvl w:val="3"/>
          <w:numId w:val="1"/>
        </w:numPr>
        <w:rPr/>
      </w:pPr>
      <w:bookmarkStart w:id="1553" w:name="__RefHeading___Toc5280411_2142443653"/>
      <w:bookmarkStart w:id="1554" w:name="_Toc629"/>
      <w:bookmarkEnd w:id="1553"/>
      <w:r>
        <w:rPr>
          <w:rtl w:val="true"/>
        </w:rPr>
        <w:t>متن</w:t>
      </w:r>
      <w:r>
        <w:rPr>
          <w:rtl w:val="true"/>
        </w:rPr>
        <w:t>:</w:t>
      </w:r>
      <w:bookmarkEnd w:id="1554"/>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قَوْمِ ادْخُلُوا اْلاَرْضَ الْمُقَدَّسَةَ الَّتی كَتَبَ اللهُ لَكُمْ وَ لا تَرْتَدُّوا عَلى اَدْبارِكُمْ فَتَنْقَلِبُوا خاسِرینَ قالُوا یا مُوسى اِنَّ فیها قَوْمًا جَبّارینَ وَ اِنّا لَنْ نَدْخُلَها حَتّى یَخْرُجُوا مِنْها فَاِنْ یَخْرُجُوا مِنْها فَاِنّا داخِلُونَ قالَ رَجُلانِ مِنَ الَّذینَ یَخافُونَ اَنْعَمَ اللهُ عَلَیْهِمَا ادْخُلُوا عَلَیْهِمُ الْبابَ فَاِذا دَخَلْتُمُوهُ فَاِنَّكُمْ غالِبُونَ وَ عَلَى اللهِ فَتَوَكَّلُوا اِنْ كُنْتُمْ مُؤْمِنینَ قالُوا یا مُوسى اِنّا لَنْ نَدْخُلَها اَبَدًا ما دامُوا فیها فَاذْهَبْ اَنْتَ وَ رَبُّكَ فَقاتِلا اِنّا هاهُنا قاعِدُونَ قالَ رَبِّ اِنّی لا اَمْلِكُ اِلّا نَفْسی وَ اَخی فَافْرُقْ بَیْنَنا وَ بَیْنَ الْقَوْمِ الْفاسِقینَ قالَ فَاِنَّها مُحَرَّمَةٌ عَلَیْهِمْ اَرْبَعینَ سَنَةً یَتیهُونَ فِی اْلاَرْضِ فَلا تَاْسَ عَلَى الْقَوْمِ الْفاسِقینَ </w:t>
      </w:r>
      <w:bookmarkStart w:id="1555" w:name="pg15339_174836"/>
    </w:p>
    <w:p>
      <w:pPr>
        <w:pStyle w:val="Heading4"/>
        <w:numPr>
          <w:ilvl w:val="3"/>
          <w:numId w:val="1"/>
        </w:numPr>
        <w:rPr/>
      </w:pPr>
      <w:bookmarkStart w:id="1556" w:name="__RefHeading___Toc5280413_2142443653"/>
      <w:bookmarkStart w:id="1557" w:name="_Toc630"/>
      <w:bookmarkEnd w:id="1555"/>
      <w:bookmarkEnd w:id="1556"/>
      <w:r>
        <w:rPr>
          <w:rtl w:val="true"/>
        </w:rPr>
        <w:t>لغات</w:t>
      </w:r>
      <w:r>
        <w:rPr>
          <w:rtl w:val="true"/>
        </w:rPr>
        <w:t>:</w:t>
      </w:r>
      <w:bookmarkEnd w:id="1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تطهیر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الله و تقدیسه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او از ولد و صاحب و ظلم و کذب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جبّار به معنای شکست‌ناپذیر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کسی است که مردم را به خواسته خود وادار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خداوند صفت مدح و تعظیم است و درباره‌ی مردم صفت مذمّت است، چرا که مردم را حق جباریّت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تیه به معنای تحیّر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تیهاء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در ان تحیّر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حزن و اندوه است و فعل آن اَسیٰ یَاْسی می‌باشد</w:t>
      </w:r>
      <w:r>
        <w:rPr>
          <w:rFonts w:eastAsia="IRNazanin" w:cs="IRNazanin"/>
          <w:color w:val="111111"/>
          <w:sz w:val="28"/>
          <w:szCs w:val="28"/>
          <w:rtl w:val="true"/>
          <w:lang w:bidi="fa-IR"/>
        </w:rPr>
        <w:t>.</w:t>
      </w:r>
    </w:p>
    <w:p>
      <w:pPr>
        <w:pStyle w:val="Heading4"/>
        <w:numPr>
          <w:ilvl w:val="3"/>
          <w:numId w:val="1"/>
        </w:numPr>
        <w:rPr/>
      </w:pPr>
      <w:bookmarkStart w:id="1558" w:name="__RefHeading___Toc5280415_2142443653"/>
      <w:bookmarkStart w:id="1559" w:name="_Toc631"/>
      <w:bookmarkEnd w:id="1558"/>
      <w:r>
        <w:rPr>
          <w:rtl w:val="true"/>
        </w:rPr>
        <w:t>ترجمه</w:t>
      </w:r>
      <w:r>
        <w:rPr>
          <w:rtl w:val="true"/>
        </w:rPr>
        <w:t>:</w:t>
      </w:r>
      <w:bookmarkEnd w:id="1559"/>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نجات بنی‌اسراییل از فرعونیان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شما واجب نموده که داخل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و به عقب بازنگردید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عقب‌نشینی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زیانکار خواهید شد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بنی‌اسراییل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در سرزمین مقدّس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ساکن هستند و ما هرگز داخل آن نمی‌شویم تا آنان خارج شوند و اگر خارج شوند ما وارد خواهیم شد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مردان خدا‌ترس که خداوند به آنان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یک‌باره وارد شهرشوید غالب خواهید شد واگر ایمان دارید بر خدا توکّل نمایید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تا آنان داخل شهر باشند ما هرگز داخل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نخواهیم شد، پس تو با پروردگار خود با آنان بجنگید و ما این‌جا نشسته‌ایم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اختیار خود و برادرم را دارم پس تو میان ما و این قوم فاسق جدایی بینداز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1560" w:name="pg15339_174837"/>
    </w:p>
    <w:p>
      <w:pPr>
        <w:pStyle w:val="BookText"/>
        <w:rPr/>
      </w:pPr>
      <w:bookmarkEnd w:id="1560"/>
      <w:r>
        <w:rPr>
          <w:rFonts w:ascii="IRNazanin" w:hAnsi="IRNazanin" w:eastAsia="IRNazanin"/>
          <w:color w:val="111111"/>
          <w:sz w:val="28"/>
          <w:sz w:val="28"/>
          <w:szCs w:val="28"/>
          <w:rtl w:val="true"/>
          <w:lang w:bidi="fa-IR"/>
        </w:rPr>
        <w:t>چهل سال بر آنان حرام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نمی‌توانند داخل آن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بیابان سرگردان خواهند بود پس تو به خاطر این مردم فاسق غمگین مباش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561" w:name="__RefHeading___Toc5280417_2142443653"/>
      <w:bookmarkStart w:id="1562" w:name="_Toc632"/>
      <w:bookmarkEnd w:id="1561"/>
      <w:r>
        <w:rPr>
          <w:rtl w:val="true"/>
        </w:rPr>
        <w:t>تفسیر اهل‌البیت</w:t>
      </w:r>
      <w:r>
        <w:rPr>
          <w:rtl w:val="true"/>
        </w:rPr>
        <w:t>(</w:t>
      </w:r>
      <w:r>
        <w:rPr>
          <w:rtl w:val="true"/>
        </w:rPr>
        <w:t>علیهم السلام</w:t>
      </w:r>
      <w:r>
        <w:rPr>
          <w:rtl w:val="true"/>
        </w:rPr>
        <w:t>):</w:t>
      </w:r>
      <w:bookmarkEnd w:id="1562"/>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خداوند آن را مسکن بنی‌اسراییل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بنی‌اسراییل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ارض مقدّس شوید و چون آنان داخل نشدند خداوند ارض مقدّس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بیابان تیه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آنان نیز داخل آن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پیامبران و یا فرزندان فرزندان آنان داخل آن شدند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خداوند واجب نموده بود که داخل شوند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تمرّد بنی‌اسراییل از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سال از ورود بنی‌اسراییل به آن جلوگیری نمود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B</w:t>
      </w:r>
    </w:p>
    <w:p>
      <w:pPr>
        <w:pStyle w:val="BookText"/>
        <w:rPr/>
      </w:pPr>
      <w:r>
        <w:rPr>
          <w:rFonts w:ascii="Amiri" w:hAnsi="Amiri" w:eastAsia="Amiri" w:cs="Amiri"/>
          <w:color w:val="111111"/>
          <w:sz w:val="28"/>
          <w:sz w:val="28"/>
          <w:szCs w:val="28"/>
          <w:rtl w:val="true"/>
          <w:lang w:bidi="ar-SA"/>
        </w:rPr>
        <w:t>عَنْ مَسْعَدَةَ بْنِ صَدَقَةَ عَنْ اَبِی عَبْدِ اللَّهِ عَلَیْهِ السَّلَامُ اَنَّهُ سُئِلَ عَنْ قَوْلِ اللَّهِ ادْخُلُوا الْاَرْضَ الْمُقَدَّسَةَ الَّتِی کَتَبَ اللَّهُ لَکُمْ قَالَ کَتَبَهَا لَهُمْ ثُمَّ مَحَاهَا ثُمَّ کَتَبَهَا لِاَبْنَائِهِمْ فَدَخَلُوهَا وَ اللَّهُ یَمْحُو ما یَشاءُ وَ یُثْبِتُ وَ عِنْدَهُ اُمُّ الْکِتاب</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انْتَهَى بِهِمْ مُوسَى اِلَى الْاَرْضِ الْمُقَدَّسَةِ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الْاَرْضَ الْمُقَدَّسَةَ الَّتِی کَتَبَ اللَّهُ لَکُمْ وَ لا تَرْتَدُّوا عَلى اَدْبارِکُمْ فَتَنْقَلِبُوا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کَتَبَهَا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اَبَوْا اَنْ یَدْخُلُوهَا حَرَّمَهَا اللَّهُ عَلَیْهِمْ فَتَاهُوا فِی اَرْبَعِ فَرَاسِخَ اَرْبَعِینَ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یَتِیهُونَ فِی الْاَرْضِ فَلا تَاْسَ عَلَى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برهان؛ اختصاص شیخ مفید، 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مرد مومن و خدا ترسی که خداوند به آنان نعمت ایمان و استقامت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بنی‌اسراییل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دارید یک‌باره داخل شهر شوید و غالب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عموزاده‌های موسی یعنی یوشع بن نون و کالب بن یافنّا بودند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جان من به دست قدرت اوست شما نیز سنت‌ها و روش‌های امّت‌های پیشین را خواهید داشت و شما بدون هیچ کم و کاستی به سنت‌های بنی‌اسراییل عمل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 خود که ششصد هزار نفر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واجب نموده</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شما داخل ارض مقدّسه شوید و آنان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نپذیرفتند و هارون و فرزندان او و یوشع بن نون و کالب بن یافنّا تسلیم امر خدا شدند و بقیّه از امر الهی تمرّد نمودند و خداوند آنان را فاسق نامید و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آنان تاسّف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بنی‌اسراییل چهل سال در بیابان آواره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نمی‌توانستند داخل ارض مقدّس بشوند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امّت نیز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خدا پیروی نکردند جز علی و حسن و حسین علیهم الصلاة والسّلام و سلمان و مقداد و ابوذر</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ابْنَا عَمِّهِ فَقَالا ادْخُلُوا عَلَیْهِمُ الْبابَ فَاِذا دَخَلْتُمُوهُ اِلَى قَوْلِهِ اِنَّا هاهُنا قاعِدُونَ قَالَ فَعَصَى اَرْبَعُونَ اَلْفًا وَ سَلَّمَ هَارُونُ وَ ابْنَاهُ وَ یُوشَعُ بْنُ نُونٍ وَ کَالِبُ بْنُ یَافَنَّا فَسَمَّاهُمُ اللَّهُ فَاسِقِینَ فَقَالَ فَلا تَاْسَ عَلَى الْقَوْمِ الْفاسِقِینَ فَتَاهُوا اَرْبَعِینَ سَنَةً لِاَنَّهُمْ عَصَوْا فَکَانَ حَذْوَ النَّعْلِ بِالنَّعْلِ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لَمْ یَکُنْ عَلَى اَمْرِ اللَّهِ اِلَّا عَلِیٌّ وَ الْحَسَنُ وَ الْحُسَیْنُ وَ سَلْمَانُ وَ الْمِقْدَادُ وَ اَبُو ذَرٍّ فَمَکَثُوا اَرْبَعِینَ حَتَّى قَامَ عَلِیٌّ فَقَاتَلَ مَنْ 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چه خوب سرزمینی است و مردم آن چه بد مردمی هستند و بدترین بلاد، مصر است و آن زندان کسانی است که خداوند بر آنان خشم نموده است و دخول بنی‌اسراییل به مصر به خاطر معصیت آنان بود چرا که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w:t>
      </w:r>
    </w:p>
    <w:p>
      <w:pPr>
        <w:pStyle w:val="BookText"/>
        <w:rPr/>
      </w:pPr>
      <w:r>
        <w:rPr>
          <w:rFonts w:ascii="IRNazanin" w:hAnsi="IRNazanin" w:eastAsia="IRNazanin"/>
          <w:color w:val="111111"/>
          <w:sz w:val="28"/>
          <w:sz w:val="28"/>
          <w:szCs w:val="28"/>
          <w:rtl w:val="true"/>
          <w:lang w:bidi="fa-IR"/>
        </w:rPr>
        <w:t>ارض مقدّس یعنی شام بشوید و چون داخل نشدند چهل سال در بیابان مصر سرگردان شدند و پس از چهل سال چون توبه کردند به ارض مقدّس بازگشتند</w:t>
      </w:r>
      <w:r>
        <w:rPr>
          <w:rFonts w:eastAsia="IRNazanin" w:cs="IRNazanin"/>
          <w:color w:val="111111"/>
          <w:sz w:val="28"/>
          <w:szCs w:val="28"/>
          <w:rtl w:val="true"/>
          <w:lang w:bidi="fa-IR"/>
        </w:rPr>
        <w:t>.</w:t>
      </w:r>
      <w:r>
        <w:rPr>
          <w:rStyle w:val="FootnoteAnchor"/>
          <w:rtl w:val="true"/>
        </w:rPr>
        <w:footnoteReference w:id="802"/>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بِئْسَ الْقَوْمُ اَهْلُهَا وَ بِئْسَ الْبِلَادُ مِصْرُ اَمَا اِنَّهَا سِجْنُ مَنْ سَخِطَ اللَّهُ عَلَیْهِ وَ لَمْ یَکُنْ دُخُولُ بَنِی اِسْرَائِیلَ مِصْرَ اِلَّا مِنْ سَخَطٍ وَ مَعْصِیَةٍ مِنْهُمْ لِلَّهِ لِاَنَّ اللَّهَ قَالَ ادْخُلُوا الْاَرْضَ الْمُقَدَّسَةَ الَّتِی کَتَبَ اللَّهُ لَکُمْ یَعْنِی الشَّامَ فَاَبَوْا اَنْ یَدْخُلُوهَا فَتَاهُوا فِی الْاَرْضِ اَرْبَعِینَ سَنَةً فِی مِصْرَ وَ فَیَافِیهَا ثُمَّ دَخَلُوهَا بَعْدَ اَرْبَعِینَ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قصّه تمّرد بنی‌اسراییل از دستور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 آنان در بیابان مصر به مدّت چهل سال،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بنی‌اسراییل در این چهل سال هر شب هنگام عشا ندای کوچ می‌دادند و بارسفر می‌بستند و حرکت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داخل ارض مقدّس شوند و خداوند به زمین امر می‌نمود تا بازگردد و آنان را به جای اوّل خودشان قرار بدهد از این رو چون صبح می‌شد خود را درمنازل پیشین خود می‌دیدند و به هم‌دیگر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گم کرده‌اید و این چنین بودند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اجازه دخول داد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کلیم الله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ندایی از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دنیا رحلت نمود و کیست آن انسانی که نمیرد؟</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وهارون در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مردند و هارون قبل از موسی از دنیا رفت</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خواست از بنی‌اسراییل مفارقت کند و از دنیا رحلت نمایدبنی‌اسراییل وحشت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از بین ما برود عذاب بر ما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خدا توبه‌ی ما را قبول نماید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مُوسى اِنَّ فیها قَوْمًا جَبّارینَ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مفسّرین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داخل نشدن بنی‌اسراییل به ارض مقدّسه این بوده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نقیب از دوازه سبط بنی‌اسراییل انتخاب نمود تا از اوضاع داخل ارض مقدّسه اطّلاع یابند و به او خبر بدهند پس آنان داخل شهر شدند و دیدند مردم آن بسیار قوی و باعظمت هستند و چون به موسی خبر دادند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به بنی‌اسراییل ندهید تا هراس پیدا نکنند و لکن تنها دو نفر این خبر را کتمان نمودند و آنان یوشع بن نون و کالب بن یوفنّا بودند و بقیّه افشا نمودند و بنی‌اسراییل از دخول به ارض مقدّسه هراس پیدا کردند</w:t>
      </w:r>
      <w:r>
        <w:rPr>
          <w:rFonts w:eastAsia="IRNazanin" w:cs="IRNazanin"/>
          <w:color w:val="111111"/>
          <w:sz w:val="28"/>
          <w:szCs w:val="28"/>
          <w:rtl w:val="true"/>
          <w:lang w:bidi="fa-IR"/>
        </w:rPr>
        <w:t>.</w:t>
      </w:r>
      <w:r>
        <w:rPr>
          <w:rStyle w:val="FootnoteAnchor"/>
          <w:rtl w:val="true"/>
        </w:rPr>
        <w:footnoteReference w:id="807"/>
      </w:r>
      <w:bookmarkStart w:id="1563" w:name="pg15339_174842"/>
    </w:p>
    <w:p>
      <w:pPr>
        <w:pStyle w:val="Heading3"/>
        <w:numPr>
          <w:ilvl w:val="2"/>
          <w:numId w:val="1"/>
        </w:numPr>
        <w:rPr/>
      </w:pPr>
      <w:bookmarkStart w:id="1564" w:name="__RefHeading___Toc5280419_2142443653"/>
      <w:bookmarkStart w:id="1565" w:name="_Toc633"/>
      <w:bookmarkEnd w:id="1563"/>
      <w:bookmarkEnd w:id="1564"/>
      <w:r>
        <w:rPr>
          <w:rtl w:val="true"/>
        </w:rPr>
        <w:t xml:space="preserve">سوره‌ی مائده </w:t>
      </w:r>
      <w:r>
        <w:rPr>
          <w:rtl w:val="true"/>
        </w:rPr>
        <w:t>[</w:t>
      </w:r>
      <w:r>
        <w:rPr/>
        <w:t>5</w:t>
      </w:r>
      <w:r>
        <w:rPr>
          <w:rtl w:val="true"/>
        </w:rPr>
        <w:t>]</w:t>
      </w:r>
      <w:r>
        <w:rPr>
          <w:rtl w:val="true"/>
        </w:rPr>
        <w:t xml:space="preserve">، آیات </w:t>
      </w:r>
      <w:r>
        <w:rPr/>
        <w:t>27</w:t>
      </w:r>
      <w:r>
        <w:rPr>
          <w:rtl w:val="true"/>
        </w:rPr>
        <w:t xml:space="preserve"> </w:t>
      </w:r>
      <w:r>
        <w:rPr>
          <w:rtl w:val="true"/>
        </w:rPr>
        <w:t xml:space="preserve">الی </w:t>
      </w:r>
      <w:r>
        <w:rPr/>
        <w:t>32</w:t>
      </w:r>
      <w:bookmarkEnd w:id="1565"/>
    </w:p>
    <w:p>
      <w:pPr>
        <w:pStyle w:val="Heading4"/>
        <w:numPr>
          <w:ilvl w:val="3"/>
          <w:numId w:val="1"/>
        </w:numPr>
        <w:rPr/>
      </w:pPr>
      <w:bookmarkStart w:id="1566" w:name="__RefHeading___Toc5280421_2142443653"/>
      <w:bookmarkStart w:id="1567" w:name="_Toc634"/>
      <w:bookmarkEnd w:id="1566"/>
      <w:r>
        <w:rPr>
          <w:rtl w:val="true"/>
        </w:rPr>
        <w:t>متن</w:t>
      </w:r>
      <w:r>
        <w:rPr>
          <w:rtl w:val="true"/>
        </w:rPr>
        <w:t>:</w:t>
      </w:r>
      <w:bookmarkEnd w:id="1567"/>
    </w:p>
    <w:p>
      <w:pPr>
        <w:pStyle w:val="BookText"/>
        <w:rPr/>
      </w:pPr>
      <w:r>
        <w:rPr>
          <w:rFonts w:ascii="Amiri" w:hAnsi="Amiri" w:eastAsia="Amiri" w:cs="Amiri"/>
          <w:color w:val="111111"/>
          <w:sz w:val="28"/>
          <w:sz w:val="28"/>
          <w:szCs w:val="28"/>
          <w:rtl w:val="true"/>
          <w:lang w:bidi="ar-SA"/>
        </w:rPr>
        <w:t>وَ اتْلُ عَلَیْهِمْ نَبَاَ ابْنَیْ آدَمَ بِالْحَقِّ اِذْ قَرَّبا قُرْبانًا فَتُقُبِّلَ مِنْ اَحَدِهِما وَ لَمْ یُتَقَبَّلْ مِنَ اْلآخَرِ قالَ لِاَقْتُلَنَّكَ قالَ اِنَّما یَتَقَبَّلُ اللهُ مِنَ الْمُتَّقینَ لَئِنْ بَسَطْتَ اِلَیَّ یَدَكَ لِتَقْتُلَنی ما اَنَا بِباسِطٍ یَدِیَ اِلَیْكَ ِلاَقْتُلَكَ اِنّی اَخافُ اللهَ رَبَّ الْعالَمینَ اِنّی اُریدُ اَنْ تَبُوءَ بِاِثْمی وَ اِثْمِكَ فَتَكُونَ مِنْ اَصْحابِ النّارِ وَ ذلِكَ جَزاءُ الظّالِمینَ فَطَوَّعَتْ لَهُ نَفْسُهُ قَتْلَ اَخیهِ فَقَتَلَهُ فَاَصْبَحَ مِنَ الْخاسِرینَ فَبَعَثَ اللهُ غُرابًا یَبْحَثُ فِی اْلاَرْضِ لِیُرِیَهُ كَیْفَ یُواری سَوْاَةَ اَخیهِ قالَ یا وَیْلَتى اَعَجَزْتُ اَنْ اَكُونَ مِثْلَ هذَا الْغُرابِ فَاُوارِیَ سَوْاَةَ اَخی فَاَصْبَحَ مِنَ النّادِمینَ مِنْ اَجْلِ ذلِكَ كَتَبْنا عَلى بَنی اِسْرائیلَ اَنَّهُ مَنْ قَتَلَ نَفْسًا</w:t>
      </w:r>
    </w:p>
    <w:p>
      <w:pPr>
        <w:pStyle w:val="BookText"/>
        <w:rPr/>
      </w:pPr>
      <w:r>
        <w:rPr>
          <w:rFonts w:ascii="Amiri" w:hAnsi="Amiri" w:eastAsia="Amiri" w:cs="Amiri"/>
          <w:color w:val="111111"/>
          <w:sz w:val="28"/>
          <w:sz w:val="28"/>
          <w:szCs w:val="28"/>
          <w:rtl w:val="true"/>
          <w:lang w:bidi="ar-SA"/>
        </w:rPr>
        <w:t>بِغَیْرِ نَفْسٍ اَوْ فَسادٍ فِی اْلاَرْضِ فَكَاَنَّما قَتَلَ النّاسَ جَمیعًا وَ مَنْ اَحْیاها فَكَاَنَّما اَحْیَا النّاسَ جَمیعًا وَ لَقَدْ جاءَتْهُمْ رُسُلُنا بِالْبَیِّناتِ ثُمَّ اِنَّ كَثیرًا مِنْهُمْ بَعْدَ ذلِكَ فِی اْلاَرْضِ لَمُسْرِفُونَ</w:t>
      </w:r>
    </w:p>
    <w:p>
      <w:pPr>
        <w:pStyle w:val="Heading4"/>
        <w:numPr>
          <w:ilvl w:val="3"/>
          <w:numId w:val="1"/>
        </w:numPr>
        <w:rPr/>
      </w:pPr>
      <w:bookmarkStart w:id="1568" w:name="__RefHeading___Toc5280423_2142443653"/>
      <w:bookmarkStart w:id="1569" w:name="_Toc635"/>
      <w:bookmarkEnd w:id="1568"/>
      <w:r>
        <w:rPr>
          <w:rtl w:val="true"/>
        </w:rPr>
        <w:t>لغات</w:t>
      </w:r>
      <w:r>
        <w:rPr>
          <w:rtl w:val="true"/>
        </w:rPr>
        <w:t>:</w:t>
      </w:r>
      <w:bookmarkEnd w:id="1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 قرب به خداوند است؛ومصادیق آن اعمال خیر و موجبات خشنودی اوست</w:t>
      </w:r>
      <w:r>
        <w:rPr>
          <w:rFonts w:eastAsia="IRNazanin" w:cs="IRNazanin"/>
          <w:color w:val="111111"/>
          <w:sz w:val="28"/>
          <w:szCs w:val="28"/>
          <w:rtl w:val="true"/>
          <w:lang w:bidi="fa-IR"/>
        </w:rPr>
        <w:t>.</w:t>
      </w:r>
    </w:p>
    <w:p>
      <w:pPr>
        <w:pStyle w:val="Heading4"/>
        <w:numPr>
          <w:ilvl w:val="3"/>
          <w:numId w:val="1"/>
        </w:numPr>
        <w:rPr/>
      </w:pPr>
      <w:bookmarkStart w:id="1570" w:name="__RefHeading___Toc5280425_2142443653"/>
      <w:bookmarkStart w:id="1571" w:name="_Toc636"/>
      <w:bookmarkEnd w:id="1570"/>
      <w:r>
        <w:rPr>
          <w:rtl w:val="true"/>
        </w:rPr>
        <w:t>ترجمه</w:t>
      </w:r>
      <w:r>
        <w:rPr>
          <w:rtl w:val="true"/>
        </w:rPr>
        <w:t>:</w:t>
      </w:r>
      <w:bookmarkEnd w:id="1571"/>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فرزندان آدم را به درستی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زمانی که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هابیل و قابیل برای اثبات حقانیّت خود هر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نیکی انجام دادند و از یکی پذیرفته شد و از دیگری پذیرفته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خاطر حسد به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1572" w:name="pg15339_174843"/>
    </w:p>
    <w:p>
      <w:pPr>
        <w:pStyle w:val="BookText"/>
        <w:rPr/>
      </w:pPr>
      <w:bookmarkEnd w:id="1572"/>
      <w:r>
        <w:rPr>
          <w:rFonts w:ascii="IRNazanin" w:hAnsi="IRNazanin" w:eastAsia="IRNazanin"/>
          <w:color w:val="111111"/>
          <w:sz w:val="28"/>
          <w:sz w:val="28"/>
          <w:szCs w:val="28"/>
          <w:rtl w:val="true"/>
          <w:lang w:bidi="fa-IR"/>
        </w:rPr>
        <w:t>به خدا سوگند تو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اعمال متّقین را می‌پذیرد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برای کشتن من دست دراز کنی من هرگز دست به کشتن تو دراز نمی‌کنم همانا من از خدای ربّ العالمین می‌ترسم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تا تو بار گناه من و خود را به دوش بگیری و از دوزخیان شوی و این کیفر سزای ستم‌کاران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سرکش، او را ترغیب به کشتن برادر خود نمود و چون او را کشت از زیانکاران گردید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کلاغی را فرستاد و زمین را زیر و رو کرد تا به او نشان دهد چگونه بدن برادر خود را دفن نماید،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عاجزتر از این کلاغ هستم که جسد برادر خود را دفن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از عمل خود پشیمان گردید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بر بنی اسراییل مقرّر نمودیم که هر کس انسان بی‌گناهی را بکشد که نه انسانی را کشته و نه فسادی در روی زمین کرده، مانند آن خواهد بود که همه‌ی انسان‌ها را کشته باشد و هر کس انسانی را از مرگ نجات دهد مانند آن خواهد بود که همه انسان‌ها را زنده 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ما، معجزات و دلایل روشنی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معجزات و نشانه‌ها روی زمین تعدّی و اسراف کردند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1573" w:name="__RefHeading___Toc5280427_2142443653"/>
      <w:bookmarkStart w:id="1574" w:name="_Toc637"/>
      <w:bookmarkEnd w:id="1573"/>
      <w:r>
        <w:rPr>
          <w:rtl w:val="true"/>
        </w:rPr>
        <w:t>تفسیر اهل‌البیت</w:t>
      </w:r>
      <w:r>
        <w:rPr>
          <w:rtl w:val="true"/>
        </w:rPr>
        <w:t>(</w:t>
      </w:r>
      <w:r>
        <w:rPr>
          <w:rtl w:val="true"/>
        </w:rPr>
        <w:t>علیهم السلام</w:t>
      </w:r>
      <w:r>
        <w:rPr>
          <w:rtl w:val="true"/>
        </w:rPr>
        <w:t>):</w:t>
      </w:r>
      <w:bookmarkEnd w:id="1574"/>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 سوره‌ی نساء سخن از کیفیّت ازدیاد نسل بنی آدم به میان آمد و سخنان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ا زدو بطن با هم‌دیگر ازدواج نمودند به سختی در روایات تقبیح شد اکنون نیز درباره‌ی علّت قتل هابیل به دست قابیل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قابیل و هابیل در دو بطن بوده‌اند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می‌خواسته خواهر هر کدام را به دیگری تزویج نماید و چون خواهر قابیل زبیا </w:t>
      </w:r>
    </w:p>
    <w:p>
      <w:pPr>
        <w:pStyle w:val="BookText"/>
        <w:rPr/>
      </w:pPr>
      <w:r>
        <w:rPr>
          <w:rFonts w:ascii="IRNazanin" w:hAnsi="IRNazanin" w:eastAsia="IRNazanin"/>
          <w:color w:val="111111"/>
          <w:sz w:val="28"/>
          <w:sz w:val="28"/>
          <w:szCs w:val="28"/>
          <w:rtl w:val="true"/>
          <w:lang w:bidi="fa-IR"/>
        </w:rPr>
        <w:t>بوده و خواهر هابیل زشت بوده است قابیل حَسَد نموده وبرادر خود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 این است که در تفسیر مجمع البیان این قصّه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در ذیل حدیثی که در سوره‌ی نساء نقل شد به راوی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حیا نمی‌کنی که چنین چیزی را به پیامبر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نسبت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از آن حضرت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قابیل، هابیل را کشت؟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وصیّت آدم به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به آدم وحی نمود تا وصیّت و اسم اعظم خدا را نزد هابیل بسپارد در حالی که قابیل بزرگ‌تر از هابیل بود و چون این خبر به قابیل رسید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 بودم که وصیّت و اسم اعظم خدا نزد من باشد و خداوند به آدم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هر کدام قربانی انجام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شود کدام یک نزد خدا عزیزترند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انجام دادند قربانی هابیل پذیرفته شد و این سبب حسد قابیل گردید و به این علّت برادر خود را کشت</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قربان هابیل و قابیل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اگر پذیرفته می‌شد آتش آن را میبلعید و چون قابیل دید آتش قربان هابیل را بلعید او خانهای پر از آتش را برای پرستش قرار داد و آن اوّلین بیت آتش بود که بنا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آتش را می‌پرستم تا قربان من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شیطان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قربان هابیل پذیرفته شد و از تو پذیرفته نشد اگر هابیل را نکشی فرزندان او بر فرزندان تو فخر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قابیل هابیل را کشت و چون نزد آدم آمد،آدم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چه شد؟وقابیل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مرا نگهبان او قرار دادی؟ پس آدم به جستجوی هابیل رفت و جنازه‌ی او را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زمینی که خون هابیل را قبول کرده است و گریان شد و چهل شب برای او گریه کرد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مرحوم علی بن ابراهیم قمّی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بعد از بیان</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هابیل و 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 قابیل نسبت به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قابیل نمی‌دانست چگونه برادر خود را بکشد تا این که ابلیس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بین دو سنگ قرار ده و آن‌ها را بر هم‌دیگر بکوب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قابیل برادر خود را کشت نمی‌دانست با جنازه‌ی او چه باید بکند؟ پس دو کلاغ آمدند و با هم‌دیگر جنگیدند و یکی از آنان دیگری را کشت و سپس زمین را با منقار و پاهای خود گود نمود و رفیق خود را دفن کرد و قابیل با دیدن این منظره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کلاغ عاجزتر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برادر خود را دفن نمود و از آن روز سنّت شد که مردم اموات خود را داخل زمین دفن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آدم چهل شبانه روز بر هابیل گریه کرد و خداوند به او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فرزندی به جای هابیل به تو خواهیم بخشید و حوّا پسری نیکو و پاکیزه به دنیا آورد و چون هفت روز گذشت، 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این بخشش من بود به تو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مرحوم عیّاشی نیز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قابیل بن آدم را مقابل خورشید قرار داده و تا قیامت خورشید او را از مشرق به مغرب می‌برد و به عذاب زمهریر و حمیم جوشان معذّب خواهد بود و چون قیامت برسد او داخل آتش خواهد شد</w:t>
      </w:r>
      <w:r>
        <w:rPr>
          <w:rFonts w:eastAsia="IRNazanin" w:cs="IRNazanin"/>
          <w:color w:val="111111"/>
          <w:sz w:val="28"/>
          <w:szCs w:val="28"/>
          <w:rtl w:val="true"/>
          <w:lang w:bidi="fa-IR"/>
        </w:rPr>
        <w:t>.</w:t>
      </w:r>
      <w:r>
        <w:rPr>
          <w:rStyle w:val="FootnoteAnchor"/>
          <w:rtl w:val="true"/>
        </w:rPr>
        <w:footnoteReference w:id="811"/>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طاوس یمانی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می‌دانید در چه روزی ثلث مردم مردند؟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تا کنون ثلث مردم نمرده‌اند و مقصود تو ربع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و هابیل و قابیل چهار نفر بودند و هابیل که کشته شد،ربع جمعیّت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طاوس یمانی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می‌دانی خداوند با قابیل چه کرد؟</w:t>
      </w:r>
    </w:p>
    <w:p>
      <w:pPr>
        <w:pStyle w:val="BookText"/>
        <w:rPr/>
      </w:pP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تا قیامت معلق به خورشید است و آب جوشان بر او ریخته می‌شود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 ذلِكَ كَتَبْنا عَلى بَنی اِسْرائیلَ اَنَّهُ مَنْ قَتَلَ نَفْسًا بِغَیْرِ نَفْسٍ اَوْ فَسادٍ فِی اْلاَرْضِ فَكَاَنَّما</w:t>
      </w:r>
    </w:p>
    <w:p>
      <w:pPr>
        <w:pStyle w:val="BookText"/>
        <w:rPr/>
      </w:pPr>
      <w:r>
        <w:rPr>
          <w:rFonts w:ascii="Amiri" w:hAnsi="Amiri" w:eastAsia="Amiri" w:cs="Amiri"/>
          <w:color w:val="111111"/>
          <w:sz w:val="28"/>
          <w:sz w:val="28"/>
          <w:szCs w:val="28"/>
          <w:rtl w:val="true"/>
          <w:lang w:bidi="ar-SA"/>
        </w:rPr>
        <w:t>قَتَلَ النّاسَ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مومنی را بکشد خداوند همه‌ی گناهان مقتول را بر قاتل ثبت می‌نماید و مقتول از گناه پاک می‌شود، چنان که خداوند از قول هابیل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اُریدُ اَنْ تَبُوءَ بِاِثْمی وَ اِثْمِكَ فَتَكُونَ مِنْ اَصْحابِ النّارِ</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جهنّم بیابانی است که اگر کسی همه‌ی مردم را بکشد در آن‌جا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جزای کسی است که یک نفر را کشته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را کشته باشد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دو برابر می‌شود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 رُوِیَ اَنَّهُ یُوضَعُ فِی مَوْضِعٍ مِنْ جَهَنَّمَ اِلَیْهِ یَنْتَهِی شِدَّةُ عَذَابِ اَهْلِهَا لَوْ قَتَلَ النَّاسَ جَمِیعًا لَکَانَ اِنَّمَا یَدْخُلُ ذَلِکَ الْمَکَانَ قِیلَ فَاِنَّهُ قَتَلَ آخَرَ قَالَ یُضَاعَفُ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اَحْیاها فَكَاَنَّما اَحْیَا النّاسَ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احیای نفس نجات دادن انسانی است از غرق شدن سوختن و زیر دیوار رفتن و طعمه‌ی درّنده شدن و یا تکفّل و تامین نمودن او تا بی‌نیاز شود و یا نجات‌دادن او از فقر و افضل از همه‌ی این‌ها نجات دادن او از ضلالت و گم‌راهی به هدایت 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نجات انسانی است از سوختن و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انسانی را از گم‌راهی به هدایت برساند چگونه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تاویل بزرگ این آیه است</w:t>
      </w:r>
      <w:r>
        <w:rPr>
          <w:rFonts w:eastAsia="IRNazanin" w:cs="IRNazanin"/>
          <w:color w:val="111111"/>
          <w:sz w:val="28"/>
          <w:szCs w:val="28"/>
          <w:rtl w:val="true"/>
          <w:lang w:bidi="fa-IR"/>
        </w:rPr>
        <w:t>.</w:t>
      </w:r>
      <w:r>
        <w:rPr>
          <w:rStyle w:val="FootnoteAnchor"/>
          <w:rtl w:val="true"/>
        </w:rPr>
        <w:footnoteReference w:id="815"/>
      </w:r>
      <w:bookmarkStart w:id="1575" w:name="pg15339_174849"/>
    </w:p>
    <w:p>
      <w:pPr>
        <w:pStyle w:val="BookText"/>
        <w:rPr/>
      </w:pPr>
      <w:bookmarkEnd w:id="1575"/>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انسانی را از ضلالت و گم‌راهی به هدایت و رستگاری برساند او را زنده کرده است و اگر انسانی را از هدایت به گم‌راهی بکشد او را کشته است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انسانی آب بدهد در جایی که آب یافت می‌شود، مانند آن است که بنده‌ای را در راه خدا آزاد نموده باشد و اگر در جایی که آب یافت نمی‌شود، به انسانی آب بدهد مانند این است که انسانی را زنده کرده باشد و کسی که انسانی را زنده کند مانند این است که همه‌ی انسان‌ها را زنده نموده باشد</w:t>
      </w:r>
      <w:r>
        <w:rPr>
          <w:rFonts w:eastAsia="IRNazanin" w:cs="IRNazanin"/>
          <w:color w:val="111111"/>
          <w:sz w:val="28"/>
          <w:szCs w:val="28"/>
          <w:rtl w:val="true"/>
          <w:lang w:bidi="fa-IR"/>
        </w:rPr>
        <w:t>.</w:t>
      </w:r>
      <w:r>
        <w:rPr>
          <w:rStyle w:val="FootnoteAnchor"/>
          <w:rtl w:val="true"/>
        </w:rPr>
        <w:footnoteReference w:id="817"/>
      </w:r>
    </w:p>
    <w:p>
      <w:pPr>
        <w:pStyle w:val="Heading3"/>
        <w:numPr>
          <w:ilvl w:val="2"/>
          <w:numId w:val="1"/>
        </w:numPr>
        <w:rPr/>
      </w:pPr>
      <w:bookmarkStart w:id="1576" w:name="__RefHeading___Toc5280429_2142443653"/>
      <w:bookmarkStart w:id="1577" w:name="_Toc638"/>
      <w:bookmarkEnd w:id="1576"/>
      <w:r>
        <w:rPr>
          <w:rtl w:val="true"/>
        </w:rPr>
        <w:t xml:space="preserve">سوره‌ی مائده </w:t>
      </w:r>
      <w:r>
        <w:rPr>
          <w:rtl w:val="true"/>
        </w:rPr>
        <w:t>[</w:t>
      </w:r>
      <w:r>
        <w:rPr/>
        <w:t>5</w:t>
      </w:r>
      <w:r>
        <w:rPr>
          <w:rtl w:val="true"/>
        </w:rPr>
        <w:t>]</w:t>
      </w:r>
      <w:r>
        <w:rPr>
          <w:rtl w:val="true"/>
        </w:rPr>
        <w:t xml:space="preserve">، آیات </w:t>
      </w:r>
      <w:r>
        <w:rPr/>
        <w:t>33</w:t>
      </w:r>
      <w:r>
        <w:rPr>
          <w:rtl w:val="true"/>
        </w:rPr>
        <w:t xml:space="preserve"> </w:t>
      </w:r>
      <w:r>
        <w:rPr>
          <w:rtl w:val="true"/>
        </w:rPr>
        <w:t xml:space="preserve">الی </w:t>
      </w:r>
      <w:r>
        <w:rPr/>
        <w:t>34</w:t>
      </w:r>
      <w:bookmarkEnd w:id="1577"/>
    </w:p>
    <w:p>
      <w:pPr>
        <w:pStyle w:val="Heading4"/>
        <w:numPr>
          <w:ilvl w:val="3"/>
          <w:numId w:val="1"/>
        </w:numPr>
        <w:rPr/>
      </w:pPr>
      <w:bookmarkStart w:id="1578" w:name="__RefHeading___Toc5280431_2142443653"/>
      <w:bookmarkStart w:id="1579" w:name="_Toc639"/>
      <w:bookmarkEnd w:id="1578"/>
      <w:r>
        <w:rPr>
          <w:rtl w:val="true"/>
        </w:rPr>
        <w:t>متن</w:t>
      </w:r>
      <w:r>
        <w:rPr>
          <w:rtl w:val="true"/>
        </w:rPr>
        <w:t>:</w:t>
      </w:r>
      <w:bookmarkEnd w:id="1579"/>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جَزاءُ الَّذینَ یُحارِبُونَ اللهَ وَ رَسُولَهُ وَ یَسْعَوْنَ فِی اْلاَرْضِ فَسادًا اَنْ یُقَتَّلُوا اَوْ یُصَلَّبُوا اَوْ تُقَطَّعَ اَیْدیهِمْ وَ اَرْجُلُهُمْ مِنْ خِلافٍ اَوْ یُنْفَوْا مِنَ اْلاَرْضِ ذلِكَ لَهُمْ خِزْیٌ فِی الدُّنْیا وَ لَهُمْ فِی اْلآخِرَةِ عَذابٌ عَظیمٌ اِلّاَ الَّذینَ تابُوا مِنْ قَبْلِ اَنْ تَقْدِرُوا عَلَیْهِمْ فَاعْلَمُوا اَنَّ اللهَ غَفُورٌ رَحیمٌ </w:t>
      </w:r>
      <w:bookmarkStart w:id="1580" w:name="pg15339_174850"/>
    </w:p>
    <w:p>
      <w:pPr>
        <w:pStyle w:val="Heading4"/>
        <w:numPr>
          <w:ilvl w:val="3"/>
          <w:numId w:val="1"/>
        </w:numPr>
        <w:rPr/>
      </w:pPr>
      <w:bookmarkStart w:id="1581" w:name="__RefHeading___Toc5280433_2142443653"/>
      <w:bookmarkStart w:id="1582" w:name="_Toc640"/>
      <w:bookmarkEnd w:id="1580"/>
      <w:bookmarkEnd w:id="1581"/>
      <w:r>
        <w:rPr>
          <w:rtl w:val="true"/>
        </w:rPr>
        <w:t>لغات</w:t>
      </w:r>
      <w:r>
        <w:rPr>
          <w:rtl w:val="true"/>
        </w:rPr>
        <w:t>:</w:t>
      </w:r>
      <w:bookmarkEnd w:id="1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لغت به معنای اهلاک و اعدام است، و به معنای طرد و تبعید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خواری و ذلّت و رسوایی است</w:t>
      </w:r>
      <w:r>
        <w:rPr>
          <w:rFonts w:eastAsia="IRNazanin" w:cs="IRNazanin"/>
          <w:color w:val="111111"/>
          <w:sz w:val="28"/>
          <w:szCs w:val="28"/>
          <w:rtl w:val="true"/>
          <w:lang w:bidi="fa-IR"/>
        </w:rPr>
        <w:t>.</w:t>
      </w:r>
    </w:p>
    <w:p>
      <w:pPr>
        <w:pStyle w:val="Heading4"/>
        <w:numPr>
          <w:ilvl w:val="3"/>
          <w:numId w:val="1"/>
        </w:numPr>
        <w:rPr/>
      </w:pPr>
      <w:bookmarkStart w:id="1583" w:name="__RefHeading___Toc5280435_2142443653"/>
      <w:bookmarkStart w:id="1584" w:name="_Toc641"/>
      <w:bookmarkEnd w:id="1583"/>
      <w:r>
        <w:rPr>
          <w:rtl w:val="true"/>
        </w:rPr>
        <w:t>ترجمه</w:t>
      </w:r>
      <w:r>
        <w:rPr>
          <w:rtl w:val="true"/>
        </w:rPr>
        <w:t>:</w:t>
      </w:r>
      <w:bookmarkEnd w:id="1584"/>
    </w:p>
    <w:p>
      <w:pPr>
        <w:pStyle w:val="BookText"/>
        <w:rPr/>
      </w:pPr>
      <w:r>
        <w:rPr>
          <w:rFonts w:ascii="IRNazanin" w:hAnsi="IRNazanin" w:eastAsia="IRNazanin"/>
          <w:color w:val="111111"/>
          <w:sz w:val="28"/>
          <w:sz w:val="28"/>
          <w:szCs w:val="28"/>
          <w:rtl w:val="true"/>
          <w:lang w:bidi="fa-IR"/>
        </w:rPr>
        <w:t xml:space="preserve">منحصرا کیفر کسانی که با خدا و رسول او به جنگ بر می‌خیزند،و برای فساد،در روی زمین می‌کوشند، این است که یا اعدام شوند و یا به دار آویخته گردند و یا دست و پاهای آنان بر خلاف یک‌دیگر قطع 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منطقه‌ی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گردند، این رسوایی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آنان است و در آخرت نیز عذاب بزرگی برای آنان خواهد بود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پیش از دست یافتن شما به آنان توبه کنند، پس بدانید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پذیر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1585" w:name="__RefHeading___Toc5280437_2142443653"/>
      <w:bookmarkStart w:id="1586" w:name="_Toc642"/>
      <w:bookmarkEnd w:id="1585"/>
      <w:r>
        <w:rPr>
          <w:rtl w:val="true"/>
        </w:rPr>
        <w:t>تفسیر اهل‌البیت</w:t>
      </w:r>
      <w:r>
        <w:rPr>
          <w:rtl w:val="true"/>
        </w:rPr>
        <w:t>(</w:t>
      </w:r>
      <w:r>
        <w:rPr>
          <w:rtl w:val="true"/>
        </w:rPr>
        <w:t>علیهم السلام</w:t>
      </w:r>
      <w:r>
        <w:rPr>
          <w:rtl w:val="true"/>
        </w:rPr>
        <w:t>):</w:t>
      </w:r>
      <w:bookmarkEnd w:id="158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قبیله بنی ضبّه وارد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در حالی که مریض بودند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بمانید تا چون بهبود پیدا کردید من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سریّه‌ای اعزام نمایم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خارج مدینه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محل نگهداری شترهایی که از زکات جمع آوری شده بودند،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آنان پس از بهبود یافتن سه نفر از مامورین حفظ اموال زکات را کشتند و شترهای زکات را به غارت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خبر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آنان فرستاد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بیابانی نزدیک به یمن یافت که متحیبّر مانده بودند و نمی‌توانستند از آن‌جا کوچ کنند پس آنان را اسیر نمود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این آیه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مجازات قطع دست راست و پای چپ را انتخاب نمود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الصَّدَقَةِ یَشْرَبُونَ مِنْ اَبْوَالِهَا وَ یَاْکُلُونَ مِنْ اَلْبَانِهَا فَلَمَّا بَرَءُوا وَ اشْتَدُّوا قَتَلُوا ثَلَاثَةً مِمَّنْ کَانُوا فِی</w:t>
      </w:r>
    </w:p>
    <w:p>
      <w:pPr>
        <w:pStyle w:val="BookText"/>
        <w:rPr/>
      </w:pPr>
      <w:r>
        <w:rPr>
          <w:rFonts w:ascii="Amiri" w:hAnsi="Amiri" w:eastAsia="Amiri" w:cs="Amiri"/>
          <w:color w:val="111111"/>
          <w:sz w:val="28"/>
          <w:sz w:val="28"/>
          <w:szCs w:val="28"/>
          <w:rtl w:val="true"/>
          <w:lang w:bidi="ar-SA"/>
        </w:rPr>
        <w:t>الْاِبِلِ فَبَلَغَ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اِلَیْهِمْ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فِی وَادٍ قَدْ تَحَیَّرُوا لَیْسَ یَقْدِرُونَ اَنْ یَخْرُجُوا مِنْهُ قَرِیبًا مِنْ اَرْضِ الْیَمَنِ فَاَسَرَهُمْ وَ جَاءَ بِهِمْ 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الْآیَةُ عَلَیْهِ اِنَّما جَزاءُ الَّذِینَ یُحارِبُونَ اللَّهَ وَ رَسُولَهُ وَ یَسْعَوْنَ فِی الْاَرْضِ فَسادًا اَنْ یُقَتَّلُوا اَوْ یُصَلَّبُوا اَوْ تُقَطَّعَ اَیْدِیهِمْ وَ اَرْجُلُهُمْ مِنْ خِلافٍ اَوْ یُنْفَوْا مِنَ الْاَرْضِ فَاخْتَارَ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فَقَطَعَ اَیْدِیَهُمْ وَ اَرْجُلَهُمْ مِنْ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فروع کافی،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این آیه سوال نمودم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محارب کدام یک از این حدود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اختیار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قطع می‌کند و اگر بخواهد تبعید می‌کند و اگر بخواهد به دار می‌آویزد و اگر بخواهد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تبعید می‌نماید؟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به شهر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از کوفه به بصره تبعید نمود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عبید الله بن اسحاق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عملی که محارب با خدا و رسول انجام بدهد سزاوار این کیفرهای چهارگانه خواهد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خدا و رسول او به جنگ برخیزد و در فساد و اخلال بکوشد و کسی را بکشد، کشته خواهد شد و اگر بکشد و مال مردم را به غارت بگیرد، او را می‌کشد و به دار می آویزند، و اگر فقط مال مردم را به غارت بگیرد و کسی را نکشد دست پای او خلاف یک‌دیگر قطع می‌شود، و اگر شمشیر خود را برهنه کند و به جنگ خدا و رسول او بیاید و روی زمین فساد نماید و کسی را نکشد و مالی را به غارت برندارد تبعید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تبعید او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شهری که در آن خیانت کرده، به شهر دیگری تبعید می‌شود و به اهل شهر</w:t>
      </w:r>
    </w:p>
    <w:p>
      <w:pPr>
        <w:pStyle w:val="BookText"/>
        <w:rPr/>
      </w:pPr>
      <w:r>
        <w:rPr>
          <w:rFonts w:ascii="IRNazanin" w:hAnsi="IRNazanin" w:eastAsia="IRNazanin"/>
          <w:color w:val="111111"/>
          <w:sz w:val="28"/>
          <w:sz w:val="28"/>
          <w:szCs w:val="28"/>
          <w:rtl w:val="true"/>
          <w:lang w:bidi="fa-IR"/>
        </w:rPr>
        <w:t>مکاتبه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تبعیدی است با او هم‌نشین نشوید و چیزی به او نفروشید و با او ازدواج</w:t>
      </w:r>
    </w:p>
    <w:p>
      <w:pPr>
        <w:pStyle w:val="BookText"/>
        <w:rPr/>
      </w:pPr>
      <w:r>
        <w:rPr>
          <w:rFonts w:ascii="IRNazanin" w:hAnsi="IRNazanin" w:eastAsia="IRNazanin"/>
          <w:color w:val="111111"/>
          <w:sz w:val="28"/>
          <w:sz w:val="28"/>
          <w:szCs w:val="28"/>
          <w:rtl w:val="true"/>
          <w:lang w:bidi="fa-IR"/>
        </w:rPr>
        <w:t>نکنید و هم غذا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مدّت یک‌سال با او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شهر دیگری</w:t>
      </w:r>
    </w:p>
    <w:p>
      <w:pPr>
        <w:pStyle w:val="BookText"/>
        <w:rPr/>
      </w:pPr>
      <w:r>
        <w:rPr>
          <w:rFonts w:ascii="IRNazanin" w:hAnsi="IRNazanin" w:eastAsia="IRNazanin"/>
          <w:color w:val="111111"/>
          <w:sz w:val="28"/>
          <w:sz w:val="28"/>
          <w:szCs w:val="28"/>
          <w:rtl w:val="true"/>
          <w:lang w:bidi="fa-IR"/>
        </w:rPr>
        <w:t>رفت به آنان نیز آن‌چه گذشت مکاتبه خواهد شد تا یک‌سال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دیار شرک داخل شود، چه خواهد شد؟</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اهل دیار شرک جنگ خواهند نمود</w:t>
      </w:r>
      <w:r>
        <w:rPr>
          <w:rFonts w:eastAsia="IRNazanin" w:cs="IRNazanin"/>
          <w:color w:val="111111"/>
          <w:sz w:val="28"/>
          <w:szCs w:val="28"/>
          <w:rtl w:val="true"/>
          <w:lang w:bidi="fa-IR"/>
        </w:rPr>
        <w:t>.</w:t>
      </w:r>
      <w:r>
        <w:rPr>
          <w:rStyle w:val="FootnoteAnchor"/>
          <w:rtl w:val="true"/>
        </w:rPr>
        <w:footnoteReference w:id="820"/>
      </w:r>
      <w:bookmarkStart w:id="1587" w:name="pg15339_174853"/>
    </w:p>
    <w:p>
      <w:pPr>
        <w:pStyle w:val="BookText"/>
        <w:rPr/>
      </w:pPr>
      <w:bookmarkEnd w:id="1587"/>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فوق از آیات الاحکام است و فقها فراوان درباره‌ی آن بحث نموده‌اند لطفا به کتب استدلالی و آیات الاحکام مراجعه شود</w:t>
      </w:r>
      <w:r>
        <w:rPr>
          <w:rFonts w:eastAsia="IRNazanin" w:cs="IRNazanin"/>
          <w:color w:val="111111"/>
          <w:sz w:val="28"/>
          <w:szCs w:val="28"/>
          <w:rtl w:val="true"/>
          <w:lang w:bidi="fa-IR"/>
        </w:rPr>
        <w:t>.</w:t>
      </w:r>
    </w:p>
    <w:p>
      <w:pPr>
        <w:pStyle w:val="Heading3"/>
        <w:numPr>
          <w:ilvl w:val="2"/>
          <w:numId w:val="1"/>
        </w:numPr>
        <w:rPr/>
      </w:pPr>
      <w:bookmarkStart w:id="1588" w:name="__RefHeading___Toc5280439_2142443653"/>
      <w:bookmarkStart w:id="1589" w:name="_Toc643"/>
      <w:bookmarkEnd w:id="1588"/>
      <w:r>
        <w:rPr>
          <w:rtl w:val="true"/>
        </w:rPr>
        <w:t xml:space="preserve">سوره‌ی مائده </w:t>
      </w:r>
      <w:r>
        <w:rPr>
          <w:rtl w:val="true"/>
        </w:rPr>
        <w:t>[</w:t>
      </w:r>
      <w:r>
        <w:rPr/>
        <w:t>5</w:t>
      </w:r>
      <w:r>
        <w:rPr>
          <w:rtl w:val="true"/>
        </w:rPr>
        <w:t>]</w:t>
      </w:r>
      <w:r>
        <w:rPr>
          <w:rtl w:val="true"/>
        </w:rPr>
        <w:t xml:space="preserve">، آیات </w:t>
      </w:r>
      <w:r>
        <w:rPr/>
        <w:t>35</w:t>
      </w:r>
      <w:r>
        <w:rPr>
          <w:rtl w:val="true"/>
        </w:rPr>
        <w:t xml:space="preserve"> </w:t>
      </w:r>
      <w:r>
        <w:rPr>
          <w:rtl w:val="true"/>
        </w:rPr>
        <w:t xml:space="preserve">الی </w:t>
      </w:r>
      <w:r>
        <w:rPr/>
        <w:t>37</w:t>
      </w:r>
      <w:bookmarkEnd w:id="1589"/>
    </w:p>
    <w:p>
      <w:pPr>
        <w:pStyle w:val="Heading4"/>
        <w:numPr>
          <w:ilvl w:val="3"/>
          <w:numId w:val="1"/>
        </w:numPr>
        <w:rPr/>
      </w:pPr>
      <w:bookmarkStart w:id="1590" w:name="__RefHeading___Toc5280441_2142443653"/>
      <w:bookmarkStart w:id="1591" w:name="_Toc644"/>
      <w:bookmarkEnd w:id="1590"/>
      <w:r>
        <w:rPr>
          <w:rtl w:val="true"/>
        </w:rPr>
        <w:t>متن</w:t>
      </w:r>
      <w:r>
        <w:rPr>
          <w:rtl w:val="true"/>
        </w:rPr>
        <w:t>:</w:t>
      </w:r>
      <w:bookmarkEnd w:id="1591"/>
    </w:p>
    <w:p>
      <w:pPr>
        <w:pStyle w:val="BookText"/>
        <w:rPr/>
      </w:pPr>
      <w:r>
        <w:rPr>
          <w:rFonts w:ascii="Amiri" w:hAnsi="Amiri" w:eastAsia="Amiri" w:cs="Amiri"/>
          <w:color w:val="111111"/>
          <w:sz w:val="28"/>
          <w:sz w:val="28"/>
          <w:szCs w:val="28"/>
          <w:rtl w:val="true"/>
          <w:lang w:bidi="ar-SA"/>
        </w:rPr>
        <w:t>یا اَیُّهَا الَّذینَ آمَنُوا اتَّقُوا اللهَ وَ ابْتَغُوا اِلَیْهِ الْوَسیلَةَ وَ جاهِدُوا فی سَبیلِهِ لَعَلَّكُمْ تُفْلِحُونَ اِنَّ الَّذینَ كَفَرُوا لَوْ اَنَّ لَهُمْ ما فِی اْلاَرْضِ جَمیعًا وَ مِثْلَهُ مَعَهُ لِیَفْتَدُوا بِهِ مِنْ عَذابِ یَوْمِ الْقِیامَةِ ما تُقُبِّلَ مِنْهُمْ وَ لَهُمْ عَذابٌ اَلیمٌ یُریدُونَ اَنْ یَخْرُجُوا مِنَ النّارِ وَ ما هُمْ بِخارِجینَ مِنْها وَ لَهُمْ عَذابٌ مُقیمٌ</w:t>
      </w:r>
    </w:p>
    <w:p>
      <w:pPr>
        <w:pStyle w:val="Heading4"/>
        <w:numPr>
          <w:ilvl w:val="3"/>
          <w:numId w:val="1"/>
        </w:numPr>
        <w:rPr/>
      </w:pPr>
      <w:bookmarkStart w:id="1592" w:name="__RefHeading___Toc5280443_2142443653"/>
      <w:bookmarkStart w:id="1593" w:name="_Toc645"/>
      <w:bookmarkEnd w:id="1592"/>
      <w:r>
        <w:rPr>
          <w:rtl w:val="true"/>
        </w:rPr>
        <w:t>لغات</w:t>
      </w:r>
      <w:r>
        <w:rPr>
          <w:rtl w:val="true"/>
        </w:rPr>
        <w:t>:</w:t>
      </w:r>
      <w:bookmarkEnd w:id="1593"/>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مانع شدن بین دو چیز است، چنان که گفته می‌شود</w:t>
      </w:r>
      <w:r>
        <w:rPr>
          <w:rFonts w:eastAsia="IRNazanin" w:cs="IRNazanin"/>
          <w:color w:val="111111"/>
          <w:sz w:val="28"/>
          <w:szCs w:val="28"/>
          <w:rtl w:val="true"/>
          <w:lang w:bidi="fa-IR"/>
        </w:rPr>
        <w:t xml:space="preserve">: </w:t>
      </w:r>
      <w:bookmarkStart w:id="1594" w:name="pg15339_174854"/>
    </w:p>
    <w:p>
      <w:pPr>
        <w:pStyle w:val="BookText"/>
        <w:rPr/>
      </w:pPr>
      <w:bookmarkEnd w:id="15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السیف بالترس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الغریم بحقّه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توسّلت الیه یعنی تقرّبت الیه است، و وَسَل الیه، یعنی تقرّب الیه، و وسیله به معنای وصلة و قربة است</w:t>
      </w:r>
      <w:r>
        <w:rPr>
          <w:rFonts w:eastAsia="IRNazanin" w:cs="IRNazanin"/>
          <w:color w:val="111111"/>
          <w:sz w:val="28"/>
          <w:szCs w:val="28"/>
          <w:rtl w:val="true"/>
          <w:lang w:bidi="fa-IR"/>
        </w:rPr>
        <w:t>.</w:t>
      </w:r>
    </w:p>
    <w:p>
      <w:pPr>
        <w:pStyle w:val="Heading4"/>
        <w:numPr>
          <w:ilvl w:val="3"/>
          <w:numId w:val="1"/>
        </w:numPr>
        <w:rPr/>
      </w:pPr>
      <w:bookmarkStart w:id="1595" w:name="__RefHeading___Toc5280445_2142443653"/>
      <w:bookmarkStart w:id="1596" w:name="_Toc646"/>
      <w:bookmarkEnd w:id="1595"/>
      <w:r>
        <w:rPr>
          <w:rtl w:val="true"/>
        </w:rPr>
        <w:t>ترجمه</w:t>
      </w:r>
      <w:r>
        <w:rPr>
          <w:rtl w:val="true"/>
        </w:rPr>
        <w:t>:</w:t>
      </w:r>
      <w:bookmarkEnd w:id="1596"/>
    </w:p>
    <w:p>
      <w:pPr>
        <w:pStyle w:val="BookText"/>
        <w:rPr/>
      </w:pPr>
      <w:r>
        <w:rPr>
          <w:rFonts w:ascii="IRNazanin" w:hAnsi="IRNazanin" w:eastAsia="IRNazanin"/>
          <w:color w:val="111111"/>
          <w:sz w:val="28"/>
          <w:sz w:val="28"/>
          <w:szCs w:val="28"/>
          <w:rtl w:val="true"/>
          <w:lang w:bidi="fa-IR"/>
        </w:rPr>
        <w:t xml:space="preserve">ای کسانی که ایمان آورده‌اید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بترسید و برای تقرّب به او وسیله‌ای طلب کنید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بکوشید تا شاید رستگار شوید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آنان که کافر شدند اگر دو برابر همه‌ی آن‌چه روی زمین است را داشته باشند و همه را برای نجات از عداب روز قیامت بدهند از آنان پذیرفته نخواهد شد و عذاب دردناکی برای آنان خواهد بود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می‌خواهند از دوزخ خارج شوند وخارج نخواهند شد و برای آنان عذاب پایداری خواهد بود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1597" w:name="__RefHeading___Toc5280447_2142443653"/>
      <w:bookmarkStart w:id="1598" w:name="_Toc647"/>
      <w:bookmarkEnd w:id="1597"/>
      <w:r>
        <w:rPr>
          <w:rtl w:val="true"/>
        </w:rPr>
        <w:t>تفسیر اهل‌البیت</w:t>
      </w:r>
      <w:r>
        <w:rPr>
          <w:rtl w:val="true"/>
        </w:rPr>
        <w:t>(</w:t>
      </w:r>
      <w:r>
        <w:rPr>
          <w:rtl w:val="true"/>
        </w:rPr>
        <w:t>علیهم السلام</w:t>
      </w:r>
      <w:r>
        <w:rPr>
          <w:rtl w:val="true"/>
        </w:rPr>
        <w:t>):</w:t>
      </w:r>
      <w:bookmarkEnd w:id="1598"/>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اِلَیْهِ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فرزندان حسین‌اند و هر کس از آنان اطاعت کند از خدا اطاعت نموده و هر کس از آنان نافرمانی کند از خدا نافرمانی کرده،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دستگیرهها‌ی نجات و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می‌باشند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اِلَیْهِ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تقرّبوا الیه بالامام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هستم آن وسیله‌ای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اِلَیْهِ</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الْوَسیلَةَ</w:t>
      </w:r>
      <w:r>
        <w:rPr>
          <w:rFonts w:eastAsia="Amiri" w:cs="Amiri" w:ascii="Amiri" w:hAnsi="Amiri"/>
          <w:color w:val="111111"/>
          <w:sz w:val="28"/>
          <w:szCs w:val="28"/>
          <w:rtl w:val="true"/>
          <w:lang w:bidi="ar-SA"/>
        </w:rPr>
        <w:t>».</w:t>
      </w:r>
      <w:r>
        <w:rPr>
          <w:rStyle w:val="FootnoteAnchor"/>
          <w:rtl w:val="true"/>
        </w:rPr>
        <w:footnoteReference w:id="822"/>
      </w:r>
      <w:bookmarkStart w:id="1599" w:name="pg15339_174855"/>
    </w:p>
    <w:p>
      <w:pPr>
        <w:pStyle w:val="Heading4"/>
        <w:numPr>
          <w:ilvl w:val="3"/>
          <w:numId w:val="1"/>
        </w:numPr>
        <w:rPr/>
      </w:pPr>
      <w:bookmarkStart w:id="1600" w:name="__RefHeading___Toc5280449_2142443653"/>
      <w:bookmarkStart w:id="1601" w:name="_Toc648"/>
      <w:bookmarkEnd w:id="1599"/>
      <w:bookmarkEnd w:id="1600"/>
      <w:r>
        <w:rPr>
          <w:rtl w:val="true"/>
        </w:rPr>
        <w:t>حدیث وسیله</w:t>
      </w:r>
      <w:bookmarkEnd w:id="1601"/>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خدا مسألتی داشتید، برای من از او وسیله را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آن حضرت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وسیله مقام و درجه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بهشت و آن دارای هزار درجه است و بین هر کدام تا دیگری فاصله دویدن یک ماه اسب است و بین آن درجات جوهر و زبرجد و یاقوت و طلا و نقره قرار دارد و چون خداوند این مقام وسیله را در قیامت مقابل درجات پیامبران قرار می‌دهد مانند ماه بین ستارگان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هر پیامبر و صدّیق و شهیدی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این دو بنده‌ی خدا چه قدر آنان نزد خداوند عزیز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ناحیه‌ی خداوند ندا می‌رسد و همه‌ی پیامبران و صدّیقین و شهدا و مومنین می‌شنوند و ندا کنندهای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حبیب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ولیّ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وای بر کسی که او را دشمن بدارد و تکذیب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روز تو را دوست داشته باشد شاد می‌شود و چهره‌ی او سفید می‌گردد و قلب او مسرور خواهد شد و هر کس دشمن تو باشد و به جنگ با تو برخاسته باشد و حقّ تو را انکار نموده باشد در آن روز چهره‌ی او سیاه می‌گردد و قدم‌های او می‌لرزد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دو ملک از ملائکه نزد من می‌آیند یکی از آنان رضوان، خازن بهشت است و دیگری مالک، خازن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رضوان نزدیک من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 یا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علیك یا ایّها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و چقدر صورت تو زیباست و بوی تو 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من،رضوان، خازن بهشت هستم و این‌ها کلیدهای بهشت است که خداوند ربّ العزّة برای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 ای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خود قبول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او را که مرا به این کرامت فضیلت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کلیدهای بهشت را به دست برادرم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و رضوان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مالک دوزخ نزد من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علیك یا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جواب او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 ایّها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صورت تو قبیح و زشت است و دیدن تو غیرپسندیده است؟</w:t>
      </w:r>
    </w:p>
    <w:p>
      <w:pPr>
        <w:pStyle w:val="BookText"/>
        <w:rPr/>
      </w:pPr>
      <w:r>
        <w:rPr>
          <w:rFonts w:ascii="IRNazanin" w:hAnsi="IRNazanin" w:eastAsia="IRNazanin"/>
          <w:color w:val="111111"/>
          <w:sz w:val="28"/>
          <w:sz w:val="28"/>
          <w:szCs w:val="28"/>
          <w:rtl w:val="true"/>
          <w:lang w:bidi="fa-IR"/>
        </w:rPr>
        <w:t>پس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مالک وخازن دوزخ هستم و این‌ها کلیدهای دوزخ است که خداوند ربّ العزّة برای تو فرستاده؛ پس بگیر ای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پروردگار خود قبول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او را که مرا به این کرامت فضیلت داده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 کلیدهای دوزخ را نیز به برادرم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باز می‌گردد؛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بهشت و دوزخ می‌گردد و بر کنار دوزخ می‌ایستد در حالی که </w:t>
      </w:r>
    </w:p>
    <w:p>
      <w:pPr>
        <w:pStyle w:val="BookText"/>
        <w:rPr/>
      </w:pPr>
      <w:r>
        <w:rPr>
          <w:rFonts w:ascii="IRNazanin" w:hAnsi="IRNazanin" w:eastAsia="IRNazanin"/>
          <w:color w:val="111111"/>
          <w:sz w:val="28"/>
          <w:sz w:val="28"/>
          <w:szCs w:val="28"/>
          <w:rtl w:val="true"/>
          <w:lang w:bidi="fa-IR"/>
        </w:rPr>
        <w:t>شعله‌های دوزخ بالا می‌رود و نعره او بلند می‌شود و حرارت او شدید می‌گردد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او را گرفته است و دوزخ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شود که نور تو شعله‌های من را خاموش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ای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دستور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مرا بگیر و این دوست مرا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در آن روز از هر کسی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مطیع‌تر خواهد بود و به دستورات او عمل خواهد نمود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اصبع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لؤلؤ می‌باشد که به انتهای عرش می‌رسند یکی از آن‌ها سفید است و دیگری زرد است و در هر کدام آن‌ها هفتاد هزار غرفه می‌باشد و درهای آن‌ها از عرق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قصر لؤلؤ و سفید مقام وسیله است و مخصوص محمّد و اهل‌بیت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آن قصر لؤلؤ و زرد مخصوص ابراهیم و اهل‌بیت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اَنْ یَخْرُجُوا مِنَ النّارِ وَ ما هُمْ بِخارِجینَ مِنْها</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مخلّدین در آتش هستند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بِخارِجینَ مِنْها</w:t>
      </w:r>
      <w:r>
        <w:rPr>
          <w:rFonts w:eastAsia="IRNazanin" w:cs="IRNazanin"/>
          <w:color w:val="111111"/>
          <w:sz w:val="28"/>
          <w:szCs w:val="28"/>
          <w:rtl w:val="true"/>
          <w:lang w:bidi="fa-IR"/>
        </w:rPr>
        <w:t>».</w:t>
      </w:r>
      <w:r>
        <w:rPr>
          <w:rStyle w:val="FootnoteAnchor"/>
          <w:rtl w:val="true"/>
        </w:rPr>
        <w:footnoteReference w:id="825"/>
      </w:r>
      <w:bookmarkStart w:id="1602" w:name="pg15339_174858"/>
    </w:p>
    <w:p>
      <w:pPr>
        <w:pStyle w:val="BookText"/>
        <w:rPr/>
      </w:pPr>
      <w:bookmarkEnd w:id="1602"/>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بِخارِجینَ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کیانند؟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مخلّدین در آتش اند، ابد الابدین و دهر الداهرین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علیهم اجمعین</w:t>
      </w:r>
      <w:r>
        <w:rPr>
          <w:rFonts w:eastAsia="IRNazanin" w:cs="IRNazanin"/>
          <w:color w:val="111111"/>
          <w:sz w:val="28"/>
          <w:szCs w:val="28"/>
          <w:rtl w:val="true"/>
          <w:lang w:bidi="fa-IR"/>
        </w:rPr>
        <w:t>]</w:t>
      </w:r>
      <w:r>
        <w:rPr>
          <w:rStyle w:val="FootnoteAnchor"/>
          <w:rtl w:val="true"/>
        </w:rPr>
        <w:footnoteReference w:id="826"/>
      </w:r>
    </w:p>
    <w:p>
      <w:pPr>
        <w:pStyle w:val="Heading3"/>
        <w:numPr>
          <w:ilvl w:val="2"/>
          <w:numId w:val="1"/>
        </w:numPr>
        <w:rPr/>
      </w:pPr>
      <w:bookmarkStart w:id="1603" w:name="__RefHeading___Toc5280451_2142443653"/>
      <w:bookmarkStart w:id="1604" w:name="_Toc649"/>
      <w:bookmarkEnd w:id="1603"/>
      <w:r>
        <w:rPr>
          <w:rtl w:val="true"/>
        </w:rPr>
        <w:t xml:space="preserve">سوره‌ی مائده </w:t>
      </w:r>
      <w:r>
        <w:rPr>
          <w:rtl w:val="true"/>
        </w:rPr>
        <w:t>[</w:t>
      </w:r>
      <w:r>
        <w:rPr/>
        <w:t>5</w:t>
      </w:r>
      <w:r>
        <w:rPr>
          <w:rtl w:val="true"/>
        </w:rPr>
        <w:t>]</w:t>
      </w:r>
      <w:r>
        <w:rPr>
          <w:rtl w:val="true"/>
        </w:rPr>
        <w:t xml:space="preserve">، آیات </w:t>
      </w:r>
      <w:r>
        <w:rPr/>
        <w:t>38</w:t>
      </w:r>
      <w:r>
        <w:rPr>
          <w:rtl w:val="true"/>
        </w:rPr>
        <w:t xml:space="preserve"> </w:t>
      </w:r>
      <w:r>
        <w:rPr>
          <w:rtl w:val="true"/>
        </w:rPr>
        <w:t xml:space="preserve">الی </w:t>
      </w:r>
      <w:r>
        <w:rPr/>
        <w:t>40</w:t>
      </w:r>
      <w:bookmarkEnd w:id="1604"/>
    </w:p>
    <w:p>
      <w:pPr>
        <w:pStyle w:val="Heading4"/>
        <w:numPr>
          <w:ilvl w:val="3"/>
          <w:numId w:val="1"/>
        </w:numPr>
        <w:rPr/>
      </w:pPr>
      <w:bookmarkStart w:id="1605" w:name="__RefHeading___Toc5280453_2142443653"/>
      <w:bookmarkStart w:id="1606" w:name="_Toc650"/>
      <w:bookmarkEnd w:id="1605"/>
      <w:r>
        <w:rPr>
          <w:rtl w:val="true"/>
        </w:rPr>
        <w:t>متن</w:t>
      </w:r>
      <w:r>
        <w:rPr>
          <w:rtl w:val="true"/>
        </w:rPr>
        <w:t>:</w:t>
      </w:r>
      <w:bookmarkEnd w:id="1606"/>
    </w:p>
    <w:p>
      <w:pPr>
        <w:pStyle w:val="BookText"/>
        <w:rPr/>
      </w:pPr>
      <w:r>
        <w:rPr>
          <w:rFonts w:ascii="Amiri" w:hAnsi="Amiri" w:eastAsia="Amiri" w:cs="Amiri"/>
          <w:color w:val="111111"/>
          <w:sz w:val="28"/>
          <w:sz w:val="28"/>
          <w:szCs w:val="28"/>
          <w:rtl w:val="true"/>
          <w:lang w:bidi="ar-SA"/>
        </w:rPr>
        <w:t>وَ السّارِقُ وَ السّارِقَةُ فَاقْطَعُوا اَیْدِیَهُما جَزاءً بِما كَسَبا نَكالًا مِنَ اللهِ وَ اللهُ عَزیزٌ حَكیمٌ فَمَنْ تابَ مِنْ بَعْدِ ظُلْمِهِ وَ اَصْلَحَ فَاِنَّ اللهَ یَتُوبُ عَلَیْهِ اِنَّ اللهَ غَفُورٌ رَحیمٌ اَلَمْ تَعْلَمْ اَنَّ اللهَ لَهُ مُلْكُ السَّماواتِ وَ اْلاَرْضِ یُعَذِّبُ مَنْ یَشاءُ وَ یَغْفِرُ لِمَنْ یَشاءُ وَ اللهُ عَلى كُلِّ شَیْءٍ قَدیرٌ</w:t>
      </w:r>
    </w:p>
    <w:p>
      <w:pPr>
        <w:pStyle w:val="Heading4"/>
        <w:numPr>
          <w:ilvl w:val="3"/>
          <w:numId w:val="1"/>
        </w:numPr>
        <w:rPr/>
      </w:pPr>
      <w:bookmarkStart w:id="1607" w:name="__RefHeading___Toc5280455_2142443653"/>
      <w:bookmarkStart w:id="1608" w:name="_Toc651"/>
      <w:bookmarkEnd w:id="1607"/>
      <w:r>
        <w:rPr>
          <w:rtl w:val="true"/>
        </w:rPr>
        <w:t>لغات</w:t>
      </w:r>
      <w:r>
        <w:rPr>
          <w:rtl w:val="true"/>
        </w:rPr>
        <w:t>:</w:t>
      </w:r>
      <w:bookmarkEnd w:id="1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مال غیر در پنهانی بدون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عقوبت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معنای ردّ مال و پرهیز از تبعات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یقبل توبته</w:t>
      </w:r>
      <w:r>
        <w:rPr>
          <w:rFonts w:eastAsia="IRNazanin" w:cs="IRNazanin"/>
          <w:color w:val="111111"/>
          <w:sz w:val="28"/>
          <w:szCs w:val="28"/>
          <w:rtl w:val="true"/>
          <w:lang w:bidi="fa-IR"/>
        </w:rPr>
        <w:t>.</w:t>
      </w:r>
    </w:p>
    <w:p>
      <w:pPr>
        <w:pStyle w:val="Heading4"/>
        <w:numPr>
          <w:ilvl w:val="3"/>
          <w:numId w:val="1"/>
        </w:numPr>
        <w:rPr/>
      </w:pPr>
      <w:bookmarkStart w:id="1609" w:name="__RefHeading___Toc5280457_2142443653"/>
      <w:bookmarkStart w:id="1610" w:name="_Toc652"/>
      <w:bookmarkEnd w:id="1609"/>
      <w:r>
        <w:rPr>
          <w:rtl w:val="true"/>
        </w:rPr>
        <w:t>ترجمه</w:t>
      </w:r>
      <w:r>
        <w:rPr>
          <w:rtl w:val="true"/>
        </w:rPr>
        <w:t>:</w:t>
      </w:r>
      <w:bookmarkEnd w:id="1610"/>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مرد و زن دزد را به عنوان کیفر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bookmarkStart w:id="1611" w:name="pg15339_174859"/>
    </w:p>
    <w:p>
      <w:pPr>
        <w:pStyle w:val="BookText"/>
        <w:rPr/>
      </w:pPr>
      <w:bookmarkEnd w:id="1611"/>
      <w:r>
        <w:rPr>
          <w:rFonts w:ascii="IRNazanin" w:hAnsi="IRNazanin" w:eastAsia="IRNazanin"/>
          <w:color w:val="111111"/>
          <w:sz w:val="28"/>
          <w:sz w:val="28"/>
          <w:szCs w:val="28"/>
          <w:rtl w:val="true"/>
          <w:lang w:bidi="fa-IR"/>
        </w:rPr>
        <w:t>خداوند دارای قدرت و حکمت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پس از ظلم خود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نماید خداوند توبه او را می‌پذیرد، او 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قدرت و سلطنت آسمان‌ها و زمین مخصوص خداوند است و او هر که را بخواهد عذاب می‌کند و هر که را بخواهد می‌بخشد و بر هر چیزی تواناست؟</w:t>
      </w:r>
    </w:p>
    <w:p>
      <w:pPr>
        <w:pStyle w:val="Heading4"/>
        <w:numPr>
          <w:ilvl w:val="3"/>
          <w:numId w:val="1"/>
        </w:numPr>
        <w:rPr/>
      </w:pPr>
      <w:bookmarkStart w:id="1612" w:name="__RefHeading___Toc5280459_2142443653"/>
      <w:bookmarkStart w:id="1613" w:name="_Toc653"/>
      <w:bookmarkEnd w:id="1612"/>
      <w:r>
        <w:rPr>
          <w:rtl w:val="true"/>
        </w:rPr>
        <w:t>تفسیر اهل‌البیت</w:t>
      </w:r>
      <w:r>
        <w:rPr>
          <w:rtl w:val="true"/>
        </w:rPr>
        <w:t>(</w:t>
      </w:r>
      <w:r>
        <w:rPr>
          <w:rtl w:val="true"/>
        </w:rPr>
        <w:t>علیهم السلام</w:t>
      </w:r>
      <w:r>
        <w:rPr>
          <w:rtl w:val="true"/>
        </w:rPr>
        <w:t>):</w:t>
      </w:r>
      <w:bookmarkEnd w:id="1613"/>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برای چه مقدار مال قطع می‌کنند؟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یک ربع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چهارم مثقال شرعی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نقره محاسبه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ربع دینار سرقت کند با او چه می‌کنند؟ و آیا سارق محسوب می‌شود؟</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مسلمانی چیزی را از داخل حرز بدزدد، نزد خدا سارق محسوب می‌شود و لکن قطع دست مربوط به یک ربع دینار و بیشتر از آن است و اگر برای کم‌تر از ربع دینار دست قطع شود، تو عموم مردم را مقطوع الید خواهی دید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دست از انتهای چهار انگشت است و انگشت ابهام قطع نمی‌شود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دزدی کند پای چپ او از وسط قدم قطع می‌شود و کف پا را قطع نمی‌کنند و اگر باز تکرار نمود زندانی می‌شود و اگر در زندان دزدی کرد کشته می‌شود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 سارق را قطع می‌کرد، ابهام و کف دست را باقی</w:t>
      </w:r>
    </w:p>
    <w:p>
      <w:pPr>
        <w:pStyle w:val="BookText"/>
        <w:rPr/>
      </w:pPr>
      <w:r>
        <w:rPr>
          <w:rFonts w:ascii="IRNazanin" w:hAnsi="IRNazanin" w:eastAsia="IRNazanin"/>
          <w:color w:val="111111"/>
          <w:sz w:val="28"/>
          <w:sz w:val="28"/>
          <w:szCs w:val="28"/>
          <w:rtl w:val="true"/>
          <w:lang w:bidi="fa-IR"/>
        </w:rPr>
        <w:t>می‌گذارد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توبه کند باید بتواند وضو بگیرد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تابَ مِنْ بَعْدِ ظُلْمِهِ وَ اَصْلَحَ فَاِنَّ اللَّهَ یَتُوبُ عَلَیْهِ اِنَّ اللَّهَ غَفُورٌ رَحیمٌ</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دست سارق باید از بن انگشتان باشد و کف دست باقی بماند چرا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باید بر هفت عضو بدن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دو کف دست ها و انگشتان دو پاها و دو سر زانوها و اگر دست سارق از مچ و یا از آرنج قطع شود دستی برای او باقی نمی‌ماند تا سجده کند در حالی که خداوند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الْمَساجِدَ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محل‌های سجده و اعضای هفتگانه مخصوص خداوند است،و آن‌چه مربوط به خداست نباید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حدیث است و تفصیل آن در کتب فقهیّه بحث شده است</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حکم نمود تا سارق را در مرتبه اوّل دست راست او را قطع کنند و در مرتبه‌ی دوم پای چپ او را قطع کنند و اگر مرتبه‌ی سوم دزدی کرد او را زندان کنند و پای راست را رها می‌کرد تا با آن راه برود و قضای حاجت نماید و دست چپ را نیز رها می‌نمود تا با آن غذا بخورد و خود را بشوید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حیا می‌کنم </w:t>
      </w:r>
    </w:p>
    <w:p>
      <w:pPr>
        <w:pStyle w:val="BookText"/>
        <w:rPr/>
      </w:pPr>
      <w:r>
        <w:rPr>
          <w:rFonts w:ascii="IRNazanin" w:hAnsi="IRNazanin" w:eastAsia="IRNazanin"/>
          <w:color w:val="111111"/>
          <w:sz w:val="28"/>
          <w:sz w:val="28"/>
          <w:szCs w:val="28"/>
          <w:rtl w:val="true"/>
          <w:lang w:bidi="fa-IR"/>
        </w:rPr>
        <w:t>از خدا که در مرتبه‌ی سوم دست و پای سارق را به گونه‌ای قطع کنم که هیچ بهره‌ای نتواند ببرد و لکن او را زندان می‌کنم تا زمانی که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 را بعد از قطع دست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از بدن او را قطع نمی‌کرد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 اَصْلَحَ فَاِنَّ اللَّهَ یَتُوبُ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و 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مردی که سرقت کرده بود و یا شراب خورده بود و یا زنا کرده بود و کسی از او آگاه نشده بود و توبه کرده بود و جبران نموده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صلاح بازگشت و اعمال نیک از او دیده شد حد بر او جاری نمی‌شود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سارق را بگیرد و از او بگذرد حدی بر او جاری نمی‌شود و اگر او را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 امام دست او را قطع می‌کند اگر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بخشیدم</w:t>
      </w:r>
      <w:r>
        <w:rPr>
          <w:rFonts w:eastAsia="IRNazanin" w:cs="IRNazanin"/>
          <w:color w:val="111111"/>
          <w:sz w:val="28"/>
          <w:szCs w:val="28"/>
          <w:rtl w:val="true"/>
          <w:lang w:bidi="fa-IR"/>
        </w:rPr>
        <w:t xml:space="preserve">. </w:t>
      </w:r>
      <w:bookmarkStart w:id="1614" w:name="pg15339_174863"/>
    </w:p>
    <w:p>
      <w:pPr>
        <w:pStyle w:val="BookText"/>
        <w:rPr/>
      </w:pPr>
      <w:bookmarkEnd w:id="1614"/>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باید قبل از بردن نزد امام باشد؛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الْحافِظُونَ لِحُدُودِ اللَّهِ</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 در این معنا روایاتی است و تحقیق آن‌ها در کتب فقهیّه خواهد بود</w:t>
      </w:r>
      <w:r>
        <w:rPr>
          <w:rFonts w:eastAsia="IRNazanin" w:cs="IRNazanin"/>
          <w:color w:val="111111"/>
          <w:sz w:val="28"/>
          <w:szCs w:val="28"/>
          <w:rtl w:val="true"/>
          <w:lang w:bidi="fa-IR"/>
        </w:rPr>
        <w:t>.</w:t>
      </w:r>
    </w:p>
    <w:p>
      <w:pPr>
        <w:pStyle w:val="Heading3"/>
        <w:numPr>
          <w:ilvl w:val="2"/>
          <w:numId w:val="1"/>
        </w:numPr>
        <w:rPr/>
      </w:pPr>
      <w:bookmarkStart w:id="1615" w:name="__RefHeading___Toc5280461_2142443653"/>
      <w:bookmarkStart w:id="1616" w:name="_Toc654"/>
      <w:bookmarkEnd w:id="1615"/>
      <w:r>
        <w:rPr>
          <w:rtl w:val="true"/>
        </w:rPr>
        <w:t xml:space="preserve">سوره‌ی مائده </w:t>
      </w:r>
      <w:r>
        <w:rPr>
          <w:rtl w:val="true"/>
        </w:rPr>
        <w:t>[</w:t>
      </w:r>
      <w:r>
        <w:rPr/>
        <w:t>5</w:t>
      </w:r>
      <w:r>
        <w:rPr>
          <w:rtl w:val="true"/>
        </w:rPr>
        <w:t>]</w:t>
      </w:r>
      <w:r>
        <w:rPr>
          <w:rtl w:val="true"/>
        </w:rPr>
        <w:t xml:space="preserve">، آیات </w:t>
      </w:r>
      <w:r>
        <w:rPr/>
        <w:t>41</w:t>
      </w:r>
      <w:r>
        <w:rPr>
          <w:rtl w:val="true"/>
        </w:rPr>
        <w:t xml:space="preserve"> </w:t>
      </w:r>
      <w:r>
        <w:rPr>
          <w:rtl w:val="true"/>
        </w:rPr>
        <w:t xml:space="preserve">الی </w:t>
      </w:r>
      <w:r>
        <w:rPr/>
        <w:t>43</w:t>
      </w:r>
      <w:bookmarkEnd w:id="1616"/>
    </w:p>
    <w:p>
      <w:pPr>
        <w:pStyle w:val="Heading4"/>
        <w:numPr>
          <w:ilvl w:val="3"/>
          <w:numId w:val="1"/>
        </w:numPr>
        <w:rPr/>
      </w:pPr>
      <w:bookmarkStart w:id="1617" w:name="__RefHeading___Toc5280463_2142443653"/>
      <w:bookmarkStart w:id="1618" w:name="_Toc655"/>
      <w:bookmarkEnd w:id="1617"/>
      <w:r>
        <w:rPr>
          <w:rtl w:val="true"/>
        </w:rPr>
        <w:t>متن</w:t>
      </w:r>
      <w:r>
        <w:rPr>
          <w:rtl w:val="true"/>
        </w:rPr>
        <w:t>:</w:t>
      </w:r>
      <w:bookmarkEnd w:id="1618"/>
    </w:p>
    <w:p>
      <w:pPr>
        <w:pStyle w:val="BookText"/>
        <w:rPr/>
      </w:pPr>
      <w:r>
        <w:rPr>
          <w:rFonts w:ascii="Amiri" w:hAnsi="Amiri" w:eastAsia="Amiri" w:cs="Amiri"/>
          <w:color w:val="111111"/>
          <w:sz w:val="28"/>
          <w:sz w:val="28"/>
          <w:szCs w:val="28"/>
          <w:rtl w:val="true"/>
          <w:lang w:bidi="ar-SA"/>
        </w:rPr>
        <w:t>یا اَیُّهَا الرَّسُولُ لا یَحْزُنْكَ الَّذینَ یُسارِعُونَ فِی الْكُفْرِ مِنَ الَّذینَ قالُوا آمَنّا بِاَفْواهِهِمْ وَ لَمْ تُؤْمِنْ قُلُوبُهُمْ وَ مِنَ الَّذینَ هادُوا سَمّاعُونَ لِلْكَذِبِ سَمّاعُونَ لِقَوْمٍ آخَرینَ لَمْ یَاْتُوكَ یُحَرِّفُونَ الْكَلِمَ مِنْ بَعْدِ مَواضِعِهِ یَقُولُونَ اِنْ اُوتیتُمْ هذا فَخُذُوهُ وَ اِنْ لَمْ تُؤْتَوْهُ فَاحْذَرُوا وَ مَنْ یُرِدِ اللهُ فِتْنَتَهُ فَلَنْ تَمْلِكَ لَهُ مِنَ اللهِ شَیْئًا اُولئِكَ الَّذینَ لَمْ یُرِدِ اللهُ اَنْ یُطَهِّرَ قُلُوبَهُمْ لَهُمْ فِی الدُّنْیا خِزْیٌ وَ لَهُمْ فِی اْلآخِرَةِ عَذابٌ عَظیمٌ سَمّاعُونَ لِلْكَذِبِ اَكّالُونَ لِلسُّحْتِ فَاِنْ جاؤُكَ فَاحْكُمْ بَیْنَهُمْ اَوْ اَعْرِضْ عَنْهُمْ وَ اِنْ تُعْرِضْ عَنْهُمْ فَلَنْ یَضُرُّوكَ شَیْئًا وَ اِنْ حَكَمْتَ فَاحْكُمْ بَیْنَهُمْ بِالْقِسْطِ اِنَّ اللهَ یُحِبُّ الْمُقْسِطینَ وَ كَیْفَ یُحَكِّمُونَكَ وَ عِنْدَهُمُ التَّوْراةُ فیها حُكْمُ اللهِ ثُمَّ یَتَوَلَّوْنَ مِنْ بَعْدِ ذلِكَ وَ ما اُولئِكَ بِالْمُؤْمِنینَ</w:t>
      </w:r>
    </w:p>
    <w:p>
      <w:pPr>
        <w:pStyle w:val="Heading4"/>
        <w:numPr>
          <w:ilvl w:val="3"/>
          <w:numId w:val="1"/>
        </w:numPr>
        <w:rPr/>
      </w:pPr>
      <w:bookmarkStart w:id="1619" w:name="__RefHeading___Toc5280465_2142443653"/>
      <w:bookmarkStart w:id="1620" w:name="_Toc656"/>
      <w:bookmarkEnd w:id="1619"/>
      <w:r>
        <w:rPr>
          <w:rtl w:val="true"/>
        </w:rPr>
        <w:t>لغات</w:t>
      </w:r>
      <w:r>
        <w:rPr>
          <w:rtl w:val="true"/>
        </w:rPr>
        <w:t>:</w:t>
      </w:r>
      <w:bookmarkEnd w:id="1620"/>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 للكذب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قابلون له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تستمع من فلانِ قوله‌ای لا تقبل قوله </w:t>
      </w:r>
      <w:bookmarkStart w:id="1621" w:name="pg15339_174864"/>
    </w:p>
    <w:p>
      <w:pPr>
        <w:pStyle w:val="BookText"/>
        <w:rPr/>
      </w:pPr>
      <w:bookmarkEnd w:id="1621"/>
      <w:r>
        <w:rPr>
          <w:rFonts w:ascii="IRNazanin" w:hAnsi="IRNazanin" w:eastAsia="IRNazanin"/>
          <w:color w:val="111111"/>
          <w:sz w:val="28"/>
          <w:sz w:val="28"/>
          <w:szCs w:val="28"/>
          <w:rtl w:val="true"/>
          <w:lang w:bidi="fa-IR"/>
        </w:rPr>
        <w:t xml:space="preserve">و منه سمع الله لمن حمده، ای تقبّل الله منه حمده،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جاسوس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اختبار است، و اصل فتنة به معنای تخلیص است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 الذهب فی النار ای خلّصته من الغشّ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سَحَتَه و اسحته به معنای استأصله می‌باشد، و حرام را سُحت گویند، چرا که مسحوت البرکة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اَكّالُونَ لِلسُّحْتِ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این است که کسی برای برادر دینی خود حاجتی را برآورده کند و سپس هدیّه او را بپذیرد</w:t>
      </w:r>
      <w:r>
        <w:rPr>
          <w:rFonts w:eastAsia="IRNazanin" w:cs="IRNazanin"/>
          <w:color w:val="111111"/>
          <w:sz w:val="28"/>
          <w:szCs w:val="28"/>
          <w:rtl w:val="true"/>
          <w:lang w:bidi="fa-IR"/>
        </w:rPr>
        <w:t>.</w:t>
      </w:r>
    </w:p>
    <w:p>
      <w:pPr>
        <w:pStyle w:val="Heading4"/>
        <w:numPr>
          <w:ilvl w:val="3"/>
          <w:numId w:val="1"/>
        </w:numPr>
        <w:rPr/>
      </w:pPr>
      <w:bookmarkStart w:id="1622" w:name="__RefHeading___Toc5280467_2142443653"/>
      <w:bookmarkStart w:id="1623" w:name="_Toc657"/>
      <w:bookmarkEnd w:id="1622"/>
      <w:r>
        <w:rPr>
          <w:rtl w:val="true"/>
        </w:rPr>
        <w:t>ترجمه</w:t>
      </w:r>
      <w:r>
        <w:rPr>
          <w:rtl w:val="true"/>
        </w:rPr>
        <w:t>:</w:t>
      </w:r>
      <w:bookmarkEnd w:id="1623"/>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کسانی که به طرف کفر شتاب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قلب‌هایشان ایمان نیاورده و نیز کسانی که از قوم یهود به سخنان تو با دقّت گوش فرا می‌دهند تا راهی برای تکذیب تو بیابند، تو را غمگین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جاسوس‌های دیگرانند که از طرف تو نیامده‌اند،آنان سخنان را از معنای اصلیش تغییر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ما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نمود بپذیرید و گر نه از او دوری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نماید، تو نمی‌توانی در برابر خداوند از او دفاع کنی و آنان کسانی هستند که خدا نخواسته دل‌هایشان را پاک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رسوایی خواهند داشت و در آخرت نیز برای آنان عذاب بزرگی خواهد بود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دقّت به سخنان تو گوش فرا می‌دهند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بهانه‌ای پیدا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تکذیب نمایند،آنان فراوان مال حرام می‌خورند، و لکن اگر نزد تو آمدند بین آنان به حق داوری کن و یا آنان را رها کن و اگر آنان را نپذیرفتی هرگز به تو آسیبی نخواهند رساند و اگر حکم کردی به عدالت و حق حکم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عدالت پیشگان را دوست می‌دارد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تو را به حکم و داوری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تورات نزد آنان است و </w:t>
      </w:r>
      <w:bookmarkStart w:id="1624" w:name="pg15339_174865"/>
    </w:p>
    <w:p>
      <w:pPr>
        <w:pStyle w:val="BookText"/>
        <w:rPr/>
      </w:pPr>
      <w:bookmarkEnd w:id="1624"/>
      <w:r>
        <w:rPr>
          <w:rFonts w:ascii="IRNazanin" w:hAnsi="IRNazanin" w:eastAsia="IRNazanin"/>
          <w:color w:val="111111"/>
          <w:sz w:val="28"/>
          <w:sz w:val="28"/>
          <w:szCs w:val="28"/>
          <w:rtl w:val="true"/>
          <w:lang w:bidi="fa-IR"/>
        </w:rPr>
        <w:t xml:space="preserve">حکم خدا در آن موجود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پس از داوری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حکم تو پشت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مومن نیستند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1625" w:name="__RefHeading___Toc5280469_2142443653"/>
      <w:bookmarkStart w:id="1626" w:name="_Toc658"/>
      <w:bookmarkEnd w:id="1625"/>
      <w:r>
        <w:rPr>
          <w:rtl w:val="true"/>
        </w:rPr>
        <w:t>تفسیر اهل‌البیت</w:t>
      </w:r>
      <w:r>
        <w:rPr>
          <w:rtl w:val="true"/>
        </w:rPr>
        <w:t>(</w:t>
      </w:r>
      <w:r>
        <w:rPr>
          <w:rtl w:val="true"/>
        </w:rPr>
        <w:t>علیهم السلام</w:t>
      </w:r>
      <w:r>
        <w:rPr>
          <w:rtl w:val="true"/>
        </w:rPr>
        <w:t>):</w:t>
      </w:r>
      <w:bookmarkEnd w:id="1626"/>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نزول این آیِات این بوده که در مدینه دو قبیله از یهودیان از نسل هارون به نام‌های بنی النضیر و بنی قریظه زندگی می‌کردند بنی قریظه هفتصد نفر بودند و بنی النضیر هزار نفر و دارای اموال بیشتر و احوال بهتری بودند و همه‌ی آنان هم‌پیمانان عبد الله بن ابیّ منافق بودند و عادتشان این بود که اگر قتلی بین این دو قبیله رخ می‌داد اگر مقتول از بنی النضیر بود به قصاص اکتفا نمی‌کردند و راضی نمی‌شدند و دیه نیز می‌خواستند و اگر مقتول از بنی قریظه بود تنها قصاص انجام می‌شد و در این باره مشاجراتی رخ داده بود و نزدیک بود به کشتار منتهی شود تا این که بنی قریظه راضی شدند که قراردادی بنویسند که اگر قاتل از بنی النضیر بود او را بر شتری سوارر کنند و صورت او را به طرف دم شتر قرار بدهند و او را آمیخته به گِل سیاه متعفّن نمایند و نصف دیه را بپردازد و اگر قاتل از بنی قریظه بود دیه کامل بدهند و قاتل نیز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نمود و دو قبیله بزرگ مدینه اوس و خزرج مسلمان شدند و قوم یهود ضعیف گردیدند و یکی از بنی قریظه یک نفر از بنی</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النضیر را کشت و بنی النضیر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مقتول را بدهید و قاتل را نیز بفرستید تا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تورات نیست و شما به زور بر ما تحمیل کرده‌اید و شما باید یا دیه بگیرید و یا قصاص کنید و گر نه اکنون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 قرار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بنی النضیر نزد عبد الله بن ابیّ منافق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محمّد سوال کن که او شرط و قرارداد ما را نقض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شخصی را بفرستید که شاهد حکم محمّد باشد تا اگر طبق خواسته‌ی شما حکم نمود بپذیرید و گر نه حکم او را قبول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 را همراه عبد الله ابیّ فرستادند و عبد الله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قبیله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بنی قریضه و بنی النضیر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درباره‌ی قصاص قرار دادی نوشته‌اند و به امضا رسیده است و اکنون می‌خواهند شما آن قرار داد را نقض نکنی چرا که بنی النضیر صاحب قدرت و مال و سلاح و جمعیّت بیشتری هستند و خطر این هست که جنگی بین آنان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شد و پاسخی به او نداد و جبرییل این آیات را بر آن حضرت نازل نمود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الْكَلِمَ مِنْ بَعْدِ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الله بن ابیّ و بنی النضیر حکم تورات را تحریف نمودند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تُؤْتَوْهُ فَاحْذَرُوا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الله بن ابیّ به بنی النضیر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خواسته شما حکم نکرد، از او نپذیرید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اَكّالُونَ لِلسُّحْتِ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آیات فوق استفاده می‌شود که علّت عدم تشرّف علمای یهود و نصاری به اسلام ناپاکی آنان به خاطر این دو چیز بوده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لِلْكَذِبِ اَكّالُونَ لِلسُّحْتِ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اساس و ریشه‌ی عدم توفیق حبّ دنیا بوده که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الدُّنْیَا رَاْسُ كُلِّ خَطِیئَة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رشوه گرفتن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پول مردار و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شکاری و ماشیه و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 شراب و زنا و رشوه و اجرت کاهن است</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مالی است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خیانت گرفته شود و نیز مال یتیم و مانندآن سحت است و سحت انواع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زنا، پول شراب و نبیذ مست‌کننده و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اعلان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رشوه در حکم کفر به خدای بزرگ و رسول اوست</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اَكّالُونَ 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سحت این است که شخصی حاجت برادر دینی خود را انجام بدهد و سپس هدیه او را بپذیرد</w:t>
      </w:r>
      <w:r>
        <w:rPr>
          <w:rFonts w:eastAsia="IRNazanin" w:cs="IRNazanin"/>
          <w:color w:val="111111"/>
          <w:sz w:val="28"/>
          <w:szCs w:val="28"/>
          <w:rtl w:val="true"/>
          <w:lang w:bidi="fa-IR"/>
        </w:rPr>
        <w:t>.</w:t>
      </w:r>
      <w:r>
        <w:rPr>
          <w:rStyle w:val="FootnoteAnchor"/>
          <w:rtl w:val="true"/>
        </w:rPr>
        <w:footnoteReference w:id="838"/>
      </w:r>
      <w:bookmarkStart w:id="1627" w:name="pg15339_174868"/>
    </w:p>
    <w:p>
      <w:pPr>
        <w:pStyle w:val="BookText"/>
        <w:rPr/>
      </w:pPr>
      <w:bookmarkEnd w:id="1627"/>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ریشه‌ی ناپاکی‌ها و انحرافات و بی‌توفیقی‌ها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حرام است و اگر کسی بخواهد از حرام نجات یابد، باید احتیاط کند و از شبهات پرهیزنماید و گر نه به فرموده‌ی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ربا و حرام می‌شود و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ولاحول و لا قوة الّا بالله العلی العظیم</w:t>
      </w:r>
      <w:r>
        <w:rPr>
          <w:rFonts w:eastAsia="IRNazanin" w:cs="IRNazanin"/>
          <w:color w:val="111111"/>
          <w:sz w:val="28"/>
          <w:szCs w:val="28"/>
          <w:rtl w:val="true"/>
          <w:lang w:bidi="fa-IR"/>
        </w:rPr>
        <w:t>.</w:t>
      </w:r>
    </w:p>
    <w:p>
      <w:pPr>
        <w:pStyle w:val="Heading3"/>
        <w:numPr>
          <w:ilvl w:val="2"/>
          <w:numId w:val="1"/>
        </w:numPr>
        <w:rPr/>
      </w:pPr>
      <w:bookmarkStart w:id="1628" w:name="__RefHeading___Toc5280471_2142443653"/>
      <w:bookmarkStart w:id="1629" w:name="_Toc659"/>
      <w:bookmarkEnd w:id="1628"/>
      <w:r>
        <w:rPr>
          <w:rtl w:val="true"/>
        </w:rPr>
        <w:t xml:space="preserve">سوره‌ی مائده </w:t>
      </w:r>
      <w:r>
        <w:rPr>
          <w:rtl w:val="true"/>
        </w:rPr>
        <w:t>[</w:t>
      </w:r>
      <w:r>
        <w:rPr/>
        <w:t>5</w:t>
      </w:r>
      <w:r>
        <w:rPr>
          <w:rtl w:val="true"/>
        </w:rPr>
        <w:t>]</w:t>
      </w:r>
      <w:r>
        <w:rPr>
          <w:rtl w:val="true"/>
        </w:rPr>
        <w:t xml:space="preserve">، آیات </w:t>
      </w:r>
      <w:r>
        <w:rPr/>
        <w:t>44</w:t>
      </w:r>
      <w:r>
        <w:rPr>
          <w:rtl w:val="true"/>
        </w:rPr>
        <w:t xml:space="preserve"> </w:t>
      </w:r>
      <w:r>
        <w:rPr>
          <w:rtl w:val="true"/>
        </w:rPr>
        <w:t xml:space="preserve">الی </w:t>
      </w:r>
      <w:r>
        <w:rPr/>
        <w:t>45</w:t>
      </w:r>
      <w:bookmarkEnd w:id="1629"/>
    </w:p>
    <w:p>
      <w:pPr>
        <w:pStyle w:val="Heading4"/>
        <w:numPr>
          <w:ilvl w:val="3"/>
          <w:numId w:val="1"/>
        </w:numPr>
        <w:rPr/>
      </w:pPr>
      <w:bookmarkStart w:id="1630" w:name="__RefHeading___Toc5280473_2142443653"/>
      <w:bookmarkStart w:id="1631" w:name="_Toc660"/>
      <w:bookmarkEnd w:id="1630"/>
      <w:r>
        <w:rPr>
          <w:rtl w:val="true"/>
        </w:rPr>
        <w:t>متن</w:t>
      </w:r>
      <w:r>
        <w:rPr>
          <w:rtl w:val="true"/>
        </w:rPr>
        <w:t>:</w:t>
      </w:r>
      <w:bookmarkEnd w:id="1631"/>
    </w:p>
    <w:p>
      <w:pPr>
        <w:pStyle w:val="BookText"/>
        <w:rPr/>
      </w:pPr>
      <w:r>
        <w:rPr>
          <w:rFonts w:ascii="Amiri" w:hAnsi="Amiri" w:eastAsia="Amiri" w:cs="Amiri"/>
          <w:color w:val="111111"/>
          <w:sz w:val="28"/>
          <w:sz w:val="28"/>
          <w:szCs w:val="28"/>
          <w:rtl w:val="true"/>
          <w:lang w:bidi="ar-SA"/>
        </w:rPr>
        <w:t>اِنّا اَنْزَلْنَا التَّوْراةَ فیها هُدًى وَ نُورٌ یَحْكُمُ بِهَا النَّبِیُّونَ الَّذینَ اَسْلَمُوا لِلَّذینَ هادُوا وَ الرَّبّانِیُّونَ وَ اْلاَحْبارُ بِمَا اسْتُحْفِظُوا مِنْ كِتابِ اللهِ وَ كانُوا عَلَیْهِ شُهَداءَ فَلا تَخْشَوُا النّاسَ وَ اخْشَوْنِ وَ لاتَشْتَرُوا بِآیاتی ثَمَنًا قَلیلًا وَمَنْ لَمْ یَحْكُمْ بِما اَنْزَلَ اللهُ فَاُولئِكَ هُمُ الْكافِرُونَ وَكَتَبْنا عَلَیْهِمْ فیها اَنَّ النَّفْسَ بِالنَّفْسِ وَ الْعَیْنَ بِالْعَیْنِ وَ اْلاَنْفَ بِاْلاَنْفِ وَ اْلاُذُنَ بِاْلاُذُنِ وَ السِّنَّ بِالسِّنِّ وَ الْجُرُوحَ قِصاصٌ فَمَنْ تَصَدَّقَ بِهِ فَهُوَ كَفّارَةٌ لَهُ وَ مَنْ لَمْ یَحْكُمْ بِما اَنْزَلَ اللهُ فَاُولئِكَ هُمُ الظّالِمُونَ</w:t>
      </w:r>
    </w:p>
    <w:p>
      <w:pPr>
        <w:pStyle w:val="Heading4"/>
        <w:numPr>
          <w:ilvl w:val="3"/>
          <w:numId w:val="1"/>
        </w:numPr>
        <w:rPr/>
      </w:pPr>
      <w:bookmarkStart w:id="1632" w:name="__RefHeading___Toc5280475_2142443653"/>
      <w:bookmarkStart w:id="1633" w:name="_Toc661"/>
      <w:bookmarkEnd w:id="1632"/>
      <w:r>
        <w:rPr>
          <w:rtl w:val="true"/>
        </w:rPr>
        <w:t>لغات</w:t>
      </w:r>
      <w:r>
        <w:rPr>
          <w:rtl w:val="true"/>
        </w:rPr>
        <w:t>:</w:t>
      </w:r>
      <w:bookmarkEnd w:id="1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علمای بصیر به سیاست و تدبیر امور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حِبر نیز به معنای عالم مشتقّ از تحبیر و تحسین است، بنابراین عالم کسی است که خوبی‌ها را تحسین و زشتی‌ها را تقبیح می‌کند</w:t>
      </w:r>
      <w:r>
        <w:rPr>
          <w:rFonts w:eastAsia="IRNazanin" w:cs="IRNazanin"/>
          <w:color w:val="111111"/>
          <w:sz w:val="28"/>
          <w:szCs w:val="28"/>
          <w:rtl w:val="true"/>
          <w:lang w:bidi="fa-IR"/>
        </w:rPr>
        <w:t>.</w:t>
      </w:r>
    </w:p>
    <w:p>
      <w:pPr>
        <w:pStyle w:val="Heading4"/>
        <w:numPr>
          <w:ilvl w:val="3"/>
          <w:numId w:val="1"/>
        </w:numPr>
        <w:rPr/>
      </w:pPr>
      <w:bookmarkStart w:id="1634" w:name="__RefHeading___Toc5280477_2142443653"/>
      <w:bookmarkStart w:id="1635" w:name="_Toc662"/>
      <w:bookmarkEnd w:id="1634"/>
      <w:r>
        <w:rPr>
          <w:rtl w:val="true"/>
        </w:rPr>
        <w:t>ترجمه</w:t>
      </w:r>
      <w:r>
        <w:rPr>
          <w:rtl w:val="true"/>
        </w:rPr>
        <w:t>:</w:t>
      </w:r>
      <w:bookmarkEnd w:id="1635"/>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تورات را، که در آن هدایت و نور بود، فرستادیم تا پیامبران، که تسلیم امر خدا </w:t>
      </w:r>
      <w:bookmarkStart w:id="1636" w:name="pg15339_174869"/>
    </w:p>
    <w:p>
      <w:pPr>
        <w:pStyle w:val="BookText"/>
        <w:rPr/>
      </w:pPr>
      <w:bookmarkEnd w:id="1636"/>
      <w:r>
        <w:rPr>
          <w:rFonts w:ascii="IRNazanin" w:hAnsi="IRNazanin" w:eastAsia="IRNazanin"/>
          <w:color w:val="111111"/>
          <w:sz w:val="28"/>
          <w:sz w:val="28"/>
          <w:szCs w:val="28"/>
          <w:rtl w:val="true"/>
          <w:lang w:bidi="fa-IR"/>
        </w:rPr>
        <w:t>بودند، برای قوم یهود طبق آن حکم نمایند و نیز علما و دانشمندان الهی آن‌چه از آن می‌دانند و بر آن گواه بوده‌اند را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داوری نمایند، بنابراین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داوری بر طبق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هراسی نداشته باشید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 و آیات من را به بهای ناچیزی نفروشید و کسانی که طبق آن‌چه خدا نازل نموده، حکم نکنند کافر خواهند بود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تورات بر بنی‌اسراییل مقرّر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مقابل جان و چشم در مقابل چشم و بینی در مقابل بینی و گوش در مقابل گوش و دندان در مقابل دندان قصاص شود و جراحت‌ها نیز قصاص داشته باشد و اگر کسی از قصاص بگذرد کفّاره‌ی گناهان او محسوب شود،و کسانی که طبق دستور خدا حکم نکنند ستم‌کار خواهند بود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1637" w:name="__RefHeading___Toc5280479_2142443653"/>
      <w:bookmarkStart w:id="1638" w:name="_Toc663"/>
      <w:bookmarkEnd w:id="1637"/>
      <w:r>
        <w:rPr>
          <w:rtl w:val="true"/>
        </w:rPr>
        <w:t>تفسیر اهل‌البیت</w:t>
      </w:r>
      <w:r>
        <w:rPr>
          <w:rtl w:val="true"/>
        </w:rPr>
        <w:t>(</w:t>
      </w:r>
      <w:r>
        <w:rPr>
          <w:rtl w:val="true"/>
        </w:rPr>
        <w:t>علیهم السلام</w:t>
      </w:r>
      <w:r>
        <w:rPr>
          <w:rtl w:val="true"/>
        </w:rPr>
        <w:t>):</w:t>
      </w:r>
      <w:bookmarkEnd w:id="1638"/>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 التَّوْراةَ فیها هُدًى وَ نُورٌ یَحْكُمُ بِهَا النَّبِیُّونَ الَّذینَ اَسْلَمُوا لِلَّذینَ هادُوا وَ الرَّبّانِیُّونَ وَ اْلاَحْبارُ بِمَا اسْتُحْفِظُوا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ما نازل شده است</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 مرتبه‌ی آنان پایین‌تر از پیامبران است و آنان با دانش خود مردم را تربیت و آشنای به معارف دین می‌کنند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هستند که مرتبه‌ی آنان پایین‌تر از ربّانیّون است از این رو خداوند درباره‌ی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اسْتُحْفِظُوا مِنْ كِتابِ اللَّهِ وَ كانُوا عَلَیْهِ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علما علومی را از کتاب خدا یاد گرفتند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گواه بودند و اعتقاد داشتند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حملوا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علم خود را از خدا نگرفتند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کسی که درباره‌ی دو درهم به ناحق حکم کند و بر حکم ناحق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اجبار نماید مصداق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یَحْكُمْ بِما 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درباره‌ی دو دهم به ناحق حکم کند و دارای قدرت و شلاق باشد به آن‌چه بررسول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شده،کافر گردیده است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النَّفْسَ بِالنَّفْسِ وَ الْعَیْنَ بِالْعَیْنِ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الْاَنْفَ بِالْاَنْفِ وَ الْاُذُنَ بِالْاُذُنِ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 بِالسِّنِّ وَ الْجُرُوحَ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عَلَیْكُمُ الْقِصاصُ فِی الْقَتْلى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بِالْحُرِّ وَ الْعَبْدُ بِالْعَبْدِ وَ الْاُنْثى بِالْاُنْثى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شده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الْجُرُوحَ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نشده است</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النَّفْسَ بِالنَّفْسِ وَ الْعَیْنَ بِالْعَیْنِ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محکمه است</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اندازه‌ای که عفو و گذشت می‌کند، گناهان او بخشوده می‌شود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جنایت عمدی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می‌شود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مردی که همسر خود را عمدًا کشته بود، فرمود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مقتول می‌توانند نصف دیه را به اولیای قاتل بدهند و او را بکشند و می‌توانند نصف دیه را بگیرند و قاتل را رها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درباره‌ی زنی که عمدًا شوهر خود را کشته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مقتول تنها می‌توانند قاتل را بکشند، چرا که هیچ کس بیش از جنایت بر نفس خود جنایتی نمی‌تواند انجام بدهد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در دیه جراحات تا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هستند و چون از ثلث بالا روددیه زن نصف دیه مرد خواهد بود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الْجُرُوحَ 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دندان و ذراع عمدا شکسته شود، قصاص دارد یا دیه؟</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دارد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دیه را دو برابر بدهند چگونه است؟ </w:t>
      </w:r>
      <w:bookmarkStart w:id="1639" w:name="pg15339_174873"/>
    </w:p>
    <w:p>
      <w:pPr>
        <w:pStyle w:val="BookText"/>
        <w:rPr/>
      </w:pPr>
      <w:bookmarkEnd w:id="1639"/>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راضی کنند مانعی ندارد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جراحت‌های بدن حکم قصاص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مجروح به دیه راضی شود باید به او دیه داده شود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امام صادق 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کسی شکسته شود و بهبود یابد قصاص ندارد بلکه باید دیه داده شود</w:t>
      </w:r>
      <w:r>
        <w:rPr>
          <w:rFonts w:eastAsia="IRNazanin" w:cs="IRNazanin"/>
          <w:color w:val="111111"/>
          <w:sz w:val="28"/>
          <w:szCs w:val="28"/>
          <w:rtl w:val="true"/>
          <w:lang w:bidi="fa-IR"/>
        </w:rPr>
        <w:t>.</w:t>
      </w:r>
      <w:r>
        <w:rPr>
          <w:rStyle w:val="FootnoteAnchor"/>
          <w:rtl w:val="true"/>
        </w:rPr>
        <w:footnoteReference w:id="851"/>
      </w:r>
    </w:p>
    <w:p>
      <w:pPr>
        <w:pStyle w:val="Heading3"/>
        <w:numPr>
          <w:ilvl w:val="2"/>
          <w:numId w:val="1"/>
        </w:numPr>
        <w:rPr/>
      </w:pPr>
      <w:bookmarkStart w:id="1640" w:name="__RefHeading___Toc5280481_2142443653"/>
      <w:bookmarkStart w:id="1641" w:name="_Toc664"/>
      <w:bookmarkEnd w:id="1640"/>
      <w:r>
        <w:rPr>
          <w:rtl w:val="true"/>
        </w:rPr>
        <w:t xml:space="preserve">سوره‌ی مائده </w:t>
      </w:r>
      <w:r>
        <w:rPr>
          <w:rtl w:val="true"/>
        </w:rPr>
        <w:t>[</w:t>
      </w:r>
      <w:r>
        <w:rPr/>
        <w:t>5</w:t>
      </w:r>
      <w:r>
        <w:rPr>
          <w:rtl w:val="true"/>
        </w:rPr>
        <w:t>]</w:t>
      </w:r>
      <w:r>
        <w:rPr>
          <w:rtl w:val="true"/>
        </w:rPr>
        <w:t xml:space="preserve">، آیات </w:t>
      </w:r>
      <w:r>
        <w:rPr/>
        <w:t>46</w:t>
      </w:r>
      <w:r>
        <w:rPr>
          <w:rtl w:val="true"/>
        </w:rPr>
        <w:t xml:space="preserve"> </w:t>
      </w:r>
      <w:r>
        <w:rPr>
          <w:rtl w:val="true"/>
        </w:rPr>
        <w:t xml:space="preserve">الی </w:t>
      </w:r>
      <w:r>
        <w:rPr/>
        <w:t>47</w:t>
      </w:r>
      <w:bookmarkEnd w:id="1641"/>
    </w:p>
    <w:p>
      <w:pPr>
        <w:pStyle w:val="Heading4"/>
        <w:numPr>
          <w:ilvl w:val="3"/>
          <w:numId w:val="1"/>
        </w:numPr>
        <w:rPr/>
      </w:pPr>
      <w:bookmarkStart w:id="1642" w:name="__RefHeading___Toc5280483_2142443653"/>
      <w:bookmarkStart w:id="1643" w:name="_Toc665"/>
      <w:bookmarkEnd w:id="1642"/>
      <w:r>
        <w:rPr>
          <w:rtl w:val="true"/>
        </w:rPr>
        <w:t>متن</w:t>
      </w:r>
      <w:r>
        <w:rPr>
          <w:rtl w:val="true"/>
        </w:rPr>
        <w:t>:</w:t>
      </w:r>
      <w:bookmarkEnd w:id="1643"/>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قَفَّیْنا عَلى آثارِهِمْ بِعیسَى ابْنِ مَرْیَمَ مُصَدِّقًا لِما بَیْنَ یَدَیْهِ مِنَ التَّوْراةِ وَ آتَیْناهُ اْلاِنْجیلَ فیهِ هُدًى وَ نُورٌ وَ مُصَدِّقًا لِما بَیْنَ یَدَیْهِ مِنَ التَّوْراةِ وَ هُدًى وَ مَوْعِظَةً لِلْمُتَّقینَ وَ لْیَحْكُمْ اَهْلُ اْلاِنْجیلِ بِما اَنْزَلَ اللهُ فیهِ وَ مَنْ لَمْ یَحْكُمْ بِما اَنْزَلَ اللهُ فَاُولئِكَ هُمُ الْفاسِقُونَ </w:t>
      </w:r>
      <w:bookmarkStart w:id="1644" w:name="pg15339_174874"/>
    </w:p>
    <w:p>
      <w:pPr>
        <w:pStyle w:val="Heading4"/>
        <w:numPr>
          <w:ilvl w:val="3"/>
          <w:numId w:val="1"/>
        </w:numPr>
        <w:rPr/>
      </w:pPr>
      <w:bookmarkStart w:id="1645" w:name="__RefHeading___Toc5280485_2142443653"/>
      <w:bookmarkStart w:id="1646" w:name="_Toc666"/>
      <w:bookmarkEnd w:id="1644"/>
      <w:bookmarkEnd w:id="1645"/>
      <w:r>
        <w:rPr>
          <w:rtl w:val="true"/>
        </w:rPr>
        <w:t>لغات</w:t>
      </w:r>
      <w:r>
        <w:rPr>
          <w:rtl w:val="true"/>
        </w:rPr>
        <w:t>:</w:t>
      </w:r>
      <w:bookmarkEnd w:id="1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قفاه یقفوه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دنبال کسی حرکت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اَثَر و یقفو اَثَره یعنی یتّبعه، و تقفیة اتبّاع و به دنبال 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باقیماندهی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موعظة یعنی جلوگیری از کار خلاف و تشویق به کار خیر</w:t>
      </w:r>
      <w:r>
        <w:rPr>
          <w:rFonts w:eastAsia="IRNazanin" w:cs="IRNazanin"/>
          <w:color w:val="111111"/>
          <w:sz w:val="28"/>
          <w:szCs w:val="28"/>
          <w:rtl w:val="true"/>
          <w:lang w:bidi="fa-IR"/>
        </w:rPr>
        <w:t>.</w:t>
      </w:r>
    </w:p>
    <w:p>
      <w:pPr>
        <w:pStyle w:val="Heading4"/>
        <w:numPr>
          <w:ilvl w:val="3"/>
          <w:numId w:val="1"/>
        </w:numPr>
        <w:rPr/>
      </w:pPr>
      <w:bookmarkStart w:id="1647" w:name="__RefHeading___Toc5280487_2142443653"/>
      <w:bookmarkStart w:id="1648" w:name="_Toc667"/>
      <w:bookmarkEnd w:id="1647"/>
      <w:r>
        <w:rPr>
          <w:rtl w:val="true"/>
        </w:rPr>
        <w:t>ترجمه</w:t>
      </w:r>
      <w:r>
        <w:rPr>
          <w:rtl w:val="true"/>
        </w:rPr>
        <w:t>:</w:t>
      </w:r>
      <w:bookmarkEnd w:id="1648"/>
    </w:p>
    <w:p>
      <w:pPr>
        <w:pStyle w:val="BookText"/>
        <w:rPr/>
      </w:pPr>
      <w:r>
        <w:rPr>
          <w:rFonts w:ascii="IRNazanin" w:hAnsi="IRNazanin" w:eastAsia="IRNazanin"/>
          <w:color w:val="111111"/>
          <w:sz w:val="28"/>
          <w:sz w:val="28"/>
          <w:szCs w:val="28"/>
          <w:rtl w:val="true"/>
          <w:lang w:bidi="fa-IR"/>
        </w:rPr>
        <w:t xml:space="preserve">ما در پی پیامبران پیشین عیسی بن مریم را فرستاده‌ایم در حالی که او توراتِ قبل ازخود را تصدیق نمود و ما به او انجیل را دادیم که در آن هدایت و نور بود و او تورات را که قبل از آن بود تصدیق نمود و انجیل هدایت و موعظه‌ای بود برای پرهیزکاران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اهل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خداوند در انجیل نازل نموده حکم نمایند و کسانی که به آن‌چه خداوند نازل نموده حکم نمی‌کنند فاسق خواهند بود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1649" w:name="__RefHeading___Toc5280489_2142443653"/>
      <w:bookmarkStart w:id="1650" w:name="_Toc668"/>
      <w:bookmarkEnd w:id="1649"/>
      <w:r>
        <w:rPr>
          <w:rtl w:val="true"/>
        </w:rPr>
        <w:t>تفسیر اهل‌البیت</w:t>
      </w:r>
      <w:r>
        <w:rPr>
          <w:rtl w:val="true"/>
        </w:rPr>
        <w:t>(</w:t>
      </w:r>
      <w:r>
        <w:rPr>
          <w:rtl w:val="true"/>
        </w:rPr>
        <w:t>علیهم السلام</w:t>
      </w:r>
      <w:r>
        <w:rPr>
          <w:rtl w:val="true"/>
        </w:rPr>
        <w:t>):</w:t>
      </w:r>
      <w:bookmarkEnd w:id="1650"/>
    </w:p>
    <w:p>
      <w:pPr>
        <w:pStyle w:val="BookText"/>
        <w:rPr/>
      </w:pPr>
      <w:r>
        <w:rPr>
          <w:rFonts w:ascii="IRNazanin" w:hAnsi="IRNazanin" w:eastAsia="IRNazanin"/>
          <w:color w:val="111111"/>
          <w:sz w:val="28"/>
          <w:sz w:val="28"/>
          <w:szCs w:val="28"/>
          <w:rtl w:val="true"/>
          <w:lang w:bidi="fa-IR"/>
        </w:rPr>
        <w:t>امام صادق و 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ابوبکر به خاطر دشمنی و حسدی که از بنی‌هاشم و آل‌محمّد داشت حق آنان را نداد،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یَحْكُمْ بِما اَنْزَلَ اللَّهُ فَاُولئِكَ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اوّل کسی بود که به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نمود و حقّ آنان را منع نمود و مردم را بر آنان مسلّط کرد و چون خواست از دنیا برود عمر را بدون مشورف و شورا و رضایت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به سیره‌ی ابوبکر عمل کرد و حقّ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منع نمود</w:t>
      </w:r>
      <w:r>
        <w:rPr>
          <w:rFonts w:eastAsia="IRNazanin" w:cs="IRNazanin"/>
          <w:color w:val="111111"/>
          <w:sz w:val="28"/>
          <w:szCs w:val="28"/>
          <w:rtl w:val="true"/>
          <w:lang w:bidi="fa-IR"/>
        </w:rPr>
        <w:t>.</w:t>
      </w:r>
      <w:r>
        <w:rPr>
          <w:rStyle w:val="FootnoteAnchor"/>
          <w:rtl w:val="true"/>
        </w:rPr>
        <w:footnoteReference w:id="852"/>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bookmarkStart w:id="1651" w:name="pg15339_174875"/>
    </w:p>
    <w:p>
      <w:pPr>
        <w:pStyle w:val="BookText"/>
        <w:rPr/>
      </w:pPr>
      <w:bookmarkEnd w:id="1651"/>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کسی که درباره‌ی دو درهم به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کند مشمول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یَحْكُمْ بِما اَنْزَلَ اللَّهُ فَاُولئِكَ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درباره‌ی دو درهم به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کند و صاحب قدرت و شلاق باشد، کافر به ما انزل الله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53"/>
      </w:r>
    </w:p>
    <w:p>
      <w:pPr>
        <w:pStyle w:val="Heading3"/>
        <w:numPr>
          <w:ilvl w:val="2"/>
          <w:numId w:val="1"/>
        </w:numPr>
        <w:rPr/>
      </w:pPr>
      <w:bookmarkStart w:id="1652" w:name="__RefHeading___Toc5280491_2142443653"/>
      <w:bookmarkStart w:id="1653" w:name="_Toc669"/>
      <w:bookmarkEnd w:id="1652"/>
      <w:r>
        <w:rPr>
          <w:rtl w:val="true"/>
        </w:rPr>
        <w:t xml:space="preserve">سوره‌ی مائده </w:t>
      </w:r>
      <w:r>
        <w:rPr>
          <w:rtl w:val="true"/>
        </w:rPr>
        <w:t>[</w:t>
      </w:r>
      <w:r>
        <w:rPr/>
        <w:t>5</w:t>
      </w:r>
      <w:r>
        <w:rPr>
          <w:rtl w:val="true"/>
        </w:rPr>
        <w:t>]</w:t>
      </w:r>
      <w:r>
        <w:rPr>
          <w:rtl w:val="true"/>
        </w:rPr>
        <w:t xml:space="preserve">، آیات </w:t>
      </w:r>
      <w:r>
        <w:rPr/>
        <w:t>48</w:t>
      </w:r>
      <w:r>
        <w:rPr>
          <w:rtl w:val="true"/>
        </w:rPr>
        <w:t xml:space="preserve"> </w:t>
      </w:r>
      <w:r>
        <w:rPr>
          <w:rtl w:val="true"/>
        </w:rPr>
        <w:t xml:space="preserve">الی </w:t>
      </w:r>
      <w:r>
        <w:rPr/>
        <w:t>50</w:t>
      </w:r>
      <w:bookmarkEnd w:id="1653"/>
    </w:p>
    <w:p>
      <w:pPr>
        <w:pStyle w:val="Heading4"/>
        <w:numPr>
          <w:ilvl w:val="3"/>
          <w:numId w:val="1"/>
        </w:numPr>
        <w:rPr/>
      </w:pPr>
      <w:bookmarkStart w:id="1654" w:name="__RefHeading___Toc5280493_2142443653"/>
      <w:bookmarkStart w:id="1655" w:name="_Toc670"/>
      <w:bookmarkEnd w:id="1654"/>
      <w:r>
        <w:rPr>
          <w:rtl w:val="true"/>
        </w:rPr>
        <w:t>متن</w:t>
      </w:r>
      <w:r>
        <w:rPr>
          <w:rtl w:val="true"/>
        </w:rPr>
        <w:t>:</w:t>
      </w:r>
      <w:bookmarkEnd w:id="1655"/>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اَنْزَلْنا اِلَیْكَ الْكِتابَ بِالْحَقِّ مُصَدِّقًا لِما بَیْنَ یَدَیْهِ مِنَ الْكِتابِ وَ مُهَیْمِنًا عَلَیْهِ فَاحْكُمْ بَیْنَهُمْ بِما اَنْزَلَ اللهُ وَ لا تَتَّبِعْ اَهْواءَهُمْ عَمّا جاءَكَ مِنَ الْحَقِّ لِكُلِّ جَعَلْنا مِنْكُمْ شِرْعَةً وَ مِنْهاجًا وَ لَوْ شاءَ اللهُ لَجَعَلَكُمْ اُمَّةً واحِدَةً وَ لكِنْ لِیَبْلُوَكُمْ فی ما آتاكُمْ فَاسْتَبِقُوا الْخَیْراتِ اِلَى اللهِ مَرْجِعُكُمْ جَمیعًا فَیُنَبِّئُكُمْ بِما كُنْتُمْ فیهِ تَخْتَلِفُونَ وَ اَنِ احْكُمْ بَیْنَهُمْ بِما اَنْزَلَ اللهُ وَ لا تَتَّبِعْ اَهْواءَهُمْ وَ احْذَرْهُمْ اَنْ یَفْتِنُوكَ عَنْ بَعْضِ ما اَنْزَلَ اللهُ اِلَیْكَ فَاِنْ تَوَلَّوْا فَاعْلَمْ اَنَّما یُریدُ اللهُ اَنْ یُصیبَهُمْ بِبَعْضِ ذُنُوبِهِمْ وَ اِنَّ كَثیرًا مِنَ النّاسِ لَفاسِقُونَ اَفَحُكْمَ الْجاهِلِیَّةِ یَبْغُونَ وَ مَنْ اَحْسَنُ مِنَ اللهِ حُكْمًا لِقَوْمٍ یُوقِنُونَ </w:t>
      </w:r>
      <w:bookmarkStart w:id="1656" w:name="pg15339_174876"/>
    </w:p>
    <w:p>
      <w:pPr>
        <w:pStyle w:val="Heading4"/>
        <w:numPr>
          <w:ilvl w:val="3"/>
          <w:numId w:val="1"/>
        </w:numPr>
        <w:rPr/>
      </w:pPr>
      <w:bookmarkStart w:id="1657" w:name="__RefHeading___Toc5280495_2142443653"/>
      <w:bookmarkStart w:id="1658" w:name="_Toc671"/>
      <w:bookmarkEnd w:id="1656"/>
      <w:bookmarkEnd w:id="1657"/>
      <w:r>
        <w:rPr>
          <w:rtl w:val="true"/>
        </w:rPr>
        <w:t>لغات</w:t>
      </w:r>
      <w:r>
        <w:rPr>
          <w:rtl w:val="true"/>
        </w:rPr>
        <w:t>:</w:t>
      </w:r>
      <w:bookmarkEnd w:id="1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مُؤَیمن بوده و همزه قلب به هاء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طریقت است و اصل آن طریق و راهی است که به آب رسیده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به وسیله آن به دین و حیات ابدی رسیده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مستمر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گرفتن از دیگری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 و زلیخا به درب خانه از هم‌دیگر سبقت گرفتند</w:t>
      </w:r>
      <w:r>
        <w:rPr>
          <w:rFonts w:eastAsia="IRNazanin" w:cs="IRNazanin"/>
          <w:color w:val="111111"/>
          <w:sz w:val="28"/>
          <w:szCs w:val="28"/>
          <w:rtl w:val="true"/>
          <w:lang w:bidi="fa-IR"/>
        </w:rPr>
        <w:t>.</w:t>
      </w:r>
    </w:p>
    <w:p>
      <w:pPr>
        <w:pStyle w:val="Heading4"/>
        <w:numPr>
          <w:ilvl w:val="3"/>
          <w:numId w:val="1"/>
        </w:numPr>
        <w:rPr/>
      </w:pPr>
      <w:bookmarkStart w:id="1659" w:name="__RefHeading___Toc5280497_2142443653"/>
      <w:bookmarkStart w:id="1660" w:name="_Toc672"/>
      <w:bookmarkEnd w:id="1659"/>
      <w:r>
        <w:rPr>
          <w:rtl w:val="true"/>
        </w:rPr>
        <w:t>ترجمه</w:t>
      </w:r>
      <w:r>
        <w:rPr>
          <w:rtl w:val="true"/>
        </w:rPr>
        <w:t>:</w:t>
      </w:r>
      <w:bookmarkEnd w:id="1660"/>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بر تو نازل نمودیم در حالی که او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خود را تصدیق می‌کند و با آن‌ها هماهنگ است و نگهبان و حاکم بر آن‌هاست، پس تو بین آنان طبق آن‌چه خدا نازل نموده حکم کن و از هوا و هوس‌های آنان پیروی مکن و از احکام الهی روی مگردان، ما برای هر کدام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و طریقه‌ی روشنی قرار دادیم؛ و اگر خدا می‌خواست همه‌ی شما را امّت واحدی قرار می‌داد و لکن خدا می‌خواهد نسبت به آن‌چه به شما داده شما را بیازماید، پس شما در کارهای خیر سبقت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 شما به خداست و او شما را نسبت به آن‌چه اختلاف داشتید آگاه خواهد نمود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خدا بر تو نازل نموده حکم کن و از هوس‌های آنان پیروی مکن و از آن‌ها برحذر باش مبادا آنان تو را نسبت به برخی از آن‌چه خدا بر تو نازل نموده منحرف نمایند؛و اگر آنان از حکم تو روی گرداندند بدان که خداوند می‌خواهد آنان را به برخی از گناهان‌شان مواخذه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فاسقند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حکم جاهلیّت را از تو می‌خواهند؟ در حالی که حکم خدا برای کسانی که اهل ایمان باشند، بهتر از هر حکمی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661" w:name="pg15339_174877"/>
    </w:p>
    <w:p>
      <w:pPr>
        <w:pStyle w:val="Heading4"/>
        <w:numPr>
          <w:ilvl w:val="3"/>
          <w:numId w:val="1"/>
        </w:numPr>
        <w:rPr/>
      </w:pPr>
      <w:bookmarkStart w:id="1662" w:name="__RefHeading___Toc5280499_2142443653"/>
      <w:bookmarkStart w:id="1663" w:name="_Toc673"/>
      <w:bookmarkEnd w:id="1661"/>
      <w:bookmarkEnd w:id="1662"/>
      <w:r>
        <w:rPr>
          <w:rtl w:val="true"/>
        </w:rPr>
        <w:t>تفسیر اهل‌البیت</w:t>
      </w:r>
      <w:r>
        <w:rPr>
          <w:rtl w:val="true"/>
        </w:rPr>
        <w:t>(</w:t>
      </w:r>
      <w:r>
        <w:rPr>
          <w:rtl w:val="true"/>
        </w:rPr>
        <w:t>علیهم السلام</w:t>
      </w:r>
      <w:r>
        <w:rPr>
          <w:rtl w:val="true"/>
        </w:rPr>
        <w:t>):</w:t>
      </w:r>
      <w:bookmarkEnd w:id="1663"/>
    </w:p>
    <w:p>
      <w:pPr>
        <w:pStyle w:val="BookText"/>
        <w:rPr/>
      </w:pPr>
      <w:r>
        <w:rPr>
          <w:rFonts w:ascii="IRNazanin" w:hAnsi="IRNazanin" w:eastAsia="IRNazanin"/>
          <w:color w:val="111111"/>
          <w:sz w:val="28"/>
          <w:sz w:val="28"/>
          <w:szCs w:val="28"/>
          <w:rtl w:val="true"/>
          <w:lang w:bidi="fa-IR"/>
        </w:rPr>
        <w:t>مرحوم کلینی و عیّاشی از سلیمان بن خالد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یهودی و نصرانی و مجوسی به غیر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فَاحْكُمْ بَیْنَهُمْ بِما اَنْزَلَ اللَّهُ</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قاضی‌ها چهار گروه‌اند، سه گروه آنان در آتش اند و یک گروه در بهشت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قضاوت و حکم به جور و ظلم بکند و بداند، در آتش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حکم به حق بکند و نداند، او نیز در آتش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حکم به ظلم بکند و نداند، او نیز در آتش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حکم به حق بکند و حق را بداند،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یا حکم خداست و یا حکم جاهلیّت است، و کسی که به حکم خدا حکم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مطابق موازین شرع مقدّس حکم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حکم جاهلیّت خواهد بود</w:t>
      </w:r>
      <w:r>
        <w:rPr>
          <w:rFonts w:eastAsia="IRNazanin" w:cs="IRNazanin"/>
          <w:color w:val="111111"/>
          <w:sz w:val="28"/>
          <w:szCs w:val="28"/>
          <w:rtl w:val="true"/>
          <w:lang w:bidi="fa-IR"/>
        </w:rPr>
        <w:t>.</w:t>
      </w:r>
      <w:r>
        <w:rPr>
          <w:rStyle w:val="FootnoteAnchor"/>
          <w:rtl w:val="true"/>
        </w:rPr>
        <w:footnoteReference w:id="855"/>
      </w:r>
      <w:bookmarkStart w:id="1664" w:name="pg15339_174878"/>
    </w:p>
    <w:p>
      <w:pPr>
        <w:pStyle w:val="BookText"/>
        <w:rPr/>
      </w:pPr>
      <w:bookmarkEnd w:id="1664"/>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و حکم جاهلیّت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 اللَّهِ حُكْمًا لِقَوْمٍ یُوقِنُونَ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گواهی می‌دهم که زید بن ثابت در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جاهلیّت حکم نموده است</w:t>
      </w:r>
      <w:r>
        <w:rPr>
          <w:rFonts w:eastAsia="IRNazanin" w:cs="IRNazanin"/>
          <w:color w:val="111111"/>
          <w:sz w:val="28"/>
          <w:szCs w:val="28"/>
          <w:rtl w:val="true"/>
          <w:lang w:bidi="fa-IR"/>
        </w:rPr>
        <w:t xml:space="preserve">. </w:t>
      </w:r>
      <w:r>
        <w:rPr>
          <w:rStyle w:val="FootnoteAnchor"/>
          <w:rtl w:val="true"/>
        </w:rPr>
        <w:footnoteReference w:id="856"/>
      </w:r>
    </w:p>
    <w:p>
      <w:pPr>
        <w:pStyle w:val="Heading3"/>
        <w:numPr>
          <w:ilvl w:val="2"/>
          <w:numId w:val="1"/>
        </w:numPr>
        <w:rPr/>
      </w:pPr>
      <w:bookmarkStart w:id="1665" w:name="__RefHeading___Toc5280501_2142443653"/>
      <w:bookmarkStart w:id="1666" w:name="_Toc674"/>
      <w:bookmarkEnd w:id="1665"/>
      <w:r>
        <w:rPr>
          <w:rtl w:val="true"/>
        </w:rPr>
        <w:t xml:space="preserve">سوره‌ی مائده </w:t>
      </w:r>
      <w:r>
        <w:rPr>
          <w:rtl w:val="true"/>
        </w:rPr>
        <w:t>[</w:t>
      </w:r>
      <w:r>
        <w:rPr/>
        <w:t>5</w:t>
      </w:r>
      <w:r>
        <w:rPr>
          <w:rtl w:val="true"/>
        </w:rPr>
        <w:t>]</w:t>
      </w:r>
      <w:r>
        <w:rPr>
          <w:rtl w:val="true"/>
        </w:rPr>
        <w:t xml:space="preserve">، آیات </w:t>
      </w:r>
      <w:r>
        <w:rPr/>
        <w:t>51</w:t>
      </w:r>
      <w:r>
        <w:rPr>
          <w:rtl w:val="true"/>
        </w:rPr>
        <w:t xml:space="preserve"> </w:t>
      </w:r>
      <w:r>
        <w:rPr>
          <w:rtl w:val="true"/>
        </w:rPr>
        <w:t xml:space="preserve">الی </w:t>
      </w:r>
      <w:r>
        <w:rPr/>
        <w:t>54</w:t>
      </w:r>
      <w:bookmarkEnd w:id="1666"/>
    </w:p>
    <w:p>
      <w:pPr>
        <w:pStyle w:val="Heading4"/>
        <w:numPr>
          <w:ilvl w:val="3"/>
          <w:numId w:val="1"/>
        </w:numPr>
        <w:rPr/>
      </w:pPr>
      <w:bookmarkStart w:id="1667" w:name="__RefHeading___Toc5280503_2142443653"/>
      <w:bookmarkStart w:id="1668" w:name="_Toc675"/>
      <w:bookmarkEnd w:id="1667"/>
      <w:r>
        <w:rPr>
          <w:rtl w:val="true"/>
        </w:rPr>
        <w:t>متن</w:t>
      </w:r>
      <w:r>
        <w:rPr>
          <w:rtl w:val="true"/>
        </w:rPr>
        <w:t>:</w:t>
      </w:r>
      <w:bookmarkEnd w:id="1668"/>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اَیُّهَا الَّذینَ آمَنُوا لا تَتَّخِذُوا الْیَهُودَ وَ النَّصارى اَوْلِیاءَ بَعْضُهُمْ اَوْلِیاءُ بَعْضٍ وَ مَنْ یَتَوَلَّهُمْ مِنْكُمْ فَاِنَّهُ مِنْهُمْ اِنَّ اللهَ لا یَهْدِی الْقَوْمَ الظّالِمینَ فَتَرَى الَّذینَ فی قُلُوبِهِمْ مَرَضٌ یُسارِعُونَ فیهِمْ یَقُولُونَ نَخْشى اَنْ تُصیبَنا دائِرَةٌ فَعَسَى اللهُ اَنْ یَاْتِیَ بِالْفَتْحِ اَوْ اَمْرٍ مِنْ عِنْدِهِ فَیُصْبِحُوا عَلى ما اَسَرُّوا فی اَنْفُسِهِمْ نادِمینَ وَ یَقُولُ الَّذینَ آمَنُوا اَهؤُلاءِ الَّذینَ اَقْسَمُوا بِاللهِ جَهْدَ اَیْمانِهِمْ اِنَّهُمْ لَمَعَكُمْ حَبِطَتْ اَعْمالُهُمْ فَاَصْبَحُوا خاسِرینَ یا اَیُّهَا الَّذینَ آمَنُوا مَنْ یَرْتَدَّ مِنْكُمْ عَنْ دینِهِ فَسَوْفَ یَاْتِی اللهُ بِقَوْمٍ یُحِبُّهُمْ وَ یُحِبُّونَهُ اَذِلَّةٍ عَلَى الْمُؤْمِنینَ اَعِزَّةٍ عَلَى الْكافِرینَ یُجاهِدُونَ فی سَبیلِ اللهِ وَ لا یَخافُونَ لَوْمَةَ لائِمٍ ذلِكَ فَضْلُ اللهِ یُؤْتیهِ مَنْ یَشاءُ وَ اللهُ واسِعٌ عَلیمٌ </w:t>
      </w:r>
      <w:bookmarkStart w:id="1669" w:name="pg15339_174879"/>
    </w:p>
    <w:p>
      <w:pPr>
        <w:pStyle w:val="Heading4"/>
        <w:numPr>
          <w:ilvl w:val="3"/>
          <w:numId w:val="1"/>
        </w:numPr>
        <w:rPr/>
      </w:pPr>
      <w:bookmarkStart w:id="1670" w:name="__RefHeading___Toc5280505_2142443653"/>
      <w:bookmarkStart w:id="1671" w:name="_Toc676"/>
      <w:bookmarkEnd w:id="1669"/>
      <w:bookmarkEnd w:id="1670"/>
      <w:r>
        <w:rPr>
          <w:rtl w:val="true"/>
        </w:rPr>
        <w:t>لغات</w:t>
      </w:r>
      <w:r>
        <w:rPr>
          <w:rtl w:val="true"/>
        </w:rPr>
        <w:t>:</w:t>
      </w:r>
      <w:bookmarkEnd w:id="1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اعتماد بر چیزی است برای رسیدن به مراد، و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اِءتخاذ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همزه بدل به تا شده و در تا ادغام شده است، مانند اتّعاد که از وَعد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کتاب گرفتن است و اخذ قربان، قبول آن است، و اخذه الله من مامنه یعنی اهلکه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ذال ضدّ صعوبت است و با ضمّ ذال ضدّ عزّت است 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 بیّن الذِل و ذلیل بیّن الذُلّ، و الاوّل من اللین و الثانی من الهوان، و عزّت به معنای شدّت نیز آمده است و اصل لغت به معنای امتناع است</w:t>
      </w:r>
      <w:r>
        <w:rPr>
          <w:rFonts w:eastAsia="IRNazanin" w:cs="IRNazanin"/>
          <w:color w:val="111111"/>
          <w:sz w:val="28"/>
          <w:szCs w:val="28"/>
          <w:rtl w:val="true"/>
          <w:lang w:bidi="fa-IR"/>
        </w:rPr>
        <w:t>.</w:t>
      </w:r>
    </w:p>
    <w:p>
      <w:pPr>
        <w:pStyle w:val="Heading4"/>
        <w:numPr>
          <w:ilvl w:val="3"/>
          <w:numId w:val="1"/>
        </w:numPr>
        <w:rPr/>
      </w:pPr>
      <w:bookmarkStart w:id="1672" w:name="__RefHeading___Toc5280507_2142443653"/>
      <w:bookmarkStart w:id="1673" w:name="_Toc677"/>
      <w:bookmarkEnd w:id="1672"/>
      <w:r>
        <w:rPr>
          <w:rtl w:val="true"/>
        </w:rPr>
        <w:t>ترجمه</w:t>
      </w:r>
      <w:r>
        <w:rPr>
          <w:rtl w:val="true"/>
        </w:rPr>
        <w:t>:</w:t>
      </w:r>
      <w:bookmarkEnd w:id="1673"/>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را برای خود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قرارندهید، آنان دوستان و اولیای هم‌دیگرند و هر کس از شما با آنان ارتباط دوستی برقرار کند،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خداوند گروه ستم‌کاران را هدایت نخواهد نمود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می‌بینی کسانی را که قلب‌هایشان بیمار است و در دوستی با آنان بر هم‌دیگر پیشی می‌گیرند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می‌ترسیم حادثه‌ای برای ما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نیازمند به کمک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خداوند پیروزی و یا حادثه‌ای را از ناحیه‌ی خود پیش بیاورد و آنان نسبت به آن‌چه در باطن خود پنهان می‌داشتند پشیمان شوند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همان کسانی هستند که با نهایت تاکید سوگند یاد می‌کردند که ما حامی شما هستیم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 شد و از زیانکاران گردیدند؟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هر کدام از شما که مرتد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دین خود بازگردد به خدا آسیبی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خداوند گروهی را بیاورد و آنان را دوست بدارد </w:t>
      </w:r>
      <w:bookmarkStart w:id="1674" w:name="pg15339_174880"/>
    </w:p>
    <w:p>
      <w:pPr>
        <w:pStyle w:val="BookText"/>
        <w:rPr/>
      </w:pPr>
      <w:bookmarkEnd w:id="1674"/>
      <w:r>
        <w:rPr>
          <w:rFonts w:ascii="IRNazanin" w:hAnsi="IRNazanin" w:eastAsia="IRNazanin"/>
          <w:color w:val="111111"/>
          <w:sz w:val="28"/>
          <w:sz w:val="28"/>
          <w:szCs w:val="28"/>
          <w:rtl w:val="true"/>
          <w:lang w:bidi="fa-IR"/>
        </w:rPr>
        <w:t xml:space="preserve">و آنان نیز او را دوست بدارند ودرمقابل مومنین ذلیل باشند و در مقابل کفّار عزیز و قدرتمند باشند و در راه خدا جهاد کنند و از ملامت هیچ ملامت کننده‌ای هراس ننمایند و این فضل خداست که به هر که بخواهد عطا می‌کند، او دارای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و دانا می‌باشد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1675" w:name="__RefHeading___Toc5280509_2142443653"/>
      <w:bookmarkStart w:id="1676" w:name="_Toc678"/>
      <w:bookmarkEnd w:id="1675"/>
      <w:r>
        <w:rPr>
          <w:rtl w:val="true"/>
        </w:rPr>
        <w:t>تفسیر اهل‌البیت</w:t>
      </w:r>
      <w:r>
        <w:rPr>
          <w:rtl w:val="true"/>
        </w:rPr>
        <w:t>(</w:t>
      </w:r>
      <w:r>
        <w:rPr>
          <w:rtl w:val="true"/>
        </w:rPr>
        <w:t>علیهم السلام</w:t>
      </w:r>
      <w:r>
        <w:rPr>
          <w:rtl w:val="true"/>
        </w:rPr>
        <w:t>):</w:t>
      </w:r>
      <w:bookmarkEnd w:id="1676"/>
    </w:p>
    <w:p>
      <w:pPr>
        <w:pStyle w:val="BookText"/>
        <w:rPr/>
      </w:pPr>
      <w:r>
        <w:rPr>
          <w:rFonts w:ascii="IRNazanin" w:hAnsi="IRNazanin" w:eastAsia="IRNazanin"/>
          <w:color w:val="111111"/>
          <w:sz w:val="28"/>
          <w:sz w:val="28"/>
          <w:szCs w:val="28"/>
          <w:rtl w:val="true"/>
          <w:lang w:bidi="fa-IR"/>
        </w:rPr>
        <w:t>علی بن ابراهیم قمّی در تفسیر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فَتَرَى الَّذینَ فی قُلُوبِهِمْ مَرَضٌ یُسارِعُونَ فیهِمْ یَقُولُونَ نَخْشى اَنْ تُصیبَنا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عبد 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قرارداد بنی‌النضیر را که به بنی قریظه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از شما هم دیه بگیریم و هم قصاص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قریظه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حکمیّت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نکن چرا که اگر چنین کنی جنگی رخ خواهد داد و 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فَعَسَى اللَّهُ اَنْ یَاْتِیَ بِالْفَتْحِ اَوْ اَمْرٍ مِنْ عِنْدِهِ فَیُصْبِحُوا عَلى ما اَسَرُّوا فی اَنْفُسِهِمْ نادِمینَ</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شخصی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فَعَسَى اللَّهُ اَنْ یَاْتِیَ بِالْفَتْحِ اَوْ اَمْرٍ مِنْ عِنْدِهِ فَیُصْبِحُوا عَلى ما اَسَرُّوا فی اَنْفُسِهِمْ نادِمینَ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اذن خداست در هلاکت بنی‌امیّه و آنان پس از هفت روز از کشتن و آتش‌زدن زید هلاک خواهند شد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دارای ولایت آل‌محمّد صلوات الله علیهم باشد و آنان را به خاطر خویشی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همه مردم بداند از آل‌محمّد صلوات الله علیهم اجمعین باشد نه آن که حقیقتًا از آنان باشد بلکه به خاطر دوستی و پیروی او از آنان، آز آل‌محمّد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چنان که خداوند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کسانی که از یهود و نصاری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یَتَوَلَّهُمْ مِنْكُمْ فَاِنَّهُ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فَاِنَّهُ مِنِّی وَ مَنْ عَصانِی فَاِنَّكَ غَفُورٌ رَحِیمٌ</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روایت‌شده که عبادة بن صامت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دوستان زیادی از یهود دارم ولکن به خدا و رسول او پناه می‌برم که بر دوستی با آنان باقی باشم چرا که من ولایت خدا و رسول او را پذیرفته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 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حوادث روزگار می‌ترسم و ارتباط و دوستی خود را با یهود قطع نمی‌کنم و از آنان برائت نمی‌جویم</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تاویل آیه‌ی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است به این که بنی‌امیّه هفت روز بعد از کشتن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زدن او هلاک خواهند شد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مَنْ یَرْتَدَّ مِنْكُمْ عَنْ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حقّ آل‌محمّد صلوات الله علیهم را غصب نمودند و مرتد شدند و از دین خدا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یَاْتِی اللَّهُ بِقَوْمٍ یُحِبُّهُمْ وَ یُحِبُّونَهُ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مجمع البیان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 اَذِلَّةٍ عَلَى الْمُؤْمِنینَ اَعِزَّةٍ عَلَى الْكافِرینَ یُجاهِدُونَ فی سَبیلِ اللَّهِ وَ لا یَخافُونَ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اویند که با ناکثین و قاسطین و مارقین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روایت 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بعد از آن که پرچم را به دست اوّلی و دوّمی و سوّمی داد و هر کدام آنان از دشمن ترسیدند و مردم را نیز ترساندند و بازگشتند، فرمود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پرچم را به دست کسی خواهم داد که او خدا و رسول را دوست می‌دارد و خدا و رسول نیز او را دوست می‌دارند و او کرّار غیر فرّار است و از میدان جنگ بازنخواهد گشت تا خدا به او پیروزی بدهد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بصره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یَاْتِی اللَّهُ بِقَوْمٍ 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 لا یَخافُونَ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انجام نگرفته بود و اکنون انجام گرفت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آیه خطاب به غاصبین حقّ آل‌محمّد صلوات الله علیهم اجمعین است و ذیل آن درباره‌ی مهدیّ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اوست</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منافاتی بین روایات نیست و آیه ممکن است ناظر به چند چیز باشد گر چه هنگام نزول تحقّق پیدا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اهل سنّت، ثعلبی نیز گوید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یااَیُّهَا الَّذینَ آمَنُوا مَنْ یَرْتَدَّ مِنْكُمْ عَنْ دینِهِ فَسَوْفَ یَاْتِی اللَّهُ بِقَوْمٍ یُحِبُّهُمْ وَ 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865"/>
      </w:r>
      <w:bookmarkStart w:id="1677" w:name="pg15339_174884"/>
    </w:p>
    <w:p>
      <w:pPr>
        <w:pStyle w:val="Heading3"/>
        <w:numPr>
          <w:ilvl w:val="2"/>
          <w:numId w:val="1"/>
        </w:numPr>
        <w:rPr/>
      </w:pPr>
      <w:bookmarkStart w:id="1678" w:name="__RefHeading___Toc5280511_2142443653"/>
      <w:bookmarkStart w:id="1679" w:name="_Toc679"/>
      <w:bookmarkEnd w:id="1677"/>
      <w:bookmarkEnd w:id="1678"/>
      <w:r>
        <w:rPr>
          <w:rtl w:val="true"/>
        </w:rPr>
        <w:t xml:space="preserve">سوره‌ی مائده </w:t>
      </w:r>
      <w:r>
        <w:rPr>
          <w:rtl w:val="true"/>
        </w:rPr>
        <w:t>[</w:t>
      </w:r>
      <w:r>
        <w:rPr/>
        <w:t>5</w:t>
      </w:r>
      <w:r>
        <w:rPr>
          <w:rtl w:val="true"/>
        </w:rPr>
        <w:t>]</w:t>
      </w:r>
      <w:r>
        <w:rPr>
          <w:rtl w:val="true"/>
        </w:rPr>
        <w:t xml:space="preserve">، آیات </w:t>
      </w:r>
      <w:r>
        <w:rPr/>
        <w:t>55</w:t>
      </w:r>
      <w:r>
        <w:rPr>
          <w:rtl w:val="true"/>
        </w:rPr>
        <w:t xml:space="preserve"> </w:t>
      </w:r>
      <w:r>
        <w:rPr>
          <w:rtl w:val="true"/>
        </w:rPr>
        <w:t xml:space="preserve">الی </w:t>
      </w:r>
      <w:r>
        <w:rPr/>
        <w:t>56</w:t>
      </w:r>
      <w:bookmarkEnd w:id="1679"/>
    </w:p>
    <w:p>
      <w:pPr>
        <w:pStyle w:val="Heading4"/>
        <w:numPr>
          <w:ilvl w:val="3"/>
          <w:numId w:val="1"/>
        </w:numPr>
        <w:rPr/>
      </w:pPr>
      <w:bookmarkStart w:id="1680" w:name="__RefHeading___Toc5280513_2142443653"/>
      <w:bookmarkStart w:id="1681" w:name="_Toc680"/>
      <w:bookmarkEnd w:id="1680"/>
      <w:r>
        <w:rPr>
          <w:rtl w:val="true"/>
        </w:rPr>
        <w:t>متن</w:t>
      </w:r>
      <w:r>
        <w:rPr>
          <w:rtl w:val="true"/>
        </w:rPr>
        <w:t>:</w:t>
      </w:r>
      <w:bookmarkEnd w:id="1681"/>
    </w:p>
    <w:p>
      <w:pPr>
        <w:pStyle w:val="BookText"/>
        <w:rPr/>
      </w:pPr>
      <w:r>
        <w:rPr>
          <w:rFonts w:ascii="Amiri" w:hAnsi="Amiri" w:eastAsia="Amiri" w:cs="Amiri"/>
          <w:color w:val="111111"/>
          <w:sz w:val="28"/>
          <w:sz w:val="28"/>
          <w:szCs w:val="28"/>
          <w:rtl w:val="true"/>
          <w:lang w:bidi="ar-SA"/>
        </w:rPr>
        <w:t>اِنَّما وَلِیُّكُمُ اللهُ وَ رَسُولُهُ وَ الَّذینَ آمَنُوا الَّذینَ یُقیمُونَ الصَّلاةَ وَ یُؤْتُونَ الزَّكاةَ وَ هُمْ راكِعُونَ وَ مَنْ یَتَوَلَّ اللهَ وَ رَسُولَهُ وَ الَّذینَ آمَنُوا فَاِنَّ حِزْبَ اللهِ هُمُ الْغالِبُونَ</w:t>
      </w:r>
    </w:p>
    <w:p>
      <w:pPr>
        <w:pStyle w:val="Heading4"/>
        <w:numPr>
          <w:ilvl w:val="3"/>
          <w:numId w:val="1"/>
        </w:numPr>
        <w:rPr/>
      </w:pPr>
      <w:bookmarkStart w:id="1682" w:name="__RefHeading___Toc5280515_2142443653"/>
      <w:bookmarkStart w:id="1683" w:name="_Toc681"/>
      <w:bookmarkEnd w:id="1682"/>
      <w:r>
        <w:rPr>
          <w:rtl w:val="true"/>
        </w:rPr>
        <w:t>لغات</w:t>
      </w:r>
      <w:r>
        <w:rPr>
          <w:rtl w:val="true"/>
        </w:rPr>
        <w:t>:</w:t>
      </w:r>
      <w:bookmarkEnd w:id="1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تدبیر امور به دست اوست،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ولیّ المراة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یلی تدبیر امورها و نکاحها،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مطالبة القود، ویقال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ولیّ امر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عهد المسلمین،مبرّد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 عن 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الولیّ الذی هو أولی و أحقّ و مثله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سرفرود آوردن به نحو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راکع به معنای خاضع نیز آمده است و آن علی سبیل المجاز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طائفة و جماعت است</w:t>
      </w:r>
      <w:r>
        <w:rPr>
          <w:rFonts w:eastAsia="IRNazanin" w:cs="IRNazanin"/>
          <w:color w:val="111111"/>
          <w:sz w:val="28"/>
          <w:szCs w:val="28"/>
          <w:rtl w:val="true"/>
          <w:lang w:bidi="fa-IR"/>
        </w:rPr>
        <w:t>.</w:t>
      </w:r>
    </w:p>
    <w:p>
      <w:pPr>
        <w:pStyle w:val="Heading4"/>
        <w:numPr>
          <w:ilvl w:val="3"/>
          <w:numId w:val="1"/>
        </w:numPr>
        <w:rPr/>
      </w:pPr>
      <w:bookmarkStart w:id="1684" w:name="__RefHeading___Toc5280517_2142443653"/>
      <w:bookmarkStart w:id="1685" w:name="_Toc682"/>
      <w:bookmarkEnd w:id="1684"/>
      <w:r>
        <w:rPr>
          <w:rtl w:val="true"/>
        </w:rPr>
        <w:t>ترجمه</w:t>
      </w:r>
      <w:r>
        <w:rPr>
          <w:rtl w:val="true"/>
        </w:rPr>
        <w:t>:</w:t>
      </w:r>
      <w:bookmarkEnd w:id="1685"/>
    </w:p>
    <w:p>
      <w:pPr>
        <w:pStyle w:val="BookText"/>
        <w:rPr/>
      </w:pPr>
      <w:r>
        <w:rPr>
          <w:rFonts w:ascii="IRNazanin" w:hAnsi="IRNazanin" w:eastAsia="IRNazanin"/>
          <w:color w:val="111111"/>
          <w:sz w:val="28"/>
          <w:sz w:val="28"/>
          <w:szCs w:val="28"/>
          <w:rtl w:val="true"/>
          <w:lang w:bidi="fa-IR"/>
        </w:rPr>
        <w:t xml:space="preserve">ولی و سرپرست شما فقط خدا و رسول او و مومنانی هستند که نماز را به پا می‌دارند و در حال رکوع زکات پرداخت می‌کنند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ولایت خدا و رسول او و مومنان را</w:t>
      </w:r>
    </w:p>
    <w:p>
      <w:pPr>
        <w:pStyle w:val="BookText"/>
        <w:rPr/>
      </w:pPr>
      <w:r>
        <w:rPr>
          <w:rFonts w:ascii="IRNazanin" w:hAnsi="IRNazanin" w:eastAsia="IRNazanin"/>
          <w:color w:val="111111"/>
          <w:sz w:val="28"/>
          <w:sz w:val="28"/>
          <w:szCs w:val="28"/>
          <w:rtl w:val="true"/>
          <w:lang w:bidi="fa-IR"/>
        </w:rPr>
        <w:t>بپذیرند، پیروز خواهند بود و تردیدی نیست که حزب خدا غالب و پیروز می‌باشند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1686" w:name="__RefHeading___Toc5280519_2142443653"/>
      <w:bookmarkStart w:id="1687" w:name="_Toc683"/>
      <w:bookmarkEnd w:id="1686"/>
      <w:r>
        <w:rPr>
          <w:rtl w:val="true"/>
        </w:rPr>
        <w:t>تفسیر اهل‌البیت</w:t>
      </w:r>
      <w:r>
        <w:rPr>
          <w:rtl w:val="true"/>
        </w:rPr>
        <w:t>(</w:t>
      </w:r>
      <w:r>
        <w:rPr>
          <w:rtl w:val="true"/>
        </w:rPr>
        <w:t>علیهم السلام</w:t>
      </w:r>
      <w:r>
        <w:rPr>
          <w:rtl w:val="true"/>
        </w:rPr>
        <w:t>):</w:t>
      </w:r>
      <w:bookmarkEnd w:id="1687"/>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شکّی نیست که این آیه یعنی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وَلِیُّكُمُ اللَّهُ وَ رَسُولُهُ وَ الَّذینَ آمَنُوا الَّذینَ </w:t>
      </w:r>
    </w:p>
    <w:p>
      <w:pPr>
        <w:pStyle w:val="BookText"/>
        <w:rPr/>
      </w:pPr>
      <w:r>
        <w:rPr>
          <w:rFonts w:ascii="IRNazanin" w:hAnsi="IRNazanin" w:eastAsia="IRNazanin"/>
          <w:color w:val="111111"/>
          <w:sz w:val="28"/>
          <w:sz w:val="28"/>
          <w:szCs w:val="28"/>
          <w:rtl w:val="true"/>
          <w:lang w:bidi="fa-IR"/>
        </w:rPr>
        <w:t>یُقیمُونَ الصَّلاةَ وَ یُؤْتُونَ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روایات صحیح در کتب شیعه و اهل سنّت شاهد بر آن است و اکثر روایات ناطق به این است که آن حضرت در حال رکوع انگشتر خود را به سائل داد، و در بعضی از روایات آمده که حلّه‌ی ارزشمندی 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تواتر قطعی وجود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الَّذینَ یُقیمُونَ الصَّلاةَ وَ یُؤْتُونَ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امیر 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برخی از روایات آمده که ائمّه بعد از آن حضرت نیز همین گونه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احدی در طول تاریخ در حال رکوع صدقه نداده و اگر کسی به امید نزول آیه، در حال رکوع صدقه داده است آیه‌ای درباره‌ی او نازل نشده است چنان که روایت‌شده که عمر بن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چهل انگشتری در حال رکوع در راه خدا دادم، تا آیه‌ای درباره‌ی من نازل شود و چیزی درباره‌ی من نازل نشد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ما روایات مربوط به این آیه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ازکتب فریقین به‌طور تفصیل بیان نموده‌ایم و در این‌جا نیز برای تبرّک به بعضی از آن روایات اشاره خواهیم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تفسیر 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یَعْرِفُونَ نِعْمَتَ اللَّهِ ثُمَّ یُنْكِرُونَها وَ اَكْثَرُهُمُ الْكافِرُون </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وَلِیُّكُمُ اللَّهُ وَ رَسُولُهُ وَ الَّذینَ آمَنُوا الَّذینَ یُقیمُونَ الصَّلاةَ وَ یُؤْتُونَ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گروهی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درمسجد </w:t>
      </w:r>
    </w:p>
    <w:p>
      <w:pPr>
        <w:pStyle w:val="BookText"/>
        <w:rPr/>
      </w:pPr>
      <w:r>
        <w:rPr>
          <w:rFonts w:ascii="IRNazanin" w:hAnsi="IRNazanin" w:eastAsia="IRNazanin"/>
          <w:color w:val="111111"/>
          <w:sz w:val="28"/>
          <w:sz w:val="28"/>
          <w:szCs w:val="28"/>
          <w:rtl w:val="true"/>
          <w:lang w:bidi="fa-IR"/>
        </w:rPr>
        <w:t>مدینه جمع شدند و به هم‌دیگر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درباره‌ی این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به این آیه کافر شویم به بقیه‌ی آیات نیز کافر خواهیم بود و اگر به این آیه ایمان بیاوریم، برای ما ذلّت خواهد بود؛ چرا که در آن صورت علی بن ابی‌طالب بر ما ولایت و سلطه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می‌دانیم که محمّد در گفته‌ی خود صادق است و ما ولایت او را می‌پذیریم ولکن دستور او را نسبت به قبول‌نمودن ولایت علی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یُنْكِرُونَها وَ اَكْثَرُهُمُ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می‌شناسند و اکثر آنان نسبت به ولایت او کافرند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زراره و فضیل بن یسار و بکیر بن اعین و محمّد بن مسلم و برید بن معاویه و ابی‌الجارود همگی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دستور اعلان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وَلِیُّكُمُ اللَّهُ وَ رَسُولُهُ وَ الَّذینَ آمَنُوا الَّذینَ یُقیمُونَ الصَّلاةَ وَ یُؤْتُونَ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نازل نمود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مردم واجب کرد و چون مردم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ندانستند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برای آنان </w:t>
      </w:r>
    </w:p>
    <w:p>
      <w:pPr>
        <w:pStyle w:val="BookText"/>
        <w:rPr/>
      </w:pPr>
      <w:r>
        <w:rPr>
          <w:rFonts w:ascii="IRNazanin" w:hAnsi="IRNazanin" w:eastAsia="IRNazanin"/>
          <w:color w:val="111111"/>
          <w:sz w:val="28"/>
          <w:sz w:val="28"/>
          <w:szCs w:val="28"/>
          <w:rtl w:val="true"/>
          <w:lang w:bidi="fa-IR"/>
        </w:rPr>
        <w:t>تفسیر نماید همان‌گونه که نماز و زکات و روزه و حج را برای آنان تفسیر نمود؛ و چون این دستور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آن حضرت هراس پیدا کرد و سینه‌ی او تنگ شد که مبادا مردم با شنیدن ولایت امیر المؤمنین و فرزندان او از دین خود دست بردارند و مرتد شوند و او را تکذیب نمایند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خویش درخواست تاخیر نمود و لکن پذیرفته نشد وآیه‌ی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اِلَیْكَ مِنْ رَبِّكَ وَ اِنْ لَمْ تَفْعَلْ فَما بَلَّغْتَ رِسالَتَهُ وَ اللَّهُ یَعْصِمُكَ مِنَ النّاسِ اِنَّ اللَّهَ لا یَهْدِی الْقَوْمَ الْكافِرینَ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گردید؛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را اجرا نمود و در غدیر خم به این امر یعنی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نمود و مردم را جمع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دستور را به طور کامل و مبسوط به مردم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حاضرین به گوش غائبین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پدری نیز تا قیامت این خطبه را به فرزندان خود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فرائض و واجبات همواره یکی پس از دیگری نازل می‌شد و ولایت آخرین واجبی بود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پس از اعلان این واجب این آیه از طرف خداوند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اَكْمَلْتُ لَكُمْ دینَكُمْ وَ اَتْمَمْتُ عَلَیْكُمْ نِعْمَتی وَ رَضیتُ لَكُمُ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امروز دین شما را کامل نمودم و نعمت خود را بر شما تمام کردم و پس از این هیچ واجب دیگری بر شما نازل نمی‌کنم چرا که فرائض را برای شما کامل نمودم</w:t>
      </w:r>
      <w:r>
        <w:rPr>
          <w:rFonts w:eastAsia="IRNazanin" w:cs="IRNazanin"/>
          <w:color w:val="111111"/>
          <w:sz w:val="28"/>
          <w:szCs w:val="28"/>
          <w:rtl w:val="true"/>
          <w:lang w:bidi="fa-IR"/>
        </w:rPr>
        <w:t>.</w:t>
      </w:r>
      <w:r>
        <w:rPr>
          <w:rStyle w:val="FootnoteAnchor"/>
          <w:rtl w:val="true"/>
        </w:rPr>
        <w:footnoteReference w:id="869"/>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اَتَاهُ ذَلِکَ مِنَ اللَّهِ ضَاقَ بِذَلِکَ صَدْرُ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تَخَوَّفَ اَنْ یَرْتَدُّوا عَنْ دِینِهِمْ وَ اَنْ یُکَذِّبُوهُ فَضَاقَ صَدْرُهُ وَ رَاجَعَ رَبَّهُ عَزَّ وَ جَلَّ فَاَوْحَى اللَّهُ عَزَّ وَ جَلَّ اِلَیْهِ یا اَیُّهَا الرَّسُولُ بَلِّغْ ما اُنْزِلَ اِلَیْکَ مِنْ رَبِّکَ وَ اِنْ لَمْ تَفْعَلْ فَما بَلَّغْتَ رِسالَتَهُ وَ اللَّهُ یَعْصِمُکَ مِنَ النَّاسِ فَصَدَعَ بِاَمْرِ اللَّهِ تَعَالَى ذِکْرُهُ فَقَامَ بِوَلَایَةِ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 فَنَادَى الصَّلَاةَ جَامِعَةً وَ اَمَرَ النَّاسَ اَنْ یُبَلِّغَ الشَّاهِدُ الْغَائِبَ قَالَ عُمَرُ بْنُ اُذَیْنَةَ قَالُوا جَمِیعًا غَیْرَ اَبِی‌الْجَارُودِ وَ 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الْفَرِیضَةُ تَنْزِلُ بَعْدَ الْفَرِیضَةِ الْاُخْرَى وَ کَانَتِ الْوَلَایَةُ آخِرَ الْفَرَائِضِ فَاَنْزَلَ اللَّهُ عَزَّ وَ جَلَ الْیَوْمَ اَکْمَلْتُ لَکُمْ دِینَکُمْ وَ اَتْمَمْتُ عَلَیْکُمْ نِعْمَتِی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لَااُنْزِلُ عَلَیْکُمْ بَعْدَ هَذِهِ فَرِیضَةً قَدْ اَکْمَلْتُ لَکُمُ الْفَرَائِضَ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انفاق خاتم با سندهای صحیح در کتب شیعه و اهل سنّت فراوان نقل شده است و ما یکی از آن روایات را با سند اهل سنّت نقل می‌کنیم والله الموفق ونسالوا الله الایمان و الثبات وحسن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عبایة بن 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کنار زمزم نشسته بود و مشغول بیان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مردی عمّامه‌ی خود را بر سر پیچیده بود و نزد ما آمد و او نیز مشغول به بیان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می‌دهم که خود را به من معرّفی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عمّامه‌ی خود را برداشت و گفت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نمی‌شناسد من خود را به او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جندبن بن جناده بدری، ابوذر غفّاری هستم؛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و گر نه چشم و گوش من کور و کر شود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پیشوای نیکان و قاتل کافران است و هر کس او را یاری کند خدا او را یاری خواهد نمود و هر کس او را خوار و بی‌پناه گذارد خدا او را خوار و بی‌پناه 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خواندم و سائلی به مسجد آمد و درخواست کمک کرد و کسی چیزی به او نداد و در آن حال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 رکوع بود و انگشت کوچک خود را به او اشاره نمود و آن سائل آمد و انگشتر او را گرفت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خود فارغ گردید، دست مبارک خود را به آسمان بالا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 وَ یَسِّرْ لِی اَمْرِی وَ احْلُلْ عُقْدَةً مِنْ لِسانِی یَفْقَهُوا قَوْلِی وَ اجْعَلْ لِی وَزِیرًا مِنْ اَهْلِی هارُونَ اَخِی اشْدُدْ بِهِ اَزْرِی وَ اَشْرِكْهُ فِی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قرآن در پاسخ او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عَضُدَكَ بِاَخِیكَ وَ نَجْعَلُ لَكُما سُلْطانًا فَلا یَصِلُونَ اِلَیْكُما بِآیاتِنا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من پیامبر و صفیّ تو محمّد هستم و از تو می‌خواهم که شرح صدر به من بدهی و کار را بر من آسان کنی و وزیری از اهل من مانند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 و به واسطه‌ی او پشت مرا قوی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نرسیده بود که جبرییل از طرف خداوند نازل شد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وَلِیُّكُمُ اللَّهُ وَ رَسُولُهُ وَ الَّذِینَ آمَنُوا الَّذِینَ یُقِیمُونَ الصَّلاةَ وَ یُؤْتُونَ الزَّكاةَ وَ هُمْ راكِعُونَ</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حدیث را ابو اسحاق ثعلبی در تفسیر خود با همین اسناد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تصدّق نموده، خاتم سلیمان بن داود بوده است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تصدّق به خاتم در روز بیست و چهارم ذی‌الحجّة بوده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مباهله بوده است</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 فَاِنَّ حِزْبَ 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در کتاب اسباب النزول از واحدی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 اللَّهَ وَ رَسُولَهُ وَ الَّذینَ آمَنُوا فَاِنَّ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کس خدا و رسول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و پیروز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خدا و رسول خدا وولی خدا هستند و آنان غالب بر همه عباد می‌باشند و خداوند در این دو آیه نخست ولایت خود را مطرح نموده و سپس ولایت پیامبر و ولایت ولی خود را ذکر کرده است</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آیه‌ی ولایت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دستور داد تا آن محل را آماده و نظیف کنند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شوند و چون جمع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به شما از خود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دوست بدار هر که علی را دوست می‌دارد و دشمن بدار را که علی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مردم دستور داد تا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کنند وهمه‌ی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 و کسی چیزی نگفت تا این که ابوبکر 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بیعت کن و ولایت او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دستور از خداست و یا از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علی بیعت کن و ولایت او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دستور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دستور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از روی بی‌اعتنایی بازگشت و با ابابکر ملاقات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سختی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پسر عمّ خود را بالا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او را به مردم اعلان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جمعیّت فرار کرد و پس از ساعتی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کاری که داشتم خارج شدم و مردی را دیدم بسیار زیبا بود و لباس سفیدی در تن داشت و من تا کنون کسی را زیباتر و خوش بو‌تر از او ندیده بودم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از مردم گرفت که جز کافر آن را نقض نخواهد نمود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آیا می‌دانی آن مرد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جبرییل بود و تو بترس که اوّل کسی باشی که بیعت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می‌کند و اگر چنین کنی کافر خواهی بود</w:t>
      </w:r>
      <w:r>
        <w:rPr>
          <w:rFonts w:eastAsia="IRNazanin" w:cs="IRNazanin"/>
          <w:color w:val="111111"/>
          <w:sz w:val="28"/>
          <w:szCs w:val="28"/>
          <w:rtl w:val="true"/>
          <w:lang w:bidi="fa-IR"/>
        </w:rPr>
        <w:t xml:space="preserve">.» </w:t>
      </w:r>
      <w:bookmarkStart w:id="1688" w:name="pg15339_174893"/>
    </w:p>
    <w:p>
      <w:pPr>
        <w:pStyle w:val="BookText"/>
        <w:rPr/>
      </w:pPr>
      <w:bookmarkEnd w:id="1688"/>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غدیر یکصد و بیست هزار نفر حضور داشتند و بیعت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بودند</w:t>
      </w:r>
    </w:p>
    <w:p>
      <w:pPr>
        <w:pStyle w:val="BookText"/>
        <w:rPr/>
      </w:pPr>
      <w:r>
        <w:rPr>
          <w:rFonts w:ascii="IRNazanin" w:hAnsi="IRNazanin" w:eastAsia="IRNazanin"/>
          <w:color w:val="111111"/>
          <w:sz w:val="28"/>
          <w:sz w:val="28"/>
          <w:szCs w:val="28"/>
          <w:rtl w:val="true"/>
          <w:lang w:bidi="fa-IR"/>
        </w:rPr>
        <w:t>و با وجود آن یکصد و بیست هزار نفر،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حقّ خود را بگیرد و شما</w:t>
      </w:r>
    </w:p>
    <w:p>
      <w:pPr>
        <w:pStyle w:val="BookText"/>
        <w:rPr/>
      </w:pPr>
      <w:r>
        <w:rPr>
          <w:rFonts w:ascii="IRNazanin" w:hAnsi="IRNazanin" w:eastAsia="IRNazanin"/>
          <w:color w:val="111111"/>
          <w:sz w:val="28"/>
          <w:sz w:val="28"/>
          <w:szCs w:val="28"/>
          <w:rtl w:val="true"/>
          <w:lang w:bidi="fa-IR"/>
        </w:rPr>
        <w:t>مردم،با دو شاهد حقّ خود را اثبات می‌کنید و مال خود را می‌گیریدو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درنهایت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خواهد شد</w:t>
      </w:r>
      <w:r>
        <w:rPr>
          <w:rFonts w:eastAsia="IRNazanin" w:cs="IRNazanin"/>
          <w:color w:val="111111"/>
          <w:sz w:val="28"/>
          <w:szCs w:val="28"/>
          <w:rtl w:val="true"/>
          <w:lang w:bidi="fa-IR"/>
        </w:rPr>
        <w:t>.</w:t>
      </w:r>
      <w:r>
        <w:rPr>
          <w:rStyle w:val="FootnoteAnchor"/>
          <w:rtl w:val="true"/>
        </w:rPr>
        <w:footnoteReference w:id="875"/>
      </w:r>
    </w:p>
    <w:p>
      <w:pPr>
        <w:pStyle w:val="Heading3"/>
        <w:numPr>
          <w:ilvl w:val="2"/>
          <w:numId w:val="1"/>
        </w:numPr>
        <w:rPr/>
      </w:pPr>
      <w:bookmarkStart w:id="1689" w:name="__RefHeading___Toc5280521_2142443653"/>
      <w:bookmarkStart w:id="1690" w:name="_Toc684"/>
      <w:bookmarkEnd w:id="1689"/>
      <w:r>
        <w:rPr>
          <w:rtl w:val="true"/>
        </w:rPr>
        <w:t xml:space="preserve">سوره‌ی مائده </w:t>
      </w:r>
      <w:r>
        <w:rPr>
          <w:rtl w:val="true"/>
        </w:rPr>
        <w:t>[</w:t>
      </w:r>
      <w:r>
        <w:rPr/>
        <w:t>5</w:t>
      </w:r>
      <w:r>
        <w:rPr>
          <w:rtl w:val="true"/>
        </w:rPr>
        <w:t>]</w:t>
      </w:r>
      <w:r>
        <w:rPr>
          <w:rtl w:val="true"/>
        </w:rPr>
        <w:t xml:space="preserve">، آیات </w:t>
      </w:r>
      <w:r>
        <w:rPr/>
        <w:t>57</w:t>
      </w:r>
      <w:r>
        <w:rPr>
          <w:rtl w:val="true"/>
        </w:rPr>
        <w:t xml:space="preserve"> </w:t>
      </w:r>
      <w:r>
        <w:rPr>
          <w:rtl w:val="true"/>
        </w:rPr>
        <w:t xml:space="preserve">الی </w:t>
      </w:r>
      <w:r>
        <w:rPr/>
        <w:t>63</w:t>
      </w:r>
      <w:bookmarkEnd w:id="1690"/>
    </w:p>
    <w:p>
      <w:pPr>
        <w:pStyle w:val="Heading4"/>
        <w:numPr>
          <w:ilvl w:val="3"/>
          <w:numId w:val="1"/>
        </w:numPr>
        <w:rPr/>
      </w:pPr>
      <w:bookmarkStart w:id="1691" w:name="__RefHeading___Toc5280523_2142443653"/>
      <w:bookmarkStart w:id="1692" w:name="_Toc685"/>
      <w:bookmarkEnd w:id="1691"/>
      <w:r>
        <w:rPr>
          <w:rtl w:val="true"/>
        </w:rPr>
        <w:t>متن</w:t>
      </w:r>
      <w:r>
        <w:rPr>
          <w:rtl w:val="true"/>
        </w:rPr>
        <w:t>:</w:t>
      </w:r>
      <w:bookmarkEnd w:id="1692"/>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اَیُّهَا الَّذینَ آمَنُوا لا تَتَّخِذُوا الَّذینَ اتَّخَذُوا دینَكُمْ هُزُوًا وَ لَعِبًا مِنَ الَّذینَ اُوتُوا الْكِتابَ مِنْ قَبْلِكُمْ وَ الْكُفّارَ اَوْلِیاءَ وَ اتَّقُوا اللهَ اِنْ كُنْتُمْ مُؤْمِنینَ وَ اِذا نادَیْتُمْ اِلَى الصَّلاةِ </w:t>
      </w:r>
      <w:bookmarkStart w:id="1693" w:name="pg15339_174894"/>
    </w:p>
    <w:p>
      <w:pPr>
        <w:pStyle w:val="BookText"/>
        <w:rPr/>
      </w:pPr>
      <w:bookmarkEnd w:id="1693"/>
      <w:r>
        <w:rPr>
          <w:rFonts w:ascii="Amiri" w:hAnsi="Amiri" w:eastAsia="Amiri" w:cs="Amiri"/>
          <w:color w:val="111111"/>
          <w:sz w:val="28"/>
          <w:sz w:val="28"/>
          <w:szCs w:val="28"/>
          <w:rtl w:val="true"/>
          <w:lang w:bidi="ar-SA"/>
        </w:rPr>
        <w:t>اتَّخَذُوها هُزُوًا وَ لَعِبًا ذلِكَ بِاَنَّهُمْ قَوْمٌ لا یَعْقِلُونَ قُلْ یا اَهْلَ الْكِتابِ هَلْ تَنْقِمُونَ مِنّا اِلّا اَنْ آمَنّا بِاللهِ وَ ما اُنْزِلَ اِلَیْنا وَ ما اُنْزِلَ مِنْ قَبْلُ وَ اَنَّ اَكْثَرَكُمْ فاسِقُونَ قُلْ هَلْ اُنَبِّئُكُمْ بِشَرِّ مِنْ ذلِكَ مَثُوبَةً عِنْدَ اللهِ مَنْ لَعَنَهُ اللهُ وَ غَضِبَ عَلَیْهِ وَ جَعَلَ مِنْهُمُ الْقِرَدَةَ وَ الْخَنازیرَ وَ عَبَدَ الطّاغُوتَ اُولئِكَ شَرُّ مَكانًا وَ اَضَلُّ عَنْ سَواءِ السَّبیلِ وَ اِذا جاؤُكُمْ قالُوا آمَنّا وَ قَدْ دَخَلُوا بِالْكُفْرِ وَ هُمْ قَدْ خَرَجُوا بِهِ وَ اللهُ اَعْلَمُ بِما كانُوا یَكْتُمُونَ وَ تَرى كَثیرًا مِنْهُمْ یُسارِعُونَ فِی اْلاِثْمِ وَ الْعُدْوانِ وَ اَكْلِهِمُ السُّحْتَ لَبِئْسَ ما كانُوا یَعْمَلُونَ لَوْ لا یَنْهاهُمُ الرَّبّانِیُّونَ وَ اْلاَحْبارُ عَنْ قَوْلِهِمُ اْلاِثْمَ وَ اَكْلِهِمُ السُّحْتَ</w:t>
      </w:r>
    </w:p>
    <w:p>
      <w:pPr>
        <w:pStyle w:val="BookText"/>
        <w:rPr/>
      </w:pPr>
      <w:r>
        <w:rPr>
          <w:rFonts w:ascii="Amiri" w:hAnsi="Amiri" w:eastAsia="Amiri" w:cs="Amiri"/>
          <w:color w:val="111111"/>
          <w:sz w:val="28"/>
          <w:sz w:val="28"/>
          <w:szCs w:val="28"/>
          <w:rtl w:val="true"/>
          <w:lang w:bidi="ar-SA"/>
        </w:rPr>
        <w:t>لَبِئْسَ ما كانُوا یَصْنَعُونَ</w:t>
      </w:r>
    </w:p>
    <w:p>
      <w:pPr>
        <w:pStyle w:val="Heading4"/>
        <w:numPr>
          <w:ilvl w:val="3"/>
          <w:numId w:val="1"/>
        </w:numPr>
        <w:rPr/>
      </w:pPr>
      <w:bookmarkStart w:id="1694" w:name="__RefHeading___Toc5280525_2142443653"/>
      <w:bookmarkStart w:id="1695" w:name="_Toc686"/>
      <w:bookmarkEnd w:id="1694"/>
      <w:r>
        <w:rPr>
          <w:rtl w:val="true"/>
        </w:rPr>
        <w:t>لغات</w:t>
      </w:r>
      <w:r>
        <w:rPr>
          <w:rtl w:val="true"/>
        </w:rPr>
        <w:t>:</w:t>
      </w:r>
      <w:bookmarkEnd w:id="1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سخریّه است،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اسْتُهْزِئَ بِرُسُلٍ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هَزَء به هزاًّ و استهزأ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عَبَث، روش و طریقه غیر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دعای با صوت است و اصل لغت به معنای اجتماع است و ندا القوم ندوًا یعنی اجتمعوا فی النادی و نادی محل اجتماع و دار الندوة محل اجتماع مشرکین برای از بین بردن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 یَنقَم نقمًا اذا انکره، و عقاب را نقمت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اثم و عدوان این است که اِثم به معنای جرم است هر گونه جرمی باشد، و عدوان به معنای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مرادف اند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متضمّن معنای جودة و ظرافت است</w:t>
      </w:r>
      <w:r>
        <w:rPr>
          <w:rFonts w:eastAsia="IRNazanin" w:cs="IRNazanin"/>
          <w:color w:val="111111"/>
          <w:sz w:val="28"/>
          <w:szCs w:val="28"/>
          <w:rtl w:val="true"/>
          <w:lang w:bidi="fa-IR"/>
        </w:rPr>
        <w:t>.</w:t>
      </w:r>
    </w:p>
    <w:p>
      <w:pPr>
        <w:pStyle w:val="Heading4"/>
        <w:numPr>
          <w:ilvl w:val="3"/>
          <w:numId w:val="1"/>
        </w:numPr>
        <w:rPr/>
      </w:pPr>
      <w:bookmarkStart w:id="1696" w:name="__RefHeading___Toc5280527_2142443653"/>
      <w:bookmarkStart w:id="1697" w:name="_Toc687"/>
      <w:bookmarkEnd w:id="1696"/>
      <w:r>
        <w:rPr>
          <w:rtl w:val="true"/>
        </w:rPr>
        <w:t>ترجمه</w:t>
      </w:r>
      <w:r>
        <w:rPr>
          <w:rtl w:val="true"/>
        </w:rPr>
        <w:t>:</w:t>
      </w:r>
      <w:bookmarkEnd w:id="1697"/>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اهل کتاب و کفّار، که آیین شما را به استهزاء و </w:t>
      </w:r>
      <w:bookmarkStart w:id="1698" w:name="pg15339_174895"/>
    </w:p>
    <w:p>
      <w:pPr>
        <w:pStyle w:val="BookText"/>
        <w:rPr/>
      </w:pPr>
      <w:bookmarkEnd w:id="1698"/>
      <w:r>
        <w:rPr>
          <w:rFonts w:ascii="IRNazanin" w:hAnsi="IRNazanin" w:eastAsia="IRNazanin"/>
          <w:color w:val="111111"/>
          <w:sz w:val="28"/>
          <w:sz w:val="28"/>
          <w:szCs w:val="28"/>
          <w:rtl w:val="true"/>
          <w:lang w:bidi="fa-IR"/>
        </w:rPr>
        <w:t xml:space="preserve">بازی می‌گیرند، را اولیا و دوستان خود انتخاب نکنید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بترسید، اگر مومن هستید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می‌گویید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نماز سر می‌دهید آنان نماز شما را به باد استهزاء و بازی می‌گیرند و این به علّت آن است که آنان مردمی غیر عاقل می‌باشند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کتاب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آیا شما به خاطر این که ما به خدا و آن‌چه بر شما و ما نازل شده است ایمان داریم بر ما خورده می‌گیرید؟ به راستی بیش‌تر شما از مسیر حق خارج شده‌اید و فاسق هستید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من بدتر از این را به شما خبر دهم؟ آری کسانی که خداوند آنان را از رحمت خود دور نموده و به آنان خشم کرده و برخی از آنان را به شکل بوزینه و خوک درآورده و در بندگی طاغوت در آمده‌اند بدتر می‌باشند و از مسیر حق و صراط مستقیم دورتر خواهند بود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تو می‌آیند،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آورده‌ایم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کفر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با کفر نیز خارج گردیدند و خداوند داناتر است به آن‌چه آنان کتمان می‌کنند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بسیاری از آنان را می‌بینی که در گناه و تعدّی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و خوردن مال حرام شتاب می‌نمایند و چه بد عملی است که آنان انجام می‌دهند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4"/>
        <w:numPr>
          <w:ilvl w:val="3"/>
          <w:numId w:val="1"/>
        </w:numPr>
        <w:rPr/>
      </w:pPr>
      <w:bookmarkStart w:id="1699" w:name="__RefHeading___Toc5280529_2142443653"/>
      <w:bookmarkStart w:id="1700" w:name="_Toc688"/>
      <w:bookmarkEnd w:id="1699"/>
      <w:r>
        <w:rPr>
          <w:rtl w:val="true"/>
        </w:rPr>
        <w:t>تفسیر اهل‌البیت</w:t>
      </w:r>
      <w:r>
        <w:rPr>
          <w:rtl w:val="true"/>
        </w:rPr>
        <w:t>(</w:t>
      </w:r>
      <w:r>
        <w:rPr>
          <w:rtl w:val="true"/>
        </w:rPr>
        <w:t>علیهم السلام</w:t>
      </w:r>
      <w:r>
        <w:rPr>
          <w:rtl w:val="true"/>
        </w:rPr>
        <w:t>):</w:t>
      </w:r>
      <w:bookmarkEnd w:id="1700"/>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دَخَلُوا بِالْكُفْرِ وَ هُمْ قَدْ خَرَجُوا بِهِ وَ اللَّهُ اَعْلَمُ بِما كانُوا یَكْتُمُونَ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عبد 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چرا که او در ظاهر اسلام آورد و دخول و خروج او با کفر بود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آیه این است که آنان یعنی منافقین هنگامی که معجزاتی را دیدند و از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همانند وقتی که داخل شدند کافر بودند و به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او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رفاعة بن زید و سوید بن حارث نازل شده که اوّل اظهار اسلام نمودند وسپس منافق شدند و گروهی از مسلمانان به خاطر این که آنان اظهار اسلام نموده بودند آنان را دوست می‌داشتند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یَنْهاهُمُ الرَّبّانِیُّونَ وَ اْلاَحْبارُ عَنْ قَوْلِهِمُ اْلاِثْمَ وَ اَكْلِهِمُ السُّحْتَ لَبِئْسَ ما كانُوا یَصْنَعُونَ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هلاکت امّت‌های پیشین این بوده که گناه می‌کرده‌اند و ربانیّون و 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علمای یهود و روحانیونشان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نهی نمی‌کرده‌اند و چون به گناه ادامه می‌دادند و کسی آنان را نهی نمی‌کرد عذاب بر آنان 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به معروف و نهی از منکر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همانند آنان نباشید</w:t>
      </w:r>
      <w:r>
        <w:rPr>
          <w:rFonts w:eastAsia="IRNazanin" w:cs="IRNazanin"/>
          <w:color w:val="111111"/>
          <w:sz w:val="28"/>
          <w:szCs w:val="28"/>
          <w:rtl w:val="true"/>
          <w:lang w:bidi="fa-IR"/>
        </w:rPr>
        <w:t>]</w:t>
      </w:r>
      <w:r>
        <w:rPr>
          <w:rStyle w:val="FootnoteAnchor"/>
          <w:rtl w:val="true"/>
        </w:rPr>
        <w:footnoteReference w:id="878"/>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w:t>
      </w:r>
      <w:bookmarkStart w:id="1701" w:name="pg15339_174897"/>
    </w:p>
    <w:p>
      <w:pPr>
        <w:pStyle w:val="Heading3"/>
        <w:numPr>
          <w:ilvl w:val="2"/>
          <w:numId w:val="1"/>
        </w:numPr>
        <w:rPr/>
      </w:pPr>
      <w:bookmarkStart w:id="1702" w:name="__RefHeading___Toc5280531_2142443653"/>
      <w:bookmarkStart w:id="1703" w:name="_Toc689"/>
      <w:bookmarkEnd w:id="1701"/>
      <w:bookmarkEnd w:id="1702"/>
      <w:r>
        <w:rPr>
          <w:rtl w:val="true"/>
        </w:rPr>
        <w:t xml:space="preserve">سوره‌ی مائده </w:t>
      </w:r>
      <w:r>
        <w:rPr>
          <w:rtl w:val="true"/>
        </w:rPr>
        <w:t>[</w:t>
      </w:r>
      <w:r>
        <w:rPr/>
        <w:t>5</w:t>
      </w:r>
      <w:r>
        <w:rPr>
          <w:rtl w:val="true"/>
        </w:rPr>
        <w:t>]</w:t>
      </w:r>
      <w:r>
        <w:rPr>
          <w:rtl w:val="true"/>
        </w:rPr>
        <w:t xml:space="preserve">، آیات </w:t>
      </w:r>
      <w:r>
        <w:rPr/>
        <w:t>64</w:t>
      </w:r>
      <w:r>
        <w:rPr>
          <w:rtl w:val="true"/>
        </w:rPr>
        <w:t xml:space="preserve"> </w:t>
      </w:r>
      <w:r>
        <w:rPr>
          <w:rtl w:val="true"/>
        </w:rPr>
        <w:t xml:space="preserve">الی </w:t>
      </w:r>
      <w:r>
        <w:rPr/>
        <w:t>66</w:t>
      </w:r>
      <w:bookmarkEnd w:id="1703"/>
    </w:p>
    <w:p>
      <w:pPr>
        <w:pStyle w:val="Heading4"/>
        <w:numPr>
          <w:ilvl w:val="3"/>
          <w:numId w:val="1"/>
        </w:numPr>
        <w:rPr/>
      </w:pPr>
      <w:bookmarkStart w:id="1704" w:name="__RefHeading___Toc5280533_2142443653"/>
      <w:bookmarkStart w:id="1705" w:name="_Toc690"/>
      <w:bookmarkEnd w:id="1704"/>
      <w:r>
        <w:rPr>
          <w:rtl w:val="true"/>
        </w:rPr>
        <w:t>متن</w:t>
      </w:r>
      <w:r>
        <w:rPr>
          <w:rtl w:val="true"/>
        </w:rPr>
        <w:t>:</w:t>
      </w:r>
      <w:bookmarkEnd w:id="1705"/>
    </w:p>
    <w:p>
      <w:pPr>
        <w:pStyle w:val="BookText"/>
        <w:rPr/>
      </w:pPr>
      <w:r>
        <w:rPr>
          <w:rFonts w:ascii="Amiri" w:hAnsi="Amiri" w:eastAsia="Amiri" w:cs="Amiri"/>
          <w:color w:val="111111"/>
          <w:sz w:val="28"/>
          <w:sz w:val="28"/>
          <w:szCs w:val="28"/>
          <w:rtl w:val="true"/>
          <w:lang w:bidi="ar-SA"/>
        </w:rPr>
        <w:t>وَ قالَتِ الْیَهُودُ یَدُ اللهِ مَغْلُولَةٌ غُلَّتْ اَیْدیهِمْ وَ لُعِنُوا بِما قالُوا بَلْ یَداهُ مَبْسُوطَتانِ یُنْفِقُ كَیْفَ یَشاءُ وَ لَیَزیدَنَّ كَثیرًا مِنْهُمْ ما اُنْزِلَ اِلَیْكَ مِنْ رَبِّكَ طُغْیانًا وَ كُفْرًا وَ اَلْقَیْنا بَیْنَهُمُ الْعَداوَةَ وَ الْبَغْضاءَ اِلى یَوْمِ الْقِیامَةِ كُلَّما اَوْقَدُوا نارًا لِلْحَرْبِ اَطْفَاَهَا اللهُ وَ یَسْعَوْنَ فِی اْلاَرْضِ فَسادًا وَ اللهُ لا یُحِبُّ الْمُفْسِدینَ وَ لَوْ اَنَّ اَهْلَ الْكِتابِ آمَنُوا وَ اتَّقَوْا لَكَفَّرْنا عَنْهُمْ سَیِّئاتِهِمْ وَ َلاَدْخَلْناهُمْ جَنّاتِ النَّعیمِ وَ لَوْ اَنَّهُمْ اَقامُوا التَّوْراةَ وَ اْلاِنْجیلَ وَ ما اُنْزِلَ اِلَیْهِمْ مِنْ رَبِّهِمْ َلاَكَلُوا مِنْ فَوْقِهِمْ وَ مِنْ تَحْتِ اَرْجُلِهِمْ مِنْهُمْ اُمَّةٌ مُقْتَصِدَةٌ وَ كَثیرٌ مِنْهُمْ ساءَ ما یَعْمَلُونَ</w:t>
      </w:r>
    </w:p>
    <w:p>
      <w:pPr>
        <w:pStyle w:val="Heading4"/>
        <w:numPr>
          <w:ilvl w:val="3"/>
          <w:numId w:val="1"/>
        </w:numPr>
        <w:rPr/>
      </w:pPr>
      <w:bookmarkStart w:id="1706" w:name="__RefHeading___Toc5280535_2142443653"/>
      <w:bookmarkStart w:id="1707" w:name="_Toc691"/>
      <w:bookmarkEnd w:id="1706"/>
      <w:r>
        <w:rPr>
          <w:rtl w:val="true"/>
        </w:rPr>
        <w:t>لغات</w:t>
      </w:r>
      <w:r>
        <w:rPr>
          <w:rtl w:val="true"/>
        </w:rPr>
        <w:t>:</w:t>
      </w:r>
      <w:bookmarkEnd w:id="1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پنج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از بدن، نعمت، قوّت، قدرت، مِلک و به معنای انتسباب فعل، مثل هذا الفعل بید فلان؛ و ید به معنای نعمت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عندی ید ای نعمة اشکرها، و به معنای قوّة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الایدی و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ذوی القوّة و العقول، و به معنای ملک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یملک عقدة النکاح، و به معنای انتساب فعل به دیگری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لما تولّیت خلقه، و به معنای نصرت نیز آمده مانند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ید علی من سواهم</w:t>
      </w:r>
      <w:r>
        <w:rPr>
          <w:rFonts w:eastAsia="IRNazanin" w:cs="IRNazanin"/>
          <w:color w:val="111111"/>
          <w:sz w:val="28"/>
          <w:szCs w:val="28"/>
          <w:rtl w:val="true"/>
          <w:lang w:bidi="fa-IR"/>
        </w:rPr>
        <w:t>».</w:t>
      </w:r>
    </w:p>
    <w:p>
      <w:pPr>
        <w:pStyle w:val="Heading4"/>
        <w:numPr>
          <w:ilvl w:val="3"/>
          <w:numId w:val="1"/>
        </w:numPr>
        <w:rPr/>
      </w:pPr>
      <w:bookmarkStart w:id="1708" w:name="__RefHeading___Toc5280537_2142443653"/>
      <w:bookmarkStart w:id="1709" w:name="_Toc692"/>
      <w:bookmarkEnd w:id="1708"/>
      <w:r>
        <w:rPr>
          <w:rtl w:val="true"/>
        </w:rPr>
        <w:t>ترجمه</w:t>
      </w:r>
      <w:r>
        <w:rPr>
          <w:rtl w:val="true"/>
        </w:rPr>
        <w:t>:</w:t>
      </w:r>
      <w:bookmarkEnd w:id="1709"/>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خلقت اراده و مشیّتی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دستان‌شان بسته باد و به واسطه‌ی آن از رحمت الهی دور باشند، بلکه دستان خداوند </w:t>
      </w:r>
      <w:bookmarkStart w:id="1710" w:name="pg15339_174898"/>
    </w:p>
    <w:p>
      <w:pPr>
        <w:pStyle w:val="BookText"/>
        <w:rPr/>
      </w:pPr>
      <w:bookmarkEnd w:id="1710"/>
      <w:r>
        <w:rPr>
          <w:rFonts w:ascii="IRNazanin" w:hAnsi="IRNazanin" w:eastAsia="IRNazanin"/>
          <w:color w:val="111111"/>
          <w:sz w:val="28"/>
          <w:sz w:val="28"/>
          <w:szCs w:val="28"/>
          <w:rtl w:val="true"/>
          <w:lang w:bidi="fa-IR"/>
        </w:rPr>
        <w:t xml:space="preserve">باز است و هر گونه بخواهد انفاق خواهد نمود به راستی این آیاتی که از طرف خداوندبر تو نازل شده بر طغیان و کفر آنان می‌افزاید و ما تا قیامت بین آنان دشمنی و عداوت قراردادیم، هر زمان آنان آتش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افروختند خداوند آن را خاموش نمود، آنان همواره سعی در فساد در روی زمین دارند و خداوند مفسدان را دوست نمی‌دارد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کتاب ایمان می‌آوردند و تقوا پیشه می‌کردند، ما گناهان آنان را می‌بخشیدیم و درباغستان‌های پر از نعمتِ بهشت داخلشان می‌نمودیم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تورات و انجیل و آن‌چه از ناحیه‌ی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نازل شده بود را برپا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آن‌ها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نعمت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استفاده می‌کردند، برخی از آنان مردمی معتدل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اسلام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آنان کارهای ناپسندی می‌کنند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4"/>
        <w:numPr>
          <w:ilvl w:val="3"/>
          <w:numId w:val="1"/>
        </w:numPr>
        <w:rPr/>
      </w:pPr>
      <w:bookmarkStart w:id="1711" w:name="__RefHeading___Toc5280539_2142443653"/>
      <w:bookmarkStart w:id="1712" w:name="_Toc693"/>
      <w:bookmarkEnd w:id="1711"/>
      <w:r>
        <w:rPr>
          <w:rtl w:val="true"/>
        </w:rPr>
        <w:t>تفسیر اهل‌البیت</w:t>
      </w:r>
      <w:r>
        <w:rPr>
          <w:rtl w:val="true"/>
        </w:rPr>
        <w:t>(</w:t>
      </w:r>
      <w:r>
        <w:rPr>
          <w:rtl w:val="true"/>
        </w:rPr>
        <w:t>علیهم السلام</w:t>
      </w:r>
      <w:r>
        <w:rPr>
          <w:rtl w:val="true"/>
        </w:rPr>
        <w:t>):</w:t>
      </w:r>
      <w:bookmarkEnd w:id="1712"/>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اِبْلِیسُ ما مَنَعَكَ اَنْ تَسْجُدَ لِما خَلَقْتُ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درکلام عرب به معنای قوّت و یا نعمت استعمال می‌شود چنان که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عَبْدَنا داوُدَ ذَا 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قوّت است و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قوّت است و در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عِنْدِی 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نعمت است</w:t>
      </w:r>
      <w:r>
        <w:rPr>
          <w:rFonts w:eastAsia="IRNazanin" w:cs="IRNazanin"/>
          <w:color w:val="111111"/>
          <w:sz w:val="28"/>
          <w:szCs w:val="28"/>
          <w:rtl w:val="true"/>
          <w:lang w:bidi="fa-IR"/>
        </w:rPr>
        <w:t>.</w:t>
      </w:r>
      <w:r>
        <w:rPr>
          <w:rStyle w:val="FootnoteAnchor"/>
          <w:rtl w:val="true"/>
        </w:rPr>
        <w:footnoteReference w:id="879"/>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 مَغْلُولَةٌ غُلَّتْ اَیْدیهِمْ وَ لُعِنُوا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آنان این نیست که خداوند قدرتی ندارد و لکن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امر خلقت فارق شده است و پس از آن دخالتی نمی‌کند و چیزی را کم و زیاد نمی‌نماید و خداوند سخن آنان را تکذیب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اَیْدیهِمْ وَ لُعِنُوا بِما قالُوا بَلْ یَداهُ مَبْسُوطَتانِ یُنْفِقُ كَیْفَ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نشنیدی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اُمُّ الْكِتاب</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یهود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بوده که خداوند بعد از خلقت و تقدیر اوّل کاری نمی‌کند و خداوند سخن آنان را ردّ نموده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یَداهُ مَبْسُوطَتانِ یُنْفِقُ كَیْفَ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دست خدا باز است و هر گونه بخواهد انفاق می‌کند یعنی هر چه را بخواهد کم و زیاد و مقدّم مؤخّر می‌نماید و همواره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مشیّت وجود دارد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اَوْقَدُوا نارًا لِلْحَرْبِ اَطْفَاَهَا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هر زمان جبّاری از جبّاران برای نابودی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w:t>
      </w:r>
    </w:p>
    <w:p>
      <w:pPr>
        <w:pStyle w:val="BookText"/>
        <w:rPr/>
      </w:pPr>
      <w:r>
        <w:rPr>
          <w:rFonts w:ascii="IRNazanin" w:hAnsi="IRNazanin" w:eastAsia="IRNazanin"/>
          <w:color w:val="111111"/>
          <w:sz w:val="28"/>
          <w:sz w:val="28"/>
          <w:szCs w:val="28"/>
          <w:rtl w:val="true"/>
          <w:lang w:bidi="fa-IR"/>
        </w:rPr>
        <w:t>افروخته است خداوند او را هلاک نموده و آتش او را خاموش کرده است</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هرگاه جبّاری از جبّاران اراده‌ی نابود کردن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خداوند او را هلاک کرده است</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اَنَّهُمْ اَقامُوا التَّوْراةَ وَ اْلاِنْجیلَ وَ ما اُنْزِلَ اِلَیْهِمْ مِنْ رَبِّهِمْ َلاَكَلُوا مِنْ فَوْقِهِمْ وَ مِنْ تَحْتِ</w:t>
      </w:r>
    </w:p>
    <w:p>
      <w:pPr>
        <w:pStyle w:val="BookText"/>
        <w:rPr/>
      </w:pPr>
      <w:r>
        <w:rPr>
          <w:rFonts w:ascii="Amiri" w:hAnsi="Amiri" w:eastAsia="Amiri" w:cs="Amiri"/>
          <w:color w:val="111111"/>
          <w:sz w:val="28"/>
          <w:sz w:val="28"/>
          <w:szCs w:val="28"/>
          <w:rtl w:val="true"/>
          <w:lang w:bidi="ar-SA"/>
        </w:rPr>
        <w:t>اَرْجُلِهِمْ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اُنْزِلَ اِلَیْهِمْ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محمّد و آل‌محمّد صلوات الله علیهم اجمعین است</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اُمَّةٌ مُقْتَصِدَةٌ وَ كَثیرٌ مِنْهُمْ ساءَ ما یَعْمَلُونَ</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بزرگ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 و به آنان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شما سوال دارم و خود داناتر از شما هستم به آن، مبادا کتمان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اسقف نصاری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سوگند میدهم به خدایی که انجیل را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نمود و در زیر قدم او برکت قرار داد و او کور و افراد پیسی دار را شفا می‌داد و چشم بیمار را عافیت بخشید و مرده را زنده کرد و از گِل برای شما پرنده‌هایی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 و شما را نسبت به آن‌چه خورده بودید و یا ذخیره کرده بودید خبر داد، 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بنی‌اسراییل بعد از عیسی چند فرقه و گروه شدند؟</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یک فرقه بیش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خدایی جز او نیست دروغ گفتی؛ آنان بعد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فرقه شدند و همه‌ی آنان اهل آتش خواهند بود جز یک فرقه چنان که خداوندمی‌فرماید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اُمَّةٌ مُقْتَصِدَةٌ وَ كَثیرٌ مِنْهُمْ ساءَ 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فرقه اهل نجات خواهند بود</w:t>
      </w:r>
      <w:r>
        <w:rPr>
          <w:rFonts w:eastAsia="IRNazanin" w:cs="IRNazanin"/>
          <w:color w:val="111111"/>
          <w:sz w:val="28"/>
          <w:szCs w:val="28"/>
          <w:rtl w:val="true"/>
          <w:lang w:bidi="fa-IR"/>
        </w:rPr>
        <w:t>.</w:t>
      </w:r>
      <w:r>
        <w:rPr>
          <w:rStyle w:val="FootnoteAnchor"/>
          <w:rtl w:val="true"/>
        </w:rPr>
        <w:footnoteReference w:id="885"/>
      </w:r>
      <w:bookmarkStart w:id="1713" w:name="pg15339_174902"/>
    </w:p>
    <w:p>
      <w:pPr>
        <w:pStyle w:val="Heading3"/>
        <w:numPr>
          <w:ilvl w:val="2"/>
          <w:numId w:val="1"/>
        </w:numPr>
        <w:rPr/>
      </w:pPr>
      <w:bookmarkStart w:id="1714" w:name="__RefHeading___Toc5280541_2142443653"/>
      <w:bookmarkStart w:id="1715" w:name="_Toc694"/>
      <w:bookmarkEnd w:id="1713"/>
      <w:bookmarkEnd w:id="1714"/>
      <w:r>
        <w:rPr>
          <w:rtl w:val="true"/>
        </w:rPr>
        <w:t xml:space="preserve">سوره‌ی مائده </w:t>
      </w:r>
      <w:r>
        <w:rPr>
          <w:rtl w:val="true"/>
        </w:rPr>
        <w:t>[</w:t>
      </w:r>
      <w:r>
        <w:rPr/>
        <w:t>5</w:t>
      </w:r>
      <w:r>
        <w:rPr>
          <w:rtl w:val="true"/>
        </w:rPr>
        <w:t>]</w:t>
      </w:r>
      <w:r>
        <w:rPr>
          <w:rtl w:val="true"/>
        </w:rPr>
        <w:t xml:space="preserve">، آیه‌ی </w:t>
      </w:r>
      <w:r>
        <w:rPr/>
        <w:t>67</w:t>
      </w:r>
      <w:bookmarkEnd w:id="1715"/>
    </w:p>
    <w:p>
      <w:pPr>
        <w:pStyle w:val="Heading4"/>
        <w:numPr>
          <w:ilvl w:val="3"/>
          <w:numId w:val="1"/>
        </w:numPr>
        <w:rPr/>
      </w:pPr>
      <w:bookmarkStart w:id="1716" w:name="__RefHeading___Toc5280543_2142443653"/>
      <w:bookmarkStart w:id="1717" w:name="_Toc695"/>
      <w:bookmarkEnd w:id="1716"/>
      <w:r>
        <w:rPr>
          <w:rtl w:val="true"/>
        </w:rPr>
        <w:t>متن</w:t>
      </w:r>
      <w:r>
        <w:rPr>
          <w:rtl w:val="true"/>
        </w:rPr>
        <w:t>:</w:t>
      </w:r>
      <w:bookmarkEnd w:id="1717"/>
    </w:p>
    <w:p>
      <w:pPr>
        <w:pStyle w:val="BookText"/>
        <w:rPr/>
      </w:pPr>
      <w:r>
        <w:rPr>
          <w:rFonts w:ascii="Amiri" w:hAnsi="Amiri" w:eastAsia="Amiri" w:cs="Amiri"/>
          <w:color w:val="111111"/>
          <w:sz w:val="28"/>
          <w:sz w:val="28"/>
          <w:szCs w:val="28"/>
          <w:rtl w:val="true"/>
          <w:lang w:bidi="ar-SA"/>
        </w:rPr>
        <w:t>یا اَیُّهَا الرَّسُولُ بَلِّغْ ما اُنْزِلَ اِلَیْكَ مِنْ رَبِّكَ وَ اِنْ لَمْ تَفْعَلْ فَما بَلَّغْتَ رِسالَتَهُ وَ اللهُ یَعْصِمُكَ مِنَ النّاسِ اِنَّ اللهَ لا یَهْدِی الْقَوْمَ الْكافِرینَ</w:t>
      </w:r>
    </w:p>
    <w:p>
      <w:pPr>
        <w:pStyle w:val="Heading4"/>
        <w:numPr>
          <w:ilvl w:val="3"/>
          <w:numId w:val="1"/>
        </w:numPr>
        <w:rPr/>
      </w:pPr>
      <w:bookmarkStart w:id="1718" w:name="__RefHeading___Toc5280545_2142443653"/>
      <w:bookmarkStart w:id="1719" w:name="_Toc696"/>
      <w:bookmarkEnd w:id="1718"/>
      <w:r>
        <w:rPr>
          <w:rtl w:val="true"/>
        </w:rPr>
        <w:t>لغات</w:t>
      </w:r>
      <w:r>
        <w:rPr>
          <w:rtl w:val="true"/>
        </w:rPr>
        <w:t>:</w:t>
      </w:r>
      <w:bookmarkEnd w:id="1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یضمن لک العصمة منهم ان یقتلوک، و قد مرّ معنی الاولی و ولیّ، و فی الآیة دلیل واضح بانّ الولیّ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وَلِیُّكُمُ اللَّهُ وَ رَسُولُهُ وَ الَّذینَ آمَنُوا الَّذینَ یُقیمُونَ الصَّلاةَ وَ یُؤْتُونَ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الاولی بالتصرّف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 اولی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الشیخ محمّد حسین النجفی ونعم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یفی بکونه احقّ بالتصرف</w:t>
      </w:r>
    </w:p>
    <w:p>
      <w:pPr>
        <w:pStyle w:val="BookText"/>
        <w:rPr/>
      </w:pPr>
      <w:r>
        <w:rPr>
          <w:rFonts w:ascii="IRNazanin" w:hAnsi="IRNazanin" w:eastAsia="IRNazanin"/>
          <w:color w:val="111111"/>
          <w:sz w:val="28"/>
          <w:sz w:val="28"/>
          <w:szCs w:val="28"/>
          <w:rtl w:val="true"/>
          <w:lang w:bidi="fa-IR"/>
        </w:rPr>
        <w:t>والنظم و الترتیب فی القول</w:t>
      </w:r>
    </w:p>
    <w:p>
      <w:pPr>
        <w:pStyle w:val="Heading4"/>
        <w:numPr>
          <w:ilvl w:val="3"/>
          <w:numId w:val="1"/>
        </w:numPr>
        <w:rPr/>
      </w:pPr>
      <w:bookmarkStart w:id="1720" w:name="__RefHeading___Toc5280547_2142443653"/>
      <w:bookmarkStart w:id="1721" w:name="_Toc697"/>
      <w:bookmarkEnd w:id="1720"/>
      <w:r>
        <w:rPr>
          <w:rtl w:val="true"/>
        </w:rPr>
        <w:t>ترجمه</w:t>
      </w:r>
      <w:r>
        <w:rPr>
          <w:rtl w:val="true"/>
        </w:rPr>
        <w:t>:</w:t>
      </w:r>
      <w:bookmarkEnd w:id="1721"/>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پیامبر، آن‌چه از طرف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شده است را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کن؛ و اگر چنین نکنی، رسالت او را انجام نداده‌ای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خواهد نمود و خداوند قوم کافر را هدایت نخواهد کرد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722" w:name="pg15339_174903"/>
    </w:p>
    <w:p>
      <w:pPr>
        <w:pStyle w:val="Heading4"/>
        <w:numPr>
          <w:ilvl w:val="3"/>
          <w:numId w:val="1"/>
        </w:numPr>
        <w:rPr/>
      </w:pPr>
      <w:bookmarkStart w:id="1723" w:name="__RefHeading___Toc5280549_2142443653"/>
      <w:bookmarkStart w:id="1724" w:name="_Toc698"/>
      <w:bookmarkEnd w:id="1722"/>
      <w:bookmarkEnd w:id="1723"/>
      <w:r>
        <w:rPr>
          <w:rtl w:val="true"/>
        </w:rPr>
        <w:t>تفسیر اهل‌البیت</w:t>
      </w:r>
      <w:r>
        <w:rPr>
          <w:rtl w:val="true"/>
        </w:rPr>
        <w:t>(</w:t>
      </w:r>
      <w:r>
        <w:rPr>
          <w:rtl w:val="true"/>
        </w:rPr>
        <w:t>علیهم السلام</w:t>
      </w:r>
      <w:r>
        <w:rPr>
          <w:rtl w:val="true"/>
        </w:rPr>
        <w:t>):</w:t>
      </w:r>
      <w:bookmarkEnd w:id="1724"/>
    </w:p>
    <w:p>
      <w:pPr>
        <w:pStyle w:val="BookText"/>
        <w:rPr/>
      </w:pPr>
      <w:r>
        <w:rPr>
          <w:rFonts w:ascii="IRNazanin" w:hAnsi="IRNazanin" w:eastAsia="IRNazanin"/>
          <w:color w:val="111111"/>
          <w:sz w:val="28"/>
          <w:sz w:val="28"/>
          <w:szCs w:val="28"/>
          <w:rtl w:val="true"/>
          <w:lang w:bidi="fa-IR"/>
        </w:rPr>
        <w:t>اخبار متواتری از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اجماع علمای شیعه بر این است که این آیه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اَكْمَلْتُ لَكُمْ دینَكُمْ وَ اَتْمَمْتُ عَلَیْكُمْ نِعْمَتی وَ رَضیتُ لَكُمُ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اوایل این سوره گذشت، در غدیر خم در سال حجّة الوداع درباره‌ی ولایت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اَكْمَلْتُ لَكُمْ دینَكُمْ وَ اَتْمَمْتُ عَلَیْكُمْ نِعْمَتی وَ رَضیتُ لَكُمُ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آیه‌ی ابلاغ بوده است و منافقین این دو آیه را از هم‌دیگر جدا کرده‌اند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اَكْمَلْتُ لَكُمْ دینَكُمْ وَ اَتْمَمْتُ عَلَیْكُمْ نِعْمَتی وَ رَضیتُ لَكُمُ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وسط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عَلَیْكُمُ الْمَیْتَةُ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داده‌اند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آیات مربوط به اهل کتاب قرار داده‌اند، تا امر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شود و مردم فکر کنند با تحریم میته و خون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کامل شده است و مقصود از تبلیغ رسالت بیان آیات برای اهل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سائلهم یوم القیامة وانه لبالمرصاد وشدید العقاب 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فَلَنَسْئَلَنَّ الَّذینَ اُرْسِلَ اِلَیْهِمْ وَ لَنَسْئَلَنَّ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روایات شیعه و اهل سنّت را در ذیل این سه آیه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کرده‌ایم و خطبه‌ی غدیر را نیز در پایان چند کتاب و به طور مستقل و با بیان سند به چاپ رسانده‌ایم و در ذیل این آیه نیز همانند آیه اکمال دین روایاتی را از کتب فریقین برای تبرّک نقل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والمسدّد وله الحمد و الشکر بتوفیقه و لاحول و لاقوّة الّا بقدرته و فضله و کرمه و لولافضله و رحمته لکنّا من الخاسرین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عبد الله انصاری و ابن عبّاس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امر نمود تا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مردم خبر بدهد و او را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نماید و لکن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پیدا نمود که مردم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پسر عمّ خود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سنگین آید،از این رو این آیه بر آن حضرت نازل شد و پس از نزول این آیه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نمود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این روایت را صاحب مجمع البیان و ثعلبی در تفسیر و حسکانی در شواهد التنزیل نقل کرده‌اند؛ و در کتاب کافی نیز مضمون این روایت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مرحوم فیض این روایت را در ذیل آیه‌ی فوق آورده؛</w:t>
      </w:r>
      <w:r>
        <w:rPr>
          <w:rStyle w:val="FootnoteAnchor"/>
          <w:rtl w:val="true"/>
        </w:rPr>
        <w:footnoteReference w:id="887"/>
      </w:r>
      <w:r>
        <w:rPr>
          <w:rFonts w:ascii="IRNazanin" w:hAnsi="IRNazanin" w:eastAsia="IRNazanin"/>
          <w:color w:val="111111"/>
          <w:sz w:val="28"/>
          <w:sz w:val="28"/>
          <w:szCs w:val="28"/>
          <w:rtl w:val="true"/>
          <w:lang w:bidi="fa-IR"/>
        </w:rPr>
        <w:t>و سپس خطبه‌ی غدیر را به طور کامل از احتجاج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خطبه‌ی غدیر آمده که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 علی امر الله و امر رسوله بقلوبنا و السنتنا و ایدینا</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و دست در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 و اوّلین آنان ابوبکر و عمر و عثمان بودند و سپس بقیه‌ی مهاجرین و انصار به ترتیب طبقاتی خود بیعت نمودند تا نماز مغرب و عشا در یک وقت خوانده شد و سه روز این بیعت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بیعت مردم را مشاهده </w:t>
      </w:r>
      <w:bookmarkStart w:id="1725" w:name="pg15339_174905"/>
    </w:p>
    <w:p>
      <w:pPr>
        <w:pStyle w:val="BookText"/>
        <w:rPr/>
      </w:pPr>
      <w:bookmarkEnd w:id="1725"/>
      <w:r>
        <w:rPr>
          <w:rFonts w:ascii="IRNazanin" w:hAnsi="IRNazanin" w:eastAsia="IRNazanin"/>
          <w:color w:val="111111"/>
          <w:sz w:val="28"/>
          <w:sz w:val="28"/>
          <w:szCs w:val="28"/>
          <w:rtl w:val="true"/>
          <w:lang w:bidi="fa-IR"/>
        </w:rPr>
        <w:t>می‌نمود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فضّلنا علی جمیع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بیعت و مصافقه سنّت گردید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مرحوم علی بن ابراهیم قمّی در تفسیر خود جریان نزول آیه‌ی فوق را در بازگشت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 الوداع در سال دهم هجری نقل نموده، ما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نقل نموده‌ایم</w:t>
      </w:r>
      <w:r>
        <w:rPr>
          <w:rFonts w:eastAsia="IRNazanin" w:cs="IRNazanin"/>
          <w:color w:val="111111"/>
          <w:sz w:val="28"/>
          <w:szCs w:val="28"/>
          <w:rtl w:val="true"/>
          <w:lang w:bidi="fa-IR"/>
        </w:rPr>
        <w:t>.</w:t>
      </w:r>
      <w:r>
        <w:rPr>
          <w:rStyle w:val="FootnoteAnchor"/>
          <w:rtl w:val="true"/>
        </w:rPr>
        <w:footnoteReference w:id="889"/>
      </w:r>
    </w:p>
    <w:p>
      <w:pPr>
        <w:pStyle w:val="Heading3"/>
        <w:numPr>
          <w:ilvl w:val="2"/>
          <w:numId w:val="1"/>
        </w:numPr>
        <w:rPr/>
      </w:pPr>
      <w:bookmarkStart w:id="1726" w:name="__RefHeading___Toc5280551_2142443653"/>
      <w:bookmarkStart w:id="1727" w:name="_Toc699"/>
      <w:bookmarkEnd w:id="1726"/>
      <w:r>
        <w:rPr>
          <w:rtl w:val="true"/>
        </w:rPr>
        <w:t xml:space="preserve">سوره‌ی مائده </w:t>
      </w:r>
      <w:r>
        <w:rPr>
          <w:rtl w:val="true"/>
        </w:rPr>
        <w:t>[</w:t>
      </w:r>
      <w:r>
        <w:rPr/>
        <w:t>5</w:t>
      </w:r>
      <w:r>
        <w:rPr>
          <w:rtl w:val="true"/>
        </w:rPr>
        <w:t>]</w:t>
      </w:r>
      <w:r>
        <w:rPr>
          <w:rtl w:val="true"/>
        </w:rPr>
        <w:t xml:space="preserve">، آیات </w:t>
      </w:r>
      <w:r>
        <w:rPr/>
        <w:t>68</w:t>
      </w:r>
      <w:r>
        <w:rPr>
          <w:rtl w:val="true"/>
        </w:rPr>
        <w:t xml:space="preserve"> </w:t>
      </w:r>
      <w:r>
        <w:rPr>
          <w:rtl w:val="true"/>
        </w:rPr>
        <w:t xml:space="preserve">الی </w:t>
      </w:r>
      <w:r>
        <w:rPr/>
        <w:t>71</w:t>
      </w:r>
      <w:bookmarkEnd w:id="1727"/>
    </w:p>
    <w:p>
      <w:pPr>
        <w:pStyle w:val="Heading4"/>
        <w:numPr>
          <w:ilvl w:val="3"/>
          <w:numId w:val="1"/>
        </w:numPr>
        <w:rPr/>
      </w:pPr>
      <w:bookmarkStart w:id="1728" w:name="__RefHeading___Toc5280553_2142443653"/>
      <w:bookmarkStart w:id="1729" w:name="_Toc700"/>
      <w:bookmarkEnd w:id="1728"/>
      <w:r>
        <w:rPr>
          <w:rtl w:val="true"/>
        </w:rPr>
        <w:t>متن</w:t>
      </w:r>
      <w:r>
        <w:rPr>
          <w:rtl w:val="true"/>
        </w:rPr>
        <w:t>:</w:t>
      </w:r>
      <w:bookmarkEnd w:id="1729"/>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اَهْلَ الْكِتابِ لَسْتُمْ عَلى شَیْءٍ حَتّى تُقیمُوا التَّوْراةَ وَ اْلاِنْجیلَ وَ ما اُنْزِلَ اِلَیْكُمْ مِنْ رَبِّكُمْ وَ لَیَزیدَنَّ كَثیرًا مِنْهُمْ ما اُنْزِلَ اِلَیْكَ مِنْ رَبِّكَ طُغْیانًا وَ كُفْرًا فَلا تَاْسَ عَلَى الْقَوْمِ الْكافِرینَ اِنَّ الَّذینَ آمَنُوا وَ الَّذینَ هادُوا وَ الصّابِئُونَ وَ النَّصارى مَنْ آمَنَ بِاللهِ وَ الْیَوْمِ اْلآخِرِ وَ عَمِلَ صالِحًا فَلاخَوْفٌ عَلَیْهِمْ وَ لا هُمْ یَحْزَنُونَ لَقَدْ اَخَذْنا میثاقَ بَنی اِسْرائیلَ وَ اَرْسَلْنا اِلَیْهِمْ رُسُلًا كُلَّما جاءَهُمْ رَسُولٌ بِما لا تَهْوى اَنْفُسُهُمْ فَریقًا كَذَّبُوا وَ فَریقًا یَقْتُلُونَ وَ حَسِبُوا اَلاّ تَكُونَ فِتْنَةٌ فَعَمُوا وَ صَمُّوا ثُمَّ تابَ اللهُ عَلَیْهِمْ ثُمَّ عَمُوا وَ صَمُّوا كَثیرٌ مِنْهُمْ وَ اللهُ بَصیرٌ بِما یَعْمَلُونَ </w:t>
      </w:r>
      <w:bookmarkStart w:id="1730" w:name="pg15339_174906"/>
    </w:p>
    <w:p>
      <w:pPr>
        <w:pStyle w:val="Heading4"/>
        <w:numPr>
          <w:ilvl w:val="3"/>
          <w:numId w:val="1"/>
        </w:numPr>
        <w:rPr/>
      </w:pPr>
      <w:bookmarkStart w:id="1731" w:name="__RefHeading___Toc5280555_2142443653"/>
      <w:bookmarkStart w:id="1732" w:name="_Toc701"/>
      <w:bookmarkEnd w:id="1730"/>
      <w:bookmarkEnd w:id="1731"/>
      <w:r>
        <w:rPr>
          <w:rtl w:val="true"/>
        </w:rPr>
        <w:t>لغات</w:t>
      </w:r>
      <w:r>
        <w:rPr>
          <w:rtl w:val="true"/>
        </w:rPr>
        <w:t>:</w:t>
      </w:r>
      <w:bookmarkEnd w:id="1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تهوی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 و هوس،میل به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انجام نیست و به همین خاطر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علیّ الهوی، وهوی یهوی هَویًّا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انحطّ من الهوا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هاویة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اهل جهنّم یُهوی فیها و یسقطون بعضهم علی بعضٍ، و الفرق بین الهوی و الشهوة، انّ الشهوة تتعلق بالمدرکات و یشتهی الانسان الطعام ولا یهویه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حسبان به معنای ترجیح یکی از دو طرف نقیضین بر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عقوبت است گر چه اصل معنای فتنة اختبار و امتحان است</w:t>
      </w:r>
      <w:r>
        <w:rPr>
          <w:rFonts w:eastAsia="IRNazanin" w:cs="IRNazanin"/>
          <w:color w:val="111111"/>
          <w:sz w:val="28"/>
          <w:szCs w:val="28"/>
          <w:rtl w:val="true"/>
          <w:lang w:bidi="fa-IR"/>
        </w:rPr>
        <w:t>.</w:t>
      </w:r>
    </w:p>
    <w:p>
      <w:pPr>
        <w:pStyle w:val="Heading4"/>
        <w:numPr>
          <w:ilvl w:val="3"/>
          <w:numId w:val="1"/>
        </w:numPr>
        <w:rPr/>
      </w:pPr>
      <w:bookmarkStart w:id="1733" w:name="__RefHeading___Toc5280557_2142443653"/>
      <w:bookmarkStart w:id="1734" w:name="_Toc702"/>
      <w:bookmarkEnd w:id="1733"/>
      <w:r>
        <w:rPr>
          <w:rtl w:val="true"/>
        </w:rPr>
        <w:t>ترجمه</w:t>
      </w:r>
      <w:r>
        <w:rPr>
          <w:rtl w:val="true"/>
        </w:rPr>
        <w:t>:</w:t>
      </w:r>
      <w:bookmarkEnd w:id="1734"/>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کتاب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جایگاهی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ندارید،مگر این که تورات و انجیل و آن‌چه از طرف خدا بر شما نازل شده است را برپا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 به یقین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مایه‌ی بیداری آنان نشده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طغیان و کفر بسیاری از آنان افزوده است، پس تو، به خاطر آنان غمگین مباش چرا که آنان مردم کافری هستند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کسانی که ایمان آوردند و یهود و صائبان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نصاری هر کدام که به خدای یگانه و روز قیامت ایمان بیاورند و کار شایسته انجام بدهند، ترس و اندوهی برای آنان نخواهد بود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بنی‌اسراییل پیمان گرفتیم و پیامبرانی به سوی آنان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پیامبری بر خلاف هوای نفس آنان دستوری آورد گروهی را تکذیب کردند و گروهی را کشتند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می‌کردند آزمایش و مجازاتی نخواهند داشت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و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توبه‌ی آنان را پذیرفت و باز بسیاری از آنان کور و کر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اعمال آنان آگاه 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735" w:name="pg15339_174907"/>
    </w:p>
    <w:p>
      <w:pPr>
        <w:pStyle w:val="Heading4"/>
        <w:numPr>
          <w:ilvl w:val="3"/>
          <w:numId w:val="1"/>
        </w:numPr>
        <w:rPr/>
      </w:pPr>
      <w:bookmarkStart w:id="1736" w:name="__RefHeading___Toc5280559_2142443653"/>
      <w:bookmarkStart w:id="1737" w:name="_Toc703"/>
      <w:bookmarkEnd w:id="1735"/>
      <w:bookmarkEnd w:id="1736"/>
      <w:r>
        <w:rPr>
          <w:rtl w:val="true"/>
        </w:rPr>
        <w:t>تفسیر اهل‌البیت</w:t>
      </w:r>
      <w:r>
        <w:rPr>
          <w:rtl w:val="true"/>
        </w:rPr>
        <w:t>(</w:t>
      </w:r>
      <w:r>
        <w:rPr>
          <w:rtl w:val="true"/>
        </w:rPr>
        <w:t>علیهم السلام</w:t>
      </w:r>
      <w:r>
        <w:rPr>
          <w:rtl w:val="true"/>
        </w:rPr>
        <w:t>):</w:t>
      </w:r>
      <w:bookmarkEnd w:id="1737"/>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 اِلَیْكُمْ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 اِلَیْكَ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ولایت ما خانواده است</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یا اَهْلَ الْکِتابِ لَسْتُمْ عَلى شَیْءٍ حَتَّى تُقِیمُوا التَّوْراةَ وَ الْاِنْجِیلَ وَ ما اُنْزِلَ اِلَیْکُمْ مِنْ رَبِّکُمْ قَالَ هِیَ الْوَلَایَةُ وَ هُوَ فِی قَوْلِ اللَّهِ تَعَالَى یا اَیُّهَا الرَّسُولُ بَلِّغْ ما اُنْزِلَ اِلَیْکَ مِنْ رَبِّکَ وَ اِنْ لَمْ تَفْعَلْ فَما بَلَّغْتَ رِسالَتَهُ قَالَ هِیَ الْوَلَایَةُ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بصائر الدّرجات،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حَسِبُوا اَلاّ تَكُونَ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زمان رسول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معجزات و نشانه‌های حق را دیدند و بر تکذیب خود ادامه دادند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 شدند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خداوند توبه‌ی آنان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به آنان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معجزات و نشانه‌های حقّ از پذیرفتن دین حق سرباز زدند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 شدند</w:t>
      </w:r>
      <w:r>
        <w:rPr>
          <w:rFonts w:eastAsia="IRNazanin" w:cs="IRNazanin"/>
          <w:color w:val="111111"/>
          <w:sz w:val="28"/>
          <w:szCs w:val="28"/>
          <w:rtl w:val="true"/>
          <w:lang w:bidi="fa-IR"/>
        </w:rPr>
        <w:t>.</w:t>
      </w:r>
      <w:r>
        <w:rPr>
          <w:rStyle w:val="FootnoteAnchor"/>
          <w:rtl w:val="true"/>
        </w:rPr>
        <w:footnoteReference w:id="892"/>
      </w:r>
      <w:bookmarkStart w:id="1738" w:name="pg15339_174908"/>
    </w:p>
    <w:p>
      <w:pPr>
        <w:pStyle w:val="Heading3"/>
        <w:numPr>
          <w:ilvl w:val="2"/>
          <w:numId w:val="1"/>
        </w:numPr>
        <w:rPr/>
      </w:pPr>
      <w:bookmarkStart w:id="1739" w:name="__RefHeading___Toc5280561_2142443653"/>
      <w:bookmarkStart w:id="1740" w:name="_Toc704"/>
      <w:bookmarkEnd w:id="1738"/>
      <w:bookmarkEnd w:id="1739"/>
      <w:r>
        <w:rPr>
          <w:rtl w:val="true"/>
        </w:rPr>
        <w:t xml:space="preserve">سوره‌ی مائده </w:t>
      </w:r>
      <w:r>
        <w:rPr>
          <w:rtl w:val="true"/>
        </w:rPr>
        <w:t>[</w:t>
      </w:r>
      <w:r>
        <w:rPr/>
        <w:t>5</w:t>
      </w:r>
      <w:r>
        <w:rPr>
          <w:rtl w:val="true"/>
        </w:rPr>
        <w:t>]</w:t>
      </w:r>
      <w:r>
        <w:rPr>
          <w:rtl w:val="true"/>
        </w:rPr>
        <w:t xml:space="preserve">، آیات </w:t>
      </w:r>
      <w:r>
        <w:rPr/>
        <w:t>72</w:t>
      </w:r>
      <w:r>
        <w:rPr>
          <w:rtl w:val="true"/>
        </w:rPr>
        <w:t xml:space="preserve"> </w:t>
      </w:r>
      <w:r>
        <w:rPr>
          <w:rtl w:val="true"/>
        </w:rPr>
        <w:t xml:space="preserve">الی </w:t>
      </w:r>
      <w:r>
        <w:rPr/>
        <w:t>77</w:t>
      </w:r>
      <w:bookmarkEnd w:id="1740"/>
    </w:p>
    <w:p>
      <w:pPr>
        <w:pStyle w:val="Heading4"/>
        <w:numPr>
          <w:ilvl w:val="3"/>
          <w:numId w:val="1"/>
        </w:numPr>
        <w:rPr/>
      </w:pPr>
      <w:bookmarkStart w:id="1741" w:name="__RefHeading___Toc5280563_2142443653"/>
      <w:bookmarkStart w:id="1742" w:name="_Toc705"/>
      <w:bookmarkEnd w:id="1741"/>
      <w:r>
        <w:rPr>
          <w:rtl w:val="true"/>
        </w:rPr>
        <w:t>متن</w:t>
      </w:r>
      <w:r>
        <w:rPr>
          <w:rtl w:val="true"/>
        </w:rPr>
        <w:t>:</w:t>
      </w:r>
      <w:bookmarkEnd w:id="1742"/>
    </w:p>
    <w:p>
      <w:pPr>
        <w:pStyle w:val="BookText"/>
        <w:rPr/>
      </w:pPr>
      <w:r>
        <w:rPr>
          <w:rFonts w:ascii="Amiri" w:hAnsi="Amiri" w:eastAsia="Amiri" w:cs="Amiri"/>
          <w:color w:val="111111"/>
          <w:sz w:val="28"/>
          <w:sz w:val="28"/>
          <w:szCs w:val="28"/>
          <w:rtl w:val="true"/>
          <w:lang w:bidi="ar-SA"/>
        </w:rPr>
        <w:t>لَقَدْ كَفَرَ الَّذینَ قالُوا اِنَّ اللهَ هُوَ الْمَسیحُ ابْنُ مَرْیَمَ وَ قالَ الْمَسیحُ یا بَنی اِسْرائیلَ اعْبُدُوا اللهَ رَبّی وَ رَبَّكُمْ اِنَّهُ مَنْ یُشْرِكْ بِاللهِ فَقَدْ حَرَّمَ اللهُ عَلَیْهِ الْجَنَّةَ وَ مَاْواهُ النّارُ وَ ما لِلظّالِمینَ مِنْ اَنْصارٍ لَقَدْكَفَرَ الَّذینَ قالُوا اِنَّ اللهَ ثالِثُ ثَلاثَةٍ وَ ما مِنْ اِلهٍ اِلّا اِلهٌ واحِدٌ وَ اِنْ لَمْ یَنْتَهُوا عَمّا یَقُولُونَ لَیَمَسَّنَّ الَّذینَ كَفَرُوا مِنْهُمْ عَذابٌ اَلیمٌ اَفَلا یَتُوبُونَ اِلَى اللهِ وَ یَسْتَغْفِرُونَهُ وَ اللهُ غَفُورٌ رَحیمٌ مَا الْمَسیحُ ابْنُ مَرْیَمَ اِلّا رَسُولٌ قَدْ خَلَتْ مِنْ قَبْلِهِ الرُّسُلُ وَ اُمُّهُ صِدِّیقَةٌ كانا یَاْكُلانِ الطَّعامَ انْظُرْ كَیْفَ نُبَیِّنُ لَهُمُ اْلآیاتِ ثُمَّ انْظُرْ اَنّى یُؤْفَكُونَ قُلْ اَتَعْبُدُونَ مِنْ دُونِ اللهِ ما لا یَمْلِكُ لَكُمْ ضَرًّا وَ لا نَفْعًا وَ اللهُ هُوَ السَّمیعُ الْعَلیمُ قُلْ یا اَهْلَ الْكِتابِ لا تَغْلُوا فی دینِكُمْ غَیْرَ الْحَقِّ وَ لا تَتَّبِعُوا اَهْواءَ قَوْمٍ قَدْ ضَلُّوا مِنْ قَبْلُ وَ اَضَلُّوا كَثیرًا وَ ضَلُّوا عَنْ سَواءِ السَّبیلِ</w:t>
      </w:r>
    </w:p>
    <w:p>
      <w:pPr>
        <w:pStyle w:val="Heading4"/>
        <w:numPr>
          <w:ilvl w:val="3"/>
          <w:numId w:val="1"/>
        </w:numPr>
        <w:rPr/>
      </w:pPr>
      <w:bookmarkStart w:id="1743" w:name="__RefHeading___Toc5280565_2142443653"/>
      <w:bookmarkStart w:id="1744" w:name="_Toc706"/>
      <w:bookmarkEnd w:id="1743"/>
      <w:r>
        <w:rPr>
          <w:rtl w:val="true"/>
        </w:rPr>
        <w:t>لغات</w:t>
      </w:r>
      <w:r>
        <w:rPr>
          <w:rtl w:val="true"/>
        </w:rPr>
        <w:t>:</w:t>
      </w:r>
      <w:bookmarkEnd w:id="1744"/>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شراکت و اجتماع در ملک و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تماسّ با احساس است، چرا که عذاب تماس را حیوان پیدا نمی‌کند، مگر وقتی که آن را حسّ کند،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صدق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نیز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صرف است و کذب را افک گویند به خاطر صرف و اعراض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مقلوبه و مصروفه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تصریف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سروری است که به خاطر چیزی برای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745" w:name="pg15339_174909"/>
    </w:p>
    <w:p>
      <w:pPr>
        <w:pStyle w:val="BookText"/>
        <w:rPr/>
      </w:pPr>
      <w:bookmarkEnd w:id="17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اندوهی است که برای انسان از چیزی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هوای نفس است</w:t>
      </w:r>
      <w:r>
        <w:rPr>
          <w:rFonts w:eastAsia="IRNazanin" w:cs="IRNazanin"/>
          <w:color w:val="111111"/>
          <w:sz w:val="28"/>
          <w:szCs w:val="28"/>
          <w:rtl w:val="true"/>
          <w:lang w:bidi="fa-IR"/>
        </w:rPr>
        <w:t>.</w:t>
      </w:r>
    </w:p>
    <w:p>
      <w:pPr>
        <w:pStyle w:val="Heading4"/>
        <w:numPr>
          <w:ilvl w:val="3"/>
          <w:numId w:val="1"/>
        </w:numPr>
        <w:rPr/>
      </w:pPr>
      <w:bookmarkStart w:id="1746" w:name="__RefHeading___Toc5280567_2142443653"/>
      <w:bookmarkStart w:id="1747" w:name="_Toc707"/>
      <w:bookmarkEnd w:id="1746"/>
      <w:r>
        <w:rPr>
          <w:rtl w:val="true"/>
        </w:rPr>
        <w:t>ترجمه</w:t>
      </w:r>
      <w:r>
        <w:rPr>
          <w:rtl w:val="true"/>
        </w:rPr>
        <w:t>:</w:t>
      </w:r>
      <w:bookmarkEnd w:id="1747"/>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کافر شدند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فرزند مریم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خداست در حالی که مسیح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بنی‌اسراییل خدایی که پروردگار من و شماست را بپرستید،چرا که هر کس شریکی برای خدا قرار بدهد، خداوند بهشت را برای او حرام می‌نماید و جایگاه او آتش خواهد بود و ستم‌کاران را یار و یاوری نیست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سه خداست به یقین کافر شدند، در حالی که خدایی جز خدای یکتا وجود ندارد،و اگر از آن‌چه می‌گویند دست برندارند عذاب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آنان را خواهد گرفت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نمی‌گردند و از او طلب آمرزش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فرزند مریم جز رسول خدا نبود و پیش از او نیز پیامبرانی و رسولانی آمدند،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و زن بسیار راست‌گویی بود و عیسی 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خداوند بودند و مانند انسان‌های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می‌خوردند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شما آنان را خدا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من بنگر ما چگونه آیات و نشانه‌های حق را برای آنان بیان می‌کنیم؟ سپس بببین آنان چگونه از حق منحرف می‌شوند؟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جز خدا</w:t>
      </w:r>
      <w:r>
        <w:rPr>
          <w:rFonts w:ascii="IRNazanin" w:hAnsi="IRNazanin" w:eastAsia="IRNazanin"/>
          <w:color w:val="111111"/>
          <w:sz w:val="28"/>
          <w:sz w:val="28"/>
          <w:szCs w:val="28"/>
          <w:rtl w:val="true"/>
          <w:lang w:bidi="fa-IR"/>
        </w:rPr>
        <w:t xml:space="preserve"> چیزی را می‌پرستید که سود و زیانی برای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داناست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به ناحق 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و جز حق نگویید و از هوس‌های گروهی که از پیش گم‌راه شدند و زیادی را گم‌راه نمودند و از صراط مستقیم منحرف شدند پیروی نکنید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748" w:name="pg15339_174910"/>
    </w:p>
    <w:p>
      <w:pPr>
        <w:pStyle w:val="Heading4"/>
        <w:numPr>
          <w:ilvl w:val="3"/>
          <w:numId w:val="1"/>
        </w:numPr>
        <w:rPr/>
      </w:pPr>
      <w:bookmarkStart w:id="1749" w:name="__RefHeading___Toc5280569_2142443653"/>
      <w:bookmarkStart w:id="1750" w:name="_Toc708"/>
      <w:bookmarkEnd w:id="1748"/>
      <w:bookmarkEnd w:id="1749"/>
      <w:r>
        <w:rPr>
          <w:rtl w:val="true"/>
        </w:rPr>
        <w:t>تفسیر اهل‌البیت</w:t>
      </w:r>
      <w:r>
        <w:rPr>
          <w:rtl w:val="true"/>
        </w:rPr>
        <w:t>(</w:t>
      </w:r>
      <w:r>
        <w:rPr>
          <w:rtl w:val="true"/>
        </w:rPr>
        <w:t>علیهم السلام</w:t>
      </w:r>
      <w:r>
        <w:rPr>
          <w:rtl w:val="true"/>
        </w:rPr>
        <w:t>):</w:t>
      </w:r>
      <w:bookmarkEnd w:id="1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یُشْرِكْ بِاللَّهِ فَقَدْ حَرَّمَ اللَّهُ عَلَیْهِ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عدّه‌ای از شیعیان نامه‌ای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و درباره‌ی حدیثی که اهل سنّت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مشرک به خدا شود آتش برای او واجب است؛ و کسی که مشرک به خدا نشود بهشت برای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شرک به خدا، اگر شرک بیّن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شرک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همین گونه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یُشْرِكْ بِاللَّهِ فَقَدْ حَرَّمَ اللَّهُ عَلَیْهِ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شرک به خدا پیدا نکند، بهشت برای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درستی نیست و صحیح و درست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معصیت خدا را نکند بهشت برای او واجب می‌شود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الَّذینَ قالُوا اِنَّ اللَّهَ ثالِثُ ثَلاثَةٍ</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از مسیح نافرمانی کردند و از سویی به گمان خود او را تعظیم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خداست و او فرزند خداست و 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سه خداست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خداست</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بعضی گفته‌اند عموم نصاری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جوهر واحد است و از سه اقنوم و اصل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و ابن و روح القدس و هر سه را اله واحد می‌گویند و تعبیر سه خدا نمی‌کنند گر چه لازمه سخن آنان اعتقاد به سه خدا می‌باشد،چرا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 القدس،خدای واحداند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 غیر از ابن است</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صِدِّیقَةٌ كانا یَاْكُلانِ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عیسی و مریم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كانا یَاْكُلانِ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نیاز به تخلیه دارند و کسی که نیاز به غذا خوردن و تخلیه داشته باشد، ادعای خدایی درباره‌ی او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اعتقاد نصاری درباره‌ی عیسی و مریم شرک خواهد بود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اَهْلَ الْكِتابِ لا تَغْلُوا فی دینِكُمْ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غلوّ در دین خود نکنید و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خداست و فرزند خداست</w:t>
      </w:r>
      <w:r>
        <w:rPr>
          <w:rFonts w:eastAsia="IRNazanin" w:cs="IRNazanin"/>
          <w:color w:val="111111"/>
          <w:sz w:val="28"/>
          <w:szCs w:val="28"/>
          <w:rtl w:val="true"/>
          <w:lang w:bidi="fa-IR"/>
        </w:rPr>
        <w:t>.</w:t>
      </w:r>
      <w:r>
        <w:rPr>
          <w:rStyle w:val="FootnoteAnchor"/>
          <w:rtl w:val="true"/>
        </w:rPr>
        <w:footnoteReference w:id="897"/>
      </w:r>
      <w:bookmarkStart w:id="1751" w:name="pg15339_174912"/>
    </w:p>
    <w:p>
      <w:pPr>
        <w:pStyle w:val="BookText"/>
        <w:rPr/>
      </w:pPr>
      <w:bookmarkEnd w:id="1751"/>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بندگان خود امر نمود که پناه به خدا ببرند و از طریقه‌ی ضالّین به خدا پناه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 صِراطَ الَّذینَ اَنْعَمْتَ عَلَیْهِمْ 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ضالّین نصاری هستند که خداوند درباره‌ی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الْكِتابِ لا تَغْلُوا فی دینِكُمْ غَیْرَ الْحَقِّ وَ لا تَتَّبِعُوا اَهْواءَ قَوْمٍ قَدْ ضَلُّوا مِنْ قَبْلُ وَ اَضَلُّوا كَثیرًا وَ ضَلُّوا عَنْ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خدا کافر شود ازمغضوب علیهم و از ضالّین است و از راه مستقیم دین خدا گم‌راه شده است</w:t>
      </w:r>
      <w:r>
        <w:rPr>
          <w:rFonts w:eastAsia="IRNazanin" w:cs="IRNazanin"/>
          <w:color w:val="111111"/>
          <w:sz w:val="28"/>
          <w:szCs w:val="28"/>
          <w:rtl w:val="true"/>
          <w:lang w:bidi="fa-IR"/>
        </w:rPr>
        <w:t>.</w:t>
      </w:r>
      <w:r>
        <w:rPr>
          <w:rStyle w:val="FootnoteAnchor"/>
          <w:rtl w:val="true"/>
        </w:rPr>
        <w:footnoteReference w:id="898"/>
      </w:r>
    </w:p>
    <w:p>
      <w:pPr>
        <w:pStyle w:val="Heading3"/>
        <w:numPr>
          <w:ilvl w:val="2"/>
          <w:numId w:val="1"/>
        </w:numPr>
        <w:rPr/>
      </w:pPr>
      <w:bookmarkStart w:id="1752" w:name="__RefHeading___Toc5280571_2142443653"/>
      <w:bookmarkStart w:id="1753" w:name="_Toc709"/>
      <w:bookmarkEnd w:id="1752"/>
      <w:r>
        <w:rPr>
          <w:rtl w:val="true"/>
        </w:rPr>
        <w:t xml:space="preserve">سوره‌ی مائده </w:t>
      </w:r>
      <w:r>
        <w:rPr>
          <w:rtl w:val="true"/>
        </w:rPr>
        <w:t>[</w:t>
      </w:r>
      <w:r>
        <w:rPr/>
        <w:t>5</w:t>
      </w:r>
      <w:r>
        <w:rPr>
          <w:rtl w:val="true"/>
        </w:rPr>
        <w:t>]</w:t>
      </w:r>
      <w:r>
        <w:rPr>
          <w:rtl w:val="true"/>
        </w:rPr>
        <w:t xml:space="preserve">، آیات </w:t>
      </w:r>
      <w:r>
        <w:rPr/>
        <w:t>78</w:t>
      </w:r>
      <w:r>
        <w:rPr>
          <w:rtl w:val="true"/>
        </w:rPr>
        <w:t xml:space="preserve"> </w:t>
      </w:r>
      <w:r>
        <w:rPr>
          <w:rtl w:val="true"/>
        </w:rPr>
        <w:t xml:space="preserve">الی </w:t>
      </w:r>
      <w:r>
        <w:rPr/>
        <w:t>81</w:t>
      </w:r>
      <w:bookmarkEnd w:id="1753"/>
    </w:p>
    <w:p>
      <w:pPr>
        <w:pStyle w:val="Heading4"/>
        <w:numPr>
          <w:ilvl w:val="3"/>
          <w:numId w:val="1"/>
        </w:numPr>
        <w:rPr/>
      </w:pPr>
      <w:bookmarkStart w:id="1754" w:name="__RefHeading___Toc5280573_2142443653"/>
      <w:bookmarkStart w:id="1755" w:name="_Toc710"/>
      <w:bookmarkEnd w:id="1754"/>
      <w:r>
        <w:rPr>
          <w:rtl w:val="true"/>
        </w:rPr>
        <w:t>متن</w:t>
      </w:r>
      <w:r>
        <w:rPr>
          <w:rtl w:val="true"/>
        </w:rPr>
        <w:t>:</w:t>
      </w:r>
      <w:bookmarkEnd w:id="1755"/>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الَّذینَ كَفَرُوا مِنْ بَنی اِسْرائیلَ عَلى لِسانِ داوُودَ وَ عیسَى ابْنِ مَرْیَمَ ذلِكَ بِما عَصَوْا وَ كانُوا یَعْتَدُونَ كانُوا لا یَتَناهَوْنَ عَنْ مُنكَرٍ فَعَلُوهُ لَبِئْسَ ما كانُوا یَفْعَلُونَ تَرى كَثیرًا مِنْهُمْ یَتَوَلَّوْنَ الَّذینَ كَفَرُوا لَبِئْسَ ما قَدَّمَتْ لَهُمْ اَنْفُسُهُمْ اَنْ سَخِطَ اللهُ </w:t>
      </w:r>
      <w:bookmarkStart w:id="1756" w:name="pg15339_174913"/>
    </w:p>
    <w:p>
      <w:pPr>
        <w:pStyle w:val="BookText"/>
        <w:rPr/>
      </w:pPr>
      <w:bookmarkEnd w:id="1756"/>
      <w:r>
        <w:rPr>
          <w:rFonts w:ascii="Amiri" w:hAnsi="Amiri" w:eastAsia="Amiri" w:cs="Amiri"/>
          <w:color w:val="111111"/>
          <w:sz w:val="28"/>
          <w:sz w:val="28"/>
          <w:szCs w:val="28"/>
          <w:rtl w:val="true"/>
          <w:lang w:bidi="ar-SA"/>
        </w:rPr>
        <w:t>عَلَیْهِمْ وَ فِی الْعَذابِ هُمْ خالِدُونَ وَ لَوْ كانُوا یُؤْمِنُونَ بِاللهِ وَ النَّبِیِّ وَ ما اُنْزِلَ اِلَیْهِ مَا اتَّخَذُوهُمْ اَوْلِیاءَ وَ لكِنَّ كَثیرًا مِنْهُمْ فاسِقُونَ</w:t>
      </w:r>
    </w:p>
    <w:p>
      <w:pPr>
        <w:pStyle w:val="Heading4"/>
        <w:numPr>
          <w:ilvl w:val="3"/>
          <w:numId w:val="1"/>
        </w:numPr>
        <w:rPr/>
      </w:pPr>
      <w:bookmarkStart w:id="1757" w:name="__RefHeading___Toc5280575_2142443653"/>
      <w:bookmarkStart w:id="1758" w:name="_Toc711"/>
      <w:bookmarkEnd w:id="1757"/>
      <w:r>
        <w:rPr>
          <w:rtl w:val="true"/>
        </w:rPr>
        <w:t>لغات</w:t>
      </w:r>
      <w:r>
        <w:rPr>
          <w:rtl w:val="true"/>
        </w:rPr>
        <w:t>:</w:t>
      </w:r>
      <w:bookmarkEnd w:id="1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یَتَناهَوْنَ عَنْ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تفاعل از نهی باشد یعنی به هم‌دیگر نهی از منکر نمی‌کردند و دیگر این که از انتهاء و دوری کردن باشد، یعنی از منکر دوری و پرهیز نمیکردند</w:t>
      </w:r>
      <w:r>
        <w:rPr>
          <w:rFonts w:eastAsia="IRNazanin" w:cs="IRNazanin"/>
          <w:color w:val="111111"/>
          <w:sz w:val="28"/>
          <w:szCs w:val="28"/>
          <w:rtl w:val="true"/>
          <w:lang w:bidi="fa-IR"/>
        </w:rPr>
        <w:t>.</w:t>
      </w:r>
    </w:p>
    <w:p>
      <w:pPr>
        <w:pStyle w:val="Heading4"/>
        <w:numPr>
          <w:ilvl w:val="3"/>
          <w:numId w:val="1"/>
        </w:numPr>
        <w:rPr/>
      </w:pPr>
      <w:bookmarkStart w:id="1759" w:name="__RefHeading___Toc5280577_2142443653"/>
      <w:bookmarkStart w:id="1760" w:name="_Toc712"/>
      <w:bookmarkEnd w:id="1759"/>
      <w:r>
        <w:rPr>
          <w:rtl w:val="true"/>
        </w:rPr>
        <w:t>ترجمه</w:t>
      </w:r>
      <w:r>
        <w:rPr>
          <w:rtl w:val="true"/>
        </w:rPr>
        <w:t>:</w:t>
      </w:r>
      <w:bookmarkEnd w:id="1760"/>
    </w:p>
    <w:p>
      <w:pPr>
        <w:pStyle w:val="BookText"/>
        <w:rPr/>
      </w:pPr>
      <w:r>
        <w:rPr>
          <w:rFonts w:ascii="IRNazanin" w:hAnsi="IRNazanin" w:eastAsia="IRNazanin"/>
          <w:color w:val="111111"/>
          <w:sz w:val="28"/>
          <w:sz w:val="28"/>
          <w:szCs w:val="28"/>
          <w:rtl w:val="true"/>
          <w:lang w:bidi="fa-IR"/>
        </w:rPr>
        <w:t xml:space="preserve">کافران بنی‌اسراییل به زبان داود و عیسی بن مریم لعنت شدند و این به خاطر آن بود که اهل گناه و تجاوز بودند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 را از اعمال زشتی که انجام می‌دادند جلوگیری و نهی نمی‌کردند و چه بدکاری انجام می‌دادند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آنان را تو می‌بینی که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می‌دارند و آنان را تکیه گاه خود قرار داده‌اند، چه بد عملی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پیش فرستادند که نتیجه آن خشم خدا و عذاب جاوید خواهد بود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به خدا و این پیامبر و آن‌چه بر او نازل شده است ایمان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ولیّ و دوست خود قرار نمی‌دادند و لکن زیادی از آنان به فسق و گناه روی آورده‌اند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4"/>
        <w:numPr>
          <w:ilvl w:val="3"/>
          <w:numId w:val="1"/>
        </w:numPr>
        <w:rPr/>
      </w:pPr>
      <w:bookmarkStart w:id="1761" w:name="__RefHeading___Toc5280579_2142443653"/>
      <w:bookmarkStart w:id="1762" w:name="_Toc713"/>
      <w:bookmarkEnd w:id="1761"/>
      <w:r>
        <w:rPr>
          <w:rtl w:val="true"/>
        </w:rPr>
        <w:t>تفسیر اهل‌البیت</w:t>
      </w:r>
      <w:r>
        <w:rPr>
          <w:rtl w:val="true"/>
        </w:rPr>
        <w:t>(</w:t>
      </w:r>
      <w:r>
        <w:rPr>
          <w:rtl w:val="true"/>
        </w:rPr>
        <w:t>علیهم السلام</w:t>
      </w:r>
      <w:r>
        <w:rPr>
          <w:rtl w:val="true"/>
        </w:rPr>
        <w:t>):</w:t>
      </w:r>
      <w:bookmarkEnd w:id="1762"/>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لعنت داود نسبت به بنی‌اسراییل مربوط به اهل 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کوهیست بین مکّه و مدینه و نزدیک ینبع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خاطر تعدّی آنان درباره‌ی حرمت </w:t>
      </w:r>
    </w:p>
    <w:p>
      <w:pPr>
        <w:pStyle w:val="BookText"/>
        <w:rPr/>
      </w:pPr>
      <w:r>
        <w:rPr>
          <w:rFonts w:ascii="IRNazanin" w:hAnsi="IRNazanin" w:eastAsia="IRNazanin"/>
          <w:color w:val="111111"/>
          <w:sz w:val="28"/>
          <w:sz w:val="28"/>
          <w:szCs w:val="28"/>
          <w:rtl w:val="true"/>
          <w:lang w:bidi="fa-IR"/>
        </w:rPr>
        <w:t>ماهی گرفتن در روز شنبه مورد لعنت قرار گرفتند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البسهم اللعنة مثل الرداء علی المنكبین و مثل المنطقة علی الحقوین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لعنت را همانند عبا و کمربند بر اندامشان بپوشان پس خداوند آنان را مسخ نمود و به شکل بوزینه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درامدند و امّا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بنی‌اسراییل را لعنت نمود که خداوند از آسمان برایشان مائده نازل نمود و باز کافر شدند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و در جوامع آمده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آنان گفت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عذّب من كفر بعد ما اكل من المائدة عذابًا لا تعذّبه احدًا من العالمین و العنهم كما لعنت اصحاب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لعنت کن کسانی را که بعد از نزول مائده و خوردن از آن کافر شدند و عذابی بر آنان وارد کن که تا کنون کسی را به آن عذاب نکرده‌ای و آنان را همانند اصحاب سبت از رحمت خود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لعنت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مسخ نمود و به صورت خوک درآمدند و آن‌ها پنج هزار نفر بودند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یَتَناهَوْنَ عَنْ مُنكَرٍ فَعَلُوهُ لَبِئْسَ ما كانُوا یَفْعَلُونَ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گوشت خوک و شراب می‌خوردند و در ایام حیض با زنان خود آمیزش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ثواب الاعمال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 بنی‌اسراییل این بود که شخصی برادر خود را در گناه می‌دید و او را نهی می‌کرد و گناهکار از گناه خود دست بر نمی‌داشت و نهی کننده از او دوری نمی‌کرد و با او هم‌نشین می‌شد و با او غذا می‌خورد از این رو خداوند قلب‌های آنان را دگرگون نمود و درباره‌ی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كَفَرُوا مِنْ بَنی اِسْرائیلَ</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بنی‌اسراییل که لعنت شدند با اهل معاصی نشست و برخاست نمی‌کردند و لکن چون اهل معصیت را می‌دیدند با آنان انس می‌گرفتند و در صورت آنان می‌خندیدند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کسانی که در خدمت سلاطین جور</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می‌گیرند و برای آنان کار می‌کنند و آنان را دوست می‌دارند؟ </w:t>
      </w:r>
      <w:bookmarkStart w:id="1763" w:name="pg15339_174916"/>
    </w:p>
    <w:p>
      <w:pPr>
        <w:pStyle w:val="BookText"/>
        <w:rPr/>
      </w:pPr>
      <w:bookmarkEnd w:id="1763"/>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شیعه نیستند ولکن مصداق این آیه‌اند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كَفَرُوا مِنْ بَنی اِسْرائیلَ</w:t>
      </w:r>
      <w:r>
        <w:rPr>
          <w:rFonts w:eastAsia="Amiri" w:cs="Amiri" w:ascii="Amiri" w:hAnsi="Amiri"/>
          <w:color w:val="111111"/>
          <w:sz w:val="28"/>
          <w:szCs w:val="28"/>
          <w:rtl w:val="true"/>
          <w:lang w:bidi="ar-SA"/>
        </w:rPr>
        <w:t>»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ما اتّفاق دارند که کمک به سلطان جائر و در خدمت او درآمدن و تایید او و رضایت به حاکمیّت او حرام است و مالی که از خدمت به او به دست می‌آید نیز حرام است و آیات و روایات فراوانی دلالت صریح بر آن دارد جز مواردی که برای نجات شیعیان و اصلاح امور آنان کسی در خدمت سلطان قرار بگیرد، و یا تقیّه اقتضا کند که داخل در دیوان آنان بشود</w:t>
      </w:r>
      <w:r>
        <w:rPr>
          <w:rFonts w:eastAsia="IRNazanin" w:cs="IRNazanin"/>
          <w:color w:val="111111"/>
          <w:sz w:val="28"/>
          <w:szCs w:val="28"/>
          <w:rtl w:val="true"/>
          <w:lang w:bidi="fa-IR"/>
        </w:rPr>
        <w:t>.</w:t>
      </w:r>
    </w:p>
    <w:p>
      <w:pPr>
        <w:pStyle w:val="Heading3"/>
        <w:numPr>
          <w:ilvl w:val="2"/>
          <w:numId w:val="1"/>
        </w:numPr>
        <w:rPr/>
      </w:pPr>
      <w:bookmarkStart w:id="1764" w:name="__RefHeading___Toc5280581_2142443653"/>
      <w:bookmarkStart w:id="1765" w:name="_Toc714"/>
      <w:bookmarkEnd w:id="1764"/>
      <w:r>
        <w:rPr>
          <w:rtl w:val="true"/>
        </w:rPr>
        <w:t xml:space="preserve">سوره‌ی مائده </w:t>
      </w:r>
      <w:r>
        <w:rPr>
          <w:rtl w:val="true"/>
        </w:rPr>
        <w:t>[</w:t>
      </w:r>
      <w:r>
        <w:rPr/>
        <w:t>5</w:t>
      </w:r>
      <w:r>
        <w:rPr>
          <w:rtl w:val="true"/>
        </w:rPr>
        <w:t>]</w:t>
      </w:r>
      <w:r>
        <w:rPr>
          <w:rtl w:val="true"/>
        </w:rPr>
        <w:t xml:space="preserve">، آیات </w:t>
      </w:r>
      <w:r>
        <w:rPr/>
        <w:t>82</w:t>
      </w:r>
      <w:r>
        <w:rPr>
          <w:rtl w:val="true"/>
        </w:rPr>
        <w:t xml:space="preserve"> </w:t>
      </w:r>
      <w:r>
        <w:rPr>
          <w:rtl w:val="true"/>
        </w:rPr>
        <w:t xml:space="preserve">الی </w:t>
      </w:r>
      <w:r>
        <w:rPr/>
        <w:t>86</w:t>
      </w:r>
      <w:bookmarkEnd w:id="1765"/>
    </w:p>
    <w:p>
      <w:pPr>
        <w:pStyle w:val="Heading4"/>
        <w:numPr>
          <w:ilvl w:val="3"/>
          <w:numId w:val="1"/>
        </w:numPr>
        <w:rPr/>
      </w:pPr>
      <w:bookmarkStart w:id="1766" w:name="__RefHeading___Toc5280583_2142443653"/>
      <w:bookmarkStart w:id="1767" w:name="_Toc715"/>
      <w:bookmarkEnd w:id="1766"/>
      <w:r>
        <w:rPr>
          <w:rtl w:val="true"/>
        </w:rPr>
        <w:t>متن</w:t>
      </w:r>
      <w:r>
        <w:rPr>
          <w:rtl w:val="true"/>
        </w:rPr>
        <w:t>:</w:t>
      </w:r>
      <w:bookmarkEnd w:id="1767"/>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لَتَجِدَنَّ اَشَدَّ النّاسِ عَداوَةً لِلَّذینَ آمَنُوا الْیَهُودَ وَ الَّذینَ اَشْرَكُوا وَ لَتَجِدَنَّ اَقْرَبَهُمْ مَوَدَّةً لِلَّذینَ آمَنُوا الَّذینَ قالُوا اِنّا نَصارى ذلِكَ بِاَنَّ مِنْهُمْ قِسّیسینَ وَ رُهْبانًا وَ اَنَّهُمْ لا یَسْتَكْبِرُونَ وَ اِذا سَمِعُوا ما اُنْزِلَ اِلَى الرَّسُولِ تَرى اَعْیُنَهُمْ تَفیضُ مِنَ الدَّمْعِ مِمّا عَرَفُوا مِنَ الْحَقِّ یَقُولُونَ رَبَّنا آمَنّا فَاكْتُبْنا مَعَ الشّاهِدینَ وَ ما لَنا لا نُؤْمِنُ بِاللهِ وَ ما جاءَنا مِنَ الْحَقِّ وَ نَطْمَعُ اَنْ یُدْخِلَنا رَبُّنا مَعَ الْقَوْمِ الصّالِحینَ فَاَثابَهُمُ اللهُ </w:t>
      </w:r>
      <w:bookmarkStart w:id="1768" w:name="pg15339_174917"/>
    </w:p>
    <w:p>
      <w:pPr>
        <w:pStyle w:val="BookText"/>
        <w:rPr/>
      </w:pPr>
      <w:bookmarkEnd w:id="1768"/>
      <w:r>
        <w:rPr>
          <w:rFonts w:ascii="Amiri" w:hAnsi="Amiri" w:eastAsia="Amiri" w:cs="Amiri"/>
          <w:color w:val="111111"/>
          <w:sz w:val="28"/>
          <w:sz w:val="28"/>
          <w:szCs w:val="28"/>
          <w:rtl w:val="true"/>
          <w:lang w:bidi="ar-SA"/>
        </w:rPr>
        <w:t>بِما قالُوا جَنّاتٍ تَجْری مِنْ تَحْتِهَا اْلاَنْهارُ خالِدینَ فیها وَ ذلِكَ جَزاءُ الْمُحْسِنینَ وَ الَّذینَ كَفَرُوا وَ كَذَّبُوا بِآیاتِنا اُولئِكَ اَصْحابُ الْجَحیمِ</w:t>
      </w:r>
    </w:p>
    <w:p>
      <w:pPr>
        <w:pStyle w:val="Heading4"/>
        <w:numPr>
          <w:ilvl w:val="3"/>
          <w:numId w:val="1"/>
        </w:numPr>
        <w:rPr/>
      </w:pPr>
      <w:bookmarkStart w:id="1769" w:name="__RefHeading___Toc5280585_2142443653"/>
      <w:bookmarkStart w:id="1770" w:name="_Toc716"/>
      <w:bookmarkEnd w:id="1769"/>
      <w:r>
        <w:rPr>
          <w:rtl w:val="true"/>
        </w:rPr>
        <w:t>لغات</w:t>
      </w:r>
      <w:r>
        <w:rPr>
          <w:rtl w:val="true"/>
        </w:rPr>
        <w:t>:</w:t>
      </w:r>
      <w:bookmarkEnd w:id="1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 و 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نصاری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 الفتح و الضمّ به معنای نمیمه است، و جمع قسّیس قصاوسة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راهب است مثل رکبان و راکب، و مصدر آن رهبانیّة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در صومعه است، و فیض العین من الدمع امتلاؤها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نفس به چیزی است، و نظیر آن امل و رجاء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یعمل الصلاح فی نفسه</w:t>
      </w:r>
      <w:r>
        <w:rPr>
          <w:rFonts w:eastAsia="IRNazanin" w:cs="IRNazanin"/>
          <w:color w:val="111111"/>
          <w:sz w:val="28"/>
          <w:szCs w:val="28"/>
          <w:rtl w:val="true"/>
          <w:lang w:bidi="fa-IR"/>
        </w:rPr>
        <w:t>.</w:t>
      </w:r>
    </w:p>
    <w:p>
      <w:pPr>
        <w:pStyle w:val="Heading4"/>
        <w:numPr>
          <w:ilvl w:val="3"/>
          <w:numId w:val="1"/>
        </w:numPr>
        <w:rPr/>
      </w:pPr>
      <w:bookmarkStart w:id="1771" w:name="__RefHeading___Toc5280587_2142443653"/>
      <w:bookmarkStart w:id="1772" w:name="_Toc717"/>
      <w:bookmarkEnd w:id="1771"/>
      <w:r>
        <w:rPr>
          <w:rtl w:val="true"/>
        </w:rPr>
        <w:t>ترجمه</w:t>
      </w:r>
      <w:r>
        <w:rPr>
          <w:rtl w:val="true"/>
        </w:rPr>
        <w:t>:</w:t>
      </w:r>
      <w:bookmarkEnd w:id="1772"/>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سخت‌ترین دشمنی را نسبت به مومنین از ناحیه‌ی یهود و مشرکان خواهی یافت و بهترین محبّت مردم را نسبت به مومنین از ناحیه‌ی نصاری خواهی یافت، چرا که برخی از نصاری قسّیس و زاهد و اهل عبادت اند و تکبّر نمی‌کنند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نازل می‌شود و آنان می‌شنوند تو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شوق شنیدن آیات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علاقه‌ای که به شناخت حقیقت دارند اشک شوق می‌ریزند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ایمان آوردیم و تو ما را از شاهدان ثبت بفرما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ما به خدا و آن‌چه به حقّ بر ما نازل شده ایمان نیاوریم؟ و چگونه امید نداشته باشیم که پروردگارمان ما را با صالحان قرار بدهد؟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پاداش آنان را باغستان‌های بهشتی قرار خواهد داد که نهر هایی زیر آن‌ها جاری است و همواره در آن‌ها جاوید خواهند بود و این پاداش نیکوکاران است</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و آیات ما را تکذیب نمودند اهل دوزخ خواهند بود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773" w:name="pg15339_174918"/>
    </w:p>
    <w:p>
      <w:pPr>
        <w:pStyle w:val="Heading4"/>
        <w:numPr>
          <w:ilvl w:val="3"/>
          <w:numId w:val="1"/>
        </w:numPr>
        <w:rPr/>
      </w:pPr>
      <w:bookmarkStart w:id="1774" w:name="__RefHeading___Toc5280589_2142443653"/>
      <w:bookmarkStart w:id="1775" w:name="_Toc718"/>
      <w:bookmarkEnd w:id="1773"/>
      <w:bookmarkEnd w:id="1774"/>
      <w:r>
        <w:rPr>
          <w:rtl w:val="true"/>
        </w:rPr>
        <w:t>تفسیر اهل‌البیت</w:t>
      </w:r>
      <w:r>
        <w:rPr>
          <w:rtl w:val="true"/>
        </w:rPr>
        <w:t>(</w:t>
      </w:r>
      <w:r>
        <w:rPr>
          <w:rtl w:val="true"/>
        </w:rPr>
        <w:t>علیهم السلام</w:t>
      </w:r>
      <w:r>
        <w:rPr>
          <w:rtl w:val="true"/>
        </w:rPr>
        <w:t>):</w:t>
      </w:r>
      <w:bookmarkEnd w:id="1775"/>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قِسّیسینَ وَ رُهْبانًا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نصاری بودند بین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انتظار آمدن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می‌کشیدند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این آیه این بوده که قریش درمکّه کار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کردند و به شدّت به آن حضرت و اصحاب او که در مکّه ایمان آورده بودند آزار می‌کردند،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حبشه هجرت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جعفر بن ابی‌طالب فرمود تا همراه آنان به حبشه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هفتاد نفر از اصحاب از راه دریا به طرف حبشه حرکت کردند وچون قریش اطّلاع پیدا نمودند، عمرو بن عاص و عمارة بن ولید را نزد نجاشی پادشاه حبشه فرستادند تا از نجاشی بخواهند که آنان را به مکّه باز گرداند؛ و هدایایی را قریش برای نجاشی فرستادند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هدایای آنان را پذیرفت و عمرو بن عاص به نجاشی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 ما نسبت به آیین ما مخالفت نموده و خدایان ما را دشنام می‌دهند؛ و اکنون نزد شما آمده‌اند و شما آنان را به ما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نجاشی دستور داد تا جعفر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می‌خواهند؟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مکّه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سوال کنید آیا ما غلامان و برده‌های آنان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آنان مردانی آزاد و محترم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سوال کنید آیا دیونی بر ما دارند که از ما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و ما دیونی بر آنان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خونی از شما ریخته‌ایم که بخواهید قصاص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از ما چه می‌خواهید؟ جز این که به ما آزار نمودید و ما از بلاد شما خارج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مخالف آیین ما هستند و به خدایان ما دشنام می‌دهند و جوانان ما را فاسد می‌کنند و اجتماع ما را بر هم زده‌اند و شما آنان را به مکّه بازگردانید تا جامعه‌ی ما سالم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ما با آنان به خاطر این است که خداوند پیامبری بین ما فرستاده و او مخالف بت‌پرستی آنان است و ما را به نماز و زکات امر نموده و از ظلم وجور و خونریزی و زنا و ربا و خوردن مردار و خون نهی کرده و گوشت خوک را بر ما حرام نموده و ما را به عدالت و احسان و رعایت خویشان امر نموده و از فحشا و منکرات و ظلم و تجاوز به حقوق دیگران نهی کرده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عیسی بن مریم نیز همین گونه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آیاتی که بر پیامبر شما نازل شده است را به یاد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مریم را برای نجاشی خواند؛ و چون رسید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هُزِّی اِلَیْكِ بِجِذْعِ النَّخْلَةِ تُساقِطْ عَلَیْكِ رُطَبًا جَنِیًّا فَكُلِی وَ اشْرَبِی وَ قَرِّی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آن‌چه خواندی حق و مسلّم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مخالف آیین ماست او را به ما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خشمگین شد و به شدّت بر صورت عمرو زد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درباره‌ی او سخنی بگویی، تو را نابود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بن عاص از نزد نجاشی برخاست و در حالی که خون از صورتش می‌ریخت،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شما می‌گویی صحیح است، ما دیگر متعرّض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عمرو به مکّه بازگشت و به مشرکین قریش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ابی‌طالب در حبشه در بهترین وضعیّت نزد نجاشی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قریش صلح حدیبیّه را انجام داد و خیبر را فتح نمود و جعفر با همراهان خود به مدینه بازگشت؛ و نجاشی سی نفر از علمای نصاری و قسّیسین را به مدینه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دقّت به سخنان و آداب و مصلّا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به مدینه آمدند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اسلام دعوت نمود و آیاتی از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راجع به عیسی و مریم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خواند؛ مانند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 اللَّهُ یا عیسَى ابْنَ مَرْیَمَ اذْكُرْ نِعْمَتی عَلَیْكَ وَ عَلى والِدَتِكَ اِذْ اَیَّدْتُكَ بِرُوحِ الْقُدُسِ تُكَلِّمُ النَّاسَ فِی الْمَهْدِ وَ كَهْلًا وَ اِذْ عَلَّمْتُكَ الْكِتابَ وَ الْحِكْمَةَ وَ التَّوْراةَ وَ الْاِنْجیلَ وَ اِذْ تَخْلُقُ مِنَ الطِّینِ كَهَیْئَةِ الطَّیْرِ بِاِذْنی فَتَنْفُخُ فیها فَتَكُونُ طَیْرًا بِاِذْنی وَ تُبْرِئُ الْاَكْمَهَ وَ الْاَبْرَصَ بِاِذْنی وَ اِذْ تُخْرِجُ الْمَوْتى بِاِذْنی وَ اِذْ كَفَفْتُ بَنی اِسْرائیلَ عَنْكَ اِذْ جِئْتَهُمْ بِالْبَیِّناتِ فَقالَ الَّذینَ كَفَرُوا مِنْهُمْ اِنْ هذا اِلّاَ سِحْرٌ مُبین</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آنان این آیات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گریه کردند و ایمان آوردند و سپس نزد نجاشی آمدند و آن‌چه دیده بودند را به او خبر دادند و آنان آیات </w:t>
      </w:r>
      <w:bookmarkStart w:id="1776" w:name="pg15339_174921"/>
    </w:p>
    <w:p>
      <w:pPr>
        <w:pStyle w:val="BookText"/>
        <w:rPr/>
      </w:pPr>
      <w:bookmarkEnd w:id="1776"/>
      <w:r>
        <w:rPr>
          <w:rFonts w:ascii="IRNazanin" w:hAnsi="IRNazanin" w:eastAsia="IRNazanin"/>
          <w:color w:val="111111"/>
          <w:sz w:val="28"/>
          <w:sz w:val="28"/>
          <w:szCs w:val="28"/>
          <w:rtl w:val="true"/>
          <w:lang w:bidi="fa-IR"/>
        </w:rPr>
        <w:t>را نیز برای او خواندند و نجاشی گریه کرد و علمای مسیحی نیز گریه کردند و نجاشی ایمان آورد و لکن ایمان خود را از اهل حبشه پنهان می‌داشت؛ چرا که بر جان خود می‌ترسید؛ تا این که روزی نجاشی از بلاد حبشه برای دیدار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چون از دریا عبور نمود، مرگ او فرا رسید و خداوند این آیات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لَتَجِدَنَّ اَشَدَّ النّاسِ عَداوَةً لِلَّذینَ آمَنُوا الْیَهُودَ وَ الَّذینَ اَشْرَكُوا وَ لَتَجِدَنَّ اَقْرَبَهُمْ مَوَدَّةً لِلَّذینَ آمَنُوا الَّذینَ قالُوا اِنّا نَصارى ذلِكَ بِاَنَّ مِنْهُمْ قِسّیسینَ وَ رُهْبانًا وَ اَنَّهُمْ لا یَسْتَكْبِرُونَ</w:t>
      </w:r>
      <w:r>
        <w:rPr>
          <w:rFonts w:eastAsia="IRNazanin" w:cs="IRNazanin"/>
          <w:color w:val="111111"/>
          <w:sz w:val="28"/>
          <w:szCs w:val="28"/>
          <w:rtl w:val="true"/>
          <w:lang w:bidi="fa-IR"/>
        </w:rPr>
        <w:t>».</w:t>
      </w:r>
      <w:r>
        <w:rPr>
          <w:rStyle w:val="FootnoteAnchor"/>
          <w:rtl w:val="true"/>
        </w:rPr>
        <w:footnoteReference w:id="905"/>
      </w:r>
    </w:p>
    <w:p>
      <w:pPr>
        <w:pStyle w:val="Heading3"/>
        <w:numPr>
          <w:ilvl w:val="2"/>
          <w:numId w:val="1"/>
        </w:numPr>
        <w:rPr/>
      </w:pPr>
      <w:bookmarkStart w:id="1777" w:name="__RefHeading___Toc5280591_2142443653"/>
      <w:bookmarkStart w:id="1778" w:name="_Toc719"/>
      <w:bookmarkEnd w:id="1777"/>
      <w:r>
        <w:rPr>
          <w:rtl w:val="true"/>
        </w:rPr>
        <w:t xml:space="preserve">سوره‌ی مائده </w:t>
      </w:r>
      <w:r>
        <w:rPr>
          <w:rtl w:val="true"/>
        </w:rPr>
        <w:t>[</w:t>
      </w:r>
      <w:r>
        <w:rPr/>
        <w:t>5</w:t>
      </w:r>
      <w:r>
        <w:rPr>
          <w:rtl w:val="true"/>
        </w:rPr>
        <w:t>]</w:t>
      </w:r>
      <w:r>
        <w:rPr>
          <w:rtl w:val="true"/>
        </w:rPr>
        <w:t xml:space="preserve">، آیات </w:t>
      </w:r>
      <w:r>
        <w:rPr/>
        <w:t>87</w:t>
      </w:r>
      <w:r>
        <w:rPr>
          <w:rtl w:val="true"/>
        </w:rPr>
        <w:t xml:space="preserve"> </w:t>
      </w:r>
      <w:r>
        <w:rPr>
          <w:rtl w:val="true"/>
        </w:rPr>
        <w:t xml:space="preserve">الی </w:t>
      </w:r>
      <w:r>
        <w:rPr/>
        <w:t>89</w:t>
      </w:r>
      <w:bookmarkEnd w:id="1778"/>
    </w:p>
    <w:p>
      <w:pPr>
        <w:pStyle w:val="Heading4"/>
        <w:numPr>
          <w:ilvl w:val="3"/>
          <w:numId w:val="1"/>
        </w:numPr>
        <w:rPr/>
      </w:pPr>
      <w:bookmarkStart w:id="1779" w:name="__RefHeading___Toc5280593_2142443653"/>
      <w:bookmarkStart w:id="1780" w:name="_Toc720"/>
      <w:bookmarkEnd w:id="1779"/>
      <w:r>
        <w:rPr>
          <w:rtl w:val="true"/>
        </w:rPr>
        <w:t>متن</w:t>
      </w:r>
      <w:r>
        <w:rPr>
          <w:rtl w:val="true"/>
        </w:rPr>
        <w:t>:</w:t>
      </w:r>
      <w:bookmarkEnd w:id="1780"/>
    </w:p>
    <w:p>
      <w:pPr>
        <w:pStyle w:val="BookText"/>
        <w:rPr/>
      </w:pPr>
      <w:r>
        <w:rPr>
          <w:rFonts w:ascii="Amiri" w:hAnsi="Amiri" w:eastAsia="Amiri" w:cs="Amiri"/>
          <w:color w:val="111111"/>
          <w:sz w:val="28"/>
          <w:sz w:val="28"/>
          <w:szCs w:val="28"/>
          <w:rtl w:val="true"/>
          <w:lang w:bidi="ar-SA"/>
        </w:rPr>
        <w:t>یا اَیُّهَا الَّذینَ آمَنُوا لا تُحَرِّمُوا طَیِّباتِ ما اَحَلَّ اللهُ لَكُمْ وَ لا تَعْتَدُوا اِنَّ اللهَ لا یُحِبُّ الْمُعْتَدینَ وَكُلُوا مِمّا رَزَقَكُمُ اللهُ حَلالًا طَیِّبًا وَ اتَّقُوا اللهَ الَّذی اَنْتُمْ بِهِ مُؤْمِنُونَ لا یُؤاخِذُكُمُ اللهُ بِاللَّغْوِ فی اَیْمانِكُمْ وَ لكِنْ یُؤاخِذُكُمْ بِما عَقَّدْتُمُ اْلاَیْمانَ فَكَفّارَتُهُ اِطْعامُ عَشَرَةِ مَساكینَ مِنْ اَوْسَطِ ما تُطْعِمُونَ اَهْلیكُمْ اَوْ كِسْوَتُهُمْ اَوْ تَحْریرُ رَقَبَةٍ فَمَنْ لَمْ یَجِدْ فَصِیامُ ثَلاثَةِ اَیّامٍ ذلِكَ كَفّارَةُ اَیْمانِكُمْ اِذا حَلَفْتُمْ وَ احْفَظُوا اَیْمانَكُمْ كَذلِكَ یُبَیِّنُ اللهُ لَكُمْ آیاتِهِ لَعَلَّكُمْ تَشْكُرُونَ</w:t>
      </w:r>
    </w:p>
    <w:p>
      <w:pPr>
        <w:pStyle w:val="Heading4"/>
        <w:numPr>
          <w:ilvl w:val="3"/>
          <w:numId w:val="1"/>
        </w:numPr>
        <w:rPr/>
      </w:pPr>
      <w:bookmarkStart w:id="1781" w:name="__RefHeading___Toc5280595_2142443653"/>
      <w:bookmarkStart w:id="1782" w:name="_Toc721"/>
      <w:bookmarkEnd w:id="1781"/>
      <w:r>
        <w:rPr>
          <w:rtl w:val="true"/>
        </w:rPr>
        <w:t>لغات</w:t>
      </w:r>
      <w:r>
        <w:rPr>
          <w:rtl w:val="true"/>
        </w:rPr>
        <w:t>:</w:t>
      </w:r>
      <w:bookmarkEnd w:id="17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چیز بی‌ارزش و بیهوده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غلط را گویند مانند</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قصد جدی گفته نشود، و این فرموده‌ی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حرّیت است</w:t>
      </w:r>
      <w:r>
        <w:rPr>
          <w:rFonts w:eastAsia="IRNazanin" w:cs="IRNazanin"/>
          <w:color w:val="111111"/>
          <w:sz w:val="28"/>
          <w:szCs w:val="28"/>
          <w:rtl w:val="true"/>
          <w:lang w:bidi="fa-IR"/>
        </w:rPr>
        <w:t xml:space="preserve">. </w:t>
      </w:r>
      <w:bookmarkStart w:id="1783" w:name="pg15339_174922"/>
    </w:p>
    <w:p>
      <w:pPr>
        <w:pStyle w:val="Heading4"/>
        <w:numPr>
          <w:ilvl w:val="3"/>
          <w:numId w:val="1"/>
        </w:numPr>
        <w:rPr/>
      </w:pPr>
      <w:bookmarkStart w:id="1784" w:name="__RefHeading___Toc5280597_2142443653"/>
      <w:bookmarkStart w:id="1785" w:name="_Toc722"/>
      <w:bookmarkEnd w:id="1783"/>
      <w:bookmarkEnd w:id="1784"/>
      <w:r>
        <w:rPr>
          <w:rtl w:val="true"/>
        </w:rPr>
        <w:t>ترجمه</w:t>
      </w:r>
      <w:r>
        <w:rPr>
          <w:rtl w:val="true"/>
        </w:rPr>
        <w:t>:</w:t>
      </w:r>
      <w:bookmarkEnd w:id="1785"/>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طیّب و پاکیزه‌ای که خدا برای شما حلال نموده را بر خود حرام نکنید و از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ننمایید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روزی حلال و طیّب خدا بخورید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به او ایمان دارید بپرهیزید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خاطر سوگندهای لغو و بیجایی که یاد کرده‌اید مواخذه نمی‌کند و لکن شما را در برابر سوگندهایی که از روی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نموده‌اید مواخذه می‌کند و کفّاره این‌گونه سوگندها اطعام ده مسکین از غذاهای متعارف شماست که به خانواده خود اطعام می‌کنید و یا آن ده نفر را لباس بپوشانید و یا بنده‌ای را در راه خدا آزاد نمایید و هر کس نمی‌تواند باید سه روز روزه بگیرد، و این کفّاره‌ی سوگندهای شماست هنگامی که سوگند یاد می‌کنید؛ و شما باید 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نمایید، این‌گونه خداوند آیات خود را برای شما بیان می‌کند تا شاید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4"/>
        <w:numPr>
          <w:ilvl w:val="3"/>
          <w:numId w:val="1"/>
        </w:numPr>
        <w:rPr/>
      </w:pPr>
      <w:bookmarkStart w:id="1786" w:name="__RefHeading___Toc5280599_2142443653"/>
      <w:bookmarkStart w:id="1787" w:name="_Toc723"/>
      <w:bookmarkEnd w:id="1786"/>
      <w:r>
        <w:rPr>
          <w:rtl w:val="true"/>
        </w:rPr>
        <w:t>تفسیر اهل‌البیت</w:t>
      </w:r>
      <w:r>
        <w:rPr>
          <w:rtl w:val="true"/>
        </w:rPr>
        <w:t>(</w:t>
      </w:r>
      <w:r>
        <w:rPr>
          <w:rtl w:val="true"/>
        </w:rPr>
        <w:t>علیهم السلام</w:t>
      </w:r>
      <w:r>
        <w:rPr>
          <w:rtl w:val="true"/>
        </w:rPr>
        <w:t>):</w:t>
      </w:r>
      <w:bookmarkEnd w:id="178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بلال حبشی و عثمان بن مظعون نازل شد، چرا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نمود که هرگز شب‌ها نخوابد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عبادت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بلال سوگند یاد نمود که هرگز در روز چیزی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بن مظعون سوگند یاد نمود که هرگز ازدواج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رهبانیّت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همسر عثمان بن مظعون وارد بر عایشه شد و با این که زن صاحب جمالی بود، ژولیده حال بود و عایشه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خودت نرسیده‌ای؟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که زینت کنم؟ به خدا سوگند مدّت‌هاست که همسرم نزد من نیامده و به رهبانیّت مشغول شده و لباس زهد پوشیده و از دنیا </w:t>
      </w:r>
    </w:p>
    <w:p>
      <w:pPr>
        <w:pStyle w:val="BookText"/>
        <w:rPr/>
      </w:pP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عایشه این خبر را به اطّلاع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مردم جمع شوند و به منبر رفت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عدّه‌ای از شما طیّبات خدا را بر خود حرام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من شب‌ها می‌خوابم و ازدواج می‌کنم و روزها غذا می‌خورم، پس هر کس از سنّت و روش من اعراض 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سه نفر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سوگند بر این امور یاد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آیات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یُؤاخِذُكُمُ اللَّهُ بِاللَّغْوِ فی اَیْمانِكُمْ وَ لكِنْ یُؤاخِذُكُمْ بِما عَقَّدْتُمُ اْلاَیْمانَ</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الصَّلَاةَ جَامِعَةً،فَاجْتَمَعَ النَّاسُ فَصَعِدَ الْمِنْبَرَ فَحَمِدَ اللَّهَ وَ اَثْنَى عَلَیْهِ ثُمَّ قَالَ مَا بَالُ اَقْوَامٍ یُحَرِّمُونَ عَلَى اَنْفُسِهِمُ الطَّیِّبَاتِ اَلَا اِنِّی اَنَامُ بِاللَّیْلِ وَ اَنْکِحُ وَ اُفْطِرُ بِالنَّهَارِ فَمَنْ رَغِبَ عَنْ سُنَّتِی فَلَیْسَ مِنِّی، فَقَامُوا هَؤُلَاءِ فَقَالُوا یَا رَسُولَ اللَّهِ فَقَدْ حَلَفْنَا عَلَى ذَلِکَ فَاَنْزَلَ اللَّهُ تَعَالَى لا یُؤاخِذُکُمُ اللَّهُ بِاللَّغْوِ فِی اَیْمانِکُمْ وَ لکِنْ یُؤاخِذُکُمْ بِما عَقَّدْتُمُ الْاَیْمانَ فَکَفَّارَتُهُ اِطْعامُ عَشَرَةِ مَساکِینَ مِنْ اَوْسَطِ ما تُطْعِمُونَ اَهْلِیکُمْ اَوْ کِسْوَتُهُمْ اَوْ تَحْرِیرُ رَقَبَةٍ فَمَنْ لَمْ یَجِدْ فَصِیامُ ثَلاثَةِ اَیَّامٍ ذلِکَ کَفَّارَةُ اَیْمانِکُمْ اِذا حَلَفْتُمْ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تفسیر 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فیض گوید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منقصتی برای این سه نفر نبوده اگر مجد و تجلیلی نباشد چرا که خداوند نسبت به شخص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لِمَ تُحَرِّمُ ما اَحَلَّ اللَّهُ لَكَ تَبْتَغی مَرْضاتَ اَزْواجِكَ وَ اللَّهُ غَفُورٌ رَحیم</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دلیل بر این که عمل آنان جز عثمان بن مظعون که نسبت به همسر خود انجام وظیفه نکرده بود قابل ستایش بوده و هرگز منقصتی محسوب نمی‌شده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معاویه و یاران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شما نمی‌دانید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بود،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شهوات را بر خود حرام نمود و خداوند درباره‌ی او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تُحَرِّمُوا طَیِّباتِ ما اَحَلَّ اللَّهُ لَكُمْ</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لغو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و 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جدی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 زبانش چنین باشد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مرحوم طبرسی در تفسیر مجمع البیان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روایت‌شده که سوگند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الغموس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خانمان برانداز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یمین غموس سوگند دروغی است که صاحب آن با این سوگند مال دیگری را تصاحب می‌کند و این سوگند کفّاره ندارد، چرا که گناه آن بزرگ و کیفر آن دخول در آتش است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لَایَفْعَلَهُ فَیَفْعَلُهُ فَتَجِبُ عَلَیْهِ الْکَفَّارَةُ وَ الْیَمِینُ الْغَمُوسُ الَّتِی تُوجِبُ النَّارَ الرَّجُلُ یَحْلِفُ عَلَى</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امْرِئٍ مُسْلِمٍ عَلَى حَبْسِ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فروع کافی،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bookmarkStart w:id="1788" w:name="pg15339_174925"/>
    </w:p>
    <w:p>
      <w:pPr>
        <w:pStyle w:val="BookText"/>
        <w:rPr/>
      </w:pPr>
      <w:bookmarkEnd w:id="1788"/>
      <w:r>
        <w:rPr>
          <w:rFonts w:ascii="IRNazanin" w:hAnsi="IRNazanin" w:eastAsia="IRNazanin"/>
          <w:color w:val="111111"/>
          <w:sz w:val="28"/>
          <w:sz w:val="28"/>
          <w:szCs w:val="28"/>
          <w:rtl w:val="true"/>
          <w:lang w:bidi="fa-IR"/>
        </w:rPr>
        <w:t>و در خصال 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سوگندی که به خاطر تقیّه خورده می‌شود، گناه و کفّاره ندارد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پدر برای فرزند و سوگند مرد برای همسر خود گناه و کفّاره ندارد</w:t>
      </w:r>
      <w:r>
        <w:rPr>
          <w:rFonts w:eastAsia="IRNazanin" w:cs="IRNazanin"/>
          <w:color w:val="111111"/>
          <w:sz w:val="28"/>
          <w:szCs w:val="28"/>
          <w:rtl w:val="true"/>
          <w:lang w:bidi="fa-IR"/>
        </w:rPr>
        <w:t>.</w:t>
      </w:r>
      <w:r>
        <w:rPr>
          <w:rStyle w:val="FootnoteAnchor"/>
          <w:rtl w:val="true"/>
        </w:rPr>
        <w:footnoteReference w:id="912"/>
      </w:r>
    </w:p>
    <w:p>
      <w:pPr>
        <w:pStyle w:val="Heading3"/>
        <w:numPr>
          <w:ilvl w:val="2"/>
          <w:numId w:val="1"/>
        </w:numPr>
        <w:rPr/>
      </w:pPr>
      <w:bookmarkStart w:id="1789" w:name="__RefHeading___Toc5280601_2142443653"/>
      <w:bookmarkStart w:id="1790" w:name="_Toc724"/>
      <w:bookmarkEnd w:id="1789"/>
      <w:r>
        <w:rPr>
          <w:rtl w:val="true"/>
        </w:rPr>
        <w:t xml:space="preserve">سوره‌ی مائده </w:t>
      </w:r>
      <w:r>
        <w:rPr>
          <w:rtl w:val="true"/>
        </w:rPr>
        <w:t>[</w:t>
      </w:r>
      <w:r>
        <w:rPr/>
        <w:t>5</w:t>
      </w:r>
      <w:r>
        <w:rPr>
          <w:rtl w:val="true"/>
        </w:rPr>
        <w:t>]</w:t>
      </w:r>
      <w:r>
        <w:rPr>
          <w:rtl w:val="true"/>
        </w:rPr>
        <w:t xml:space="preserve">، آیات </w:t>
      </w:r>
      <w:r>
        <w:rPr/>
        <w:t>90</w:t>
      </w:r>
      <w:r>
        <w:rPr>
          <w:rtl w:val="true"/>
        </w:rPr>
        <w:t xml:space="preserve"> </w:t>
      </w:r>
      <w:r>
        <w:rPr>
          <w:rtl w:val="true"/>
        </w:rPr>
        <w:t xml:space="preserve">الی </w:t>
      </w:r>
      <w:r>
        <w:rPr/>
        <w:t>92</w:t>
      </w:r>
      <w:bookmarkEnd w:id="1790"/>
    </w:p>
    <w:p>
      <w:pPr>
        <w:pStyle w:val="Heading4"/>
        <w:numPr>
          <w:ilvl w:val="3"/>
          <w:numId w:val="1"/>
        </w:numPr>
        <w:rPr/>
      </w:pPr>
      <w:bookmarkStart w:id="1791" w:name="__RefHeading___Toc5280603_2142443653"/>
      <w:bookmarkStart w:id="1792" w:name="_Toc725"/>
      <w:bookmarkEnd w:id="1791"/>
      <w:r>
        <w:rPr>
          <w:rtl w:val="true"/>
        </w:rPr>
        <w:t>متن</w:t>
      </w:r>
      <w:r>
        <w:rPr>
          <w:rtl w:val="true"/>
        </w:rPr>
        <w:t>:</w:t>
      </w:r>
      <w:bookmarkEnd w:id="1792"/>
    </w:p>
    <w:p>
      <w:pPr>
        <w:pStyle w:val="BookText"/>
        <w:rPr/>
      </w:pPr>
      <w:r>
        <w:rPr>
          <w:rFonts w:ascii="Amiri" w:hAnsi="Amiri" w:eastAsia="Amiri" w:cs="Amiri"/>
          <w:color w:val="111111"/>
          <w:sz w:val="28"/>
          <w:sz w:val="28"/>
          <w:szCs w:val="28"/>
          <w:rtl w:val="true"/>
          <w:lang w:bidi="ar-SA"/>
        </w:rPr>
        <w:t>یا اَیُّهَا الَّذینَ آمَنُوا اِنَّمَا الْخَمْرُ وَ الْمَیْسِرُ وَ اْلاَنْصابُ وَ اْلاَزْلامُ رِجْسٌ مِنْ عَمَلِ الشَّیْطانِ فَاجْتَنِبُوهُ لَعَلَّكُمْ تُفْلِحُونَ اِنَّما یُریدُ الشَّیْطانُ اَنْ یُوقِعَ بَیْنَكُمُ الْعَداوَةَ وَ الْبَغْضاءَ فِی الْخَمْرِ وَ الْمَیْسِرِ وَ یَصُدَّكُمْ عَنْ ذِكْرِ اللهِ وَ عَنِ الصَّلاةِ فَهَلْ اَنْتُمْ مُنْتَهُونَ وَ اَطیعُوا اللهَ وَ اَطیعُوا الرَّسُولَ وَ احْذَرُوا فَاِنْ تَوَلَّیْتُمْ فَاعْلَمُوا اَنَّما عَلى رَسُولِنَا الْبَلاغُ الْمُبینُ</w:t>
      </w:r>
    </w:p>
    <w:p>
      <w:pPr>
        <w:pStyle w:val="Heading4"/>
        <w:numPr>
          <w:ilvl w:val="3"/>
          <w:numId w:val="1"/>
        </w:numPr>
        <w:rPr/>
      </w:pPr>
      <w:bookmarkStart w:id="1793" w:name="__RefHeading___Toc5280605_2142443653"/>
      <w:bookmarkStart w:id="1794" w:name="_Toc726"/>
      <w:bookmarkEnd w:id="1793"/>
      <w:r>
        <w:rPr>
          <w:rtl w:val="true"/>
        </w:rPr>
        <w:t>لغات</w:t>
      </w:r>
      <w:r>
        <w:rPr>
          <w:rtl w:val="true"/>
        </w:rPr>
        <w:t>:</w:t>
      </w:r>
      <w:bookmarkEnd w:id="1794"/>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انگوری را گویند که به جوش آمده و مست کننده باشد و به این خاطر آن را خمر گویند که عقل را می‌پوشاند، و خمّرت الاناء اذا غطّیته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قمار </w:t>
      </w:r>
      <w:bookmarkStart w:id="1795" w:name="pg15339_174926"/>
    </w:p>
    <w:p>
      <w:pPr>
        <w:pStyle w:val="BookText"/>
        <w:rPr/>
      </w:pPr>
      <w:bookmarkEnd w:id="1795"/>
      <w:r>
        <w:rPr>
          <w:rFonts w:ascii="IRNazanin" w:hAnsi="IRNazanin" w:eastAsia="IRNazanin"/>
          <w:color w:val="111111"/>
          <w:sz w:val="28"/>
          <w:sz w:val="28"/>
          <w:szCs w:val="28"/>
          <w:rtl w:val="true"/>
          <w:lang w:bidi="fa-IR"/>
        </w:rPr>
        <w:t>و از مادّه‌ی یُسر خلاف عُسر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اصنام و بتهایی است که برای عبادت منصوب می‌شده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تیرهایی است که به وسیله‌ی پرتاب آن‌ها قمار می‌کرده‌اند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آلوده‌ای را گویندخواه عمل باشد و خواه غیر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شدّت صوت را گویند</w:t>
      </w:r>
      <w:r>
        <w:rPr>
          <w:rFonts w:eastAsia="IRNazanin" w:cs="IRNazanin"/>
          <w:color w:val="111111"/>
          <w:sz w:val="28"/>
          <w:szCs w:val="28"/>
          <w:rtl w:val="true"/>
          <w:lang w:bidi="fa-IR"/>
        </w:rPr>
        <w:t>.</w:t>
      </w:r>
    </w:p>
    <w:p>
      <w:pPr>
        <w:pStyle w:val="Heading4"/>
        <w:numPr>
          <w:ilvl w:val="3"/>
          <w:numId w:val="1"/>
        </w:numPr>
        <w:rPr/>
      </w:pPr>
      <w:bookmarkStart w:id="1796" w:name="__RefHeading___Toc5280607_2142443653"/>
      <w:bookmarkStart w:id="1797" w:name="_Toc727"/>
      <w:bookmarkEnd w:id="1796"/>
      <w:r>
        <w:rPr>
          <w:rtl w:val="true"/>
        </w:rPr>
        <w:t>ترجمه</w:t>
      </w:r>
      <w:r>
        <w:rPr>
          <w:rtl w:val="true"/>
        </w:rPr>
        <w:t>:</w:t>
      </w:r>
      <w:bookmarkEnd w:id="1797"/>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از اعمال شیطان است، شما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کنید تا رستگار شوید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می‌خواهد به وسیله شراب و قمار دشمنی بین شما ایجاد نماید و شما را از یاد خدا و نماز بازدارد،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فریب شیطان از شراب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می‌کنید؟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 او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باشید و اگر سرپیچی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خواهید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وظیفه‌ی پیامبر ما تنها ابلاغ آشکار است</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1798" w:name="__RefHeading___Toc5280609_2142443653"/>
      <w:bookmarkStart w:id="1799" w:name="_Toc728"/>
      <w:bookmarkEnd w:id="1798"/>
      <w:r>
        <w:rPr>
          <w:rtl w:val="true"/>
        </w:rPr>
        <w:t>تفسیر اهل‌البیت</w:t>
      </w:r>
      <w:r>
        <w:rPr>
          <w:rtl w:val="true"/>
        </w:rPr>
        <w:t>(</w:t>
      </w:r>
      <w:r>
        <w:rPr>
          <w:rtl w:val="true"/>
        </w:rPr>
        <w:t>علیهم السلام</w:t>
      </w:r>
      <w:r>
        <w:rPr>
          <w:rtl w:val="true"/>
        </w:rPr>
        <w:t>):</w:t>
      </w:r>
      <w:bookmarkEnd w:id="1799"/>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الْخَمْرُ وَ الْمَیْسِرُ وَ اْلاَنْصابُ وَاْلاَزْلامُ رِجْسٌ مِنْ عَمَلِ الشَّیْطانِ فَاجْتَنِبُوهُ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چیزی که با آن قمار بشود میسر است؛ حتی کعاب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مکعب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است که برای بت‌ها قربانی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تیرهای مخصوص قمار است که به وسیله‌ی آن‌ها چیزی را تقسیم می‌کنند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علی بن ابراهیم در تفسیرخود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که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شراب مست‌کننده‌ای که بماند و تخمیر شود به آن خمر می‌گویند و هر چه زیاد آن مست کننده باشد، کم آن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شان ابوبکر نازل شد، که قبل از تحریم خمر، شراب خورده بود و در حال مستی شعر می‌گفت و برای کشته‌های مشرکین جنگ بدر گریه می‌کرد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زبان او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سخنی نگفت تا از مستی خارج شد وخداوند این آیه را نازل نمود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شراب‌خوار را تازیانه بزنید و اگر باز بنوشد، به او تازیانه بزنید، و اگر باز بنوشد به او تازیانه بزنید و اگر مرتبه چهارم بنوشد،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حق است که در دوزخ از صدیدی که از فروج زن‌های زانیه خارج می‌شود به شرابخوار بنوشانند و آن چرک و خونی است از آتش که حرارت و بوی آن اهل دوزخ را آزار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شراب بنوشد چهل شبانه روز نماز او قبول نمی‌شود و اگر باز بنوشد، از روزی که نوشیده تا چهل شبانه‌روز نماز او قبول نمی‌شود، و اگر در بین آن چهل روز بمیرد و توبه نکرده باشد، خداوند از طینت خبال به او خواهد نوشاند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طینت خبال همان صدید اهل نار است و صدید چرکی است بد بو که از فروج زن‌های زانیه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 و شطرنج است و هر قماری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وسیله‌ای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است که مشرکین آن‌ها را می‌پرستیده‌اند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تیرهایی بوده که درجاهلیّت با پرتاب آن‌ها مشرکین قمارمی‌کرده‌اند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از نظر خرید و فروش و استفاده از آن‌ها، از ناحیه‌ی خداوند، حرام مسلّم و پلید و عمل شیطانی است و خداوند شرابخواری و قماربازی را همتای بت‌پرستی قرار داده است</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در خصال صدوق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شراب ده نفر را لعنت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غارس، جارس، عاصر، شارب، ساقی، حامل، محمول الیه، بایع، مشتری و کسی که از پول آن استفاده می‌کند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الشَّیْطانُ اَنْ یُوقِعَ بَیْنَكُمُ الْعَداوَةَ وَ الْبَغْضاءَ فِی الْخَمْرِ وَ الْمَیْسِرِ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آیات فراوانی از قرآن خداوند دستور الفت و برادری و اتحاد و اعتصام به حبل الله و پرهیز از تفرّق و جدایی داده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لاتَفَرَّقُوا وَ اذْكُرُوا نِعْمَتَ اللَّهِ عَلَیْكُم</w:t>
      </w:r>
      <w:r>
        <w:rPr>
          <w:rFonts w:eastAsia="IRNazanin" w:cs="IRNazanin"/>
          <w:color w:val="111111"/>
          <w:sz w:val="28"/>
          <w:szCs w:val="28"/>
          <w:rtl w:val="true"/>
          <w:lang w:bidi="fa-IR"/>
        </w:rPr>
        <w:t>»</w:t>
      </w:r>
      <w:r>
        <w:rPr>
          <w:rStyle w:val="FootnoteAnchor"/>
          <w:rtl w:val="true"/>
        </w:rPr>
        <w:footnoteReference w:id="917"/>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الْمُؤْمِنُونَ اِخْوَةٌ فَاَصْلِحُوا بَیْنَ اَخَوَیْكُمْ وَ اتَّقُوا اللَّهَ لَعَلَّكُمْ تُرْحَمُون</w:t>
      </w:r>
      <w:r>
        <w:rPr>
          <w:rFonts w:eastAsia="Amiri" w:cs="Amiri" w:ascii="Amiri" w:hAnsi="Amiri"/>
          <w:color w:val="111111"/>
          <w:sz w:val="28"/>
          <w:szCs w:val="28"/>
          <w:rtl w:val="true"/>
          <w:lang w:bidi="ar-SA"/>
        </w:rPr>
        <w:t>»</w:t>
      </w:r>
      <w:r>
        <w:rPr>
          <w:rStyle w:val="FootnoteAnchor"/>
          <w:rtl w:val="true"/>
        </w:rPr>
        <w:footnoteReference w:id="918"/>
      </w:r>
      <w:r>
        <w:rPr>
          <w:rFonts w:ascii="IRNazanin" w:hAnsi="IRNazanin" w:eastAsia="IRNazanin"/>
          <w:color w:val="111111"/>
          <w:sz w:val="28"/>
          <w:sz w:val="28"/>
          <w:szCs w:val="28"/>
          <w:rtl w:val="true"/>
          <w:lang w:bidi="fa-IR"/>
        </w:rPr>
        <w:t>از سویی دستورات و احکام اسلامی خود ایجاد الفت و برادری و محبّت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صدقات، صله رحم، کمک به برادران مسلمان و انجام دادن حاجت آنان و احسان به فقرا و نیازمندان و عیادت مریض و جماعات نماز و حج و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شرابخواری و قمار سبب عداوت و دشمنی خواهد بود و اثر تمام آن قوانین و یاد خدا و نماز را از انسان سلب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صورت استفهام انکاری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اَنْتُمْ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 وجود این زیان‌ها باز شما از شراب و قمار پرهیز نمی‌کنید؟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اَطیعُوا اللَّهَ وَ اَطیعُوا الرَّسُولَ وَ احْذَرُوا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به خدا سوگند کسانی که قبل از شما و تا قیام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w:t>
      </w:r>
      <w:bookmarkStart w:id="1800" w:name="pg15339_174930"/>
    </w:p>
    <w:p>
      <w:pPr>
        <w:pStyle w:val="BookText"/>
        <w:rPr/>
      </w:pPr>
      <w:bookmarkEnd w:id="1800"/>
      <w:r>
        <w:rPr>
          <w:rFonts w:ascii="IRNazanin" w:hAnsi="IRNazanin" w:eastAsia="IRNazanin"/>
          <w:color w:val="111111"/>
          <w:sz w:val="28"/>
          <w:sz w:val="28"/>
          <w:szCs w:val="28"/>
          <w:rtl w:val="true"/>
          <w:lang w:bidi="fa-IR"/>
        </w:rPr>
        <w:t>شده و می‌شوند به خاطر ترک ولایت ما و انکار حق ما بوده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ننمود مگر آن که حق ما را بر این امت واجب نمود و خداوند هر کس را بخواهد به صراط مستقیم هدایت می‌کند</w:t>
      </w:r>
      <w:r>
        <w:rPr>
          <w:rFonts w:eastAsia="IRNazanin" w:cs="IRNazanin"/>
          <w:color w:val="111111"/>
          <w:sz w:val="28"/>
          <w:szCs w:val="28"/>
          <w:rtl w:val="true"/>
          <w:lang w:bidi="fa-IR"/>
        </w:rPr>
        <w:t>.</w:t>
      </w:r>
      <w:r>
        <w:rPr>
          <w:rStyle w:val="FootnoteAnchor"/>
          <w:rtl w:val="true"/>
        </w:rPr>
        <w:footnoteReference w:id="919"/>
      </w:r>
    </w:p>
    <w:p>
      <w:pPr>
        <w:pStyle w:val="Heading3"/>
        <w:numPr>
          <w:ilvl w:val="2"/>
          <w:numId w:val="1"/>
        </w:numPr>
        <w:rPr/>
      </w:pPr>
      <w:bookmarkStart w:id="1801" w:name="__RefHeading___Toc5280611_2142443653"/>
      <w:bookmarkStart w:id="1802" w:name="_Toc729"/>
      <w:bookmarkEnd w:id="1801"/>
      <w:r>
        <w:rPr>
          <w:rtl w:val="true"/>
        </w:rPr>
        <w:t xml:space="preserve">سوره‌ی مائده </w:t>
      </w:r>
      <w:r>
        <w:rPr>
          <w:rtl w:val="true"/>
        </w:rPr>
        <w:t>[</w:t>
      </w:r>
      <w:r>
        <w:rPr/>
        <w:t>5</w:t>
      </w:r>
      <w:r>
        <w:rPr>
          <w:rtl w:val="true"/>
        </w:rPr>
        <w:t>]</w:t>
      </w:r>
      <w:r>
        <w:rPr>
          <w:rtl w:val="true"/>
        </w:rPr>
        <w:t xml:space="preserve">، آیه‌ی </w:t>
      </w:r>
      <w:r>
        <w:rPr/>
        <w:t>93</w:t>
      </w:r>
      <w:bookmarkEnd w:id="1802"/>
    </w:p>
    <w:p>
      <w:pPr>
        <w:pStyle w:val="Heading4"/>
        <w:numPr>
          <w:ilvl w:val="3"/>
          <w:numId w:val="1"/>
        </w:numPr>
        <w:rPr/>
      </w:pPr>
      <w:bookmarkStart w:id="1803" w:name="__RefHeading___Toc5280613_2142443653"/>
      <w:bookmarkStart w:id="1804" w:name="_Toc730"/>
      <w:bookmarkEnd w:id="1803"/>
      <w:r>
        <w:rPr>
          <w:rtl w:val="true"/>
        </w:rPr>
        <w:t>متن</w:t>
      </w:r>
      <w:r>
        <w:rPr>
          <w:rtl w:val="true"/>
        </w:rPr>
        <w:t>:</w:t>
      </w:r>
      <w:bookmarkEnd w:id="1804"/>
    </w:p>
    <w:p>
      <w:pPr>
        <w:pStyle w:val="BookText"/>
        <w:rPr/>
      </w:pPr>
      <w:r>
        <w:rPr>
          <w:rFonts w:ascii="Amiri" w:hAnsi="Amiri" w:eastAsia="Amiri" w:cs="Amiri"/>
          <w:color w:val="111111"/>
          <w:sz w:val="28"/>
          <w:sz w:val="28"/>
          <w:szCs w:val="28"/>
          <w:rtl w:val="true"/>
          <w:lang w:bidi="ar-SA"/>
        </w:rPr>
        <w:t>لَیْسَ عَلَى الَّذینَ آمَنُواوَعَمِلُوا الصّالِحاتِ جُناحٌ فیما طَعِمُوا اِذامَا اتَّقَوْا وَ آمَنُوا وَ عَمِلُواالصّالِحاتِ ثُمَّ اتَّقَوْا وَ آمَنُوا ثُمَّ اتَّقَوْا وَ اَحْسَنُوا وَ اللهُ یُحِبُّ الْمُحْسِنینَ</w:t>
      </w:r>
    </w:p>
    <w:p>
      <w:pPr>
        <w:pStyle w:val="Heading4"/>
        <w:numPr>
          <w:ilvl w:val="3"/>
          <w:numId w:val="1"/>
        </w:numPr>
        <w:rPr/>
      </w:pPr>
      <w:bookmarkStart w:id="1805" w:name="__RefHeading___Toc5280615_2142443653"/>
      <w:bookmarkStart w:id="1806" w:name="_Toc731"/>
      <w:bookmarkEnd w:id="1805"/>
      <w:r>
        <w:rPr>
          <w:rtl w:val="true"/>
        </w:rPr>
        <w:t>لغات</w:t>
      </w:r>
      <w:r>
        <w:rPr>
          <w:rtl w:val="true"/>
        </w:rPr>
        <w:t>:</w:t>
      </w:r>
      <w:bookmarkEnd w:id="1806"/>
    </w:p>
    <w:p>
      <w:pPr>
        <w:pStyle w:val="BookText"/>
        <w:rPr/>
      </w:pPr>
      <w:r>
        <w:rPr>
          <w:rFonts w:ascii="IRNazanin" w:hAnsi="IRNazanin" w:eastAsia="IRNazanin"/>
          <w:color w:val="111111"/>
          <w:sz w:val="28"/>
          <w:sz w:val="28"/>
          <w:szCs w:val="28"/>
          <w:rtl w:val="true"/>
          <w:lang w:bidi="fa-IR"/>
        </w:rPr>
        <w:t>در تفسیر اهلالبیت؟عهم؟آمده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عَلَى الَّذینَ آمَنُوا وَ عَمِلُوا الصّالِحاتِ جُناحٌ فیما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الحلال، و مفسّرین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طعموا من الخمر و المیسر قبل نزول التحریم و صاحب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اکل و شرب می‌شود</w:t>
      </w:r>
      <w:r>
        <w:rPr>
          <w:rFonts w:eastAsia="IRNazanin" w:cs="IRNazanin"/>
          <w:color w:val="111111"/>
          <w:sz w:val="28"/>
          <w:szCs w:val="28"/>
          <w:rtl w:val="true"/>
          <w:lang w:bidi="fa-IR"/>
        </w:rPr>
        <w:t>.</w:t>
      </w:r>
    </w:p>
    <w:p>
      <w:pPr>
        <w:pStyle w:val="Heading4"/>
        <w:numPr>
          <w:ilvl w:val="3"/>
          <w:numId w:val="1"/>
        </w:numPr>
        <w:rPr/>
      </w:pPr>
      <w:bookmarkStart w:id="1807" w:name="__RefHeading___Toc5280617_2142443653"/>
      <w:bookmarkStart w:id="1808" w:name="_Toc732"/>
      <w:bookmarkEnd w:id="1807"/>
      <w:r>
        <w:rPr>
          <w:rtl w:val="true"/>
        </w:rPr>
        <w:t>ترجمه</w:t>
      </w:r>
      <w:r>
        <w:rPr>
          <w:rtl w:val="true"/>
        </w:rPr>
        <w:t>:</w:t>
      </w:r>
      <w:bookmarkEnd w:id="1808"/>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کسانی که ایمان آوردند و اعمال نیک انجام دادند نسبت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تحریم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خورده‌اند، باکی نیست، اگر اهل تقوا و اعمال نیک باشند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bookmarkStart w:id="1809" w:name="pg15339_174931"/>
    </w:p>
    <w:p>
      <w:pPr>
        <w:pStyle w:val="BookText"/>
        <w:rPr/>
      </w:pPr>
      <w:bookmarkEnd w:id="1809"/>
      <w:r>
        <w:rPr>
          <w:rFonts w:ascii="IRNazanin" w:hAnsi="IRNazanin" w:eastAsia="IRNazanin"/>
          <w:color w:val="111111"/>
          <w:sz w:val="28"/>
          <w:sz w:val="28"/>
          <w:szCs w:val="28"/>
          <w:rtl w:val="true"/>
          <w:lang w:bidi="fa-IR"/>
        </w:rPr>
        <w:t xml:space="preserve">اهل تقوا و عمل نیک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تقوا و احسان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نیکوکاران</w:t>
      </w:r>
    </w:p>
    <w:p>
      <w:pPr>
        <w:pStyle w:val="BookText"/>
        <w:rPr/>
      </w:pPr>
      <w:r>
        <w:rPr>
          <w:rFonts w:ascii="IRNazanin" w:hAnsi="IRNazanin" w:eastAsia="IRNazanin"/>
          <w:color w:val="111111"/>
          <w:sz w:val="28"/>
          <w:sz w:val="28"/>
          <w:szCs w:val="28"/>
          <w:rtl w:val="true"/>
          <w:lang w:bidi="fa-IR"/>
        </w:rPr>
        <w:t>را دوست می‌دارد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1810" w:name="__RefHeading___Toc5280619_2142443653"/>
      <w:bookmarkStart w:id="1811" w:name="_Toc733"/>
      <w:bookmarkEnd w:id="1810"/>
      <w:r>
        <w:rPr>
          <w:rtl w:val="true"/>
        </w:rPr>
        <w:t>تفسیر اهل‌البیت</w:t>
      </w:r>
      <w:r>
        <w:rPr>
          <w:rtl w:val="true"/>
        </w:rPr>
        <w:t>(</w:t>
      </w:r>
      <w:r>
        <w:rPr>
          <w:rtl w:val="true"/>
        </w:rPr>
        <w:t>علیهم السلام</w:t>
      </w:r>
      <w:r>
        <w:rPr>
          <w:rtl w:val="true"/>
        </w:rPr>
        <w:t>):</w:t>
      </w:r>
      <w:bookmarkEnd w:id="1811"/>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تحریم شراب و قمار نازل شد و خداوند تاکید فراوانی در حرمت آن‌ها نمود، مهاجرین و انصار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شراب و مستی گروهی از دوستان ما کشته شدند و خداوند آن را پلید و عمل شیطانی نامید و شما نیز سخنانی در مذمّت شراب فرمودی، آیا گذشتگان ما که اهل شراب بودند، بعد از مردن آسیبی خواهند دید؟ پس خداوند در پاسخ آنان این آیه را نازل نمود و این آیه درباره‌ی کسانی است که قبل از حرمت شراب مردند و یا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پرهیز از شراب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پرهیز از محرّمات بعد از حرمت شراب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امر به استمرار تقوا و پرهیز از گناهان است</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اشاره‌ی به درجات تقوا و ایمان داشته باشد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درجات و حالات و طبقات و منازلی است و یکی از آن‌ها درجه‌ی تامّ و کامل و نهایی است و دیگری درجه‌ی ناقص و پایین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این دو نیز درجاتی است</w:t>
      </w:r>
      <w:r>
        <w:rPr>
          <w:rFonts w:eastAsia="IRNazanin" w:cs="IRNazanin"/>
          <w:color w:val="111111"/>
          <w:sz w:val="28"/>
          <w:szCs w:val="28"/>
          <w:rtl w:val="true"/>
          <w:lang w:bidi="fa-IR"/>
        </w:rPr>
        <w:t>.]</w:t>
      </w:r>
      <w:r>
        <w:rPr>
          <w:rStyle w:val="FootnoteAnchor"/>
          <w:rtl w:val="true"/>
        </w:rPr>
        <w:footnoteReference w:id="921"/>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در مصباح الشریعة نیز از آن حضرت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سه وجه و سه درجه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پرهیز از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پرهیز از شبهه و آن تقوای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ترک شبهات است تا چه رسد به حرام و آن تقوای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از ترس عذاب و آتش است و آن پرهیز از حرام است و این تقوای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عبادتی که بر اساس تقوا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922"/>
      </w:r>
      <w:bookmarkStart w:id="1812" w:name="pg15339_174933"/>
    </w:p>
    <w:p>
      <w:pPr>
        <w:pStyle w:val="Heading3"/>
        <w:numPr>
          <w:ilvl w:val="2"/>
          <w:numId w:val="1"/>
        </w:numPr>
        <w:rPr/>
      </w:pPr>
      <w:bookmarkStart w:id="1813" w:name="__RefHeading___Toc5280621_2142443653"/>
      <w:bookmarkStart w:id="1814" w:name="_Toc734"/>
      <w:bookmarkEnd w:id="1812"/>
      <w:bookmarkEnd w:id="1813"/>
      <w:r>
        <w:rPr>
          <w:rtl w:val="true"/>
        </w:rPr>
        <w:t xml:space="preserve">سوره‌ی مائده </w:t>
      </w:r>
      <w:r>
        <w:rPr>
          <w:rtl w:val="true"/>
        </w:rPr>
        <w:t>[</w:t>
      </w:r>
      <w:r>
        <w:rPr/>
        <w:t>5</w:t>
      </w:r>
      <w:r>
        <w:rPr>
          <w:rtl w:val="true"/>
        </w:rPr>
        <w:t>]</w:t>
      </w:r>
      <w:r>
        <w:rPr>
          <w:rtl w:val="true"/>
        </w:rPr>
        <w:t xml:space="preserve">، آیات </w:t>
      </w:r>
      <w:r>
        <w:rPr/>
        <w:t>94</w:t>
      </w:r>
      <w:r>
        <w:rPr>
          <w:rtl w:val="true"/>
        </w:rPr>
        <w:t xml:space="preserve"> </w:t>
      </w:r>
      <w:r>
        <w:rPr>
          <w:rtl w:val="true"/>
        </w:rPr>
        <w:t xml:space="preserve">الی </w:t>
      </w:r>
      <w:r>
        <w:rPr/>
        <w:t>96</w:t>
      </w:r>
      <w:bookmarkEnd w:id="1814"/>
    </w:p>
    <w:p>
      <w:pPr>
        <w:pStyle w:val="Heading4"/>
        <w:numPr>
          <w:ilvl w:val="3"/>
          <w:numId w:val="1"/>
        </w:numPr>
        <w:rPr/>
      </w:pPr>
      <w:bookmarkStart w:id="1815" w:name="__RefHeading___Toc5280623_2142443653"/>
      <w:bookmarkStart w:id="1816" w:name="_Toc735"/>
      <w:bookmarkEnd w:id="1815"/>
      <w:r>
        <w:rPr>
          <w:rtl w:val="true"/>
        </w:rPr>
        <w:t>متن</w:t>
      </w:r>
      <w:r>
        <w:rPr>
          <w:rtl w:val="true"/>
        </w:rPr>
        <w:t>:</w:t>
      </w:r>
      <w:bookmarkEnd w:id="1816"/>
    </w:p>
    <w:p>
      <w:pPr>
        <w:pStyle w:val="BookText"/>
        <w:rPr/>
      </w:pPr>
      <w:r>
        <w:rPr>
          <w:rFonts w:ascii="Amiri" w:hAnsi="Amiri" w:eastAsia="Amiri" w:cs="Amiri"/>
          <w:color w:val="111111"/>
          <w:sz w:val="28"/>
          <w:sz w:val="28"/>
          <w:szCs w:val="28"/>
          <w:rtl w:val="true"/>
          <w:lang w:bidi="ar-SA"/>
        </w:rPr>
        <w:t>یا اَیُّهَا الَّذینَ آمَنُوا لَیَبْلُوَنَّكُمُ اللهُ بِشَیْءٍ مِنَ الصَّیْدِ تَنالُهُ اَیْدیكُمْ وَ رِماحُكُمْ لِیَعْلَمَ اللهُ مَنْ یَخافُهُ بِالْغَیْبِ فَمَنِ اعْتَدى بَعْدَ ذلِكَ فَلَهُ عَذابٌ اَلیمٌ یا اَیُّهَا الَّذینَ آمَنُوا لا تَقْتُلُوا الصَّیْدَ وَ اَنْتُمْ حُرُمٌ وَ مَنْ قَتَلَهُ مِنْكُمْ مُتَعَمِّدًا فَجَزاءٌ مِثْلُ ما قَتَلَ مِنَ النَّعَمِ یَحْكُمُ بِهِ ذَوا عَدْلٍ مِنْكُمْ هَدْیًا بالِغَ الْكَعْبَةِ اَوْ كَفّارَةٌ طَعامُ مَساكینَ اَوْ عَدْلُ ذلِكَ صِیامًا لِیَذُوقَ وَبالَ اَمْرِهِ عَفَا اللهُ عَمّا سَلَفَ وَ مَنْ عادَ فَیَنْتَقِمُ اللهُ مِنْهُ وَ اللهُ عَزیزٌ ذُو انْتِقامٍ اُحِلَّ لَكُمْ صَیْدُ الْبَحْرِ وَ طَعامُهُ مَتاعًا لَكُمْ وَ لِلسَّیّارَةِ وَ حُرِّمَ عَلَیْكُمْ</w:t>
      </w:r>
    </w:p>
    <w:p>
      <w:pPr>
        <w:pStyle w:val="BookText"/>
        <w:rPr/>
      </w:pPr>
      <w:r>
        <w:rPr>
          <w:rFonts w:ascii="Amiri" w:hAnsi="Amiri" w:eastAsia="Amiri" w:cs="Amiri"/>
          <w:color w:val="111111"/>
          <w:sz w:val="28"/>
          <w:sz w:val="28"/>
          <w:szCs w:val="28"/>
          <w:rtl w:val="true"/>
          <w:lang w:bidi="ar-SA"/>
        </w:rPr>
        <w:t>صَیْدُ الْبَرِّ ما دُمْتُمْ حُرُمًا وَ اتَّقُوا اللهَ الَّذی اِلَیْهِ تُحْشَرُونَ</w:t>
      </w:r>
    </w:p>
    <w:p>
      <w:pPr>
        <w:pStyle w:val="Heading4"/>
        <w:numPr>
          <w:ilvl w:val="3"/>
          <w:numId w:val="1"/>
        </w:numPr>
        <w:rPr/>
      </w:pPr>
      <w:bookmarkStart w:id="1817" w:name="__RefHeading___Toc5280625_2142443653"/>
      <w:bookmarkStart w:id="1818" w:name="_Toc736"/>
      <w:bookmarkEnd w:id="1817"/>
      <w:r>
        <w:rPr>
          <w:rtl w:val="true"/>
        </w:rPr>
        <w:t>لغات</w:t>
      </w:r>
      <w:r>
        <w:rPr>
          <w:rtl w:val="true"/>
        </w:rPr>
        <w:t>:</w:t>
      </w:r>
      <w:bookmarkEnd w:id="1818"/>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اختبار و امتحان است، واصل لغت به معنای اظهار باطن است، از این رو بلا به معنای نعمت نیز استعمال شده که از آن باطن حال صاحب نعمت از شکر و کفران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 حواس ظاهری درک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حرام است، و حرام و مُحرِم به یک معناست چنان که حلال و مُحِلّ نیز به یک معناست و احرم یعنی لبیّک گفت و ندای حج را سر دادن، و اصل لغت به معنای منع است و محروم به معنای ممنوع از رزق و یا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شتر و گاو و گوسفند است، و شتر تنها را نَعَم می‌گویند و لکن گاو و گوسفند تنها را نعم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عین به معنای مثل است کما تقول عندی عدل غلامک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چیر ناپسند و مکروه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اخذًا وبیلًا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ثقیلًا شدیدًا</w:t>
      </w:r>
      <w:r>
        <w:rPr>
          <w:rFonts w:eastAsia="IRNazanin" w:cs="IRNazanin"/>
          <w:color w:val="111111"/>
          <w:sz w:val="28"/>
          <w:szCs w:val="28"/>
          <w:rtl w:val="true"/>
          <w:lang w:bidi="fa-IR"/>
        </w:rPr>
        <w:t xml:space="preserve">». </w:t>
      </w:r>
      <w:bookmarkStart w:id="1819" w:name="pg15339_174934"/>
    </w:p>
    <w:p>
      <w:pPr>
        <w:pStyle w:val="Heading4"/>
        <w:numPr>
          <w:ilvl w:val="3"/>
          <w:numId w:val="1"/>
        </w:numPr>
        <w:rPr/>
      </w:pPr>
      <w:bookmarkStart w:id="1820" w:name="__RefHeading___Toc5280627_2142443653"/>
      <w:bookmarkStart w:id="1821" w:name="_Toc737"/>
      <w:bookmarkEnd w:id="1819"/>
      <w:bookmarkEnd w:id="1820"/>
      <w:r>
        <w:rPr>
          <w:rtl w:val="true"/>
        </w:rPr>
        <w:t>ترجمه</w:t>
      </w:r>
      <w:r>
        <w:rPr>
          <w:rtl w:val="true"/>
        </w:rPr>
        <w:t>:</w:t>
      </w:r>
      <w:bookmarkEnd w:id="1821"/>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در مورد صید نمودن در حال احرام که دست‌ها و نیزهایتان به آن‌ها اصابت می‌کند امتحان خواهد نمود تا معلوم شود چه کسی در پنهانی از خدا می‌ترسد، بنابراین هر کس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برای او عذاب دردناکی خواهد بود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نکشید و هر کس از شما عمدًا چنین کند کیفر او این است که معادل آن از 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کفّاره بدهد و دو نفر عادل از شما معادل بودن آن را گواهی بدهند و به صورت قربانی به کعبه رساند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اطعام مساکین و فقرا کفّاره بدهد و یا معادل آن روزه بگیرد تا کیفر عمل خود را بچشد همانا خداوند از گذشته عفو نموده و هر کس تکرار کند خداوند از او انتقام خواهد گرفت، چرا که او توانا و انتقام گیرنده است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دریایی برای شما و کاروانیان حلال خواهد بود و تا زمانی که محرم هستید صید بیابانی برای شما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به سوی او محشور خواهید شد بترسید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1822" w:name="__RefHeading___Toc5280629_2142443653"/>
      <w:bookmarkStart w:id="1823" w:name="_Toc738"/>
      <w:bookmarkEnd w:id="1822"/>
      <w:r>
        <w:rPr>
          <w:rtl w:val="true"/>
        </w:rPr>
        <w:t>تفسیر اهل‌البیت</w:t>
      </w:r>
      <w:r>
        <w:rPr>
          <w:rtl w:val="true"/>
        </w:rPr>
        <w:t>(</w:t>
      </w:r>
      <w:r>
        <w:rPr>
          <w:rtl w:val="true"/>
        </w:rPr>
        <w:t>علیهم السلام</w:t>
      </w:r>
      <w:r>
        <w:rPr>
          <w:rtl w:val="true"/>
        </w:rPr>
        <w:t>):</w:t>
      </w:r>
      <w:bookmarkEnd w:id="1823"/>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صید در حال احرام و کفّاره آن در کتب فقهی بیان شده است و ما به برخی از روایات آن در توضیح آیات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لَیَبْلُوَنَّكُمُ اللَّهُ بِشَیْءٍ مِنَ الصَّیْدِ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عمره‌ی حدیبیّه نازل شد که خداوند صید را اطراف مسلمانان و داخل کاروانشان جمع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آنان را امتحان نماید </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 در عمره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جمع شده بود و خداوندمی‌خواست آنان را به وسیله‌ی صید امتحان نماید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در روایتی آمده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 اَیْدیكُمْ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تخم حیوانات و جوجه‌های آنان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غیر جوجه‌ها و تخم‌های حیوانات است</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و در مجمع البیان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جوجه‌های پرندگان و فرزندان کوچک حیوانات وحشی و تخم‌های آنان چیزهایی بوده که دست مردم به آنان می‌رسیده و لکن صیدهای بزرگ را از دور باید با نیزه صید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می‌خواسته به این وسیله مردم را امتحان نماید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احرام می‌بندی باید از کشتن هر حیوان جنبنده‌ای پرهیز نمایی مگر افعی و عقرب و موش،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افعی و عقرب موذی و گزنده‌اند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ظرف‌های آب را سوراخ می‌کند و خانه را بر اهلش آتش می‌زند و عقرب گزنده است و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داخل خانه‌ی او وارد شد، نیش زد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لعنت کند که به دست هر خوب و بدی نیش می‌زنی</w:t>
      </w:r>
      <w:r>
        <w:rPr>
          <w:rFonts w:eastAsia="IRNazanin" w:cs="IRNazanin"/>
          <w:color w:val="111111"/>
          <w:sz w:val="28"/>
          <w:szCs w:val="28"/>
          <w:rtl w:val="true"/>
          <w:lang w:bidi="fa-IR"/>
        </w:rPr>
        <w:t xml:space="preserve">.» </w:t>
      </w:r>
      <w:bookmarkStart w:id="1824" w:name="pg15339_174936"/>
    </w:p>
    <w:p>
      <w:pPr>
        <w:pStyle w:val="BookText"/>
        <w:rPr/>
      </w:pPr>
      <w:bookmarkEnd w:id="1824"/>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مار اگر به طرف تو آمد او را بکش و گر نه او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درّنده و هر درّنده دیگری را اگر به تو حمله کرد بکش و گرنه او را رها کن</w:t>
      </w:r>
    </w:p>
    <w:p>
      <w:pPr>
        <w:pStyle w:val="BookText"/>
        <w:rPr/>
      </w:pPr>
      <w:r>
        <w:rPr>
          <w:rFonts w:ascii="IRNazanin" w:hAnsi="IRNazanin" w:eastAsia="IRNazanin"/>
          <w:color w:val="111111"/>
          <w:sz w:val="28"/>
          <w:sz w:val="28"/>
          <w:szCs w:val="28"/>
          <w:rtl w:val="true"/>
          <w:lang w:bidi="fa-IR"/>
        </w:rPr>
        <w:t>و مار افعی را همواره بکش و کلاغ و مرغ لاشخور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از هر حیوانی بر جان خود بترسد باید او را بکشد و گرنه باید او را رها کند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عَنْ اَبِی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خَافَ الْمُحْرِمُ عَلَى نَفْسِهِ مِنَ السِّبَاعِ وَ الْحَیَّاتِ وَ غَیْرِهَا فَلْیَقْتُلْهُ فَاِنْ لَمْ یُرِدْکَ فَلَا تُرِدْهُ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صافی، فروع کافی،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Heading3"/>
        <w:numPr>
          <w:ilvl w:val="2"/>
          <w:numId w:val="1"/>
        </w:numPr>
        <w:rPr/>
      </w:pPr>
      <w:bookmarkStart w:id="1825" w:name="__RefHeading___Toc5280631_2142443653"/>
      <w:bookmarkStart w:id="1826" w:name="_Toc739"/>
      <w:bookmarkEnd w:id="1825"/>
      <w:r>
        <w:rPr>
          <w:rtl w:val="true"/>
        </w:rPr>
        <w:t xml:space="preserve">سوره‌ی مائده </w:t>
      </w:r>
      <w:r>
        <w:rPr>
          <w:rtl w:val="true"/>
        </w:rPr>
        <w:t>[</w:t>
      </w:r>
      <w:r>
        <w:rPr/>
        <w:t>5</w:t>
      </w:r>
      <w:r>
        <w:rPr>
          <w:rtl w:val="true"/>
        </w:rPr>
        <w:t>]</w:t>
      </w:r>
      <w:r>
        <w:rPr>
          <w:rtl w:val="true"/>
        </w:rPr>
        <w:t xml:space="preserve">، آیات </w:t>
      </w:r>
      <w:r>
        <w:rPr/>
        <w:t>97</w:t>
      </w:r>
      <w:r>
        <w:rPr>
          <w:rtl w:val="true"/>
        </w:rPr>
        <w:t xml:space="preserve"> </w:t>
      </w:r>
      <w:r>
        <w:rPr>
          <w:rtl w:val="true"/>
        </w:rPr>
        <w:t xml:space="preserve">الی </w:t>
      </w:r>
      <w:r>
        <w:rPr/>
        <w:t>100</w:t>
      </w:r>
      <w:bookmarkEnd w:id="1826"/>
    </w:p>
    <w:p>
      <w:pPr>
        <w:pStyle w:val="Heading4"/>
        <w:numPr>
          <w:ilvl w:val="3"/>
          <w:numId w:val="1"/>
        </w:numPr>
        <w:rPr/>
      </w:pPr>
      <w:bookmarkStart w:id="1827" w:name="__RefHeading___Toc5280633_2142443653"/>
      <w:bookmarkStart w:id="1828" w:name="_Toc740"/>
      <w:bookmarkEnd w:id="1827"/>
      <w:r>
        <w:rPr>
          <w:rtl w:val="true"/>
        </w:rPr>
        <w:t>متن</w:t>
      </w:r>
      <w:r>
        <w:rPr>
          <w:rtl w:val="true"/>
        </w:rPr>
        <w:t>:</w:t>
      </w:r>
      <w:bookmarkEnd w:id="1828"/>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الْكَعْبَةَ الْبَیْتَ الْحَرامَ قِیامًا لِلنّاسِ وَ الشَّهْرَ الْحَرامَ وَ الْهَدْیَ وَ الْقَلائِدَ ذلِكَ لِتَعْلَمُوا اَنَّ اللهَ یَعْلَمُ ما فِی السَّماواتِ وَ ما فِی اْلاَرْضِ وَ اَنَّ اللهَ بِكُلِّ شَیْءٍ عَلیمٌ </w:t>
      </w:r>
      <w:bookmarkStart w:id="1829" w:name="pg15339_174937"/>
    </w:p>
    <w:p>
      <w:pPr>
        <w:pStyle w:val="BookText"/>
        <w:rPr/>
      </w:pPr>
      <w:bookmarkEnd w:id="1829"/>
      <w:r>
        <w:rPr>
          <w:rFonts w:ascii="Amiri" w:hAnsi="Amiri" w:eastAsia="Amiri" w:cs="Amiri"/>
          <w:color w:val="111111"/>
          <w:sz w:val="28"/>
          <w:sz w:val="28"/>
          <w:szCs w:val="28"/>
          <w:rtl w:val="true"/>
          <w:lang w:bidi="ar-SA"/>
        </w:rPr>
        <w:t>اعْلَمُوا اَنَّ اللهَ شَدیدُ الْعِقابِ وَ اَنَّ اللهَ غَفُورٌ رَحیمٌ ما عَلَى الرَّسُولِ اِلّاَ الْبَلاغُ وَ اللهُ یَعْلَمُ ما تُبْدُونَ وَ ما تَكْتُمُونَ قُلْ لا یَسْتَوِی الْخَبیثُ وَ الطَّیِّبُ وَ لَوْ اَعْجَبَكَ كَثْرَةُ الْخَبیثِ فَاتَّقُوا اللهَ یا اُولِی اْلاَلْبابِ لَعَلَّكُمْ تُفْلِحُونَ</w:t>
      </w:r>
    </w:p>
    <w:p>
      <w:pPr>
        <w:pStyle w:val="Heading4"/>
        <w:numPr>
          <w:ilvl w:val="3"/>
          <w:numId w:val="1"/>
        </w:numPr>
        <w:rPr/>
      </w:pPr>
      <w:bookmarkStart w:id="1830" w:name="__RefHeading___Toc5280635_2142443653"/>
      <w:bookmarkStart w:id="1831" w:name="_Toc741"/>
      <w:bookmarkEnd w:id="1830"/>
      <w:r>
        <w:rPr>
          <w:rtl w:val="true"/>
        </w:rPr>
        <w:t>لغات</w:t>
      </w:r>
      <w:r>
        <w:rPr>
          <w:rtl w:val="true"/>
        </w:rPr>
        <w:t>:</w:t>
      </w:r>
      <w:bookmarkEnd w:id="18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مربّع یودن آن کعبه گویند و مربع چیزی است که زاویه‌های آن مساوی باشد، و عرب هر خانه‌ی مربع را کعبه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حرام بودن صید آن و تعظیم حرمت آن است، و در پایین مقام ابراهیم طبق حدیثی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انا الله ذو بكة حرّمتها یوم خلقت السماوات و الارض و یوم وضعت هذین الجبلین و حففتهما بسبعة املاكٍ حنفاء من جائنی زائرًا لهذا البیت عارفًا بحقه مذعنًا لی بالربربیة حرّمت جسده علی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است که سبب سکون نفس می‌شود و فرق آن با رؤیت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دارد و رؤیت تنها متعلّق به مرئی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مقارن با استخفاف و اهانت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معنا به غیر است و به معنای کفایت نیز آمده است</w:t>
      </w:r>
      <w:r>
        <w:rPr>
          <w:rFonts w:eastAsia="IRNazanin" w:cs="IRNazanin"/>
          <w:color w:val="111111"/>
          <w:sz w:val="28"/>
          <w:szCs w:val="28"/>
          <w:rtl w:val="true"/>
          <w:lang w:bidi="fa-IR"/>
        </w:rPr>
        <w:t>.</w:t>
      </w:r>
    </w:p>
    <w:p>
      <w:pPr>
        <w:pStyle w:val="Heading4"/>
        <w:numPr>
          <w:ilvl w:val="3"/>
          <w:numId w:val="1"/>
        </w:numPr>
        <w:rPr/>
      </w:pPr>
      <w:bookmarkStart w:id="1832" w:name="__RefHeading___Toc5280637_2142443653"/>
      <w:bookmarkStart w:id="1833" w:name="_Toc742"/>
      <w:bookmarkEnd w:id="1832"/>
      <w:r>
        <w:rPr>
          <w:rtl w:val="true"/>
        </w:rPr>
        <w:t>ترجمه</w:t>
      </w:r>
      <w:r>
        <w:rPr>
          <w:rtl w:val="true"/>
        </w:rPr>
        <w:t>:</w:t>
      </w:r>
      <w:bookmarkEnd w:id="1833"/>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کعبه بیت الحرام و ماه حرام و قربانی‌های بی‌نشان و نشان 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و برقراری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قرار داد و این به خاطر آن است که بدانید خداوند آن‌چه در آسمان‌ها و زمین است را می‌داند و او به هر چیزی داناست</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شدید العقاب و 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جز رساندن پیام وظیفه‌ای نیست و خداوند از آن چه شما آشکار و یا پنهان می‌کنید آگاه </w:t>
      </w:r>
      <w:bookmarkStart w:id="1834" w:name="pg15339_174938"/>
    </w:p>
    <w:p>
      <w:pPr>
        <w:pStyle w:val="BookText"/>
        <w:rPr/>
      </w:pPr>
      <w:bookmarkEnd w:id="18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خبیث و ناپاک با طیّب و پاکیزه یکسان نیست هر چند زیادی ناپاک تو را به شگفتی آورد، پس شما ای صاحبان عقل و خرد،از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بترسید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4"/>
        <w:numPr>
          <w:ilvl w:val="3"/>
          <w:numId w:val="1"/>
        </w:numPr>
        <w:rPr/>
      </w:pPr>
      <w:bookmarkStart w:id="1835" w:name="__RefHeading___Toc5280639_2142443653"/>
      <w:bookmarkStart w:id="1836" w:name="_Toc743"/>
      <w:bookmarkEnd w:id="1835"/>
      <w:r>
        <w:rPr>
          <w:rtl w:val="true"/>
        </w:rPr>
        <w:t>تفسیر اهل‌البیت</w:t>
      </w:r>
      <w:r>
        <w:rPr>
          <w:rtl w:val="true"/>
        </w:rPr>
        <w:t>(</w:t>
      </w:r>
      <w:r>
        <w:rPr>
          <w:rtl w:val="true"/>
        </w:rPr>
        <w:t>علیهم السلام</w:t>
      </w:r>
      <w:r>
        <w:rPr>
          <w:rtl w:val="true"/>
        </w:rPr>
        <w:t>):</w:t>
      </w:r>
      <w:bookmarkEnd w:id="183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کعبه بیاید، تا به حاجات دنیایی</w:t>
      </w:r>
    </w:p>
    <w:p>
      <w:pPr>
        <w:pStyle w:val="BookText"/>
        <w:rPr/>
      </w:pPr>
      <w:r>
        <w:rPr>
          <w:rFonts w:ascii="IRNazanin" w:hAnsi="IRNazanin" w:eastAsia="IRNazanin"/>
          <w:color w:val="111111"/>
          <w:sz w:val="28"/>
          <w:sz w:val="28"/>
          <w:szCs w:val="28"/>
          <w:rtl w:val="true"/>
          <w:lang w:bidi="fa-IR"/>
        </w:rPr>
        <w:t>و یا آخرتی خود برسد، حاجت او برآورده خواهد شد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کعبه برقرار باشد و مردم گرد آن حج بجا بیاورند هلاک نخواهند شد و هرگاه کعبه خراب شود و حج تعطیل گردد، هلاک خواهند شد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تناظروا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کعبه تعطیل شود، خدا به شما مهلت نمی‌دهد و گرفتار عذاب می‌شوید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کعبه را وسیله‌ی تامین دین و معاش مردم قرار داده است</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شهر حرام و هدی و قلائد در اوّل سوره 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اَنَّ اللَّهَ شَدیدُ الْعِقابِ وَ اَنَّ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جبرییل به من خبر داد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گناه کوچک یا بزرگی را انجام بدهد و بداند که من یا او را عذاب خواهم نمود و یا او را می‌بخشم،او را خواهم بخشید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عبد الرحمان بن ابی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تسنّن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مرتبه حج به‌جا بیاورد و سپس مال خود را صرف صدقه و احسان به خویشان نماید، برای او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می‌گویند، چرا که اگر مردم چنین کنند، اطراف کعبه خالی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صورت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الْكَعْبَةَ الْبَیْتَ الْحَرامَ قِیامًا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برقراری مردم با برقراری کعبه است</w:t>
      </w:r>
      <w:r>
        <w:rPr>
          <w:rFonts w:eastAsia="IRNazanin" w:cs="IRNazanin"/>
          <w:color w:val="111111"/>
          <w:sz w:val="28"/>
          <w:szCs w:val="28"/>
          <w:rtl w:val="true"/>
          <w:lang w:bidi="fa-IR"/>
        </w:rPr>
        <w:t>.</w:t>
      </w:r>
      <w:r>
        <w:rPr>
          <w:rStyle w:val="FootnoteAnchor"/>
          <w:rtl w:val="true"/>
        </w:rPr>
        <w:footnoteReference w:id="933"/>
      </w:r>
      <w:bookmarkStart w:id="1837" w:name="pg15339_174940"/>
    </w:p>
    <w:p>
      <w:pPr>
        <w:pStyle w:val="Heading3"/>
        <w:numPr>
          <w:ilvl w:val="2"/>
          <w:numId w:val="1"/>
        </w:numPr>
        <w:rPr/>
      </w:pPr>
      <w:bookmarkStart w:id="1838" w:name="__RefHeading___Toc5280641_2142443653"/>
      <w:bookmarkStart w:id="1839" w:name="_Toc744"/>
      <w:bookmarkEnd w:id="1837"/>
      <w:bookmarkEnd w:id="1838"/>
      <w:r>
        <w:rPr>
          <w:rtl w:val="true"/>
        </w:rPr>
        <w:t xml:space="preserve">سوره‌ی مائده </w:t>
      </w:r>
      <w:r>
        <w:rPr>
          <w:rtl w:val="true"/>
        </w:rPr>
        <w:t>[</w:t>
      </w:r>
      <w:r>
        <w:rPr/>
        <w:t>5</w:t>
      </w:r>
      <w:r>
        <w:rPr>
          <w:rtl w:val="true"/>
        </w:rPr>
        <w:t>]</w:t>
      </w:r>
      <w:r>
        <w:rPr>
          <w:rtl w:val="true"/>
        </w:rPr>
        <w:t xml:space="preserve">، آیات </w:t>
      </w:r>
      <w:r>
        <w:rPr/>
        <w:t>101</w:t>
      </w:r>
      <w:r>
        <w:rPr>
          <w:rtl w:val="true"/>
        </w:rPr>
        <w:t xml:space="preserve"> </w:t>
      </w:r>
      <w:r>
        <w:rPr>
          <w:rtl w:val="true"/>
        </w:rPr>
        <w:t xml:space="preserve">الی </w:t>
      </w:r>
      <w:r>
        <w:rPr/>
        <w:t>102</w:t>
      </w:r>
      <w:bookmarkEnd w:id="1839"/>
    </w:p>
    <w:p>
      <w:pPr>
        <w:pStyle w:val="Heading4"/>
        <w:numPr>
          <w:ilvl w:val="3"/>
          <w:numId w:val="1"/>
        </w:numPr>
        <w:rPr/>
      </w:pPr>
      <w:bookmarkStart w:id="1840" w:name="__RefHeading___Toc5280643_2142443653"/>
      <w:bookmarkStart w:id="1841" w:name="_Toc745"/>
      <w:bookmarkEnd w:id="1840"/>
      <w:r>
        <w:rPr>
          <w:rtl w:val="true"/>
        </w:rPr>
        <w:t>متن</w:t>
      </w:r>
      <w:r>
        <w:rPr>
          <w:rtl w:val="true"/>
        </w:rPr>
        <w:t>:</w:t>
      </w:r>
      <w:bookmarkEnd w:id="1841"/>
    </w:p>
    <w:p>
      <w:pPr>
        <w:pStyle w:val="BookText"/>
        <w:rPr/>
      </w:pPr>
      <w:r>
        <w:rPr>
          <w:rFonts w:ascii="Amiri" w:hAnsi="Amiri" w:eastAsia="Amiri" w:cs="Amiri"/>
          <w:color w:val="111111"/>
          <w:sz w:val="28"/>
          <w:sz w:val="28"/>
          <w:szCs w:val="28"/>
          <w:rtl w:val="true"/>
          <w:lang w:bidi="ar-SA"/>
        </w:rPr>
        <w:t>یا اَیُّهَا الَّذینَ آمَنُوا لا تَسْئَلُوا عَنْ اَشْیاءَ اِنْ تُبْدَ لَكُمْ تَسُؤْكُمْ وَ اِنْ تَسْئَلُوا عَنْها حینَ یُنَزَّلُ الْقُرْآنُ تُبْدَ لَكُمْ عَفَا اللهُ عَنْها وَ اللهُ غَفُورٌ حَلیمٌ قَدْ سَاَلَها قَوْمٌ مِنْ قَبْلِكُمْ ثُمَّ اَصْبَحُوا بِها كافِرینَ</w:t>
      </w:r>
    </w:p>
    <w:p>
      <w:pPr>
        <w:pStyle w:val="Heading4"/>
        <w:numPr>
          <w:ilvl w:val="3"/>
          <w:numId w:val="1"/>
        </w:numPr>
        <w:rPr/>
      </w:pPr>
      <w:bookmarkStart w:id="1842" w:name="__RefHeading___Toc5280645_2142443653"/>
      <w:bookmarkStart w:id="1843" w:name="_Toc746"/>
      <w:bookmarkEnd w:id="1842"/>
      <w:r>
        <w:rPr>
          <w:rtl w:val="true"/>
        </w:rPr>
        <w:t>لغات</w:t>
      </w:r>
      <w:r>
        <w:rPr>
          <w:rtl w:val="true"/>
        </w:rPr>
        <w:t>:</w:t>
      </w:r>
      <w:bookmarkEnd w:id="1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اظهار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یبدوا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ظهور است، و بدا له رأیه اذا تغیّر رأیه لانّه ظهر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سبحانه لحصول المصلحة الجدیدة لا لجهله بالمصلحة،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الحاضرة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الحَضَر و منه و بدا لهم سیّئات ما عملوا،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یجیء فی اقوال العرب البداء بمعنی الندامة و تغیّر الرأی، و البداء من الله الارادة و الظهور دون ما یظنّه الجهّال</w:t>
      </w:r>
      <w:r>
        <w:rPr>
          <w:rFonts w:eastAsia="IRNazanin" w:cs="IRNazanin"/>
          <w:color w:val="111111"/>
          <w:sz w:val="28"/>
          <w:szCs w:val="28"/>
          <w:rtl w:val="true"/>
          <w:lang w:bidi="fa-IR"/>
        </w:rPr>
        <w:t>.</w:t>
      </w:r>
    </w:p>
    <w:p>
      <w:pPr>
        <w:pStyle w:val="Heading4"/>
        <w:numPr>
          <w:ilvl w:val="3"/>
          <w:numId w:val="1"/>
        </w:numPr>
        <w:rPr/>
      </w:pPr>
      <w:bookmarkStart w:id="1844" w:name="__RefHeading___Toc5280647_2142443653"/>
      <w:bookmarkStart w:id="1845" w:name="_Toc747"/>
      <w:bookmarkEnd w:id="1844"/>
      <w:r>
        <w:rPr>
          <w:rtl w:val="true"/>
        </w:rPr>
        <w:t>ترجمه</w:t>
      </w:r>
      <w:r>
        <w:rPr>
          <w:rtl w:val="true"/>
        </w:rPr>
        <w:t>:</w:t>
      </w:r>
      <w:bookmarkEnd w:id="1845"/>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اگر برای شما آشکار شود شما را در رنج و مشقّت می‌اندازد، سوال نکنید و اگر هنگام نزول قرآن از آن‌ها سوال کنید، برای شما آشکار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در زحمت خواهید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نادیده گرفته است، او آمرزنده و حلیم است</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پیشینیان شما از چنین اموری سوال کردند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ممکن است به سرنوشت آنان گرفتار شوید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846" w:name="pg15339_174941"/>
    </w:p>
    <w:p>
      <w:pPr>
        <w:pStyle w:val="Heading4"/>
        <w:numPr>
          <w:ilvl w:val="3"/>
          <w:numId w:val="1"/>
        </w:numPr>
        <w:rPr/>
      </w:pPr>
      <w:bookmarkStart w:id="1847" w:name="__RefHeading___Toc5280649_2142443653"/>
      <w:bookmarkStart w:id="1848" w:name="_Toc748"/>
      <w:bookmarkEnd w:id="1846"/>
      <w:bookmarkEnd w:id="1847"/>
      <w:r>
        <w:rPr>
          <w:rtl w:val="true"/>
        </w:rPr>
        <w:t>تفسیر اهل‌البیت</w:t>
      </w:r>
      <w:r>
        <w:rPr>
          <w:rtl w:val="true"/>
        </w:rPr>
        <w:t>(</w:t>
      </w:r>
      <w:r>
        <w:rPr>
          <w:rtl w:val="true"/>
        </w:rPr>
        <w:t>علیهم السلام</w:t>
      </w:r>
      <w:r>
        <w:rPr>
          <w:rtl w:val="true"/>
        </w:rPr>
        <w:t>):</w:t>
      </w:r>
      <w:bookmarkEnd w:id="1848"/>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حج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به نام عکاشة بن محصن و یا سراقة بن مالک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نداد و او باز سخن خود را تا سه مرتبه تکرار نمود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نمی‌ترسی که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ساله حج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بگویم آری، همه ساله بر شما حج واجب می‌شود؛ و اگر واجب شود، شما طاقت آن را ندارید و آن را ترک می‌کنید و اگر حج را ترک کردید، کافر</w:t>
      </w:r>
    </w:p>
    <w:p>
      <w:pPr>
        <w:pStyle w:val="BookText"/>
        <w:rPr/>
      </w:pPr>
      <w:r>
        <w:rPr>
          <w:rFonts w:ascii="IRNazanin" w:hAnsi="IRNazanin" w:eastAsia="IRNazanin"/>
          <w:color w:val="111111"/>
          <w:sz w:val="28"/>
          <w:sz w:val="28"/>
          <w:szCs w:val="28"/>
          <w:rtl w:val="true"/>
          <w:lang w:bidi="fa-IR"/>
        </w:rPr>
        <w:t>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اصرار نکنید و آن‌چه را من رها نمودم شما نیز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این که برخی از مردم قبل از شما هلاک شدند این بود که زیاد سوال کردند و از پیامبران‌شان زیاد توضیح خواستند؛ پس اگر من شما را به چیزی امر کردم، تا اندازه‌ی توان خود آن را انجام بدهید و اگر شما را از چیزی نهی نمودم آن را ترک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را بر خود سخت ننمایید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صفیّه دختر حضرت عبد المطلّب فرزند خود را از دست داده بود و آمد که خدمت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و 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گوشواره‌ی خود را بپوشان و فکر نکن که خویشی تو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سودی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زن ناپاک، آیا تو از من گوشواره‌ای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سخن عمر را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گریان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برخی گمان کرده‌اند که خویشی با من سودی ندارد؛ همانا هنگامی که من در مقام محمود قرار می‌گیرم، نسبت به نیازمندترین شما شفاعت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کس درباره‌ی پدر خود از من سوال کند، من به او پاسخ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غیر آن کسی است که تو را به او نسبت می‌دهند و او فلان بن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همان کسی است که تو را به او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کسی که می‌گوید خویشی با من سودی ندارد، از پدر خود سوال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پناه به خدا</w:t>
      </w:r>
    </w:p>
    <w:p>
      <w:pPr>
        <w:pStyle w:val="BookText"/>
        <w:rPr/>
      </w:pPr>
      <w:r>
        <w:rPr>
          <w:rFonts w:ascii="IRNazanin" w:hAnsi="IRNazanin" w:eastAsia="IRNazanin"/>
          <w:color w:val="111111"/>
          <w:sz w:val="28"/>
          <w:sz w:val="28"/>
          <w:szCs w:val="28"/>
          <w:rtl w:val="true"/>
          <w:lang w:bidi="fa-IR"/>
        </w:rPr>
        <w:t>می‌برم از غضب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بگذر، خدا از شما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تَسْئَلُوا عَنْ اَشْیاءَ اِنْ تُبْدَ لَكُمْ تَسُؤْكُمْ</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قُرْطَکِ فَاِنَّ قَرَابَتَکِ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لَاتَنْفَعُکِ شَیْئًا، فَقَالَتْ لَهُ هَلْ رَاَیْتَ لِی قُرْطًا یَا ابْنَ اللَّخْنَاءِ، ثُمَّ دَخَلَتْ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فَاَخْبَرَتْهُ بِذَلِکَ وَ بَکَتْ، فَخَرَجَ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الصَّلَاةَ جَامِعَةً، فَاجْتَمَعَ النَّاسُ فَقَالَ مَا بَالُ اَقْوَامٍ یَزْعُمُونَ اَنَّ قَرَابَتِی لَاتَنْفَعُ لَوْ قَدْ قَرُبْتُ الْمَقَامَ الْمَحْمُودَ لَشَفَعْتُ فِی اَحْوَجِکُمْ، لَایَسْاَلُنِی الْیَوْمَ اَحَدٌ مِنْ اَبَوَاهُ اِلَّا اَخْبَرْتُهُ، فَقَامَ اِلَیْهِ رَجُلٌ فَقَالَ مَنْ اَبِی فَقَالَ اَبُوکَ غَیْرُ الَّذِی تُدْعَى لَهُ اَبُوکَ فُلَانُ بْنُ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آخَرُ فَقَالَ مَنْ اَبِی یَا رَسُولَ اللَّهِ فَقَالَ اَبُوکَ الَّذِی تُدْعَى لَهُ 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الَّذِی یَزْعُمُ اَنَّ قَرَابَتِی لَاتَنْفَعُ لَایَسْاَلُنِی عَنْ اَبِیهِ فَقَامَ اِلَیْهِ الثَّانِی فَقَالَ لَهُ اَعُوذُ بِاللَّهِ مِنْ غَضَبِ اللَّهِ وَ غَضَبِ رَسُولِهِ اعْفُ عَنِّی عَفَا اللَّهُ عَنْکَ فَاَنْزَلَ اللَّهُ تَعَالَى یا اَیُّهَا الَّذِینَ آمَنُوا لا تَسْئَلُوا عَنْ اَشْیاءَ اِنْ تُبْدَ لَکُمْ تَسُؤْکُمْ اِلَى قَوْلِهِ ثُمَّ اَصْبَحُوا بِها 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من حدیثی برای شما بیان کردم، دلیل آن را از کتاب خدا از من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آن حضرت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قیل و قال و فساد مال و کثرت سوال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کجای قرآن آمده است؟</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كَثِیرٍ مِنْ نَجْواهُمْ اِلَّا مَنْ اَمَرَ بِصَدَقَةٍ اَوْ مَعْرُوفٍ اَوْ اِصْلاحٍ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اَمْوالَكُمُ الَّتِی جَعَلَ اللَّهُ لَكُمْ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اَشْیاءَ اِنْ تُبْدَ لَكُمْ تَسُؤْكُمْ</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ابْنَ رَسُولِ اللَّهِ اَیْنَ هَذَا مِنْ کِتَابِ اللَّهِ قَالَ اِنَّ اللَّهَ عَزَّ وَ جَلَّ یَقُولُ لا خَیْرَ فِی کَثِیرٍ مِنْ نَجْواهُمْ</w:t>
      </w:r>
    </w:p>
    <w:p>
      <w:pPr>
        <w:pStyle w:val="BookText"/>
        <w:rPr/>
      </w:pPr>
      <w:r>
        <w:rPr>
          <w:rFonts w:ascii="Amiri" w:hAnsi="Amiri" w:eastAsia="Amiri" w:cs="Amiri"/>
          <w:color w:val="111111"/>
          <w:sz w:val="28"/>
          <w:sz w:val="28"/>
          <w:szCs w:val="28"/>
          <w:rtl w:val="true"/>
          <w:lang w:bidi="ar-SA"/>
        </w:rPr>
        <w:t>اِلَّا مَنْ اَمَرَ بِصَدَقَةٍ اَوْ مَعْرُوفٍ اَوْ اِصْلاحٍ بَیْنَ النَّاسِ وَ قَالَ وَ لا تُؤْتُوا السُّفَهاءَ اَمْوالَکُمُ الَّتِی جَعَلَ</w:t>
      </w:r>
    </w:p>
    <w:p>
      <w:pPr>
        <w:pStyle w:val="BookText"/>
        <w:rPr/>
      </w:pPr>
      <w:r>
        <w:rPr>
          <w:rFonts w:ascii="Amiri" w:hAnsi="Amiri" w:eastAsia="Amiri" w:cs="Amiri"/>
          <w:color w:val="111111"/>
          <w:sz w:val="28"/>
          <w:sz w:val="28"/>
          <w:szCs w:val="28"/>
          <w:rtl w:val="true"/>
          <w:lang w:bidi="ar-SA"/>
        </w:rPr>
        <w:t>اللَّهُ لَکُمْ قِیامًا وَ قَالَ لا تَسْئَلُوا عَنْ اَشْیاءَ اِنْ تُبْدَ لَکُمْ تَسُؤْکُمْ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نمودم؛ و آن حضرت در پایان</w:t>
      </w:r>
    </w:p>
    <w:p>
      <w:pPr>
        <w:pStyle w:val="BookText"/>
        <w:rPr/>
      </w:pPr>
      <w:r>
        <w:rPr>
          <w:rFonts w:ascii="IRNazanin" w:hAnsi="IRNazanin" w:eastAsia="IRNazanin"/>
          <w:color w:val="111111"/>
          <w:sz w:val="28"/>
          <w:sz w:val="28"/>
          <w:szCs w:val="28"/>
          <w:rtl w:val="true"/>
          <w:lang w:bidi="fa-IR"/>
        </w:rPr>
        <w:t>نامه‌ی خود به من نوشت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سوال زیاد خودداری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پرهیز نمایید؛ همانا قبل از شما گروهی به خاطر سوال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در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 و خداوند می‌فرماید</w:t>
      </w:r>
      <w:r>
        <w:rPr>
          <w:rFonts w:eastAsia="IRNazanin" w:cs="IRNazanin"/>
          <w:color w:val="111111"/>
          <w:sz w:val="28"/>
          <w:szCs w:val="28"/>
          <w:rtl w:val="true"/>
          <w:lang w:bidi="fa-IR"/>
        </w:rPr>
        <w:t xml:space="preserve">: </w:t>
      </w:r>
      <w:bookmarkStart w:id="1849" w:name="pg15339_174944"/>
    </w:p>
    <w:p>
      <w:pPr>
        <w:pStyle w:val="BookText"/>
        <w:rPr/>
      </w:pPr>
      <w:bookmarkEnd w:id="18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 تَسْئَلُوا عَنْ اَشْیاءَ اِنْ تُبْدَ لَكُمْ تَسُؤْكُمْ وَ اِنْ تَسْئَلُوا عَنْها حینَ یُنَزَّلُ الْقُرْآنُ تُبْدَ لَكُمْ عَفَا اللَّهُ عَنْها وَ اللَّهُ غَفُورٌ حَلیمٌ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سَاَلَها قَوْمٌ مِنْ قَبْلِكُمْ ثُمَّ اَصْبَحُوا بِها كافِرینَ</w:t>
      </w:r>
      <w:r>
        <w:rPr>
          <w:rFonts w:eastAsia="Amiri" w:cs="Amiri" w:ascii="Amiri" w:hAnsi="Amiri"/>
          <w:color w:val="111111"/>
          <w:sz w:val="28"/>
          <w:szCs w:val="28"/>
          <w:rtl w:val="true"/>
          <w:lang w:bidi="ar-SA"/>
        </w:rPr>
        <w:t>» .</w:t>
      </w:r>
      <w:r>
        <w:rPr>
          <w:rStyle w:val="FootnoteAnchor"/>
          <w:rtl w:val="true"/>
        </w:rPr>
        <w:footnoteReference w:id="937"/>
      </w:r>
    </w:p>
    <w:p>
      <w:pPr>
        <w:pStyle w:val="Heading3"/>
        <w:numPr>
          <w:ilvl w:val="2"/>
          <w:numId w:val="1"/>
        </w:numPr>
        <w:rPr/>
      </w:pPr>
      <w:bookmarkStart w:id="1850" w:name="__RefHeading___Toc5280651_2142443653"/>
      <w:bookmarkStart w:id="1851" w:name="_Toc749"/>
      <w:bookmarkEnd w:id="1850"/>
      <w:r>
        <w:rPr>
          <w:rtl w:val="true"/>
        </w:rPr>
        <w:t xml:space="preserve">سوره‌ی مائده </w:t>
      </w:r>
      <w:r>
        <w:rPr>
          <w:rtl w:val="true"/>
        </w:rPr>
        <w:t>[</w:t>
      </w:r>
      <w:r>
        <w:rPr/>
        <w:t>5</w:t>
      </w:r>
      <w:r>
        <w:rPr>
          <w:rtl w:val="true"/>
        </w:rPr>
        <w:t>]</w:t>
      </w:r>
      <w:r>
        <w:rPr>
          <w:rtl w:val="true"/>
        </w:rPr>
        <w:t xml:space="preserve">، آیات </w:t>
      </w:r>
      <w:r>
        <w:rPr/>
        <w:t>103</w:t>
      </w:r>
      <w:r>
        <w:rPr>
          <w:rtl w:val="true"/>
        </w:rPr>
        <w:t xml:space="preserve"> </w:t>
      </w:r>
      <w:r>
        <w:rPr>
          <w:rtl w:val="true"/>
        </w:rPr>
        <w:t xml:space="preserve">الی </w:t>
      </w:r>
      <w:r>
        <w:rPr/>
        <w:t>105</w:t>
      </w:r>
      <w:bookmarkEnd w:id="1851"/>
    </w:p>
    <w:p>
      <w:pPr>
        <w:pStyle w:val="Heading4"/>
        <w:numPr>
          <w:ilvl w:val="3"/>
          <w:numId w:val="1"/>
        </w:numPr>
        <w:rPr/>
      </w:pPr>
      <w:bookmarkStart w:id="1852" w:name="__RefHeading___Toc5280653_2142443653"/>
      <w:bookmarkStart w:id="1853" w:name="_Toc750"/>
      <w:bookmarkEnd w:id="1852"/>
      <w:r>
        <w:rPr>
          <w:rtl w:val="true"/>
        </w:rPr>
        <w:t>متن</w:t>
      </w:r>
      <w:r>
        <w:rPr>
          <w:rtl w:val="true"/>
        </w:rPr>
        <w:t>:</w:t>
      </w:r>
      <w:bookmarkEnd w:id="1853"/>
    </w:p>
    <w:p>
      <w:pPr>
        <w:pStyle w:val="BookText"/>
        <w:rPr/>
      </w:pPr>
      <w:r>
        <w:rPr>
          <w:rFonts w:ascii="Amiri" w:hAnsi="Amiri" w:eastAsia="Amiri" w:cs="Amiri"/>
          <w:color w:val="111111"/>
          <w:sz w:val="28"/>
          <w:sz w:val="28"/>
          <w:szCs w:val="28"/>
          <w:rtl w:val="true"/>
          <w:lang w:bidi="ar-SA"/>
        </w:rPr>
        <w:t>ما جَعَلَ اللهُ مِنْ بَحیرَةٍ وَ لا سائِبَةٍ وَ لا وَصیلَةٍ وَ لا حامٍ وَ لكِنَّ الَّذینَ كَفَرُوا یَفْتَرُونَ عَلَى اللهِ الْكَذِبَ وَ اَكْثَرُهُمْ لا یَعْقِلُونَ وَ اِذا قیلَ لَهُمْ تَعالَوْا اِلى ما اَنْزَلَ اللهُ وَ اِلَى الرَّسُولِ قالُوا حَسْبُنا ما وَجَدْنا عَلَیْهِ آباءَنا اَوَ لَوْ كانَ آباؤُهُمْ لا یَعْلَمُونَ شَیْئًا وَ لا یَهْتَدُونَ یا اَیُّهَا الَّذینَ آمَنُوا عَلَیْكُمْ اَنْفُسَكُمْ لا یَضُرُّكُمْ مَنْ ضَلَّ اِذَا اهْتَدَیْتُمْ اِلَى اللهِ مَرْجِعُكُمْ جَمیعًا فَیُنَبِّئُكُمْ بِما كُنْتُمْ تَعْمَلُونَ</w:t>
      </w:r>
    </w:p>
    <w:p>
      <w:pPr>
        <w:pStyle w:val="Heading4"/>
        <w:numPr>
          <w:ilvl w:val="3"/>
          <w:numId w:val="1"/>
        </w:numPr>
        <w:rPr/>
      </w:pPr>
      <w:bookmarkStart w:id="1854" w:name="__RefHeading___Toc5280655_2142443653"/>
      <w:bookmarkStart w:id="1855" w:name="_Toc751"/>
      <w:bookmarkEnd w:id="1854"/>
      <w:r>
        <w:rPr>
          <w:rtl w:val="true"/>
        </w:rPr>
        <w:t>لغات</w:t>
      </w:r>
      <w:r>
        <w:rPr>
          <w:rtl w:val="true"/>
        </w:rPr>
        <w:t>:</w:t>
      </w:r>
      <w:bookmarkEnd w:id="1855"/>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گوش او را پاره کرده باشند، و بحیرة به معنای مبحورة است مانند ذبیحة و اصل لغت به معنای سعة و وسعت است و به همین علّت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ساب الماء به معنای جریان آب است و رسم اعراب جاهلی این بوده که چون شتر فرزندِ اصل پیدا می‌کرده که آن را نتاچ می‌گویند او را رها می‌کردند و دیگر سوار آن نمی‌شدند، و یا اگر ده بار می‌زاییده و فرزندان او همّه مادّه می‌بودند او را </w:t>
      </w:r>
      <w:bookmarkStart w:id="1856" w:name="pg15339_174945"/>
    </w:p>
    <w:p>
      <w:pPr>
        <w:pStyle w:val="BookText"/>
        <w:rPr/>
      </w:pPr>
      <w:bookmarkEnd w:id="1856"/>
      <w:r>
        <w:rPr>
          <w:rFonts w:ascii="IRNazanin" w:hAnsi="IRNazanin" w:eastAsia="IRNazanin"/>
          <w:color w:val="111111"/>
          <w:sz w:val="28"/>
          <w:sz w:val="28"/>
          <w:szCs w:val="28"/>
          <w:rtl w:val="true"/>
          <w:lang w:bidi="fa-IR"/>
        </w:rPr>
        <w:t>آزاد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گوسفند است که اگرفرزند مادّه‌ای می‌زاییده برای خود</w:t>
      </w:r>
    </w:p>
    <w:p>
      <w:pPr>
        <w:pStyle w:val="BookText"/>
        <w:rPr/>
      </w:pPr>
      <w:r>
        <w:rPr>
          <w:rFonts w:ascii="IRNazanin" w:hAnsi="IRNazanin" w:eastAsia="IRNazanin"/>
          <w:color w:val="111111"/>
          <w:sz w:val="28"/>
          <w:sz w:val="28"/>
          <w:szCs w:val="28"/>
          <w:rtl w:val="true"/>
          <w:lang w:bidi="fa-IR"/>
        </w:rPr>
        <w:t>قرار می‌دادند، و اگر فرزند نری می‌زاییده برای بت‌ها قرار می‌دادند، و اگر فرزند نر و ماده</w:t>
      </w:r>
    </w:p>
    <w:p>
      <w:pPr>
        <w:pStyle w:val="BookText"/>
        <w:rPr/>
      </w:pPr>
      <w:r>
        <w:rPr>
          <w:rFonts w:ascii="IRNazanin" w:hAnsi="IRNazanin" w:eastAsia="IRNazanin"/>
          <w:color w:val="111111"/>
          <w:sz w:val="28"/>
          <w:sz w:val="28"/>
          <w:szCs w:val="28"/>
          <w:rtl w:val="true"/>
          <w:lang w:bidi="fa-IR"/>
        </w:rPr>
        <w:t>با هم می‌زایید، آن فرزند نر را برای بت‌ها ذبح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را گویند که ده مرتبه از نطفه‌ی او فرزندی به وجود آمده باشد و مردم جاهلی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او را آزاد می‌کردند</w:t>
      </w:r>
      <w:r>
        <w:rPr>
          <w:rFonts w:eastAsia="IRNazanin" w:cs="IRNazanin"/>
          <w:color w:val="111111"/>
          <w:sz w:val="28"/>
          <w:szCs w:val="28"/>
          <w:rtl w:val="true"/>
          <w:lang w:bidi="fa-IR"/>
        </w:rPr>
        <w:t>.</w:t>
      </w:r>
    </w:p>
    <w:p>
      <w:pPr>
        <w:pStyle w:val="Heading4"/>
        <w:numPr>
          <w:ilvl w:val="3"/>
          <w:numId w:val="1"/>
        </w:numPr>
        <w:rPr/>
      </w:pPr>
      <w:bookmarkStart w:id="1857" w:name="__RefHeading___Toc5280657_2142443653"/>
      <w:bookmarkStart w:id="1858" w:name="_Toc752"/>
      <w:bookmarkEnd w:id="1857"/>
      <w:r>
        <w:rPr>
          <w:rtl w:val="true"/>
        </w:rPr>
        <w:t>ترجمه</w:t>
      </w:r>
      <w:r>
        <w:rPr>
          <w:rtl w:val="true"/>
        </w:rPr>
        <w:t>:</w:t>
      </w:r>
      <w:bookmarkEnd w:id="1858"/>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حیوان حرام چیزهایی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چهار حیوان اهلی است که مردم جاهلیّت آن‌ها را حرام می‌دانستهاند وخداوند آن را لغو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کسانی که کافر شدند،برخدا دروغ می‌بندند وبیشترشان عاقل نیستند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نازل نموده و به طرف رسول خدا بیایید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آن‌چه پدرانمان را بر آن یافته‌ایم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پدران‌شان چیزی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نمی‌دانسته‌اند و هدایت نشده‌اند باز هم باید از آنان پیروی کنند؟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هدایت یافته باشید گم‌راهی دیگران به شما آسیبی نمی‌رساند و بازگشت همه‌ی شما به خداست پس او شما را به آن‌چه انجام داده‌اید آگاه می‌سازد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4"/>
        <w:numPr>
          <w:ilvl w:val="3"/>
          <w:numId w:val="1"/>
        </w:numPr>
        <w:rPr/>
      </w:pPr>
      <w:bookmarkStart w:id="1859" w:name="__RefHeading___Toc5280659_2142443653"/>
      <w:bookmarkStart w:id="1860" w:name="_Toc753"/>
      <w:bookmarkEnd w:id="1859"/>
      <w:r>
        <w:rPr>
          <w:rtl w:val="true"/>
        </w:rPr>
        <w:t>تفسیر اهل‌البیت</w:t>
      </w:r>
      <w:r>
        <w:rPr>
          <w:rtl w:val="true"/>
        </w:rPr>
        <w:t>(</w:t>
      </w:r>
      <w:r>
        <w:rPr>
          <w:rtl w:val="true"/>
        </w:rPr>
        <w:t>علیهم السلام</w:t>
      </w:r>
      <w:r>
        <w:rPr>
          <w:rtl w:val="true"/>
        </w:rPr>
        <w:t>):</w:t>
      </w:r>
      <w:bookmarkEnd w:id="186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زمان جاهلیّت هنگامی که شتر در یک زایمان دو بچّه به دنیا می‌آورد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کشتن و خوردن گوشت او را حرام می‌دانستند و اگر در چند </w:t>
      </w:r>
    </w:p>
    <w:p>
      <w:pPr>
        <w:pStyle w:val="BookText"/>
        <w:rPr/>
      </w:pPr>
      <w:r>
        <w:rPr>
          <w:rFonts w:ascii="IRNazanin" w:hAnsi="IRNazanin" w:eastAsia="IRNazanin"/>
          <w:color w:val="111111"/>
          <w:sz w:val="28"/>
          <w:sz w:val="28"/>
          <w:szCs w:val="28"/>
          <w:rtl w:val="true"/>
          <w:lang w:bidi="fa-IR"/>
        </w:rPr>
        <w:t xml:space="preserve">نوبت ده فرزند به دنیا می‌آورد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سوار شدن بر او و گوشت او راحرام می‌دانستند و شتر نری که شتر ماده‌ای را باردار کرده 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خوردن او را نیز حلال نمی‌دانستند و خداوند عمل آنان را بدعت معرّفی نموده و این آیه در ردّ آنان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مِنْ بَحیرَةٍ وَ لا سائِبَةٍ وَ لا وَصیلَةٍ وَ لا حامٍ</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روایت‌شده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پنج مرتبه فرزند به دنیا آورده باشد؛ پس اگر پنجمی آنان پسر باشد برای مردها حلال است و اگر دختر باشد گوش او را پاره می‌کنند و گوشت و شیر او را بر زن‌ها حرام می‌دانند و اگر آن شتر بمیرد برای زن‌ها حلال می‌شود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مولف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نیز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 و وصیله و حام وارد شده که از ذکر آن‌ها خودداری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لُحَیّ بن قمعة بن خِندِف پادشاه مکّه شد و دین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تغییرداد و بت‌ها را نصب کرد و بحیره و صائبه و وصیله و حام را او ایجاد نمود </w:t>
      </w:r>
    </w:p>
    <w:p>
      <w:pPr>
        <w:pStyle w:val="BookText"/>
        <w:rPr/>
      </w:pPr>
      <w:r>
        <w:rPr>
          <w:rFonts w:ascii="IRNazanin" w:hAnsi="IRNazanin" w:eastAsia="IRNazanin"/>
          <w:color w:val="111111"/>
          <w:sz w:val="28"/>
          <w:sz w:val="28"/>
          <w:szCs w:val="28"/>
          <w:rtl w:val="true"/>
          <w:lang w:bidi="fa-IR"/>
        </w:rPr>
        <w:t>و من او را در دوزخ دیدم که بوی استخوان‌های او اهل آتش را آزار می‌نمود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عَلَیْكُمْ اَنْفُسَكُمْ لا یَضُرُّكُمْ مَنْ ضَلَّ اِذَا اهْتَدَیْتُمْ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مجمع البیان از ابی ثعله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سوال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امر به معروف کنید و نهی از منکر نمایید و هنگامی که دیدید مردم اهل دنیا و بخل و هواپرستی شده‌اند و دانشمندان به نظرات خود عجب و خودپسندی پیدا کرده‌اند، بر شما باد که به افراد خالص و پاک متّصل شوید و از عوام دوری نمایید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آیه، این است که خود را اصلاح کنید و از عیوب مردم جستجو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نگویید و به آنان ارشادی نکنید چرا که اگر شما اهل صلاح باشید گم‌راهی آنان به شما آسیبی نمی‌رساند</w:t>
      </w:r>
      <w:r>
        <w:rPr>
          <w:rFonts w:eastAsia="IRNazanin" w:cs="IRNazanin"/>
          <w:color w:val="111111"/>
          <w:sz w:val="28"/>
          <w:szCs w:val="28"/>
          <w:rtl w:val="true"/>
          <w:lang w:bidi="fa-IR"/>
        </w:rPr>
        <w:t>.</w:t>
      </w:r>
      <w:r>
        <w:rPr>
          <w:rStyle w:val="FootnoteAnchor"/>
          <w:rtl w:val="true"/>
        </w:rPr>
        <w:footnoteReference w:id="942"/>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تقیّه نازل شده است</w:t>
      </w:r>
      <w:r>
        <w:rPr>
          <w:rFonts w:eastAsia="IRNazanin" w:cs="IRNazanin"/>
          <w:color w:val="111111"/>
          <w:sz w:val="28"/>
          <w:szCs w:val="28"/>
          <w:rtl w:val="true"/>
          <w:lang w:bidi="fa-IR"/>
        </w:rPr>
        <w:t>.</w:t>
      </w:r>
      <w:r>
        <w:rPr>
          <w:rStyle w:val="FootnoteAnchor"/>
          <w:rtl w:val="true"/>
        </w:rPr>
        <w:footnoteReference w:id="943"/>
      </w:r>
      <w:bookmarkStart w:id="1861" w:name="pg15339_174948"/>
    </w:p>
    <w:p>
      <w:pPr>
        <w:pStyle w:val="Heading3"/>
        <w:numPr>
          <w:ilvl w:val="2"/>
          <w:numId w:val="1"/>
        </w:numPr>
        <w:rPr/>
      </w:pPr>
      <w:bookmarkStart w:id="1862" w:name="__RefHeading___Toc5280661_2142443653"/>
      <w:bookmarkStart w:id="1863" w:name="_Toc754"/>
      <w:bookmarkEnd w:id="1861"/>
      <w:bookmarkEnd w:id="1862"/>
      <w:r>
        <w:rPr>
          <w:rtl w:val="true"/>
        </w:rPr>
        <w:t xml:space="preserve">سوره‌ی مائده </w:t>
      </w:r>
      <w:r>
        <w:rPr>
          <w:rtl w:val="true"/>
        </w:rPr>
        <w:t>[</w:t>
      </w:r>
      <w:r>
        <w:rPr/>
        <w:t>5</w:t>
      </w:r>
      <w:r>
        <w:rPr>
          <w:rtl w:val="true"/>
        </w:rPr>
        <w:t>]</w:t>
      </w:r>
      <w:r>
        <w:rPr>
          <w:rtl w:val="true"/>
        </w:rPr>
        <w:t xml:space="preserve">، آیات </w:t>
      </w:r>
      <w:r>
        <w:rPr/>
        <w:t>106</w:t>
      </w:r>
      <w:r>
        <w:rPr>
          <w:rtl w:val="true"/>
        </w:rPr>
        <w:t xml:space="preserve"> </w:t>
      </w:r>
      <w:r>
        <w:rPr>
          <w:rtl w:val="true"/>
        </w:rPr>
        <w:t xml:space="preserve">الی </w:t>
      </w:r>
      <w:r>
        <w:rPr/>
        <w:t>108</w:t>
      </w:r>
      <w:bookmarkEnd w:id="1863"/>
    </w:p>
    <w:p>
      <w:pPr>
        <w:pStyle w:val="Heading4"/>
        <w:numPr>
          <w:ilvl w:val="3"/>
          <w:numId w:val="1"/>
        </w:numPr>
        <w:rPr/>
      </w:pPr>
      <w:bookmarkStart w:id="1864" w:name="__RefHeading___Toc5280663_2142443653"/>
      <w:bookmarkStart w:id="1865" w:name="_Toc755"/>
      <w:bookmarkEnd w:id="1864"/>
      <w:r>
        <w:rPr>
          <w:rtl w:val="true"/>
        </w:rPr>
        <w:t>متن</w:t>
      </w:r>
      <w:r>
        <w:rPr>
          <w:rtl w:val="true"/>
        </w:rPr>
        <w:t>:</w:t>
      </w:r>
      <w:bookmarkEnd w:id="1865"/>
    </w:p>
    <w:p>
      <w:pPr>
        <w:pStyle w:val="BookText"/>
        <w:rPr/>
      </w:pPr>
      <w:r>
        <w:rPr>
          <w:rFonts w:ascii="Amiri" w:hAnsi="Amiri" w:eastAsia="Amiri" w:cs="Amiri"/>
          <w:color w:val="111111"/>
          <w:sz w:val="28"/>
          <w:sz w:val="28"/>
          <w:szCs w:val="28"/>
          <w:rtl w:val="true"/>
          <w:lang w:bidi="ar-SA"/>
        </w:rPr>
        <w:t>یا اَیُّهَا الَّذینَ آمَنُوا شَهادَةُ بَیْنِكُمْ اِذا حَضَرَ اَحَدَكُمُ الْمَوْتُ حینَ الْوَصِیَّةِ اثْنانِ ذَوا عَدْلٍ مِنْكُمْ اَوْ آخَرانِ مِنْ غَیْرِكُمْ اِنْ اَنْتُمْ ضَرَبْتُمْ فِی اْلاَرْضِ فَاَصابَتْكُمْ مُصیبَةُ الْمَوْتِ تَحْبِسُونَهُما مِنْ بَعْدِ الصَّلاةِ فَیُقْسِمانِ بِاللهِ اِنِ ارْتَبْتُمْ لا نَشْتَری بِهِ ثَمَنًا وَ لَوْ كانَ ذا قُرْبى وَ لا نَكْتُمُ شَهادَةَ اللهِ اِنّا اِذًا لَمِنَ اْلآثِمینَ فَاِنْ عُثِرَ عَلى اَنَّهُمَا اسْتَحَقّا اِثْمًا فَآخَرانِ یَقُومانِ مَقامَهُما مِنَ الَّذینَ اسْتَحَقَّ عَلَیْهِمُ اْلاَوْلَیانِ فَیُقْسِمانِ بِاللهِ لَشَهادَتُنا اَحَقُّ مِنْ شَهادَتِهِما وَ مَا اعْتَدَیْنا اِنّا اِذًا لَمِنَ الظّالِمینَ ذلِكَ اَدْنى اَنْ یَاْتُوا بِالشَّهادَةِ عَلى وَجْهِها اَوْ یَخافُوا اَنْ تُرَدَّ اَیْمانٌ بَعْدَ اَیْمانِهِمْ وَ اتَّقُوا اللهَ وَ اسْمَعُوا وَ اللهُ لا یَهْدِی الْقَوْمَ الْفاسِقینَ</w:t>
      </w:r>
    </w:p>
    <w:p>
      <w:pPr>
        <w:pStyle w:val="Heading4"/>
        <w:numPr>
          <w:ilvl w:val="3"/>
          <w:numId w:val="1"/>
        </w:numPr>
        <w:rPr/>
      </w:pPr>
      <w:bookmarkStart w:id="1866" w:name="__RefHeading___Toc5280665_2142443653"/>
      <w:bookmarkStart w:id="1867" w:name="_Toc756"/>
      <w:bookmarkEnd w:id="1866"/>
      <w:r>
        <w:rPr>
          <w:rtl w:val="true"/>
        </w:rPr>
        <w:t>لغات</w:t>
      </w:r>
      <w:r>
        <w:rPr>
          <w:rtl w:val="true"/>
        </w:rPr>
        <w:t>:</w:t>
      </w:r>
      <w:bookmarkEnd w:id="18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عَثَر یعثر عُثورا است و معنای آن اطّلاع از چیزی است که دیگری از آن مطّلع نشده است، و به این معناست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اَعْثَرْنا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استیجاب به یک معناست و حقّقت علیه القضاء یعنی اوجبته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استحقّ می‌باشد</w:t>
      </w:r>
      <w:r>
        <w:rPr>
          <w:rFonts w:eastAsia="IRNazanin" w:cs="IRNazanin"/>
          <w:color w:val="111111"/>
          <w:sz w:val="28"/>
          <w:szCs w:val="28"/>
          <w:rtl w:val="true"/>
          <w:lang w:bidi="fa-IR"/>
        </w:rPr>
        <w:t>.</w:t>
      </w:r>
    </w:p>
    <w:p>
      <w:pPr>
        <w:pStyle w:val="Heading4"/>
        <w:numPr>
          <w:ilvl w:val="3"/>
          <w:numId w:val="1"/>
        </w:numPr>
        <w:rPr/>
      </w:pPr>
      <w:bookmarkStart w:id="1868" w:name="__RefHeading___Toc5280667_2142443653"/>
      <w:bookmarkStart w:id="1869" w:name="_Toc757"/>
      <w:bookmarkEnd w:id="1868"/>
      <w:r>
        <w:rPr>
          <w:rtl w:val="true"/>
        </w:rPr>
        <w:t>ترجمه</w:t>
      </w:r>
      <w:r>
        <w:rPr>
          <w:rtl w:val="true"/>
        </w:rPr>
        <w:t>:</w:t>
      </w:r>
      <w:bookmarkEnd w:id="1869"/>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مرگِ یکی از شما فرا می‌رسد موقع وصیّت او باید از میان شما دو نفر عادل را به شهادت دعوت کند، یا اگر مسافرت کردید و </w:t>
      </w:r>
      <w:bookmarkStart w:id="1870" w:name="pg15339_174949"/>
    </w:p>
    <w:p>
      <w:pPr>
        <w:pStyle w:val="BookText"/>
        <w:rPr/>
      </w:pPr>
      <w:bookmarkEnd w:id="1870"/>
      <w:r>
        <w:rPr>
          <w:rFonts w:ascii="IRNazanin" w:hAnsi="IRNazanin" w:eastAsia="IRNazanin"/>
          <w:color w:val="111111"/>
          <w:sz w:val="28"/>
          <w:sz w:val="28"/>
          <w:szCs w:val="28"/>
          <w:rtl w:val="true"/>
          <w:lang w:bidi="fa-IR"/>
        </w:rPr>
        <w:t xml:space="preserve">مصیبت مرگ، شما را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مسلمانی در آن محل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غیر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گواهی و شهادت دعوت کنید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راست‌گویی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کردید آنان را بعد از نماز نگاه داریدتا سوگند یادکنندکه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را به چیزی نمی‌فروشیم هر چند درباره‌ی خویشان‌مان باشد و ما شهادت الهی را کتمان نمی‌کنیم و گر نه از ظالمین خواهیم بود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اطّلاعی به دست آید که آن دو مرتکب گناه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کتمان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کسانی که نسبت به میّت اولی و سزاوارترند به جای آنان قرار گیرند و به خدا سوگند یاد کنند که گواهی ما از آن دو، به حق نزدیک‌تر است و ما از حق تجاوز نکرده‌ایم و گر نه از ستم‌کاران خواهیم بود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نزدیک‌تر به این است که به حق شهادت بدهند و یا بترسند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دروغشان فاش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دیگری به جای سوگندشان قرار بگیرد، از خدا بترسید و گوش فرا دهید همانا خدا مردم فاسق را هدایت نخواهد نمود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1871" w:name="__RefHeading___Toc5280669_2142443653"/>
      <w:bookmarkStart w:id="1872" w:name="_Toc758"/>
      <w:bookmarkEnd w:id="1871"/>
      <w:r>
        <w:rPr>
          <w:rtl w:val="true"/>
        </w:rPr>
        <w:t>تفسیر اهل‌البیت</w:t>
      </w:r>
      <w:r>
        <w:rPr>
          <w:rtl w:val="true"/>
        </w:rPr>
        <w:t>(</w:t>
      </w:r>
      <w:r>
        <w:rPr>
          <w:rtl w:val="true"/>
        </w:rPr>
        <w:t>علیهم السلام</w:t>
      </w:r>
      <w:r>
        <w:rPr>
          <w:rtl w:val="true"/>
        </w:rPr>
        <w:t>):</w:t>
      </w:r>
      <w:bookmarkEnd w:id="1872"/>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و فقیه و تهذیب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اللذان منکم دو شاهد مسلمان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من غیركم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از اهل کتاب است و اگر از اهل کتاب یافت نشود از مجوس باید انتخاب کنید،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جزیه و مالیاف مجوس را همانند اهل کتاب قرار داده است، بنابراین اگر مسلمانی در منطقه غربت خواست از دنیا برود و برای وصیّت خود دو شاهد مسلمان پیدا نکرده باید دو نفر از اهل کتاب را بعد از نماز عصر نگهدارد و آنان را سوگند بدهد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خاطر مال دنیا به ناحق شهادت نخواهیم داد، گر چه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ما باشد و هرگز شهادتی را نیز کتمان نخواهیم نمود و گرنه از گناهکاران خواهیم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جایی است که ولیّ میّت درباره‌ی شهادت آنان شکّی داشته باشد و اگر پس از این سوگندها باز معلوم شد که آنان به باطل شهادت داده‌اند نباید شهادت آنان را نقض کند تا دو شاهد دیگر بیایند و به جای آنان قرار بگیرند و به نام خدا سوگند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شهادت ما به حق نزدیک‌تر است از شهادت آنان و ما حق کسی را ضایع نمی‌کنیم و گر نه از ظالمان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چنین شهادت بدهند شهادت آن دو شاهد پیشین باطل می‌شود و شهادت خودشان قبول می‌گردد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به حقّ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اَدْنى اَنْ یَاْتُوا بِالشَّهادَةِ عَلى وَجْهِها</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دیگری نیز در این معنا نقل شده و در بعضی از آن‌ها آمده که مقصود از </w:t>
      </w:r>
      <w:bookmarkStart w:id="1873" w:name="pg15339_174951"/>
    </w:p>
    <w:p>
      <w:pPr>
        <w:pStyle w:val="BookText"/>
        <w:rPr/>
      </w:pPr>
      <w:bookmarkEnd w:id="18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آخران من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کفّاراند و چون فقها در کتب فقهی این موضوع را کاملا تحلیل نموده‌اند و اختلاف نظر چندانی در این مساله بین آنان نیست ما به همین اندازه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وهو العلام بحقائق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فوق اهمیّت وصیّت وسوگند و شهادت درباره‌ی وصیّت روشن می‌شود و اولیای میّت باید از خدا بترسند و به آن‌چه متوفّا وصیّت نموده گر چه با زبان و اشاره و یا کتابت بوده است و ثبت دفاتر رسمی نشده است عمل نمایند و سبب عقوق خود را فراهم نکنند، چرا که عاقّ والدین راه نجاتی ندارد و تغییر دهنده‌ی وصیّت مورد لعنت واقع شده است و ما بحث وصیّت را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 مراجعه شود</w:t>
      </w:r>
      <w:r>
        <w:rPr>
          <w:rFonts w:eastAsia="IRNazanin" w:cs="IRNazanin"/>
          <w:color w:val="111111"/>
          <w:sz w:val="28"/>
          <w:szCs w:val="28"/>
          <w:rtl w:val="true"/>
          <w:lang w:bidi="fa-IR"/>
        </w:rPr>
        <w:t>.</w:t>
      </w:r>
    </w:p>
    <w:p>
      <w:pPr>
        <w:pStyle w:val="Heading3"/>
        <w:numPr>
          <w:ilvl w:val="2"/>
          <w:numId w:val="1"/>
        </w:numPr>
        <w:rPr/>
      </w:pPr>
      <w:bookmarkStart w:id="1874" w:name="__RefHeading___Toc5280671_2142443653"/>
      <w:bookmarkStart w:id="1875" w:name="_Toc759"/>
      <w:bookmarkEnd w:id="1874"/>
      <w:r>
        <w:rPr>
          <w:rtl w:val="true"/>
        </w:rPr>
        <w:t xml:space="preserve">سوره‌ی مائده </w:t>
      </w:r>
      <w:r>
        <w:rPr>
          <w:rtl w:val="true"/>
        </w:rPr>
        <w:t>[</w:t>
      </w:r>
      <w:r>
        <w:rPr/>
        <w:t>5</w:t>
      </w:r>
      <w:r>
        <w:rPr>
          <w:rtl w:val="true"/>
        </w:rPr>
        <w:t>]</w:t>
      </w:r>
      <w:r>
        <w:rPr>
          <w:rtl w:val="true"/>
        </w:rPr>
        <w:t xml:space="preserve">، آیات </w:t>
      </w:r>
      <w:r>
        <w:rPr/>
        <w:t>109</w:t>
      </w:r>
      <w:r>
        <w:rPr>
          <w:rtl w:val="true"/>
        </w:rPr>
        <w:t xml:space="preserve"> </w:t>
      </w:r>
      <w:r>
        <w:rPr>
          <w:rtl w:val="true"/>
        </w:rPr>
        <w:t xml:space="preserve">الی </w:t>
      </w:r>
      <w:r>
        <w:rPr/>
        <w:t>115</w:t>
      </w:r>
      <w:bookmarkEnd w:id="1875"/>
    </w:p>
    <w:p>
      <w:pPr>
        <w:pStyle w:val="Heading4"/>
        <w:numPr>
          <w:ilvl w:val="3"/>
          <w:numId w:val="1"/>
        </w:numPr>
        <w:rPr/>
      </w:pPr>
      <w:bookmarkStart w:id="1876" w:name="__RefHeading___Toc5280673_2142443653"/>
      <w:bookmarkStart w:id="1877" w:name="_Toc760"/>
      <w:bookmarkEnd w:id="1876"/>
      <w:r>
        <w:rPr>
          <w:rtl w:val="true"/>
        </w:rPr>
        <w:t>متن</w:t>
      </w:r>
      <w:r>
        <w:rPr>
          <w:rtl w:val="true"/>
        </w:rPr>
        <w:t>:</w:t>
      </w:r>
      <w:bookmarkEnd w:id="1877"/>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یَجْمَعُ اللهُ الرُّسُلَ فَیَقُولُ ما ذا اُجِبْتُمْ قالُوا لا عِلْمَ لَنا اِنَّكَ اَنْتَ عَلاّمُ الْغُیُوبِ اِذْ قالَ اللهُ یا عیسَى ابْنَ مَرْیَمَ اذْكُرْ نِعْمَتی عَلَیْكَ وَ عَلى والِدَتِكَ اِذْ اَیَّدْتُكَ بِرُوحِ الْقُدُسِ تُكَلِّمُ النّاسَ فِی الْمَهْدِ وَ كَهْلًا وَ اِذْ عَلَّمْتُكَ الْكِتابَ وَ الْحِكْمَةَ وَ التَّوْراةَ وَ اْلاِنْجیلَ وَ اِذْ تَخْلُقُ مِنَ الطِّینِ كَهَیْئَةِ الطَّیْرِ بِاِذْنی فَتَنْفُخُ فیها فَتَكُونُ طَیْرًا بِاِذْنی وَ تُبْرِىُ اْلاَكْمَهَ وَ اْلاَبْرَصَ بِاِذْنی وَ اِذْ تُخْرِجُ الْمَوْتى بِاِذْنی وَ اِذْ كَفَفْتُ بَنی اِسْرائیلَ عَنْكَ اِذْ جِئْتَهُمْ بِالْبَیِّناتِ فَقالَ الَّذینَ كَفَرُوا مِنْهُمْ اِنْ هذا اِلّا سِحْرٌ مُبینٌ وَ اِذْ اَوْحَیْتُ اِلَى الْحَوارِیِّینَ اَنْ آمِنُوا بی‌وَ بِرَسُولی قالُوا آمَنّا وَ اشْهَدْ بِاَنَّنا مُسْلِمُونَ اِذْ قالَ الْحَوارِیُّونَ یا عیسَى ابْنَ مَرْیَمَ هَلْ یَسْتَطیعُ رَبُّكَ اَنْ یُنَزِّلَ عَلَیْنا مائِدَةً مِنَ السَّماءِ قالَ اتَّقُوا اللهَ اِنْ كُنْتُمْ مُؤْمِنینَ قالُوا نُریدُ اَنْ نَاْكُلَ مِنْها وَ تَطْمَئِنَّ قُلُوبُنا وَ نَعْلَمَ اَنْ قَدْ صَدَقْتَنا وَ نَكُونَ عَلَیْها مِنَ </w:t>
      </w:r>
      <w:bookmarkStart w:id="1878" w:name="pg15339_174952"/>
    </w:p>
    <w:p>
      <w:pPr>
        <w:pStyle w:val="BookText"/>
        <w:rPr/>
      </w:pPr>
      <w:bookmarkEnd w:id="1878"/>
      <w:r>
        <w:rPr>
          <w:rFonts w:ascii="Amiri" w:hAnsi="Amiri" w:eastAsia="Amiri" w:cs="Amiri"/>
          <w:color w:val="111111"/>
          <w:sz w:val="28"/>
          <w:sz w:val="28"/>
          <w:szCs w:val="28"/>
          <w:rtl w:val="true"/>
          <w:lang w:bidi="ar-SA"/>
        </w:rPr>
        <w:t>الشّاهِدینَ قالَ عیسَى ابْنُ مَرْیَمَ اللّهُمَّ رَبَّنا اَنْزِلْ عَلَیْنا مائِدَةً مِنَ السَّماءِ تَكُونُ لَنا عیدًا ِلاَوَّلِنا وَ آخِرِنا وَ آیَةً مِنْكَ وَ ارْزُقْنا وَ اَنْتَ خَیْرُ الرّازِقینَ قالَ اللهُ اِنّی مُنَزِّلُها عَلَیْكُمْ فَمَنْ یَكْفُرْ بَعْدُ مِنْكُمْ فَاِنّی اُعَذِّبُهُ عَذابًا لا اُعَذِّبُهُ اَحَدًا مِنَ الْعالَمینَ</w:t>
      </w:r>
    </w:p>
    <w:p>
      <w:pPr>
        <w:pStyle w:val="Heading4"/>
        <w:numPr>
          <w:ilvl w:val="3"/>
          <w:numId w:val="1"/>
        </w:numPr>
        <w:rPr/>
      </w:pPr>
      <w:bookmarkStart w:id="1879" w:name="__RefHeading___Toc5280675_2142443653"/>
      <w:bookmarkStart w:id="1880" w:name="_Toc761"/>
      <w:bookmarkEnd w:id="1879"/>
      <w:r>
        <w:rPr>
          <w:rtl w:val="true"/>
        </w:rPr>
        <w:t>لغات</w:t>
      </w:r>
      <w:r>
        <w:rPr>
          <w:rtl w:val="true"/>
        </w:rPr>
        <w:t>:</w:t>
      </w:r>
      <w:bookmarkEnd w:id="1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ایحاء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معنا در نفس به صورت پنهان است و وحی را اقسامی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ارسال 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الهام به قلب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خالص را گویند، و اصل لغت به معنای خلوص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یحور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رجع الی حال الخلوص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این است که استطاعت مطابق بودن جوارح با انجام فعل است یعنی نیروی بدن توان انجام فلان کار را دارد، و قدرت تطبیق جوارح با فعل نیست بلکه توانایی شخص است بر انجام کار و به همین علّت خدا را مستطیع نمی‌گویند و قادر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سفره‌ی طعام و غذا را گویند و فاعل به معنای مفعول است یعنی مؤدة و اصل لغت به معنای عطاست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اعطاه، 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یَمید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تحرّک باشد و در این صورت مائدة بر ورن فاعلة و اسم فاعل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به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تحرک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و به معنای عَود و بازگشت است، و 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اجتماع است</w:t>
      </w:r>
      <w:r>
        <w:rPr>
          <w:rFonts w:eastAsia="IRNazanin" w:cs="IRNazanin"/>
          <w:color w:val="111111"/>
          <w:sz w:val="28"/>
          <w:szCs w:val="28"/>
          <w:rtl w:val="true"/>
          <w:lang w:bidi="fa-IR"/>
        </w:rPr>
        <w:t>.</w:t>
      </w:r>
    </w:p>
    <w:p>
      <w:pPr>
        <w:pStyle w:val="Heading4"/>
        <w:numPr>
          <w:ilvl w:val="3"/>
          <w:numId w:val="1"/>
        </w:numPr>
        <w:rPr/>
      </w:pPr>
      <w:bookmarkStart w:id="1881" w:name="__RefHeading___Toc5280677_2142443653"/>
      <w:bookmarkStart w:id="1882" w:name="_Toc762"/>
      <w:bookmarkEnd w:id="1881"/>
      <w:r>
        <w:rPr>
          <w:rtl w:val="true"/>
        </w:rPr>
        <w:t>ترجمه</w:t>
      </w:r>
      <w:r>
        <w:rPr>
          <w:rtl w:val="true"/>
        </w:rPr>
        <w:t>:</w:t>
      </w:r>
      <w:bookmarkEnd w:id="1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خداوند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 و به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نمودند؟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نمی‌دانیم،</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خود به همه‌ی اسرار آگاهی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بیاور زمانی را که خداوند به </w:t>
      </w:r>
      <w:bookmarkStart w:id="1883" w:name="pg15339_174953"/>
    </w:p>
    <w:p>
      <w:pPr>
        <w:pStyle w:val="BookText"/>
        <w:rPr/>
      </w:pPr>
      <w:bookmarkEnd w:id="1883"/>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 نعمتی را که من بر تو و بر مادرت ارزانی داشتم، آنگاه</w:t>
      </w:r>
    </w:p>
    <w:p>
      <w:pPr>
        <w:pStyle w:val="BookText"/>
        <w:rPr/>
      </w:pPr>
      <w:r>
        <w:rPr>
          <w:rFonts w:ascii="IRNazanin" w:hAnsi="IRNazanin" w:eastAsia="IRNazanin"/>
          <w:color w:val="111111"/>
          <w:sz w:val="28"/>
          <w:sz w:val="28"/>
          <w:szCs w:val="28"/>
          <w:rtl w:val="true"/>
          <w:lang w:bidi="fa-IR"/>
        </w:rPr>
        <w:t>که تو را به روح القدس تایید نمودم و تو در گاهواره و میانسالی با مردم سخن گفتی و من</w:t>
      </w:r>
    </w:p>
    <w:p>
      <w:pPr>
        <w:pStyle w:val="BookText"/>
        <w:rPr/>
      </w:pPr>
      <w:r>
        <w:rPr>
          <w:rFonts w:ascii="IRNazanin" w:hAnsi="IRNazanin" w:eastAsia="IRNazanin"/>
          <w:color w:val="111111"/>
          <w:sz w:val="28"/>
          <w:sz w:val="28"/>
          <w:szCs w:val="28"/>
          <w:rtl w:val="true"/>
          <w:lang w:bidi="fa-IR"/>
        </w:rPr>
        <w:t>کتاب و حکمت و تورات و انجیل را به تو تعلیم کردم و تو با اذن من از گِل چیزی را به صورت پرنده ساختی و در آن می‌دمیدی و با اذن من پرنده زنده‌ای می‌شد و تو کور مادرزاد و کسی که مبتلای به بیماری پیسی بود را با اذن من شفا بخشیدی و زمانی مردگان را به اذن من زنده کردی و هنگامی که من بنی‌اسراییل را از آسیب رساندن به تو بازداشتم و آن زمانی</w:t>
      </w:r>
    </w:p>
    <w:p>
      <w:pPr>
        <w:pStyle w:val="BookText"/>
        <w:rPr/>
      </w:pPr>
      <w:r>
        <w:rPr>
          <w:rFonts w:ascii="IRNazanin" w:hAnsi="IRNazanin" w:eastAsia="IRNazanin"/>
          <w:color w:val="111111"/>
          <w:sz w:val="28"/>
          <w:sz w:val="28"/>
          <w:szCs w:val="28"/>
          <w:rtl w:val="true"/>
          <w:lang w:bidi="fa-IR"/>
        </w:rPr>
        <w:t>بود که تو دلایل روشنی برای آنان آوردی و کافران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 سحر آشکاری</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آور زمانی را که من به حواریین وحی نمودم که به من و به رسول من</w:t>
      </w:r>
    </w:p>
    <w:p>
      <w:pPr>
        <w:pStyle w:val="BookText"/>
        <w:rPr/>
      </w:pPr>
      <w:r>
        <w:rPr>
          <w:rFonts w:ascii="IRNazanin" w:hAnsi="IRNazanin" w:eastAsia="IRNazanin"/>
          <w:color w:val="111111"/>
          <w:sz w:val="28"/>
          <w:sz w:val="28"/>
          <w:szCs w:val="28"/>
          <w:rtl w:val="true"/>
          <w:lang w:bidi="fa-IR"/>
        </w:rPr>
        <w:t>ایمان بیاورید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که ما مسلمان هستیم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آور زمانی را که حواریّون به عیسی بن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تو می‌تواند</w:t>
      </w:r>
    </w:p>
    <w:p>
      <w:pPr>
        <w:pStyle w:val="BookText"/>
        <w:rPr/>
      </w:pPr>
      <w:r>
        <w:rPr>
          <w:rFonts w:ascii="IRNazanin" w:hAnsi="IRNazanin" w:eastAsia="IRNazanin"/>
          <w:color w:val="111111"/>
          <w:sz w:val="28"/>
          <w:sz w:val="28"/>
          <w:szCs w:val="28"/>
          <w:rtl w:val="true"/>
          <w:lang w:bidi="fa-IR"/>
        </w:rPr>
        <w:t>مائده‌ای از آسمان بر ما نازل کند؟ و عیسی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اگر مومن هستید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درخواستی را نکنید</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از آن بخوریم و دل‌های</w:t>
      </w:r>
    </w:p>
    <w:p>
      <w:pPr>
        <w:pStyle w:val="BookText"/>
        <w:rPr/>
      </w:pPr>
      <w:r>
        <w:rPr>
          <w:rFonts w:ascii="IRNazanin" w:hAnsi="IRNazanin" w:eastAsia="IRNazanin"/>
          <w:color w:val="111111"/>
          <w:sz w:val="28"/>
          <w:sz w:val="28"/>
          <w:szCs w:val="28"/>
          <w:rtl w:val="true"/>
          <w:lang w:bidi="fa-IR"/>
        </w:rPr>
        <w:t xml:space="preserve">ما مطمئن شود و بدانیم که تو به ما راست گفته‌ای و بر آن گواه باشیم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w:t>
      </w:r>
    </w:p>
    <w:p>
      <w:pPr>
        <w:pStyle w:val="BookText"/>
        <w:rPr/>
      </w:pP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مائده‌ای از آسمان برای ما بفرست تا برای ما و آیندگانمان عیدی ونشانه‌ای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باشد و ما را روزی ده وتو بهترین روزی دهندگانی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مائده را بر شما نازل خواهم نمود و پس از آن هر کدام از شما کافر شود، من عذابی به او خواهم کرد که احدی از جهانیان را چنین عذابی نکرده باشم</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4"/>
        <w:numPr>
          <w:ilvl w:val="3"/>
          <w:numId w:val="1"/>
        </w:numPr>
        <w:rPr/>
      </w:pPr>
      <w:bookmarkStart w:id="1884" w:name="__RefHeading___Toc5280679_2142443653"/>
      <w:bookmarkStart w:id="1885" w:name="_Toc763"/>
      <w:bookmarkEnd w:id="1884"/>
      <w:r>
        <w:rPr>
          <w:rtl w:val="true"/>
        </w:rPr>
        <w:t>تفسیر اهل‌البیت</w:t>
      </w:r>
      <w:r>
        <w:rPr>
          <w:rtl w:val="true"/>
        </w:rPr>
        <w:t>(</w:t>
      </w:r>
      <w:r>
        <w:rPr>
          <w:rtl w:val="true"/>
        </w:rPr>
        <w:t>علیهم السلام</w:t>
      </w:r>
      <w:r>
        <w:rPr>
          <w:rtl w:val="true"/>
        </w:rPr>
        <w:t>):</w:t>
      </w:r>
      <w:bookmarkEnd w:id="1885"/>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اُجِبْتُمْ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پیامبران است یعنی از پیامبران سوال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نسبت به اوصیای شما چگونه شما را اجابت نمودند؟ و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مردم بعد از ما چه کردند؟</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این روایت راکلینی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عیّاشی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تَخْلُقُ مِنَ الطِّینِ كَهَیْئَةِ الطَّیْرِ بِاِذْنی فَتَنْفُخُ فیها فَتَكُونُ طَیْرًا بِاِذْنی وَ تُبْرِئُ الْاَكْمَهَ وَ الْاَبْرَصَ بِاِذْنی وَ اِذْ تُخْرِجُ الْمَوْتى بِاِذْنی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برادر صدیقی داشت و همواره با او رفت و آمد می‌نمود تا این که مدّتی او را ندید و به خانه‌ی او رفت تا بر او سلامی کند و مادر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شما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من او را زنده کنم و تو او را ببینی؟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تا نزد قبر او برویم و من او را با اذن خداوند زنده کنم</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عیسی دعایی خواند و ناگهان قبر باز شد و آن مرد از قبر خارج گردید و چون مادر فرزند خود را دید، هر دو گریه کردند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ترحّم نمود و به دوست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باز در دنیا با مادر خود زندگی کنی؟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زندگی با خوردن و رزق و عمر جدید را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رزق و روزی و بیست سال عمر و ازدواج و فرزند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تحویل مادر داد، و او بیست سال در دنیا زندگی نمود و فرزندی به دنیا آورد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رِزْقٍ وَ مُدَّةٍ وَ تُعَمَّرُ عِشْرِینَ سَنَةً وَ تَزَوَّجُ وَ یُولَدُ لَکَ قَالَ نَعَمْ اِذًا قَالَ فَدَفَعَهُ عِیسَى اِلَى اُمِّهِ فَعَاشَ</w:t>
      </w:r>
    </w:p>
    <w:p>
      <w:pPr>
        <w:pStyle w:val="BookText"/>
        <w:rPr/>
      </w:pPr>
      <w:r>
        <w:rPr>
          <w:rFonts w:ascii="Amiri" w:hAnsi="Amiri" w:eastAsia="Amiri" w:cs="Amiri"/>
          <w:color w:val="111111"/>
          <w:sz w:val="28"/>
          <w:sz w:val="28"/>
          <w:szCs w:val="28"/>
          <w:rtl w:val="true"/>
          <w:lang w:bidi="ar-SA"/>
        </w:rPr>
        <w:t>عِشْرِینَ سَنَةً وَ تَزَوَّجَ وَ وُلِدَ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؛فروع 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دعا نمود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می‌خواهی؟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دنیا بازگردی و مانند قبل با هم مانوس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هنوز من از سختی مرگ آسوده نشده‌ام و تو می‌خواهم</w:t>
      </w:r>
    </w:p>
    <w:p>
      <w:pPr>
        <w:pStyle w:val="BookText"/>
        <w:rPr/>
      </w:pPr>
      <w:r>
        <w:rPr>
          <w:rFonts w:ascii="IRNazanin" w:hAnsi="IRNazanin" w:eastAsia="IRNazanin"/>
          <w:color w:val="111111"/>
          <w:sz w:val="28"/>
          <w:sz w:val="28"/>
          <w:szCs w:val="28"/>
          <w:rtl w:val="true"/>
          <w:lang w:bidi="fa-IR"/>
        </w:rPr>
        <w:t>مرا به دنیا بازگردانی و باز مرگ دیگری را ببینم؟</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نمود و او به قبر خود بازگشت</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اَوْحَیْتُ اِلَى الْحَوارِیِّینَ اَنْ آمِنُوا بی‌وَ بِرَسُولی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فضّال از پدر خود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p>
    <w:p>
      <w:pPr>
        <w:pStyle w:val="BookText"/>
        <w:rPr/>
      </w:pPr>
      <w:r>
        <w:rPr>
          <w:rFonts w:ascii="IRNazanin" w:hAnsi="IRNazanin" w:eastAsia="IRNazanin"/>
          <w:color w:val="111111"/>
          <w:sz w:val="28"/>
          <w:sz w:val="28"/>
          <w:szCs w:val="28"/>
          <w:rtl w:val="true"/>
          <w:lang w:bidi="fa-IR"/>
        </w:rPr>
        <w:t>را برای چه حواریّون نامیدند؟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آنان را حواریّون نامیدند به خاطر این که لباس‌ها را از چرک و آلودگی پاک می‌نمودند ؛</w:t>
      </w:r>
      <w:r>
        <w:rPr>
          <w:rStyle w:val="FootnoteAnchor"/>
          <w:rtl w:val="true"/>
        </w:rPr>
        <w:footnoteReference w:id="949"/>
      </w:r>
      <w:r>
        <w:rPr>
          <w:rFonts w:ascii="IRNazanin" w:hAnsi="IRNazanin" w:eastAsia="IRNazanin"/>
          <w:color w:val="111111"/>
          <w:sz w:val="28"/>
          <w:sz w:val="28"/>
          <w:szCs w:val="28"/>
          <w:rtl w:val="true"/>
          <w:lang w:bidi="fa-IR"/>
        </w:rPr>
        <w:t>و امّا نزد ما به این خاطر حواریّون نامیده شدند که خود پاک و مخلص بودند و مردم را نیز به وسیله‌ی نصیحت و موعظه از چرک گناه پاک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را برای چه نصاری گفته‌اند؟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آنان اهل قریه‌ی ناصره از بلاد شام بودند و مریم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مصر در آن‌جا ساکن شدند</w:t>
      </w:r>
      <w:r>
        <w:rPr>
          <w:rFonts w:eastAsia="IRNazanin" w:cs="IRNazanin"/>
          <w:color w:val="111111"/>
          <w:sz w:val="28"/>
          <w:szCs w:val="28"/>
          <w:rtl w:val="true"/>
          <w:lang w:bidi="fa-IR"/>
        </w:rPr>
        <w:t>.</w:t>
      </w:r>
      <w:r>
        <w:rPr>
          <w:rStyle w:val="FootnoteAnchor"/>
          <w:rtl w:val="true"/>
        </w:rPr>
        <w:footnoteReference w:id="950"/>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اَوْحَیْتُ اِلَى الْحَوارِیِّینَ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به آنان الهام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وحی به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یَسْتَطیعُ رَبُّكَ اَنْ یُنَزِّلَ عَلَیْنا مائِدَةً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مائده و سفره‌ای که بر بنی‌اسراییل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با زنجیرهایی از طلاآویزان شده بود، نه قرص نان و نه ماهی وجود داشت</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یَسْتَطیعُ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تستطیع ان تدعو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آیا تو می‌توانی از خدای خود بخواهی که مائده‌ای از آسمان برای ما بفرستد؟</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قوم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درخواست مائده گردند و ایمان نیاوردند خداوند آنان</w:t>
      </w:r>
    </w:p>
    <w:p>
      <w:pPr>
        <w:pStyle w:val="BookText"/>
        <w:rPr/>
      </w:pPr>
      <w:r>
        <w:rPr>
          <w:rFonts w:ascii="IRNazanin" w:hAnsi="IRNazanin" w:eastAsia="IRNazanin"/>
          <w:color w:val="111111"/>
          <w:sz w:val="28"/>
          <w:sz w:val="28"/>
          <w:szCs w:val="28"/>
          <w:rtl w:val="true"/>
          <w:lang w:bidi="fa-IR"/>
        </w:rPr>
        <w:t>را مسخ نمود و به شکل خوک درآمدند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مرحوم طبرسی از عمّار یاسر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سفره و مائده‌ی آسمانی، نان و گوشت بود چرا که بنی‌اسراییل از حضرت </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طعامی خواسته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از آن بخورند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خیانت و جنایت و تکبّر نکنید و اگر چنین کردید شما را عذاب خواهیم نمود پس آنان روز را به شب نرساندند تا خیانت و جنایت و تکبّر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به بنی‌اسراییل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 روز روزه بگیرید و سپس از خداونددرخواست کنید تا آن‌چه می‌خواهید را به شما بدهد و چون بنی‌اسراییل یک ماه روزه گرفتند و فارغ شدند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یکی از مردم عملی را به پایان رسانده بودیم به ما طعام داده بود و ما یک ماه روزه گرفتیم و گرسنه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خدا بخواه که او برای ما از آسمان مائده‌ای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مائده و سفره‌ی الهی را آوردند و در آن سفره هفت قرص نان و هفت ماهی بود و ملائکه سفره را مقابل آنان قرار دادند و همه آنان از اوّل تا آخر از آن خوردند</w:t>
      </w:r>
      <w:r>
        <w:rPr>
          <w:rFonts w:eastAsia="IRNazanin" w:cs="IRNazanin"/>
          <w:color w:val="111111"/>
          <w:sz w:val="28"/>
          <w:szCs w:val="28"/>
          <w:rtl w:val="true"/>
          <w:lang w:bidi="fa-IR"/>
        </w:rPr>
        <w:t>.</w:t>
      </w:r>
      <w:r>
        <w:rPr>
          <w:rStyle w:val="FootnoteAnchor"/>
          <w:rtl w:val="true"/>
        </w:rPr>
        <w:footnoteReference w:id="955"/>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عیسى بن مریم قال لبنی‌اسراییل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ثلاثین یوما، ثم اسالوا الله تعالى ما شئتم یعطیکموه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فصاموا ثلاثین یوما، فلما فرغوا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عیسى، انا لو علمنا لاحد من الناس فقضینا عمله لاطعمنا طعاما، و انا صمنا کما امرنا، و جعنا، فادع الله ان ینزل علینا مائدة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فاقبلت الملائکة بمائدة یحملونها،علیها سبعة ارغفة و سبعة احوات، حتى وضعتها بین ایدیهم، فاکل منها آخر الناس، کما اکل منها 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نازل نمود که در آن چهار قرص نان و چهار ماهی</w:t>
      </w:r>
    </w:p>
    <w:p>
      <w:pPr>
        <w:pStyle w:val="BookText"/>
        <w:rPr/>
      </w:pPr>
      <w:r>
        <w:rPr>
          <w:rFonts w:ascii="IRNazanin" w:hAnsi="IRNazanin" w:eastAsia="IRNazanin"/>
          <w:color w:val="111111"/>
          <w:sz w:val="28"/>
          <w:sz w:val="28"/>
          <w:szCs w:val="28"/>
          <w:rtl w:val="true"/>
          <w:lang w:bidi="fa-IR"/>
        </w:rPr>
        <w:t>کوچک بود و خداوند به آن سفره برکتی داد که چهار هزار و هفتصد نفر از آن خوردند و سیر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از آن کم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وسپس آن سفره جمع می‌شد تا این که بزرگان بنی‌اسراییل و خوشگذرانان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فقرا اجازه نمی‌دهیم که از آن سفره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آن سفره و مائده الهی را از آنان دور نمود و آن‌ها را مسخ کرد و به شکل میمون و خوک درآمدند</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مرحوم کلینی با سند خود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 مسخ شده و تغییر شکل یافته، چرا که او پادشاهی بوده که بسیار زنا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نیز مسخ شده و او عرب دیّوثی بوده، خرگوش نیز مسخ شده و او زنی بوده که به همسر خود خیانت می‌کرده و بعد از حیض غسل نمی‌کرده، خفّاش نیز مسخ شده و او کسی بوده که خرماهای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می‌دزدیده، میمون و خوک نیز مسخ شده‌اند و آنان قومی از بنی‌اسراییل بوده‌اند که در روز شنبه از قانون خدا تعدّی می‌کرده و ماهی می‌گرفته‌اند، مارماهی و سوسمار نیز مسخ شده‌اند و آنان گروهی از بنی‌اسراییل بوده‌اند که چون به دعای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و سفره‌ای از آسمان بر آنان نازل شد کافر شدند و به آن ایمان نیاوردند و به همین خاطر سرگردان و پراکنده شدند و گروهی از آنان به دریا افتادند و گروهی در خشکی سرگردان شدند، موش نیز مسخ شده است و او زنی کوچک و بدکاره بوده است، عقرب نیز مسخ شده است و او انسان سخنچینی بوده است، خرس و وزغ و زنبور نیز مسخ شده‌اند و آنان گوشت فروشانی بوده‌اند که کم‌فروشی می‌کرده‌اند</w:t>
      </w:r>
      <w:r>
        <w:rPr>
          <w:rFonts w:eastAsia="IRNazanin" w:cs="IRNazanin"/>
          <w:color w:val="111111"/>
          <w:sz w:val="28"/>
          <w:szCs w:val="28"/>
          <w:rtl w:val="true"/>
          <w:lang w:bidi="fa-IR"/>
        </w:rPr>
        <w:t>.</w:t>
      </w:r>
      <w:r>
        <w:rPr>
          <w:rStyle w:val="FootnoteAnchor"/>
          <w:rtl w:val="true"/>
        </w:rPr>
        <w:footnoteReference w:id="957"/>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الْمِیزَانِ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فروع کافی،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bookmarkStart w:id="1886" w:name="pg15339_174960"/>
    </w:p>
    <w:p>
      <w:pPr>
        <w:pStyle w:val="Heading3"/>
        <w:numPr>
          <w:ilvl w:val="2"/>
          <w:numId w:val="1"/>
        </w:numPr>
        <w:rPr/>
      </w:pPr>
      <w:bookmarkStart w:id="1887" w:name="__RefHeading___Toc5280681_2142443653"/>
      <w:bookmarkStart w:id="1888" w:name="_Toc764"/>
      <w:bookmarkEnd w:id="1886"/>
      <w:bookmarkEnd w:id="1887"/>
      <w:r>
        <w:rPr>
          <w:rtl w:val="true"/>
        </w:rPr>
        <w:t xml:space="preserve">سوره‌ی مائده </w:t>
      </w:r>
      <w:r>
        <w:rPr>
          <w:rtl w:val="true"/>
        </w:rPr>
        <w:t>[</w:t>
      </w:r>
      <w:r>
        <w:rPr/>
        <w:t>5</w:t>
      </w:r>
      <w:r>
        <w:rPr>
          <w:rtl w:val="true"/>
        </w:rPr>
        <w:t>]</w:t>
      </w:r>
      <w:r>
        <w:rPr>
          <w:rtl w:val="true"/>
        </w:rPr>
        <w:t xml:space="preserve">، آیات </w:t>
      </w:r>
      <w:r>
        <w:rPr/>
        <w:t>116</w:t>
      </w:r>
      <w:r>
        <w:rPr>
          <w:rtl w:val="true"/>
        </w:rPr>
        <w:t xml:space="preserve"> </w:t>
      </w:r>
      <w:r>
        <w:rPr>
          <w:rtl w:val="true"/>
        </w:rPr>
        <w:t xml:space="preserve">الی </w:t>
      </w:r>
      <w:r>
        <w:rPr/>
        <w:t>120</w:t>
      </w:r>
      <w:bookmarkEnd w:id="1888"/>
    </w:p>
    <w:p>
      <w:pPr>
        <w:pStyle w:val="Heading4"/>
        <w:numPr>
          <w:ilvl w:val="3"/>
          <w:numId w:val="1"/>
        </w:numPr>
        <w:rPr/>
      </w:pPr>
      <w:bookmarkStart w:id="1889" w:name="__RefHeading___Toc5280683_2142443653"/>
      <w:bookmarkStart w:id="1890" w:name="_Toc765"/>
      <w:bookmarkEnd w:id="1889"/>
      <w:r>
        <w:rPr>
          <w:rtl w:val="true"/>
        </w:rPr>
        <w:t>متن</w:t>
      </w:r>
      <w:r>
        <w:rPr>
          <w:rtl w:val="true"/>
        </w:rPr>
        <w:t>:</w:t>
      </w:r>
      <w:bookmarkEnd w:id="1890"/>
    </w:p>
    <w:p>
      <w:pPr>
        <w:pStyle w:val="BookText"/>
        <w:rPr/>
      </w:pPr>
      <w:r>
        <w:rPr>
          <w:rFonts w:ascii="Amiri" w:hAnsi="Amiri" w:eastAsia="Amiri" w:cs="Amiri"/>
          <w:color w:val="111111"/>
          <w:sz w:val="28"/>
          <w:sz w:val="28"/>
          <w:szCs w:val="28"/>
          <w:rtl w:val="true"/>
          <w:lang w:bidi="ar-SA"/>
        </w:rPr>
        <w:t>وَ اِذْ قالَ اللهُ یا عیسَى ابْنَ مَرْیَمَ ءَاَنْتَ قُلْتَ لِلنّاسِ اتَّخِذُونی وَ اُمِّیَ اِلهَیْنِ مِنْ دُونِ اللهِ قالَ سُبْحانَكَ ما یَكُونُ لی اَنْ اَقُولَ ما لَیْسَ لی بِحَقِّ اِنْ كُنْتُ قُلْتُهُ فَقَدْ عَلِمْتَهُ تَعْلَمُ ما فی نَفْسی وَ لا اَعْلَمُ ما فی نَفْسِكَ اِنَّكَ اَنْتَ عَلاّمُ الْغُیُوبِ ما قُلْتُ لَهُمْ اِلّا مااَمَرْتَنی بِهِ اَنِ اعْبُدُوا اللهَ رَبّی وَ رَبَّكُمْ وَ كُنْتُ عَلَیْهِمْ شَهیدًا ما دُمْتُ فیهِمْ فَلَمّا تَوَفَّیْتَنی كُنْتَ اَنْتَ الرَّقیبَ عَلَیْهِمْ وَ اَنْتَ عَلى كُلِّ شَیْءٍ شَهیدٌ اِنْ تُعَذِّبْهُمْ فَاِنَّهُمْ عِبادُكَ وَ اِنْ تَغْفِرْ لَهُمْ فَاِنَّكَ اَنْتَ الْعَزیزُ الْحَكیمُ قالَ اللهُ هذا یَوْمُ یَنْفَعُ الصّادِقینَ صِدْقُهُمْ لَهُمْ جَنّاتٌ تَجْری مِنْ تَحْتِهَا اْلاَنْهارُ خالِدینَ فیها اَبَدًا رَضِیَ اللهُ عَنْهُمْ وَ رَضُوا عَنْهُ ذلِكَ الْفَوْزُ الْعَظیمُ لِلَّهِ مُلْكُ السَّماواتِ وَ اْلاَرْضِ وَ ما فیهِنَّ وَ هُوَ عَلى كُلِّ شَیْءٍ قَدیرٌ</w:t>
      </w:r>
    </w:p>
    <w:p>
      <w:pPr>
        <w:pStyle w:val="Heading4"/>
        <w:numPr>
          <w:ilvl w:val="3"/>
          <w:numId w:val="1"/>
        </w:numPr>
        <w:rPr/>
      </w:pPr>
      <w:bookmarkStart w:id="1891" w:name="__RefHeading___Toc5280685_2142443653"/>
      <w:bookmarkStart w:id="1892" w:name="_Toc766"/>
      <w:bookmarkEnd w:id="1891"/>
      <w:r>
        <w:rPr>
          <w:rtl w:val="true"/>
        </w:rPr>
        <w:t>لغات</w:t>
      </w:r>
      <w:r>
        <w:rPr>
          <w:rtl w:val="true"/>
        </w:rPr>
        <w:t>:</w:t>
      </w:r>
      <w:bookmarkEnd w:id="1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ما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نَفْس، نَفْس حیوانی است که اگر از انسان و حیوان جدا شود</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نخواهد ماند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ذات هر چیزی </w:t>
      </w:r>
      <w:bookmarkStart w:id="1893" w:name="pg15339_174961"/>
    </w:p>
    <w:p>
      <w:pPr>
        <w:pStyle w:val="BookText"/>
        <w:rPr/>
      </w:pPr>
      <w:bookmarkEnd w:id="1893"/>
      <w:r>
        <w:rPr>
          <w:rFonts w:ascii="IRNazanin" w:hAnsi="IRNazanin" w:eastAsia="IRNazanin"/>
          <w:color w:val="111111"/>
          <w:sz w:val="28"/>
          <w:sz w:val="28"/>
          <w:szCs w:val="28"/>
          <w:rtl w:val="true"/>
          <w:lang w:bidi="fa-IR"/>
        </w:rPr>
        <w:t>نفس گفته می‌شود مانند این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ذلك فلان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اراده نیزاطلاق می‌شود مانند نفس فلان مایل بکذا، و به معنای چشم بد نیز آمده است مانند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چشم بد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ارقیک و الله یشفیک من کل داءٍ هو فیک من عینٍ عائنٍ و نفس نافسٍ و حسدِ حاسدٍ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ترقّب و انتطار است و به معنای</w:t>
      </w:r>
    </w:p>
    <w:p>
      <w:pPr>
        <w:pStyle w:val="BookText"/>
        <w:rPr/>
      </w:pPr>
      <w:r>
        <w:rPr>
          <w:rFonts w:ascii="IRNazanin" w:hAnsi="IRNazanin" w:eastAsia="IRNazanin"/>
          <w:color w:val="111111"/>
          <w:sz w:val="28"/>
          <w:sz w:val="28"/>
          <w:szCs w:val="28"/>
          <w:rtl w:val="true"/>
          <w:lang w:bidi="fa-IR"/>
        </w:rPr>
        <w:t>حافظ نیز می‌باشد، و رقیب القوم حارسهم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شاهد و به معنای علیم نیز آمده است</w:t>
      </w:r>
      <w:r>
        <w:rPr>
          <w:rFonts w:eastAsia="IRNazanin" w:cs="IRNazanin"/>
          <w:color w:val="111111"/>
          <w:sz w:val="28"/>
          <w:szCs w:val="28"/>
          <w:rtl w:val="true"/>
          <w:lang w:bidi="fa-IR"/>
        </w:rPr>
        <w:t>.</w:t>
      </w:r>
    </w:p>
    <w:p>
      <w:pPr>
        <w:pStyle w:val="Heading4"/>
        <w:numPr>
          <w:ilvl w:val="3"/>
          <w:numId w:val="1"/>
        </w:numPr>
        <w:rPr/>
      </w:pPr>
      <w:bookmarkStart w:id="1894" w:name="__RefHeading___Toc5280687_2142443653"/>
      <w:bookmarkStart w:id="1895" w:name="_Toc767"/>
      <w:bookmarkEnd w:id="1894"/>
      <w:r>
        <w:rPr>
          <w:rtl w:val="true"/>
        </w:rPr>
        <w:t>ترجمه</w:t>
      </w:r>
      <w:r>
        <w:rPr>
          <w:rtl w:val="true"/>
        </w:rPr>
        <w:t>:</w:t>
      </w:r>
      <w:bookmarkEnd w:id="1895"/>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هنگای را که خداوند به عیسی بن مرم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مردم گفتی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مادرم را دو خدا و معبود در برابر خدای یکتا 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منزّهی و من حق ندارم آن‌چه را که شایسته من نیست بگویم و اگر چنین سخنی را گفته باشم، تو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آن‌چه در باطن من هست آگاهی، و من از آن‌چه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 آگاه نیستم و تو از همه‌ی اسرار آگاهی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آن‌چه مرا به آن امر کردی به آنان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پروردگار من و خود را بپرستید، و تا بین آنان بودم بر آنان گواه بودم و هنگامی که مرا برگرفتی، تو خود مراقب آنان بودی و تو بر هر چیزی گواهی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عذاب کنی، بندگان تو هستند و اگر آنان را ببخشی، تو توانا و حکیم هستی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روزی است که راست‌گویی برای راست‌گویان سودمند است و پاداش آنان باغستان‌هایی است که در زیر آن‌ها نهرهایی جاری است و تا ابد در آن‌ها خواهند ماند، خداوند از آنان خشنود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هستند و این همان رستگاری بزرگ است</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آسمان‌ها و زمین و آن‌چه در آن‌ها است مخصوص خداوند است و او بر هر چیزی توانا است</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896" w:name="pg15339_174962"/>
    </w:p>
    <w:p>
      <w:pPr>
        <w:pStyle w:val="Heading4"/>
        <w:numPr>
          <w:ilvl w:val="3"/>
          <w:numId w:val="1"/>
        </w:numPr>
        <w:rPr/>
      </w:pPr>
      <w:bookmarkStart w:id="1897" w:name="__RefHeading___Toc5280689_2142443653"/>
      <w:bookmarkStart w:id="1898" w:name="_Toc768"/>
      <w:bookmarkEnd w:id="1896"/>
      <w:bookmarkEnd w:id="1897"/>
      <w:r>
        <w:rPr>
          <w:rtl w:val="true"/>
        </w:rPr>
        <w:t>تفسیر اهل‌البیت</w:t>
      </w:r>
      <w:r>
        <w:rPr>
          <w:rtl w:val="true"/>
        </w:rPr>
        <w:t>(</w:t>
      </w:r>
      <w:r>
        <w:rPr>
          <w:rtl w:val="true"/>
        </w:rPr>
        <w:t>علیهم السلام</w:t>
      </w:r>
      <w:r>
        <w:rPr>
          <w:rtl w:val="true"/>
        </w:rPr>
        <w:t>):</w:t>
      </w:r>
      <w:bookmarkEnd w:id="1898"/>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اللَّهُ یا عیسَى ابْنَ مَرْیَمَ ءَاَنْتَ قُلْتَ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نظر لفظ به صورت ماضی و گذشته گفته شده و لکن به معنای آینده است چرا که خداوند در قیامت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خاطر این است که نصاری گمان کردند که عیسی به آنان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مادرم مریم، دو خدا و معبود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قیامت نصاری و عیسی را جمع می‌کند 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اللَّهُ یا عیسَى ابْنَ مَرْیَمَ ءَاَنْتَ قُلْتَ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ما یَكُونُ لی اَنْ اَقُولَ ما لَیْسَ لی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را به بنی‌اسراییل نگفته بوده، این است که خداوند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یَنْفَعُ الصّادِقینَ صِدْقُهُمْ</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اَنْتَ قُلْتَ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قیامت است و خداوند چیزی که در آینده خواهد واقع شد را به صورت گذشته بیان می‌نماید</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ما فی نَفْسی وَ لا اَعْلَمُ ما فی نَفْسِكَ اِنَّكَ اَنْتَ عَلاّمُ الْغُیُوبِ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اکبر و اعظم خداوند هفتاد و سه حرف است و خداوند یک حرف از آن را برای خود نگاه داشته است، از این رو احدی ازآن‌چه در ذات خداوند است اطّلاعی ندارد؛ و هفتاد و دو حرف دیگر را به آدم داده و پیامران دیگر از او به ارث برده‌اند تا به عیسی رسیده است از این رو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ما فی نَفْسی وَ لا اَعْلَمُ ما فی نَفْسِكَ اِنَّكَ اَنْتَ عَلاّمُ الْغُیُوبِ</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تفسیر عیّاشی؛ بصائر الدّرجات،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روایت‌شده که گوید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نماز می‌خواند و تا صبح این آیه را تکرار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تُعَذِّبْهُمْ فَاِنَّهُمْ عِبادُكَ وَ اِنْ تَغْفِرْ لَهُمْ فَاِنَّكَ اَنْتَ الْعَزیزُ الْحَكیمُ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دیشب تا به صبح این آیه را تکرار می‌نمودید؟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پروردگارم برای امّتم شفاعت طلب می‌کردم، تا این که او از من پذیرفت و ان شاء الله این شفاعت به کسی می‌رسد که ذرّه‌ای به خدا شرک نورزیده باشد </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مرحوم علی بن ابراهیم با سند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در تفسیر این</w:t>
      </w:r>
    </w:p>
    <w:p>
      <w:pPr>
        <w:pStyle w:val="BookText"/>
        <w:rPr/>
      </w:pPr>
      <w:r>
        <w:rPr>
          <w:rFonts w:ascii="IRNazanin" w:hAnsi="IRNazanin" w:eastAsia="IRNazanin"/>
          <w:color w:val="111111"/>
          <w:sz w:val="28"/>
          <w:sz w:val="28"/>
          <w:szCs w:val="28"/>
          <w:rtl w:val="true"/>
          <w:lang w:bidi="fa-IR"/>
        </w:rPr>
        <w:t>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قیامت برپا می‌شود و مردم می‌خواهند برای حساب وارد محشر گردند، به خاطر برخورد به وحشت‌های قیامت با سختی شدیدی وارد عرصه‌ی قیامت می‌شوند و در کنار عرصه‌ی قیامت می‌ایستند و خداوند بر آنان اشراف و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کسی که به او نداد می‌شود و همه‌ی خلائق می‌شنوند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قرشی عربی است، او در سمت راست عرش الهی قرار می‌گیرد و سپس امام شما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می‌زنند و او در سمت چپ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می‌زنند و آنان در سمت چپ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پیامبر و وصیّ پیامبری را با امّت‌شان صدا می‌زنند و آنان در سمت چپ عرش می‌ایستند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نخستین کسی که برای سوال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پیشگاه خداوند می‌ایستد و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من به تو الهام و وحی نمودم، در لوح نوشتی و ثبت نمودی؟ قلم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می‌دانی که آن‌چه به من الهام و وحی نمودی من آن را در لوح ثبت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تو کیست؟ قلم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اسرار پنهان تو را بر خلق تو آشکار سازم؟ و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خود را بیان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لوح خوانده می‌شودو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انسانی حاضر می‌شود و در کنار قلم می‌ایستد، و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قلم در تو مسطور نمود آن‌چه را من به او الهام و وحی نموده بودم؟ لوح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 آن‌چه او مسطور نموده بود را به اسرافیل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اسرافیل خوانده می‌شود و او نیز به صورت انسانی در کنار قلم و لوح می‌ایستد و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لوح آن‌چه را از قلم گرفته بود، به تو ابلاغ نمود؟ اسرافیل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 من آن‌چه را گرفته بودم به جبرییل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جبرییل در کنار اسرافیل می‌ایستد و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اسرافیل آن‌چه را باید به تو ابلاغ می‌کرد، ابلاغ کرد؟ جبرییل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آن‌چه را او به من ابلاغ نمود به یکایک پیامبرانت ابلاغ نمودم و دستورات تو را به یکایک پیامبران و مرسلین رساندم و من آن‌چه از وحی و حکمت و کتاب برای هر پیامبری فرستاده بودی را به حبیب تو و پیامبر تو محمّد بن عبد الله عربی قرشی حرمی ابلاغ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نخستین کسی که از فرزندان آدم برای سوال خوانده می‌شود،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بود؛وخداوند او را به درگاه خود می‌خواند و در آن روز کسی نزدیک‌تر از او به مقام قرب الهی نیست و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جبرییل آن‌چه من از کتاب و حکمت و علم به او سپرده بودم را به تو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آن‌چه را تو به او وحی نموده بودی از کتاب و حکمت و علم به من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آن‌ها را به امّت خود ابلاغ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تو از کتاب و حکمت و علم به من وحی نمودی به آنان ابلاغ کردم و در انجام فرمان تو 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شاهد و گواه بر تبلیغ رسالت من هستی وملائکه ونیکان از امّت من نیز گواه بر آن هستند و گواهی تو برای من کافی‌ست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ملائکه دعوت می‌شوند و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رسالت خود را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 و از آنان سوال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کتاب و حکمت و علم من را به شما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رسالت و علم و حکمت تو را به ما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خلیفه‌ای برای امّت خویش بعد از خود تعیین کردی که او به جای تو حکمت وعلم من را به آنان برساند و کتاب من را برای آنان تفسیر نماید و اختلافات آنان را بعد از تو بیان کند و حجّت را بر آنان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ربّ من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و وزیر و وصیّی و بهترین امّت من بود را خلیفه خود قرار دادم و او را بین مردم آشکارا معرّفی کردم و مردم را به اطاعت از او دعوت کردم و او را خلیفه و امام امّت خود تا قیامت قرار دادم</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را وصیّ و خلیفه خود در امّت خویش قرار داد؟ و آیا او در زمان حیات خود تو را به مردم معرّفی نمود؟ و آیا تو پس از او به وظیفه‌ی جانشینی و خلافت او قیام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وصیّ و خلیفه‌ی خود در بین امّت تعیین نمود و در زمان حیات خود مرا به این مقام به مردم معرّفی کرد، و چون تو پیامبر خود را به سوی خویش بردی، امّت او مقام من را انکار کردند و از راه مکر و حیله با من برخورد نمودند و چنان مرا تنها گذاردند و ضعیف نمودند که نزدیک بود مرا بکشند و کسی را که تو کنار زده بودی بر من مقدّم نمودند و کسی که تو مقدّم نموده بودی را کنار زدند و به سخن من گوش فراندادند و از من اطاعت نکردند، تا این که من در راه تو با آنان به جنگ برخواستم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برای بعد از خود در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حجّتی در روی زمین تعیین کردی تا بندگان من را به سوی دین من دعوت نماید و راه من را به آنان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بعد از خود امام حسن فرزندم و فرزند دختر پیامبرت را برای هدایت آنان تعیین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می‌زنند و از او درباره‌ی آن‌چه پدر او بیان نموده سوال می‌کنند و سپس یکایک امامان را صدا می‌زنند و از آنان سوال می‌شود و آنان پاسخ می‌دهند و خداوند عذر آنان را می‌پذیرد و حجّت‌شان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یَنْفَعُ الصّادِقینَ صِدْقُهُمْ</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در کتاب مصباح الشریعة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صداقت و راست‌گویی حقیقی سبب می‌شود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بنده‌ی خود را پاک دانسته و از او بپذیرد همان‌گونه که خداوند سخن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تایید نمود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یَنْفَعُ الصّادِقینَ 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برای راست 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سبب برائت و نجات آنان در قیامت خواهد بود</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اتمام سوره‌ی مائده، جزء دوم تفسیر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الحمد اوّلًا و آخرًا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سیّد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قاسم بهارانچی</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899" w:name="pg15339_174969"/>
    </w:p>
    <w:p>
      <w:pPr>
        <w:pStyle w:val="Heading2"/>
        <w:numPr>
          <w:ilvl w:val="1"/>
          <w:numId w:val="1"/>
        </w:numPr>
        <w:rPr/>
      </w:pPr>
      <w:bookmarkStart w:id="1900" w:name="__RefHeading___Toc5280691_2142443653"/>
      <w:bookmarkStart w:id="1901" w:name="_Toc769"/>
      <w:bookmarkEnd w:id="1899"/>
      <w:bookmarkEnd w:id="1900"/>
      <w:r>
        <w:rPr>
          <w:rtl w:val="true"/>
        </w:rPr>
        <w:t>منابع</w:t>
      </w:r>
      <w:bookmarkEnd w:id="190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نهج‌البلاغه؛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صحیفه‌ی سجّادیه؛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العسکری؛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طبرسی، احمد بن علی</w:t>
      </w:r>
    </w:p>
    <w:p>
      <w:pPr>
        <w:pStyle w:val="BookText"/>
        <w:rPr/>
      </w:pPr>
      <w:r>
        <w:rPr>
          <w:rFonts w:ascii="IRNazanin" w:hAnsi="IRNazanin" w:eastAsia="IRNazanin"/>
          <w:color w:val="111111"/>
          <w:sz w:val="28"/>
          <w:sz w:val="28"/>
          <w:szCs w:val="28"/>
          <w:rtl w:val="true"/>
          <w:lang w:bidi="fa-IR"/>
        </w:rPr>
        <w:t>اختصاص؛ مفید، محمّد بن محمّد</w:t>
      </w:r>
    </w:p>
    <w:p>
      <w:pPr>
        <w:pStyle w:val="BookText"/>
        <w:rPr/>
      </w:pPr>
      <w:r>
        <w:rPr>
          <w:rFonts w:ascii="IRNazanin" w:hAnsi="IRNazanin" w:eastAsia="IRNazanin"/>
          <w:color w:val="111111"/>
          <w:sz w:val="28"/>
          <w:sz w:val="28"/>
          <w:szCs w:val="28"/>
          <w:rtl w:val="true"/>
          <w:lang w:bidi="fa-IR"/>
        </w:rPr>
        <w:t>اسرار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هلالی، سعید بن قیس</w:t>
      </w:r>
    </w:p>
    <w:p>
      <w:pPr>
        <w:pStyle w:val="BookText"/>
        <w:rPr/>
      </w:pPr>
      <w:r>
        <w:rPr>
          <w:rFonts w:ascii="IRNazanin" w:hAnsi="IRNazanin" w:eastAsia="IRNazanin"/>
          <w:color w:val="111111"/>
          <w:sz w:val="28"/>
          <w:sz w:val="28"/>
          <w:szCs w:val="28"/>
          <w:rtl w:val="true"/>
          <w:lang w:bidi="fa-IR"/>
        </w:rPr>
        <w:t>اصول السّتة عشر؛ عدّه‌ای از علماء</w:t>
      </w:r>
    </w:p>
    <w:p>
      <w:pPr>
        <w:pStyle w:val="BookText"/>
        <w:rPr/>
      </w:pPr>
      <w:r>
        <w:rPr>
          <w:rFonts w:ascii="IRNazanin" w:hAnsi="IRNazanin" w:eastAsia="IRNazanin"/>
          <w:color w:val="111111"/>
          <w:sz w:val="28"/>
          <w:sz w:val="28"/>
          <w:szCs w:val="28"/>
          <w:rtl w:val="true"/>
          <w:lang w:bidi="fa-IR"/>
        </w:rPr>
        <w:t>اصول کافی؛ کلینی، محمّد بن یعقوب</w:t>
      </w:r>
    </w:p>
    <w:p>
      <w:pPr>
        <w:pStyle w:val="BookText"/>
        <w:rPr/>
      </w:pPr>
      <w:r>
        <w:rPr>
          <w:rFonts w:ascii="IRNazanin" w:hAnsi="IRNazanin" w:eastAsia="IRNazanin"/>
          <w:color w:val="111111"/>
          <w:sz w:val="28"/>
          <w:sz w:val="28"/>
          <w:szCs w:val="28"/>
          <w:rtl w:val="true"/>
          <w:lang w:bidi="fa-IR"/>
        </w:rPr>
        <w:t xml:space="preserve">امالی؛ ابن‌بابویه،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طوسی،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 مجلسی، محمّدباقر بن محمّدتقی</w:t>
      </w:r>
    </w:p>
    <w:p>
      <w:pPr>
        <w:pStyle w:val="BookText"/>
        <w:rPr/>
      </w:pPr>
      <w:r>
        <w:rPr>
          <w:rFonts w:ascii="IRNazanin" w:hAnsi="IRNazanin" w:eastAsia="IRNazanin"/>
          <w:color w:val="111111"/>
          <w:sz w:val="28"/>
          <w:sz w:val="28"/>
          <w:szCs w:val="28"/>
          <w:rtl w:val="true"/>
          <w:lang w:bidi="fa-IR"/>
        </w:rPr>
        <w:t>برهان فی تفسیر القرآن؛ بحرانی، هاشم بن سلیمان</w:t>
      </w:r>
    </w:p>
    <w:p>
      <w:pPr>
        <w:pStyle w:val="BookText"/>
        <w:rPr/>
      </w:pPr>
      <w:r>
        <w:rPr>
          <w:rFonts w:ascii="IRNazanin" w:hAnsi="IRNazanin" w:eastAsia="IRNazanin"/>
          <w:color w:val="111111"/>
          <w:sz w:val="28"/>
          <w:sz w:val="28"/>
          <w:szCs w:val="28"/>
          <w:rtl w:val="true"/>
          <w:lang w:bidi="fa-IR"/>
        </w:rPr>
        <w:t>بصائر الدّرجات الکبری؛ صفار، محمّد بن حسن</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تاویل الایات الطّاهرة؛ استرآبادی، علی </w:t>
      </w:r>
    </w:p>
    <w:p>
      <w:pPr>
        <w:pStyle w:val="BookText"/>
        <w:rPr/>
      </w:pPr>
      <w:r>
        <w:rPr>
          <w:rFonts w:ascii="IRNazanin" w:hAnsi="IRNazanin" w:eastAsia="IRNazanin"/>
          <w:color w:val="111111"/>
          <w:sz w:val="28"/>
          <w:sz w:val="28"/>
          <w:szCs w:val="28"/>
          <w:rtl w:val="true"/>
          <w:lang w:bidi="fa-IR"/>
        </w:rPr>
        <w:t>تحف العقول؛ ابنشعبه، حسن بن علی</w:t>
      </w:r>
    </w:p>
    <w:p>
      <w:pPr>
        <w:pStyle w:val="BookText"/>
        <w:rPr/>
      </w:pPr>
      <w:r>
        <w:rPr>
          <w:rFonts w:ascii="IRNazanin" w:hAnsi="IRNazanin" w:eastAsia="IRNazanin"/>
          <w:color w:val="111111"/>
          <w:sz w:val="28"/>
          <w:sz w:val="28"/>
          <w:szCs w:val="28"/>
          <w:rtl w:val="true"/>
          <w:lang w:bidi="fa-IR"/>
        </w:rPr>
        <w:t>تفسیر اطیب البیان؛ طیب، عبدالحسین</w:t>
      </w:r>
    </w:p>
    <w:p>
      <w:pPr>
        <w:pStyle w:val="BookText"/>
        <w:rPr/>
      </w:pPr>
      <w:r>
        <w:rPr>
          <w:rFonts w:ascii="IRNazanin" w:hAnsi="IRNazanin" w:eastAsia="IRNazanin"/>
          <w:color w:val="111111"/>
          <w:sz w:val="28"/>
          <w:sz w:val="28"/>
          <w:szCs w:val="28"/>
          <w:rtl w:val="true"/>
          <w:lang w:bidi="fa-IR"/>
        </w:rPr>
        <w:t>تفسیر صافی؛ فیض کاشانی، محسن</w:t>
      </w:r>
    </w:p>
    <w:p>
      <w:pPr>
        <w:pStyle w:val="BookText"/>
        <w:rPr/>
      </w:pPr>
      <w:r>
        <w:rPr>
          <w:rFonts w:ascii="IRNazanin" w:hAnsi="IRNazanin" w:eastAsia="IRNazanin"/>
          <w:color w:val="111111"/>
          <w:sz w:val="28"/>
          <w:sz w:val="28"/>
          <w:szCs w:val="28"/>
          <w:rtl w:val="true"/>
          <w:lang w:bidi="fa-IR"/>
        </w:rPr>
        <w:t>تفسیر طبری؛ طبری، محمّد بن جریر</w:t>
      </w:r>
    </w:p>
    <w:p>
      <w:pPr>
        <w:pStyle w:val="BookText"/>
        <w:rPr/>
      </w:pPr>
      <w:r>
        <w:rPr>
          <w:rFonts w:ascii="IRNazanin" w:hAnsi="IRNazanin" w:eastAsia="IRNazanin"/>
          <w:color w:val="111111"/>
          <w:sz w:val="28"/>
          <w:sz w:val="28"/>
          <w:szCs w:val="28"/>
          <w:rtl w:val="true"/>
          <w:lang w:bidi="fa-IR"/>
        </w:rPr>
        <w:t>تفسیر عیّاشی؛ عیّاشی، محمّد بن مسعود</w:t>
      </w:r>
    </w:p>
    <w:p>
      <w:pPr>
        <w:pStyle w:val="BookText"/>
        <w:rPr/>
      </w:pPr>
      <w:r>
        <w:rPr>
          <w:rFonts w:ascii="IRNazanin" w:hAnsi="IRNazanin" w:eastAsia="IRNazanin"/>
          <w:color w:val="111111"/>
          <w:sz w:val="28"/>
          <w:sz w:val="28"/>
          <w:szCs w:val="28"/>
          <w:rtl w:val="true"/>
          <w:lang w:bidi="fa-IR"/>
        </w:rPr>
        <w:t>تفسیر قمّی؛ قمّی، علی بن ابراهیم</w:t>
      </w:r>
    </w:p>
    <w:p>
      <w:pPr>
        <w:pStyle w:val="BookText"/>
        <w:rPr/>
      </w:pPr>
      <w:r>
        <w:rPr>
          <w:rFonts w:ascii="IRNazanin" w:hAnsi="IRNazanin" w:eastAsia="IRNazanin"/>
          <w:color w:val="111111"/>
          <w:sz w:val="28"/>
          <w:sz w:val="28"/>
          <w:szCs w:val="28"/>
          <w:rtl w:val="true"/>
          <w:lang w:bidi="fa-IR"/>
        </w:rPr>
        <w:t>تفسیر مجمع البیان؛ طبرسی، فضل بن حسن</w:t>
      </w:r>
    </w:p>
    <w:p>
      <w:pPr>
        <w:pStyle w:val="BookText"/>
        <w:rPr/>
      </w:pPr>
      <w:r>
        <w:rPr>
          <w:rFonts w:ascii="IRNazanin" w:hAnsi="IRNazanin" w:eastAsia="IRNazanin"/>
          <w:color w:val="111111"/>
          <w:sz w:val="28"/>
          <w:sz w:val="28"/>
          <w:szCs w:val="28"/>
          <w:rtl w:val="true"/>
          <w:lang w:bidi="fa-IR"/>
        </w:rPr>
        <w:t>تفسیر نور الثّقلین؛ حویزی، عبدعلی بن جمعه</w:t>
      </w:r>
    </w:p>
    <w:p>
      <w:pPr>
        <w:pStyle w:val="BookText"/>
        <w:rPr/>
      </w:pPr>
      <w:r>
        <w:rPr>
          <w:rFonts w:ascii="IRNazanin" w:hAnsi="IRNazanin" w:eastAsia="IRNazanin"/>
          <w:color w:val="111111"/>
          <w:sz w:val="28"/>
          <w:sz w:val="28"/>
          <w:szCs w:val="28"/>
          <w:rtl w:val="true"/>
          <w:lang w:bidi="fa-IR"/>
        </w:rPr>
        <w:t xml:space="preserve">توحید؛ ابن‌بابویه،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الاحکام؛ طوسی، محمّد بن حسن</w:t>
      </w:r>
    </w:p>
    <w:p>
      <w:pPr>
        <w:pStyle w:val="BookText"/>
        <w:rPr/>
      </w:pPr>
      <w:r>
        <w:rPr>
          <w:rFonts w:ascii="IRNazanin" w:hAnsi="IRNazanin" w:eastAsia="IRNazanin"/>
          <w:color w:val="111111"/>
          <w:sz w:val="28"/>
          <w:sz w:val="28"/>
          <w:szCs w:val="28"/>
          <w:rtl w:val="true"/>
          <w:lang w:bidi="fa-IR"/>
        </w:rPr>
        <w:t xml:space="preserve">ثواب الاعمال؛ ابن‌بابویه،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الاخبار؛ شعیری، محمّد بن محمّد</w:t>
      </w:r>
    </w:p>
    <w:p>
      <w:pPr>
        <w:pStyle w:val="BookText"/>
        <w:rPr/>
      </w:pPr>
      <w:r>
        <w:rPr>
          <w:rFonts w:ascii="IRNazanin" w:hAnsi="IRNazanin" w:eastAsia="IRNazanin"/>
          <w:color w:val="111111"/>
          <w:sz w:val="28"/>
          <w:sz w:val="28"/>
          <w:szCs w:val="28"/>
          <w:rtl w:val="true"/>
          <w:lang w:bidi="fa-IR"/>
        </w:rPr>
        <w:t xml:space="preserve">خصال؛ ابن‌بابویه،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نسائی، احمد بن شعیب</w:t>
      </w:r>
    </w:p>
    <w:p>
      <w:pPr>
        <w:pStyle w:val="BookText"/>
        <w:rPr/>
      </w:pPr>
      <w:r>
        <w:rPr>
          <w:rFonts w:ascii="IRNazanin" w:hAnsi="IRNazanin" w:eastAsia="IRNazanin"/>
          <w:color w:val="111111"/>
          <w:sz w:val="28"/>
          <w:sz w:val="28"/>
          <w:szCs w:val="28"/>
          <w:rtl w:val="true"/>
          <w:lang w:bidi="fa-IR"/>
        </w:rPr>
        <w:t>درّ المنثور؛ سیوطی، عبدالرّحمن بن ابی‌بکر</w:t>
      </w:r>
    </w:p>
    <w:p>
      <w:pPr>
        <w:pStyle w:val="BookText"/>
        <w:rPr/>
      </w:pPr>
      <w:r>
        <w:rPr>
          <w:rFonts w:ascii="IRNazanin" w:hAnsi="IRNazanin" w:eastAsia="IRNazanin"/>
          <w:color w:val="111111"/>
          <w:sz w:val="28"/>
          <w:sz w:val="28"/>
          <w:szCs w:val="28"/>
          <w:rtl w:val="true"/>
          <w:lang w:bidi="fa-IR"/>
        </w:rPr>
        <w:t>دلایل الامامة؛ طبری آملی، محمّد بن جریر</w:t>
      </w:r>
    </w:p>
    <w:p>
      <w:pPr>
        <w:pStyle w:val="BookText"/>
        <w:rPr/>
      </w:pPr>
      <w:r>
        <w:rPr>
          <w:rFonts w:ascii="IRNazanin" w:hAnsi="IRNazanin" w:eastAsia="IRNazanin"/>
          <w:color w:val="111111"/>
          <w:sz w:val="28"/>
          <w:sz w:val="28"/>
          <w:szCs w:val="28"/>
          <w:rtl w:val="true"/>
          <w:lang w:bidi="fa-IR"/>
        </w:rPr>
        <w:t>ربیع الابرار و نصوص الاخبار؛ زمخشری، محمود بن عمر</w:t>
      </w:r>
    </w:p>
    <w:p>
      <w:pPr>
        <w:pStyle w:val="BookText"/>
        <w:rPr/>
      </w:pPr>
      <w:r>
        <w:rPr>
          <w:rFonts w:ascii="Amiri" w:hAnsi="Amiri" w:eastAsia="Amiri" w:cs="Amiri"/>
          <w:color w:val="111111"/>
          <w:sz w:val="28"/>
          <w:sz w:val="28"/>
          <w:szCs w:val="28"/>
          <w:rtl w:val="true"/>
          <w:lang w:bidi="ar-SA"/>
        </w:rPr>
        <w:t>رجال؛ کشّی، محمّد بن عمر</w:t>
      </w:r>
    </w:p>
    <w:p>
      <w:pPr>
        <w:pStyle w:val="BookText"/>
        <w:rPr/>
      </w:pPr>
      <w:r>
        <w:rPr>
          <w:rFonts w:ascii="IRNazanin" w:hAnsi="IRNazanin" w:eastAsia="IRNazanin"/>
          <w:color w:val="111111"/>
          <w:sz w:val="28"/>
          <w:sz w:val="28"/>
          <w:szCs w:val="28"/>
          <w:rtl w:val="true"/>
          <w:lang w:bidi="fa-IR"/>
        </w:rPr>
        <w:t>رسالة السّعدیّة؛ علامه حلّی، حسن بن یوسف</w:t>
      </w:r>
    </w:p>
    <w:p>
      <w:pPr>
        <w:pStyle w:val="BookText"/>
        <w:rPr/>
      </w:pPr>
      <w:r>
        <w:rPr>
          <w:rFonts w:ascii="IRNazanin" w:hAnsi="IRNazanin" w:eastAsia="IRNazanin"/>
          <w:color w:val="111111"/>
          <w:sz w:val="28"/>
          <w:sz w:val="28"/>
          <w:szCs w:val="28"/>
          <w:rtl w:val="true"/>
          <w:lang w:bidi="fa-IR"/>
        </w:rPr>
        <w:t>روضة الکافی؛ کلینی، محمّد بن یعقوب</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سفینة البحار و مدینة الحکم؛ قمّی، عبّاس </w:t>
      </w:r>
    </w:p>
    <w:p>
      <w:pPr>
        <w:pStyle w:val="BookText"/>
        <w:rPr/>
      </w:pPr>
      <w:r>
        <w:rPr>
          <w:rFonts w:ascii="IRNazanin" w:hAnsi="IRNazanin" w:eastAsia="IRNazanin"/>
          <w:color w:val="111111"/>
          <w:sz w:val="28"/>
          <w:sz w:val="28"/>
          <w:szCs w:val="28"/>
          <w:rtl w:val="true"/>
          <w:lang w:bidi="fa-IR"/>
        </w:rPr>
        <w:t>شواهد التّنزيل لقواعد التّفضيل؛ حسکانی، عبیدالله بن عبدالله</w:t>
      </w:r>
    </w:p>
    <w:p>
      <w:pPr>
        <w:pStyle w:val="BookText"/>
        <w:rPr/>
      </w:pPr>
      <w:r>
        <w:rPr>
          <w:rFonts w:ascii="IRNazanin" w:hAnsi="IRNazanin" w:eastAsia="IRNazanin"/>
          <w:color w:val="111111"/>
          <w:sz w:val="28"/>
          <w:sz w:val="28"/>
          <w:szCs w:val="28"/>
          <w:rtl w:val="true"/>
          <w:lang w:bidi="fa-IR"/>
        </w:rPr>
        <w:t>صحیح مسلم؛ نیشابوری، مسلم</w:t>
      </w:r>
    </w:p>
    <w:p>
      <w:pPr>
        <w:pStyle w:val="BookText"/>
        <w:rPr/>
      </w:pPr>
      <w:r>
        <w:rPr>
          <w:rFonts w:ascii="IRNazanin" w:hAnsi="IRNazanin" w:eastAsia="IRNazanin"/>
          <w:color w:val="111111"/>
          <w:sz w:val="28"/>
          <w:sz w:val="28"/>
          <w:szCs w:val="28"/>
          <w:rtl w:val="true"/>
          <w:lang w:bidi="fa-IR"/>
        </w:rPr>
        <w:t xml:space="preserve">علل الشّرائع؛ ابن‌بابویه،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نعمانی؛ نعمانی، محمّد بن ابراهیم</w:t>
      </w:r>
    </w:p>
    <w:p>
      <w:pPr>
        <w:pStyle w:val="BookText"/>
        <w:rPr/>
      </w:pPr>
      <w:r>
        <w:rPr>
          <w:rFonts w:ascii="IRNazanin" w:hAnsi="IRNazanin" w:eastAsia="IRNazanin"/>
          <w:color w:val="111111"/>
          <w:sz w:val="28"/>
          <w:sz w:val="28"/>
          <w:szCs w:val="28"/>
          <w:rtl w:val="true"/>
          <w:lang w:bidi="fa-IR"/>
        </w:rPr>
        <w:t>فروع کافی؛ کلینی، محمّد بن یعقوب</w:t>
      </w:r>
    </w:p>
    <w:p>
      <w:pPr>
        <w:pStyle w:val="BookText"/>
        <w:rPr/>
      </w:pPr>
      <w:r>
        <w:rPr>
          <w:rFonts w:ascii="IRNazanin" w:hAnsi="IRNazanin" w:eastAsia="IRNazanin"/>
          <w:color w:val="111111"/>
          <w:sz w:val="28"/>
          <w:sz w:val="28"/>
          <w:szCs w:val="28"/>
          <w:rtl w:val="true"/>
          <w:lang w:bidi="fa-IR"/>
        </w:rPr>
        <w:t xml:space="preserve">کمال الدّین و تمام النّعمة؛ ابن‌بابویه،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برقی، احمد بن محمّد</w:t>
      </w:r>
    </w:p>
    <w:p>
      <w:pPr>
        <w:pStyle w:val="BookText"/>
        <w:rPr/>
      </w:pPr>
      <w:r>
        <w:rPr>
          <w:rFonts w:ascii="IRNazanin" w:hAnsi="IRNazanin" w:eastAsia="IRNazanin"/>
          <w:color w:val="111111"/>
          <w:sz w:val="28"/>
          <w:sz w:val="28"/>
          <w:szCs w:val="28"/>
          <w:rtl w:val="true"/>
          <w:lang w:bidi="fa-IR"/>
        </w:rPr>
        <w:t>محجة البیضاء فی تهذیب الاحیاء؛ فیض کاشانی، محمّد بن شاه مرتضی</w:t>
      </w:r>
    </w:p>
    <w:p>
      <w:pPr>
        <w:pStyle w:val="BookText"/>
        <w:rPr/>
      </w:pPr>
      <w:r>
        <w:rPr>
          <w:rFonts w:ascii="IRNazanin" w:hAnsi="IRNazanin" w:eastAsia="IRNazanin"/>
          <w:color w:val="111111"/>
          <w:sz w:val="28"/>
          <w:sz w:val="28"/>
          <w:szCs w:val="28"/>
          <w:rtl w:val="true"/>
          <w:lang w:bidi="fa-IR"/>
        </w:rPr>
        <w:t>مُسند؛ ابن حنبل، احمد بن محمّد</w:t>
      </w:r>
    </w:p>
    <w:p>
      <w:pPr>
        <w:pStyle w:val="BookText"/>
        <w:rPr/>
      </w:pPr>
      <w:r>
        <w:rPr>
          <w:rFonts w:ascii="IRNazanin" w:hAnsi="IRNazanin" w:eastAsia="IRNazanin"/>
          <w:color w:val="111111"/>
          <w:sz w:val="28"/>
          <w:sz w:val="28"/>
          <w:szCs w:val="28"/>
          <w:rtl w:val="true"/>
          <w:lang w:bidi="fa-IR"/>
        </w:rPr>
        <w:t>مصباح الفقیه؛ همدانی، رضا بن محمّد هادی</w:t>
      </w:r>
    </w:p>
    <w:p>
      <w:pPr>
        <w:pStyle w:val="BookText"/>
        <w:rPr/>
      </w:pPr>
      <w:r>
        <w:rPr>
          <w:rFonts w:ascii="IRNazanin" w:hAnsi="IRNazanin" w:eastAsia="IRNazanin"/>
          <w:color w:val="111111"/>
          <w:sz w:val="28"/>
          <w:sz w:val="28"/>
          <w:szCs w:val="28"/>
          <w:rtl w:val="true"/>
          <w:lang w:bidi="fa-IR"/>
        </w:rPr>
        <w:t xml:space="preserve">معانی الاخبار؛ ابن‌بابویه،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رجال الحدیث و تفصیل طبقات الرّواة؛ خویی، ابوالقاسم</w:t>
      </w:r>
    </w:p>
    <w:p>
      <w:pPr>
        <w:pStyle w:val="BookText"/>
        <w:rPr/>
      </w:pPr>
      <w:r>
        <w:rPr>
          <w:rFonts w:ascii="IRNazanin" w:hAnsi="IRNazanin" w:eastAsia="IRNazanin"/>
          <w:color w:val="111111"/>
          <w:sz w:val="28"/>
          <w:sz w:val="28"/>
          <w:szCs w:val="28"/>
          <w:rtl w:val="true"/>
          <w:lang w:bidi="fa-IR"/>
        </w:rPr>
        <w:t>من لایحضره الفقیه؛ شیخ بهایی، محمّد بن حسین</w:t>
      </w:r>
    </w:p>
    <w:p>
      <w:pPr>
        <w:pStyle w:val="BookText"/>
        <w:rPr/>
      </w:pPr>
      <w:r>
        <w:rPr>
          <w:rFonts w:ascii="IRNazanin" w:hAnsi="IRNazanin" w:eastAsia="IRNazanin"/>
          <w:color w:val="111111"/>
          <w:sz w:val="28"/>
          <w:sz w:val="28"/>
          <w:szCs w:val="28"/>
          <w:rtl w:val="true"/>
          <w:lang w:bidi="fa-IR"/>
        </w:rPr>
        <w:t>مناقب الامام اميرالمؤمنين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کوفی، محمّد بن سلیمان</w:t>
      </w:r>
    </w:p>
    <w:p>
      <w:pPr>
        <w:pStyle w:val="BookText"/>
        <w:rPr/>
      </w:pP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 آشوب، محمّد بن علی</w:t>
      </w:r>
    </w:p>
    <w:p>
      <w:pPr>
        <w:pStyle w:val="BookText"/>
        <w:rPr/>
      </w:pPr>
      <w:r>
        <w:rPr>
          <w:rFonts w:ascii="IRNazanin" w:hAnsi="IRNazanin" w:eastAsia="IRNazanin"/>
          <w:color w:val="111111"/>
          <w:sz w:val="28"/>
          <w:sz w:val="28"/>
          <w:szCs w:val="28"/>
          <w:rtl w:val="true"/>
          <w:lang w:bidi="fa-IR"/>
        </w:rPr>
        <w:t>وافی؛ فیض کاشانی، محمّد بن شاه مرتضی</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حرّ عاملی، محمّد بن حسن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 هذه السورة اعطاه الله بکل حرف امانًا من حرّ جهنّم، و ان کتبت بزعفران و علقت على امراة لم تحمل، حملت باذن الله تعالى، و ان علقت على نخل او شجر یرمی ثمره او ورقه،امسک باذن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 الْبَقَرَةَ وَ آلَ عِمْرَانَ جَاءَ یَوْمَ الْقِیَامَةِ تُظِلَّانِهِ عَلَى رَاْسِهِ مِثْلَ الْغَمَامَتَیْنِ اَوْ مِثْلَ الْغَیَابَتَیْنِ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اَوَّلِ الْبَقَرَةِ فَمَعْنَاهُ اَنَا اللَّهُ الْمَلِکُ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اَوَّلِ آلِ عِمْرَانَ فَمَعْنَاهُ اَنَا اللَّهُ الْمَجِیدُ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کل امر محکم، و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جملة القرآن، الذی یصدّقه من کان قبله من الانبیاء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الکتاب، و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الواجب العمل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کل امر محکم، و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جملة القرآن، الذی یصدّقه من کان قبله من الانبیاء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لِاَنَّهُ مُتَفَرِّقُ الْآیَاتِ وَ السُّوَرِ اُنْزِلَتْ فِی غَیْرِ الْاَلْوَاحِ وَ غَیْرُهُ مِنَ الصُّحُفِ وَ التَّوْرَاةِ وَ الْاِنْجِیلِ وَ الزَّبُورِ اُنْزِلَتْ کُلُّهَا جُمْلَةً فِی الْاَلْوَاحِ وَ الْوَرَق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از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خَتْمِ الْقُرْآنِ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التَّوْرَاةُ فِی سِتٍّ مَضَتْ مِنْ شَهْرِ رَمَضَانَ وَ نَزَلَ الْاِنْجِیلُ فِی اثْنَتَیْ عَشْرَةَ لَیْلَةً مَضَتْ مِنْ شَهْرِ رَمَضَانَ وَ نَزَلَ الزَّبُورُ فِی لَیْلَةِ ثَمَانِیَ عَشَرَةَ مَضَتْ مِنْ شَهْرِ رَمَضَانَ وَ نَزَلَ الْقُرْآنُ فِی لَیْلَةِ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تَعَالَى اِذَا اَرَادَ اَنْ یَخْلُقَ خَلْقًا جَمَعَ کُلَّ صُورَةٍ بَیْنَهُ وَ بَیْنَ اَبِیهِ اِلَى آدَمَ ثُمَّ خَلَقَهُ عَلَى صُورَةِ اَحَدِهِمْ فَلَا یَقُولَنَّ اَحَدٌ هَذَا لَایُشْبِهُنِی وَ لَایُشْبِهُ شَیْئًا مِنْ آبَائِی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از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اَتَى رَجُلٌ مِنَ الْاَنْصَارِ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هَذِهِ ابْنَةُ عَمِّی وَ امْرَاَتِی لَااَعْلَمُ اِلَّا خَیْرًا وَ قَدْ اَتَتْنِی بِوَلَدٍ شَدِیدِ السَّوَادِ مُنْتَشِرِ الْمَنْخِرَیْنِ جَعْدٍ قَطَطٍ اَفْطَسِ الْاَنْفِ لَااَعْرِفُ شِبْهَهُ فِی اَخْوَالِی وَ لَافِی اَجْدَادِی فَقَالَ لِامْرَاَتِهِ مَا تَقُولِینَ قَالَتْ لَاوَ الَّذِی بَعَثَکَ بِالْحَقِّ نَبِیًّا مَا اَقْعَدْتُ مَقْعَدَهُ مِنِّی</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لِلرَّحِمِ اَرْبَعَةَ سُبُلٍ فِی اَیِّ سَبِیلٍ سَلَکَ فِیهِ الْمَاءُ کَانَ مِنْهُ الْوَلَدُ وَاحِدٌ وَ اثْنَانِ وَ ثَلَاثَةٌ وَ اَرْبَعَةٌ وَ لَایَکُونُ اِلَى سَبِیلٍ اَکْثَرُ مِنْ وَاحِدٍ؛ و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خَلَقَ لِلرَّحِمِ اَرْبَعَةَ اَوْعِیَةٍ فَمَا کَانَ فِی الْاَوَّلِ فَلِلْاَبِ وَ مَا کَانَ فِی الثَّانِی فَلِلْاُمِّ وَ مَا کَانَ فِی الثَّالِثِ فَلِلْعُمُومَةِ وَ مَا کَانَ فِی الرَّابِعِ فَلِلْخُئُولَةِ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الرَّاسِخُونَ فِی الْعِلْمِ وَ نَحْنُ نَعْلَمُ تَاْوِیلَهُ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الرَّاسِخِینَ فِی الْعِلْمِ قَدْ عَلَّمَهُ اللَّهُ عَزَّ وَ جَلَّ جَمِیعَ مَا اَنْزَلَ عَلَیْهِ مِنَ التَّنْزِیلِ وَ التَّاْوِیلِ وَ مَا کَانَ اللَّهُ لِیُنْزِلَ عَلَیْهِ شَیْئًا لَمْ یُعَلِّمْهُ تَاْوِیلَهُ وَ اَوْصِیَاؤُهُ مِنْ بَعْدِهِ یَعْلَمُونَهُ کُلَّهُ وَ الَّذِینَ لَایَعْلَمُونَ تَاْوِیلَهُ اِذَا قَالَ الْعَالِمُ فِیهِمْ بِعِلْمٍ فَاَجَابَهُمُ اللَّهُ بِقَوْلِهِ یَقُولُونَ آمَنَّا بِهِ کُلٌّ مِنْ عِنْدِ رَبِّنا وَ الْقُرْآنُ خَاصٌّ وَعَامٌّ وَمُحْکَمٌ وَمُتَشَابِهٌ وَ نَاسِخٌ وَ مَنْسُوخٌ فَالرَّاسِخُونُ فِی الْعِلْمِ یَعْلَمُونَهُ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مُعَاوِیَةُ اِنَ الْقُرْآنَ حَقٌ وَ نُورٌ وَ هُدًى وَ رَحْمَةٌ وَ شِفَاءٌ لِلْمُؤْمِنِینَ وَ الَّذِینَ لا یُؤْمِنُونَ فِی آذانِهِمْ وَقْرٌ وَ هُوَ عَلَیْهِمْ عَمًى یَا مُعَاوِیَةُ اِنَّ اللَّهَ جَلَّ جَلَالُهُ لَمْ یَدَعْ صِنْفًا مِنْ اَصْنَافِ الضَّلَالَةِ وَ الدُّعَاةِ اِلَى النَّارِ اِلَّا وَ قَدْ رَدَّ عَلَیْهِمْ وَ احْتَجَّ عَلَیْهِمْ فِی الْقُرْآنِ وَ نَهَى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اتِّبَاعِهِمْ وَ اَنْزَلَ فِیهِمْ قُرْآنًا قَاطِعًا نَاطِقًا عَلَیْهِمْ قَدْ عَلِمَهُ مَنْ عَلِمَهُ وَ جَهِلَهُ مَنْ جَهِلَهُ وَ اِنِّی سَمِعْتُ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لَیْسَ مِنَ الْقُرْآنِ آیَةٌ اِلَّا وَ لَهَا ظَهْرٌ وَ بَطْنٌ وَ مَا مِنْهُ حَرْفٌ اِلَّا وَ أنّ لَهُ تَاْوِیلٌ وَ ما یَعْلَمُ تَاْوِیلَهُ اِلَّا اللَّهُ وَ الرَّاسِخُونَ فِی الْعِلْمِ، الرَّاسِخُونَ نَحْنُ آلُ مُحَمَّدٍ وَ اَمَرَ اللَّهُ سَائِرَ الْاُمَّةِ اَنْ یَقُولُوا آمَنَّا بِهِ کُلٌّ مِنْ عِنْدِ رَبِّنا وَ ما یَذَّکَّرُ اِلَّا اُولُوا الْاَلْبابِ وَ اَنْ یُسَلِّمُوا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یَرُدُّوا عِلْمَهُ اِلَیْنَا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اللَّهُ وَ لَوْ رَدُّوهُ اِلَى الرَّسُولِ وَ اِلى اُولِی الْاَمْرِ مِنْهُمْ لَعَلِمَهُ الَّذِینَ یَسْتَنْبِطُونَهُ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سلیم بن قیس 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لَایَعْلَمُ تَاْوِیلَ الْقُرْآنِ کُلِّهِ اِلَّا اللَّهُ وَ الرَّاسِخُونَ فِی الْعِلْمِ فَرَسُولُ اللَّهِ اَفْضَلُ الرَّاسِخِینَ قَدْ عَلَّمَهُ اللَّهُ جَمِیعَ مَا اَنْزَلَ عَلَیْهِ مِنَ التَّنْزِیلِ وَ التَّاْوِیلِ وَ مَا کَانَ اللَّهُ مُنْزِلًا عَلَیْهِ شَیْئًا لَمْ یُعَلِّمْهُ تَاْوِیلَهُ وَ اَوْصِیَاؤُهُ مِنْ بَعْدِهِ یَعْلَمُونَهُ کُلَّهُ فَقَالَ الَّذِینَ لَایَعْلَمُونَ مَا نَقُولُ اِذَا لَمْ نَعْلَمْ تَاْوِیلَهُ فَاَجَابَهُمُ اللَّهُ یَقُولُونَ آمَنَّا بِهِ کُلٌّ مِنْ عِنْدِ رَبِّنا وَ الْقُرْآنُ لَهُ خَاصٌّ وَ عَامٌّ وَ نَاسِخٌ وَ مَنْسُوخٌ وَ مُحْکَمٌ وَ مُتَشَابِهٌ فَالرَّاسِخُونُ فِی الْعِلْمِ یَعْلَمُونَه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تَعَالَى هُوَ الَّذِی اَنْزَلَ عَلَیْکَ الْکِتابَ مِنْهُ آیاتٌ مُحْکَماتٌ هُنَّ اُمُّ الْکِتابِ قَالَ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الْاَئِمَّةُ وَ اُخَرُ مُتَشابِهاتٌ قَالَ فُلَانٌ وَ فُلَانٌ فَاَمَّا الَّذِینَ فِی قُلُوبِهِمْ زَیْغٌ اَصْحَابُهُمْ وَ اَهْلُ وَلَایَتِهِمْ فَیَتَّبِعُونَ ما تَشابَهَ مِنْهُ ابْتِغاءَ الْفِتْنَةِ وَ ابْتِغاءَ تَاْوِیلِهِ وَ ما یَعْلَمُ تَاْوِیلَهُ اِلَّا اللَّهُ وَ الرَّاسِخُونَ فِی الْعِلْمِ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اَکْثِرُوا مِنْ اَنْ تَقُولُوا رَبَّنا لا تُزِغْ قُلُوبَنا بَعْدَ اِذْ هَدَیْتَنا وَ لَاتَاْمَنُوا الزَّیْغَ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حَکَى عَنْ قَوْمٍ صَالِحِینَ اَنَّهُمْ قَالُوا رَبَّنا لا تُزِغْ قُلُوبَنا بَعْدَ اِذْ هَدَیْتَنا وَ هَبْ لَنا مِنْ لَدُنْکَ رَحْمَةً اِنَّکَ اَنْتَ الْوَهَّابُ حِینَ عَلِمُوا اَنَّ الْقُلُوبَ تَزِیغُ وَ تَعُودُ اِلَى عَمَاهَا وَ رَدَاهَا اِنَّهُ لَمْ یَخَفِ اللَّهَ مَنْ لَمْ یَعْقِلْ عَنِ اللَّهِ وَ مَنْ لَمْ یَعْقِلْ عَنِ اللَّهِ لَمْ یَعْقِدْ قَلْبَهُ عَلَى مَعْرِفَةٍ ثَابِتَةٍ یُبْصِرُهَا وَ یَجِدُ حَقِیقَتَهَا فِی قَلْبِهِ وَ لَایَکُونُ اَحَدٌ کَذَلِکَ اِلَّا مَنْ کَانَ قَوْلُهُ لِفِعْلِهِ مُصَدِّقًا وَ سِرُّهُ لِعَلَانِیَتِهِ مُوَافِقًا لِاَنَّ اللَّهَ تَبَارَکَ اسْمُهُ لَمْ یَدُلَّ عَلَى الْبَاطِنِ الْخَفِیِّ مِنَ الْعَقْلِ اِلَّا بِظَاهِرٍ مِنْهُ وَ نَاطِقٍ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تَلَذَّذَ النَّاسُ فِی الدُّنْیَا وَ الْآخِرَةِ بِلَذَّةٍ اَکْثَرَ لَهُمْ مِنْ لَذَّةِ النِّسَاءِ وَ هُوَ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لِلنَّاسِ حُبُّ الشَّهَواتِ مِنَ النِّساءِ وَ الْبَنِینَ وَ الْقَناطِیرِ الْمُقَنْطَرَةِ مِنَ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الْآیَةِ ثُمَّ قَالَ اِنَّ اَهْلَ الْجَنَّةِ مَا یَتَلَذَّذُونَ بِشَیْءٍ فِی الْجَنَّةِ بِاَشْهَى عِنْدَهُمْ مِنَ النِّکَاحِ لَا طَعَامٍ وَ لَاشَرَاب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القنطار ملا مسک ثور ذهبًا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عَلِیٍ وَ حَمْزَةَ وَ عُبَیْدَةَ بْنِ الْحَارِث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فِی وَتْرِهِ اِذَا اَوْتَرَ اَسْتَغْفِرُ اللَّهَ رَبِّی وَ اَتُوبُ اِلَیْهِ سَبْعِینَ مَرَّةً وَ وَاظَبَ عَلَى ذَلِکَ حَتَّى تَمْضِیَ سَنَةٌ کَتَبَهُ اللَّهُ عِنْدَهُ مِنَ الْمُسْتَغْفِرِینَ بِالْاَسْحارِ وَ وَجَبَتْ لَهُ الْجَنَّةُ وَ الْمَغْفِرَةُ مِنَ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تَفُوتُنِی صَلَاةُ اللَّیْلِ فَاُصَلِّی الْفَجْرَ فَلِی اَنْ اُصَلِّیَ بَعْدَ صَلَاةِ الْفَجْرِ مَا فَاتَنِی مِنْ صَلَاةٍ وَ اَنَا فِی مُصَلَّایَ قَبْلَ طُلُوعِ الشَّمْسِ فَقَالَ نَعَمْ وَ لَکِنْ لَاتُعْلِمْ بِهِ اَهْلَکَ فَتَتَّخِذَهُ سُنَّةً فَیَبْطُلُ قَوْلُ اللَّهِ جَلَّ وَ عَزَّ وَ الْمُسْتَغْفِرِینَ بِالْاَسْحار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لَهُمْ فِیها اَزْواجٌ مُطَهَّرَةٌ قَالَ لَایَحِضْنَ وَ لَایُحْدِثْنَ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ثَلَاثٌ حُبُّ النِّسَاءِ وَ هُوَ سَیْفُ الشَّیْطَانِ وَ شُرْبُ الْخَمْرِ وَ هُوَ فَخُّ الشَّیْطَانِ وَ حُبُّ الدِّینَارِ وَ الدِّرْهَمِ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الشَّیْطَانِ فَمَنْ اَحَبَّ النِّسَاءَ لَمْ یَنْتَفِعْ بِعَیْشِهِ وَ مَنْ اَحَبَّ الْاَشْرِبَةَ حَرُمَتْ عَلَیْهِ الْجَنَّةُ وَ مَنْ اَحَبَّ الدِّینَارَ وَ الدِّرْهَمَ فَهُوَ عَبْدُ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الْاَئِمَّةِ مِنَ الْفَرَائِضِ مَا لَیْسَ عَلَى شِیعَتِهِمْ وَ عَلَى شِیعَتِنَا مَا لَیْسَ عَلَیْنَا اَمَرَهُمُ اللَّهُ اَنْ یَسْاَلُونَّا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اُولُوا الْعِلْمِ قائِمًا بِالْقِسْطِ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اللَّهُ اَنَّهُ لا اِلهَ اِلَّا هُوَ وَ الْمَلائِکَةُ وَ اُولُوا الْعِلْمِ قائِمًا بِالْقِسْطِ لا اِلهَ اِلَّا هُوَ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اللَّهُ اَنَّهُ لا اِلهَ اِلَّا هُوَ،فانّ اللّه تبارک و تعالى یشهد بها لنفسه و هو کما قال، فامّا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الْمَلائِکَةُ، فانّه اکرم الملائکة بالتّسلیم له بهم و صدّقوا و شهدوا کما شهد لنفسه، و امّا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اُولُوا الْعِلْمِ قائِمًا بِالْقِسْطِ، فانّ اولی العلم الانبیاء و الاوصیاء و هم قیام بالقسط، و القسط هو العدل فی الظاهر،و العدل فی الباطن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اُولُو الذِّکْر وَ نَحْنُ اُولُو الْعِلْمِ، وَ عِنْدَنَا الْحَلَالُ وَ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برنامه‌ی نور، مختصر البصائر،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عُثْمَانَ الْعَمْرِیَّ قَدَّسَ اللَّهُ رُوحَهُ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وُلِدَ الْخَلَفُ الْمَهْدِیُّ صَلَوَاتُ اللَّهِ عَلَیْهِ سَطَعَ نُورٌ مِنْ فَوْقِ رَاْسِهِ اِلَى عَنَانِ السَّمَاءِ ثُمَّ سَقَطَ لِوَجْهِهِ سَاجِدًا لِرَبِّهِ تَعَالَى ذِکْرُهُ ثُمَّ رَفَعَ رَاْسَهُ وَ هُوَ یَقُولُ اَشْهَدُ اَنْ لا اِلهَ اِلَّا هُوَ وَ الْمَلائِکَةُ وَ اُولُوا الْعِلْمِ قائِمًا بِالْقِسْطِ لا اِلهَ اِلَّا هُوَ الْعَزِیزُ الْحَکِیمُ اِنَّ الدِّینَ عِنْدَ اللَّهِ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جَعْفَرُ بْنُ مُحَمَّدٍ عَنْ اَبِیهِ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اَرَادَ اللَّهُ اَنْ یُنْزِلَ فَاتِحَةَ الْکِتَابِ وَ آیَةَ الْکُرْسِیِّ وَ شَهِدَ اللَّهُ و قُلِ اللَّهُمَّ مَالِکَ الْمُلْکِ اِلَى قَوْلِهِ بِغَیْرِ حِسابٍ تَعَلَّقْنَ بِالْعَرْشِ وَ لَیْسَ بَیْنَهُنَّ وَ بَیْنَ اللَّهِ حِجَابٌ وَ قُلْنَ یَا رَبِّ تُهْبِطُنَا اِلَى دَارِ الذُّنُوبِ وَ اِلَى مَنْ یَعْصِیکَ وَ نَحْنُ مُعَلَّقَاتٌ بِالطَّهُورِ وَ بِالْقُدْسِ فَقَالَ وَ عِزَّتِی وَ جَلَالِی مَا مِنْ عَبْدٍ قَرَاَکُنَّ فِی دُبُرِ کُلِ صَلَاةٍ مَکْتُوبَةٍ اِلَّا اَسْکَنْتُهُ حَظِیرَةَ الْقُدْسِ عَلَى مَا کَانَ فِیهِ وَ اِلَّا نَظَرْتُ اِلَیْهِ بِعَیْنِیَ الْمَکْنُونَةِ فِی کُلِّ یَوْمٍ سَبْعِینَ نَظْرَةً وَ اِلَّا قَضَیْتُ لَهُ فِی کُلِّ یَوْمٍ سَبْعِینَ حَاجَةً اَدْنَاهَا الْمَغْفِرَةُ وَ اِلَّا اَعَذْتُهُ مِنْ کُلِّ عَدُوٍّ وَ نَصَرْتُهُ عَلَیْهِ وَ لَایَمْنَعُهُ دُخُولَ الْجَنَّةِ اِلَّا اَنْ یَمُوت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 اِنَّ الدِّینَ عِنْدَ اللَّهِ الْاِسْلامُ فَقَالَ یَعْنِی الدِّینُ فِیهِ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اِنَّ الدِّینَ عِنْدَ اللَّهِ الْاِسْلامُ قَالَ التَّسْلِیمُ لِعَلِیِّ بْنِ اَبِی طَالِبٍ بِالْوَلَایَة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فَضَّلَ الْاِیمَانَ عَلَى الْاِسْلَامِ بِدَرَجَةٍ کَمَا فَضَّلَ الْکَعْبَةَ عَلَى الْمَسْجِدِ الْحَرَامِ بِدَرَجَة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لَاَنْسُبَنَ الْاِسْلَامَ نِسْبَةً لَمْ یَنْسُبْهَا اَحَدٌ قَبْلِی وَ لَایَنْسُبْهَا اَحَدٌ بَعْدِی الْاِسْلَامُ هُوَ التَّسْلِیمُ،وَ التَّسْلِیمُ هُوَ الْیَقِینُ، وَ الْیَقِینُ هُوَ التَّصْدِیقُ، فَالتَّصْدِیقُ هُوَ الْاِقْرَارُ، وَ الْاِقْرَارُ هُوَ الْاَدَاءُ، وَ الْاَدَاءُ هُوَ الْعَمَلُ وَ الْمُؤْمِنُ مَنْ اَخَذَ دِینَهُ عَنْ رَبِّهِ اِنَّ الْمُؤْمِنَ یُعْرَفُ اِیمَانُهُ فِی عَمَلِهِ وَ اِنَّ الْکَافِرَ یُعْرَفُ کُفْرُهُ بِاِنْکَارِهِ، یَا اَیُّهَا النَّاسُ دِینَکُمْ دِینَکُمْ فَاِنَّ السَّیِّئَةَ فِیهِ خَیْرٌ مِنَ الْحَسَنَةِ فِی غَیْرِهِ، وَ اِنَّ السَّیِّئَةَ فِیهِ تُغْفَرُ، وَ اِنَّ الْحَسَنَةَ فِی غَیْرِهِ لَاتُقْبَلُ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الْاِسْلَامَ قَبْلَ الْاِیمَانِ وَ عَلَیْهِ یَتَوَارَثُونَ وَ یَتَنَاکَحُونَ وَ الْاِیمَانُ عَلَیْهِ یُثَابُون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الْاِسْلَامُ لَایَشْرَکُ الْاِیمَانَ وَ الْاِیمَانُ یَشْرَکُ الْاِسْلَامَ وَ هُمَا فِی الْقَوْلِ وَ الْفِعْلِ یَجْتَمِعَانِ کَمَا صَارَتِ الْکَعْبَةُ فِی الْمَسْجِدِ وَ الْمَسْجِدُ لَیْسَ فِی الْکَعْبَةِ وَ کَذَلِکَ الْاِیمَانُ یَشْرَکُ الْاِسْلَامَ وَ الْاِسْلَامُ لَایَشْرَکُ الْاِیمَانَ وَ قَدْ قَالَ اللَّهُ عَزَّ وَ جَلَ قالَتِ الْاَعْرابُ آمَنَّا قُلْ لَمْ تُؤْمِنُوا وَ لکِنْ قُولُوا اَسْلَمْنا وَ لَمَّا یَدْخُلِ الْاِیمانُ فِی قُلُوبِکُمْ فَقَوْلُ اللَّهِ عَزَّ وَ جَلَّ اَصْدَقُ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ابو عبیدة بن الجراح،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الناس اشد عذابا یوم القیامة؟ قال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مُعَاوِیَةُ اِنَّا اَهْلُ بَیْتٍ اخْتَارَ اللَّهُ لَنَا الْآخِرَةَ عَلَى الدُّنْیَا وَ لَمْ یَرْضَ لَنَا الدُّنْیَا ثَوَابًا وَ قَدْ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وَ وَزِیرُکَ وَ صُوَیْحِبُکَ یَقُولُ اِذَا بَلَغَ بَنُو اَبِی الْعَاصِ ثَلَاثِینَ رَجُلًا اتَّخَذُوا کِتَابَ اللَّهِ دَخَلًا وَ عِبَادَ اللَّهِ خَوَلًا وَ مَالَ اللَّهِ دُوَلًا یَا مُعَاوِیَةُ اِنَّ نَبِیَّ اللَّهِ زَکَرِیَّا نُشِرَ بِالْمِنْشَارِ وَ یَحْیَى ذُبِحَ وَ قَتَلَهُ قَوْمُهُ وَ هُوَ یَدْعُوهُم اِلَى اللَّهِ عَزَّ وَ جَلَ وَ ذَلِکَ لِهَوَانِ الدُّنْیَا عَلَى اللَّهِ اِنَّ اَوْلِیَاءَ الشَّیْطَانِ قَدِیمًا حَارَبُوا اَوْلِیَاءَ الرَّحْمَنِ قَالَ اللَّهُ اِنَّ الَّذِینَ یَکْفُرُونَ بِآیاتِ اللَّهِ وَ یَقْتُلُونَ النَّبِیِّینَ بِغَیْرِ حَقٍّ وَ یَقْتُلُونَ الَّذِینَ یَاْمُرُونَ بِالْقِسْطِ مِنَ النَّاسِ فَبَشِّرْهُمْ بِعَذابٍ اَلِیم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یَقُولُ وَیْلٌ لِلَّذِینَ یَخْتِلُونَ الدُّنْیَا بِالدِّینِ وَ وَیْلٌ لِلَّذِینَ یَقْتُلُونَ الَّذِینَ یَاْمُرُونَ بِالْقِسْطِ مِنَ النَّاسِ وَ وَیْلٌ لِلَّذِینَ یَسِیرُ الْمُؤْمِنُ فِیهِمْ بِالتَّقِیَّةِ اَ بِی یَغْتَرُّونَ اَمْ عَلَیَّ یَجْتَرِءُونَ فَبِی حَلَفْتُ لَاُتِیحَنَّ لَهُمْ فِتْنَةً تَتْرُکُ الْحَلِیمَ مِنْهُمْ حَیْرَانَ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مدرسهم فدعاهم فقال له بعضهم على ایّ دین انت قال على ملّة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انّ ابراهیم کان یهودیًّا فقال ان بیننا و بینکم التوراة فابوا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انّ اوّل رایة ترفع یوم القیامة من رایات الکفر رایة الیهود فیفضحهم اللَّه على رؤوس الاشهاد ثم یامرهم الى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فَرْقَدٍ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اللَّهُمَّ مالِکَ الْمُلْکِ تُؤْتِی الْمُلْکَ مَنْ تَشاءُ وَ تَنْزِعُ الْمُلْکَ مِمَّنْ تَشاءُ، فَقَدْ آتَى اللَّهُ بَنِی اُمَیَّةَ الْمُلْکَ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حَیْثُ یَذْهَبُ النَّاسُ اِلَیْهِ اِنَّ اللَّهَ آتَانَا الْمُلْکَ وَ اَخَذَهُ بَنُو اُمَیَّةَ بِمَنْزِلَةِ الرَّجُلِ یَکُونُ لَهُ الثَّوْبُ وَ یَاْخُذُهُ الْآخَرُ فَلَیْسَ هُوَ لِلَّذِی اَخَذَه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الْحَسَنُ بْنُ عَلِیِّ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الْمَوْتِ مَا هُوَ فَقَالَ هُوَ التَّصْدِیقُ بِمَا لَایَکُونُ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اَبِیهِ عَنْ جَدِّهِ عَنِ الصَّادِقِ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الْمُؤْمِنَ اِذَا مَاتَ لَمْ یَکُنْ مَیِّتًا فَاِنَّ الْمَیِّتَ هُوَ الْکَافِرُ اِنَّ اللَّهَ عَزَّ وَ 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الْحَیَّ مِنَ الْمَیِّتِ وَ یُخْرِجُ الْمَیِّتَ مِنَ الْحَیِ یَعْنِی الْمُؤْمِنَ مِنَ الْکَافِرِ وَ الْکَافِرَ مِنَ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معناه یخرج المومن من الکافر و الکافر من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ذلک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لَااِیمَانَ لِمَنْ لَاتَقِیَّةَ لَهُ وَ یَقُولُ قَالَ اللَّهُ اِلَّا اَنْ تَتَّقُوا مِنْهُمْ تُقاة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آمُرُکَ اَنْ تَسْتَعْمِلَ التَّقِیَّةَ فِی دِینِکَ فَاِنَّ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یَتَّخِذِ الْمُؤْمِنُونَ الْکافِرِینَ اَوْلِیاءَ مِنْ دُونِ الْمُؤْمِنِینَ وَ مَنْ یَفْعَلْ ذلِکَ فَلَیْسَ مِنَ اللَّهِ فِی شَیْءٍ اِلَّا اَنْ تَتَّقُوا مِنْهُمْ 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اِیَّاکَ ثُمَ اِیَّاکَ اَنْ تَتَعَرَّضَ لِلْهَلَاکِ اَوْ اَنْ تَتْرُکَ التَّقِیَّةَ الَّتِی اَمَرْتُکَ بِهَا فَاِنَّکَ شَائِطٌ بِدَمِکَ وَ دِمَاءِ اِخْوَانِکَ مُعَرِّضٌ لِنِعَمِکَ وَ نِعَمِهِمْ لِلزَّوَالِ مُذِلٌّ لَهُمْ فِی اَیْدِی اَعْدَاءِ دِینِ اللَّهِ وَ قَدْ اَمَرَکَ اللَّهُ بِاِعْزَازِهِمْ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تُرْسُ اللَّهِ بَیْنَهُ وَ بَیْنَ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سَمِعْنَا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التَّقِیَّةُ فِی کُلِ شَیْءٍ یُضْطَرُّ اِلَیْهِ ابْنُ آدَمَ فَقَدْ اَحَلَّهُ اللَّهُ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مُحْکَمِ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یُطِعِ الرَّسُولَ فَقَدْ اَطاعَ اللَّهَ وَ مَنْ تَوَلَّى فَما اَرْسَلْناکَ عَلَیْهِمْ حَفِیظًا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،فَقَرَنَ طَاعَتَهُ بِطَاعَتِهِ وَ مَعْصِیَتَهُ بِمَعْصِیَتِهِ فَکَانَ ذَلِکَ دَلِیلًا عَلَى مَا فَوَّضَ اِلَیْهِ وَ شَاهِدًا لَهُ عَلَى مَنِ اتَّبَعَهُ وَ عَصَاهُ وَ بَیَّنَ ذَلِکَ فِی غَیْرِ مَوْضِعٍ مِنَ الْکِتَابِ الْعَظِیمِ فَقَالَ تَبَارَکَ وَ تَعَالَى فِی التَّحْرِیضِ عَلَى اتَّبَاعِهِ وَ التَّرْغِیبِ فِی تَصْدِیقِهِ وَ الْقَبُولِ بِدَعْوَتِهِ قُلْ اِنْ کُنْتُمْ تُحِبُّونَ اللَّهَ فَاتَّبِعُونِی یُحْبِبْکُمُ اللَّهُ وَ یَغْفِرْ لَکُمْ ذُنُوبَکُمْ فَاتِّبَاعُهُ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اللَّهِ وَ رِضَاهُ غُفْرَانُ الذُّنُوبِ وَ کَمَالُ الْفَوْزِ وَ وُجُوبُ الْجَنَّةِ وَ فِی التَّوَلِّی عَنْهُ وَ الْاِعْرَاضِ مُحَادَّةُ اللَّهِ وَ غَضَبُهُ وَ سَخَطُهُ وَ الْبُعْدُ مِنْهُ مُسْکِنُ النَّارِ وَ 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یَکْفُرْ بِهِ مِنَ الْاَحْزابِ فَالنَّارُ مَوْعِدُهُ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الْجُحُودَ بِهِ وَ الْعِصْیَانَ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اَنَّ اللَّهَ اِذَا اَرَادَ بِعَبْدٍ خَیْرًا شَرَحَ صَدْرَهُ لِلْاِسْلامِ فَاِذَا اَعْطَاهُ ذَلِکَ اَنْطَق لِسَانَهُ بِالْحَقِّ وَ عَقَدَ قَلْبَهُ عَلَیْهِ فَعَمِلَ بِهِ فَاِذَا جَمَعَ اللَّهُ لَهُ ذَلِکَ تَمَّ لَهُ اِسْلَامُهُ وَ کَانَ عِنْدَ اللَّهِ اِنْ مَاتَ عَلَى ذَلِکَ الْحَالِ مِنَ الْمُسْلِمِینَ حَقًّا وَ اِذَا لَمْ یُرِدِ اللَّهُ بِعَبْدٍ خَیْرًا وَکَلَهُ اِلَى نَفْسِهِ وَ کَانَ صَدْرُهُ ضَیِّقًا حَرَجًا فَاِنْ جَرَى عَلَى لِسَانِهِ حَقٌّ لَمْ یُعْقَدْ قَلْبُهُ عَلَیْهِ وَ اِذَا لَمْ یُعْقَدْ قَلْبُهُ عَلَیْهِ لَمْ یُعْطِهِ اللَّهُ الْعَمَلَ بِهِ فَاِذَا اجْتَمَعَ ذَلِکَ عَلَیْهِ حَتَّى یَمُوتَ وَ هُوَ عَلَى تِلْکَ الْحَالِ کَانَ عِنْدَ اللَّهِ مِنَ الْمُنَافِقِینَ وَصَارَ مَا جَرَى عَلَى لِسَانِهِ مِنَ الْحَقِّ الَّذِی لَمْ یُعْطِهِ اللَّهُ اَنْ یُعْقَدَ قَلْبُهُ عَلَیْهِ وَ لَمْ یُعْطِهِ الْعَمَلَ بِهِ حُجَّةً عَلَیْهِ یَوْمَ الْقِیَامَةِ فَاتَّقُوا اللَّهَ وَ سَلُوهُ اَنْ یَشْرَحَ صُدُورَکُمْ لِلْاِسْلَامِ وَ اَنْ یَجْعَلَ اَلْسِنَتَکُمْ تَنْطِقُ بِالْحَقِّ حَتَّى یَتَوَفَّیکُمْ وَ اَنْتُمْ عَلَى ذَلِکَ وَ اَنْ یَجْعَلَ مُنْقَلَبَکُمْ مُنْقَلَبَ الصَّالِحِینَ قَبْلَکُمْ وَ لا قُوَّةَ اِلَّا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سَرَّهُ اَنْ یَعْلَمَ اَنَّ اللَّهَ یُحِبُّهُ فَلْیَعْمَلْ بِطَاعَةِ اللَّهِ وَ لْیَتَّبِعْنَا اَ لَمْ یَسْمَعْ قَوْلَ اللَّهِ عَزَّ وَ جَلَّ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اِنْ کُنْتُمْ تُحِبُّونَ اللَّهَ فَاتَّبِعُونِی یُحْبِبْکُمُ اللَّهُ وَ یَغْفِرْ لَکُمْ ذُنُوبَکُمْ وَ اللَّهِ لَایُطِیعُ اللَّهَ عَبْدٌ اَبَدًا اِلَّا اَدْخَلَ اللَّهُ عَلَیْهِ فِی طَاعَتِهِ اتِّبَاعَنَا وَ لَاوَ اللَّهِ لَایَتَّبِعُنَا عَبْدٌ اَبَدًا اِلَّا اَحَبَّهُ اللَّهُ وَ لَاوَ اللَّهِ لَایَدَعُ اَحَدٌ اتِّبَاعَنَا اَبَدًا اِلَّا اَبْغَضَنَا وَ لَاوَ اللَّهِ لَایُبْغِضُنَا اَحَدٌ اَبَدًا اِلَّا عَصَى اللَّهَ وَ مَنْ مَاتَ عَاصِیًا لِلَّهِ اَخْزَاهُ اللَّهُ وَ اَکَبَّهُ عَلَى وَجْهِهِ فِی النَّارِ وَ الْحَمْدُ 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الدِّینُ اِلَّا الْحُبُّ اِنَّ اللَّهَ عَزَّ وَ جَلَّ یَقُولُ قُلْ اِنْ کُنْتُمْ تُحِبُّونَ اللَّهَ فَاتَّبِعُونِی یُحْبِبْکُمُ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اِنِّی لَاَرْجُو النَّجَاةَ لِمَنْ عَرَفَ حَقَّنَا مِنْ هَذِهِ الْاُمَّةِ اِلَّا لِاَحَدِ ثَلَاثَةٍ صَاحِبِ سُلْطَانٍ جَائِرٍ وَ صَاحِبِ هَوًى وَ الْفَاسِقِ الْمُعْلِنِ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اِنْ کُنْتُمْ تُحِبُّونَ اللَّهَ فَاتَّبِعُونِی یُحْبِبْکُمُ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بُرَیْدِ بْنِ مُعَاوِیَةَ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دَخَلَ عَلَیْهِ قَادِمٌ مِنْ خُرَاسَانَ مَاشِیًا فَاَخْرَجَ رِجْلَیْهِ وَ قَدْ تَغَلَّفَتَا وَ قَالَ اَمَا وَ اللَّهِ مَا جَاءَنِی مِنْ حَیْثُ جِئْتُ اِلَّا حُبُّکُمْ اَهْلَ الْبَیْتِ فَقَالَ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اَحَبَّنَا حَجَرٌ حَشَرَهُ اللَّهُ مَعَنَا وَ هَلِ الدِّینُ اِلَّا الْحُبُّ اِنَّ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اِنْ کُنْتُمْ تُحِبُّونَ اللَّهَ الْآیَةَ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یُحِبُّونَ مَنْ هاجَرَ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الدِّینُ اِلَّا 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رِبْعِیِّ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اِنَّا نُسَمِّی بِاَسْمَائِکُمْ وَ اَسْمَاءِ آبَائِکُمْ فَیَنْفَعُنَا ذَلِکَ فَقَالَ اِی وَ اللَّهِ وَ هَلِ الدِّینُ اِلَّا الْحُبُّ قَالَ اللَّهُ اِنْ کُنْتُمْ تُحِبُّونَ اللَّهَ فَاتَّبِعُونِی یُحْبِبْکُمُ اللَّهُ وَ یَغْفِرْ لَکُمْ ذُنُوبَکُم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اَیُّهَا النَّاسُ فَاِنَّا نَحْمَدُ رَبَّنَا وَ اِلَهَنَا وَ وَلِیَّ النِّعْمَةِ عَلَیْنَا ظَاهِرَةً وَ بَاطِنَةً بِغَیْرِ حَوْلٍ مِنَّا وَ لَاقُوَّةٍ اِلَّا امْتِنَانًا عَلَیْنَا وَ فَضْلًا لِیَبْلُوَنَا اَ نَشْکُرُ اَمْ نَکْفُرُ فَمَنْ شَکَرَ زَادَهُ وَ مَنْ کَفَرَ عَذَّبَهُ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فَاَفْضَلُ النَّاسِ اَیُّهَا النَّاسُ عِنْدَ اللَّهِ مَنْزِلَةً وَ اَعْظَمُهُمْ عِنْدَ اللَّهِ خَطَرًا اَطْوَعُهُمْ لِاَمْرِ اللَّهِ وَ اَعْمَلُهُمْ بِطَاعَةِ اللَّهِ وَ اَتْبَعُهُمْ لِسُنَّةِ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اَحْیَاهُمْ لِکِتَابِ اللَّهِ فَلَیْسَ لِاَحَدٍ مِنْ خَلْقِ اللَّهِ عِنْدَنَا فَضْلٌ اِلَّا بِطَاعَةِ اللَّهِ وَ طَاعَةِ رَسُولِهِ وَ اتِّبَاعِ کِتَابِهِ وَ سُنَّةِ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اللَّهِ بَیْنَ اَظْهُرِنَا وَ عَهْدُ نَبِیِّ اللَّهِ وَ سِیرَتُهُ فِینَا لَایَجْهَلُهَا اِلَّا جَاهِلٌ مُخَالِفٌ مُعَانِدٌ عَنِ اللَّهِ عَزَّ وَ جَلَّ یَقُولُ اللَّهُ یا اَیُّهَا النَّاسُ اِنَّا خَلَقْناکُمْ مِنْ ذَکَرٍ وَ اُنْثى وَ جَعَلْناکُمْ شُعُوبًا وَ قَبائِلَ لِتَعارَفُوا اِنَّ اَکْرَمَکُمْ عِنْدَ اللَّهِ اَتْقاکُمْ فَمَنِ اتَّقَى اللَّهَ فَهُوَ الشَّرِیفُ الْمُکْرَم الْمُحَبُّ وَ کَذَلِکَ اَهْلُ طَاعَتِهِ وَ طَاعَةِ رَسُولِ اللَّهِ یَقُولُ اللَّهُ فِی کِتَابِهِ اِنْ کُنْتُمْ تُحِبُّونَ اللَّهَ فَاتَّبِعُونِی یُحْبِبْکُمُ اللَّهُ وَ یَغْفِرْ لَکُمْ ذُنُوبَکُمْ وَ اللَّهُ غَفُورٌ رَحِیمٌ وَ قَالَ اَطِیعُوا اللَّهَ وَ الرَّسُولَ فَاِنْ تَوَلَّوْا فَاِنَّ اللَّهَ لا یُحِبُّ الْکافِرِینَ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صَاحَ بِاَعْلَى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الْمُهَاجِرِینَ وَ الْاَنْصَارِ وَ یَا مَعَاشِرَ الْمُسْلِمِینَ اَ تَمُنُّونَ عَلَى اللَّهِ وَ عَلَى رَسُولِهِ بِاِسْلَامِکُمْ وَ لِلَّهِ وَ لِرَسُولِهِ الْمَنُّ عَلَیْکُمْ اِنْ کُنْتُمْ 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هَذَا الْفَیْ‌ءُ فَلَیْسَ لِاَحَدٍ فِیهِ عَلَى اَحَدٍ اَثَرَةٌ قَدْ فَرَغَ اللَّهُ عَزَّ وَ جَلَّ مِنْ قَسْمِهِ فَهُوَ مَالُ اللَّهِ وَ اَنْتُمْ عِبَادُ اللَّهِ الْمُسْلِمُونَ وَ هَذَا کِتَابُ اللَّهِ بِهِ اَقْرَرْنَا وَ عَلَیْهِ شَهِدْنَا وَ لَهُ اَسْلَمْنَا وَ عَهْدُ نَبِیِّنَا بَیْنَ اَظْهُرِنَا فَسَلِّمُوا رَحِمَکُمُ اللَّهُ فَمَنْ لَمْ یَرْضَ بِهَذَا فَلْیَتَوَلَّ کَیْفَ شَاءَ فَاِنَّ الْعَامِلَ بِطَاعَةِ اللَّهِ وَ الْحَاکِمَ بِحُکْمِ اللَّهِ لَاوَحْشَةَ عَلَیْهِ اُولَئِکَ الَّذِینَ لا خَوْفٌ عَلَیْهِمْ وَ لا هُمْ یَحْزَنُونَ اُولئِکَ هُمُ الْمُفْلِحُونَ وَ نَسْاَلُ اللَّهَ رَبَّنَا وَ اِلَهَنَا اَنْ یَجْعَلَنَا وَ اِیَّاکُمْ مِنْ اَهْلِ طَاعَتِهِ وَ اَنْ یَجْعَلَ رَغْبَتَنَا وَ رَغْبَتَکُمْ فِیمَا عِنْدَهُ اَقُولُ مَا سَمِعْتُمْ وَ اَسْتَغْفِرُ اللَّهَ لِی وَ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اصْطَفَى آدَمَ وَ نُوحًا وَ آلَ اِبْرَاهِیمَ وَ آلَ عِمْرَانَ وَ آلَ مُحَمَّدٍ عَلَى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قِرَاءَةِ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 عَلَى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الْمَاْمُونُ هَلْ فَضَّلَ اللَّهُ الْعِتْرَةَ عَلَى سَائِرِ النَّاسِ فَقَالَ اَبُو الْحَسَنِ اِنَّ اللَّهَ عَزَّ وَ جَلَّ اَبَانَ فَضْلَ الْعِتْرَةِ عَلَى سَائِرِ النَّاسِ فِی مُحْکَمِ کِتَابِهِ فَقَالَ لَهُ الْمَاْمُونُ وَ اَیْنَ ذَلِکَ مِنْ کِتَابِ اللَّهِ فَقَالَ لَهُ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 اِنَّ اللَّهَ اصْطَفى آدَمَ وَ نُوحًا وَ آلَ اِبْراهِیمَ وَ آلَ عِمْرانَ عَلَى الْعالَمِینَ ذُرِّیَّةً بَعْضُها مِنْ بَعْضٍ وَ اللَّهُ سَمِیعٌ عَلِیمٌ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قَرَاْتُ فِی مُصْحَفِ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مَسْعُودٍ اِنَّ اللَّهَ اصْطَفَى آدَمَ وَ نُوحًا وَ آلَ اِبْرَاهِیمَ وَ آلَ عِمْرَانَ وَ آلَ مُحَمَّدٍ عَلَى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النَّاسُ غَفَلُوا 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عَلِیٍّ یَوْمَ غَدِیرِ خُمٍّ کَمَا غَفَلُوا یَوْمَ مَشْرَبَةِ اُمِّ اِبْرَاهِیمَ اَتَاهُ النَّاسُ یَعُودُونَهُ فَجَاءَ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لِیَدْنُوَ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یَجِدْ</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قَضَى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نُبُوَّتَهُ وَ اسْتُکْمِلَتْ اَیَّامُهُ اَوْحَى اللَّهُ یَا مُحَمَّدُ قَدْ قَضَیْتَ نُبُوَّتَکَ وَ اسْتَکْمَلْتَ اَیَّامَکَ فَاجْعَل الْعِلْمَ الَّذِی عِنْدَکَ مِنَ الْاِیمَانِ وَ الِاسْمِ الْاَکْبَرِ وَ مِیرَاثِ الْعِلْمِ وَ آثَارِ عِلْمِ النُّبُوَّةِ فِی الْعَقِبِ مِنْ ذُرِّیَّتِکَ فَاِنِّی لَمْ اَقْطَعِ الْعِلْمَ وَ الْاِیمَانَ وَ الِاسْمَ الْاَکْبَرَ وَ مِیرَاثَ الْعِلْمِ وَ آثَارَ عِلْمِ النُّبُوَّةِ مِنَ الْعَقِبِ مِنْ ذُرِّیَّتِکَ کَمَا لَمْ اَقْطَعْهَا مِنْ بُیُوتَاتِ الْاَنْبِیَاءِ الَّذِینَ کَانُوا بَیْنَکَ وَ بَیْنَ اَبِیکَ آدَمَ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وَ الرَّاحَةُ وَ الرَّحْمَةُ وَ النُّصْرَةُ وَ الْیُسْرُ وَ الْیَسَارُ وَ الرِّضَا وَ الرِّضْوَانُ وَ الْمَخْرَجُ وَ الْفَلْجُ وَ الْقُرْبُ وَ الْمَحَبَّةُ مِنَ اللَّهِ وَ مِنْ رَسُولِهِ لِمَنْ اَحَبَّ عَلِیًّا وَ ائْتَمَّ بِالْاَوْصِیَاءِ مِنْ بَعْدِهِ حَقًّا عَلَیَّ اَنْ اُدْخِلَهُمْ فِی شَفَاعَتِی وَ حَقٌّ عَلَى رَبِّی اَنْ یَسْتَجِیبَ لِی فِیهِمْ لِاَنَّهُمْ اَتْبَاعِی وَ مَنْ تَبِعَنِی فَاِنَّهُ مِنِّی مَثَلُ اِبْرَاهِیمَ جَرَى فِیَّ لِاَنَّهُ مِنِّی وَ اَنَا مِنْهُ وَ دِینُهُ دِینِی وَ دِینِی دِینُهُ وَ سُنَّتُهُ سُنَّتِی وَ سُنَّتِی سُنَّتُهُ وَ فَضْلِی فَضْلُهُ وَ اَنَا اَفْضَلُ مِنْهُ وَ فَضْلِی لَهُ فَضْلٌ وَ ذَلِکَ تَصْدِیقُ قَوْلِ 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ذُرِّیَّةً بَعْضُها مِنْ بَعْضٍ وَ اللَّهُ سَمِیعٌ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زعم انه قد فرغ من الامر فقد کذب لان المشیة لله فی خلقه یرید ما یشاء و یَفْعَلُ ما یُرِیدُ،قال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ذُرِّیَّةً بَعْضُها مِنْ بَعْضٍ وَ اللَّهُ سَمِیعٌ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آخرها من اولها و اولها من آخرها، فاذا اخبرتم بشی‌ء منها بعینه انه کائن و کان فی غیره منه فقد وقع الخبر على ما اخبرتم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اَقْوَامٍ اِذَا ذَکَرُوا آلَ اِبْرَاهِیمَ وَ آلَ عِمْرَانَ اسْتَبْشَرُوا وَ اِذَا ذَکَرُوا آلَ مُحَمَّدٍ اشْمَاَزَّتْ قُلُوبُهُمْ وَ الَّذِی نَفْسُ مُحَمَّدٍ بِیَدِهِ لَوْ اَنَّ اَحَدَهُمْ وَافَى بِعَمَلِ سَبْعِینَ نَبِیًّا یَوْمَ الْقِیَامَةِ مَا قَبِلَ اللَّهُ مِنْهُ حَتَّى یُوَافِیَ بِوَلَایَتِی وَ وَلَایَةِ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آلُ مُحَمَّدٍ مَنْ حَرَّمَ اللَّهُ عَزَّ وَ جَلَّ عَلَى مُحَمَّدٍ نِکَاحَهُ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ذُرِّیَّتُهُ فَقُلْتُ اَهْلُ بَیْتِهِ قَالَ الْاَئِمَّةُ الْاَوْصِیَاءُ فَقُلْتُ مَنْ عِتْرَتُهُ قَالَ اَصْحَابُ الْعَبَاءِ فَقُلْتُ مَنْ اُمَّتُهُ قَالَ الْمُؤْمِنُونَ الَّذِینَ صَدَقُوا بِمَا جَاءَ بِهِ مِنْ عِنْدِ اللَّهِ عَزَّ وَ جَلَّ الْمُتَمَسِّکُونَ بِالثَّقَلَیْنِ اللَّذَیْنِ اُمِرُوا بِالتَّمَسُّکِ بِهِمَا کِتَابِ اللَّهِ عَزَّ وَ جَلَّ وَ عِتْرَتِهِ اَهْلِ بَیْتِهِ الَّذِینَ اَذْهَبَ اللَّهُ عَنْهُمُ الرِّجْسَ وَ طَهَّرَهُمْ تَطْهِیرًا وَ هُمَا الْخَلِیفَتَانِ عَلَى الْاُمَّةِ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اَبُو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 مَرْیَمَ فَاسْمُهَا مَرْثَا وَ هِیَ وَهِیبَةُ بِالْعَرَبِیَّة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تبارک و تعالى اوحى الى عمران انی واهب لک ذکرا یبرئ الاکمه و الابرص و یحیی الموتى باذن الله، فبشر عمران زوجته ذلک فحملت، فقالت رَبِّ اِنِّی نَذَرْتُ لَکَ ما فِی بَطْنِی مُحَرَّرًا للمحراب، و کانوا اذا نذروا نذرا جعلوا ولدهم للمحراب فَلَمَّا وَضَعَتْها قالَتْ رَبِّ اِنِّی وَضَعْتُها اُنْثى وَ اللَّهُ اَعْلَمُ بِما وَضَعَتْ وَ لَیْسَ الذَّکَرُ کَالْاُنْثى و انت وعدتنی ذکرا وَ اِنِّی سَمَّیْتُها مَرْیَمَ وَ اِنِّی اُعِیذُها بِکَ وَ ذُرِّیَّتَها مِنَ الشَّیْطانِ الرَّجِیمِ فوهب الله لمریم عیسى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حَدَّثَنِی اَبِی عَنِ الْحَسَنِ بْنِ مَحْبُوبٍ عَنْ عَلِیِّ بْنِ رِئَابٍ 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اِنْ قُلْنَا لَکُمْ فِی الرَّجُلِ مِنَّا قَوْلًا فَلَمْ یَکُنْ فِیهِ کَانَ فِی وَلَدِهِ اَوْ وَلَدِ وَلَدِهِ فَلَا تُنْکِرُوا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الصادق صلوات اللَّه علیه ان المحرّر یکون فی الکنیسة لا یخرج منها فَلَمَّا وَضَعَتْها قالَتْ رَبِّ اِنِّی وَضَعْتُها اُنْثى وَ لَیْسَ الذَّکَرُ کَالْاُنْثى ان الانثى تحیض فتخرج من المسجد و المحرّر لا یخرج من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نذرت ما فی بطنها للکنیسة ان یخدم العباد و لیس الذکر کالانثى فی الخدمة قال نشبت و کانت تخدمهم و تناوئهم حتى بلغت فامر زکریا ان یتخذ لها حجابًا دون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مَوْلُودٍ یُولَدُ اِلَّا وَ الشَّیْطَانُ یَمَسُّهُ حِینَ یُولَدُ فَیَسْتَهِلُّ مِنْ مَسِّهِ اِلَّا مَرْیَمَ وَ ابْنَهَا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ان حنّة لمّا ولدتها لفّتها فی خرقة و حملتها الى المسجد و وضعت عند الاحبار و قالت دونکم هذه النذرة فتنافسوا فیها لانها کانت بنت امامهم و صاحب قربانهم فان بنی ماثان کانت رؤوس بنی‌اسراییل و ملوکهم فقال زکریا انا احقّ بها عندی خالتها فابوا الا القرعة و کانوا سبعة و عشرین فانطلقوا الى نهر فالقوا فیه اقلامهم فطفا قلم زکریا و رسبت اقلامهم فتکفّلها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اصحابنا انّ زوجة زکریا کانت اختها لا خالتها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اَجْمَلَ النِّسَاءِ وَ کَانَتْ تُصَلِّی فَتُضِی‌ءُ الْمِحْرَابَ لِنُورِهَا فَدَخَلَ عَلَیْهَا زَکَرِیَّا فَاِذَا عِنْدَهَا فَاکِهَةُ الشِّتَاءِ فِی الصَّیْفِ وَ فَاکِهَةُ الصَّیْفِ فِی الشِّتَاءِ فَقَالَ اَنَّى لَکِ هذا قالَتْ هُوَ مِنْ عِنْدِ اللَّهِ فَهُنَالِکَ دَعا زَکَرِیَّا رَبَّهُ قَالَ اِنِّی خِفْتُ الْمَوالِیَ مِنْ وَرائِی اِلَى مَا ذَکَرَ اللَّهُ مِنْ قِصَّةِ زَکَرِیَّا وَ یَحْیَى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ذَلِکَ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 یَقْدِرُ اَنْ یَاْتِیَ مَرْیَمَ بِفَاکِهَةِ الشِّتَاءِ فِی الصَّیْفِ، وَ فَاکِهَةِ الصَّیْفِ فِی الشِّتَاءِ، لَقَادِرٌ اَنْ یَهَبَ لِی وَلَدًا وَ اِنْ کُنْتُ شَیْخًا، وَ کانَتِ امْرَاَتِی عاقِرًا، فَ هُنالِکَ دَعا زَکَرِیَّا 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هَبْ لِی مِنْ لَدُنْکَ ذُرِّیَّةً طَیِّبَةً اِنَّکَ سَمِیعُ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ضَمِنَتْ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الْبَیْتِ وَ الْعَجِینَ وَ الْخُبْزَ وَ قَمَّ الْبَیْتِ وَ ضَمِنَ 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خَلْفَ الْبَابِ نَقْلَ الْحَطَبِ وَ اَنْ یَجِی‌ءَ بِالطَّعَامِ فَقَالَ لَهَا یَوْمًا یَا فَاطِمَةُ هَلْ عِنْدَکِ شَیْءٌ قَالَتْ وَ الَّذِی عَظَّمَ حَقَّکَ مَا کَانَ عِنْدَنَا مُنْذُ ثَلَاثٍ اِلَّا شَیْءٌ آثَرْتُکَ بِهِ قَالَ اَ فَلَا اَخْبَرْتِنِی قَالَتْ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نَهَانِی اَنْ اَسْاَلَکَ شَیْئًا فَقَالَ لَاتَسْاَلِی ابْنَ عَمِّکِ شَیْئًا اِنْ جَاءَکِ بِشَیْءٍ عَفْوًا وَ اِلَّا فَلَا تَسْاَلِیهِ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فَلَقِیَ رَجُلًا فَاسْتَقْرَضَ مِنْهُ دِینَارًا ثُمَّ اَقْبَلَ بِهِ وَ قَدْ اَمْسَى فَلَقِیَ الْمِقْدَادَ بْنَ الْاَسْوَدِ فَقَالَ لِلْمِقْدَادِ مَا اَخْرَجَکَ فِی هَذِهِ السَّاعَةِ قَالَ الْجُوعُ وَ الَّذِی عَظَّمَ حَقَّکَ یَا اَمِیرَ الْمُؤْمِنِینَ قَالَ فَهُوَ اَخْرَجَنِی وَ قَد اسْتَقْرَضْتُ دِینَارًا وَ سَاُؤْثِرُکَ بِهِ فَدَفَعَهُ اِلَیْهِ فَاَقْبَلَ فَوَجَدَ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 وَ فَاطِمَةَ تُصَلِّی وَ بَیْنَهُمَا شَیْءٌ مُغَطًّى فَلَمَّا فَرَغَتْ اَحْضَرَتْ ذَلِکَ الشَّیْ‌ءَ فَاِذَا جَفْنَةٌ مِنْ خُبْزٍ وَ لَحْمٍ قَالَ یَا فَاطِمَةُ اَنَّى لَکِ هذا قالَتْ هُوَ مِنْ عِنْدِ اللَّهِ اِنَّ اللَّهَ یَرْزُقُ مَنْ یَشاءُ بِغَیْرِ حِسابٍ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لَااُحَدِّثُکَ بِمَثَلِکَ وَ مَثَلِهَا قَالَ بَلَى قَالَ مَثَلُ زَکَرِیَّا اِذْ دَخَلَ عَلَى مَرْیَمَ الْمِحْرَابَ فَوَجَدَ عِنْدَها رِزْقًا قالَ یا مَرْیَمُ اَنَّى لَکِ هذا قالَتْ هُوَ مِنْ عِنْدِ اللَّهِ اِنَّ اللَّهَ یَرْزُقُ مَنْ یَشاءُ بِغَیْرِ حِسابٍ</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فَاَکَلُوا مِنْهَا شَهْرًا وَ هِیَ الْجَفْنَةُ الَّتِی یَاْکُلُ مِنْهَا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تَعَالَى مَا اَلْحَقَ صِبْیَانًا بِرِجَالٍ کَامِلِی الْعُقُولِ اِلَّا هَؤُلَاءِ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عِیسَى ابْنَ مَرْیَمَ، وَ یَحْیَى بْنَ زَکَرِیَّا،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زکریّا لمّا دعا ربّه ان یهب له ولدًا فنادته الملائکة بما نادته به احبّ ان یعلم انّ ذلک الصوت من اللَّه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اِنَّمَا سُمِّیَتْ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مُحَدَّثَةً لِاَنَّ الْمَلَائِکَةَ کَانَتْ تَهْبِطُ مِنَ السَّمَاءِ فَتُنَادِیهَا کَمَا تُنَادِی مَرْیَمَ بِنْتَ عِمْرَانَ فَتَقُولُ یَا فَاطِمَةُ اللَّهُ اصْطَفاکِ وَ طَهَّرَکِ وَ اصْطَفاکِ عَلى نِساءِ الْعالَمِینَ یَا فَاطِمَةُ اقْنُتِی لِرَبِّکِ وَ اسْجُدِی وَ ارْکَعِی مَعَ الرَّاکِعِینَ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فَتُحَدِّثُهُمْ وَ یُحَدِّثُونَهَا فَقَالَتْ لَهُمْ ذَاتَ لَیْلَةٍ اَ لَیْسَتِ الْمُفَضَّلَةُ عَلَى نِسَاءِ الْعَالَمِینَ مَرْیَمَ بِنْتَ عِمْرَانَ فَقَالُوا اِنَّ مَرْیَمَ کَانَتْ سَیِّدَةَ نِسَاءِ عَالَمِهَا وَ اِنَّ اللَّهَ عَزَّ وَ جَلَّ جَعَلَکِ سَیِّدَةَ نِسَاءِ عَالَمِکِ وَ عَالَمِهَا وَ سَیِّدَةَ نِسَاءِ الْاَوَّلِینَ وَ الْآخِرِین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اَرْسَلَ عِیسَى اِلَى بَنِی اِسْرَائِیلَ خَاصَّةً وَ کَانَتْ نُبُوَّتُهُ بِبَیْتِ الْمَقْدِسِ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وَ اُنَبِّئُکُمْ بِما تَاْکُلُونَ وَ ما تَدَّخِرُونَ فِی بُیُوتِکُمْ فَاِنَّ عِیسَى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یَقُولُ لِبَنِی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رَسُولُ اللَّهِ اِلَیْکُمْ وَ اَنِّی اَخْلُقُ لَکُمْ مِنَ الطِّینِ کَهَیْئَةِ الطَّیْرِ فَاَنْفُخُ فِیهِ فَیَکُونُ طَیْرًا بِاِذْنِ اللَّهِ وَ اُبْرِئُ الْاَکْمَهَ وَ الْاَبْرَصَ، الْاَکْمَهُ هُوَ الْاَعْمَى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هَلْ کَانَ عِیسَى ابْنُ مَرْیَمَ اَحْیَا اَحَدًا بَعْدَ مَوْتِهِ حَتَّى کَانَ لَهُ اَکْلٌ وَ رِزْقٌ وَ مُدَّةٌ وَ وَلَدٌ فَقَالَ نَعَمْ اِنَّهُ کَانَ لَهُ صَدِیقٌ مُوَاخٍ لَهُ فِی اللَّهِ تَبَارَکَ وَ تَعَالَى وَ کَانَ عِیسَى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یَمُرُّ بِهِ وَ یَنْزِلُ عَلَیْهِ وَ اِنَّ عِیسَى غَابَ عَنْهُ حِینًا ثُمَّ مَرَّ بِهِ لِیُسَلِّمَ عَلَیْهِ فَخَرَجَتْ اِلَیْهِ اُمُّهُ فَسَاَلَهَاعَنْهُ فَقَالَتْ مَاتَ یَا رَسُولَ اللَّهِ فَقَالَ اَفَتُحِبِّینَ اَنْ تَرَاهُ قَالَتْ نَعَمْ فَقَالَ لَهَا فَاِذَا کَانَ غَدًا فَآتِیکِ حَتَّى اُحْیِیَهُ لَکِ بِاِذْنِ اللَّهِ تَبَارَکَ وَ تَعَالَى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اجْتَمَعَتْ قُرَیْشٌ اِلَى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فَسَاَلُوهُ اَنْ یُحْیِیَ لَهُمْ مَوْتَاهُمْ فَوَجَّهَ مَعَهُمْ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اذْهَبْ اِلَى الْجَبَّانَةِ فَنَادِ بِاَسْمَاءِ هَؤُلَاءِ الرَّهْطِ الَّذِینَ یَسْاَلُونَ عَنْهُمْ بِاَعْلَى صَوْتِکَ یَا فُلَانُ وَ یَا فُلَانُ وَ یَا فُلَانُ یَقُولُ لَکُمْ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بِاِذْنِ اللَّهِ عَزَّ وَ جَلَّ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بَیْنَ دَاوُدَ وَ عِیسَى ابْنِ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اَرْبَعُمِائَةِ سَنَةٍ وَ کَانَ شَرِیعَةُ عِیسَى اَنَّهُ بُعِثَ بِالتَّوْحِیدِ وَ الْاِخْلَاصِ وَ بِمَا اَوصِیَ بِهِ نُوحٌ وَ اِبْرَاهِیمُ وَ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اُنْزِلَ عَلَیْهِ الْاِنْجِیلُ وَ اُخِذَ عَلَیْهِ الْمِیثَاقُ الَّذِی اُخِذَ عَلَى النَّبِیِّینَ وَ شُرِّعَ لَهُ فِی الْکِتَابِ اِقَامُ الصَّلَاةِ مَعَ الدِّینِ وَ الْاَمْرُ بِالْمَعْرُوفِ وَ النَّهْیُ عَنِ الْمُنْکَرِ وَ تَحْرِیمُ الْحَرَامِ وَ تَحْلِیلُ الْحَلَالِ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سَاَلْتُهُ عَنْ قَوْلِهِ تَعَالَى سَخِرَ اللَّهُ مِنْهُمْ وَ عَنْ قَوْلِهِ اللَّهُ یَسْتَهْزِئُ بِهِمْ وَ عَنْ قَوْلِهِ وَ مَکَرُوا وَ مَکَرَ اللَّهُ وَ عَنْ قَوْلِهِ یُخادِعُونَ اللَّهَ وَ هُوَ خادِعُهُمْ؟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تَعَالَى لَایَسْخَرُ وَ لَایَسْتَهْزِئُ وَ لَایَمْکُرُ وَ لَایُخَادِعُ وَ لَکِنَّهُ تَعَالَى یُجَازِیهِمْ جَزَاءَ السُّخْرِیَّةِ وَ جَزَاءَ الِاسْتِهْزَاءِ وَ جَزَاءَ الْمَکْرِ و الْخَدِیعَةِ تَعَالَى اللَّهُ عَمَّا یَقُولُ الظَّالِمُونَ عُلُوًّا کَبِیرًا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تَعَالَى فَلَمَّا اَحَسَّ عِیسى مِنْهُمُ الْکُفْرَ اَیْ لَمَّا سَمِعَ وَ رَاَى اَنَّهُمْ یَکْفُرُونَ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لِاَبِی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سُمِّیَ الْحَوَارِیُّونَ الْحَوَارِیِّینَ قَالَ اَمَّا عِنْدَ النَّاسِ فَاِنَّهُمْ سُمُّوا حَوَارِیِّینَ لِاَنَّهُمْ کَانُوا قَصَّارِینَ یُخَلِّصُونَ الثِّیَابَ مِنَ الْوَسَخِ بِالْغَسْلِ وَهُوَاسْمٌ مُشْتَقٌّ مِنَ الْخُبْزِ الْحُوَارِ وَ اَمَّا عِنْدَنَا فَسُمِّیَ الْحَوَارِیُّونَ الْحَوَارِیِّینَ لِاَنَّهُمْ کَانُوا مُخْلَصِینَ فِی اَنْفُسِهِمْ وَ مُخْلِصِینَ لِغَیْرِهِمْ مِنْ اَوْسَاخِ الذُّنُوبِ بِالْوَعْظِ وَ التَّذْکِیرِ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اعلمی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تَعَالَى فَاکْتُبْنا مَعَ الشَّاهِدِینَ قَالَ نَحْنُ هُمْ نَشْهَدُ لِلرُّسُلِ عَلَى اُمَمِهَا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الْخَبِیرِ سَقَطْتَ اَمَّا الْحَوَارِیُّونَ فَکَانُوا اثْنَیْ عَشَرَ رَجُلًا وَ کَانَ اَفْضَلُهُمْ وَ اَعْلَمُهُمْ اَلُوقَا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اِنَّ اللَّهَ اَوْحَى اِلَیَّ اَنَّهُ رَافِعِی اِلَیْهِ السَّاعَةَ وَ مُطَهِّرِی مِنَ الْیَهُودِ فَاَیُّکُمْ یُلْقَى عَلَیْهِ شَبَحِی فَیُقْتَلُ وَ یُصْلَبُ وَ یَکُونُ مَعِی فِی دَرَجَتِی، فَقَالَ شَابٌّ مِنْهُمْ اَنَا یَا رُوحَ اللَّهِ قَالَ فَاَنْتَ هُوَ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الْیَهُودَ جَاءَتْ فِی طَلَبِ عِیسَى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لَیْلَتِهِمْ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اَخَذُوا الشَّابَّ الَّذِی اُلْقِیَ عَلَیْهِ شَبَحُ عِیسَى فَقُتِلَ وَ صُلِبَ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 عِیسَى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اَصْحَابَهُ لَیْلَةً رَفَعَهُ اللَّهُ اِلَیْهِ، فَاجْتَمَعُوا اِلَیْهِ عِنْدَ الْمَسَاءِ وَ هُمْ اثْنَا عَشَرَ رَجُلًا فَاَدْخَلَهُمْ بَیْتًا ثُمَّ خَرَجَ عَلَیْهِمْ مِنْ عَیْنٍ فِی زَاوِیَةِ الْبَیْتِ وَ هُوَ یَنْفُضُ رَاْسَهُ مِنَ الْمَاءِ، فَقَالَ اِنَّ اللَّهَ اَوْحَى اِلَیَّ اَنَّهُ رَافِعِی اِلَیْهِ السَّاعَةَ وَ مُطَهِّرِی مِنَ الْیَهُودِ فَاَیُّکُمْ یُلْقَى عَلَیْهِ شَبَحِی فَیُقْتَلُ وَ یُصْلَبُ وَ یَکُونُ مَعِی فِی دَرَجَتِی، فَقَالَ شَابٌّ مِنْهُمْ اَنَا یَا رُوحَ اللَّهِ قَالَ فَاَنْتَ هُوَ ذَا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عَزَّ وَ جَلَّ عِیسَى ابْنَ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اسْتَوْدَعَهُ النُّورَ وَ الْعِلْمَ وَ الْحِکْمَةَ وَ جَمِیعَ عُلُومِ الْاَنْبِیَاءِ قَبْلَهُ وَ زَادَهُ الْاِنْجِیلَ وَ بَعَثَهُ اِلَى بَیْتِ الْمَقْدِسِ اِلَى بَنِی اِسْرَائِیلَ یَدْعُوهُمْ اِلَى کِتَابِهِ وَ حِکْمَتِهِ وَ اِلَى الْاِیمَانِ بِاللَّهِ وَ رَسُولِهِ فَاَبَى اَکْثَرُهُمْ اِلَّا طُغْیَانًا وَ کُفْرًا فَلَمَّا لَمْ یُؤْمِنُوا بِهِ دَعَا رَبَّهُ وَ عَزَمَ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فَمَسَخَ مِنْهُمْ شَیَاطِینَ لِیُرِیَهُمْ آیَةً فَیَعْتَبِرُوا فَلَمْ یَزِدْهُمْ ذَلِکَ اِلَّا طُغْیَانًا وَ کُفْرًا فَاَتَى بَیْتَ الْمَقْدِسِ فَمَکَثَ یَدْعُوهُمْ وَ یُرَغِّبُهُمْ فِیمَا عِنْدَ اللَّهِ ثَلَاثًا وَ ثَلَاثِینَ سَنَةً حَتَّى طَلَبَتْهُ الْیَهُودُ وَ ادَّعَتْ اَنَّهَا عَذَّبَتْهُ وَ دَفَنَتْهُ فِی الْاَرْضِ حَیًّا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مَا شُبِّهَ اَمْرُ اَحَدٍ مِنْ اَنْبِیَاءِ اللَّهِ وَ حُجَجِهِ لِلنَّاسِ اِلَّا اَمْرُ عِیسَى ابْنِ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لِاَنَّهُ رُفِعَ مِنَ الْاَرْضِ حَیًّا وَ قُبِضَ رُوحُهُ بَیْنَ السَّمَاءِ وَ الْاَرْضِ ثُمَّ رُفِعَ اِلَى السَّمَاءِ وَ رُدَّ عَلَیْهِ رُوحُهُ وَ ذَلِکَ قَوْلُ اللَّهِ تَعَالَى اِذْ قالَ اللَّهُ یا عِیسى اِنِّی مُتَوَفِّیکَ وَ رافِعُکَ اِلَیَ وَ مُطَهِّرُکَ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عِیسَى ابْنُ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بِمِدْرَعَةِ صُوفٍ مِنْ غَزْلِ مَرْیَمَ وَ مِنْ نَسْجِ مَرْیَمَ وَ مِنْ خِیَاطَةِ مَرْیَمَ فَلَمَّا انْتَهَى اِلَى السَّمَاءِ نُودِیَ یَا عِیسَى اَلْقِ عَنْکَ زِینَةَ الدُّنْیَا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نَصَارَى نَجْرَانَ لَمَّا وَفَدُوا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سَیِّدُهُمْ الْاَهْتَمَ وَ الْعَاقِبَ وَ السَّیِّدَ وَ حَضَرَتْ صَلَاتُهُمْ فَاَقْبَلُوا یَضْرِبُونَ بِالنَّاقُوسِ وَ صَلَّوْا، فَقَالَ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مَسْجِدِکَ؟ فَقَالَ دَعُوهُمْ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فَلَاَنْ تَکُونَ لِی وَاحِدَةٌ مِنْهُنَّ اَحَبُّ اِلَیَّ مِنْ حُمْرِ النِّعَمِ،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لِعَلِیٍّ، وَ خَلَّفَهُ فِی بَعْضِ مَغَازِیهِ،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تُخَلِّفُنِی مَعَ النِّسَاءِ وَ الصِّبْیَانِ؟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مَا تَرْضَى اَنْ تَکُونَ مِنِّی بِمَنْزِلَةِ هَارُونَ مِنْ مُوسَى اِلَّا اَنَّهُ لَانَبِیَّ بَعْدِی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لِمَ لَاتَنْهَوْنَ شِیعَتَکُمْ عَنْ قَوْلِهِمْ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اَنْتُمْ وُلْدُ عَلِیٍّ وَ فَاطِمَةَ اِنَّمَا هِیَ وِعَاءٌ وَ الْوَلَدُ یُنْسَبُ اِلَى الْاَبِ لَااِلَى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اجْتَمَعَتِ الْاُمَّةُ بِرُّهَا وَ فَاجِرُهَا اَنَّ حَدِیثَ النَّجْرَانِیِّ حِینَ دَعَاهُ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الْمُبَاهَلَةِ لَمْ یَکُنْ فِی الْکِسَاءِ اِلَّا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 وَ فَاطِمَةُ وَ 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اللَّهُ تَبَارَکَ وَ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اَبْناءَنا وَ اَبْناءَکُمْ وَنِساءَنا وَنِساءَکُمْ وَ اَنْفُسَنا وَاَنْفُسَکُمْ فَکَانَ تَاْوِیلُ اَبْنَائِنَا الْحَسَنَ وَ الْحُسَیْنَ وَ نِسَائِنَا فَاطِمَةَ وَ اَنْفُسِنَا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اختصاص شیخ مفید،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 وَ طَلْحَةَ وَ الزُّبَیْرَ وَ عَبْدَ الرَّحْمَنِ بْنَ عَوْفٍ وَ سَعْدَ بْنِ اَبِی وَقَّاصٍ، اَمَرَهُمْ عُمَرُ بْنُ الْخَطَّابِ اَنْ یَدْخُلُوا بَیْتًا وَ یُغْلِقُوا عَلَیْهِمْ بَابَهُ، وَ یَتَشَاوَرُوا فِی اَمْرِهِمْ، وَ اَجَّلَهُمْ ثَلَاثَةَ اَیَّامٍ، فَاِنْ تَوَافَقَ خَمْسَةٌ عَلَى قَوْلٍ وَاحِدٍ وَ اَبَى رَجُلٌ مِنْهُمْ، قُتِلَ ذَلِکَ الرَّجُلُ، وَ اِنْ تَوَافَقَ اَرْبَعَةٌ وَ اَبَى اثْنَانِ قُتِلَ الِاثْنَانِ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لَاتَنْهَوْنَ شِیعَتَکُمْ عَنْ قَوْلِهِمْ لَکُمْ یَا ابْنَ رَسُولِ اللَّهِ وَ اَنْتُمْ وُلْدُ عَلِیٍّ وَ فَاطِمَةَ اِنَّمَا هِیَ وِعَاءٌ وَ الْوَلَدُ یُنْسَبُ اِلَى الْاَبِ لَااِلَى الْاُمِّ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نَفْسِی بِیَدِهِ لَوْ یُلَاعِنُونِّی لَمُسِخُوا قِرَدَةً وَ خَنَازِیرَ وَ اضْطَرَمَ الْوَادِی عَلَیْهِمْ نَارًا وَ لَمَا حَالَ الْحَوْلُ عَلَى النَّصَارَى حَتَّى یَهْلِکُوا کُلُّهُمْ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تاویل الایات،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الکلمة هاهنا هی شهادة ان لا اله الّا الله، و انّ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 عیسى عبد الله، و انّه مخلوق کآدم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تنازعت الیهود و النصارى فی ابراهیم و زعم کل فریق انه منهم فترافعوا الى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فنزلت و المعنى ان الیهودیة و النصرانیة حدثت بنزول التوراة و الانجیل على موسى و عیسى و کان ابراهیم قبل موسى بالف سنة و عیسى بالفین سنة فکیف یکون علیهما اَ فَلا تَعْقِلُونَ فتدّعون المحال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 اللَّهِ عَزَّ وَ جَلَّ حَنِیفًا مُسْلِمًا قَالَ خَالِصًا مُخْلِصًا لَیْسَ فِیهِ شَیْءٌ مِنْ عِبَادَةِ الْاَوْثَانِ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اِبْراهِیمُ یَهُودِیًّا وَ لا نَصْرانِیًّا لَایَهُودِیًّا یُصَلِّی اِلَى الْمَغْرِبِ وَ لَانَصْرَانِیًّا یُصَلِّی اِلَى الْمَشْرِقِ وَ لکِنْ کانَ حَنِیفًا مُسْلِمًا یَقُولُ کَانَ حَنِیفًا مُسْلِمًا عَلَى دِینِ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اَنْتُمْ وَ اللَّهِ مِنْ آلِ مُحَمَّدٍ فَقُلْتُ مِنْ اَنْفُسِهِمْ جُعِلْتُ فِدَاکَ قَالَ نَعَمْ وَ اللَّهِ مِنْ اَنْفُسِهِمْ ثَلَاثًا ثُمَّ نَظَرَ اِلَیَّ وَ نَظَرْتُ اِلَیْهِ فَقَالَ یَا عُمَرُ اِنَّ اللَّهَ یَقُولُ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اَوْلَى النَّاسِ بِاِبْراهِیمَ لَلَّذِینَ اتَّبَعُوهُ وَ هذَا النَّبِیُ وَ الَّذِینَ آمَنُوا وَ اللَّهُ وَلِیُ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اَنْتُمْ وَ اللَّهِ عَلَى دِینِ اِبْرَاهِیمَ وَ مِنْهَاجِهِ وَ اَنْتُمْ اَوْلَى النَّاسِ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تَعَالَى اِنَ اَوْلَى النَّاسِ بِاِبْراهِیمَ لَلَّذِینَ اتَّبَعُوهُ وَ هذَا النَّبِیُ وَ الَّذِینَ آمَنُوا قَالَ هُمُ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اتَّبَعَهُمْ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اَوْلَى النَّاسِ بِالْاَنْبِیَاءِ اَعْلَمُهُمْ بِمَا جَاءُوا بِهِ ثُمَّ 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اَوْلَى النَّاسِ بِاِبْراهِیمَ لَلَّذِینَ اتَّبَعُوهُ وَ هذَا النَّبِیُّ وَ الَّذِینَ آمَنُوا الْآیَةَ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وَلِیَ مُحَمَّدٍ مَنْ اَطَاعَ اللَّهَ وَاِنْ بَعُدَتْ</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اَهْلَ الْکِتابِ لِمَ تَلْبِسُونَ الْحَقَ بِالْباطِلِ وَ تَکْتُمُونَ الْحَقَ وَ اَنْتُمْ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تعلمون ما فی التوراة من صفة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تکتمونه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قالَتْ طائِفَةٌ مِنْ اَهْلِ الْکِتابِ آمِنُوا بِالَّذِی اُنْزِلَ عَلَى الَّذِینَ آمَنُوا وَجْهَ النَّهارِ وَ اکْفُرُوا آخِرَهُ لَعَلَّهُمْ یَرْجِعُونَ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قوم من الیهود قالوا آمنّا بالذی جاء به محمّد بالغداة و کفرنا به بالعشی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قَدِمَ الْمَدِینَةَ وَ هُوَ یُصَلِّی نَحْوَ بَیْتِ الْمَقْدِسِ اُعْجِبَ الْیَهُودُ مِنْ ذَلِکَ فَلَمَّا صَرَفَهُ اللَّهُ عَنْ بَیْتِ الْمَقْدِسِ اِلَى الْبَیْتِ الْحَرَامِ وَجَدَتْ وَ کَانَ صُرِفَ الْقِبْلَةَ صَلَاةَ الظُّهْرِ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مُحَمَّدٌ الْغَدَاةَ وَ اسْتَقْبَلَ قِبْلَتَنَا فَآمِنُوا بِالَّذِی اُنْزِلَ عَلَى مُحَمَّدٍ وَجْهَ النَّهَارِ وَ اکْفُرُوا آخِرَهُ، یَعْنُونَ الْقِبْلَةَ حِینَ اسْتَقْبَلَ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الْحَرَامَ لَعَلَّهُمْ یَرْجِعُونَ اِلَى قِبْلَتِنَا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الْیَهُودَ قَالُوا یَحِلُ لَنَا اَنْ نَاْخُذَ مَالَ الْاُمِّیِّینَ وَ الْاُمِّیُّونَ الَّذِینَ لَیْسَ مَعَهُمْ کِتَابٌ فَرَدَّ اللَّهُ عَلَیْهِمْ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یَقُولُونَ عَلَى اللَّهِ الْکَذِبَ وَ هُمْ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المجمع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قرا هذه الآیة قال کذب اعداء اللَّه ما من شی‌ء کان فی الجاهلیة الّا و هو تحت قدمی الّا الامانة فانّها مؤدّات الى البرّ و الفاجر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حَلَفَ یَمِینًا یَقْتَطِعُ بِهَا مَالَ اَخِیهِ لَقِیَ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عَلَیْهِ غَضْبَانٌ، فَاَنْزَلَ اللَّهُ تَصْدِیقَ ذَلِکَ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الَّذِینَ یَشْتَرُونَ بِعَهْدِ اللَّهِ وَ اَیْمانِهِمْ ثَمَنًا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فَبَرَزَ الْاَشْعَثُ بْنُ قَیْسٍ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نَزَلَتْ، خَاصَمْتُ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فَقَضَى عَلَیَّ بِالْیَمِینِ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امالی شیخ طوسی،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اخْتَصَمَ اِمْرَؤُ الْقَیْسِ وَ رَجُلٌ مِنْ حَضْرَمَوْتَ اِلَى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اَرْضٍ،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 بَیِّنَةٌ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فَیَمِینُهُ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وَ اللَّهِ یَذْهَبُ بِاَرْضِی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ذَهَبَ بِاَرْضِکَ بِیَمِینِهِ، کَانَ مِمَّنْ لَایَنْظُرُ اللَّهُ اِلَیْهِ یَوْمَ الْقِیَامَةِ، وَ لَایُزَکِّیهِ، وَ لَهُ عَذَابٌ 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فَفَزِعَ الرَّجُلُ، وَ رَدَّهَا اِلَیْهِ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اَنْزَلَ فِی الْعَهْدِ اِنَ الَّذِینَ یَشْتَرُونَ بِعَهْدِ اللَّهِ وَ اَیْمانِهِمْ ثَمَنًا قَلِیلًا اُولئِکَ لا خَلاقَ لَهُمْ فِی الْآخِرَةِ وَ لا یُکَلِّمُهُمُ اللَّهُ وَ لا یَنْظُرُ اِلَیْهِمْ یَوْمَ الْقِیامَةِ وَ لا یُزَکِّیهِمْ وَ لَهُمْ عَذابٌ اَلِیمٌ وَ الْخَلَاقُ النَّصِیبُ فَمَنْ لَمْ یَکُنْ لَهُ نَصِیبٌ فِی الْآخِرَةِ فَبِاَیِّ شَیْءٍ یَدْخُلُ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ثَلَاثَةٌ لا یَنْظُرُ اللَّهُ اِلَیْهِمْ یَوْمَ الْقِیامَةِ وَ لا یُزَکِّیهِمْ وَ لَهُمْ عَذابٌ اَلِیمٌ مَنِ ادَّعَى اِمَامَةً مِنَ اللَّهِ لَیْسَتْ لَهُ وَ مَنْ جَحَدَ اِمَامًا مِنَ اللَّهِ وَ مَنْ قَالَ اِنَّ لِفُلَانٍ وَ فُلَانٍ فِی الْاِسْلَامِ نَصِیبا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لَااُخْبِرُکُمْ بِاَکْبَرِ الزِّنَى قَالُوا بَلَى یَا اَمِیرَ الْمُؤْمِنِینَ قَالَ هِیَ الْمَرْاَةُ تَفْجُرُ وَ لَهَا زَوْجٌ فَتَاْتِی بِوَلَدٍ فَتُلْزِمُهُ زَوْجَهَا فَتِلْکَ الَّتِی لَایُکَلِّمُهَا اللَّهُ وَ لَایَنْظُرُ اِلَیْهَا وَ لَایُزَکِّیهَا وَ لَهَا عَذَابٌ اَلِیم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یَنْظُرُ اللَّهُ اِلَیْهِمْ یَوْمَ الْقِیامَةِ وَ لا یُزَکِّیهِمْ وَ لَهُمْ عَذابٌ اَلِیمٌ الدَّیُّوثُ مِنَ الرِّجَالِ وَ الْفَاحِشُ الْمُتَفَحِّشُ وَ الَّذِی یَسْاَلُ النَّاسَ وَ فِی یَدِهِ ظَهْرُ 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لَاتَرْفَعُونِی فَوْقَ حَقِّی فَاِنَّ اللَّهَ تَبَارَکَ تَعَالَى اتَّخَذَنِی عَبْدًا قَبْلَ اَنْ یَتَّخِذَنِی نَبِیًّا قَالَ اللَّهُ تَبَارَکَ وَ تَعَالَى ما کانَ لِبَشَرٍ اَنْ یُؤْتِیَهُ اللَّهُ الْکِتابَ وَ الْحُکْمَ وَ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یَهْلِکُ فِیَّ اثْنَانِ وَ لَاذَنْبَ لِی مُحِبٌّ مُفْرِطٌ وَ مُبْغِضٌ مُفَرِّطٌ وَ اَنَا اَبْرَاُ اِلَى اللَّهِ تَبَارَکَ وَ تَعَالَى مِمَّنْ یَغْلُو فِینَا وَ یَرْفَعُنَا فَوْقَ حَدِّنَا کَبَرَاءَةِ عِیسَى ابْنِ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اَخَذَ اللَّهُ مِیثَاقَ اُمَمِ النَّبِیِّینَ بِتَصْدِیقِ نَبِیِّهَا وَ الْعَمَلِ بِمَا جَاءَهُمْ بِهِ وَ اَنَّهُمْ خَالَفُوهُ بَعْدَ مَا جَاءَ وَ مَا وَفَوْا بِهِ وَ تَرَکُوا کَثِیرًا مِنْ شَرَائِعِهِ وَ حَرَّفُوا کَثِیرًا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المجمع عن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تعالى اخذ المیثاق على الانبیاء قبل نبیّنا ان یخبروا اممهم بمبعثه و نعته و یبشّروهم به و یامروهم بتصدیقه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یَبْعَثِ اللَّهُ نَبِیًّا آدَمَ وَ مَنْ بَعْدَهُ اِلَّا اَخَذَ عَلَیْهِ الْعَهْدَ عَلَى إنْ بَعَثَ اللَّهُ مُحَمَّدًا وَ هُوَ حَیٌّ لَیُؤْمِنَنَّ بِهِ وَ لَیَنْصُرَنَّهُ وَ اَمَرَهُ بِاَنْ یَاْخُذَ الْعَهْدَ بِذَلِکَ عَلَى 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بَعَثَ اللَّهُ نَبِیًّا مِنْ لَدُنْ آدَمَ فَهَلُمَ جَرًّا اِلَّا وَ یَرْجِعُ اِلَى الدُّنْیَا وَ یَنْصُرُ</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55</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اللَّهَ اَخَذَ مِیثَاقِی مَعَ مِیثَاقِ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بِالنُّصْرَةِ بَعْضِنَا لِبَعْضٍ، فَقَدْ نَصَرْتُ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جَاهَدْتُ بَیْنَ یَدَیْهِ، وَ قَتَلْتُ عَدُوَّهُ، وَ وَفَیْتُ لِلَّهِ بِمَا</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تفسیر القمی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لَهُمْ فِی الذَّر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اَقْرَرْتُمْ وَ اَخَذْتُمْ عَلى ذلِکُمْ اِصْرِی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عَهْدِی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اَقْرَرْنا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لِلْمَلَائِکَة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فَاشْهَدُوا وَ اَنَا مَعَکُمْ مِنَ الشَّاهِدِین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از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المجمع عن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 اَقْرَرْتُمْ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اختم العهد بذلک على اممکم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قال الانبیاء و اممهم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امرتنا بالاقرار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بذلک على اممکم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مَعَکُمْ مِنَ الشَّاهِدِینَ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و على اممکم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تَوْحِیدُهُمْ 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قَامَ الْقَائِمُ لَایَبْقَى اَرْضٌ اِلَّا نُودِیَ فِیهَا شَهَادَةُ اَنْ لَااِلَهَ اِلَّا اللَّهُ وَ اَنَّ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بُکَیْرٍ قَالَ سَاَلْتُ اَبَا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قَوْلِهِ وَ لَهُ اَسْلَمَ مَنْ فِی السَّماواتِ وَ الْاَرْضِ طَوْعًا وَ کَرْهًا قَالَ اُنْزِلَتْ فِی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خَرَجَ بِالْیَهُودِ وَ النَّصَارَى وَ الصَّابِئِینَ وَالزَّنَادِقَةِ وَ اَهْلِ الرِّدَّةِ وَ الْکُفَّارِ فِی شَرْقِ الْاَرْضِ وَغَرْبِهَا فَعَرَضَ عَلَیْهِمُ الْاِسْلَامَ فَمَنْ اَسْلَمَ طَوْعًا اَمَرَهُ بِالصَّلَاةِ وَ الزَّکَاةِ وَ مَا یُؤْمَرُ بِهِ الْمُسْلِمُ وَ یَجِبُ لِلَّهِ عَلَیْهِ وَ مَنْ لَمْ یُسْلِمْ ضَرَبَ عُنُقَهُ حَتَّى لَایَبْقَى فِی الْمَشَارِقِ وَ الْمَغَارِبِ اَحَدٌ اِلَّا وَحَّدَ اللَّهَ قُلْتُ لَهُ جُعِلْتُ فِدَاکَ اِنَّ الْخَلْقَ اَکْثَرُ مِنْ ذَلِکَ فَقَالَ اِنَّ اللَّهَ اِذَا اَرَادَ اَمْرًا قَلَّلَ الْکَثِیرَ وَ کَثَّرَ الْقَلِیلَ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فَغَیْرَ دِینِ اللَّهِ یَبْغُونَ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غیر هذا الذی قلت لکم أن تقرّوا بمحمّد و وصیّه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اَسْلَمَ مَنْ فِی السَّماواتِ وَ الْاَرْضِ طَوْعًا وَ 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فرقا من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امر نبیّه بالاقراربالانبیاء و الرسل و الکتب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 بِاللَّهِ وَ ما اُنْزِلَ عَلَیْنا وَ ما اُنْزِلَ عَلى اِبْراهِیمَ وَ اِسْماعِیلَ وَ اِسْحاقَ وَ یَعْقُوبَ وَ الْاَسْباطِ وَ ما اُوتِیَ مُوسى وَ عِیسى وَ ما اوتی</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یَبْتَغِ غَیْرَ الْاِسْلامِ دِینًا فَلَنْ یُقْبَلَ مِنْهُ فانّه محکم، ثمّ ذکر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یَنْقُضُونَ عَهْدَ اللَّهِ فی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کفروا بعد الرسول،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یَهْدِی اللَّهُ قَوْمًا کَفَرُوا بَعْدَ اِیمانِهِمْ وَ شَهِدُوا اَنَّ الرَّسُولَ حَقٌّ وَ جاءَهُمُ الْبَیِّناتُ وَ اللَّهُ لایَهْدِی الْقَوْمَ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اُولئِکَ جَزاؤُهُمْ اَنَّ عَلَیْهِمْ لَعْنَةَ اللَّهِ وَ الْمَلائِکَةِ وَ النَّاسِ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خالِدِینَ فِیها لا یُخَفَّفُ عَنْهُمُ الْعَذابُ وَ لا هُمْ یُنْظَرُونَ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الَّذِینَ تابُوا مِنْ بَعْدِ ذلِکَ وَ اَصْلَحُوا فَاِنَّ اللَّهَ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کَفَرُوا بَعْدَ اِیمانِهِمْ ثُمَّ ازْدادُوا کُفْرًا لَنْ تُقْبَلَ تَوْبَتُهُمْ وَ اُولئِکَ هُمُ الضَّالُّونَ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کَفَرُوا وَ ماتُوا وَ هُمْ کُفَّارٌ فَلَنْ یُقْبَلَ مِنْ اَحَدِهِمْ مِلْ‌ءُ الْاَرْضِ ذَهَبًا وَ لَوِ افْتَدى بِهِ اُولئِکَ لَهُمْ عَذابٌ اَلِیمٌ وَ ما لَهُمْ مِنْ ناصِرِینَ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کلها فی اعداء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یَهْدِی اللَّهُ قَوْمًا کَفَرُوا بَعْدَ اِیمانِهِمْ الى قوله تعالى اِلَّا الَّذِینَ تابُوا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الآیات فی رجل من الانصار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سوید بن الصامت، و کان قتل المجذر بن زیاد البلوی غدرا و هرب، و ارتد عن الاسلام، و لحق بمکة، ثم ندم فارسل الى قومه ان یسالوا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لی من توبة؟ فسالوا، فنزلت الآیات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الَّذِینَ تابُوا فحملها الیه رجل من قومه،فقال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انی لاعلم انک لصدوق،و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اصدق منک، و ان الله تعالى اصدق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 الى المدینة، و تاب و حسن اسلامه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ظَبْیَانَ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تَنالُوا الْبِرَّ حَتَّى تُنْفِقُوا مِمَّا تُحِبُّونَ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اکثر النسخ و فی سورة آل‌عمران آیه‌ی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تُنْفِقُوا ما 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یقرا فی بعض النسخ ای جمیع ما 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فَاقْرَاْهَا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وَلَّادٍ الْحَنَّاطِ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بِالْوالِدَیْنِ اِحْسانًا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الْاِحْسَانُ فَقَالَ الْاِحْسَانُ اَنْ تُحْسِنَ صُحْبَتَهُمَا وَ اَنْ لَاتُکَلِّفَهُمَا اَنْ یَسْاَلَاکَ شَیْئًا مِمَّا یَحْتَاجَانِ اِلَیْهِ وَ اِنْ کَانَا مُسْتَغْنِیَیْنِ اَ لَیْسَ یَقُولُ اللَّهُ عَزَّ وَ جَلَّ لَنْ تَنالُوا الْبِرَّ حَتَّى تُنْفِقُوا مِمَّا تُحِبُّونَ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وَ مَعِی شَیْءٌ فَوَضَعَتْهُ بَیْنَ یَدَیْهِ فَقَالَ مَا هَذَا فَقُلْتُ هَذِهِ صِلَةُ مَوَالِیکَ وَ عَبِیدِکَ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تَنالُوا الْبِرَّ حَتَّى تُنْفِقُوا مِمَّا 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لن تنالوا الثواب حتى تردّوا على آل‌محمّد حقّهم من الخمس و الانفال و الفی‌ء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هذه الآیة،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ان ینفق العبد المال و هو شحیح یامل الدنیا، و یرجو الغنى، و یخاف 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یَتَصَدَّقُ بِالسُّکَّرِ فَقِیلَ لَهُ اَ تَتَصَدَّقُ بِالسُّکَّرِ؟فَقَالَ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اِنَّهُ لَیْسَ شَیْءٌ اَحَبَّ اِلَیَّ مِنْهُ فَاَنَا اُحِبُّ اَنْ اَتَصَدَّقَ بِاَحَبِّ الْاَشْیَاءِ 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اِسْرَائِیلَ کَانَ اِذَا اَکَلَ مِنْ لَحْمِ الْاِبِلِ هَیَّجَ عَلَیْهِ وَجَعَ الْخَاصِرَةِ فَحَرَّمَ عَلَى نَفْسِهِ لَحْمَ الْاِبِلِ وَ ذَلِکَ قَبْلَ اَنْ تَنْزِلَ التَّوْرَاةُ فَلَمَّا نَزَلَتِ التَّوْرَاةُ لَمْ یُحَرِّمْهُ وَ لَمْ یَاْکُلْهُ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الطَّعامِ کانَ حِلًّا لِبَنِی اِسْرائِیلَ اِلَّا ما حَرَّمَ اِسْرائِیلُ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اِسْرَائِیلَ کَانَ اِذَا اَکَلَ لُحُومَ الْاِبِلِ هَیَّجَ عَلَیْهِ وَجَعَ الْخَاصِرَةِ فَحَرَّمَ عَلَى نَفْسِهِ لَحْمَ الْاِبِلِ وَ ذَلِکَ مِنْ قَبْلِ اَنْ تُنَزَّلَ التَّوْراةُ فَلَمَّا اُنْزِلَتِ التَّوْرَاةُ لَمْ یُحَرِّمْهُ وَ لَمْ یَاْکُلْه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یعقوب کان یصیبه عرق النسا فحرم على نفسه لحم الجمل فقال الیهود ان لحم الجمل محرّم فی التوراة، فقال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فَاْتُوا بِالتَّوْراةِ فَاتْلُوها اِنْ کُنْتُمْ 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حرم</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اَعْلَمُ اَحَدًا عَلَى مِلَّةِ اِبْرَاهِیمَ اِلَّا نَحْنُ وَ شِیعَتَنَا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اَرَادَ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اَنْ یَخْلُقَ الْاَرْضَ اَمَرَ الرِّیَاحَ فَضَرَبْنَ وَجْهَ الْمَاءِ حَتَّى صَارَ مَوْجًا ثُمَّ اَزْبَدَ فَصَارَ زَبَدًا وَاحِدًا فَجَمَعَهُ فِی مَوْضِعِ الْبَیْتِ ثُمَّ جَعَلَهُ جَبَلًا مِنْ زَبَدٍ ثُمَّ دَحَا الْاَرْضَ مِنْ تَحْتِهِ وَ هُوَ قَوْلُ اللَّهِ عَزَّ وَ جَلَ اِنَّ اَوَّلَ بَیْتٍ وُضِعَ لِلنَّاسِ لَلَّذِی بِبَکَّةَ مُبارَکا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قول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اَوَّلَ بَیْتٍ وُضِعَ لِلنَّاسِ لَلَّذِی بِبَکَّةَ مُبارَکًا وَ هُدىً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آیاتٌ بَیِّناتٌ ما هذه الآیات البینات؟قال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قام على الحجر فاثرت فیه قدماه، و الحجر الاسود، و منزل اسماعیل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اَقُومُ اُصَلِّی بِمَکَّةَ وَ الْمَرْاَةُ بَیْنَ یَدَیَّ جَالِسَةٌ اَوْ مَارَّةٌ فَقَالَ لَابَاْسَ اِنَّمَا سُمِّیَتْ بَکَّةَ لِاَنَّهَا تُبَکُّ فِیهَا الرِّجَالُ وَ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 عَزَّ وَ جَلَّ وَ مَنْ دَخَلَهُ کانَ آمِنًا الْبَیْتَ عَنَى اَمِ الْحَرَمَ قَالَ مَنْ دَخَلَ الْحَرَمَ مِنَ النَّاسِ مُسْتَجِیرًا بِهِ فَهُوَ آمِنٌ مِنْ سَخَطِ اللَّهِ وَ مَنْ دَخَلَهُ مِنَ الْوَحْشِ وَ الطَّیْرِ کَانَ آمِنًا مِنْ اَنْ یُهَاجَ اَوْ یُؤْذَى حَتَّى یَخْرُجَ مِنَ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اِذَا اَحْدَثَ الْعَبْدُ فِی غَیْرِ الْحَرَمِ جِنَایَةً ثُمَّ فَرَّ اِلَى الْحَرَمِ لَمْ یَسَعْ لِاَحَدٍ اَنْ یَاْخُذَهُ فِی الْحَرَمِ وَ لَکِنْ یُمْنَعُ مِنَ السُّوقِ وَ لَایُبَایَعُ وَ لَایُطْعَمُ وَ لَایُسْقَى وَ لَایُکَلَّمُ فَاِنَّهُ اِذَا فُعِلَ ذَلِکَ، یُوشِکُ اَنْ یَخْرُجَ فَیُؤْخَذَ وَ اِذَا جَنَى فِی الْحَرَمِ جِنَایَةً اُقِیمَ عَلَیْهِ الْحَدُّ فِی الْحَرَمِ لِاَنَّهُ لَمْ یَرْعَ لِلْحَرَمِ 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مَنْ دَخَلَهُ کانَ آمِنًا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سَاَلْتَنِی عَنْ شَیْءٍ مَا سَاَلَنِی اَحَدٌ اِلَّا مَنْ شَاءَ اللَّهُ قَالَ مَنْ اَمَّ هَذَا الْبَیْتَ وَ هُوَ یَعْلَمُ اَنَّهُ الْبَیْتُ الَّذِی اَمَرَهُ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وَ عَرَفَنَا اَهْلَ الْبَیْتِ حَقَّ مَعْرِفَتِنَا کَانَ آمِنًا فِی 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اَبَا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سِیرُوا فِیها لَیالِیَ وَ اَیَّامًا آمِنِینَ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قَائِمِنَا اَهْلَ الْبَیْتِ وَ اَمَّا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دَخَلَهُ کانَ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بَایَعَهُ وَ دَخَلَ مَعَهُ وَ مَسَحَ عَلَى یَدِهِ وَ دَخَلَ فِی عَقْدِ اَصْحَابِهِ کَانَ 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قَالَ 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سُمِّیَتِ الْکَعْبَةُ بَکَّةَ فَقَالَ لِبُکَاءِ النَّاسِ حَوْلَهَا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سُمِّیَتْ مَکَّةُ بَکَّةَ لِاَنَّ النَّاسَ یَتَبَاکُّونَ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الْبَیْتِ اَ کَانَ یُحَجُّ اِلَیْهِ قَبْلَ اَنْ یُبْعَثَ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لَایَعْلَمُونَ اَنَّ النَّاسَ قَدْ کَانُوا یَحُجُّونَ وَ نُخْبِرُکُمْ اَنَّ آدَمَ وَ نُوحًا وَ سُلَیْمَانَ قَدْ حَجُّوا الْبَیْتَ بِالْجِنِّ وَ الْاِنْسِ وَ الطَّیْرِ وَ لَقَدْ حَجَّهُ مُوسَى عَلَى جَمَلٍ اَحْمَرَ یَقُولُ لَبَّیْکَ لَبَّیْکَ فَاِنَّهُ کَمَا قَالَ اللَّهُ تَعَالَى اِنَّ اَوَّلَ بَیْتٍ وُضِعَ لِلنَّاسِ لَلَّذِی بِبَکَّةَ مُبارَکًا وَ هُدىً لِلْعالَمِین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 جُمْلَةُ الْقَرْیَةِ وَ بَکَّةُ مَوْضِعُ الْحَجَرِ الَّذِی یَبُکُّ النَّاسُ بَعْضُهُمْ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بَکَّةَ مَوْضِعُ الْبَیْتِ وَ اِنَّ مَکَّةَ الْحَرَمُ وَ ذَلِکَ قَوْلُهُ وَ مَنْ دَخَلَهُ کانَ 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وَجَدَ فِی حَجَرٍ مِنْ حَجَرَاتِ الْبَیْتِ مَکْتُوبًا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اَنَا اللَّهُ ذُو بَکَّةَ خَلَقْتُهَا یَوْمَ خَلَقْتُ السَّمَوَاتِ وَ الْاَرْضَ وَ یَوْمَ خَلَقْتُ الشَّمْسَ وَ الْقَمَرَ وَ خَلَقْتُ الجَبَلَیْنِ وَ حَفَفْتُهُمَا بِسَبْعَةِ اَمْلَاکٍ حَفِیفًا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حَجَرٍ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بَیْتُ اللَّهِ الْحَرَامُ بِبَکَّةَ تَکَفَّلَ اللَّهُ بِرِزْقِ اَهْلِهِ مِنْ ثَلَاثَةِ سُبُلٍ مُبَارَکٌ لَهُمْ فِی اللَّحْمِ وَ الْمَاءِ اَوَّلُ مَنْ نَحَلَهُ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اَتَى الْکَعْبَةَ فَعَرَفَ مِنْ حَقِّنَا وَ حُرْمَتِنَا مَا عَرَفَ مِنْ حَقِّهَا وَ حُرْمَتِهَا لَمْ یَخْرُجْ مِنْ مَکَّةَ اِلَّا وَ قَدْ غُفِرَ لَهُ ذُنُوبُهُ وَ کَفَاهُ اللَّهُ مَا اَهَمَّهُ مِنْ اَمْرِ دُنْیَاهُ وَ آخِرَتِه،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دَخَلَهُ کانَ آمِنًا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سُئِلَ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هُوَ اَوَّلُ بَیْتٍ؟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لَاقَدْ کَانَ قَبْلَهُ بُیُوتٌ لَکِنَّهُ اَوَّلُ بَیْتٍ وُضِعَ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مَنْ بَنَاهُ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بَنَاهُ قَوْمٌ مِنَ الْعَرَبِ، ثُمَّ مِنْ جُرْهُمَ ثُمَّ هُدِمَ فَبَنَتْهُ الْعَمَالِقَةُ، ثُمَّ هُدِمَ فَبَنَاهُ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اَبُو جَعْفَرٍ اَنْ یَشْتَرِیَ مِنْ اَهْلِ مَکَّةَ بُیُوتَهُمْ اَنْ یَزِیدَهُ فِی الْمَسْجِدِ فَاَبَوْا فَاَرْغَبَهُمْ فَامْتَنَعُوا فَضَاقَ بِذَلِکَ فَاَتَى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اِنِّی سَاَلْتُ هَؤُلَاءِ شَیْئًا مِنْ مَنَازِلِهِمْ وَاَفْنِیَتِهِمْ لِتَزِیدَ فِی الْمَسْجِدِ وَقَدْ مَنَعُونِی ذَلِکَ فَقَدْ غَمَّنِی غَمًّا شَدِیدًا فَقَالَ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یَغُمُّکَ ذَلِکَ وَ حُجَّتُکَ عَلَیْهِمْ فِیهِ ظَاهِرَةٌ فَقَالَ وَ بِمَا اَحْتَجُّ عَلَیْهِمْ فَقَالَ بِکِتَابِ اللَّهِ فَقَالَ فِی اَیِّ مَوْضِعٍ فَقَالَ قَوْلُ اللَّهِ تَعَالَى اِنَّ اَوَّلَ بَیْتٍ وُضِعَ لِلنَّاسِ لَلَّذِی بِبَکَّةَ مُبارَکًا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لِمَ سُمِّیَ الْبَیْتُ الْعَتِیقَ قَالَ اِنَّ اللَّهَ عَزَّ وَ جَلَّ اَنْزَلَ الْحَجَرَ الْاَسْوَدَ لآِدَمَ مِنَ الْجَنَّةِ وَ کَانَ الْبَیْتُ دُرَّةً بَیْضَاءَ فَرَفَعَهُ اللَّهُ اِلَى السَّمَاءِ وَ بَقِیَ اُسُّهُ فَهُوَ بِحِیَالِ هَذَا الْبَیْتِ یَدْخُلُهُ کُلَّ یَوْمٍ سَبْعُونَ اَلْفَ مَلَکٍ لَایَرْجِعُونَ اِلَیْهِ اَبَدًا فَاَمَرَ اللَّهُ اِبْرَاهِیمَ وَ اِسْمَاعِیلَ یَبْنِیَانِ عَلَى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مَوْضِعُ الْکَعْبَةِ رَبْوَةً مِنَ الْاَرْضِ بَیْضَاءَ تُضِی‌ءُ کَضَوْءِ الشَّمْسِ وَ الْقَمَرِ حَتَّى قَتَلَ ابْنَا آدَمَ اَحَدُهُمَا صَاحِبَهُ فَاسْوَدَّتْ فَلَمَّا نَزَلَ آدَمُ رَفَعَ اللَّهُ لَهُ الْاَرْضَ کُلَّهَا حَتَّى رَآهَا ثُمَّ قَالَ هَذِهِ لَکَ کُلُّهَا قَالَ یَا رَبِّ مَا هَذِهِ الْاَرْضُ الْبَیْضَاءُ الْمُنِیرَةُ قَالَ هِیَ فِی اَرْضِی وَ قَدْ جَعَلْتُ عَلَیْکَ اَنْ تَطُوفَ بِهَا کُلَّ یَوْمٍ سَبْعَمِائَةِ طَوَافٍ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مَوْضِعُ الْمَقَامِ الَّذِی وَضَعَهُ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جِدَارِ الْبَیْتِ،فَلَمْ یَزَلْ هُنَاکَ حَتَّى حَوَّلَهُ اَهْلُ الْجَاهِلِیَّةِ اِلَى الْمَکَانِ الَّذِی هُوَ فِیهِ الْیَوْمَ فَلَمَّا فَتَحَ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مَکَّةَ رَدَّهُ اِلَى الْمَوْضِعِ الَّذِی وَضَعَهُ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هُنَاکَ اِلَى اَنْ وَلِیَ عُمَرُ بْنُ الْخَطَّابِ فَسَاَلَ النَّاسَ مَنْ مِنْکُمْ یَعْرِفُ الْمَکَانَ الَّذِی کَانَ فِیهِ الْمَقَامُ،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قَدْ کُنْتُ اَخَذْتُ مِقْدَارَهُ بِنِسْعٍ فَهُوَ عِنْدِی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ائْتِنِی بِهِ فَاَتَاهُ بِهِ فَقَاسَهُ ثُمَّ رَدَّهُ اِلَى ذَلِکَ الْمَکَان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تفسّر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اَبَا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عَنْ قَوْلِ اللَّهِ عَزَّ وَ جَلَ وَ مَنْ دَخَلَهُ کانَ آمِنًا اَیْنَ ذَلِکَ مِنَ الْاَرْضِ قَالَ الْکَعْبَةُ قَالَ اَ فَتَعْلَمُ اَنَ الْحَجَّاجَ بْنَ یُوسُفَ حِینَ وَضَعَ الْمَنْجَنِیقَ عَلَى ابْنِ الزُّبَیْرِ فِی الْکَعْبَةِ فَقَتَلَهُ کَانَ آمِنًا فِیهَا؟ قَالَ فَسَکَت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سِیرُوا فِیها لَیالِیَ وَ اَیَّامًا آمِنِینَ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 قَائِمِنَا اَهْلَ الْبَیْتِ وَ اَمَّا قَوْلُهُ وَ مَنْ دَخَلَهُ کانَ آمِنًا فَمَنْ بَایَعَهُ وَ دَخَلَ مَعَهُ وَ مَسَحَ عَلَى یَدِهِ وَ دَخَلَ فِی عَقْدِ اَصْحَابِهِ کَانَ آمِنا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فِی اَحَدِ الْحَرَمَیْنِ اَمِنَ مِنَ الْفَزَعِ الْاَکْبَرِ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مات فی احد الحرمین بعثه الله من الآمنین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مات بین الحرمین لم ینشر له دیوان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 وَ جَلَّ فَرَضَ الْحَجَّ عَلَى اَهْلِ الْجِدَةِ فِی کُلِّ عَامٍ وَ ذَلِکَ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عَلَى النَّاسِ حِجُّ الْبَیْتِ مَنِ اسْتَطاعَ اِلَیْهِ سَبِیلًا وَ مَنْ کَفَرَ فَاِنَّ اللَّهَ غَنِیٌّ عَنِ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فَمَنْ لَمْ یَحُجَّ مِنَّا فَقَدْ کَفَرَ قَالَ لَاوَ لَکِنْ مَنْ قَالَ لَیْسَ هَذَا هَکَذَا فَقَدْ 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کَتَبْتُ اِلَى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بِمَسَائِلَ بَعْضُهَا مَعَ ابْنِ بُکَیْرٍ وَ بَعْضُهَا مَعَ اَبِی الْعَبَّاسِ فَجَاءَ الْجَوَابُ بِاِمْلَائِهِ سَاَلْتَ عَنْ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عَلَى النَّاسِ حِجُّ الْبَیْتِ مَنِ اسْتَطاعَ اِلَیْهِ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الْحَجَّ وَ الْعُمْرَةَ جَمِیعًا لِاَنَّهُمَا مَفْرُوضَان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عَلَى النَّاسِ حِجُّ الْبَیْتِ مَنِ اسْتَطاعَ اِلَیْهِ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السَّبِیلُ قَالَ اَنْ یَکُونَ لَهُ مَا یَحُجُّ بِهِ قَالَ قُلْتُ مَنْ عُرِضَ عَلَیْهِ مَا یَحُجُّ بِهِ فَاسْتَحْیَا مِنْ ذَلِکَ اَ هُوَ مِمَّنْ یَسْتَطِیعُ اِلَیْهِ سَبِیلًا قَالَ نَعَمْ مَا شَاْنُهُ یَسْتَحِی وَ لَوْ یَحُجُّ عَلَى حِمَارٍ اَبْتَرَ فَاِنْ کَانَ یُطِیقُ اَنْ یَمْشِیَ بَعْضًا وَ یَرْکَبَ بَعْضًا فَلْیَحُجَّ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صَحِیحًا فِی بَدَنِهِ مُخَلًّى سَرْبُهُ لَهُ زَادٌ وَ رَاحِلَةٌ فَهُوَ مِمَّنْ یَسْتَطِیعُ الْحَجَّ اَوْ قَالَ مِمَّنْ کَانَ لَهُ مَالٌ فَقَالَ لَهُ حَفْصٌ الْکُنَاسِیُّ فَاِذَا کَانَ صَحِیحًا فِی بَدَنِهِ مُخَلًّى سَرْبُهُ لَهُ زَادٌ وَ رَاحِلَةٌ فَلَمْ یَحُجَّ فَهُوَ مِمَّنْ یَسْتَطِیعُ الْحَجَّ قَالَ 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مَنِ اسْتَطاعَ اِلَیْهِ سَبِیلًا فَقَالَ مَا یَقُولُ النَّاسُ قَالَ فَقِیلَ لَهُ الزَّادُ وَ الرَّاحِلَةُ قَالَ فَقَالَ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سُئِلَ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هَذَا فَقَالَ هَلَکَ النَّاسُ اِذًا لَئِنْ کَانَ مَنْ کَانَ لَهُ زَادٌ وَ رَاحِلَةٌ قَدْرَ مَا یَقُوتُ عِیَالَهُ وَ یَسْتَغْنِی بِهِ عَنِ النَّاسِ یَنْطَلِقُ اِلَیْهِ فَیَسْلُبُهُمْ اِیَّاهُ لَقَدْ هَلَکُوا فَقِیلَ لَهُ فَمَا السَّبِیلُ قَالَ فَقَالَ السَّعَةُ فِی الْمَالِ اِذَا کَانَ یَحُجُّ بِبَعْضٍ وَ یُبْقِی بَعْضًا یَقُوتُ بِهِ عِیَالَهُ اَ لَیْسَ قَدْ فَرَضَ اللَّهُ الزَّکَاةَ فَلَمْ یَجْعَلْهَا اِلَّا عَلَى مَنْ یَمْلِکُ مِائَتَیْ دِرْهَمٍ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الْاِسْلَامُ عَلَى خَمْسَةِ اَشْیَاءَ عَلَى الصَّلَاةِ وَ الزَّکَاةِ وَالصَّوْمِ وَ الْحَجِّ وَ الْوَلَایَةِ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تَارِکُ الْحَجِّ وَ هُوَ مُسْتَطِیعٌ کَافِرٌ یَقُولُ اللَّهُ تَبَارَکَ وَ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عَلَى النَّاسِ حِجُّ الْبَیْتِ مَنِ اسْتَطاعَ اِلَیْهِ سَبِیلًا وَ مَنْ کَفَرَ فَاِنَّ اللَّهَ غَنِیٌّ عَنِ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مَنْ سَوَّفَ الْحَجَ حَتَّى یَمُوتَ بَعَثَهُ اللَّهُ یَوْمَ الْقِیَامَةِ یَهُودِیًّا اَوْ نَصْرَانِیّا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لِهِشَامِ بْنِ الْحَکَمِ مَا مَعْنَى قَوْلِکُمْ اِنَّ الْاِمَامَ لَایَکُونُ اِلَّا مَعْصُومًا فَقَالَ 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 فَقَالَ الْمَعْصُومُ هُوَ الْمُمْتَنِعُ بِاللَّهِ مِنْ جَمِیعِ مَحَارِمِ اللَّهِ؟</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اتَّقُوا اللَّهَ حَقَ تُقاتِهِ قَالَ یُطَاعُ فَلَا یُعْصَى وَ یُذْکَرُ فَلَا یُنْسَى وَ یُشْکَرُ فَلَا یُکْفَر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سَاَلْتُ عَلِیَّ بْنَ اَبِی‌طَالِبٍ عَنْ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اتَّقُوا اللَّهَ حَقَ تُقاتِهِ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اللَّهِ مَا عَمِلَ بِهَذَا غَیْرُ اَهْلِ بَیْتِ رَسُولِ اللَّهِ نَحْنُ ذَکَرْنَا اللَّهَ فَلَا نَنْسَاهُ وَ نَحْنُ شَکَرْنَاهُ فَلَا نَکْفُرُهُ وَ نَحْنُ اَطَعْنَاهُ فَلَا نَعْصِیهِ فَلَمَّا اُنْزِلَتْ هَذِهِ الْآیَةُ قَالَتِ الصَّحَابَةُ لَانُطِیقُ ذَلِکَ فَاَنْزَلَ اللَّهُ فَاتَّقُوا اللَّهَ مَا اسْتَطَعْتُمْ قَالَ وَکِیعٌ یَعْنِی مَا اَطَقْتُمْ ثُمَّ قَالَ وَ اسْمَعُوا مَا تُؤْمَرُونَ وَ اَطِیعُوا یَعْنِی اَطِیعُوا اللَّهَ وَ رَسُولَهُ وَ اَهْلَ بَیْتِهِ فِیمَا یَاْمُرُونَکُمْ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الحسین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الحسن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تَقْرَاُ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الَّذِینَ آمَنُوا اتَّقُوا اللَّهَ حَقَّ تُقاتِهِ وَ لا تَمُوتُنَّ اِلَّا وَ اَنْتُمْ 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 قُلْتُ مُسْلِمُونَ فَقَالَ سُبْحَانَ اللَّهِ یُوقِعُ عَلَیْهِمُ الْاِیمَانَ فَسَمَّاهُمْ مُؤْمِنِینَ ثُمَّ یَسْاَلُهُمُ الْاِسْلَامَ وَ الْاِیمَانُ فَوْقَ الْاِسْلَامِ قُلْتُ هَکَذَا یُقْرَاُ فِی قِرَاءَةِ زَیْدٍ قَالَ اِنَّمَا هِیَ فِی قِرَاءَةِ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التَّنْزِیلُ الَّذِی نَزَلَ بِهِ جَبْرَئِیلُ عَلَى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اَنْتُمْ مُسَلِّمُونَ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الْاِمَامِ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جَالِسًا وَ مَعَهُ اَصْحَابُهُ فِی الْمَسْجِدِ فَقَالَ یَطْلُعُ عَلَیْکُمْ مِنْ هَذَا الْبَابِ رَجُلٌ مِنْ اَهْلِ الْجَنَّةِ یَسْاَلُ عَمَّا یَعْنِیهِ فَطَلَعَ رَجُلٌ طُوَالٌ یُشْبِهُ بِرِجَالِ مُضَرَ فَتَقَدَّمَ فَسَلَّمَ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 فَقَالَ یَا رَسُولَ اللَّهِ اِنِّی سَمِعْتُ اللَّهَ عَزَّ وَ جَلَّ یَقُولُ فِیمَا اَنْزَلَ وَ اعْتَصِمُوا بِحَبْلِ اللَّهِ جَمِیعًا وَلا تَفَرَّقُوا فَمَا هَذَا الْحَبْلُ الَّذِی اَمَرَنَا اللَّهُ بِالاعْتِصَامِ بِهِ وَ اَلَّا نَتَفَرَّقَ عَنْهُ فَاَطْرَقَ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مَلِیًّا ثُمَّ رَفَعَ رَاْسَهُ وَ اَشَارَ بِیَدِهِ اِلَى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هَذَا حَبْلُ اللَّهِ الَّذِی مَنْ تَمَسَّکَ بِهِ عُصِمَ بِهِ فِی دُنْیَاهُ وَ لَمْ یَضِلَّ بِهِ فِی آخِرَتِهِ فَوَثَبَ الرَّجُلُ اِلَى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فَاحْتَضَنَهُ مِنْ وَرَاءِ ظَهْرِهِ وَ هُوَ یَقُولُ اعْتَصَمْتُ بِحَبْلِ اللَّهِ وَ حَبْلِ رَسُولِهِ ثُمَّ قَامَ فَوَلَّى وَ خَرَجَ فَقَامَ رَجُلٌ مِنَ النَّاسِ فَقَالَ یَا رَسُولَ اللَّهِ اَلْحَقُهُ فَاَسْاَلُهُ اَنْ یَسْتَغْفِرَ لِی؟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تَجِدُهُ مُوَفَّقًا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فَلَحِقَهُ الرَّجُلُ فَسَاَلَهُ اَنْ یَسْتَغْفِرَ اللَّهَ لَهُ فَقَالَ لَهُ اَ فَهِمْتَ مَا قَالَ 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قُلْتُ 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کُنْتَ مُتَمَسِّکًا بِذَلِکَ الْحَبْلِ یَغْفِرُ اللَّهُ لَکَ وَ اِلَّا فَلَا یَغْفِرُ اللَّهُ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آل‌عمران،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الْاَنْصَارِیِّ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الْیَمَنِ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جَاءَکُمُ اَهْلُ الْیَمَنِ یَبُسُّونَ بَسِیسًا فَلَمَّا دَخَلُوا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قَوْمٌ رَقِیقَةٌ قُلُوبُهُمْ رَاسِخٌ اِیمَانُهُمْ وَ مِنْهُمُ الْمَنْصُورُ یَخْرُجُ فِی سَبْعِینَ اَلْفًا یَنْصُر خَلَفِی وَ خَلَفَ وَصِیِّی حَمَائِلُ سُیُوفِهِمْ الْمِسْکُ فَقَالُوا یَا رَسُولَ اللَّهِ وَ مَنْ وَصِیُّکَ فَقَالَ هُوَ الَّذِی اَمَرَکُمُ اللَّهُ بِالاعْتِصَامِ بِهِ فَقَالَ جَلَّ وَ عَزَّ وَ اعْتَصِمُوا بِحَبْلِ اللَّهِ جَمِیعًا وَ لا تَفَرَّقُوا فَقَالُوا یَا رَسُولَ اللَّهِ بَیِّنْ لَنَا مَا هَذَا الْحَبْلُ فَقَالَ هُوَ قَوْلُ اللَّهِ اِلَّا بِحَبْلٍ مِنَ اللَّهِ وَ حَبْلٍ مِنَ النَّاسِ فَالْحَبْلُ مِنَ اللَّهِ کِتَابُهُ وَ الْحَبْلُ مِنَ النَّاسِ وَصِیِّی فَقَالُوا یَا رَسُولَ اللَّهِ مَنْ وَصِیُّکَ فَقَالَ هُوَ الَّذِی اَنْزَلَ اللَّهُ فِیهِ اَنْ تَقُولَ نَفْسٌ یا حَسْرَتى عَلى ما فَرَّطْتُ فِی جَنْبِ اللَّهِ فَقَالُوا یَا رَسُولَ اللَّهِ وَ مَا جَنْبُ اللَّهِ هَذَا فَقَالَ هُوَ الَّذِی یَقُولُ اللَّهُ فِیهِ وَ یَوْمَ یَعَضُّ الظَّالِمُ عَلى یَدَیْهِ یَقُولُ یا لَیْتَنِی اتَّخَذْتُ مَعَ الرَّسُولِ سَبِیلًا هُوَ وَصِیِّی وَ السَّبِیلُ اِلَیَّ مِنْ بَعْدِی فَقَالُوا یَا رَسُولَ اللَّهِ بِالَّذِی بَعَثَکَ بِالْحَقِّ نَبِیًّا اَرِنَاهُ فَقَدِ اشْتَقْنَا اِلَیْهِ فَقَالَ هُوَ الَّذِی جَعَلَهُ اللَّهُ آیَةً لِلْمُؤْمِنِینَ الْمُتَوَسِّمِینَ فَاِنْ نَظَرْتُمْ اِلَیْهِ نَظَرَ مَنْ کانَ لَهُ قَلْبٌ اَوْ اَلْقَى السَّمْعَ وَ هُوَ شَهِیدٌ عَرَفْتُمْ اَنَّهُ وَصِیِّی کَمَا عَرَفْتُمْ اَنِّی نَبِیُّکُمْ فَتَخَلَّلُوا الصُّفُوفَ وَ تَصَفَّحُوا الْوُجُوهَ فَمَنْ اَهْوَتْ اِلَیْهِ قُلُوبُکُمْ فَاِنَّهُ هُوَ لِاَنَّ اللَّهَ عَزَّ وَ جَلَّ یَقُولُ فِی کِتَابِهِ فَاجْعَلْ اَفْئِدَةً مِنَ النَّاسِ تَهْوِی اِلَیْهِمْ اَیْ اِلَیْهِ وَ اِلَى ذُرِّیَّتِهِ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فَقَامَ اَبُو عَامِرٍ الْاَشْعَرِیُّ فِی الْاَشْعَرِیِّینَ وَ اَبُو غِرَّةَ الْخَوْلَانِیُّ فِی الْخَوْلَانِیِّینَ وَ ظَبْیَانُ وَ عُثْمَانُ بْنُ قَیْسٍ فِی بَنِی قَیْسٍ وَ عُرَنَةُ الدَّوْسِیُ فِی الدَّوْسِیِّینَ وَ لَاحِقُ بْنُ عِلَاقَةَ فَتَخَلَّلُوا الصُّفُوفَ وَ تَصَفَّحُوا الْوُجُوهَ وَ اَخَذُوا بِیَدِ الْاَنْزَعِ الْاَصْلَع الْبَطِینِ وَ قَالُوا اِلَى هَذَا اَهْوَتْ اَفْئِدَتُنَا یَا رَسُولَ اللَّهِ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نَجَبَةُ اللَّهِ حِینَ عَرَفْتُمْ وَصِیَّ رَسُولِ اللَّهِ قَبْلَ اَنْ تُعَرَّفُوهُ فَبِمَ عَرَفْتُمْ اَنَّهُ هُوَ فَرَفَعُوا اَصْوَاتَهُمْ یَبْکُونَ وَ یَقُولُونَ یَا رَسُولَ اللَّهِ نَظَرْنَا اِلَى الْقَوْمِ فَلَمْ تَحِنَّ لَهُمْ قُلُوبُنَا وَ لَمَّا رَاَیْنَاهُ رَجَفَتْ قُلُوبُنَا ثُمَّ اطْمَاَنَّتْ نُفُوسُنَا وَ انْجَاشَتْ اَکْبَادُنَا وَ هَمَلَتْ اَعْیُنُنَا وَ انْثَلَجَتْ صُدُورُنَا حَتَّى کَاَنَّهُ لَنَا اَبٌ وَ نَحْنُ لَهُ بَنُونَ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یَعْلَمُ تَاْوِیلَهُ اِلَّا اللَّهُ وَ الرَّاسِخُونَ فِی الْعِلْمِ اَنْتُمْ مِنْهُمْ بِالْمَنْزِلَةِ الَّتِی سَبَقَتْ لَکُمْ بِهَا الْحُسْنَى وَ اَنْتُمْ عَنِ النَّارِ مُبْعَدُونَ قَالَ فَبَقِیَ هَؤُلَاءِ الْقَوْمُ الْمُسَمَّوْنَ حَتَّى شَهِدُوا مَعَ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صِفِّینَ فَقُتِلُوا بِصِفِّینَ رَحِمَهُمُ اللَّهُ وَ کَانَ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بَشَّرَهُمْ بِالْجَنَّةِ وَ اَخْبَرَهُمْ اَنَّهُمْ یَسْتَشْهِدُونَ مَعَ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جعفر عن ابیه،عن آبائه،عن الحسین بن علی، عن ابیه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احتجاجه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یخبره عما اوتی الانبیاء من الفضایل، و یاتیه امیر المؤمنین بما اوتی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افضل مما اوتی الانبیاء من الفضایل،فَکَانَ فِیمَا ذَکَرَ مِنْ خُطْبَتِهِ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الْمُهَاجِرِینَ وَ الْاَنْصَارِ وَ مَنْ حَضَرَ فِی یَوْمِی هَذَا وَ فِی سَاعَتِی هَذِهِ مِنَ الْاِنْسِ وَ الْجِنِّ لِیُبَلِّغْ شَاهِدُکُمْ غَائِبَکُمْ اَلَا اِنِّی قَدْ خَلَّفْتُ فِیکُمْ کِتَابَ اللَّهِ فِیهِ النُّورُ وَ الْهُدَى وَ الْبَیَانُ لِمَا فَرَضَ اللَّهُ تَبَارَکَ وَ تَعَالَى مِنْ شَیْءٍ حُجَّةُ اللَّهِ عَلَیْکُمْ وَ حُجَّتِی وَ حُجَّةُ وَلِیِّی،وَ خَلَّفْتُ فِیکُمُ الْعَلَمَ الْاَکْبَرَ عَلَمَ الدِّینِ وَ نُورَ الْهُدَى وَ ضِیَاءَهُ وَ هُوَ عَلِیُّ بْنُ اَبِی طَالِبٍ اَلَا وَ هُوَ حَبْلُ اللَّهِ فَاعْتَصِمُوا بِحَبْلِ اللَّهِ جَمِیعًا وَ لا تَفَرَّقُوا وَ اذْکُرُوا نِعْمَتَ اللَّهِ عَلَیْکُمْ اِذْ کُنْتُمْ اَعْداءً فَاَلَّفَ بَیْنَ قُلُوبِکُمْ فَاَصْبَحْتُمْ بِنِعْمَتِهِ اِخْوانًا وَ کُنْتُمْ عَلى شَفا حُفْرَةٍ مِنَ النَّارِ فَاَنْقَذَکُمْ مِنْها کَذلِکَ یُبَیِّنُ اللَّهُ لَکُمْ آیاتِهِ لَعَلَّکُمْ تَهْتَدُونَ، اَیُّهَا النَّاسُ هَذَا عَلِیٌّ مَنْ اَحَبَّهُ وَ تَوَلَّاهُ الْیَوْمَ وَ بَعْدَ الْیَوْمِ فَقَدْ اَوْفى بِما عاهَدَ عَلَیْهُ اللَّهَ وَ مَنْ عَادَاهُ وَ اَبْغَضَهُ الْیَوْمَ وَ بَعْدَ الْیَوْمِ جَاءَ یَوْمَ الْقِیَامَةِ اَصَمَّ وَ اَعْمَى لَاحُجَّةَ لَهُ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امیر المؤمنین،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حَبْلُ اللَّهِ الَّذِی اُمِرَ بِالاعْتِصَامِ بِهِ فَقَالَ وَ اعْتَصِمُوا بِحَبْلِ اللَّهِ جَمِیعًا وَ لا تَفَرَّقُوا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وَ لا تَفَرَّقُوا قَالَ اِنَّ اللَّهَ تَبَارَکَ وَ تَعَالَى عَلِمَ اَنَّهُمْ سَیَفْتَرِقُونَ بَعْدَ نَبِیِّهِمْ وَ یَخْتَلِفُونَ فَنَهَاهُمْ عَنِ التَّفَرُّقِ کَمَا نَهَى مَنْ کَانَ قَبْلَهُمْ فَاَمَرَهُمْ اَنْ یَجْتَمِعُوا عَلَى وَلَایَةِ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لَایَتَفَرَّقُوا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وَ کُنْتُمْ عَلى شَفا حُفْرَةٍ مِنَ النَّارِ فَاَنْقَذَکُمْ مِنْها بِمُحَمَّدٍ هَکَذَا وَ اللَّهِ نَزَلَ بِهَا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ذُکِرَ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بِاَبِی وَ اُمِّی وَ نَفْسِی وَ قَوْمِی وَ عَشِیرَتِی عَجَبٌ لِلْعَرَبِ کَیْفَ لَاتَحْمِلُنَا عَلَى رُءُوسِهَا وَ اللَّهُ یَقُولُ فِی کِتَابِهِ وَ کُنْتُمْ عَلى شَفا حُفْرَةٍ مِنَ النَّارِ فَاَنْقَذَکُمْ مِنْها فَبِرَسُولِ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اُنْقِذُوا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لْتَکُنْ مِنْکُمْ اُمَّةٌ یَدْعُونَ اِلَى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فَهَذِهِ الْآیَةُ لِآلِ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تَابَعَهُمْ یَدْعُونَ اِلَى الْخَیْرِ وَ یَاْمُرُونَ بِالْمَعْرُوفِ وَ یَنْهَوْنَ عَنِ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وَ سُئِلَ عَنِ الْاَمْرِ بِالْمَعْرُوفِ وَ النَّهْیِ عَنِ الْمُنْکَرِ اَ وَاجِبٌ هُوَ عَلَى الْاُمَّةِ جَمِیعًا فَقَالَ لَافَقِیلَ لَهُ وَ لِمَ قَالَ اِنَّمَا هُوَ عَلَى الْقَوِیِّ الْمُطَاعِ الْعَالِمِ بِالْمَعْرُوفِ مِنَ الْمُنْکَرِ لَاعَلَى الضَّعِیفِ الَّذِی لَا یَهْتَدِی سَبِیلًا اِلَى اَیٍّ مِنْ اَیٍّ یَقُولُ مِنَ الْحَقِّ اِلَى الْبَاطِلِ وَ الدَّلِیلُ عَلَى ذَلِکَ کِتَابُ اللَّهِ عَزَّ وَ جَلَّ قَوْلُهُ وَ لْتَکُنْ مِنْکُمْ اُمَّةٌ یَدْعُونَ اِلَى الْخَیْرِ وَ یَاْمُرُونَ بِالْمَعْرُوفِ وَ یَنْهَوْنَ عَنِ الْمُنْکَرِ فَهَذَا خَاصٌّ غَیْرُ عَامٍّ کَمَا قَالَ اللَّهُ عَزَّ وَ جَلَّ وَ مِنْ قَوْمِ مُوسى اُمَّةٌ یَهْدُونَ بِالْحَقِّ وَ بِهِ یَعْدِلُونَ وَ لَمْ یَقُلْ عَلَى اُمَّةِ مُوسَى وَ لَاعَلَى کُلِّ قَوْمِهِ وَ هُمْ یَوْمَئِذٍ اُمَمٌ مُخْتَلِفَةٌ وَ الْاُمَّةُ وَاحِدَةٌ فَصَاعِدًا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مَسْعَدَةُ وَ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وَ سُئِلَ عَنِ الْحَدِیثِ الَّذِی جَاءَ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اَفْضَلَ الْجِهَادِ کَلِمَةُ عَدْلٍ عِنْدَ اِمَامٍ جَائِرٍ مَا مَعْنَاهُ قَالَ هَذَا عَلَى اَنْ یَاْمُرَهُ بَعْدَ مَعْرِفَتِهِ وَ هُوَ مَعَ ذَلِکَ یُقْبَلُ مِنْهُ وَ اِلَّا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یُؤْمَرُ بِالْمَعْرُوفِ وَ یُنْهَى عَنِ الْمُنْکَرِ مُؤْمِنٌ فَیَتَّعِظُ اَوْ جَاهِلٌ فَیَتَعَلَّمُ وَ اَمَّا صَاحِبُ سَوْطٍ اَوْ سَیْفٍ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انْهَوْا عَنِ الْمُنْکَرِ وَ تَنَاهَوْا عَنْهُ فَاِنَّمَا اُمِرْتُمْ بِالنَّهْیِ بَعْدَ التَّنَاهِى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صفات الرسول الکریم و تهدید بنی امیة و عظة الناس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لِلَّهِ وَ اِنَّا اِلَیْهِ رَاجِعُونَ ظَهَرَ الْفَسَادُ فَلَا مُنْکِرٌ مُغَیِّرٌ وَ لَازَاجِرٌ مُزْدَجِرٌ لَعَنَ اللَّهُ الْآمِرِینَ بِالْمَعْرُوفِ التَّارِکِینَ لَهُ وَ النَّاهِینَ عَنِ الْمُنْکَرِ الْعَامِلِینَ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المکاییل و الموازین؛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بِالْمَعْرُوفِ وَ النَّهْیُ عَنِ الْمُنْکَرِ خُلُقَانِ مِنْ خُلُقِ اللَّهِ فَمَنْ نَصَرَهُمَا اَعَزَّهُ اللَّهُ وَ مَنْ خَذَلَهُمَا خَذَلَهُ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لَایَزَالُ النَّاسُ بِخَیْرٍ مَا اَمَرُوا بِالْمَعْرُوفِ وَ نَهَوْا عَنِ الْمُنْکَرِ وَ تَعَاوَنُوا عَلَى الْبِرِّ وَ التَّقْوى فَاِذَا لَمْ یَفْعَلُوا ذَلِکَ نُزِعَتْ مِنْهُمُ الْبَرَکَاتُ وَ سُلِّطَ بَعْضُهُمْ عَلَى بَعْضٍ وَ لَمْ یَکُنْ لَهُمْ نَاصِرٌ فِی الْاَرْضِ وَ لَافِی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فِی آخِرِ الزَّمَانِ قَوْمٌ یُتَّبَعُ فِیهِمْ قَوْمٌ مُرَاءُونَ یَتَقَرَّءُونَ وَ یَتَنَسَّکُونَ حُدَثَاءُ سُفَهَاءُ لَا یُوجِبُونَ اَمْرًا بِمَعْرُوفٍ وَ لَانَهْیًا عَنْ مُنْکَرٍ اِلَّا اِذَا اَمِنُوا الضَّرَرَ یَطْلُبُونَ لِاَنْفُسِهِمُ الرُّخَصَ وَ الْمَعَاذِیرَ یَتَّبِعُونَ زَلَّاتِ الْعُلَمَاءِ وَ فَسَادَ عَمَلِهِمْ یُقْبِلُونَ عَلَى الصَّلَاةِ وَ الصِّیَامِ وَ مَا لَایَکْلِمُهُمْ فِی نَفْسٍ وَ لَامَالٍ وَ لَوْ اَضَرَّتِ الصَّلَاةُ بِسَائِرِ مَا یَعْمَلُونَ بِاَمْوَالِهِمْ وَ اَبْدَانِهِمْ لَرَ فَضُوهَا کَمَا رَفَضُوا اَسْمَى الْفَرَائِضِ وَ اَشْرَفَهَا اِنَّ الْاَمْرَ بِالْمَعْرُوفِ وَ النَّهْیَ عَنِ الْمُنْکَرِ فَرِیضَةٌ عَظِیمَةٌ بِهَا تُقَامُ الْفَرَائِضُ، هُنَالِکَ یَتِمُّ غَضَبُ اللَّهِ عَزَّ وَ جَلَّ عَلَیْهِمْ فَیَعُمُّهُمْ بِعِقَابِهِ فَیُهْلَکُ الْاَبْرَارُ فِی دَارِ الْفُجَّارِ وَ الصِّغَارُ فِی دَارِ الْکِبَارِ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الْاَمْرَ بِالْمَعْرُوفِ وَ النَّهْیَ عَنِ الْمُنْکَرِ سَبِیلُ الْاَنْبِیَاءِ وَ مِنْهَاجُ الصُّلَحَاءِ فَرِیضَةٌ عَظِیمَةٌ بِهَا تُقَامُ الْفَرَائِضُ وَ تَاْمَنُ الْمَذَاهِبُ وَ تَحِلُّ الْمَکَاسِبُ وَ تُرَدُّ الْمَظَالِمُ وَ تُعْمَرُ الْاَرْضُ وَ یُنْتَصَفُ مِنَ الْاَعْدَاءِ وَ یَسْتَقِیمُ الْاَمْرُ فَاَنْکِرُوا بِقُلُوبِکُمْ وَ الْفِظُوا بِاَلْسِنَتِکُمْ وَ صُکُّوا بِهَا جِبَاهَهُمْ وَ لَاتَخَافُوا فِی اللَّهِ لَوْمَةَ لَائِمٍ، فَاِنِ اتَّعَظُوا وَ اِلَى الْحَقِّ رَجَعُوا فَلَا سَبِیلَ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السَّبِیلُ عَلَى الَّذِینَ یَظْلِمُونَ النَّاسَ وَ یَبْغُونَ فِی الْاَرْضِ بِغَیْرِ الْحَقِّ اُولئِکَ لَهُمْ عَذابٌ اَلِیم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اَوْحَى اللَّهُ عَزَّ وَ جَلَّ اِلَى شُعَیْبٍ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مُعَذِّبٌ مِنْ قَوْمِکَ مِائَةَ اَلْفٍ اَرْبَعِینَ اَلْفًا مِنْ شِرَارِهِمْ وَ سِتِّینَ اَلْفًا مِنْ خِیَارِهِمْ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هَؤُلَاءِ الْاَشْرَارُ فَمَا بَالُ الْاَخْیَارِ فَاَوْحَى اللَّهُ عَزَّ وَ جَلَّ اِلَیْهِ دَاهَنُوا اَهْلَ الْمَعَاصِی وَ لَمْ یَغْضَبُوا لِغَضَبِی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ادامه همان ح قبل؛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عن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اهل البدع و الاهواء و الآراء الباطلة من هذه الامة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اِنَّهُ سَیَرِدُ عَلَیَّ الْحَوْضَ مِنْکُمْ رِجَالٌ فَیُدْفَعُونَ عَنِّی، فَاَقُولُ رَبِّ اَصْحَابِی، فَقَالَ یَا مُحَمَّدُ اِنَّهُمْ اَحْدَثُوا بَعْدَکَ وَ غَیَّرُوا سُنَّتَکَ فَاَقُولُ سُحْقًا 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الامیریة و فی الرقاق باب فی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فرطکم على الحوض و لیرفعنّ معى رجال منکم ثمّ لیختلجنّ دونى فاقول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اصحابى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لا تدرى ما احدثوا بعدک؟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کثیر من حفاظ القوم عدّة روایات بهذا المضمون فراجع کتبهم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 عَلَیَّ اُمَّتِی یَوْمَ الْقِیَامَةِ عَلَى خَمْسِ رَایَاتٍ، فَرَایَةٌ مَعَ عِجْلِ هَذِهِ الْاُمَّةِ فَاَسْاَلُهُمْ مَا فَعَلْتُمْ بِالثَّقَلَیْنِ مِنْ بَعْدِی فَیَقُولُونَ اَمَّا الْاَکْبَرُ فَحَرَّفْنَاهُ وَنَبَذْنَاهُ وَرَاءَ ظُهُورِنَا وَ اَمَّا الْاَصْغَرُ فَعَادَیْنَاهُ وَ اَبْغَضْنَاهُ وَ ظَلَمْنَاهُ، فَاَقُولُ رِدُوا النَّارَ ظِمَاءً مُظْمَئِینَ مُسْوَدَّةً وُجُوهُکُمْ، ثُمَّ یَرِدُ عَلَیَّ رَایَةٌ مَعَ فِرْعَوْنِ هَذِهِ الْاُمَّةِ، فَاَقُولُ لَهُمْ مَا فَعَلْتُمْ بِالثَّقَلَیْنِ مِنْ بَعْدِی فَیَقُولُونَ اَمَّا الْاَکْبَرُ فَحَرَّفْنَاهُ وَ مَزَّقْنَاهُ وَ خَالَفْنَاهُ وَ اَمَّا الْاَصْغَرُ فَعَادَیْنَاهُ وَ قَاتَلْنَاهُ، فَاَقُولُ رِدُوا النَّارَ ظِمَاءً مُظْمَئِینَ مُسْوَدَّةً وُجُوهُکُمْ، ثُمَّ تَرِدُ عَلَیَّ رَایَةٌ مَعَ سَامِرِیِّ هَذِهِ الْاُمَّةِ فَاَقُولُ لَهُمْ مَا فَعَلْتُمْ بِالثَّقَلَیْنِ مِنْ بَعْدِی فَیَقُولُونَ اَمَّا الْاَکْبَرُ فَعَصَیْنَاهُ وَ تَرَکْنَاهُ وَ اَمَّا الْاَصْغَرُ فَخَذَلْنَاهُ وَ ضَیَّعْنَاهُ وَ صَنَعْنَا بِهِ کُلَّ قَبِیحٍ فَاَقُولُ رِدُوا النَّارَ ظِمَاءً مُظْمَئِینَ مُسْوَدَّةً وُجُوهُکُمْ ثُمَّ تَرِدُ عَلَیَّ رَایَةُ ذِی الثُّدَیَّةِ مَعَ اَوَّلِ الْخَوَارِجِ وَ آخِرِهِمْ فَاَسْاَلُهُمْ مَا فَعَلْتُمْ بِالثَّقَلَیْنِ مِنْ بَعْدِی فَیَقُولُونَ اَمَّا الْاَکْبَرُ فَفَرَّقْنَاهُ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فَمَزَّقْنَاهُ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بَرِئْنَا مِنْهُ وَ اَمَّا الْاَصْغَرُ فَقَاتَلْنَاهُ وَ قَتَلْنَاهُ، فَاَقُولُ رِدُوا النَّارَ ظِمَاءً مُظْمَئِینَ مُسْوَدَّةً وُجُوهُکُمْ، ثُمَّ تَرِدُ عَلَیَّ رَایَةٌ مَعَ اِمَامِ الْمُتَّقِینَ وَ سَیِّدِ الْوَصِیِّینَ وَ قَائِدِ الْغُرِّ الْمُحَجَّلِینَ وَ وَصِیِّ رَسُولِ رَبِّ الْعَالَمِینَ، فَاَقُولُ لَهُمْ مَا فَعَلْتُمْ بِالثَّقَلَیْنِ مِنْ بَعْدِی فَیَقُولُونَ اَمَّا الْاَکْبَرُ فَاتَّبَعْنَاهُ وَاَطَعْنَاهُ وَ اَمَّا الْاَصْغَرُ فَاَحْبَبْنَاهُ وَوَالَیْنَاهُ وَ وَازَرْنَاهُ وَ نَصَرْنَاهُ حَتَّى اُهْرِقَتْ فِیهِمْ دِمَاؤُنَا، فَاَقُولُ رِدُوا الْجَنَّةَ رِوَاءً مَرْوِیِّینَ مُبْیَضَّةً وُجُوهُکُمْ ثُمَّ تَلَا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تَبْیَضُّ وُجُوهٌ وَ تَسْوَدُّ وُجُوهٌ فَاَمَّا الَّذِینَ اسْوَدَّتْ وُجُوهُهُمْ اَ کَفَرْتُمْ بَعْدَ اِیمانِکُمْ فَذُوقُوا الْعَذابَ بِما کُنْتُمْ تَکْفُرُونَ وَ اَمَّا الَّذِینَ ابْیَضَّتْ وُجُوهُهُمْ فَفِی رَحْمَتِ اللَّهِ هُمْ فِیها خالِدُون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سِنَانٍ قَالَ قُرِئَتْ عِنْدَ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کُنْتُمْ خَیْرَ اُمَّةٍ اُخْرِجَتْ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یَقْتُلُونَ اَمِیرَ الْمُؤْمِنِینَ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الْقَارِئُ جُعِلْتُ فِدَاکَ کَیْفَ نَزَلَتْ قَالَ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کُنْتُمْ خَیْرَ اَئِمَّةٍ اُخْرِجَتْ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لَاتَرَى مَدْحَ اللَّهِ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تَاْمُرُونَ بِالْمَعْرُوفِ وَ تَنْهَوْنَ عَنِ الْمُنْکَرِ وَ تُؤْمِنُونَ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عِیسَى عَنْ بَعْضِ اَصْحَابِهِ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قِرَاءَةِ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کُنْتُمْ خَیْرَ اُمَّةٍ اُخْرِجَتْ لِلنَّاسِ قَالَ هُمْ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اُنْزِلَتْ هَذِهِ الْآیَةُ عَلَى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الْاَوْصِیَاءِ خَاصَّةً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کنتم خَیْرُ اُمَّةٍ اُخْرِجَتْ لِلنَّاسِ تَاْمُرُونَ بِالْمَعْرُوفِ وَ تَنْهَوْنَ عَنِ الْمُنْکَرِ هَکَذَا وَ اللَّهِ نَزَلَ بِهَا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عَنَى بِهَا اِلَّا مُحَمَّدًا وَ اَوْصِیَاءَهُ صَلَوَاتُ اللَّهِ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کُنْتُمْ خَیْرَ اُمَّةٍ اُخْرِجَتْ لِلنَّاسِ قَالَ یَعْنِی الْاُمَّةَ الَّتِی وَجَبَتْ لَهَا دَعْوَةُ اِبْرَاهِیمَ فَهُمُ الْاُمَّةُ الَّتِی بَعَثَ اللَّهُ فِیهَا وَ مِنْهَا وَ اِلَیْهَا وَ هُمُ الْاُمَّةُ الْوُسْطَى وَ هُمْ خَیْرُ اُمَّةٍ اُخْرِجَتْ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اَصْحَابِنَا رَفَعُوهُ اِلَى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تَعَالَى اِلَّا بِحَبْلٍ مِنَ اللَّهِ وَ حَبْلٍ مِنَ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مِنَ اللَّهِ کِتَابُ اللَّهِ وَ الْحَبْلُ مِنَ النَّاسِ هُوَ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تفسیر عیّاشی، ذیل آِیه فوق،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 وَ یَقْتُلُونَ الْاَنْبِیاءَ بِغَیْرِ حَقٍ فَقَالَ اَمَا وَ اللَّهِ مَا قَتَلُوهُمْ بِاَسْیَافِهِمْ وَ لَکِنْ اَذَاعُوا سِرَّهُمْ وَ اَفْشَوْا عَلَیْهِمْ فَقُتِلُوا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محاسن،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 الْمُؤْمِنَ مُکَفَّرٌ وَ ذَلِکَ اَنَّ مَعْرُوفَهُ یَصْعَدُ اِلَى اللَّهِ تَعَالَى فَلَا یَنْتَشِرُ فِی النَّاسِ وَ الْکَافِرَ مَشْهُورٌ وَ ذَلِکَ اَنَّ مَعْرُوفَهُ لِلنَّاسِ یَنْتَشِرُ فِی النَّاسِ وَ لَایَصْعَدُ اِلَى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سَمِعُوا مُنَادِیًا یُنَادِی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سَیْفَ اِلَّا ذُو الْفَقَارِ وَ لَافَتَى اِلَّا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فَنَزَلَ جَبْرَئِیلُ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وَ اللَّهِ الْمُوَاسَاةُ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لِاَنِّی مِنْهُ وَ هُوَ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مِنْکُمَا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هَمَّتْ طائِفَتانِ مِنْکُمْاَنْ تَفْشَلا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ان سبب انهزامه نداء ابلیس فیهم ان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قد قتل و کان النّبی، فی زحام الناس و کانوا لا یرونه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المجمع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بنو سلمة و بنو حارثة حیّان من الانصار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کَانُوا اَذِلَّةً وَ فِیهِمْ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نَصَرَکُمْ بِبَدْرٍ وَ اَنْتُمْ 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ذیل آیه،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قَرَاْتُ عِنْدَ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نَصَرَکُمُ اللَّهُ بِبَدْرٍ وَ اَنْتُمْ اَذِلَّةٌ فَقَالَ مَهْ لَیْسَ هَکَذَا اَنْزَلَهَا اللَّهُ اِنَّمَا نَزَلَتْ وَ اَنْتُمْ قَلِیل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ساله ابی عن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نَصَرَکُمُ اللَّهُ بِبَدْرٍ</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کانت على الملائکة العمائم البیض المرسلة یوم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الْمَلَائِکَةَ الَّذِینَ نَصَرُوا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بَدْرٍ فِی الْاَرْضِ مَا صَعِدُوا بَعْدُ وَ لَایَصْعَدُونَ حَتَّى یَنْصُرُوا صَاحِبَ هَذَا الْاَمْرِ وَ هُمْ خَمْسَةُ آلَاف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لَکَ مِنَ الْاَمْرِ شَیْءٌ اَنْ تَتُوبَ عَلَیْهِمْ اَوْ تُعَذِّبَهُمْ فَاِنَّهُمْ 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قَرَاْتُ عِنْدَ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لَکَ مِنَ الْاَمْرِ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اللَّهِ اِنَّ لَهُ مِنَ الْاَمْرِ شَیْئًا وَ شَیْئًا وَ شَیْئًا وَ لَیْسَ حَیْثُ ذَهَبْتَ وَ لَکِنِّی اُخْبِرُکَ اَنَّ اللَّهَ تَبَارَکَ وَ تَعَالَى لَمَّا اَمَرَ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یُظْهِرَ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فِی عَدَاوَةِ قَوْمِهِ لَهُ وَ مَعْرِفَتِهِ بِهِمْ وَ ذَلِکَ لِلَّذِی فَضَّلَهُ اللَّهُ بِهِ عَلَیْهِمْ فِی جَمِیعِ خِصَالِهِ کَانَ اَوَّلَ مَنْ آمَنَ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بِمَنْ اَرْسَلَهُ وَ کَانَ اَنْصَرَ النَّاسِ لِلَّهِ وَ لِرَسُولِهِ وَ اَقْتَلَهُمْ لِعَدُوِّهِمَا وَ اَشَدَّهُمْ بُغْضًا لِمَنْ خَالَفَهُمَا وَ فَضَّلَ عِلْمَهُ الَّذِی لَمْ یُسَاوِهِ اَحَدٌ وَمَنَاقِبَهُ الَّتِی لَا تُحْصَى شَرَفًا فَلَمَّا فَکَّرَ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عَدَاوَةِ قَوْمِهِ لَهُ فِی هَذِهِ الْخِصَالِ وَ حَسَدِهِمْ لَهُ عَلَیْهَا ضَاقَ عَنْ ذَلِکَ فَاَخْبَرَ اللَّهُ اَنَّهُ لَیْسَ لَهُ مِنْ هَذَا الْاَمْرِ شَیْءٌ اِنَّمَا الْاَمْرُ فِیهِ اِلَى اللَّهِ اَنْ یُصَیِّرَ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وَصِیَّهُ وَ وَلِیَّ الْاَمْرِ بَعْدَهُ فَهَذَا عَنَى اللَّهُ وَ کَیْفَ لَایَکُونُ لَهُ مِنَ الْاَمْرِ شَیْءٌ وَ قَدْ فَوَّضَ اللَّهُ اِلَیْهِ اَنْ جَعَلَ مَا اَحَلَّ فَهُوَ حَلَالٌ وَ مَا حَرَّمَ فَهُوَ حَرَامٌ قَالَ ما آتاکُمُ الرَّسُولُ فَخُذُوهُ وَ ما نَهاکُمْ عَنْهُ فَانْتَهُوا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ثَابِتٍ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فَسِّرْ لِی عَنْ قَوْلِهِ عَزَّ وَ جَلَّ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لَکَ مِنَ الْاَمْرِ شَیْءٌ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حَرِیصًا عَلَى اَنْ یَکُونَ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بَعْدِهِ عَلَى النَّاسِ خَلِیفَةَ وَکَانَ عِنْدَ اللَّهِ خِلَافُ ذَلِکَ فَقَالَ وَ عَنَى بِذَلِکَ قَوْلَهُ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اَ حَسِبَ النَّاسُ اَنْ یُتْرَکُوا اَنْ یَقُولُوا آمَنَّا وَ هُمْ لا یُفْتَنُونَ وَ لَقَدْ فَتَنَّا الَّذِینَ مِنْ قَبْلِهِمْ فَلَیَعْلَمَنَّ اللَّهُ الَّذِینَ صَدَقُوا وَ لَیَعْلَمَنَّ 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فَرَضِیَ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الْحَنَفِیَّةِ قَالَ بَعَثَ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 فِی غَزْوَةِ بَدْرٍ اَنْ یَاْتِیَهُ بِالْمَاءِ حِینَ سَکَتَ اَصْحَابُهُ عَنْ اِیرَادِهِ فَلَمَّا اَتَى الْقَلِیبَ وَ مَلَاَ الْقِرْبَةَ الْمَاءَ فَاَخْرَجَهَا جَاءَتْ رِیحٌ فَهَرَقَتْهُ ثُمَّ عَادَ اِلَى الْقَلِیبِ وَ مَلَاَ الْقِرْبَةَ فَاَخْرَجَهَا فَجَاءَتْ رِیحٌ فَاَهْرَقَتْهُ وَ هَکَذَا فِی الثَّالِثَةِ فَلَمَّا کَانَتِ الرَّابِعَةُ مَلَاَهَا فَاَتَى بِهَا النَّبِیَّ فَاَخْبَرَ بِخَبَرِهِ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الرِّیحُ الْاُولَى فَجَبْرَئِیلُ فِی اَلْفٍ مِنَ الْمَلَائِکَةِ سَلَّمُوا عَلَیْکَ وَ الرِّیحُ الثَّانِیَةُ مِیکَائِیلُ فِی اَلْفٍ مِنَ الْمَلَائِکَةِ سَلَّمُوا عَلَیْکَ وَ الرِّیحُ الثَّالِثَةُ اِسْرَافِیلُ فِی اَلْفٍ مِنَ الْمَلَائِکَةِ سَلَّمُوا عَلَیْکَ وَ فِی رِوَایَةٍ وَ مَا اَتَوْکَ اِلَّا لِیَحْفَظُوکَ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عَشْرًا آکِلَ الرِّبَا وَ مُؤْکِلَهُ وَ کَاتِبَهُ وَ شَاهِدَهُ وَ الْمُحَلِّلَ لَهُ وَ الْوَاشِمَ وَ الْمُتَوَشِّمَ وَ مَانِعَ الزَّکَاة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الفصل السادس و المائة فی الربا؛ 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صدوق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لَعَنَ آکِلَ الرِّبَا وَ مُوکِلَهُ وَ کَاتِبَهُ وَ شَاهِدَیْه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سوره‌ی بقره، آیه‌ی</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قِیلَ لِلصَّادِقِ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نَرَى الرَّجُلَ یُرْبِی وَ مَالُهُ یَکْثُرُ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یَمْحَقُ اللَّهُ دِینَهُ وَ اِنْ کَانَ مَالُهُ یَکْثُر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ذیل آیه یمحق الله الربا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مِنْ رِبًا اَعْظَمُ عِنْدَ اللَّهِ مِنْ سَبْعِینَ زَنْیَةً بِذَاتِ مَحْرَمٍ فِی بَیْتِ اللَّهِ الْحَرَامِ، قَالَ اِنَ لِلرِّبَا سَبْعِینَ جُزْءًا اَیْسَرُهُ اَنْ یَنْکِحَ الرَّجُلُ اُمَّهُ فِی بَیْتِ اللَّهِ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اَکَلَ الرِّبَا مَلَاَ اللَّهُ بَطْنَهُ نَارَ جَهَنَّمَ بِقَدْرِ مَا اَکَلَ فَاِنْ کَسَبَ مِنْهُ مَالًا لَمْ یَقْبَلِ اللَّهُ تَعَالَى شَیْئًا مِنْ عَمَلِهِ وَ لَمْ یَزَلْ فِی لَعْنَةِ اللَّهِ وَ مَلَائِکَتِهِ مَا دَامَ مَعَهُ قِیرَاط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و المائة فی الربا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الْمَکَاسِبِ کَسْبُ الرِّبَا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الاخبار،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مجمع البیان، و وجه تحریم الرّبا، هو المصلحة الّتی علمها اللّه و ذکر فیه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ان یدعو الى مکارم الاخلاق بالاقراض و انظار المعسر من غیر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حَرَّمَ الرِّبَا فَقَالَ هُوَ الْمَصْلَحَةُ الَّتِی عَلِمَهَا اللَّهُ سُبْحَانَهُ وَ الْفَصْلُ بَیْنَهُ وَ بَیْنَ الْبَیْعِ وَ لِاَنَّهُ یَدْعُو اِلَى الْعَدْلِ وَ یَحُضُّ عَلَیْهِ وَ لِاَنَّهُ یَدْعُو اِلَى مَکَارِمِ الْاَخْلَاقِ بِالْاِقْرَاضِ وَ انْتِظَارِ الْمُعْسِر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سارِعُوا اِلى مَغْفِرَةٍ مِنْ رَبِّکُمْ وَ جَنَّةٍ عَرْضُهَا السَّماواتُ وَ اْلاَرْضُ اُعِدَّتْ لِلْمُتَّقینَ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فَاِنَّکُمْ لَنْ تَنَالُوهَا اِلَّا بِالتَّقْوَى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سارِعُوا اِلى مَغْفِرَةٍ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 فی ذلک 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سارعوا الى اداء الفرایض عن علىّ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کَظَمَ غَیْظًا اِلَّا زَادَهُ اللَّهُ عَزَّ وَ جَلَّ عِزًّا فِی الدُّنْیَا وَ الْآخِرَةِ وَ قَدْ قَالَ اللَّهُ عَزَّ وَ جَلَّ وَ الْکاظِمِینَ الْغَیْظَ وَ الْعافِینَ عَنِ النَّاسِ وَ اللَّهُ یُحِبُّ الْمُحْسِنِینَ وَ اَثَابَهُ اللَّهُ مَکَانَ غَیْظِهِ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از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حَدَّثَنِی مَنْ سَمِعَ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مَنْ کَظَمَ غَیْظًا وَ لَوْ شَاءَ اَنْ یُمْضِیَهُ اَمْضَاهُ اَمْلَاَ اللَّهُ قَلْبَهُ یَوْمَ الْقِیَامَةِ رِضَاه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خِصَالٍ مَنْ کُنَّ فِیهِ اسْتَکْمَلَ خِصَالَ الْاِیمَانِ مَنْ صَبَرَ عَلَى الظُّلْمِ وَ کَظَمَ غَیْظَهُ وَ احْتَسَبَ وَ عَفَى وَ غَفَرَ کَانَ مِمَّنْ یُدْخِلُهُ اللَّهُ الْجَنَّةَ بِغَیْرِ حِسَابٍ وَ یُشَفِّعُهُ فِی مِثْلِ رَبِیعَةَ وَ مُضَرَ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انّ رسول اللّه صلّى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هؤلاء فی امّتی قلیل الّا من عصمه اللّه ، و قد کانوا کثیرا فی الامم الماضیه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مضت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اَنَّ جَارِیَةً لِعَلِیِّ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تَسْکُبُ عَلَیْهِ الْمَاءُ لِیَتَهَیَّاَ لِلصَّلَاةِ فَسَقَطَ الْاِبْرِیقُ مِنْ یَدِهَا فَشَجَّهُ فَرَفَعَ رَاْسَهُ اِلَیْهَا فَقَالَتْ لَهُ الْجَارِیَةُ اِنَّ اللَّهَ یَقُولُ وَالْکاظِمِینَ الْغَیْظَ فَقَالَ لَهَا کَظَمْتُ غَیْظِی قَالَتْ وَ الْعافِینَ عَنِ النَّاسِ قَالَ عَفَا اللَّهُ عَنْکِ قَالَتْ وَ اللَّهُ یُحِبُّ الْمُحْسِنِینَ قَالَ فَاذْهَبِی فَاَنْتِ حُرَّةٌ لِوَجْهِ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نَزَلَتْ هَذِهِ الْآیَةُ وَ الَّذِینَ اِذا فَعَلُوا فاحِشَةً اَوْ ظَلَمُوا اَنْفُسَهُمْ ذَکَرُوا اللَّهَ فَاسْتَغْفَرُوا لِذُنُوبِهِمْ صَعِدَ اِبْلِیسُ جَبَلًا بِمَکَّةَ یُقَالُ لَهُ ثَوْرٌ فَصَرَخَ بِاَعْلَى صَوْتِهِ بِعَفَارِیتِهِ فَاجْتَمَعُوا اِلَیْهِ فَقَالُوا یَا سَیِّدَنَا لِمَ دَعَوْتَنَا قَالَ نَزَلَتْ هَذِهِ الْآیَةُ فَمَنْ لَهَا فَقَامَ عِفْرِیتٌ مِنَ الشَّیَاطِینِ فَقَالَ اَنَا لَهَا بِکَذَا وَ کَذَا قَالَ لَسْتَ لَهَا فَقَامَ آخَرُ فَقَالَ مِثْلَ ذَلِکَ فَقَالَ لَسْتَ لَهَا فَقَالَ الْوَسْوَاسُ الْخَنَّاسُ اَنَا لَهَا قَالَ بِمَا ذَا قَالَ اَعِدُهُمْ وَ اُمَنِّیهِمْ حَتَّى یُوَاقِعُوا الْخَطِیئَةَ فَاِذَا وَاقَعُوا الْخَطِیئَةَ اَنْسَیْتُهُمُ الِاسْتِغْفَارَ فَقَالَ اَنْتَ لَهَا فَوَکَّلَهُ بِهَا اِلَى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 وَ لَمْ یُصِرُّوا عَلى ما فَعَلُوا وَ هُمْ یَعْلَمُونَ قَالَ الْاِصْرَارُ اَنْ یُذْنِبَ الذَّنْبَ فَلَا یَسْتَغْفِرَ اللَّهَ وَ لَایُحَدِّثَ نَفْسَهُ بِالتَّوْبَةِ فَذَلِکَ الْاِصْرَارُ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لَاوَ اللَّهِ لَایَقْبَلُ اللَّهُ شَیْئًا مِنْ طَاعَتِهِ عَلَى الْاِصْرَارِ عَلَى شَیْءٍ مِنْ مَعَاصِیهِ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لَاصَغِیرَةَ مَعَ الْاِصْرَارِ وَ لَاکَبِیرَةَ مَعَ الِاسْتِغْفَارِ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مُعَاوِیَةَ بْنِ عَمَّارٍ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اِنَّهُ وَ اللَّهِ مَا خَرَجَ عَبْدٌ مِنْ ذَنْبٍ بِاِصْرَارٍ وَ مَا خَرَجَ عَبْدٌ مِنْ ذَنْبٍ اِلَّا بِاِقْرَارٍ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 بْنِ تَغْلِبَ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مَا مِنْ عَبْدٍ اَذْنَبَ ذَنْبًا فَنَدِمَ عَلَیْهِ اِلَّا غَفَرَ اللَّهُ لَهُ قَبْلَ اَنْ یَسْتَغْفِرَ وَ مَا مِنْ عَبْدٍ اَنْعَمَ اللَّهُ عَلَیْهِ نِعْمَةً فَعَرَفَ اَنَّهَا مِنْ عِنْدِ اللَّهِ اِلَّا غَفَرَ اللَّهُ لَهُ قَبْلَ اَنْ یَحْمَدَهُ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کَانَ یَدَّعِی عِلْمَ الْغَیْبِ، وَ اللَّهُ لَمْ یُطْلِعْ عَلَى غَیْبِهِ اَحَدًا فَمِنْ اَیْنَ ادَّعَى ذَلِکَ؟ فَقَالَ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عَلَى نَبِیِّهِ کِتَابًا بَیَّنَ فِیهِ مَا کَانَ وَ مَا یَکُونُ اِلَى یَوْمِ الْقِیَامَةِ،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 وَ هُدىً وَ رَحْمَةً وَ بُشْرى لِلْمُسْلِمِینَ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اَحْصَیْناهُ فِی اِمامٍ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فَرَّطْنا فِی الْکِتابِ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مِنْ غائِبَةٍ فِی السَّماءِ وَ الْاَرْضِ اِلَّا فِی کِتابٍ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اَوْحَى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لَایُبْقِیَ فِی غَیْبِهِ وَ سِرِّهِ وَ مَکْنُونِ عِلْمِهِ شَیْئًا اِلَّا یُنَاجِی بِهِ عَلِیًّا، فَاَمَرَهُ اَنْ یُؤَلِّفَ الْقُرْآنَ مِنْ بَعْدِهِ، وَ یَتَوَلَّى غُسْلَهُ وَ تَکْفِینَهُ وَ تَحْنِیطَهُ مِنْ دُونِ قَوْمِهِ، وَ قَالَ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عَلَى اَصْحَابِی وَ اَهْلِی اَنْ یَنْظُرُوا اِلَى عَوْرَتِی غَیْرَ اَخِی عَلِیٍّ، فَاِنَّهُ مِنِّی وَ اَنَا مِنْهُ، لَهُ مَا لِی وَ عَلَیْهِ مَا عَلَیَّ، وَ هُوَ قَاضِی دَیْنِی وَ مُنْجِزٌ مَوْعِدِی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یُقَاتِلُ عَلَى تَاْوِیلِ الْقُرْآنِ کَمَا قَاتَلْتُ عَلَى تَنْزِیلِهِ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یَکُنْ عِنْدَ اَحَدٍ تَاْوِیلُ الْقُرْآنِ بِکَمَالِهِ وَ تَمَامِهِ اِلَّا عِنْدَ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لِذَلِکَ قَالَ رَسُولُ اللَّهِ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اَقْضَاکُمْ عَلِیٌّ، اَیْ هُوَ قَاضِیکُمْ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عَلِیٌّ لَهَلَکَ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فَیَشْهَدُ لَهُ عُمَرُ وَ یَجْحَدُ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دلایل الامامة،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الْوَشَّاءِ بِاِسْنَادٍ لَهُ یُرْسِلُهُ اِلَى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لَتُمَحَّصُنَّ وَ اللَّهِ لَتُمَیَّزُنَّ وَ اللَّهِ لَتُغَرْبَلُنَّ حَتَّى لَایَبْقَى مِنْکُمْ اِلَّا الْاَنْدَرُ قُلْتُ وَ مَا الْاَنْدَرُ قَالَ الْبَیْدَرُ وَ هُوَ اَنْ یَدْخُلَ الرَّجُلُ قُبَّةَ الطَّعَامِ یُطَیِّنُ عَلَیْهِ ثُمَّ یُخْرِجُهُ وَ قَدْ تَاَکَّلَ بَعْضُهُ فَلَا یَزَالُ یُنَقِّیهِ ثُمَّ یُکِنُّ عَلَیْهِ یُخْرِجُهُ حَتَّى یَفْعَلَ ذَلِکَ ثَلَاثَ مَرَّاتٍ حَتَّى یَبْقَى مَا لَایَضُرُّهُ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اَمْ حَسِبْتُمْ اَنْ تَدْخُلُوا الْجَنَّةَ وَ لَمَّا یَعْلَمِ اللَّهُ الَّذِینَ جاهَدُوا مِنْکُمْ قَالَ اِنَّ اللَّهَ هُوَ اَعْلَمُ بِمَا هُوَ مُکَوِّنُهُ قَبْلَ اَنْ یُکَوِّنَهُ وَ هُمْ ذَرٌّ وَ عَلِمَ مَنْ یُجَاهِدُ مِمَّنْ لَایُجَاهِدُ کَمَا عَلِمَ اَنَّهُ یُمِیتُ خَلْقَهُ قَبْلَ اَنْ یُمِیتَهُمْ وَ لَمْ یُرِهِمْ مَوْتَى وَ هُمْ اَحْیَاء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کُنْتُمْ تَمَنَّوْنَ الْمَوْتَ مِنْ قَبْلِ اَنْ تَلْقَوْهُ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الْمُؤْمِنِینَ لَمَّا اَخْبَرَهُمُ اللَّهُ بِالَّذِی فَعَلَ بِشُهَدَائِهِمْ یَوْمَ بَدْرٍ وَ مَنَازِلِهِمْ مِنَ الْجَنَّةِ رَغِبُوا فِی ذَلِکَ فَقَالُوا اللَّهُمَّ اَرِنَا الْقِتَالَ نَسْتَشْهِدُ فِیهِ فَاَرَاهُمُ اللَّهُ اِیَّاهُ فِی یَوْمِ اُحُدٍ فَلَمْ یَثْبُتُوا اِلَّا مَنْ شَاءَ اللَّهُ مِنْهُمْ، فَذَلِکَ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کُنْتُمْ تَمَنَّوْنَ الْمَوْتَ مِنْ قَبْلِ اَنْ تَلْقَوْه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النَّاسُ اَهْلَ رِدَّةٍ بَعْدَ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ثَلَاثَةً فَقُلْتُ وَ مَنِ الثَّلَاثَةُ فَقَالَ الْمِقْدَادُ بْنُ الْاَسْوَدِ وَ اَبُو ذَرٍّ الْغِفَارِیُّ وَ سَلْمَانُ الْفَارِسِیُّ رَحْمَةُ اللَّهِ وَ بَرَکَاتُهُ عَلَیْهِمْ ثُمَّ عَرَفَ اُنَاسٌ بَعْدَ یَسِیرٍ وَ قَالَ هَؤُلَاءِ الَّذِینَ دَارَتْ عَلَیْهِمُ الرَّحَى وَ اَبَوْا اَنْ یُبَایِعُوا حَتَّى جَاءُوا بِاَمِیرِ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مُکْرَهًا فَبَایَعَ وَ ذَلِکَ قَوْلُ اللَّهِ تَعَالَى وَ ما مُحَمَّدٌ اِلَّا رَسُولٌ قَدْ خَلَتْ مِنْ قَبْلِهِ الرُّسُلُ اَ فَاِنْ</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الْعَامَّةَ یَزْعُمُونَ اَنَّ بَیْعَةَ اَبِی بَکْرٍ حَیْثُ اجْتَمَعَ النَّاسُ کَانَتْ رِضًا لِلَّهِ جَلَّ ذِکْرُهُ وَ مَا کَانَ اللَّهُ لِیَفْتِنَ اُمَّةَ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بَعْدِهِ فَقَالَ اَبُوجَعْفَرٍ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وَ مَا یَقْرَءُونَ کِتَابَ اللَّهِ اَوَ لَیْسَ اللَّهُ یَقُولُ وَ ما مُحَمَّدٌ اِلَّا رَسُولٌ قَدْ خَلَتْ مِنْ قَبْلِهِ الرُّسُلُ اَ فَاِنْ ماتَ اَوْ قُتِلَ انْقَلَبْتُمْ عَلى اَعْقابِکُمْ وَ مَنْ یَنْقَلِبْ عَلى عَقِبَیْهِ فَلَنْ یَضُرَّ اللَّهَ شَیْئًا وَ سَیَجْزِی اللَّهُ الشَّاکِرِینَ قَالَ فَقُلْتُ لَهُ اِنَّهُمْ یُفَسِّرُونَ عَلَى وَجْهٍ آخَرَ فَقَالَ اَ وَ لَیْسَ قَدْ اَخْبَرَ اللَّهُ عَزَّ وَ جَلَّ عَنِ الَّذِینَ مِنْ قَبْلِهِمْ مِنَ الْاُمَمِ اَنَّهُمْ قَدِ اخْتَلَفُوا مِنْ بَعْدِ مَا جَاءَتْهُمُ الْبَیِّنَاتُ حَیْثُ قَالَ وَ آتَیْنا عِیسَى ابْنَ مَرْیَمَ الْبَیِّناتِ وَ اَیَّدْناهُ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وَ فِی هَذَا مَا یُسْتَدَلُّ بِهِ عَلَى اَنَّ اَصْحَابَ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اخْتَلَفُوا مِنْ بَعْدِهِ فَمِنْهُمْ مَنْ آمَنَ وَ مِنْهُمْ مَنْ 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عِکْرِمَةَ،عَنِ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یَقُولُ فِی حَیَاةِ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مُحَمَّدٌ اِلَّا رَسُولٌ قَدْ خَلَتْ مِنْ قَبْلِهِ الرُّسُلُ اَ فَاِنْ ماتَ اَوْ قُتِلَ انْقَلَبْتُمْ عَلى اَعْقابِکُمْ وَ مَنْ یَنْقَلِبْ عَلى عَقِبَیْهِ فَلَنْ یَضُرَّ اللَّهَ شَیْئًا وَ سَیَجْزِی اللَّهُ الشَّاکِرِینَ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لَانَنْقَلِبُ عَلَى اَعْقَابِنَا بَعْدَ اِذْ هَدَانَا اللَّهُ، وَ اللَّهِ لَئِنْ مَاتَ اَوْ قُتِلَ لَاُقَاتِلَنَّ عَلَى مَا قَاتَلَ عَلَیْهِ حَتَّى اَمُوتَ، وَ اللَّهِ اِنِّی لَاَخُوهُ وَ ابْنُ عَمِّهِ، وَ وَارِثُهُ، فَمَنْ اَحَقُّ بِهِ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النَّاسُ اَهْلَ رِدَّةٍ بَعْدَ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ثَلَاثَةً فَقُلْتُ وَ مَنِ الثَّلَاثَةُ قَالَ الْمِقْدَادُ وَ اَبُوذَرٍّ وَ سَلْمَانُ الْفَارِسِیُّ ثُمَّ عَرَفَ اُنَاسٌ بَعْدَ یَسِیرٍ فَقَالَ هَؤُلَاءِ الَّذِینَ دَارَتْ عَلَیْهِمُ الرَّحَى وَ اَبَوْا اَنْ یُبَایِعُوا حَتَّى جَاءُوا بِاَمِیرِ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مُکْرَهًا فَبَایَعَ وَ ذَلِکَ قَوْلُ اللَّهِ وَ ما مُحَمَّدٌ</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تَدْرُونَ مَاتَ النَّبِیُّ اَوْ قُتِلَ اِنَّ اللَّهَ یَقُولُ اَ فَاِنْ ماتَ اَوْ قُتِلَ انْقَلَبْتُمْ عَلى اَعْقابِکُمْ فَسُمَّ قَبْلَ الْمَوْتِ اِنَّهُمَا سَقَتَاهُ فَقُلْنَا اِنَّهُمَا وَ اَبُوهُمَا شَرُّ مَنْ خَلَقَ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اُنْذِرُکُمْ اَنِّی رَسُولُ اللَّهِ قَدْ خَلَتْ مِنْ قَبْلِیَ الرُّسُلُ اَ فَاِنْ مِتُّ اَوْ قُتِلْتُ انْقَلَبْتُمْ عَلى اَعْقابِکُمْ وَ مَنْ یَنْقَلِبْ عَلى عَقِبَیْهِ فَلَنْ یَضُرَّ اللَّهَ شَیْئًا وَ سَیَجْزِی اللَّهُ الشَّاکِرِینَ اَلَا وَ اِنَ عَلِیًّا هُوَ الْمَوْصُوفُ بِالصَّبْرِ وَ الشُّکْرِ ثُمَّ مِنْ بَعْدِهِ وُلْدِی مِنْ صُلْبِه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کُلُّ مَنْ اَقَرَّ اَیْضًا مِنْ اَهْلِ الْقِبْلَةِ بِالشَّهَادَتَیْنِ کَانَ مُؤْمِنًا اِنَّ الْمُنَافِقِینَ کَانُوا یَشْهَدُونَ اَنْ لَا اِلَهَ اِلَّا اللَّهُ وَ اَنَّ مُحَمَّدًا رَسُولُ اللَّهِ وَ یَدْفَعُونَ عَهْدَ رَسُولِ اللَّهِ بِمَا عَهِدَ بِهِ مِنْ دِینِ اللَّهِ وَ عَزَائِمِهِ وَ بَرَاهِینِ نُبُوَّتِهِ اِلَى وَصِیِّهِ وَ یُضْمِرُونَ مِنَ الْکَرَاهَةِ لِذَلِکَ وَ النَّقْضِ لِمَا اَبْرَمَهُ مِنْهُ عِنْدَ اِمْکَانِ الْاَمْرِ لَهُمْ فِیمَا قَدْ بَیَّنَهُ اللَّهُ لِنَبِیِّهِ بِقَوْلِهِ فَلا وَ رَبِّکَ لا یُؤْمِنُونَ حَتَّى یُحَکِّمُوکَ فِیما شَجَرَ بَیْنَهُمْ ثُمَّ لا یَجِدُوا فِی اَنْفُسِهِمْ حَرَجًا مِمَّا قَضَیْتَ وَ یُسَلِّمُوا تَسْلِیمًا وَ بِقَوْلِهِ وَ ما مُحَمَّدٌ اِلَّا رَسُولٌ قَدْ خَلَتْ مِنْ قَبْلِهِ الرُّسُلُ اَ فَاِنْ ماتَ اَوْ قُتِلَ انْقَلَبْتُمْ عَلى اَعْقابِکُم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المجمع عن الباقر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اصاب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اُحد ستون جراحة و 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ام سلیم و ام عطیة ان تداویاه فقالتا انا لا نعالج منه مکانًا الا انفتق مکان و قد خفنا علیه و دخل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المسلمون یعودونه و هو قرحة واحدة فجعل یمسحه بیده و یقول ان رجلًا لقی هذا فی اللَّه فقد ابلى و اعذر فکان القرح الذی یمسحه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یلتئم 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اذ لم افر و لم اُول الدبر فشکر اللَّه له ذلک فی موضعین من القرآن و هو قوله وَ سَیَجْزِی اللَّهُ الشَّاکِرِینَ وَ سَنَجْزِی الشَّاکِرِینَ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 قَالَ اَنَسُ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اُتِیَ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بِعَلِیٍّ وَ عَلَیْهِ نَیِّفٌ وَ سِتُّونَ 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النَّبِیُّ اُمَّ سُلَیْمٍ وَ اُمَّ عَطِیَّةَ اَنْ تُدَاوِیَاهُ فَقَالَتَا قَدْ خِفْنَا عَلَیْهِ فَدَخَلَ النَّبِیُّ وَ الْمُسْلِمُونَ یَعُودُونَهُ وَ هُوَ قَرِحَةٌ وَ اَخَذَهُ فَجَعَلَ النَّبِیُّ یَمْسَحُهُ بِیَدِهِ وَ یَقُولُ اِنَ رَجُلًا لَقِیَ هَذَا فِی اللَّهِ لَقَدْ اُبْلِیَ وَ اَعْذَرَ فَکَانَ یَلْتَئِمُ فَقَالَ عَلِیٌّ الْحَمْدُ لِلَّهِ الَّذِی لَمْ اَفِرَّ وَ لَمْ اُوَلِّ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فشکر الله تعالى له ذلک فی موضعین من القرآن و 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سَنَجْزِی الشَّاکِرِینَ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سَیَجْزِی اللَّهُ الشَّاکِرِین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الربیون عشرة آلاف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مَنْصُورُ بْنُ الْوَلِیدِ الصَّیْقَلُ اِنَّهُ سَمِعَ اَبَا عَبْدِ اللَّهِ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 وَ کَاَیِّنْ مِنْ نَبِیٍّ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 رِبِّیُّونَ کَثِیرٌ قَالَ اُلُوفٌ وَ اُلُوفٌ ثُمَّ قَالَ اِی وَ اللَّهِ یُقْتَلُون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 علی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اسند الضمیر الذی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من نبی قتل قبل ذلک النّبی، و کان مع ذلک النّبی جماعة کثیرة، فقاتل اصحابه بعده و ما وهنوا و ما فتروا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یکون النّبی المقتول و الذین معه لا یهنون، بین الله سبحانه لو کان قتل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ارجف بذلک یوم احد، لما اوجب ذلک ان یضعفوا و یهنوا، کما لم یهن من کان مع الانبیاء بقتلهم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المروی 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تفسیر برهان، ذیل آِیه از تفسیر مجمع البیان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انْصَرَفَ مِنْ اَحَدٍ وَ بِهِ ثَمَانُونَ جِرَاحَةً یَدْخُلُ الْفَتَائِلُ مِنْ مَوْضِعٍ وَ یَخْرُجُ مِنْ مَوْضِعٍ فَدَخَلَ عَلَیْهِ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عَائِدًا وَ هُوَ مِثْلُ الْمُضْغَةِ عَلَى نَطْعٍ فَلَمَّا رَآهُ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بَکَى فَقَالَ لَهُ اِنَّ رَجُلًا یُصِیبُهُ هَذَا فِی اللَّهِ لَحَقٌّ عَلَى اللَّهِ اَنْ یَفْعَلَ بِهِ وَیَفْعَلَ فَقَالَ مُجِیبًا لَهُ وَ بَکَى بِاَبِی اَنْتَ وَ اُمِّی الْحَمْدُ لِلَّهِ الَّذِی لَمْ یَرَنِی وَلَّیْتُ عَنْکَ وَ لَافَرَرْتُ بِاَبِی وَ اُمِّی کَیْفَ حُرِمْتُ الشَّهَادَةَ قَالَ اِنَّهَا مِنْ وَرَائِکَ اِنْ شَاءَ اللَّهُ قَالَ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اَبَا سُفْیَانَ قَدْ اَرْسَلَ مَوْعِدَةُ بَیْنِنَا وَ بَیْنِکُمْ حَمْرَاءَ الْاَسَدِ فَقَالَ بِاَبِی اَنْتَ وَ اُمِّی وَ اللَّهِ لَوْ حُمِلْتُ عَلَى اَیْدِی الرِّجَالِ مَا تَخَلَّفْتُ عَنْکَ قَالَ فَنَزَلَ الْقُرْآنُ وَ کَاَیِّنْ مِنْ نَبِیٍّ قاتَلَ مَعَهُ رِبِّیُّونَ کَثِیرٌ فَما وَهَنُوا لِما اَصابَهُمْ فِی سَبِیلِ اللَّهِ وَ ما ضَعُفُوا وَ مَا اسْتَکانُوا وَ اللَّهُ یُحِبُّ الصَّابِرِینَ وَ نَزَلَتِ الْآیَةُ فِیهِ قَبْلَهَا وَ ما کانَ لِنَفْسٍ اَنْ تَمُوتَ اِلَّا بِاِذْنِ اللَّهِ کِتابًا مُؤَجَّلًا وَ مَنْ یُرِدْ ثَوابَ الدُّنْیا نُؤْتِهِ مِنْها وَ مَنْ یُرِدْ ثَوابَ الْآخِرَةِ نُؤْتِهِ مِنْها وَ سَنَجْزِی الشَّاکِرِینَ ثُمَّ تَرْکُ الشِّکَایَةِ فِی اَلَمِ الْجِرَاحَةِ شَکَتِ الْمَرْاَتَانِ اِلَى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یَلْقَى وَ قَالَتَا یَا رَسُولَ اللَّهِ قَدْ خَشِینَا عَلَیْهِ مِمَّا تَدْخُلُ الْفَتَائِلُ فِی مَوْضِعِ الْجِرَاحَاتِ مِنْ مَوْضِعٍ اِلَى مَوْضِعٍ وَ کِتْمَانُهُ مَا یَجِدُ مِنَ الْاَلَمِ قَالَ فَعُدَّ مَا بِهِ مِنْ اَثَرِ الْجِرَاحَاتِ عِنْدَ خُرُوجِهِ مِنَ الدُّنْیَا فَکَانَتْ اَلْفَ جِرَاحَةٍ مِنْ قَرْنِهِ اِلَى 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اختصاص شیخ مفید،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فَاَثابَکُمْ غَمًّا بِغَمٍ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الْغَمُّ الْاَوَّلُ فَالْهَزِیمَةُ وَ الْقَتْلُ، وَ اَمَّا الْغَمُّ الْآخَرُ فَاِشْرَافُ خَالِدِ بْنِ الْوَلِیدِ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 تفسیر قمّی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یَوْمَ اُحُدٍ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کُسِرَتْ رَبَاعِیَتُهُ اِنَّ النَّاسَ وَلَّوْا مُصْعِدِینَ فِی الْوَادِی وَ الرَّسُولُ یَدْعُوهُمْ فِی اُخْرَاهُمْ فَاَثَابَهُمْ غَمًّا بِغَمٍّ ثُمَّ اَنْزَلَ عَلَیْهِمُ النُّعَاسَ فَقُلْتُ النُّعَاسُ مَا هُوَ قَالَ الْهَمُّ فَلَمَّا اسْتَیْقَظُوا قَالُوا کَفَرْنَا وَ جَاءَ اَبُو سُفْیَانَ فَعَلَا فَوْقَ الْجَبَلِ بِاِلَهِهِ هُبَلَ فَقَالَ اعْلُ هُبَلُ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یَوْمَئِذٍ اللَّهُ اَعْلَى وَ اَجَلُّ فَکُسِرَتْ رَبَاعِیَةُ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اشْتَکَتْ لِثَتُهُ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نَنْشُدُکَ یَا رَبِّ مَا وَعَدْتَنِی فَاِنَّکَ اِنْ شِئْتَ لَمْ تُعْبَدْ، فَقَالَ</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اِنَّمَا اسْتَزَلَّهُمُ الشَّیْطانُ بِبَعْضِ ما کَسَبُوا فَهُوَ عُقْبَةُ بْنُ عُثْمَانَ وَ عُثْمَانُ 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انْهَزَمَ النَّاسُ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اُحُدٍ نَادَى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قَدْ وَعَدَنِی اَنْ یُظْهِرَنِی عَلَى الدِّینِ کُلِّهِ فَقَالَ لَهُ بَعْضُ الْمُنَافِقِینَ وَ سَمَّاهُمَا فَقَدْ هُزِمْنَا وَ یَسْخَرُ 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هَذِهِ الْآیَةِ فِی قَوْلِ اللَّهِ عَزَّ وَ جَلَّ وَ لَئِنْ قُتِلْتُمْ فِی سَبِیلِ اللَّهِ اَوْ مُتُّمْ قَالَ فَقَالَ اَ تَدْرِی مَا سَبِیلُ اللَّهِ قَالَ قُلْتُ لَاوَ اللَّهِ اِلَّا اَنْ اَسْمَعَهُ مِنْکَ قَالَ سَبِیلُ اللَّهِ هُوَ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ذُرِّیَّتُهُ وَ سَبِیلُ اللَّهِ مَنْ قُتِلَ فِی وَلَایَتِهِ قُتِلَ فِی سَبِیلِ اللَّهِ وَ مَنْ مَاتَ فِی وَلَایَتِهِ مَاتَ فِی سَبِیلِ اللَّهِ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لَئِنْ قُتِلْتُمْ فِی سَبِیلِ اللَّهِ اَوْ 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اَتَدْرِی یَا جَابِرُ مَا سَبِیلُ اللَّهِ فَقُلْتُ لَاوَ اللَّهِ اِلَّا اَنْ اَسْمَعَهُ مِنْکَ قَالَ سَبِیلُ اللَّهِ عَلِیٌّ وَ ذُرِّیَّتُهُ فَمَنْ قُتِلَ فِی وَلَایَتِهِ قُتِلَ فِی سَبِیلِ اللَّهِ وَ مَنْ مَاتَ فِی وَلَایَتِهِ مَاتَ فِی سَبِیلِ اللَّهِ لَیْسَ مَنْ یُؤْمِنُ مِنْ هَذِهِ الْاُمَّةِ اِلَّا وَ لَهُ قِتْلَةٌ وَ 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قُتِلَ یُنْشَرُ حَتَّى یَمُوتَ وَ مَنْ مَاتَ یُنْشَرُ حَتَّى یُقْتَل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فَقُلْتُ قَوْلُهُ عَزَّ وَ جَلَ وَ ما تَوْفِیقِی اِلَّا بِاللَّهِ وَ قَوْلُهُ عَزَّ وَ جَلَّ اِنْ یَنْصُرْکُمُ اللَّهُ فَلا غالِبَ لَکُمْ وَ اِنْ یَخْذُلْکُمْ فَمَنْ ذَا الَّذِی یَنْصُرُکُمْ مِنْ بَعْدِهِ فَقَالَ اِذَا فَعَلَ الْعَبْدُ مَا اَمَرَهُ اللَّهُ عَزَّ وَ جَلَّ بِهِ مِنَ الطَّاعَةِ کَانَ فِعْلُهُ وِفْقًا لِاَمْرِ اللَّهِ عَزَّ وَ جَلَّ وَ سُمِّیَ الْعَبْدُ بِهِ مُوَفَّقًا وَ اِذَا اَرَادَ الْعَبْدُ اَنْ یَدْخُلَ فِی شَیْءٍ مِنْ مَعَاصِی اللَّهِ فَحَالَ اللَّهُ تَبَارَکَ وَ تَعَالَى بَیْنَهُ وَ بَیْنَ تِلْکَ الْمَعْصِیَةِ فَتَرَکَهَا کَانَ تَرْکُهُ لَهَا بِتَوْفِیقِ اللَّهِ تَعَالَى ذِکْرُهُ وَ مَتَى خَلَّى بَیْنَهُ وَ بَیْنَ تِلْکَ الْمَعْصِیَةِ فَلَمْ یَحُلْ بَیْنَهُ وَ بَیْنَهَا حَتَّى یَرْتَکِبَهَا فَقَدْ خَذَلَهُ وَ لَمْ یَنْصُرْهُ وَ لَمْ یُوَفِّقْهُ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اُوصِیکَ بِوَصِیَّةٍ فَاحْفَظْهَا عَنِّی فَقَالَ لَهُ عَلِیٌّ یَا رَسُولَ اللَّهِ اَوْصِ فَکَانَ فِی وَصِیَّتِهِ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لَاوَحْدَةَ اَوْحَشُ مِنَ الْعُجْبِ وَ لَامُظَاهَرَةَ اَوْثَقُ مِنَ الْمُشَاوَرَةِ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از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اسْتَبَدَّ بِرَاْیِهِ هَلَکَ وَ مَنْ شَاوَرَ الرِّجَالَ شَارَکَهَا فِی عُقُولِهَا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از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الِاسْتِشَارَةُ عَیْنُ الْهِدَایَةِ وَ قَدْ خَاطَرَ مَنِ اسْتَغْنَى بِرَاْیِه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از نهج البلاغه،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سُفْیَانَ الثَّوْرِیِّ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لَقِیتُ الصَّادِقَ بْنَ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 یَا ابْنَ رَسُولِ اللَّهِ اَوْصِنِی،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شَاوِرْ فِی اَمْرِکَ الَّذِینَ یَخْشَوْنَ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از 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مَهْزِیَارَ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اِلَیَّ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سَلْ فُلَانًا یُشِیرُ عَلَیَّ وَ یَتَخَیَّرُ لِنَفْسِهِ فَهُوَ یَعْلَمُ مَا یَجُوزُ فِی بَلَدِهِ وَ کَیْفَ یُعَامِلُ السَّلَاطِینَ فَاِنَّ الْمَشُورَةَ مُبَارَکَةٌ قَالَ اللَّهُ لِنَبِیِّهِ فِی مُحْکَمِ کِتَابِهِ فَاعْفُ عَنْهُمْ وَ اسْتَغْفِرْ لَهُمْ وَ شاوِرْهُمْ فِی الْاَمْرِ فَاِذا عَزَمْتَ فَتَوَکَّلْ عَلَى اللَّهِ اِنَّ اللَّهَ یُحِبُّ الْمُتَوَکِّلِینَ فَاِنْ کَانَ مَا یَقُولُ مِمَّا یَجُوزُ کُنْتُ اُصَوِّبُ رَاْیَهُ وَ اِنْ کَانَ غَیْرَ ذَلِکَ رَجَوْتُ اَنْ اَضَعَهُ عَلَى الطَّرِیقِ الْوَاضِحِ اِنْ شَاءَ اللَّهُ وَ شاوِرْهُمْ فِی الْاَمْرِ قَالَ یَعْنِی الِاسْتِخَارَة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لِنَبِیٍّ اَنْ یَغُلَّ وَ مَنْ یَغْلُلْ یَاْتِ بِما غَلَّ یَوْمَ الْقِیامَةِ وَ صَدَقَ اللَّهُ لَمْ یَکُنِ اللَّهُ لِیَجْعَلَ نَبِیًّا غَالًّا وَ مَنْ یَغْلُلْ یَاْتِ بِما غَلَّ یَوْمَ الْقِیامَةِ وَ مَنْ غَلَ شَیْئًا رَآهُ یَوْمَ الْقِیَامَةِ فِی النَّارِ ثُمَّ یُکَلَّفُ اَنْ یَدْخُلَ اِلَیْهِ فَیُخْرِجَهُ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قَوْلُهُ وَ ما کانَ لِنَبِیٍّ اَنْ یَغُلَّ وَ مَنْ یَغْلُلْ یَاْتِ بِما غَلَّ یَوْمَ الْقِیامَةِ فَاِنَّ هَذِهِ نَزَلَتْ فِی حَرْبِ بَدْرٍ، وَ هِیَ مَعَ الْآیَاتِ الَّتِی فِی الْاَنْفَالِ فِی اَخْبَارِ بَدْرٍ، وَ قَدْ کُتِبَتْ فِی هَذِهِ السُّورَةِ مَعَ اَخْبَارِ اُحُدٍ، وَ کَانَ سَبَبُ نُزُولِهَا اَنَّهُ کَانَ فِی الْغَنِیمَةِ الَّتِی اَصَابُوهَا یَوْمَ بَدْرٍ قَطِیفَةٌ حَمْرَاءُ فَفُقِدَتْ فَقَالَ رَجُلٌ مِنْ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لَانَرَى الْقَطِیفَةَ مَا اَظُنُّ اِلَّا اَنَ رَسُولَ اللَّهِ اَخَذَهَا،فَاَنْزَلَ اللَّهُ فِی ذَلِکَ، وَ ما کانَ لِنَبِیٍّ اَنْ یَغُلَ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رَجُلٌ اِلَى رَسُولِ اللَّهِ فَقَالَ اِنَّ فُلَانًا غَلَّ قَطِیفَةً فَاَخْبَاَهَا هُنَالِکَ، فَاَمَرَ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بِحَفْرِ ذَلِکَ الْمَوْضِعِ فَاَخْرَجَ الْقَطِیفَةَ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عَلْقَمَةُ فَقُلْتُ لِلصَّادِقِ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اِنَّ النَّاسَ یَنْسُبُونَنَا اِلَى عَظَائِمِ الْاُمُورِ وَ قَدْ</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السَّابَاطِیِّ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اَ فَمَنِ اتَّبَعَ رِضْوانَ اللَّهِ کَمَنْ باءَ بِسَخَطٍ مِنَ اللَّهِ وَ مَاْواهُ جَهَنَّمُ وَ بِئْسَ الْمَصِیرُ هُمْ دَرَجاتٌ عِنْدَ اللَّهِ فَقَالَ الَّذِینَ اتَّبَعُوا رِضْوَانَ اللَّهِ هُمُ الْاَئِمَّةُ وَ هُمْ وَ اللَّهِ یَا عَمَّارُ دَرَجَاتٌ لِلْمُؤْمِنِینَ وَ بِوَلَایَتِهِمْ وَ مَعْرِفَتِهِمْ اِیَّانَا یُضَاعِفُ اللَّهُ لَهُمْ اَعْمَالَهُمْ وَ یَرْفَعُ اللَّهُ لَهُمُ الدَّرَجَاتِ الْعُلَى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اَ فَمَنِ اتَّبَعَ رِضْوانَ اللَّهِ کَمَنْ باءَ بِسَخَطٍ مِنَ اللَّهِ وَ مَاْواهُ جَهَنَّمُ وَ بِئْسَ الْمَصِیرُ فَقَالَ هُمْ الْاَئِمَّةُ وَ اللَّهِ یَا عَمَّارُ دَرَجاتٌ لِلْمُؤْمِنِینَ عِنْدَ اللَّهِ وَ بِمُوَالاتِهِمْ وَ بِمَعْرِفَتِهِمْ اِیَّانَا یُضَاعِفُ اللَّهُ لِلْمُؤْمِنِینَ حَسَنَاتِهِمْ وَ یَرْفَعُ لَهُمُ الدَّرَجَاتِ الْعُلَى وَ اَمَّا قَوْلُهُ یَا عَمَّارُ کَمَنْ باءَ بِسَخَطٍ مِنَ اللَّهِ اِلَى قَوْلِهِ الْمَصِیرُ فَهُمْ وَ اللَّهِ الَّذِینَ جَحَدُوا حَقَّ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الْاَئِمَّةِ مِنَّا اَهْلَ الْبَیْتِ فَبَاءُوا لِذَلِکَ بِسَخَطٍ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ذَکَرَ قَوْلَ اللَّهِ هُمْ دَرَجاتٌ عِنْدَ اللَّهِ قَالَ الدَّرَجَةُ مَا بَیْنَ السَّمَاءِ اِلَى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خِصَالٍ مَنْ کُنَّ فِیهِ اَوْ وَاحِدَةٌ مِنْهُنَّ کَانَ فِی ظِلِّ عَرْشِ اللَّهِ عَزَّ وَ جَلَّ یَوْمَ الْقِیَامَةِ یَوْمَ لَاظِلَّ اِلَّا ظِلُّهُ رَجُلٌ اَعْطَى النَّاسَ مِنْ نَفْسِهِ مَا هُوَ سَائِلُهُمْ لَهَا وَ رَجُلٌ لَمْ یُقَدِّمْ رِجْلًا وَ لَمْ یُؤَخِّرْ اُخْرَى حَتَّى یَعْلَمَ اَنَّ ذَلِکَ لِلَّهِ فِیهِ رِضًى اَوْ سَخَطٌ وَ رَجُلٌ لَمْ یَعِبْ اَخَاهُ الْمُسْلِمَ بِعَیْبٍ حَتَّى یَنْفِیَ ذَلِکَ الْعَیْبَ مِنْ نَفْسِهِ فَاِنَّهُ لَایَنْفِی مِنْهَا عَیْبًا اِلَّا بَدَا لَهُ عَیْبٌ وَ کَفَى بِالْمَرْءِ شُغُلًا بِنَفْسِهِ عَنِ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عَبْدِ اللَّهِ عَلَیْهِ السَّلَامُ فِی قَوْلِ اللَّهِ اَ وَ لَمَّا اَصابَتْکُمْ مُصِیبَةٌ قَدْ اَصَبْتُمْ مِثْلَیْها قَالَ کَانَ الْمُسْلِمُونَ قَدْ اَصَابُوا بِبَدْرٍ مِائَةً وَ اَرْبَعِینَ رَجُلًا قَتَلُوا سَبْعِینَ رَجُلًا وَ اَسَرُوا سَبْعِینَ فَلَمَّا کَانَ یَوْمُ اُحُدٍ اُصِیبَ مِنَ الْمُسْلِمِینَ سَبْعُونَ رَجُلًا قَالَ فَاغْتَمُّوا بِذَلِکَ فَاَنْزَلَ اللَّهُ تَبَارَکَ وَ تَعَالَى اَ وَ لَمَّا اَصابَتْکُمْ مُصِیبَةٌ قَدْ اَصَبْتُمْ مِثْلَیْها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المجمع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الحکم فی الاسارى یوم بدر القتل فقامت الانصار فقالوا یا رسول اللَّه هبهم لنا و لا تقتلهم حتّى نفادیهم فنزل جبرائیل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قد اباح لهم الفداء ان یاخذوا من هؤلاء القوم و یطلقوهم على ان یستشهد منهم فی عام قابل بعدد من یاخذون منه فداء فاخبرهم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الشرط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رضینا به ناخذ العام الفداء من هؤلاء و نتقوى به و یقتل منّا فی عام قابل بعدد من ناخذمنه الفداء و ندخل الجنة فاخذوا منهم الفداء و اطلقوهم فلمّا کان یوم اُحد قتل من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ما هذا الذی اصابنا و قد کنت تعدنا النصر؟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فانزل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وَ لَمَّا اَصابَتْکُمْ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عِنْدِ اَنْفُسِکُمْ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بما اشترطتم یوم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وَ یَسْتَبْشِرُونَ بِالَّذِینَ لَمْ یَلْحَقُوا بِهِمْ مِنْ خَلْفِهِمْ اَلَّا خَوْفٌ عَلَیْهِمْ وَ لا هُمْ یَحْزَنُونَ قَالَ هُمْ وَ اللَّهِ شِیعَتُنَا حِینَ صَارَتْ اَرْوَاحُهُمْ فِی الْجَنَّةِ وَ اسْتَقْبَلُوا الْکَرَامَةَ مِنَ اللَّهِ عَزَّ وَ جَلَّ عَلِمُوا وَ اسْتَیْقَنُوا اَنَّهُمْ کَانُوا عَلَى الْحَقِّ وَ عَلَى دِینِ اللَّهِ عَزَّ وَ جَلَّ وَ اسْتَبْشَرُوا بِمَنْ لَمْ یَلْحَقْ بِهِمْ مِنْ اِخْوَانِهِمْ مِنْ خَلْفِهِمْ مِنَ الْمُؤْمِنِینَ اَلَّا خَوْفٌ عَلَیْهِمْ وَ لَاهُمْ یَحْزَنُونَ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تفسیر 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لِاَبِی بَکْرٍ یَوْمًا لا تَحْسَبَنَّ الَّذِینَ قُتِلُوا فِی سَبِیلِ اللَّهِ اَمْواتًا بَلْ اَحْیاءٌ عِنْدَ رَبِّهِمْ یُرْزَقُونَ وَ اَشْهَدُ اَنَّ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مَاتَ شَهِیدًا وَ اللَّهِ لَیَاْتِیَنَّکَ فَاَیْقِنْ اِذَا جَاءَکَ فَاِنَّ الشَّیْطَانَ غَیْرُ مُتَخَیِّلٍ بِهِ فَاَخَذَ عَلِیٌّ بِیَدِ اَبِی بَکْرٍ فَاَرَاهُ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یَا اَبَا بَکْرٍ آمِنْ بِعَلِیٍّ وَ بِاَحَدَ عَشَرَ مِنْ وُلْدِهِ اِنَّهُمْ مِثْلِی اِلَّا النُّبُوَّةَ وَ تُبْ اِلَى اللَّهِ مِمَّا فِی یَدِکَ فَاِنَّهُ لَاحَقَّ لَکَ فِیهِ قَالَ ثُمَّ ذَهَبَ فَلَمْ 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اَتَى رَجُلٌ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اِنِّی رَاغِبٌ نَشِیطٌ فِی الْجِهَادِ قَالَ فَجَاهِدْ فِی سَبِیلِ اللَّهِ فَاِنَّکَ اِنْ تُقْتَلْ کُنْتَ حَیًّا عِنْدَ اللَّهِ تُرْزَقُ وَ اِنْ مِتَّ فَقَدْ وَقَعَ اَجْرُکَ عَلَى اللَّهِ وَ اِنْ رَجَعْتَ خَرَجْتَ مِنَ الذُّنُوبِ اِلَى اللَّهِ هَذَا تَفْسِیرُ وَ لا تَحْسَبَنَّ الَّذِینَ قُتِلُوا فِی سَبِیلِ اللَّهِ اَمْواتًا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شهداء بدر واحد معًا کذا فی المجمع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قالَ لَهُمُ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نعیم بن مسعود الاشجعی کذا فی المجمع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النَّاسَ قَدْ جَمَعُوا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ابا سفیان اصحابه</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اَخْبِرْنِی عَنِ الْکَافِرِ الْمَوْتُ خَیْرٌ لَهُ اَمِ الْحَیَاةُ فَقَالَ الْمَوْتُ خَیْرٌ لِلْمُؤْمِنِ وَ الْکَافِرِ قُلْتُ وَ لِمَ قَالَ لِاَنَّ اللَّهَ یَقُولُ وَ ما عِنْدَ اللَّهِ خَیْرٌ لِلْاَبْرارِ وَ یَقُولُ وَ لا یَحْسَبَنَّ الَّذِینَ کَفَرُوا اَنَّما نُمْلِی لَهُمْ خَیْرٌ لِاَنْفُسِهِمْ اِنَّما نُمْلِی لَهُمْ لِیَزْدادُوا اِثْمًا وَ لَهُمْ عَذابٌ مُهِینٌ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عَجْلَانَ اَبِی صَالِحٍ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لَاتَمْضِی الْاَیَّامُ وَ اللَّیَالِی حَتَّى یُنَادِیَ مُنَادٍ مِنَ السَّمَاءِ یَا اَهْلَ الْحَقِّ اعْتَزِلُوا یَا اَهْلَ الْبَاطِلِ اعْتَزِلُوا فَیَعْزِلُ هَؤُلَاءِ مِنْ هَؤُلَاءِ وَ یَعْزِلُ هَؤُلَاءِ مِنْ هَؤُلَاءِ قَالَ قُلْتُ اَصْلَحَکَ اللَّهُ یُخَالِطُ هَؤُلَاءِ وَ هَؤُلَاءِ بَعْدَ ذَلِکَ النِّدَاءِ قَالَ کَلَّا اِنَّهُ یَقُولُ فِی الْکِتَابِ ما کانَ اللَّهُ لِیَذَرَ الْمُؤْمِنِینَ عَلى ما اَنْتُمْ عَلَیْهِ حَتَّى یَمِیزَ الْخَبِیثَ مِنَ الطَّیِّب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سَیُطَوَّقُونَ ما بَخِلُوا بِهِ یَوْمَ الْقِیامَةِ فَقَالَ یَا مُحَمَّدُ مَا مِنْ اَحَدٍ یَمْنَعُ مِنْ زَکَاةِ مَالِهِ شَیْئًا اِلَّا جَعَلَ اللَّهُ عَزَّ وَ جَلَّ ذَلِکَ یَوْمَ الْقِیَامَةِ ثُعْبَانًا مِنْ نَارٍ مُطَوَّقًا فِی عُنُقِهِ یَنْهَشُ مِنْ لَحْمِهِ حَتَّى یَفْرُغَ مِنَ الْحِسَابِ ثُمَّ قَالَ هُوَ قَوْلُ اللَّهِ عَزَّ وَ جَلَّ سَیُطَوَّقُونَ ما بَخِلُوا بِهِ یَوْمَ الْقِیامَةِ یَعْنِی مَا بَخِلُوا بِهِ مِنَ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اَیُّوبَ بْنِ رَاشِدٍ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مَانِعُ الزَّکَاةِ یُطَوَّقُ بِحَیَّةٍ قَرْعَاءَ وَتَاْکُلُ مِنْ دِمَاغِهِ وَ ذَلِکَ قَوْلُهُ عَزَّ وَ جَلَ سَیُطَوَّقُونَ ما بَخِلُوا بِهِ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اَبِی عَبْدِ اللَّهِ عَنْ اَبِیهِ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ذِی زَکَاةِ مَالٍ اِبِلٍ وَ لَابَقَرٍ وَ لَاغَنَمٍ یَمْنَعُ زَکَاةَ مَالِهِ اِلَّا اُقِیمَ یَوْمَ الْقِیَامَةِ بِقَاعٍ قَفْرٍ یَنْطَحُهُ کُلُّ ذَاتِ قَرْنٍ بِقَرْنِهَا وَ یَنْهَشُهُ کُلُّ ذَاتِ نَابٍ بِاَنْیَابِهَا وَ یَطَؤُهُ کُلُّ ذَاتِ ظِلْفٍ بِظِلْفِهَا حَتَّى یَفْرُغَ اللَّهُ مِنْ حِسَابِ خَلْقِهِ وَ مَا مِنْ ذِی زَکَاةِ مَالٍ نَخْلٍ وَ لَازَرْعٍ وَ لَاکَرْمٍ یَمْنَعُ زَکَاةَ مَالِهِ اِلَّا قُلِّدَتْ اَرْضُهُ فِی سَبْعَةِ اَرَضِینَ یُطَوَّقُ بِهَا اِلَى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یُوسُفَ الطَّاطَرِیِّ عَمَّنْ سَمِعَ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وَ ذَکَرَ الزَّکَاةَ فَقَالَ الَّذِی یَمْنَعُ الزَّکَاةَ یُحَوِّلُ اللَّهُ مَالَهُ یَوْمَ الْقِیَامَةِ شُجَاعًا مِنْ نَارٍ لَهُ رِیمَتَانِ فَیُطَوِّقُهُ اِیَّاهُ ثُمَّ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الْزَمْهُ کَمَا لَزِمَکَ فِی الدُّنْیَا وَ هُوَ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سَیُطَوَّقُونَ ما بَخِلُوا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الْقَدَرِیَّةَ لَعَنَ اللَّهُ الْخَوَارِجَ لَعَنَ اللَّهُ الْمُرْجِئَةَ لَعَنَ اللَّهُ الْمُرْجِئَةَ قَالَ قُلْتُ لَعَنْتَ هَؤُلَاءِ مَرَّةً مَرَّةً وَ لَعَنْتَ هَؤُلَاءِ مَرَّتَیْنِ قَالَ اِنَّ هَؤُلَاءِ یَقُولُونَ اِنَّ قَتَلَتَنَا مُؤْمِنُونَ فَدِمَاؤُنَا مُتَلَطِّخَةٌ بِثِیَابِهِمْ اِلَى یَوْمِ الْقِیَامَةِ اِنَّ اللَّهَ حَکَى عَنْ قَوْمٍ فِی کِتَابِهِ اَلَّا نُؤْمِنَ لِرَسُولٍ حَتَّى یَاْتِیَنا بِقُرْبانٍ تَاْکُلُهُ النَّارُ قُلْ قَدْ جاءَکُمْ رُسُلٌ مِنْ قَبْلِی بِالْبَیِّناتِ وَ بِالَّذِی قُلْتُمْ فَلِمَ قَتَلْتُمُوهُمْ اِنْ کُنْتُمْ صادِقِینَ قَالَ کَانَ بَیْنَ الْقَاتِلِینَ وَ الْقَائِلِینَ خَمْسُمِائَةِ عَامٍ فَاَلْزَمَهُمُ اللَّهُ الْقَتْلَ بِرِضَاهُمْ مَا فَعَلُوا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فَاِنْ کَذَّبُوکَ فَقَدْ کُذِّبَ رُسُلٌ مِنْ قَبْلِکَ جاؤُ بِالْبَیِّناتِ هِیَ الْآیَاتُ وَ الزُّبُرِ وَ هِیَ کُتُبُ الْاَنْبِیَاءِ بِالنُّبُوَّةِ وَ الْکِتابِ الْمُنِیرِ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قُتِلَ بِالسَّیْفِ کَمَنْ مَاتَ عَلَى فِرَاشِهِ اِنَّ مَنْ قُتِلَ لَابُدَّ اَنْ یَرْجِعَ اِلَى الدُّنْیَا حَتَّى یَذُوقَ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عَلِیُّ بْنُ مُوسَى الرِّضَا عَنْ اَبِیهِ مُوسَى بْنِ جَعْفَرٍ عَنْ اَبِیهِ جَعْفَرِ بْنِ مُحَمَّدٍعَنْ اَبِیهِ مُحَمَّدِ بْنِ عَلِیٍّ عَنْ اَبِیهِ عَلِیِّ بْنِ الْحُسَیْنِ عَنْ اَبِیهِ الْحُسَیْنِ بْنِ عَلِیٍّ عَنْ اَبِیهِ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جَبْرَئِیلَ عَنْ مِیکَائِیلَ عَنْ اِسْرَافِیلَ عَنِ اللَّهِ جَلَّ جَلَالُهُ 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اللَّهُ لا اِلهَ اِلَّا 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فَبِعِزَّتِی حَلَفْتُ وَ بِجَلَالِی اَقْسَمْتُ اَنَّهُ لَایَتَوَلَّى عَلِیًّا عَبْدٌ مِنْ عِبَادِی اِلَّا زَحْزَحْتُهُ عَنِ النَّارِ وَ اَدْخَلْتُهُ الْجَنَّةَ وَ لَایُبْغِضُهُ عَبْدٌ مِنْ عِبَادِی وَ یَعْدِلُ عَنْ وَلَایَتِهِ اِلَّا اَبْغَضْتُهُ وَ اَدْخَلْتُهُ النَّارَ وَ بِئْسَ الْمَصِیر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خِیَارُکُمْ سُمَحَاؤُکُمْ وَ شِرَارُکُمْ بُخَلَاؤُکُمْ وَ مِنْ خَالِصِ الْاِیمَانِ الْبِرُّ بِالْاِخْوَانِ وَ السَّعْیُ فِی حَوَائِجِهِمْ وَ اِنَّ الْبَارَّ بِالْاِخْوَانِ لَیُحِبُّهُ الرَّحْمَنُ وَ فِی ذَلِکَ مَرْغَمَةٌ لِلشَّیْطَانِ وَ تَزَحْزُحٌ عَنِ النِّیرَانِ وَ دُخُولُ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جَاءَهُمْ جَبْرَئِیلُ وَ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مُسَجًّى وَ فِی الْبَیْتِ عَلِیٌّ وَ فَاطِمَةُ وَ الْحَسَنُ وَ الْحُسَیْنُ فَقَالَ السَّلَامُ عَلَیْکُمْ یَا اَهْلَ بَیْتِ الرَّحْمَةِ کُلُّ نَفْسٍ ذائِقَةُ الْمَوْتِ اِلَى مَتاعُ الْغُرُورِ اِنَّ فِی اللَّهِ عَزَاءً مِنْ کُلِّ مُصِیبَةٍ وَ دَرَکًا مِنْ کُلِّ مَا فَاتَ وَ خَلَفًا مِنْ کُلِّ هَالِکٍ فَبِاللَّهِ فَثِقُوا وَ اِیَّاهُ فَارْجُوا اِنَّمَا الْمُصَابُ مَنْ حُرِمَ الثَّوَابَ وَ هَذَا آخِرُ وَطْئِی مِنَ الدُّنْیَا قَالَ قَالُوا فَسَمِعْنَا صَوْتًا فَلَمْ نَرَ شَخْصا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اِذَا کَانَ یَوْمُ الْقِیَامَةِ یُدْعَى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فَیُکْسَى حُلَّةً وَرْدِیَّةً ثُمَّ یُقَامُ عَلَى یَمِینِ الْعَرْشِ ثُمَّ یُدْعَى بِاِبْرَاهِیمَ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فَیُکْسَى حُلَّةً بَیْضَاءَ فَیُقَامُ عَنْ یَسَارِ الْعَرْشِ، ثُمَّ یُدْعَى بِعَلِیٍّ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فَیُکْسَى حُلَّةً وَرْدِیَّةً فَیُقَامُ عَلَى یَمِینِ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یُدْعَى بِاِسْمَاعِیلَ فَیُکْسَى حُلَّةً بَیْضَاءَ فَیُقَامُ عَلَى یَسَارِ اِبْرَاهِیمَ، ثُمَّ یُدْعَى بِالْحَسَنِ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فَیُکْسَى حُلَّةً وَرْدِیَّةً فَیُقَامُ عَلَى یَمِینِ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یُدْعَى بِالْحُسَیْنِ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فَیُکْسَى حُلَّةً وَرْدِیَّةً فَیُقَامُ عَلَى یَمِینِ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یُدْعَى بِالْاَئِمَّةِ فَیُکْسَوْنَ حُلَلًا وَرْدِیَّةً وَ یُقَامُ کُلُّ وَاحِدٍ عَلَى یَمِینِ صَاحِبِهِ، ثُمَّ یُدْعَى بِالشِّیعَةِ فَیَقُومُونَ اَمَامَهُمْ ثُمَّ یُدْعَى بِفَاطِمَةَ وَ نِسَائِهَا مِنْ ذُرِّیَّتِهَا وَ شِیعَتِهَا فَیَدْخُلُونَ الْجَنَّةَ بِغَیْرِ حِسَابٍ،ثُمَّ یُنَادِی مُنَادٍ مِنْ بُطْنَانِ الْعَرْشِ مِنْ قِبَلِ رَبِّ الْعِزَّةِ وَ الْاُفُقِ الْاَعْلَى نِعْمَ الْاَبُ اَبُوکَ یَا مُحَمَّدُ وَ هُوَ اِبْرَاهِیمُ وَ نِعْمَ الْاَخُ اَخُوکَ وَ هُوَ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السِّبْطَانِ سِبْطَاکَ وَ هُمَا الْحَسَنُ وَ الْحُسَیْنُ وَ نِعْمَ الْجَنِینُ جَنِینُکَ وَ هُوَ مُحَسِّنٌ وَ نِعْمَ الْاَئِمَّةُ الرَّاشِدُونَ مِنْ ذُرِّیَّتِکَ وَ هُمْ فُلَانٌ وَ فُلَانٌ، وَ نِعْمَ الشِّیعَةُ شِیعَتُکَ اَلَا اِنَّ مُحَمَّدًا وَ وَصِیَّهُ وَ سِبْطَیْهِ وَ الْاَئِمَّةَ مِنْ ذُرِّیَّتِهِ هُمُ الْفَائِزُونَ ثُمَّ یُؤْمَرُ بِهِمْ اِلَى الْجَنَّةِ وَ 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زُحْزِحَ عَنِ النَّارِ وَ اُدْخِلَ الْجَنَّةَ فَقَدْ فازَ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اَخَذَ اللَّهُ مِیثاقَ الَّذِینَ اُوتُوا الْکِتابَ لَتُبَیِّنُنَّهُ لِلنَّاسِ وَ لا تَکْتُمُونَهُ وَ ذَلِکَ اَنَّ اللَّهَ اَخَذَ مِیثَاقَ الَّذِینَ اُوتُوا الْکِتَابَ فِی مُحَمَّدٍ لَتُبَیِّنُنَّهُ لِلنَّاسِ اِذَا خَرَجَ وَ لَایَکْتُمُونَهُ فَنَبَذُوهُ وَراءَ ظُهُورِهِمْ یَقُولُ نَبَذُوا عَهْدَ اللَّهِ وَرَاءَ ظُهُورِهِمْ وَ اشْتَرَوْا بِهِ ثَمَنًا قَلِیلًا فَبِئْسَ ما یَشْتَرُونَ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فَلا تَحْسَبَنَّهُمْ بِمَفازَةٍ مِنَ الْعَذابِ یَقُولُ بِبَعِیدٍ مِنَ الْعَذَابِ وَ لَهُمْ عَذابٌ اَلِیمٌ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الاسراء، آیه‌ی </w:t>
      </w:r>
      <w:r>
        <w:rPr>
          <w:rFonts w:eastAsia="IRNazanin" w:cs="IRNazanin"/>
          <w:b w:val="false"/>
          <w:bCs w:val="false"/>
          <w:i w:val="false"/>
          <w:iCs w:val="false"/>
          <w:color w:val="333333"/>
          <w:sz w:val="20"/>
          <w:szCs w:val="20"/>
        </w:rPr>
        <w:t>72</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 وَ مَنْ کانَ فِی هذِهِ اَعْمى فَهُوَ فِی الْآخِرَةِ اَعْمى وَ اَضَلُّ سَبِیلًا قَالَ مَنْ لَمْ یَدُلَّهُ خَلْقُ السَّمَاوَاتِ وَ الْاَرْضِ وَ اخْتِلَافُ اللَّیْلِ وَ النَّهَارِ وَ دَوَرَانُ الْفَلَکِ وَ الشَّمْسِ وَ الْقَمَرِ وَ الْآیَاتُ الْعَجِیبَاتُ عَلَى اَنَّ وَرَاءَ ذَلِکَ اَمْرًا اَعْظَمَ مِنْهُ فَهُوَ فِی الْآخِرَةِ اَعْمى وَ اَضَلُّ سَبِیلًا قَالَ فَهُوَ عَمَّا لَمْ یُعَایِنْ اَعْمَى وَ اَضَلُّ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 به نقل از توحید صدوق،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 عَنِ الْحَسَنِ الصَّیْقَلِ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یَرْوِی النَّاسُ اَنَّ تَفَکُّرَ سَاعَةٍ خَیْرٌ مِنْ قِیَامِ لَیْلَةٍ قُلْتُ کَیْفَ یَتَفَکَّرُ قَالَ یَمُرُّ بِالْخَرِبَةِ اَوْ بِالدَّارِ فَیَقُولُ اَیْنَ سَاکِنُوکِ اَیْنَ بَانُوکِ مَا بَالُکِ لَاتَتَکَلَّمِینَ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نَبِّهْ بِالتَّفَکُّرِ قَلْبَکَ وَ جَافِ عَنِ اللَّیْلِ جَنْبَکَ وَ اتَّقِ اللَّهَ رَبَّکَ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التَّفَکُّرَ یَدْعُو اِلَى الْبِرِّ وَ الْعَمَلِ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تفکروا فی خلق الله، و لا تفکروا فی الله، فانکم لم تقدروا قدره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لَایَزَالُ الْمُؤْمِنُ فِی صَلَاةٍ مَا کَانَ فِی ذِکْرِ اللَّهِ عَزَّ وَ جَلَّ قَائِمًا کَانَ اَوْ جَالِسًا اَوْ مُضْطَجِعًا اِنَّ اللَّهَ تَعَالَى یَقُولُ الَّذِینَ یَذْکُرُونَ اللَّهَ قِیامًا وَ قُعُودًا وَ عَلى جُنُوبِهِمْ وَ یَتَفَکَّرُونَ فِی خَلْقِ السَّماواتِ وَ الْاَرْضِ رَبَّنا ما خَلَقْتَ هذا باطِلًا سُبْحانَکَ فَقِنا عَذابَ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 اللَّهِ عَزَّ وَ جَلَ الَّذِینَ یَذْکُرُونَ اللَّهَ قِیامًا وَ قُعُودًا وَ عَلى جُنُوبِهِمْ قَالَ الصَّحِیحُ یُصَلِّی قَائِمًا وَ قُعُودًا الْمَرِیضُ یُصَلِّی جَالِسًا وَ عَلى جُنُوبِهِمْ الَّذِی یَکُونُ اَضْعَفَ مِنَ الْمَرِیضِ الَّذِی یُصَلِّی جَالِسًا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ظَبْیَانَ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وَ ما لِلظَّالِمِینَ مِنْ اَنْصارٍ قَالَ مَا لَهُمْ</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السَّفَاتِجِ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اصْبِرُوا وَ صابِرُوا وَ رابِطُوا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اصْبِرُوا عَلَى الْفَرَائِضِ وَ صابِرُوا عَلَى الْمَصَائِبِ وَ رابِطُوا عَلَى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حَمْزَةَ 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اصْبِرُوا وَ صابِرُوا وَ رابِطُوا فَقَالَ اصْبِرُوا عَلَى الْمَصَائِبِ وَ صَابِرُوهُمْ عَلَى التَّقِیَّةِ وَ رَابِطُوا عَلَى مَنْ تَقْتَدُونَ بِهِ وَ اتَّقُوا اللَّهَ لَعَلَّکُمْ تُفْلِحُونَ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اصْبِرُوا وَ صابِرُوا وَ رابِطُوا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اصْبِرُوا عَلَى اَدَاءِ الْفَرَائِضِ وَ صابِرُوا عَدُوَّکُمْ وَ رابِطُوا اِمَامَکُمُ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یَوْمُ الْقِیَامَةِ یُنَادِی مُنَادٍ اَیْنَ الصَّابِرُونَ فَیَقُومُ فِئَامٌ مِنَ النَّاسِ ثُمَّ یُنَادِی اَیْنَ الْمُتَصَبِّرُونَ، فَیَقُومُ فِئَامٌ مِنَ النَّاسِ، قُلْتُ جُعِلْتُ فِدَاکَ وَ مَا الصَّابِرُونَ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اَدَاءِ الْفَرَائِضِ وَ الْمُتَصَبِّرُونَ عَلَى اجْتِنَابِ الْمَحَارِمِ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یَعْقُوبَ السَّرَّاجِ،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تَخْلُو الْاَرْضُ مِنْ عَالِمٍ مِنْکُمْ حَیٍّ ظَاهِرٍ، یَفْزَعُ اِلَیْهِ النَّاسُ فِی حَلَالِهِمْ وَحَرَامِهِمْ؟فَقَالَ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یَا اَبَا یُوسُفَ وَ اِنَّ ذَلِکَ لَبَیِّنٌ فِی کِتَابِ اللَّهِ عَزَّ وَ جَلَّ وَ هُوَ قَوْلُهُ یا اَیُّهَا الَّذِینَ آمَنُوا اصْبِرُوا وَ صابِرُوا وَ رابِطُوا اصْبِرُوا عَلَى دِینِکُمْ، وَ صَابِرُوا عَدُوَّکُمْ، وَ رَابِطُوا اِمَامَکُمْ فِیمَا اَمَرَکُمْ وَ فَرَضَ عَلَیْکُمْ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 امیر المؤمنین صلوات اللَّه و 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رابِطُوا الصلوات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انتظروها واحدة بعد واحدة لان المرابطة لم تکن حینئذ</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ذَرٍّ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وَصِیَّتِهِ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ذَرٍّ اَ تَعْلَمُ فِی اَیِّ شَیْءٍ اُنْزِلَتْ هَذِهِ الْآیَةُ اصْبِرُوا وَ صابِرُوا وَ رابِطُوا وَ اتَّقُوا اللَّهَ لَعَلَّکُمْ تُفْلِحُونَ؟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انْتِظَارِ الصَّلَاةِ خَلْفَ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سوره کلّا در مدینه نازل شده؛ جز دو آیه از آن که مورد اختلاف واقع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یَاْمُرُکُمْ اَنْ تُؤَدُّوا اْلاَماناتِ اِلى اَهْلِها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یَسْتَفْتُونَکَ قُلِ اللَّهُ یُفْتیکُمْ فِی الْکَلالَةِ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 از سورهی ممتحنه نازل</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 سُورَةَ النِّسَاءِ فِی کُلِّ جُمُعَةٍ اُومِنَ مِنْ ضَغْطَةِ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خَلَقَ آدَمَ مِنَ الْمَاءِ وَ الطِّینِ فَهِمَّةُ آدَمَ فِی الْمَاءِ وَ الطِّینِ وَ اِنَّ اللَّهَ خَلَقَ حَوَّاءَ مِنْ آدَمَ فَهِمَّةُ النِّسَاءِ فِی الرِّجَالِ فَحَصِّنُوهُنَّ فِی الْبُیُوت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 شَیْءٍ خَلَقَ اللَّهُ حَوَّاءَ فَقَالَ اَیُّ شَیْءٍ یَقُولُ هَذَا الْخَلْقُ قُلْتُ یَقُولُونَ اِنَّ اللَّهَ خَلَقَهَا مِنْ ضِلْعٍ مِنْ اَضْلَاعِ آدَمَ فَقَالَ کَذَبُواکَانَ یُعْجِزُهُ اَنْ یَخْلُقَهَا مِنْ غَیْرِ ضِلْعِهِ فَقُلْتُ جُعِلْتُ فِدَاکَ یَا ابْنَ رَسُولِ اللَّهِ مِنْ اَیِّ شَیْءٍ خَلَقَهَا فَقَالَ اَخْبَرَنِی اَبِی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آدم من طین و من فضلته و بقیته خلقت حواء،</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تعالی عن ذلک علوّا کبیرًا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بَدَاَ النَّسْلُ مِنْ ذُرِّیَّةِ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عِنْدَنَا اُنَاسًا یَقُولُونَ اِنَّ اللَّهَ تَبَارَکَ وَ تَعَالَى اَوْحَى اِلَى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یُزَوِّجَ بَنَاتِهِ مِنْ بَنِیهِ وَ اِنَّ هَذِهِ الْخَلْقَ کُلَّهُمْ اَصْلُهُ مِنَ الْاِخْوَةِ وَ الْاَخَوَاتِ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تَعَالَى عَنْ ذَلِکَ عُلُوًّا کَبِیرًا یَقُولُ مَنْ یَقُولُ هَذَا اِنَّ اللَّهَ عَزَّ وَ جَلَّ جَعَلَ اَصْلَ صَفْوَةِ خَلْقِهِ وَ اَحِبَّائِهِ وَ اَنْبِیَائِهِ وَ رُسُلِهِ وَ الْمُؤْمِنِینَ وَ الْمُؤْمِنَاتِ وَ الْمُسْلِمِینَ وَ الْمُسْلِمَاتِ مِنْ حَرَامٍ وَ لَمْ یَکُنْ لَهُ مِنَ الْقُدْرَةِ مَا یَخْلُقُهُمْ مِنَ الْحَلَالِ وَ قَدْ اَخَذَ مِیثَاقَهُمْ عَلَى الْحَلَالِ وَ الطُّهْرِ الطَّیِّبِ وَ اللَّهِ لَقَدْ تَبَیَّنْتُ اَنَّ بَعْضَ الْبَهَائِمِ تَنَکَّرَتْ لَهُ اُخْتُهُ فَلَمَّا نَزَا عَلَیْهَا وَ نَزَلَ کُشِفَ لَهُ عَنْهَا وَ عَلِمَ اَنَّهَا اُخْتُهُ اَخْرَجَ غُرْمُولَهُ ثُمَّ قَبَضَ عَلَیْهِ بِاَسْنَانِهِ ثُمَّ قَلَعَهُ ثُمَّ خَرَّ مَیِّتا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بَدْءِ النَّسْلِ مِنْ آدَمَ کَیْفَ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الْاِنْسَانُ فِی اِنْسِیَّتِهِ وَ فَضْلِهِ وَ عِلْمِهِ غَیْرَ اَنَّ جِیلًا مِنْ هَذَا الْخَلْقِ الَّذِی تَرَوْنَ رَغِبُوا عَنْ عِلْمِ اَهْلِ بُیُوتَاتِ اَنْبِیَائِهِمْ وَ اَخَذُوا مِنْ حَیْثُ لَمْ یُؤْمَرُوا بِاَخْذِهِ فَصَارُوا اِلَى مَا قَدْ تَرَوْنَ مِنَ الضَّلَالِ وَ الْجَهْلِ بِالْعِلْمِ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اَرَادَ مَنْ یَقُولُ هَذَا وَ شِبْهَهُ اِلَّا تَقْوِیَةَ حُجَجِ الْمَجُوسِ فَمَا لَهُمْ قَاتَلَهُمُ اللَّهُ ثُمَّ اَنْشَاَ یُحَدِّثُنَا کَیْفَ کَانَ بَدْءُ النَّسْلِ مِنْ آدَمَ وَ کَیْفَ کَانَ بَدْءُ النَّسْلِ مِنْ ذُرِّیَّتِهِ فَقَالَ اِنَّ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لَهُ سَبْعُونَ بَطْنًا فِی کُلِّ بَطْنٍ غُلَامٌ وَ جَارِیَةٌ اِلَى اَنْ قُتِلَ هَابِیلُ فَلَمَّا قَتَلَ قَابِیلُ هَابِیلَ جَزِعَ آدَمُ عَلَى هَابِیلَ جَزَعًا قَطَعَهُ عَنْ اِتْیَانِ النِّسَاءِ فَبَقِیَ لَایَسْتَطِیعُ اَنْ یَغْشَى حَوَّاءَ خَمْسَمِائَةِ عَامٍ ثُمَّ تَخَلَّى مَا بِهِ مِنَ الْجَزَعِ عَلَیْهِ فَغَشِیَ حَوَّاءَ فَوَهَبَ اللَّهُ لَهُ شَیْثًا وَحْدَهُ لَیْسَ مَعَهُ ثَانٍ وَ اسْمُ شَیْثٍ هِبَةُ اللَّهِ وَ هُوَ اَوَّلُ مَنْ اُوصِیَ اِلَیْهِ مِنَ الْآدَمِیِّینَ فِی الْاَرْضِ ثُمَّ وُلِدَ لَهُ مِنْ بَعْدِ شَیْثٍ یَافِثُ لَیْسَ مَعَهُ ثَانٍ فَلَمَّا اَدْرَکَا وَ اَرَادَ اللَّهُ عَزَّ وَ جَلَّ اَنْ یُبْلِغَ بِالنَّسْلِ مَا تَرَوْنَ وَ اَنْ یَکُونَ مَا قَدْ جَرَى بِهِ الْقَلَمُ مِنْ تَحْرِیمِ مَا حَرَّمَ اللَّهُ عَزَّ وَ جَلَّ مِنَ الْاَخَوَاتِ عَلَى الْاِخْوَةِ اَنْزَلَ بَعْدَ الْعَصْرِ فِی یَوْمِ الْخَمِیسِ حَوْرَاءَ مِنَ الْجَنَّةِ اسْمُهَا نَزْلَةُ فَاَمَرَ اللَّهُ عَزَّ وَ جَلَّ آدَمَ اَنْ یُزَوِّجَهَا مِنْ شَیْثٍ فَزَوَّجَهَا مِنْهُ ثُمَّ اَنْزَلَ بَعْدَ الْعَصْرِ مِنَ الْغَدِ حَوْرَاءَ مِنَ الْجَنَّةِ اسْمُهَا مَنْزِلَةُ فَاَمَرَ اللَّهُ تَعَالَى آدَمَ اَنْ یُزَوِّجَهَا مِنْ یَافِثَ فَزَوَّجَهَا مِنْهُ فَوُلِدَ لِشَیْثٍ غُلَامٌ وَ وُلِدَتْ لِیَافِثَ جَارِیَةٌ فَاَمَرَ اللَّهُ عَزَّ وَ جَلَّ آدَمَ حِینَ اَدْرَکَا اَنْ یُزَوِّجَ بِنْتَ یَافِثَ مِنِ ابْنِ شَیْثٍ فَفَعَلَ فَوُلِدَ الصَّفْوَةُ مِنَ النَّبِیِّینَ وَ الْمُرْسَلِینَ مِنْ نَسْلِهِمَا وَ مَعَاذَ اللَّهِ اَنْ یَکُونَ ذَلِکَ عَلَى مَا قَالُوا مِنَ الْاِخْوَةِ وَ الْاَخَوَات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 النَّاسَ یَزْعُمُونَ اَنَّ آدَمَ زَوَّجَ ابْنَتَهُ مِنِ ابْنِهِ فَقَالَ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النَّاسُ ذَلِکَ وَ لَکِنْ یَا سُلَیْمَانُ اَ مَا عَلِمْتَ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لَوْ عَلِمْتُ اَنَ آدَمَ زَوَّجَ ابْنَتَهُ مِنِ ابْنِهِ لَزَوَّجْتُ زَیْنَبَ مِنَ الْقَاسِمِ وَ مَا کُنْتُ لِاَرْغَبَ عَنْ دِیْنِ 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جَمِیلِ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جَلَّ ذِکْرُهُ وَ اتَّقُوا اللَّهَ الَّذِی تَسائَلُونَ بِهِ وَ الْاَرْحامَ اِنَ اللَّهَ کانَ عَلَیْکُمْ رَقِیبًا قَالَ فَقَالَ هِیَ اَرْحَامُ النَّاسِ اِنَّ اللَّهَ عَزَّ وَ جَلَّ اَمَرَ بِصِلَتِهَا وَ عَظَّمَهَا اَ لَاتَرَى اَنَّهُ جَعَلَهَا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رَحِمَ آلِ مُحَمَّدٍ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لَمُعَلَّقَةٌ بِالْعَرْشِ تَقُولُ اللَّهُمَّ صِلْ مَنْ وَصَلَنِی وَ اقْطَعْ مَنْ قَطَعَنِی ثُمَّ هِیَ جَارِیَةٌ بَعْدَهَا فِی اَرْحَامِ الْمُؤْمِنِینَ ثُمَّ تَلَا هَذِهِ الْآیَةَ وَ اتَّقُوا اللَّهَ الَّذِی تَسائَلُونَ بِهِ وَ الْاَرْحامَ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اَمَرَ بِثَلَاثَةٍ مَقْرُونٍ بِهَا ثَلَاثَةٌ اُخْرَى اَمَرَ بِالصَّلَاةِ وَ الزَّکَاةِ فَمَنْ صَلَّى وَ لَمْ یُزَکِّ لَمْ یَقْبَلْ مِنْهُ صَلَاتَهُ وَ اَمَرَ بِالشُّکْرِ لَهُ وَ لِلْوَالِدَیْنِ فَمَنْ لَمْ یَشْکُرْ وَالِدَیْهِ لَمْ یَشْکُرِ اللَّهَ وَ اَمَرَ بِاتِّقَاءِ اللَّهِ وَ صِلَةِ الرَّحِمِ فَمَنْ لَمْ یَصِلْ رَحِمَهُ لَمْ یَتَّقِ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الرِّضَا عَنْ اَبِیهِ عَنْ آبَائِهِ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اُسْرِیَ بِی اِلَى السَّمَاءِ رَاَیْتُ رَحِمًا مُتَعَلِّقَةً بِالْعَرْشِ تَشْکُو رَحِمًا اِلَى رَبِّهَا فَقُلْتُ لَهَا کَمْ بَیْنَکِ وَ بَیْنَهَا مِنْ اَبٍ فَقَالَتْ نَلْتَقِی فِی اَرْبَعِینَ 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ابی الجارود الرقیب الحفیظ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 آیه‌ی</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ابو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انه لما نزلت هذه الآیة کرهوا مخالطة الیتامى، فشقّ ذلک علیهم،</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سَمَاعَةَ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سَاَلْتُهُ عَنْ رَجُلٍ اَکَلَ مَالَ الْیَتِیمِ هَلْ لَهُ تَوْبَةٌ فَقَالَ یُؤَدِّی اِلَى اَهْلِهِ لِاَنَّ اللَّهَ یَقُولُ اِنَّ الَّذِینَ یَاْکُلُونَ اَمْوالَ الْیَتامى ظُلْمًا اِنَّما یَاْکُلُونَ فِی بُطُونِهِمْ نارًا وَ سَیَصْلَوْنَ سَعِیرًا وَ قَالَ اِنَّهُ کانَ حُوبًا کَبِیرا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بْنِ مِهْرَانَ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کانَ حُوبًا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مِمَّا یَخْرُجُ مِنَ الْاَرْضِ مِنْ اَثْقَالِهَا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الشیبانی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تَتَبَدَّلُوا الْخَبِیثَ بِالطَّیِّبِ،قال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لاتتبدلّوا الحلال من اموالکم بالحرام من اموالهم لاجل الجودة و الزیادة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المرویّ عن ابی جعفر و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ابْنُ اَبِی الْعَوْجَاءِ هِشَامَ بْنَ الْحَکَمِ فَقَالَ لَهُ اَ لَیْسَ اللَّهُ حَکِیمًا قَالَ بَلَى وَ هُوَ اَحْکَمُ الْحَاکِمِینَ قَالَ فَاَخْبِرْنِی عَنْ قَوْلِهِ عَزَّ وَ جَلَّ فَانْکِحُوا ما طابَ لَکُمْ مِنَ النِّساءِ مَثْنى وَ ثُلاثَ وَ رُباعَ فَاِنْ خِفْتُمْ اَلَّا تَعْدِلُوا فَواحِدَةً اَ لَیْسَ هَذَا فَرْضًا قَالَ بَلَى قَالَ فَاَخْبِرْنِی عَنْ قَوْلِهِ عَزَّ وَ جَلَّ وَ لَنْ تَسْتَطِیعُوا اَنْ تَعْدِلُوا بَیْنَ النِّساءِ وَ لَوْ حَرَصْتُمْ فَلا تَمِیلُوا کُلَّ الْمَیْلِ اَیُّ حَکِیمٍ یَتَکَلَّمُ بِهَذَا فَلَمْ یَکُنْ عِنْدَهُ جَوَابٌ فَرَحَلَ اِلَى الْمَدِینَةِ اِلَى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هِشَامُ فِی غَیْرِ وَقْتِ حَجٍّ وَ لَاعُمْرَةٍ؟ قَالَ نَعَمْ جُعِلْتُ فِدَاکَ لِاَمْرٍ اَهَمَّنِی اِنَّ ابْنَ اَبِی الْعَوْجَاءِ سَاَلَنِی عَنْ مَسْاَلَةٍ لَمْ یَکُنْ عِنْدِی فِیهَا شَیْءٌ قَالَ وَ مَا هِیَ قَالَ فَاَخْبَرَهُ بِالْقِصَّةِ فَقَالَ لَهُ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قَوْلُهُ عَزَّ وَ جَلَّ فَانْکِحُوا ما طابَ لَکُمْ مِنَ النِّساءِ مَثْنى وَ ثُلاثَ وَ رُباعَ فَاِنْ خِفْتُمْ اَلَّا تَعْدِلُوا فَواحِدَةً یَعْنِی فِی النَّفَقَةِ وَ اَمَّا قَوْلُهُ وَ لَنْ تَسْتَطِیعُوا اَنْ تَعْدِلُوا بَیْنَ النِّساءِ وَ لَوْ حَرَصْتُمْ فَلا تَمِیلُوا کُلَّ الْمَیْلِ فَتَذَرُوها کَالْمُعَلَّقَةِ یَعْنِی فِی الْمَوَدَّةِ قَالَ فَلَمَّا قَدِمَ عَلَیْهِ هِشَامٌ بِهَذَا الْجَوَابِ وَ اَخْبَرَهُ قَالَ وَ اللَّهِ مَا هَذَا مِنْ عِنْدِکَ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جَمَعَ الرَّجُلُ اَرْبَعًا فَطَلَّقَ اِحْدَاهُنَّ فَلَا یَتَزَوَّجِ الْخَامِسَةَ حَتَّى تَنْقَضِیَ عِدَّةُ الْمَرْاَةِ الَّتِی طَلَّقَ وَ قَالَ لَایَجْمَعِ الرَّجُلُ مَاءَهُ فِی 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اِلَیْهِ فِیمَا کَتَبَ مِنْ جَوَابِ مَسَائِلِهِ عِلَّةُ تَزْوِیجِ الرَّجُلِ اَرْبَعَ نِسْوَةٍ وَ تَحْرُمُ اَنْ تَتَزَوَّجَ الْمَرْاَةُ اَکْثَرَ مِنْ وَاحِدٍ لِاَنَّ الرَّجُلَ اِذَا تَزَوَّجَ اَرْبَعَ نِسْوَةٍ کَانَ الْوَلَدُ مَنْسُوبًا اِلَیْهِ وَ الْمَرْاَةُ لَوْ کَانَ لَهَا زَوْجَانِ اَوْ اَکْثَرُ مِنْ ذَلِکَ لَمْ یُعْرَفِ الْوَلَدُ لِمَنْ هُوَ اِذْ هُمُ الْمُشْتَرِکُونَ فِی نِکَاحِهَا وَ فِی ذَلِکَ فَسَادُ الْاَنْسَابِ وَ الْمَوَارِیثِ وَ الْمَعَارِف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عَبْدِ الرَّحْمَنِ عَمَّنْ اَخْبَرَهُ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شَیْءٍ اِسْرَافٌ اِلَّا فِی النِّسَاءِ قَالَ اللَّهُ فَانْکِحُوا ما طابَ لَکُمْ مِنَ النِّساءِ مَثْنى وَ ثُلاثَ وَ رُباعَ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وَ اُحِلَّ لَکُمْ ما وَراءَ ذلِکُمْ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اُحِلَّ لَکُمْ مَا مَلَکَتْ اَیْمَانُکُم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تَزَوَّجَ امْرَاَةً وَ لَمْ یَنْوِ اَنْ یُوَفِّیَهَا صَدَاقَهَا فَهُوَ عِنْدَ اللَّهِ عَزَّوَجَلَّ 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؛رواه الکلینی فی الصحیح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الرجل یتزوج المراة و لا یجعل فی نفسه ان یعطیها مهرها فهو 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تَزَوَّجَ الْمَرْاَةَ وَ لَایَجْعَلُ فِی نَفْسِهِ اَنْ یُعْطِیَهَا مَهْرَهَا فَهُوَ زِنًى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فهو کالزنا فی العقوبة و اذا ادى بعد ذلک لعله لا یعاقب بنیته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اَحَقَ الشُّرُوطِ اَنْ یُوفَى بِهَا مَا اسْتَحْلَلْتُمْ بِهِ الْفُرُوجَ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وَ آتُوا النِّساءَ صَدُقاتِهِنَّ نِحْلَةً اختلف فیمن خوطب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آتُوا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هم الاولیاء، لان الرجل منهم کان اذا زوج امة اخذ صداقها دونها فنهاهم الله عن ذلک و هو المروی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ابو الجارود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انّ اناسًا کانوا یتاثّمون ان یقبل احدهم من زوجته شیئًا مما ساق الیها فنزلت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 عَنْ 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رَجُلٌ اِلَى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اَمِیرَ الْمُؤْمِنِینَ لِی وَجَعٌ فِی بَطْنِی فَقَالَ لَهُ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زَوْجَةٌ قَالَ نَعَمْ قَالَ اسْتَوْهِبْ مِنْهَا طَیِّبَةً بِهِ نَفْسُهَا مِنْ مَالِهَا ثُمَّ اشْتَرِ بِهِ عَسَلًا ثُمَّ اسْکُبْ عَلَیْهِ مِنْ مَاءِ السَّمَاءِ ثُمَّ اشْرَبْهُ فَاِنِّی اَسْمَعُ اللَّهَ یَقُولُ فِی کِتَابِهِ وَ نَزَّلْنا مِنَ السَّماءِ ماءً مُبارَکًا وَ قَالَ یَخْرُجُ مِنْ بُطُونِها شَرابٌ مُخْتَلِفٌ اَلْوانُهُ فِیهِ شِفاءٌ لِلنَّاسِ وَ قَالَ تَعَالَى فَاِنْ طِبْنَ لَکُمْ عَنْ شَیْءٍ مِنْهُ نَفْسًا فَکُلُوهُ هَنِیئًا مَرِیئًا شُفِیتَ اِنْ شَاءَ</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لَایَرْجِعُ الرَّجُلُ فِیمَا یَهَبُ لِامْرَاَتِهِ وَ لَاالْمَرْاَةُ فِیمَا تَهَبُ لِزَوْجِهَا حِیزَ اَوْ لَمْ یُحَزْ اَ لَیْسَ اللَّهُ تَبَارَکَ وَ تَعَالَى یَقُولُ وَ لَاتَاْخُذُوا مِمَّا آتَیْتُمُوهُنَّ شَیْئًا وَ قَالَ فَاِنْ طِبْنَ لَکُمْ عَنْ شَیْءٍ مِنْهُ نَفْسًا فَکُلُوهُ هَنِیئًا مَرِیئًا وَ هَذَا یَدْخُلُ فِی الصَّدَاقِ وَ الْهِبَةِ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اَبِی الْجَارُودِعَنْ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تُؤْتُوا السُّفَهاءَ اَمْوالَکُمُ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فَالسُّفَهَاءُ النِّسَاءُ وَ الْوَلَدُ، اِذَا عَلِمَ الرَّجُلُ اَنَّ امْرَاَتَهُ سَفِیهَةٌ مُفْسِدَةٌ وَ وَلَدَهُ سَفِیهٌ مُفْسِدٌ لَایَنْبَغِی لَهُ اَنْ یُسَلِّطَ وَاحِدًا مِنْهُمَا عَلَى مَالِهِ الَّذِی جَعَلَهُ اللَّهُ لَهُ قِیامًا یَقُولُ مَعَاشًا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ارْزُقُوهُمْ فِیها وَ اکْسُوهُمْ وَ قُولُوا لَهُمْ قَوْلًا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شَارِبُ الْخَمْرِ لَاتُصَدِّقُوهُ اِذَا حَدَّثَ وَ لَاتُزَوِّجُوهُ اِذَا خَطَبَ وَ لَاتَعُودُوهُ اِذَا مَرِضَ وَ لَاتَحْضُرُوهُ اِذَا مَاتَ وَ لَاتَاْتَمِنُوهُ عَلَى اَمَانَةٍ فَمَنِ ائْتَمَنَهُ عَلَى اَمَانَةٍ فَاَهْلَکَهَا فَلَیْسَ عَلَى اللَّهِ اَنْ یُخْلِفَ عَلَیْهِ وَ لَااَنْ یَاْجُرَهُ عَلَیْهَا،لِاَنَّ اللَّهَ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تُؤْتُوا السُّفَهاءَ اَمْوالَکُمُ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سَفِیهٍ اَسْفَهُ مِنْ شَارِبِ 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الْجَارُودِ قَالَ قَالَ اَبُوجَعْفَرٍ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حَدَّثْتُکُمْ بِشَیْءٍ فَاسْاَلُونِی مِنْ کِتَابِ اللَّهِ ثُمَّ قَالَ فِی بَعْضِ حَدِیثِهِ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عَنِ الْقِیلِ وَ الْقَالِ وَ فَسَادِ الْمَالِ وَ کَثْرَةِ السُّؤَالِ فَقِیلَ لَهُ یَا ابْنَ رَسُولِ اللَّهِ اَیْنَ هَذَا مِنْ کِتَابِ اللَّهِ قَالَ اِنَّ اللَّهَ عَزَّ وَ جَلَّ یَقُولُ لا خَیْرَ فِی کَثِیرٍ مِنْ نَجْواهُمْ اِلَّا مَنْ اَمَرَ بِصَدَقَةٍ اَوْ مَعْرُوفٍ اَوْ اِصْلاحٍ بَیْنَ النَّاسِ وَ قَالَ وَ لا تُؤْتُوا السُّفَهاءَ اَمْوالَکُمُ الَّتِی جَعَلَ اللَّهُ لَکُمْ قِیامًا وَ قَالَ لا تَسْئَلُوا عَنْ اَشْیاءَ اِنْ تُبْدَ لَکُمْ تَسُؤْکُم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السَّکُونِیُّ عَنْ جَعْفَرِ بْنِ مُحَمَّدٍ عَنْ اَبِیهِ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الْمَرْاَةُ لَایُوصَى اِلَیْهَا لِاَنَّ اللَّهَ عَزَّ وَ جَلَّ یَقُولُ وَ لا تُؤْتُوا السُّفَهاءَ اَمْوالَکُم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خَبَرٍ آخَرَ سُئِلَ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وَ لا تُؤْتُوا السُّفَهاءَ اَمْوالَکُمُ قَالَ لَاتُؤْتُوهَا شَارِبَ الْخَمْرِ وَ لَاالنِّسَاءَ ثُمَّ قَالَ وَ اَیُّ سَفِیهٍ اَسْفَهُ مِنْ شَارِبِ 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عَنْ قَوْلِ اللَّهِ عَزَّ وَ جَلَ فَاِنْ آنَسْتُمْ مِنْهُمْ رُشْدًا فَادْفَعُوا اِلَیْهِمْ اَمْوالَهُمْ قَالَ اِینَاسُ الرُّشْدِ حِفْظُ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انْقِطَاعُ یُتْمِ الْیَتِیمِ الِاحْتِلَامُ وَ هُوَ اَشُدُّهُ وَ اِنِ احْتَلَمَ وَ لَمْ یُؤْنَسْ مِنْهُ رُشْدُهُ وَ کَانَ سَفِیهًا اَوْ ضَعِیفًا فَلْیُمْسِکْ عَنْهُ وَلِیُّهُ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عِیصِ بْنِ الْقَاسِمِ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سَاَلْتُهُ عَنِ الْیَتِیمَةِ مَتَى یُدْفَعُ اِلَیْهَا مَالُهَا قَالَ اِذَا عَلِمْتَ اَنَّهَا لَاتُفْسِدُ وَلَاتُضَیِّعُ فَسَاَلْتُهُ اِنْ کَانَتْ قَدْ تَزَوَّجَتْ فَقَالَ اِذَا تَزَوَّجَتْ فَقَدِ انْقَطَعَ مُلْکُ الْوَصِیِّ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 اللَّهِ عَزَّ وَ جَلَّ وَ مَنْ کانَ فَقِیرًا فَلْیَاْ کُلْ بِالْمَعْرُوفِ فَقَالَ مَنْ کَانَ یَلِی شَیْئًا لِلْیَتَامَى وَ هُوَ مُحْتَاجٌ لَیْسَ لَهُ مَا یُقِیمُهُ فَهُوَ یَتَقَاضَى اَمْوَالَهُمْ وَ یَقُومُ فِی ضَیْعَتِهِمْ فَلْیَاْکُلْ بِقَدَرٍ وَ لَایُسْرِفْ وَ اِنْ کَانَ ضَیْعَتُهُمْ لَاتَشْغَلُهُ عَمَّا یُعَالِجُ لِنَفْسِهِ فَلَا یَرْزَاَنَّ مِنْ اَمْوَالِهِمْ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الطبرسی فی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کانَ فَقِیرًا فَلْیَاْکُلْ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کان فقیرا فلیاخذ من مال الیتیم قدر الحاجة و الکفایة على جهة القرض، ثمّ یردّ علیه ما اخذ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اذا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مجمع البیان،</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علی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الناس فی هذه الآیة على قولین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انها محکمة غیر منسوخة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المروی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 ذیل آیه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اُخْرَى عَنْ اَبِی بَصِیرٍ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 وَ اِذا حَضَرَ الْقِسْمَةَ اُولُوا الْقُرْبى قَالَ نَسَخَتْهَا آیَةُ 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اَوْعَدَ اللَّهُ عَزَّوَجَلَّ فِی مَالِ الْیَتِیمِ بِعُقُوبَتَیْنِ اِحْدَاهُمَا عُقُوبَةُ الْآخِرَةِ النَّارُ وَ اَمَّا عُقُوبَةُ الدُّنْیَا فَقَوْلُهُ عَزَّ وَ جَلَّ وَ لْیَخْشَ الَّذِینَ لَوْ تَرَکُوا مِنْ خَلْفِهِمْ ذُرِّیَّةً ضِعافًا خافُوا عَلَیْهِمْ الْآیَةَ یَعْنِی لِیَخْشَ اَنْ اَخْلُفَهُ فِی ذُرِّیَّتِهِ کَمَا صَنَعَ بِهَؤُلَاءِ الْیَتَامَى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عَجْلَانَ اَبِی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اَکْلِ مَالِ الْیَتِیمِ فَقَالَ هُوَ کَمَا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الَّذِینَ یَاْکُلُونَ اَمْوالَ الْیَتامى ظُلْمًا اِنَّما یَاْکُلُونَ فِی بُطُونِهِمْ نارًا وَ سَیَصْلَوْنَ سَعِیرًا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اَنْ اَسْاَلَهُ مَنْ عَالَ یَتِیمًا حَتَّى یَنْقَطِعَ یُتْمُهُ اَوْ یَسْتَغْنِیَ بِنَفْسِهِ اَوْجَبَ</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اَبِی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یَکُونُ فِی یَدِهِ مَالٌ لِاَیْتَامٍ فَیَحْتَاجُ اِلَیْهِ فَیَمُدُّ یَدَهُ فَیَاْخُذُهُ وَ یَنْوِی اَنْ یَرُدَّهُ فَقَالَ لَایَنْبَغِی لَهُ اَنْ یَاْکُلَ اِلَّا الْقَصْدَ وَ لَایُسْرِفُ فَاِنْ کَانَ مِنْ نِیَّتِهِ اَنْ لَایَرُدَّهُ عَلَیْهِمْ فَهُوَ بِالْمَنْزِلِ الَّذِی قَالَ اللَّهُ عَزَّ وَ جَلَ اِنَّ الَّذِینَ یَاْکُلُونَ اَمْوالَ الْیَتامى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اَنْزَلَ فِی مَالِ الْیَتِیمِ مَنْ اَکَلَهُ ظُلْمًا اِنَّ الَّذِینَ یَاْکُلُونَ اَمْوالَ الْیَتامى ظُلْمًا اِنَّما یَاْکُلُونَ فِی بُطُونِهِمْ نارًا وَ سَیَصْلَوْنَ سَعِیرًا وَ ذَلِکَ اَنَّ آکِلَ مَالِ الْیَتِیمِ یَجِی‌ءُ یَوْم الْقِیَامَةِ وَ النَّارُ تَلْتَهِبُ فِی بَطْنِهِ حَتَّى یَخْرُجَ لَهَبُ النَّارِ مِنْ فِیهِ حَتَّى یَعْرِفَهُ کُلُّ اَهْلِ الْجَمْعِ اَنَّهُ آکِلُ مَالِ الْیَتِیم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محمّد بن سالم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اُسْرِیَ بِی اِلَى السَّمَاءِ رَاَیْتُ قَوْمًا تُقْذَفُ فِی اَجْوَافِهِمُ النَّارُ وَ تَخْرُجُ مِنْ اَدْبَارِهِمْ فَقُلْتُ مَنْ هَؤُلَاءِ یَا جَبْرَئِیلُ فَقَالَ هَؤُلَاءِ الَّذِینَ یَاْکُلُونَ اَمْوالَ الْیَتامى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الْحَسَنِ عَلِیَّ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اِلَیْهِ فِیمَا کَتَبَ مِنْ جَوَابِ مَسَائِلِهِ حَرَّمَ اَکْلَ مَالِ الْیَتِیمِ ظُلْمًا لِعِلَلٍ کَثِیرَةٍ مِنْ وُجُوهِ الْفَسَادِ اَوَّلُ ذَلِکَ اِذَا اَکَلَ مَالَ الْیَتِیمِ ظُلْمًا فَقَدْ اَعَانَ عَلَى قَتْلِهِ اِذِ الْیَتِیمُ غَیْرُ مُسْتَغْنٍ وَ لَامُحْتَمِلٍ لِنَفْسِهِ وَ لَاقَائِمٍ بِشَاْنِهِ وَ لَالَهُ مَنْ یَقُومُ عَلَیْهِ وَ یَکْفِیهِ کَقِیَامِ وَالِدَیْهِ فَاِذَا اَکَلَ مَالَهُ فَکَاَنَّهُ قَدْ قَتَلَهُ وَ صَیَّرَهُ اِلَى الْفَقْرِ وَ الْفَاقَةِ مَعَ مَا خَوَّفَ اللَّهُ عَزَّ وَ جَلَّ مِنَ الْعُقُوبَةِ فِی قَوْلِهِ لْیَخْشَ الَّذِینَ لَوْتَرَکُوا مِنْ خَلْفِهِمْ ذُرِّیَّةً ضِعافًا خافُوا عَلَیْهِمْ فَلْیَتَّقُوا اللَّهَ؛ وَ لِقَوْلِ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وَعَدَ فِی اَکْلِ مَالِ الْیَتِیمِ عُقُوبَتَیْنِ عُقُوبَةً فِی الدُّنْیَا وَ عُقُوبَةً فِی الْآخِرَةِ فَفِی تَحْرِیمِ مَالِ الْیَتِیمِ اسْتِبْقَاءُ الْیَتِیمِ وَ اسْتِقْلَالُهُ بِنَفْسِهِ وَ السَّلَامَةُ لِلْعَقِبِ اَنْ یُصِیبَهُ مَا اَصَابَهُمْ لِمَا وَعَدَ اللَّهُ فِیهِ مِنَ الْعُقُوبَةِ مَعَ مَا فِی ذَلِکَ مِنْ طَلَبِ الْیَتِیمِ بِثَاْرِهِ اِذَا اَدْرَکَ وَ وُقُوعِ الشَّحْنَاءِ وَ الْعَدَاوَةِ وَ الْبَغْضَاءِ حَتَّى یَتَفَانَوْا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اَدْنَى مَا یَکُونُ مِنْ مَالِ الْیَتِیمِ اِذَا هُوَ اَکَلَهُ وَ هُوَ لَایَنْوِی رَدَّهُ حَتَّى یَکُونَ یَاْکُلُ فِی بَطْنِهِ نَارًا؟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قَلِیلُهُ وَ کَثِیرُهُ وَاحِدٌ اِذَا کَانَ مِنْ نَفْسِهِ نِیَّتُهُ اَلَّا یَرُدَّهُ اِلَیْهِم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اَصْلَحَکَ اللَّهُ مَا اَیْسَرُ مَا یَدْخُلُ بِهِ الْعَبْدُ النَّارَ قَالَ</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حُمْرَانَ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وَرِثَتْهُ مَتَاعَ الْبَیْتِ وَ الْخُرْثِیَ وَ کُلَّ مَا کَانَ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فروع 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وَرِثَتْ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اَحَدِهِمَا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فَاطِمَةَ صَلَوَاتُ اللَّهِ عَلَیْهَا انْطَلَقَتْ اِلَى اَبِی بَکْرٍ فَطَلَبَتْ مِیرَاثَهَا مِنْ نَبِیِّ اللَّهِ 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نَبِیَّ اللَّهِ لَایُوَرِّثُ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کَفَرْتَ بِاللَّهِ وَ کَذَّبْتَ بِکِتَابِهِ؟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یُوصِیکُمُ اللَّهُ فِی اَوْلادِکُمْ لِلذَّکَرِ مِثْلُ حَظِّ الْاُنْثَیَیْن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النساء، آیه‌ی </w:t>
      </w:r>
      <w:r>
        <w:rPr>
          <w:rFonts w:eastAsia="IRNazanin" w:cs="IRNazanin"/>
          <w:b w:val="false"/>
          <w:bCs w:val="false"/>
          <w:i w:val="false"/>
          <w:iCs w:val="false"/>
          <w:color w:val="333333"/>
          <w:sz w:val="20"/>
          <w:szCs w:val="20"/>
        </w:rPr>
        <w:t>34</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اِلَیْهِ فِیمَا کَتَبَ مِنْ جَوَابِ مَسَائِلِهِ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اِعْطَاءِ النِّسَاءِ نِصْفَ مَا یُعْطَى الرِّجَالُ مِنَ الْمِیرَاثِ لِاَنَّ الْمَرْاَةَ اِذَا تَزَوَّجَتْ اَخَذَتْ وَ الرَّجُلُ یُعْطِی فَلِذَلِکَ وُفِّرَ عَلَى الرِّجَالِ وَ عِلَّةٌ اُخْرَى فِی اِعْطَاءِالذَّکَرِ مِثْلَیْ مَا تُعْطَى الْاُنْثَى لِاَنَّ الْاُنْثَى فِی عِیَالِ الذَّکَرِ اِنِ احْتَاجَتْ وَ عَلَیْهِ اَنْ یَعُولَهَا وَ عَلَیْهِ نَفَقَتُهَا وَ لَیْسَ عَلَى الْمَرْاَةِ اَنْ تَعُولَ الرَّجُلَ وَ لَاتُؤْخَذُ بِنَفَقَتِهِ اِنِ احْتَاجَ فَوُفِّرَ عَلَى الرَّجُلِ لِذَلِکَ وَ ذَلِکَ قَوْلُ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قَوَّامُونَ عَلَى النِّساءِ بِما فَضَّلَ اللَّهُ بَعْضَهُمْ عَلى بَعْضٍ وَبِما اَنْفَقُوا مِنْ اَمْوالِهِم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عَبْدِ الرَّحْمَنِ عَنْ 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جُعِلْتُ فِدَاکَ کَیْفَ صَارَالرَّجُلُ اِذَا مَاتَ وَوُلْدُهُ مِنَ الْقَرَابَةِ سَوَاءٌ تَرِثُ النِّسَاءُنِصْفَ مِیرَاثِ الرِّجَالِ وَ هُنَّ اَضْعَفُ مِنَ الرِّجَالِ وَ اَقَلُّ حِیلَةً فَقَالَ لِاَنَّ اللَّهَ عَزَّ وَ جَلَّ فَضَّلَ الرِّجَالَ عَلَى النِّسَاءِ بِدَرَجَةٍ وَ لِاَنَّ النِّسَاءَ یَرْجِعْنَ عِیَالًا عَلَى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الْاَحْوَلِ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ابْنُ اَبِی الْعَوْجَاءِ مَا بَالُ الْمَرْاَةِ الْمِسْکِینَةِ الضَّعِیفَةِ تَاْخُذُ سَهْمًا وَاحِدًاوَ یَاْخُذُ الرَّجُلُ سَهْمَیْنِ قَالَ فَذَکَرَ بَعْضُ اَصْحَابِنَا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اِنَّ الْمَرْاَةَ لَیْسَ عَلَیْهَا</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شَیْءٍ یُبْدَاُ بِهِ مِنَ الْمَالِ الْکَفَنُ ثُمَّ الدَّیْنُ ثُمَّ الْوَصِیَّةُ ثُمَّ الْمِیرَاثُ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الدَّیْنَ قَبْلَ الْوَصِیَّةِ ثُمَّ الْوَصِیَّةَ عَلَى اَثَرِ الدَّیْنِ ثُمَّ الْمِیرَاثَ بَعْدَ الْوَصِیَّةِ فَاِنَّ اَوْلَى الْقَضَاءِ کِتَابُ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الْاَشَلِّ قَالَ سَمِعْتُ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اِنَّ اللَّهَ تَبَارَکَ وَ تَعَالَى اَدْخَلَ الْوَالِدَیْنِ عَلَى جَمِیعِ اَهْلِ الْمَوَارِیثِ فَلَمْ یَنْقُصْهُمَا مِنَ السُّدُس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وَ الْاِخْوَةُ هُمُ الَّذِینَ یُزَادُونَ وَ یَنْقُصُون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الْعَبَّاسِ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لَایَحْجُبُ مِنَ الثُّلُثِ الْاَخُ وَ الْاُخْتُ حَتَّى یَکُونَا اَخَوَیْنِ اَوْ اَخًا وَ اُخْتَیْنِ فَاِنَّ اللَّهَ یَقُولُ فَاِنْ کانَ لَهُ اِخْوَةٌ فَلِاُمِّهِ السُّدُس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عَبْدِ الْمَلِکِ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وَ اُخْتَیْنِ قَالَ لِلْاُمِّ الثُّلُثُ لِاَنَّ اللَّهَ یَقُولُ فَاِنْ کانَ لَهُ اِخْوَةٌ وَ لَمْ یَقُلْ فَاِنْ کَانَ لَهُ اَخَوَاتٌ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ثِقَةٍ حَدَّثَهُ مِنْ اَصْحَابِنَا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تَزَوَّجْتُ بِالْمَدِینَةِ فَقَالَ لِی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رَاَیْتَ قُلْتُ مَا رَاَى رَجُلٌ مِنْ خَیْرٍ فِی امْرَاَةٍ اِلَّا وَ قَدْ رَاَیْتُهُ فِیهَا وَ لَکِنْ خَانَتْنِی فَقَالَ وَ مَا هُوَ قُلْتُ وَلَدَتْ جَارِیَةً قَالَ لَعَلَّکَ کَرِهْتَهَا اِنَّ اللَّهَ عَزَّ وَ جَلَّ یَقُولُ آباؤُکُمْ وَ اَبْناؤُکُمْ لا تَدْرُونَ اَیُّهُمْ اَقْرَبُ لَکُمْ نَفْعا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اُذَیْنَةَ عَنْ بُکَیْرِ بْنِ اَعْیَنَ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امْرَاَةٌ تَرَکَتْ زَوْجَهَا وَ اِخْوَتَهَا لِاُمِّهَا وَ اِخْوَتَهَا وَ اَخَوَاتِهَا لِاَبِیهَا فَقَالَ لِلزَّوْجِ النِّصْفُ ثَلَاثَةُ اَسْهُمٍ وَ لِلْاِخْوَةِ مِنَ الْاُمِّ الثُّلُثُ الذَّکَرُ وَ الْاُنْثَى فِیهِ سَوَاءٌ وَ بَقِیَ سَهْمٌ فَهُوَ لِلْاِخْوَةِ وَ الْاَخَوَاتِ مِنَ الْاَبِ لِلذَّکَرِ مِثْلُ حَظِّ الْاُنْثَیَیْنِ لِاَنَّ السِّهَامَ لَاتَعُولُ وَ لَایُنْقَصُ الزَّوْجُ مِنَ النِّصْفِ وَ لَاالْاِخْوَةُ مِنَ الْاُمِّ مِنْ ثُلُثِهِمْ لِاَنَّ اللَّهَ عَزَّ وَ جَلَّ یَقُولُ فَاِنْ کانُوا اَکْثَرَ مِنْ ذلِکَ فَهُمْ شُرَکاءُ فِی الثُّلُثِ وَ اِنْ کَانَتْ وَاحِدَةٌ فَلَهَا السُّدُسُ وَ الَّذِی عَنَى اللَّهُ تَبَارَکَ وَ تَعَالَى فِی قَوْلِهِ وَ اِنْ کانَ رَجُلٌ یُورَثُ کَلالَةً اَوِ امْرَاَةٌ وَ لَهُ اَخٌ اَوْ اُخْتٌ فَلِکُلِّ واحِدٍ مِنْهُمَا السُّدُسُ فَاِنْ کانُوا اَکْثَرَ مِنْ ذلِکَ فَهُمْ شُرَکاءُ فِی الثُّلُثِ اِنَّمَا عَنَى بِذَلِکَ الْاِخْوَةَ وَ الْاَخَوَاتِ مِنَ الْاُمِّ خَاصَّةً وَ قَالَ فِی آخِرِ سُورَةِ النِّسَاءِ یَسْتَفْتُونَکَ قُلِ اللَّهُ یُفْتِیکُمْ فِی الْکَلالَةِ اِنِ امْرُؤٌ هَلَکَ لَیْسَ لَهُ وَلَدٌ وَ لَهُ اُخْتٌ یَعْنِی اُخْتًالِاُمٍّ وَ اَبٍ اَوْ اُخْتًا لِاَبٍ فَلَها نِصْفُ ما تَرَکَ وَ هُوَ یَرِثُها اِنْ لَمْ یَکُنْ لَها 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الَّذِی عَنَى اللَّهُ فِی قَوْلِهِ وَ اِنْ کانَ رَجُلٌ یُورَثُ کَلالَةً اَوِ امْرَاَةٌ وَ لَهُ اَخٌ اَوْ اُخْتٌ فَلِکُلِّ واحِدٍ مِنْهُمَا السُّدُسُ فَاِنْ کانُوا اَکْثَرَ مِنْ ذلِکَ فَهُمْ شُرَکاءُ فِی الثُّلُثِ اِنَّمَا عَنَى بِذَلِکَ الْاِخْوَةَ وَ الْاَخَوَاتِ مِنَ الْاُمِّ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سَالِمٍ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سُورَة النُّورِ اُنْزِلَتْ بَعْدَ سُورَةِ النِّسَاءِ وَ تَصْدِیقُ ذَلِکَ اَنَّ اللَّهَ عَزَّ وَ جَلَّ اَنْزَلَ عَلَیْهِ فِی سُورَةِ النِّسَاءِ وَ اللَّاتِی یَاْتِینَ الْفاحِشَةَ مِنْ نِسائِکُمْ فَاسْتَشْهِدُوا عَلَیْهِنَّ اَرْبَعَةً مِنْکُمْ فَاِنْ شَهِدُوا فَاَمْسِکُوهُنَ فِی الْبُیُوتِ حَتَّى یَتَوَفَّاهُنَ الْمَوْتُ اَوْ یَجْعَلَ اللَّهُ لَهُنَّ سَبِیلًا وَ السَّبِیلُ الَّذِی قَالَ اللَّهُ عَزَّ وَ جَلَّ سُورَةٌ اَنْزَلْناها وَ فَرَضْناها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هَذِهِ الْآیَةِ وَ اللَّاتِی یَاْتِینَ الْفاحِشَةَ مِنْ نِسائِکُمْ اِلَى سَبِیلًا قَالَ هَذِهِ مَنْسُوخَةٌ قَالَ قُلْتُ کَیْفَ کَانَتْ قَالَ کَانَتِ الْمَرْاَةُ اِذَا فَجَرَتْ فَقَامَ عَلَیْهَا اَرْبَعَةُ شُهُودٍ اُدْخِلَتْ بَیْتًا وَ لَمْ تُحَدَّثْ وَ لَمْ تُکَلَّمْ وَ لَمْ تُجَالَسْ وَ اُوتِیَتْ فِیهِ بِطَعَامِهَا وَ شَرَابِهَا حَتَّى تَمُوتَ قُلْتُ فَقَوْلُهُ اَوْ یَجْعَلَ اللَّهُ لَهُنَّ سَبِیلًا قَالَ جَعَلَ السَّبِیلَ الْجَلْدَ وَ الرَّجْمَ وَ الْاِمْسَاکَ فِی الْبُیُوتِ قَالَ قُلْتُ قَوْلُهُ وَ الَّذانِ یَاْتِیانِها مِنْکُمْ قَالَ یَعْنِی الْبِکْرَ اِذَا اَتَتِ الْفَاحِشَةَ الَّتِی اَتَتْهَا هَذِهِ الثَّیِّبُ فَآذُوهُما قَالَ یُحْبَسُ فَاِنْ تابا وَاَصْلَحا فَاَعْرِضُوا عَنْهُما اِنَّ اللَّهَ کانَ تَوَّابًا رَحِیما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حکم هذه الایة منسوخ عند جمهور المفسرین و هو المروی عن ابى جعفر و ابی‌عبد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اِذَا بَلَغَتِ النَّفْسُ هَاهُنَا وَ اَشَارَ بِیَدِهِ اِلَى حَلْقِهِ لَمْ یَکُنْ لِلْعَالِمِ تَوْبَةٌ ثُمَّ قَرَاَ اِنَّمَا التَّوْبَةُ عَلَى اللَّهِ لِلَّذِینَ یَعْمَلُونَ السُّوءَ بِجَهالَة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بْنَ مُسْلِمٍ ذُنُوبُ الْمُؤْمِنِ اِذَا تَابَ مِنْهَا مَغْفُورَةٌ لَهُ فَلْیَعْمَلِ الْمُؤْمِنُ لِمَا یَسْتَاْنِفُ بَعْدَ التَّوْبَةِ وَ الْمَغْفِرَةِ اَمَا وَ اللَّهِ اِنَّهَا لَیْسَتْ اِلَّا لِاَهْلِ الْاِیمَانِ قُلْتُ فَاِنْ عَادَ بَعْدَ التَّوْبَةِ وَ الِاسْتِغْفَارِ مِنَ الذُّنُوبِ وَ عَادَ فِی التَّوْبَةِ؟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بْنَ مُسْلِمٍ اَ تَرَى الْعَبْدَ الْمُؤْمِنَ یَنْدَمُ عَلَى ذَنْبِهِ وَ یَسْتَغْفِرُ مِنْهُ وَ یَتُوبُ ثُمَّ لَایَقْبَلُ اللَّهُ تَوْبَتَهُ قُلْتُ فَاِنَّهُ فَعَلَ ذَلِکَ مِرَارًا یُذْنِبُ ثُمَّ یَتُوبُ وَ یَسْتَغْفِرُ اللَّهَ فَقَالَ کُلَّمَا عَادَ الْمُؤْمِنُ بِالاسْتِغْفَارِ وَ التَّوْبَةِ عَادَ اللَّهُ عَلَیْهِ بِالْمَغْفِرَةِ وَ اِنَّ اللَّهَ غَفُورٌ رَحِیمٌ یَقْبَلُ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یَعْفُوا عَنِ السَّیِّئاتِ فَاِیَّاکَ اَنْ تُقَنِّطَ الْمُؤْمِنِینَ مِنْ 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مُؤْمِنًا فَعَمِلَ خَیْرًا فِی اِیمَانِهِ ثُمَّ اَصَابَتْهُ فِتْنَةٌ فَکَفَرَ ثُمَّ تَابَ بَعْدَ کُفْرِهِ کُتِبَ لَهُ وَ حُوسِبَ بِکُلِّ شَیْءٍ کَانَ عَمِلَهُ فِی اِیمَانِهِ وَ لَایُبْطِلُهُ الْکُفْرُ اِذَا تَابَ بَعْدَ کُفْرِهِ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خُطْبَةٍ خَطَبَهَا مَنْ تَابَ قَبْلَ مَوْتِهِ بِسَنَةٍ تَابَ اللَّهُ عَلَیْهِ ثُمَّ قَالَ اِنَّ السَّنَةَ لَکَثِیرَةٌ مَنْ تَابَ قَبْلَ مَوْتِهِ بِشَهْرٍ تَابَ اللَّهُ عَلَیْهِ ثُمَّ قَالَ اِنَّ الشَّهْرَ لَکَثِیرٌوَمَنْ تَابَ قَبْلَ مَوْتِهِ بِجُمْعَةٍ تَابَ اللَّهُ عَلَیْهِ ثُمَّ قَالَ اِنَّ الْجُمْعَةَ لَکَثِیرَةٌ وَ مَنْ تَابَ قَبْلَ مَوْتِهِ بِیَوْمٍ تَابَ اللَّهُ عَلَیْهِ ثُمَّ قَالَ وَ اِنَّ یَوْمًا لَکَثِیرٌ وَ مَنْ تَابَ قَبْلَ مَوْتِهِ بِسَاعَةٍ تَابَ اللَّهُ عَلَیْهِ ثُمَّ قَالَ وَ اِنَّ السَّاعَةَ لَکَثِیرَةٌ وَ مَنْ تَابَ وَ قَدْ بَلَغَتْ نَفْسُهُ هَذِهِ وَ اَهْوَى بِیَدِهِ اِلَى حَلْقِهِ تَابَ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سُئِلَ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وَ لَیْسَتِ التَّوْبَةُ لِلَّذِینَ یَعْمَلُونَ السَّیِّئاتِ حَتَّى اِذا حَضَرَ اَحَدَهُمُ الْمَوْتُ قالَ اِنِّی تُبْتُ الْآنَ قَالَ ذَاکَ اِذَا عَایَنَ اَمْرَ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التَّوْبَةُ عَلَى اللَّهِ لِلَّذِینَ یَعْمَلُونَ السُّوءَ بِجَهالَةٍ یَعْنِی کُلَّ ذَنْبٍ عَمِلَهُ الْعَبْدُ وَ اِنْ کَانَ بِهِ عَالِمًا فَهُوَ جَاهِلٌ حِینَ خَاطَرَ بِنَفْسِهِ فِی مَعْصِیَةِ رَبِّهِ وَ قَدْ قَالَ فِی ذَلِکَ تَبَارَکَ وَ تَعَالَى یَحْکِی قَوْلَ یُوسُفَ لِاِخْوَتِهِ هَلْ عَلِمْتُمْ ما فَعَلْتُمْ بِیُوسُفَ وَ اَخِیهِ اِذْ اَنْتُمْ جاهِلُونَ فَنَسَبَهُمْ اِلَى الْجَهْلِ لِمُخَاطَرَتِهِمْ بِاَنْفُسِهِمْ فِی مَعْصِیَةِ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بَلَغَتِ النَّفْسُ هَذِهِ وَ اَهْوَى بِیَدِهِ اِلَى حَنْجَرَتِهِ لَمْ یَکُنْ لِلْعَالِمِ تَوْبَةٌ وَ کَانَتْ لِلْجَاهِلِ 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اِبْرَاهِیمَ بْنِ مَیْمُونٍ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یَحِلُّ لَکُمْ اَنْ تَرِثُوا النِّساءَ کَرْهًا وَ لا تَعْضُلُوهُنَّ لِتَذْهَبُوا بِبَعْضِ ما آتَیْتُمُوهُنَ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تَکُونُ فِی حِجْرِهِ الْیَتِیمَةُ فَیَمْنَعُهَا مِنَ التَّزْوِیجِ لِیَرِثَهَا بِمَا تکُونُ قَرِیبَةً لَهُ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تَعْضُلُوهُنَّ لِتَذْهَبُوا بِبَعْضِ ما آتَیْتُمُوهُنَ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الرَّجُلُ تَکُونُ لَهُ الْمَرْاَةُ فَیَضْرِبُهَا حَتَّى تَفْتَدِیَ مِنْهُ فَنَهَى اللَّهُ عَنْ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الرجل یحبس المراة عنده، لا حاجة له الیها، و ینتظر موتها حتى یرثها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ذلک 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اَخَذْنَ مِنْکُمْ مِیثاقًا غَلِیظًا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الْمِیثَاقُ هِیَ الْکَلِمَةُ الَّتِی عُقِدَ بِهَا النِّکَاحُ وَ اَمَّا قَوْلُهُ غَلِیظًا فَهُوَ مَاءُ الرَّجُلِ یُفْضِیهِ اِلَى امْرَاَتِهِ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عَمَّنْ تَزَوَّجَ عَلَى اَکْثَرَ مِنْ مَهْرِ السُّنَّةِ اَیَجُوزُ ذَلِکَ قَالَ اِذَا جَازَ مَهْرَ السُّنَّةِ فَلَیْسَ هَذَا مَهْرًا اِنَّمَا هُوَ نُحْلٌ لِاَنَّ اللَّهَ یَقُولُ وَ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آتَیْتُمْ اِحْداهُنَّ قِنْطارًا فَلا تَاْخُذُوا مِنْهُ شَیْئًا اِنَّمَا عَنَى النُّحْلَ وَ لَمْ یَعْنِ الْمَهْرَ اَ لَاتَرَى اَنَّهَا اِذَا اَمْهَرَهَا مَهْرًا ثُمَّ اخْتَلَعَتْ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لَهُ اَنْ یَاْخُذَ الْمَهْرَ کَامِلًا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زَادَ عَلَى مَهْرِ السُّنَّةِ فَاِنَّمَا هُوَ نُحْلٌ کَمَا اَخْبَرْتُکَ فَمِنْ ثَمَّ وَجَبَ لَهَا مَهْرُ نِسَائِهَا لِعِلَّةٍ مِنَ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المیثاق الغلیظ هو العهد الماخوذ على الزوج حالة العقد من امساک بمعروف او تسریح باحسان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یَحْرُمْ عَلَى النَّاسِ اَزْوَاجُ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 اللَّهِ عَزَّ وَ جَلَّ وَ ما کانَ لَکُمْ اَنْ تُؤْذُوا رَسُولَ اللَّهِ وَ لا اَنْ تَنْکِحُوا اَزْواجَهُ مِنْ بَعْدِهِ اَبَدًا حَرُمْنَ عَلَى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 اللَّهِ عَزَّ وَ جَلَّ وَ لا تَنْکِحُوا ما نَکَحَ آباؤُکُمْ مِنَ النِّساءِ وَ لَایَصْلُحُ لِلرَّجُلِ اَنْ یَنْکِحَ امْرَاَةَ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رَفَعَهُ اِلَى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دَخَلْتُ عَلَى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جَوَّزْتُمْ لِلْعَامَّةِ وَ الْخَاصَّةِ اَنْ یَنْسُبُوکُمْ اِلَى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یَقُولُونَ لَکُمْ یَا بَنِی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اَنْتُمْ بَنُوعَلِیٍّ وَ اِنَّمَا یُنْسَبُ الْمَرْءُ اِلَى اَبِیهِ وَ فَاطِمَةُ اِنَّمَا هِیَ وِعَاءٌ وَ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جَدُّکُمْ مِنْ قِبَلِ اُمِّکُمْ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یَا اَمِیرَ الْمُؤْمِنِینَ لَوْ 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فَخَطَبَ اِلَیْکَ کَرِیمَتَکَ هَلْ کُنْتَ تُجِیبُهُ فَقَالَ سُبْحَانَ اللَّهِ وَ لِمَ لَااُجِیبُهُ بَلْ اَفْتَخِرُ عَلَى الْعَرَبِ وَ الْعَجَمِ وَ قُرَیْشٍ بِذَلِک، فَقُلْتُ لَهُ لَکِنَّهُ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لَایَخْطُبُ اِلَیَّ وَ لَااُزَوِّجُهُ فَقَالَ وَ لِمَ فَقُلْتُ لِاَنَّهُ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وَلَدَنِی وَ لَمْ یَلِدْکَ فَقَالَ اَحْسَنْتَ یَا مُوسَى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ذَکَرَهُ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نَزَلَتْ فَمَا اسْتَمْتَعْتُمْ بِهِ مِنْهُنَ اِلَى اَجَلٍ مُسَمًّى فَآتُوهُنَّ اُجُورَهُنَ 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الْمُتْعَةِ قَالَ نَزَلَتْ هَذِهِ الْآیَةُ فَمَا اسْتَمْتَعْتُمْ بِهِ مِنْهُنَّ فَآتُوهُنَّ اُجُورَهُنَّ فَرِیضَةً وَ لاجُناحَ عَلَیْکُمْ فِیما تَراضَیْتُمْ بِهِ مِنْ بَعْدِ الْفَرِیضَةِ قَالَ لَابَاْسَ بِاَنْ تَزِیدَهَا وَ تَزِیدَکَ اِذَا انْقَطَعَ الْاَجَلُ فِیمَا بَیْنَکُمَا تَقُولُ اسْتَحْلَلْتُکِ بِاَجَلٍ آخَرَ بِرِضًى مِنْهَا وَ لَاتَحِلُّ لِغَیْرِکَ حَتَّى یَنْقَضِیَ عِدَّتُهَا وَ عِدَّتُهَا حَیْضَتَان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تفسیر عیّاشی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الْمُتْعَةُ نَزَلَ بِهَا الْقُرْآنُ وَ جَرَتْ بِهَا السُّنَّةُ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غَزَوْا مَعَهُ فَاَحَلَّ لَهُمُ الْمُتْعَةَ وَ لَمْ یُحَرِّمْهَا وَ 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لَوْ لَامَا سَبَقَنِی بِهِ ابْنُ الْخَطَّابِ یَعْنِی عُمَرَ مَا زَنَى اِلَّا شَقِیٌّ وَ کَانَ ابْنُ عَبَّاسٍ یَقُولُ فَمَا اسْتَمْتَعْتُمْ بِهِ مِنْهُنَّ اِلَى اَجَلٍ مُسَمّىً فَآتُوهُنَّ اُجُورَهُنَّ وَ هَؤُلَاءِ یَکْفُرُونَ بِهَا 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اَحَلَّهَا وَ لَمْ یُحَرِّمْهَا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عَبْدُ اللَّهِ بْنُ عُمَیْرٍ اللَّیْثِیُّ اِلَى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مَا تَقُولُ فِی مُتْعَةِ النِّسَاءِ فَقَالَ اَحَلَّهَا اللَّهُ فِی کِتَابِهِ وَ عَلَى لِسَانِ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حَلَالٌ اِلَى یَوْمِ الْقِیَامَةِ فَقَالَ یَا اَبَا جَعْفَرٍ مِثْلُکَ یَقُولُ هَذَا وَ قَدْ حَرَّمَهَا عُمَرُ وَ نَهَى عَنْهَا فَقَالَ وَ اِنْ کَانَ فَعَلَ قَالَ اِنِّی اُعِیذُکَ بِاللَّهِ مِنْ ذَلِکَ اَنْ تُحِلَّ شَیْئًا حَرَّمَهُ عُمَرُ قَالَ فَقَالَ لَهُ فَاَنْتَ عَلَى قَوْلِ صَاحِبِکَ وَ اَنَا عَلَى 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فَهَلُمَّ اُلَاعِنْکَ اَنَّ الْقَوْلَ مَا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الْبَاطِلَ مَا قَالَ صَاحِبُکَ قَالَ فَاَقْبَلَ عَبْدُ اللَّهِ بْنُ عُمَیْرٍ فَقَالَ یَسُرُّکَ اَنَّ نِسَاءَکَ وَ بَنَاتِکَ وَ اَخَوَاتِکَ وَ بَنَاتِ عَمِّکَ یَفْعَلْنَ قَالَ فَاَعْرَضَ عَنْهُ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ذَکَرَ نِسَاءَهُ وَ بَنَاتِ 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اَبِی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حَنِیفَةَ یَسْاَلُ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الْمُتْعَةِ فَقَالَ اَیَّ الْمُتْعَتَیْنِ تَسْاَلُ قَالَ سَاَلْتُکَ عَنْ مُتْعَةِ الْحَجِّ فَاَنْبِئْنِی عَنْ مُتْعَةِ النِّسَاءِ اَ حَقٌّ هِیَ</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مِنَّا مَنْ لَمْ یُؤْمِنْ بِکَرَّتِنَا وَ یَسْتَحِلَّ مُتْعَتَنَا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اَیُّوبَ عَنْ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مِنَّا یَکُونُ عِنْدَهُ الشَّیْ‌ءُ یَتَبَلَّغُ بِهِ وَ عَلَیْهِ دَیْنٌ اَ یُطْعِمُهُ عِیَالَهُ حَتَّى یَاْتِیَ اللَّهُ عَزَّ وَ جَلَّ بِیُسْرِهِ فَیَقْضِیَ دَیْنَهُ اَوْ یَسْتَقْرِضُ عَلَى ظَهْرِهِ فِی خُبْثِ الزَّمَانِ وَ شِدَّةِ الْمَکَاسِبِ اَوْ یَقْبَلُ الصَّدَقَةَ قَالَ یَقْضِی بِمَا عِنْدَهُ دَیْنَهُ وَ لَایَاْکُلْ اَمْوَالَ النَّاسِ اِلَّا وَ عِنْدَهُ مَا یُؤَدِّی اِلَیْهِمْ حُقُوقَهُمْ اِنَّ اللَّهَ تَعَالَى یَقُولُ لا تَاْکُلُوا اَمْوالَکُمْ بَیْنَکُمْ بِالْباطِلِ اِلَّا اَنْ تَکُونَ تِجارَةً عَنْ تَراضٍ مِنْکُمْ وَ لَایَسْتَقْرِضْ عَلَى ظَهْرِهِ اِلَّا وَ عِنْدَهُ وَفَاءٌ وَ لَوْ طَافَ عَلَى اَبْوَابِ النَّاسِ فَرَدُّوهُ بِاللُّقْمَةِ وَ اللُّقْمَتَیْنِ وَ التَّمْرَةِ وَ التَّمْرَتَیْنِ اِلَّا اَنْ یَکُونَ لَهُ وَلِیٌّ یَقْضِی مِنْ بَعْدِهِ وَ لَیْسَ مِنَّا مِنْ مَیِّتٍ یَمُوتُ اِلَّا جَعَلَ اللَّهُ عَزَّ وَ جَلَّ لَهُ وَلِیًّا یَقُومُ فِی عِدَتِهِ وَ دَیْنِهِ فَیَقْضِی عِدَتَهُ وَ دَیْنَهُ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اَسْبَاطِ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رَجُلٌ فَقَالَ لَهُ اَخْبِرْنِی عَنْ قَوْلِ اللَّهِ یا اَیُّهَا الَّذِینَ آمَنُوا لا تَاْکُلُوا اَمْوالَکُمْ بَیْنَکُمْ بِالْباطِلِ قَالَ عَنَى بِذَلِکَ الْقِمَارَ وَ اَمَّا قَوْلُهُ</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الْجَبَائِر تَکُونُ عَلَى الْکَسِیرِ کَیْفَ یَتَوَضَّاُ صَاحِبُهَا وَ کَیْفَ یَغْتَسِلُ اِذَا اَجْنَبَ قَالَ یُجْزِیهِ الْمَسْحُ بِالْمَاءِ عَلَیْهَا فِی الْجَنَابَةِ وَ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فَاِنْ کَانَ فِی بَرْدٍ یَخَافُ عَلَى نَفْسِهِ اِذَا اَفْرَغَ الْمَاءَ عَلَى جَسَدِهِ فَقَرَاَ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تَقْتُلُوا اَنْفُسَکُمْ اِنَّ اللَّهَ کانَ بِکُمْ رَحِیمًا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بِالْباطِلِ،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انه الربا، و القمار، و البخس، 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المروی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القمار، و السحت، و الربا، و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 عَزَّ وَ جَلَّ اِنْ تَجْتَنِبُوا کَبائِرَ ما تُنْهَوْنَ عَنْهُ نُکَفِّرْ عَنْکُمْ سَیِّئاتِکُمْ وَ نُدْخِلْکُمْ مُدْخَلًا کَرِیمًا قَالَ الْکَبَائِرُ الَّتِی اَوْجَبَ اللَّهُ عَزَّ وَ جَلَّ عَلَیْهَا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 الْکَبَائِرِ سَبْعٌ الشِّرْکُ بِاللَّهِ الْعَظِیمِ وَ قَتْلُ النَّفْسِ الَّتِی حَرَّمَ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 اِلَّا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اَکْلُ اَمْوَالِ الْیَتَامَى وَ عُقُوقُ الْوَالِدَیْنِ وَ قَذْفُ الْمُحْصَنَاتِ وَ الْفِرَارُ مِنَ الزَّحْفِ وَ اِنْکَارُ مَا اَنْزَلَ اللَّهُ عَزَّ وَ جَلَّ فَاَمَّا الشِّرْکُ بِاللَّهِ الْعَظِیمِ فَقَدْ بَلَغَکُمْ مَا اَنْزَلَ اللَّهُ فِینَا وَ مَا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فَرَدُّوهُ عَلَى اللَّهِ وَ عَلَى رَسُولِهِ وَ اَمَّا قَتْلُ النَّفْسِ الْحَرَامِ فَقَتْلُ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اَصْحَابِهِ وَ اَمَّا اَکْلُ اَمْوَالِ الْیَتَامَى فَقَدْ ظُلِمْنَا فَیْئَنَا وَ ذَهَبُوا بِهِ‌وَ اَمَّا عُقُوقُ الْوَالِدَیْنِ فَاِنَّ اللَّهَ عَزَّ وَ جَلَّ قَالَ فِی کِتَابِهِ النَّبِیُّ اَوْلى بِالْمُؤْمِنِینَ مِنْ اَنْفُسِهِمْ وَ اَزْواجُهُ اُمَّهاتُهُمْ وَ هُوَ اَبٌ لَهُمْ فَعَقُّوهُ فِی ذُرِّیَّتِهِ وَ فِی قَرَابَتِهِ وَ اَمَّا قَذْفُ الْمُحْصَنَاتِ فَقَدْ قَذَفُوا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مَنَابِرِهِمْ وَ اَمَّا الْفِرَارُ مِنَ الزَّحْفِ فَقَدْ اَعْطَوْا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 طَائِعِینَ غَیْرَ مُکْرَهِینَ ثُمَّ فَرُّوا عَنْهُ وَ خَذَلُوهُ وَ اَمَّا اِنْکَارُ مَا اَنْزَلَ اللَّهُ عَزَّ وَ جَلَّ فَقَدْ اَنْکَرُوا حَقَّنَا وَ جَحَدُوا لَهُ وَ هَذَا مِمَّا لَایَتَعَاجَمُ فِیهِ اَحَدٌ وَ اللَّهُ یَقُولُ اِنْ تَجْتَنِبُوا کَبائِرَ ما تُنْهَوْنَ عَنْهُ نُکَفِّرْ عَنْکُمْ سَیِّئاتِکُمْ وَ نُدْخِلْکُمْ مُدْخَلًا کَرِیما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مَعِی بَعْضُ اَصْحَابِنَا اِلَى اَبِی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یَسْاَلُهُ عَنِ الْکَبَائِرِ کَمْ هِیَ وَ مَا هِیَ فَکَتَبَ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اجْتَنَبَ مَا وَعَدَ اللَّهُ عَلَیْهِ النَّارَ کَفَّرَ عَنْهُ سَیِّئَاتِهِ اِذَا کَانَ مُؤْمِنًا وَ السَّبْعُ الْمُوجِبَاتُ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النَّفْسِ الْحَرَامِ وَعُقُوقُ الْوَالِدَیْنِ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اَکْلُ الرِّبَا</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 التَّعَرُّبُ بَعْدَ الْهِجْرَةِ وَ قَذْفُ الْمُحْصَنَاتِ وَ اَکْلُ مَالِ الْیَتِیمِ وَ الْفِرَارُ مِنَ الزَّحْف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مُیَسِّرٍ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اَنَا وَ عَلْقَمَةُ الْحَضْرَمِیُّ وَ اَبُو حَسَّانَ الْعِجْلِیُّ وَ عَبْدُ اللَّهِ بْنُ عَجْلَانَ نَنْتَظِرُ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عَلَیْنَا فَقَالَ مَرْحَبًا وَ اَهْلًا وَ اللَّهِ اِنِّی لَاُحِبُّ رِیحَکُمْ وَ اَرْوَاحَکُمْ وَ اِنَّکُمْ لَعَلَى دِینِ اللَّهِ فَقَالَ عَلْقَمَةُ فَمَنْ کَانَ عَلَى دِینِ اللَّهِ تَشْهَدُ اَنَّهُ مِنْ اَهْلِ الْجَنَّةِ قَالَ فَمَکَثَ هُنَیْهَةً ثُمَّ قَالَ نَوِّرُوا اَنْفُسَکُمْ فَاِنْ لَمْ تَکُونُوا قَرَفْتُمُ الْکَبَائِرَ فَاَنَا اَشْهَدُ قُلْنَا وَ مَا الْکَبَائِرُ قَالَ هِیَ فِی کِتَابِ اللَّهِ عَلَى سَبْعٍ قُلْنَا فَعُدَّهَا عَلَیْنَا جُعِلْنَا فِدَاکَ قَالَ الشِّرْکُ بِاللَّهِ الْعَظِیمِ وَ اَکْلُ مَالِ الْیَتِیمِ وَ اَکْلُ الرِّبَا بَعْدَ الْبَیِّنَةِ وَ عُقُوقُ الْوَالِدَیْنِ وَ الْفِرَارُ مِنَ الزَّحْفِ وَ قَتْلُ الْمُؤْمِنِ وَ قَذْفُ الْمُحْصَنَةِ قُلْنَا مَا مِنَّا اَحَدٌ اَصَابَ مِنْ هَذِهِ شَیْئًا قَالَ فَاَنْتُمْ اِذًا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فی معنى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لا یقتل احدکم لیت ما اعطی فلان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 المراة الحسناء کان لی، فان ذلک یکون حسدا، و لکن یجوز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اعطنی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المروی عن ابی‌عبد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 ذیل آِیه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 جَعْفَرِ بْنِ مُحَمَّدٍ عَنْ آبَائِهِ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تَمَنَّى شَیْئًا وَ هُوَ لِلَّهِ عَزَّ وَ جَلَّ رِضًى لَمْ یَخْرُجْ مِنَ الدُّنْیَا حَتَّى یُعْطَاهُ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یَسْاَلِ اللَّهَ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 فَضْلِهِ، افْتَقَرَ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مَحْبُوبٍ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 عَزَّ وَ جَلَّ وَ لِکُلٍّ جَعَلْنا مَوالِیَ مِمَّا تَرَکَ الْوالِدانِ وَ الْاَقْرَبُونَ وَ الَّذِینَ عَقَدَتْ اَیْمانُکُمْ قَالَ اِنَّمَا عَنَى بِذَلِکَ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عَقَدَ اللَّهُ عَزَّ وَ جَلَّ اَیْمَانَکُمْ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وَ لِکُلٍّ جَعَلْنا مَوالِیَ مِمَّا تَرَکَ الْوالِدانِ وَ الْاَقْرَبُونَ قَالَ اِنَّمَا عَنَى بِذَلِکَ اُولِی الْاَرْحَامِ فِی الْمَوَارِیثِ وَ لَمْ یَعْنِ اَوْلِیَاءَ النِّعْمَةِ فَاَوْلَاهُمْ بِالْمَیِّتِ اَقْرَبُهُمْ اِلَیْهِ مِنَ الرَّحِمِ الَّتِی تَجُرُّهُ اِلَیْهَا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اِبْرَاهِیمَ بْنِ مُحْرِزٍ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اَنَا عِنْدَهُ فَقَالَ رَجُلٌ قَالَ لِامْرَاَتِهِ اَمْرُکِ بِیَدِکِ قَالَ اَنَّى یَکُونُ هَذَا وَ اللَّهُ یَقُولُ الرِّجالُ قَوَّامُونَ عَلَى النِّساءِ لَیْسَ هَذَا بِشَیْءٍ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جَاءَ نَفَرٌ مِنَ الْیَهُودِ اِلَى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فَسَاَلَهُ اَعْلَمُهُمْ عَنْ مَسَائِلَ فَکَانَ فِیمَا سَاَلَهُ اَنْ قَالَ لَهُ مَا فَضْلُ الرِّجَالِ عَلَى النِّسَاءِ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کَفَضْلِ السَّمَاءِ عَلَى الْاَرْضِ وَ کَفَضْلِ الْمَاءِ عَلَى الْاَرْضِ فَالْمَاءُ یُحْیِی الْاَرْضَ وَ بِالرِّجَالِ تُحْیَا النِّسَاءُ لَوْ لَاالرِّجَالُ مَا خُلِقَتِ النِّسَاءُ یَقُولُ اللَّهُ عَزَّ وَ جَلَ الرِّجالُ قَوَّامُونَ عَلَى النِّساءِ بِما فَضَّلَ اللَّهُ بَعْضَهُمْ عَلى بَعْضٍ وَ بِما اَنْفَقُوا مِنْ اَمْوالِهِمْ قَالَ الْیَهُودِیُّ لِاَیِّ شَیْءٍ کَانَ هَکَذَا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تَعَالَى آدَمَ مِنْ طِینٍ وَ مِنْ فَضْلَتِهِ وَ بَقِیَّتِهِ خُلِقَتْ حَوَّاءُ وَ اَوَّلُ مَنْ اَطَاعَ النِّسَاءَ آدَمُ فَاَنْزَلَهُ اللَّهُ تَعَالَى مِنَ الْجَنَّةِ وَ قَدْ بَیَّنَ فَضْلَ الرِّجَالِ عَلَى النِّسَاءِ فِی الدُّنْیَا اَ لَاتَرَى اِلَى النِّسَاءِ کَیْفَ یَحِضْنَ وَ لَایُمْکِنُهُنَّ الْعِبَادَةُ مِنَ الْقَذَارَةِ وَ الرِّجَالُ لَایُصِیبُهُمْ شَیْءٌ مِنَ الطَّمْثِ قَالَ الْیَهُودِیُّ صَدَقْتَ یَا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اَنَّ اَبَا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اِلَیْهِ فِیمَا کَتَبَ مِنْ جَوَابِ مَسَائِلِهِ عِلَّةُ اِعْطَاءِ النِّسَاءِ نِصْفَ مَا یُعْطَى الرِّجَالُ مِنَ الْمِیرَاثِ لِاَنَّ الْمَرْاَةَ اِذَا تَزَوَّجَتْ اَخَذَتْ وَ الرَّجُلُ یُعْطِی فَلِذَلِکَ وُفِّرَ عَلَى الرِّجَالِ وَ عِلَّةٌ اُخْرَى فِی اِعْطَاءِ الذَّکَرِ مِثْلَیْ مَا تُعْطَى الْاُنْثَى لِاَنَّ الْاُنْثَى فِی عِیَالِ الذَّکَرِ اِنِ احْتَاجَتْ وَ عَلَیْهِ اَنْ یَعُولَهَا وَ عَلَیْهِ نَفَقَتُهَا وَ لَیْسَ عَلَى الْمَرْاَةِ اَنْ تَعُولَ الرَّجُلَ وَ لَاتُؤْخَذُ بِنَفَقَتِهِ اِنِ احْتَاجَ فَوُفِّرَ عَلَى الرَّجُلِ لِذَلِکَ وَ ذَلِکَ قَوْلُ اللَّهِ تَعَالَى الرِّجالُ قَوَّامُونَ عَلَى النِّساءِ بِما فَضَّلَ اللَّهُ بَعْضَهُمْ عَلى بَعْضٍ وَ بِما اَنْفَقُوا مِنْ اَمْوالِهِم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مُطِیعَات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اَبِی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الْعَبْدَ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خِفْتُمْ شِقاقَ بَیْنِهِما فَابْعَثُوا حَکَمًا مِنْ اَهْلِهِ وَ حَکَمًا مِنْ 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یَشْتَرِطُ الْحَکَمَانِ اِنْ شَاءَا فَرَّقَا وَ اِنْ شَاءَا جَمَعَا فَفَرَّقَا اَوْ جَمَعَا 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سَاَلْتُهُ عَنْ قَوْلِ اللَّهِ عَزَّ وَ جَلَّ فَابْعَثُوا حَکَمًا مِنْ اَهْلِهِ وَ حَکَمًا مِنْ اَهْلِها قَالَ لَیْسَ لِلْحَکَمَیْنِ اَنْ یُفَرِّقَا حَتَّى یَسْتَاْمِرَا الرَّجُلَ وَ الْمَرْاَةَ وَ یَشْتَرِطَا عَلَیْهِمَا اِنْ شِئْنَا جَمَعْنَا وَ اِنْ شِئْنَا فَرَّقْنَا فَاِنْ جَمَعَا فَجَائِزٌ فَاِنْ فَرَّقَا فَجَائِز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اَیُّوبَ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فَابْعَثُوا حَکَمًا مِنْ اَهْلِهِ وَ حَکَمًا مِنْ اَهْلِها اَ رَاَیْتَ اِنِ اسْتَاْذَنَ الْحَکَمَانِ فَقَالا لِلرَّجُلِ وَ الْمَرْاَةِ اَ لَیْسَ قَدْ جَعَلْتُمَا اَمْرَکُمَا اِلَیْنَا فِی الْاِصْلَاحِ وَ التَّفْرِیقِ فَقَالَ الرَّجُلُ وَ الْمَرْاَةُ نَعَمْ فَاَشْهَدَا بِذَلِکَ شُهُودًا عَلَیْهِمَا اَ یَجُوزُ تَفْرِیقُهُمَا عَلَیْهِمَا قَالَ نَعَمْ وَ لَکِنْ لَایَکُونُ اِلَّا عَلَى طُهْرٍ مِنَ الْمَرْاَةِ مِنْ غَیْرِ جِمَاعٍ مِنَ الزَّوْجِ قِیلَ لَهُ اَ رَاَیْتَ اِنْ قَالَ اَحَدُ الْحَکَمَیْنِ قَدْ فَرَّقْتُ بَیْنَهُمَا وَ قَالَ الْآخَرُ لَمْ اُفَرِّقْ بَیْنَهُمَا فَقَالَ لَایَکُونُ تَفْرِیقٌ حَتَّى یَجْتَمِعَا جَمِیعًا عَلَى التَّفْرِیقِ فَاِذَا اجْتَمَعَا عَلَى التَّفْرِیقِ جَازَ تَفْرِیقُهُمَا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امْرَاَةٍ تَزَوَّجَهَا رَجُلٌ وَ شَرَطَ عَلَیْهَا وَ عَلَى اَهْلِهَا اِنْ تَزَوَّجَ عَلَیْهَا امْرَاَةً اَوْ هَجَرَهَا اَوْ اَتَى عَلَیْهَا سُرِّیَّةً فَاِنَّهَا طَلِقٌ فَقَالَ شَرْطُ اللَّهِ قَبْلَ شَرْطِکُمْ اِنْ شَاءَ وَفَى بِشَرْطِهِ وَ اِنْ شَاءَ اَمْسَکَ امْرَاَتَهُ وَ نَکَحَ عَلَیْهَا وَ تَسَرَّى عَلَیْهَا وَ هَجَرَهَا اِنْ اَتَتْ سَبِیلَ ذَلِکَ قَالَ اللَّهُ فِی کِتَابِهِ فَانْکِحُوا ما طابَ لَکُمْ مِنَ النِّساءِ مَثْنى وَ ثُلاثَ وَ رُباعَ وَ قَالَ اُحِلَّ لَکُمْ مَا مَلَکَتْ اَیْمَانُکُمْ وَ قَالَ وَ اللَّاتِی تَخافُونَ نُشُوزَهُنَّ فَعِظُوهُنَّ وَ اهْجُرُوهُنَّ فِی الْمَضاجِعِ وَ اضْرِبُوهُنَّ فَاِنْ اَطَعْنَکُمْ فَلا تَبْغُوا عَلَیْهِنَّ سَبِیلًا اِنَّ اللَّهَ کانَ عَلِیًّا کَبِیرًا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اَحَدُ الْوَالِدَیْنِ وَ عَلِیٌّ الْآخَرُ فَقُلْتُ اَیْنَ مَوْضِعُ ذَلِکَ فِی کِتَابِ اللَّهِ قَالَ قَرَاَ اعْبُدُوا اللَّهَ وَ لا تُشْرِکُوا بِهِ شَیْئًا وَ بِالْوالِدَیْنِ اِحْسانا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اَنْتَ اَبَوَا هَذِهِ الْاُمَّةِ فَعَلَى عَاقِ وَالِدَیْهِ لَعْنَةُ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اَمَرَنِی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اَخْرُجَ فَاُنَادِیَ فِی النَّاسِ اَلَا مَنْ ظَلَمَ اَجِیرًا اَجْرَهُ فَعَلَیْهِ لَعْنَةُ اللَّهِ اَلَا مَنْ تَوَالَى غَیْرَ مَوَالِیهِ فَعَلَیْهِ لَعْنَةُ اللَّهِ اَلَا وَ مَنْ سَبَّ اَبَوَیْهِ فَعَلَیْهِ لَعْنَةُ اللَّهِ قَالَ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فَنَادَیْتُ فِی النَّاسِ کَمَا اَمَرَنِی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لِی عُمَرُ بْنُ الْخَطَّابِ هَلْ لِمَا نَادَیْتَ بِهِ مِنْ تَفْسِیرٍ فَقُلْتُ اللَّهُ وَ رَسُولُهُ اَعْلَمُ قَالَ فَقَامَ عُمَرُ وَ جَمَاعَةٌ مِنْ اَصْحَابِ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فَدَخَلُوا عَلَیْهِ فَقَالَ عُمَرُ یَا رَسُولَ اللَّهِ هَلْ لِمَا نَادَى عَلِیٌّ مِنْ</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 فَکَیْفَ اِذا جِئْنا مِنْ کُلِّ اُمَّةٍ بِشَهِیدٍ وَ جِئْنا بِکَ عَلى هؤُلاءِ شَهِیدًا قَالَ نَزَلَتْ فِی اُمَّةِ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فِی کُلِّ قَرْنٍ مِنْهُمْ اِمَامٌ مِنَّا شَاهِدٌ عَلَیْهِمْ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عَلَیْنَا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فَالْاَوْصِیَاءُ هُمْ اَصْحَابُ الصِّرَاطِ وُقُوفًا عَلَیْهِ، لَایَدْخُلُ الْجَنَّةَ اِلَّا مَنْ عَرَفَهُمْ وَ عَرَفُوهُ، وَ لَایَدْخُلُ النَّارَ اِلَّا مَنْ اَنْکَرَهُمْ وَ اَنْکَرُوهُ، لِاَنَّهُمْ عُرَفَاءُ اللَّهِ عَرَّفَهُمْ عَلَیْهِمْ عِنْدَ اَخْذِهِ الْمَوَاثِیقَ عَلَیْهِمْ، وَ وَصَفَهُمْ فِی کِتَابِهِ فَقَالَ عَزَّ وَ جَلَ وَ عَلَى الْاَعْرافِ رِجالٌ یَعْرِفُونَ کُلًّا بِسِیماهُمْ وَ هُمُ الشُّهَدَاءُ عَلَى اَوْلِیَائِهِمْ، وَ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عَلَیْهِمْ، اَخَذَ لَهُمْ مَوَاثِیقَ الْعِبَادِ بِالطَّاعَةِ، وَ اَخَذَ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الْمِیثَاقَ بِالطَّاعَةِ، فَجَرَتْ نُبُوَّتُهُ عَلَیْهِمْ، وَ ذَلِکَ قَوْلُ اللَّهِ عَزَّ وَ جَلَ فَکَیْفَ اِذا جِئْنا مِنْ کُلِّ اُمَّةٍ بِشَهِیدٍ وَ جِئْنا بِکَ عَلى هؤُلاءِ شَهِیدا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اِذا جِئْنا مِنْ کُلِّ اُمَّةٍ بِشَهِیدٍ وَ جِئْنا</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صِفَةِ یَوْمِ الْقِیَامَةِ یَجْتَمِعُونَ فِی مَوْطِنٍ یُسْتَنْطَقُ فِیهِ جَمِیعُ الْخَلْقِ فَلَا یَتَکَلَّمُ اَحَدٌ اِلَّا مَنْ اَذِنَ لَهُ الرَّحْمَنُ وَ قَالَ صَوَابًا فَیُقَامُ الرُّسُلُ فَیُسْاَلُ فَذَلِکَ قَوْلُهُ 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اِذا جِئْنا مِنْ کُلِّ اُمَّةٍ بِشَهِیدٍ وَ جِئْنا بِکَ عَلى هؤُلاءِ شَهِیدًا وَ هُوَ الشَّهِیدُ عَلَى الشُّهَدَاءِ وَ الشُّهَدَاءُ هُمُ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خُطْبَةٍ یَصِفُ هَوْلَ یَوْمِ الْقِیَامَةِ خُتِمَ عَلَى الْاَفْوَاهِ فَلَا تَکَلَّمُ وَ قَدْ تَکَلَّمَتِ الْاَیْدِی وَ شَهِدَتِ الْاَرْجُلُ وَ نَطَقَتِ الْجُلُودُ بِمَا عَمِلُوا فَ لا یَکْتُمُونَ اللَّهَ حَدِیثا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فَیُقَامُ الرُّسُلُ فَیُسْاَلُونَ عَنْ تَاْدِیَةِ الرِّسَالَةِ الَّتِی حَمَلُوهَا اِلَى اُمَمِهِمْ وَ تُسْاَلُ الْاُمَمُ فَتَجْحَدُ کَمَا قَالَ اللَّهُ تَعَالَى فَلَنَسْئَلَنَّ الَّذِینَ اُرْسِلَ اِلَیْهِمْ وَ لَنَسْئَلَنَّ الْمُرْسَلِینَ فَیَقُولُونَ ما جاءَنا مِنْ بَشِیرٍ وَ لا نَذِیرٍ فَتَسْتَشْهِدُ الرُّسُلُ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فَیَشْهَدُ بِصِدْقِ الرُّسُلِ وَ تَکْذِیبِ مَنْ جَحَدَهَا مِنَ الْاُمَمِ فَیَقُولُ لِکُلِّ اُمَّةٍ مِنْهُمْ بَلَى فَقَدْ جاءَکُمْ بَشِیرٌ وَ نَذِیرٌ وَ اللَّهُ عَلى کُلِّ شَیْءٍ قَدِیرٌ اَیْ مُقْتَدِرٌ عَلَى شَهَادَةِ جَوَارِحِکُمْ عَلَیْکُمْ بِتَبْلِیغِ الرُّسُلِ اِلَیْکُمْ رِسَالاتِهِمْ کَذَلِکَ قَالَ اللَّهُ لِنَبِیِّهِ فَکَیْفَ اِذا جِئْنا مِنْ کُلِّ اُمَّةٍ بِشَهِیدٍ وَ جِئْنا بِکَ عَلى هؤُلاءِ شَهِیدًا فَلَا یَسْتَطِیعُونَ رَدَّ شَهَادَتِهِ خَوْفًا مِنْ اَنْ یَخْتِمَ اللَّهُ عَلَى اَفْوَاهِهِمْ وَ اَنْ تَشْهَدَ عَلَیْهِمْ جَوَارِحُهُمْ بِمَا کَانُوا یَعْمَلُونَ وَ یَشْهَدُ عَلَى مُنَافِقِی قَوْمِهِ وَ اُمَّتِهِ وَ کُفَّارِهِمْ بِاِلْحَادِهِمْ وَ عِنَادِهِمْ وَ نَقْضِهِمْ عَهْدَهُ وَ تَغْیِیرِهِمْ سُنَّتَهُ وَ اعْتِدَائِهِمْ عَلَى اَهْلِ بَیْتِهِ وَ انْقِلَابِهِمْ عَلَى اَعْقَابِهِمْ وَ ارْتِدَادِهِمْ عَلَى اَدْبَارِهِمْ وَ احْتِذَائِهِمْ فِی ذَلِکَ سُنَّةَ مَنْ تَقَدَّمَهُمْ مِنَ الْاُمَمِ الظَّالِمَةِ الْخَائِنَةِ لِاَنْبِیَائِهَا فَیَقُولُونَ بِاَجْمَعِهِمْ رَبَّنا غَلَبَتْ عَلَیْنا شِقْوَتُنا وَ کُنَّا قَوْمًا ضالِّینَ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لَاتَقُمْ اِلَى الصَّلَاةِ مُتَکَاسِلًا وَ لَامُتَنَاعِسًا وَ لَامُتَثَاقِلًا فَاِنَّهَا مِنْ خِلَالِ النِّفَاقِ فَاِنَّ اللَّهَ سُبْحَانَهُ نَهَى الْمُؤْمِنِینَ اَنْ یَقُومُوا اِلَى الصَّلَاةِ وَ هُمْ سُکَارَى یَعْنِی سُکْرَ النَّوْم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اُسَامَةَ زَیْدٍ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 لا تَقْرَبُوا الصَّلاةَ وَ اَنْتُمْ سُکارى فَقَالَ سُکْرُ النَّوْمِ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ذیل آیه؛ 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لا تَقْرَبُوا الصَّلاةَ وَ اَنْتُمْ سُکارى قَالَ هَذَا قَبْلَ اَنْ یُحَرَّمَ الْخَمْرُ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 یا اَیُّهَا الَّذِینَ آمَنُوا لا تَقْرَبُوا الصَّلاةَ وَ اَنْتُمْ سُکارى حَتَّى تَعْلَمُوا ما تَقُولُونَ قَالَ لَاتَقْرَبُوا الصَّلَاةَ وَ اَنْتُمْ سُکَارَى یَعْنِی سُکْرَ النَّوْمِ یَقُولُ وَ بِکُمْ نُعَاسٌ یَمْنَعُکُمْ اَنْ تَعْلَمُوا مَا تَقُولُونَ فِی رُکُوعِکُمْ وَ سُجُودِکُمْ وَ تَکْبِیرِکُمْ وَ لَیْسَ کَمَا یَصِفُ کَثِیرٌ مِنَ النَّاسِ یَزْعُمُونَ اَنَّ الْمُؤْمِنِینَ یَسْکَرُونَ مِنَ الشَّرَابِ وَ الْمُؤْمِنُ لَایَشْرَبُ مُسْکِرًا وَ لَایَسْکَر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الْجُنُبِ یَجْلِسُ فِی الْمَسَاجِدِ قَالَ لَاوَ لَکِنْ یَمُرُّ فِیهَا کُلِّهَا اِلَّا الْمَسْجِدَ الْحَرَامَ وَ مَسْجِدَ الرَّسُولِ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التَّیَمُّمِ فَضَرَبَ بِیَدَیْهِ الْاَرْضَ ثُمَّ رَفَعَهُمَا فَنَفَضَهُمَا ثُمَّ مَسَحَ بِهِمَا جَبْهَتَهُ وَ کَفَّیْهِ مَرَّةً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وَصَفَ التَّیَمُّمَ فَضَرَبَ بِیَدَیْهِ عَلَى الْاَرْضِ ثُمَ رَفَعَهُمَا فَنَفَضَهُمَا ثُمَّ مَسَحَ عَلَى جَبِینِهِ وَ کَفَّیْهِ مَرَّةً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الْکَاهِلِیِّ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التَّیَمُّمِ قَالَ فَضَرَبَ بِیَدِهِ عَلَى الْبِسَاطِ فَمَسَحَ بِهَا وَجْهَهُ ثُمَ مَسَحَ کَفَّیْهِ اِحْدَاهُمَا عَلَى ظَهْرِ الْاُخْرَى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التَّیَمُّمُ ضَرْبَةٌ لِلْوَجْهِ وَ ضَرْبَةٌ لِلْکَفَّیْنِ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کَیْفَ التَّیَمُّمُ قَالَ هُوَ ضَرْبٌ وَاحِدٌ لِلْوُضُوءِ وَ الْغُسْلِ مِنَ الْجَنَابَةِ تَضْرِبُ بِیَدِکَ مَرَّتَیْنِ ثُمَّ تَنْفُضُهُمَا نَفْضَةً لِلْوَجْهِ وَ مَرَّةً لِلْیَدَیْنِ وَ مَتَى اَصَبْتَ الْمَاءَ فَعَلَیْکَ الْغُسْلُ اِنْ کُنْتَ جُنُبًا وَ الْوُضُوءُ اِنْ لَمْ تَکُنْ جُنُبًا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ربیع الابرار،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البقرة، آیه‌ی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هَذِهِ 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راعِنا مِنْ اَلْفَاظِ الْمُسْلِمِینَ الَّذِینَ یُخَاطِبُونَ بِهَا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رَاعِنَا، اَیْ ارْعَ اَحْوَالَنَا، وَ اسْمَعْ مِنَّا کَمَا نَسْمَعُ مِنْکَ، وَ کَانَ فِی لُغَةِ الْیَهُودِ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 لَاسَمِعْتَ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الْیَهُودُ، الْمُسْلِمِینَ یُخَاطِبُونَ بِهَا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رَاعِنَا وَ یُخَاطِبُونَ بِهَا،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کُنَّا نَشْتِمُ مُحَمَّدًا اِلَى الْآنِ سِرًّا، فَتَعَالَوُا الْآنَ نَشْتِمُهُ جَهْرًا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الْآیَةِ هَکَذَا یا اَیُّهَا الَّذِینَ اُوتُوا الْکِتابَ آمِنُوا بِما نَزَّلْنا فِی عَلِیٍ نُورًا مُبِینا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تفسیر برهان،</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الْآیَةُ عَلَى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یَا اَیُّهَا الَّذِینَ اُوتُوا الْکِتَابَ آمِنُوا بِمَا اَنْزَلْتُ فِی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نطمسها عن الهدى فنردها على ادبارها فی ضلالتها ذما لها بانها لا تفلح ابدا و رواه ابو الجارود عن ابى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دَخَلَتِ الْکَبَائِرُ فِی الِاسْتِثْنَاءِ قَالَ 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قَوْلِ اللَّهِ عَزَّ وَ جَلَّ اِنَّ اللَّهَ لا یَغْفِرُ اَنْ یُشْرَکَ بِهِ وَ یَغْفِرُ ما دُونَ ذلِکَ لِمَنْ یَشاءُ هَلْ تَدْخُلُ الْکَبَائِرُ فِی مَشِیئَةِ اللَّهِ قَالَ نَعَمْ ذَاکَ اِلَیْهِ عَزَّ وَ جَلَّ اِنْ شَاءَ عَذَّبَ عَلَیْهَا وَ اِنْ شَاءَ عَفَا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الانبیاء، آیه‌ی </w:t>
      </w:r>
      <w:r>
        <w:rPr>
          <w:rFonts w:eastAsia="IRNazanin" w:cs="IRNazanin"/>
          <w:b w:val="false"/>
          <w:bCs w:val="false"/>
          <w:i w:val="false"/>
          <w:iCs w:val="false"/>
          <w:color w:val="333333"/>
          <w:sz w:val="20"/>
          <w:szCs w:val="20"/>
        </w:rPr>
        <w:t>103</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اَبِیهِ اَمِیرِ الْمُؤْمِنِینَ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یَوْمَ الْخَمِیسِ بَعْدَ زَوَالِ الشَّمْسِ اِلَى یَوْمِ الْجُمُعَةِ وَقْتَ الزَّوَالِ وَکَانَ مُؤْمِنًا اَعَاذَهُ اللَّهُ عَزَّ وَ جَلَّ مِنْ ضَغْطَةِ الْقَبْرِ وَ قَبِلَ شَفَاعَتَهُ فِی مِثْلِ رَبِیعَةَ وَ مُضَرَ وَ مَنْ مَاتَ یَوْمَ السَّبْتِ مِنَ الْمُؤْمِنِینَ لَمْ یَجْمَعِ اللَّهُ عَزَّ وَ جَلَّ بَیْنَهُ وَ بَیْنَ الْیَهُودِ فِی النَّارِ اَبَدًا وَ مَنْ مَاتَ یَوْمَ الْاَحَدِ مِنَ الْمُؤْمِنِینَ لَمْ یَجْمَعِ اللَّهُ عَزَّ وَ جَلَّ بَیْنَهُ وَ بَیْنَ النَّصَارَى فِی النَّارِ اَبَدًا وَ مَنْ مَاتَ یَوْمَ الِاثْنَیْنِ مِنَ الْمُؤْمِنِینَ لَمْ یَجْمَعِ اللَّهُ عَزَّ وَ جَلَّ بَیْنَهُ وَ بَیْنَ اَعْدَائِنَا مِنْ بَنِی اُمَیَّةَ فِی النَّارِ اَبَدًا وَ مَنْ مَاتَ یَوْمَ الثَّلَاثَاءِ مِنَ الْمُؤْمِنِینَ حَشَرَهُ اللَّهُ عَزَّ وَ جَلَّ مَعَنَا فِی الرَّفِیقِ الْاَعْلَى وَ مَنْ مَاتَ یَوْمَ الْاَرْبِعَاءِ مِنَ الْمُؤْمِنِینَ وَقَاهُ اللَّهُ نَحْسَ یَوْمِ الْقِیَامَةِ وَ اَسْعَدَهُ بِمُجَاوَرَتِهِ وَ اَحَلَّهُ دَارَ الْمُقَامَةِ مِنْ فَضْلِهِ لَایَمَسُّهُ فِیهَا نَصَبٌ وَ لَایَمَسُّهُ فِیهَا لُغُوبٌ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عَلَى اَیِّ الْحَالاتِ مَاتَ وَ فِی اَیِّ یَوْمٍ وَ سَاعَةٍ قُبِضَ فَهُوَ صِدِّیقٌ شَهِیدٌ وَ لَقَدْ سَمِعْتُ حَبِیبِی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لَوْ اَنَّ الْمُؤْمِنَ خَرَجَ مِنَ الدُّنْیَا وَ عَلَیْهِ مِثْلُ ذُنُوبِ اَهْلِ الْاَرْضِ لَکَانَ الْمَوْتُ کَفَّارَةً لِتِلْکَ الذُّنُوبِ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لَااِلَهَ اِلَّا اللَّهُ بِاِخْلَاصٍ فَهُوَ بَرِی‌ءٌ مِنَ الشِّرْکِ وَ مَنْ خَرَجَ مِنَ الدُّنْیَا لَایُشْرِکُ بِاللَّهِ شَیْئًا دَخَلَ الْجَنَّةَ ثُمَّ تَلَا هَذِهِ الْآیَةَ اِنَّ اللَّهَ لا یَغْفِرُ اَنْ یُشْرَکَ بِهِ وَ یَغْفِرُ ما دُونَ ذلِکَ لِمَنْ یَشاءُ مِنْ شِیعَتِکَ وَ مُحِبِّیکَ یَا عَلِیُّ قَالَ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یَا رَسُولَ اللَّهِ هَذَا لِشِیعَتِی قَالَ اِی وَ رَبِّی اِنَّهُ لِشِیعَتِکَ وَ اِنَّهُمْ لَیَخْرُجُونَ یَوْمَ الْقِیَامَةِ مِنْ قُبُورِهِمْ وَ هُمْ یَقُولُونَ لَااِلَهَ اِلَّا اللَّهُ مُحَمَّدٌ رَسُولُ اللَّهِ عَلِیُّ بْنُ اَبِی طَالِبٍ حُجَّةُ اللَّهِ فَیُؤْتَوْنَ بِحُلَلٍ خُضْرٍ مِنَ الْجَنَّةِ وَ اَکَالِیلَ مِنَ الْجَنَّةِ وَ تِیجَانٍ مِنَ الْجَنَّةِ وَ نَجَائِبَ مِنَ الْجَنَّةِ فَیَلْبَسُ کُلُّ وَاحِدٍ مِنْهُمْ حُلَّةً خَضْرَاءَ وَ یُوضَعُ عَلَى رَاْسِهِ تَاجُ الْمُلْکِ وَ اِکْلِیلُ الْکَرَامَةِ ثُمَّ یَرْکَبُونَ النَّجَائِبَ فَتَطِیرُ بِهِمْ اِلَى الْجَنَّةِ لا یَحْزُنُهُمُ الْفَزَعُ الْاَکْبَرُ وَ تَتَلَقَّاهُمُ الْمَلائِکَةُ هذا یَوْمُکُمُ الَّذِی کُنْتُمْ تُوعَدُون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لا یَغْفِرُ اَنْ یُشْرَکَ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انه لا یغفر لمن یکفر بولایة علیٍّ و امّا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یَغْفِرُ ما دُونَ ذلِکَ لِمَنْ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لمن والى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اَبِی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اَدْنَى مَا یَکُونُ بِهِ الْاِنْسَانُ مُشْرِکًا فَقَالَ مَنِ ابْتَدَعَ رَاْیًا فَاَحَبَّ عَلَیْهِ وَ اَبْغَضَ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لَمْ تَرَ اِلَى الَّذِینَ یُزَکُّونَ اَنْفُسَهُمْ نزلت فی الیهود و النصارى حیث قالوا نحن ابناء اللَّه و احبّاؤه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لَمْ تَرَ اِلَى الَّذِینَ یُزَکُّونَ اَنْفُسَهُمْ بَلِ اللَّهُ یُزَکِّی مَنْ یَشاءُ قَالَ هُمُ الَّذِینَ سَمَّوْا اَنْفُسَهُمْ بِالصِّدِّیقِ وَ الْفَارُوقِ وَ ذِی النُّورَیْنِ قَوْلُهُ وَ لا یُظْلَمُونَ فَتِیلًا قَالَ الْقِشْرَةُ الَّتِی تَکُونُ عَلَى النَّوَاةِ ثُمَّ کَنَّى عَنْهُمْ فَقَالَ انْظُرْ کَیْفَ یَفْتَرُونَ عَلَى اللَّهِ الْکَذِبَ وَ هُمْ هَؤُلَاءِ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بُرَیْدِ بْنِ مُعَاوِیَةَ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فَسَاَلْتُهُ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اَطِیعُوا اللَّهَ وَ اَطِیعُوا الرَّسُولَ وَ اُولِی الْاَمْرِ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جَوَابَهُ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لَمْ تَرَ اِلَى الَّذِینَ اُوتُوا نَصِیبًا مِنَ الْکِتابِ یُؤْمِنُونَ بِالْجِبْتِ وَ الطَّاغُوتِ فُلَانٍ وَ فُلَان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اَطِیعُوا اللَّهَ وَ اَطِیعُوا الرَّسُولَ وَ اُولِی الْاَمْرِ مِنْکُمْ فَکَانَ جَوَابُهُ اَ لَمْ تَرَ اِلَى الَّذِینَ اُوتُوا نَصِیبًا مِنَ الْکِتابِ یُؤْمِنُونَ بِالْجِبْتِ وَ الطَّاغُوتِ وَ یَقُولُونَ لِلَّذِینَ کَفَرُوا هؤُلاءِ اَهْدى مِنَ الَّذِینَ آمَنُوا سَبِیلًا یَقُولُونَ لِاَئِمَّةِ الضَّلَالَةِ وَ الدُّعَاةِ اِلَى النَّارِ هؤُلاءِ اَهْدى مِنْ آلِ مُحَمَّدٍ سَبِیلًا اُولئِکَ الَّذِینَ لَعَنَهُمُ اللَّهُ وَ مَنْ یَلْعَنِ اللَّهُ فَلَنْ تَجِدَ لَهُ نَصِیرًا اَمْ لَهُمْ نَصِیبٌ مِنَ الْمُلْکِ یَعْنِی الْاِمَامَةَ وَ الْخِلَافَةَ فَاِذًا لا یُؤْتُونَ النَّاسَ نَقِیرًا نَحْنُ النَّاسُ الَّذِینَ عَنَى اللَّهُ وَ النَّقِیرُ النُّقْطَةُ الَّتِی فِی وَسَطِ النَّوَاةِ اَمْ یَحْسُدُونَ النَّاسَ عَلى ما آتاهُمُ اللَّهُ مِنْ فَضْلِهِ نَحْنُ النَّاسُ الْمَحْسُودُونَ عَلَى مَا آتَانَا اللَّهُ مِنَ الْاِمَامَةِ دُونَ خَلْقِ اللَّهِ اَجْمَعِینَ فَقَدْ آتَیْنا آلَ اِبْراهِیمَ الْکِتابَ وَ الْحِکْمَةَ وَ آتَیْناهُمْ مُلْکًا عَظِیمًا یَقُولُ جَعَلْنَا مِنْهُمُ الرُّسُلَ وَ الْاَنْبِیَاءَ وَ الْاَئِمَّةَ فَکَیْفَ یُقِرُّونَ بِهِ فِی آلِ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آتَیْنا آلَ اِبْراهِیمَ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 وَ الْقَضَاءَ قُلْتُ وَ آتَیْناهُمْ مُلْکًا عَظِیمًا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الْمَفْرُوضَةَ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حَفْصُ بْنُ غِیَاثٍ الْقَاضِی،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سَیِّدِ الْجَعَافِرَةِ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اَقْدَمَهُ الْمَنْصُورُ، فَاَتَاهُ ابْنُ اَبِی الْعَوْجَاءِ، وَ کَانَ مُلْحِدًا،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فِی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نَضِجَتْ جُلُودُهُمْ بَدَّلْناهُمْ جُلُودًا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هَبْ هَذِهِ الْجُلُودَ عَصَتْ فَعُذِّبَتْ، فَمَا بَالُ الْغَیْرِیَّةِ فَقَالَ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هِیَ هِیَ، وَ هِیَ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اَعْقِلْنِی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رَاَیْتَ لَوْ اَنَّ رَجُلًا عَمَدَ اِلَى لَبِنَةٍ فَکَسَرَهَا، ثُمَّ صَبَّ عَلَیْهَا الْمَاءَ وَ جَبَلَهَا، ثُمَّ رَدَّهَا اِلَى هَیْئَتِهَا الْاُولَى، اَ لَمْ تَکُنْ هِیَ هِیَ، وَ هِیَ غَیْرُهَا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اَمْتَعَ اللَّهُ 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حَفْصِ بْنِ غِیَاثٍ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الْمَسْجِدَ الْحَرَامَ وَ ابْنُ اَبِی الْعَوْجَاءِ یَسْاَلُ اَبَا عَبْدِ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قَوْلِهِ تَعَالَى کُلَّما نَضِجَتْ جُلُودُهُمْ بَدَّلْناهُمْ جُلُودًا غَیْرَها لِیَذُوقُوا الْعَذابَ مَا ذَنْبُ الْغَیْرِ؟ قَالَ وَیْحَکَ هِیَ هِیَ وَ هِیَ غَیْرُهَا قَالَ فَمَثِّلْ لِی ذَلِکَ شَیْئًا مِنْ اَمْرِ الدُّنْیَا قَالَ نَعَمْ اَ رَاَیْتَ لَوْ اَنَّ رَجُلًا اَخَذَ لَبِنَةً فَکَسَرَهَا ثُمَّ رَدَّهَا فِی مَلْبَنِهَا فَهِیَ هِیَ وَ هِیَ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لَهُمْ فِیها اَزْواجٌ مُطَهَّرَةٌ قَالَ الْاَزْوَاجُ الْمُطَهَّرَةُ اللَّائِی لَمْ یَحِضْنَ وَ لَایُحْدِثْنَ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فقیه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اِنَّ اللَّهَ یَاْمُرُکُمْ اَنْ تُؤَدُّوا الْاَماناتِ اِلى اَهْلِها وَ اِذا حَکَمْتُمْ بَیْنَ النَّاسِ اَنْ تَحْکُمُوا بِالْعَدْلِ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اِیَّانَا عَنَى اَنْ یُؤَدِّیَ الْاَوَّلُ اِلَى الْاِمَامِ الَّذِی بَعْدَهُ الْکُتُبَ وَ الْعِلْمَ وَ السِّلَاحَ وَ اِذا حَکَمْتُمْ بَیْنَ النَّاسِ اَنْ تَحْکُمُوا بِالْعَدْلِ الَّذِی فِی اَیْدِیکُم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اِنَّ اللَّهَ یَاْمُرُکُمْ اَنْ تُؤَدُّوا الْاَماناتِ اِلى اَهْلِها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الْاَئِمَّةُ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یُؤَدِّیَ الْاِمَامُ الْاَمَانَةَ اِلَى مَنْ بَعْدَهُ وَ لَایَخُصَّ بِهَا غَیْرَهُ وَ لَایَزْوِیَهَا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فی کل من ائتمن امانة من الامانات امانات اللَّه و اوامره و نواهیه و امانات عباده فیما یاتمن بعضهم بعضًا من المال و غیره‌و هو المرویّ عن ابى جعفر و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لَاتَنْظُرُوا اِلَى طُولِ رُکُوعِ الرَّجُلِ وَ سُجُودِهِ فَاِنَّ ذَلِکَ شَیْءٌ اعْتَادَهُ فَلَوْ تَرَکَهُ اسْتَوْحَشَ لِذَلِکَ وَ لَکِنِ انْظُرُوا اِلَى صِدْقِ حَدِیثِهِ وَ اَدَاءِ اَمَانَتِهِ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وَصِیَّةٍ لَهُ اعْلَمْ اَنَّ ضَارِبَ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بِالسَّیْفِ وَ قَاتِلَهُ لَوِ ائْتَمَنَنِی وَ اسْتَنْصَحَنِی وَ اسْتَشَارَنِی ثُمَّ قَبِلْتُ ذَلِکَ مِنْهُ لَاَدَّیْتُ اِلَیْهِ الْاَمَانَةَ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اُذَیْنَةَ عَنْ بُرَیْدٍ الْعِجْلِیِّ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لِلنَّاسِ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الَّذِینَ آمَنُوا اَطِیعُوا اللَّهَ وَ اَطِیعُوا الرَّسُولَ وَ اُولِی الْاَمْرِ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اِیَّانَا عَنَى خَاصَّةً، اَمَرَ جَمِیعَ الْمُؤْمِنِینَ اِلَى یَوْمِ الْقِیَامَةِ بِطَاعَتِنَا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تفسیر عیّاشی ذیل آیه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اَبِی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فِی الْاَوْصِیَاءِ اِنَّ طَاعَتَهُمْ مُفْتَرَضَةٌ قَالَ فَقَالَ نَعَمْ هُمُ الَّذِینَ قَالَ اللَّهُ تَعَالَى اَطِیعُوا اللَّهَ وَ اَطِیعُوا الرَّسُولَ وَ اُولِی الْاَمْرِ مِنْکُمْ وَ هُمُ الَّذِینَ قَالَ اللَّهُ عَزَّ وَ جَلَ اِنَّما وَلِیُّکُمُ اللَّهُ وَ رَسُولُهُ وَ الَّذِینَ آمَنُوا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قَوْلِ اللَّهِ عَزَّ وَ جَلَّ اَطِیعُوا اللَّهَ وَ اَطِیعُوا الرَّسُولَ وَ اُولِی الْاَمْرِ مِنْکُمْ فَقَالَ نَزَلَتْ فِی عَلِیِّ بْنِ اَبِی طَالِبٍ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اِنَّ النَّاسَ یَقُولُونَ فَمَا لَهُ لَمْ یُسَمِ عَلِیًّا وَ اَهْلَ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اللَّهِ عَزَّ وَ جَلَّ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عَلَیْهِ الصَّلَاةُ وَ لَمْ یُسَمِّ اللَّه لَهُمْ ثَلَاثًا وَ لَااَرْبَعًا حَتَّى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فَسَّرَ ذَلِکَ لَهُمْ وَ نَزَلَتْ عَلَیْهِ الزَّکَاةُ وَ لَمْ یُسَمِّ لَهُمْ مِنْ کُلِّ اَرْبَعِینَ دِرْهَمًا دِرْهَمٌ حَتَّى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فَسَّرَ ذَلِکَ لَهُمْ وَ نَزَلَ الْحَجُّ فَلَمْ یَقُلْ لَهُمْ طُوفُوا اُسْبُوعًا حَتَّى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فَسَّرَ ذَلِکَ لَهُمْ وَ نَزَلَتْ اَطِیعُوا اللَّهَ وَ اَطِیعُوا الرَّسُولَ وَ اُولِی الْاَمْرِ مِنْکُمْ</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عِیسَى بْنِ السَّرِیِّ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عَمَّا بُنِیَتْ عَلَیْهِ دَعَائِمُ الْاِسْلَامِ اِذَا اَنَا اَخَذْتُ بِهَا زَکَى عَمَلِی وَ لَمْ یَضُرَّنِی جَهْلُ مَا جَهِلْتُ بَعْدَهُ فَقَالَ شَهَادَةُ اَنْ لَا اِلَهَ اِلَّا اللَّهُ وَ اَنَّ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الْاِقْرَارُ بِمَا جَاءَ بِهِ مِنْ عِنْدِ اللَّهِ وَ حَقٌّ فِی الْاَمْوَالِ مِنَ الزَّکَاةِ وَ الْوَلَایَةُ الَّتِی اَمَرَ اللَّهُ عَزَّ وَ جَلَّ بِهَا وَلَایَةُ آلِ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مَاتَ وَ لَایَعْرِفُ اِمَامَهُ مَاتَ مِیتَةً جَاهِلِیَّةً قَالَ اللَّهُ عَزَّ وَ جَلَّ اَطِیعُوا اللَّهَ وَ اَطِیعُوا الرَّسُولَ وَ اُولِی الْاَمْرِ مِنْکُمْ فَکَانَ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صَارَ مِنْ بَعْدِهِ الْحَسَنُ ثُمَّ مِنْ بَعْدِهِ الْحُسَیْنُ ثُمَّ مِنْ بَعْدِهِ عَلِیُّ بْنُ الْحُسَیْنِ ثُمَّ مِنْ بَعْدِهِ مُحَمَّدُ بْنُ عَلِیٍّ ثُمَّ هَکَذَا یَکُونُ الْاَمْرُ اِنَّ الْاَرْضَ لَاتَصْلُحُ اِلَّا بِاِمَام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بن قیس هلالی عَنْ اَمِیرِ الْمُؤْمِنِینَ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مَا اَدْنَى مَا یَکُونُ بِهِ الرَّجُلُ ضَالًّا قَالَ اَنْ لَایَعْرِفَ مَنْ اَمَرَ اللَّهُ بِطَاعَتِهِ وَ فَرَضَ وَلَایَتَهُ وَ جَعَلَهُ حُجَّتَهُ فِی اَرْضِهِ وَ شَاهِدَهُ عَلَى</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الْجُعْفِیِّ قَالَ سَمِعْتُ جَابِرَ بْنَ عَبْدِ اللَّهِ الْاَنْصَارِیَّ یَقُولُ لَمَّا اَنْزَلَ اللَّهُ عَزَّ وَ جَلَّ عَلَى نَبِیِّهِ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اَطِیعُوا اللَّهَ وَ اَطِیعُوا الرَّسُولَ وَ اُولِی الْاَمْرِ مِنْکُمْ قُلْتُ یَا رَسُولَ اللَّهِ عَرَفْنَا اللَّهَ وَ رَسُولَهُ فَمَنْ اُولُو الْاَمْرِ الَّذِینَ قَرَنَ اللَّهُ طَاعَتَهُمْ بِطَاعَتِکَ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خُلَفَائِی یَا جَابِرُ وَ اَئِمَّةُ الْمُسْلِمِینَ مِنْ بَعْدِی اَوَّلُهُمْ عَلِیُّ بْنُ اَبِی طَالِبٍ ثُمَّ الْحَسَنُ وَ الْحُسَیْنُ ثُمَّ عَلِیُّ بْنُ الْحُسَیْنِ ثُمَّ مُحَمَّدُ بْنُ عَلِیٍّ الْمَعْرُوفُ فِی التَّوْرَاةِ بِالْبَاقِرِ وَ سَتُدْرِکُهُ یَا جَابِرُ فَاِذَا لَقِیتَهُ فَاَقْرِئْهُ مِنِّی السَّلَامَ ثُمَّ الصَّادِقُ جَعْفَرُ بْنُ مُحَمَّدٍ ثُمَّ مُوسَى بْنُ جَعْفَرٍ ثُمَّ عَلِیُّ بْنُ مُوسَى ثُمَّ مُحَمَّدُ بْنُ عَلِیٍّ ثُمَّ عَلِیُّ بْنُ مُحَمَّدٍ ثُمَّ الْحَسَنُ بْنُ عَلِیٍّ ثُمَّ سَمِیِّی وَ کَنِیِّی حُجَّةُ اللَّهِ فِی اَرْضِهِ وَ بَقِیَّتُهُ فِی عِبَادِهِ ابْنُ الْحَسَنِ بْنِ عَلِیٍّ ذَاکَ الَّذِی یَفْتَحُ اللَّهُ تَعَالَى ذِکْرُهُ عَلَى یَدَیْهِ مَشَارِقَ الْاَرْضِ وَ مَغَارِبَهَا ذَاکَ الَّذِی یَغِیبُ عَنْ شِیعَتِهِ وَ اَوْلِیَائِهِ غَیْبَةً لَایَثْبُتُ فِیهَا عَلَى الْقَوْلِ بِاِمَامَتِهِ اِلَّا مَنِ امْتَحَنَ اللَّهُ قَلْبَهُ لِلْاِیمَانِ قَالَ جَابِرٌ فَقُلْتُ لَهُ یَا رَسُولَ اللَّهِ فَهَلْ یَقَعُ لِشِیعَتِهِ الِانْتِفَاعُ بِهِ فِی غَیْبَتِهِ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 الَّذِی بَعَثَنِی بِالنُّبُوَّةِ اِنَّهُمْ یَسْتَضِیئُونَ بِنُورِهِ وَ یَنْتَفِعُونَ بِوَلَایَتِهِ فِی غَیْبَتِهِ کَانْتِفَاعِ النَّاسِ بِالشَّمْسِ وَ اِنْ تَجَلَّلَهَا سَحَابٌ یَا جَابِرُ هَذَا مِنْ مَکْنُونِ سِرِّ اللَّهِ وَ مَخْزُونِ عِلْمِهِ فَاکْتُمْهُ اِلَّا عَنْ اَهْلِه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اللَّهَ بِاللَّهِ وَ الرَّسُولَ بِالرِّسَالَةِ وَ اُولِی الْاَمْرِ بِالْاَمْرِ بِالْمَعْرُوفِ وَ الْعَدْلِ وَ الْاِحْسَانِ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لَاطَاعَةَ لِمَنْ عَصَى اللَّهَ اِنَّمَا الطَّاعَةُ لِلَّهِ وَ لِرَسُولِهِ وَ لِوُلَاةِ الْاَمْرِ وَ اِنَّمَا اَمَرَ اللَّهُ عَزَّ وَ جَلَّ بِطَاعَةِ الرَّسُولِ لِاَنَّهُ مَعْصُومٌ مُطَهَّرٌ لَایَاْمُرُ بِمَعْصِیَتِهِ وَ اِنَّمَا اَمَرَ بِطَاعَةِ اُولِی الْاَمْرِ لِاَنَّهُمْ مَعْصُومُونَ مُطَهَّرُونَ لَا یَاْمُرُونَ بِمَعْصِیَتِهِ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حَمَّادٍ عَنْ حَرِیزٍ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تَنَازَعْتُمْ فِی شَیْءٍ فَارْجِعُوهُ اِلَى اللَّهِ وَ اِلَى الرَّسُولِ وَ اِلَى اُولِی الْاَمْرِ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ذیل آیه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لِلنَّاسِ یا اَیُّهَا الَّذِینَ آمَنُوا اَطِیعُوا اللَّهَ وَ اَطِیعُوا الرَّسُولَ وَ اُولِی الْاَمْرِ مِنْکُمْ اِیَّانَا عَنَى خَاصَّةً اَمَرَ جَمِیعَ الْمُؤْمِنِینَ اِلَى یَوْمِ الْقِیَامَةِ بِطَاعَتِنَا فَاِنْ خِفْتُمْ تَنَازُعًا فِی اَمْرٍ فَرُدُّوهُ اِلَى اللَّهِ وَ اِلَى الرَّسُولِ وَ اِلَى اُولِی الْاَمْرِ مِنْکُمْ کَذَا نَزَلَتْ وَ کَیْفَ یَاْمُرُهُمُ اللَّهُ عَزَّ وَ جَلَّ بِطَاعَةِ وُلَاةِ الْاَمْرِ وَ یُرَخِّصُ فِی مُنَازَعَتِهِمْ اِنَّمَا قِیلَ ذَلِکَ لِلْمَاْمُورِینَ الَّذِینَ قِیلَ لَهُمْ اَطِیعُوا اللَّهَ وَ اَطِیعُوا الرَّسُولَ وَ اُولِی الْاَمْرِ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عهده الی الاشتر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ارْدُدْ اِلَى اللَّهِ وَ رَسُولِهِ مَا یُضْلِعُکَ مِنَ الْخُطُوبِ وَ یَشْتَبِهُ عَلَیْکَ مِنَ الْاُمُورِ فَقَدْ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لِقَوْمٍ اَحَبَّ اِرْشَادَهُمْ یا اَیُّهَا الَّذِینَ آمَنُوا اَطِیعُوا اللَّهَ وَ اَطِیعُوا الرَّسُولَ وَ اُولِی الْاَمْرِ مِنْکُمْ فَاِنْ تَنازَعْتُمْ فِی شَیْءٍ فَرُدُّوهُ اِلَى اللَّهِ وَ الرَّسُولِ فَالرَّدُّ اِلَى اللَّهِ الْاَخْذُ بِمُحْکَمِ کِتَابِهِ وَالرَّدُّاِلَى الرَّسُولِ الْاَخْذُ بِسُنَّتِهِ الْجَامِعَةِ غَیْرِ الْمُفَرِّقَة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مالک اشتر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فَاَطِیعُونَا فَاِنَ طَاعَتَنَا مَفْرُوضَةٌ اَنْ کَانَتْ بِطَاعَةِ اللَّهِ وَ رَسُولِهِ مَقْرُونَةً قَالَ اللَّهُ عَزَّ وَ جَلَ اَطِیعُوا اللَّهَ وَ اَطِیعُوا الرَّسُولَ وَ اُولِی الْاَمْرِ مِنْکُمْ فَاِنْ تَنازَعْتُمْ فِی شَیْءٍ فَرُدُّوهُ اِلَى اللَّهِ وَ 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 هِیَ الْخَسْفُ وَ اللَّهِ بِالْمُنَافِقِینَ عِنْدَ الْحَوْض</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جعفر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 الَّذِینَ یَعْلَمُ اللَّهُ ما فِی قُلُوبِهِمْ فَاَعْرِضْ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سَبَقَتْ عَلَیْهِمْ کَلِمَةُ الشَّقَاءِ وَ سَبَقَ لَهُمُ الْعَذَابُ، وَ قُلْ لَهُمْ فِی اَنْفُسِهِمْ قَوْلًا بَلِیغًا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النجاشی،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اُولئِکَ الَّذِینَ یَعْلَمُ اللَّهُ ما فِی قُلُوبِهِمْ فَاَعْرِضْ عَنْهُمْ وَ عِظْهُمْ وَ قُلْ لَهُمْ فِی اَنْفُسِهِمْ قَوْلًا بَلِیغًا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وَ اللَّهِ فُلَانًا وَ فُلَانا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اِذا اَصابَتْهُمْ مُصِیبَةٌ بِما قَدَّمَتْ اَیْدِیهِمْ،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الخسف و الله عند الحوض بالفاسقین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اَوْ بُرَیْدٍ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خَاطَبَ اللَّهُ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قَالَ قُلْتُ فِی اَیِّ مَوْضِعٍ قَالَ فِی قَوْلِهِ وَ لَوْ اَنَّهُمْ اِذْ ظَلَمُوا اَنْفُسَهُمْ جاؤُکَ فَاسْتَغْفَرُوا اللَّهَ وَ اسْتَغْفَرَ لَهُمُ الرَّسُولُ لَوَجَدُوا اللَّهَ تَوَّابًا 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 رَبِّکَ لا یُؤْمِنُونَ حَتَّى یُحَکِّمُوکَ فِیما شَجَرَ بَیْنَهُمْ فِیمَا تَعَاقَدُوا عَلَیْهِ لَئِنْ اَمَاتَ اللَّهُ مُحَمَّدًا اَلَّا یَرُدُّوا هَذَا الْاَمْرَ فِی بَنِی هَاشِمٍ ثُمَّ لا یَجِدُوا فِی اَنْفُسِهِمْ حَرَجًا مِمَّا قَضَیْتَ عَلَیْهِمْ مِنَ الْقَتْلِ اَوِ الْعَفْوِ وَ یُسَلِّمُوا تَسْلِیما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ذیل آیه،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تاویل الایات الطاهرة، ذیل آیه،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تفسیر عیّاشی، ذیل آیه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النَّجَاشِیِّ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اُولئِکَ الَّذِینَ یَعْلَمُ اللَّهُ ما فِی قُلُوبِهِمْ فَاَعْرِضْ عَنْهُمْ وَ عِظْهُمْ وَ قُلْ لَهُمْ فِی اَنْفُسِهِمْ قَوْلًا بَلِیغًا یَعْنِی وَ اللَّهِ فُلَانًا وَ فُلَانًا وَ ما اَرْسَلْنا مِنْ رَسُولٍ اِلَّا لِیُطاعَ بِاِذْنِ اللَّهِ اِلَى قَوْلِهِ تَوَّابًا رَحِیمًا یَعْنِی وَ اللَّهِ النَّبِیَّ وَ عَلِیًّا بِمَا صَنَعُوا اَیْ لَوْ جَاءُوکَ بِهَا یَا عَلِیُ فَاسْتَغْفَرُوا اللَّهَ بِمَا صَنَعُوا وَ اسْتَغْفَرَ لَهُمُ الرَّسُولُ لَوَجَدُوا اللَّهَ تَوَّابًا رَحِیمًا فَلا وَ رَبِّکَ لا یُؤْمِنُونَ حَتَّى یُحَکِّمُوکَ فِیما شَجَرَ بَیْنَهُمْ ثُمَّ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اللَّهِ عَلِیٌّ بِعَیْنِهِ ثُمَّ لا یَجِدُوا فِی اَنْفُسِهِمْ حَرَجًا مِمَّا قَضَیْتَ عَلَى لِسَانِکَ یَا رَسُولَ اللَّهِ یَعْنِی بِهِ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یُسَلِّمُوا تَسْلِیمًا لِعَلِیِّ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غَزْوَانَ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وَ اللَّهِ لَوْ آمَنُوا بِاللَّهِ وَحْدَهُ وَ اَقَامُوا الصَّلَاةَ وَ آتَوُا الزَّکَاةَ ثُمَّ لَمْ یُسَلِّمُوا لَکَانُوا بِذَلِکَ مُشْرِکِینَ ثُمَّ تَلَا هَذِهِ الْآیَةَ فَلا وَ رَبِّکَ لا یُؤْمِنُونَ حَتَّى یُحَکِّمُوکَ فِیما شَجَرَ بَیْنَهُمْ ثُمَّ لا یَجِدُوا فِی اَنْفُسِهِمْ حَرَجًا مِمَّا قَضَیْتَ وَ یُسَلِّمُوا تَسْلِیما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مختصر البصائر،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بصائر الدّرجات فی فضایل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 قَوْمًا عَبَدُوا اللَّهَ وَحْدَهُ لَاشَرِیکَ لَهُ وَ اَقَامُوا الصَّلَاةَ وَ آتَووُا الزَّکَاةَ وَ حَجُّوا الْبَیْتَ وَ صَامُوا شَهْرَ رَمَضَانَ ثُمَّ قَالُوا لِشَیْءٍ صَنَعَهُ اللَّهُ اَوْ صَنَعَهُ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صَنَعَ خِلَافَ الَّذِی صَنَعَ اَوْ وَجَدُوا ذَلِکَ فِی قُلُوبِهِمْ لَکَانُوا بِذَلِکَ مُشْرِکِینَ ثُمَّ تَلَا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وَ رَبِّکَ لا یُؤْمِنُونَ حَتَّى یُحَکِّمُوکَ فِیما شَجَرَ بَیْنَهُمْ ثُمَّ لا یَجِدُوا فِی اَنْفُسِهِمْ حَرَجًا مِمَّا قَضَیْتَ وَ یُسَلِّمُوا تَسْلِیمًا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فَعَلَیْکُمْ بِالتَّسْلِیمِ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اَنَّا کَتَبْنا عَلَیْهِمْ اَنِ اقْتُلُوا اَنْفُسَکُمْ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سَلِّمُوا لِلْاِمَامِ تَسْلِیما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اخْرُجُوا مِنْ دِیارِکُمْ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فَعَلُوهُ اِلَّا قَلِیلٌ مِنْهُمْ وَ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اَهْلَ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فَعَلُوا ما یُوعَظُونَ بِهِ لَکانَ خَیْرًا لَهُمْ وَ اَشَدَّ تَثْبِیتًا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لا یَجِدُوا فِی اَنْفُسِهِمْ حَرَجًا مِمَّا قَضَیْتَ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اَمْرِ الْوَالِی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نَزَلَتْ هَذِهِ الْآیَةُ وَ لَوْ اَنَّهُمْ فَعَلُوا ما یُوعَظُونَ بِهِ فِی عَلِیٍ لَکانَ خَیْرًا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الْحَسَنِ وَ الْحُسَیْنِ 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عَنْ اَبِیهِمَا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مِنَ الْاَنْصَارِ اِلَى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مَا اَسْتَطِیعُ فِرَاقَکَ،وَ اِنِّی لَاَدْخُلُ مَنْزِلِی فَاَذْکُرُکَ، فَاَتْرُکُ ضَیْعَتِی وَ اُقْبِلُ حَتَّى اَنْظُرَ اِلَیْکَ حُبًّا لَکَ، فَذَکَرْتُ اِذَا کَانَ یَوْمُ الْقِیَامَةِ وَ اُدْخِلْتَ الْجَنَّةَ فَرُفِعْتَ فِی اَعْلَى عِلِّیِّینَ، فَکَیْفَ لِی بِکَ یَا نَبِیَّ اللَّهِ 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یُطِعِ اللَّهَ وَ الرَّسُولَ فَاُولئِکَ مَعَ الَّذِینَ اَنْعَمَ اللَّهُ عَلَیْهِمْ مِنَ النَّبِیِّینَ وَ الصِّدِّیقِینَ وَ الشُّهَداءِ وَ الصَّالِحِینَ وَ حَسُنَ اُولئِکَ رَفِیقًا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فَقَرَاَهَا عَلَیْهِ، وَ بَشَّرَهُ بِذَلِکَ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اَعِینُونَا بِالْوَرَعِ فَاِنَّهُ مَنْ لَقِیَ اللَّهَ عَزَّ وَ جَلَّ مِنْکُمْ بِالْوَرَعِ کَانَ لَهُ عِنْدَ اللَّهِ فَرَجًا وَ اِنَّ اللَّهَ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یُطِعِ اللَّهَ وَ الرَّسُولَ فَاُولئِکَ مَعَ الَّذِینَ اَنْعَمَ اللَّهُ عَلَیْهِمْ مِنَ النَّبِیِّینَ وَ الصِّدِّیقِینَ وَ الشُّهَداءِ وَ الصَّالِحِینَ وَ حَسُنَ اُولئِکَ رَفِیقًا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فَمِنَّا النَّبِیُّ وَ مِنَّا الصِّدِّیقُ وَ الشُّهَدَاءُ وَ الصَّالِحُونَ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خَضِرِ بْنِ عَمْرٍو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مُؤْمِنَانِ مُؤْمِنٌ وَفَى لِلهِ بِشُرُوطِهِ الَّتِی شَرَطَهَا عَلَیْهِ فَذَلِکَ مَعَ النَّبِیِّینَ وَ الصِّدِّیقِینَ وَ الشُّهَداءِ وَ الصَّالِحِینَ وَ حَسُنَ اُولئِکَ رَفِیقًا وَ ذَلِکَ مَنْ یَشْفَعُ وَ لَایُشْفَعُ لَهُ وَ ذَلِکَ مِمَّنْ لَاتُصِیبُهُ اَهْوَالُ الدُّنْیَا وَ لَااَهْوَالُ الْآخِرَةِ وَ مُؤْمِنٌ زَلَّتْ بِهِ قَدَمٌ فَذَلِکَ کَخَامَةِ الزَّرْعِ کَیْفَمَا کَفَاَتْهُ الرِّیحُ انْکَفَاَ وَ ذَلِکَ مِمَّنْ تُصِیبُهُ اَهْوَالُ الدُّنْیَا وَ الْآخِرَةِ وَ یُشْفَعُ لَهُ وَ هُوَ عَلَى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عَلَى اللَّهِ اَنْ یَجْعَلَ وَلِیَّنَا رَفِیقًا لِلنَّبِیِّینَ وَ الصِّدِّیقِینَ وَ الشُّهَداءِ وَ الصَّالِحِینَ وَ حَسُنَ اُولئِکَ رَفِیقا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الصِّدِّیقُونَ ثَلَاثَةٌ عَلِیُّ بْنُ اَبِی طَالِبٍ وَ حَبِیبٌ النَّجَّارُ وَ مُؤْمِنُ آلِ فِرْعَوْن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سُلَیْمَانَ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دَخَلَ عَلَیْهِ اَبُو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مُحَمَّدٍ لَقَدْ ذَکَرَکُمُ اللَّهُ فِی کِتَابِهِ فَقَالَ فَاُولئِکَ مَعَ الَّذِینَ اَنْعَمَ اللَّهُ عَلَیْهِمْ مِنَ النَّبِیِّینَ وَ الصِّدِّیقِینَ وَ الشُّهَداءِ وَ الصَّالِحِینَ وَ حَسُن اُولئِکَ رَفِیقًا فَرَسُولُ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النَّبِیُّونَ وَ نَحْنُ فِی هَذَا الْمَوْضِعِ الصِّدِّیقُونَ وَ الشُّهَدَاءُ وَ اَنْتُمُ الصَّالِحُونَ فَتَسَمَّوْا بِالصَّلَاحِ کَمَا سَمَّاکُمُ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حذرکم قیل فیه قولان الى قوله و الثانی ان معناه خذوا اسلحتکم سمى الاسلحة حذرا لانها الآلة التی بها یتقى الحذروهو المروی عن ابى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المراد بالثبات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السرایا، و بالجمیع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 از مجمع البیان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خَالِدٍ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فَسَمَّاهُمْ مُؤْمِنِینَ وَ لَیْسُوا هُمْ بِمُؤْمِنِینَ وَ لَاکَرَامَةَ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خُذُوا حِذْرَکُمْ فَانْفِرُوا ثُباتٍ اَوِ انْفِرُوا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فَاَفُوزَ فَوْزًا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اَنَّ اَهْلَ السَّمَاءِ وَ الْاَرْضِ قَالُوا قَدْ اَنْعَمَ اللَّهُ عَلَیَّ اِذْ لَمْ اَکُنْ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لَکَانُوا بِذَلِکَ مُشْرِکِینَ وَ اِذَا اَصَابَهُمْ فَضْلٌ مِنَ اللَّهِ قَالَ یَا لَیْتَنِی کُنْتُ مَعَهُمْ فَاُقَاتِلَ فِی سَبِیلِ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بَرٌّ حَتَّى یُقْتَلَ الرَّجُلُ فِی سَبِیلِ اللَّهِ فَاِذَا قُتِلَ فِی سَبِیلِ اللَّهِ فَلَیْسَ فَوْقَهُ بِرٌّ وَ اِنَّ فَوْقَ کُلِّ عُقُوقٍ عُقُوقًا حَتَّى یَقْتُلَ الرَّجُلُ اَحَدَ وَالِدَیْهِ فَاِذَا فَعَلَ ذَلِکَ فَلَیْسَ فَوْقَهُ عُقُوقٌ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خَدِیجَةُ مَاتَتْ قَبْلَ الْهِجْرَةِ بِسَنَةٍ وَ مَاتَ اَبُو طَالِبٍ بَعْدَ مَوْتِ خَدِیجَةَ بِسَنَةٍ فَلَمَّا فَقَدَهُمَا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 الْمُقَامَ بِمَکَّةَ وَ دَخَلَهُ حُزْنٌ شَدِیدٌ وَ اَشْفَقَ عَلَى نَفْسِهِ مِنْ کُفَّارِ قُرَیْشٍ فَشَکَا اِلَى جَبْرَئِیلَ ذَلِکَ فَاَوْحَى اللَّهُ اِلَیْهِ یَا مُحَمَّدُ اخْرُجْ مِنَ الْقَرْیَةِ الظَّالِمِ اَهْلُها وَ هَاجِرْ اِلَى الْمَدِینَةِ فَلَیْسَ لَکَ الْیَوْمَ بِمَکَّةَ نَاصِرٌ وَ انْصِبْ لِلْمُشْرِکِینَ حَرْبًا فَعِنْدَ ذَلِکَ تَوَجَّهَ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الْمُسْتَضْعَفِینَ مِنَ الرِّجالِ وَ النِّساءِ وَ الْوِلْدانِ الَّذِینَ یَقُولُونَ رَبَّنا اَخْرِجْنا مِنْ هذِهِ الْقَرْیَةِ الظَّالِمِ 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نَصِیرًا،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اولئک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لَلَّذِی صَنَعَهُ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خَیْرًا لِهَذِهِ الْاُمَّةِ مِمَّا طَلَعَتْ عَلَیْهِ الشَّمْسُ وَ اللَّهِ لَقَدْ نَزَلَتْ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لَمْ تَرَ اِلَى الَّذِینَ قِیلَ لَهُمْ کُفُّوا اَیْدِیَکُمْ وَ اَقِیمُوا الصَّلاةَ وَ آتُوا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هِیَ طَاعَةُ الْاِمَامِ وَ طَلَبُوا الْقِتَالَ فَلَمَّا کُتِبَ عَلَیْهِمُ الْقِتالُ مَعَ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رَبَّنا لِمَ کَتَبْتَ عَلَیْنَا الْقِتالَ لَوْ لا اَخَّرْتَنا اِلى اَجَلٍ 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نُجِبْ دَعْوَتَکَ وَ نَتَّبِعِ الرُّسُلَ اَرَادُوا تَاْخِیرَ ذَلِکَ اِلَى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کُفُّوا اَیْدِیَکُمْ وَ اَقِیمُوا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فِی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 اللَّهُ بِالْکَفِّ قَالَ قُلْتُ فَلَمَّا کُتِبَ عَلَیْهِمُ الْقِتالُ قَالَ نَزَلَتْ فِی الْحُسَیْنِ بْنِ عَلِیٍّ کَتَبَ اللَّهُ عَلَیْهِ وَ عَلَى اَهْلِ الْاَرْضِ اَنْ یُقَاتِلُوا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اللَّهِ بْنِ عَلِیٍّ الْحَلَبِیِّ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لَمْ تَرَ اِلَى الَّذِینَ قِیلَ لَهُمْ کُفُّوا اَیْدِیَکُمْ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یَعْنِی کُفُّوا اَلْسِنَتَکُمْ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مَالِکٍ الْجُهَنِیِّ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مَالِکُ اَ مَا تَرْضَوْنَ اَنْ تُقِیمُوا الصَّلَاةَ وَ تُؤْتُوا الزَّکَاةَ وَ تَکُفُّوا وَ تَدْخُلُوا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الْفُضَیْلِ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مَعَ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 الْحَرَامَ وَ هُوَ مُتَّکِئٌ عَلَیَّ فَنَظَرَ اِلَى النَّاسِ وَ نَحْنُ عَلَى بَابِ بَنِی شَیْبَةَ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فُضَیْلُ اَ مَا تَرْضَوْنَ اَنْ تُقِیمُوا الصَّلَاةَ وَ تُؤْتُوا الزَّکَاةَ وَ تَکُفُّوا اَلْسِنَتَکُمْ وَ تَدْخُلُوا الْجَنَّةَ ثُمَّ قَرَاَ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لَمْ تَرَ اِلَى الَّذِینَ قِیلَ لَهُمْ کُفُّوا اَیْدِیَکُمْ وَ اَقِیمُوا الصَّلاةَ وَ آتُوا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 وَ اللَّهِ اَهْلُ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حدیث فضیل است احتمالا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آدَمَ بِمَشِیَّتِی کُنْتَ اَنْتَ الَّذِی تَشَاءُ وَ تَقُولُ وَ بِقُوَّتِی اَدَّیْتَ اِلَیَّ فَرَائِضِی وَ بِنِعْمَتِی قَوِیتَ عَلَى مَعْصِیَتِی مَا اَصَابَکَ مِنْ حَسَنَةٍ</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الْحَسَنِ بْنِ عَلِیٍّ الْوَشَّاءِ عَنْ 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فَوَّضَ الْاَمْرَ اِلَى عِبَادِهِ؟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اَعَزُّ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فَاَجْبَرَهُمْ عَلَى الْمَعَاصِی؟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اَعْدَلُ وَ اَحْکَمُ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آدَمَ اَنَا اَوْلَى بِحَسَنَاتِکَ مِنْکَ وَ اَنْتَ اَوْلَى بِسَیِّئَاتِکَ مِنِّی، عَمِلْتَ الْمَعَاصِیَ بِقُوَّتِیَ الَّتِی جَعَلْتُهَا فِیکَ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ذِرْوَةُ الْاَمْرِ وَ سَنَامُهُ وَ مِفْتَاحُهُ وَ بَابُ الْاَشْیَاءِ وَ رِضَا الرَّحْمَنِ الطَّاعَةُ لِلْاِمَامِ بَعْدَ مَعْرِفَتِهِ اِنَّ اللَّهَ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یُطِعِ الرَّسُولَ فَقَدْ اَطاعَ اللَّهَ وَ مَنْ تَوَلَّى فَما اَرْسَلْناکَ عَلَیْهِمْ حَفِیظًا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لَوْ اَنَّ رَجُلًا قَامَ لَیْلَهُ وَ صَامَ نَهَارَهُ وَ تَصَدَّقَ بِجَمِیعِ مَالِهِ وَ حَجَّ جَمِیعَ دَهْرِهِ وَ لَمْ یَعْرِفْ وَلَایَةَ وَلِیِّ اللَّهِ فَیُوَالِیَهُ وَ یَکُونَ جَمِیعُ اَعْمَالِهِ بِدَلَالَتِهِ اِلَیْهِ مَا کَانَ لَهُ عَلَى اللَّهِ جَلَّ وَ عَزَّ حَقٌّ فِی ثَوَابِهِ وَ لَاکَانَ مِنْ اَهْلِ الْاِیمَانِ ثُمَّ قَالَ اُولَئِکَ الْمُحْسِنُ مِنْهُمْ یُدْخِلُهُ اللَّهُ الْجَنَّةَ بِفَضْلِ رَحْمَتِهِ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اِسْحَاقَ النَّحْوِیِّ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اَدَّبَ نَبِیَّهُ عَلَى مَحَبَّتِهِ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 لَعَلى خُلُقٍ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فَوَّضَ اِلَیْهِ الْاَمْرَ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آتاکُمُ الرَّسُولُ فَخُذُوهُ وَ ما نَهاکُمْ عَنْهُ فَانْتَهُوا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یُطِعِ الرَّسُولَ فَقَدْ اَطاعَ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 اِلَى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ائْتَمَنَهُ فَسَلَّمْتُمْ وَ جَحَدَ النَّاسُ فَوَ اللَّهِ لَنُحِبُّکُمْ اَنْ تَقُولُوا اِذَا قُلْنَا وَ اَنْ تَصْمُتُوا اِذَا صَمَتْنَا وَ نَحْنُ فِیمَا بَیْنَکُمْ وَبَیْنَ اللَّهِ وَ اللَّهِ مَا جَعَلَ لِاَحَدٍ مِنْ خَیْرٍ فِی خِلَافِ اَمْرِنَا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اصول الستة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الْجَعْفَرِیِّ قَالَ سَمِعْتُ اَبَا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قَوْلِ اللَّهِ تَبَارَکَ وَ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یُبَیِّتُونَ ما لایَرْضى مِنَ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فُلَانًا وَ فُلَانًا وَ اَبَا عُبَیْدَةَ بْنَ الْجَرَّاحِ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عَجْلَانَ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عَیَّرَ اَقْوَامًا بِالْاِذَاعَةِ فِی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جاءَهُمْ اَمْرٌ مِنَ الْاَمْنِ اَوِ الْخَوْفِ اَذاعُوا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فَاِیَّاکُمْ وَ الْاِذَاعَةَ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اَطِیعُوا اللَّهَ وَ اَطِیعُوا الرَّسُولَ وَ اُولِی الْاَمْرِ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رَدُّوهُ اِلَى اللَّهِ وَ اِلَى الرَّسُولِ وَ اِلى اُولِی الْاَمْرِ مِنْهُمْ لَعَلِمَهُ الَّذِینَ یَسْتَنْبِطُونَهُ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الْاَمْرَ اَمْرَ النَّاسِ اِلَى اُولِی الْاَمْرِ مِنْهُمُ الَّذِینَ اَمَرَ بِطَاعَتِهِمْ وَ بِالرَّدِّ اِلَیْهِم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حُمْرَانَ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فَضْلُ اللَّهِ عَلَیْکُمْ وَ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رَسُولُهُ وَ رَحْمَتُهُ وَلَایَةُ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فُضَیْلٍ عَنْ اَبِی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فَضْلُ اللَّهِ عَلَیْکُمْ وَ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کَلَّفَ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یُکَلِّفْهُ اَحَدًا مِنْ خَلْقِهِ کَلَّفَهُ اَنْ یَخْرُجَ عَلَى النَّاسِ کُلِّهِمْ وَحْدَهُ بِنَفْسِهِ اِنْ لَمْ یَجِدْ فِئَةً تُقَاتِلُ مَعَهُ وَ لَمْ یُکَلِّفْ هَذَا اَحَدًا مِنْ خَلْقِهِ قَبْلَهُ وَ لَابَعْدَهُ ثُمَّ تَلَا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 فِی سَبِیلِ اللَّهِ لا تُکَلَّفُ اِلَّا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اللَّهُ اَنْ یَاْخُذَ لَهُ مَا اَخَذَ لِنَفْسِهِ فَقَالَ عَزَّ وَ جَلَ مَنْ جاءَ بِالْحَسَنَةِ فَلَهُ عَشْرُ اَمْثالِها وَ جُعِلَتِ الصَّلَاةُ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 حَسَنَاتٍ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النَّاسِ لِعَلِیٍّ عَلَیْهِ السَّلَامُ اِنْ کَانَ لَهُ حَقٌّ فَمَا مَنَعَهُ اَنْ یَقُومَ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لَمْ یُکَلِّفْ هَذَا اِلَّا اِنْسَانًا وَاحِدًا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 فِی سَبِیلِ اللَّهِ لا تُکَلَّفُ اِلَّا نَفْسَکَ وَ حَرِّضِ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هَذَا اِلَّا 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مُتَحَرِّفًا لِقِتالٍ اَوْ مُتَحَیِّزًا اِلى 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یَکُنْ یَوْمَئِذٍ فِئَةٌ یُعِینُونَهُ عَلَى اَمْرِه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 تفسیر عیّاشی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الشَّحَّامِ عَنْ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سُئِلَ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قَطُّ فَقَالَ لَااِنْ کَانَ عِنْدَهُ اَعْطَاهُ وَ اِنْ لَمْ یَکُنْ عِنْدَهُ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اِنْ شَاءَ اللَّهُ وَ لَاکَافَاَ بِالسَّیِّئَةِ قَطُّ وَ مَا اَلْقَى سَرِیَّةً مُذْ نَزَلَتْ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 فِی سَبِیلِ اللَّهِ لا تُکَلَّفُ اِلَّا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وَلِیَ بِنَفْسِه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 تفسیر عیّاشی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تُکَلَّفُ اِلَّا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اَشْجَعُ النَّاسِ مَنْ لَاذَ بِرَسُولِ اللَّهِ عَلَیْهِ وَ آلِهِ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عَبْدِ اللَّهِ عَنْ آبَائِهِ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اَمَرَ بِمَعْرُوفٍ اَوْ نَهَى عَنْ مُنْکَرٍ اَوْ دَلَّ عَلَى خَیْرٍ اَوْ اَشَارَ بِهِ فَهُوَ شَرِیکٌ وَ مَنْ اَمَرَ بِسُوءٍ اَوْ دَلَّ عَلَیْهِ اَوْ اَشَارَ بِهِ فَهُوَ شَرِیکٌ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 لاخیه المسلم بظهر الغیب، استجیب له، و قال له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 مثلاه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 النّصیب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الْمَلَائِکَةَ اِذَا سَمِعُوا الْمُؤْمِنَ یَدْعُو لِاَخِیهِ الْمُؤْمِنِ بِظَهْرِ الْغَیْبِ اَوْ یَذْکُرُهُ بِخَیْرٍ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الْاَخُ اَنْتَ لِاَخِیکَ تَدْعُو لَهُ بِالْخَیْرِ وَ هُوَ غَائِبٌ عَنْکَ وَ تَذْکُرُهُ بِخَیْرٍ قَدْ اَعْطَاکَ اللَّهُ عَزَّ وَ جَلَّ مِثْلَیْ مَا سَاَلْتَ لَهُ وَ اَثْنَى عَلَیْکَ مِثْلَیْ مَا اَثْنَیْتَ عَلَیْهِ وَ لَکَ الْفَضْلُ عَلَیْهِ وَ اِذَا سَمِعُوهُ یَذْکُرُ اَخَاهُ بِسُوءٍ وَ یَدْعُو عَلَیْهِ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الْاَخُ اَنْتَ لِاَخِیکَ کُفَّ اَیُّهَا الْمُسَتَّرُ عَلَى ذُنُوبِهِ وَ عَوْرَتِهِ وَ ارْبَعْ عَلَى نَفْسِکَ وَ احْمَدِ اللَّهَ الَّذِی سَتَرَ عَلَیْکَ وَ اعْلَمْ اَنَّ اللَّهَ عَزَّ وَ جَلَّ اَعْلَمُ بِعَبْدِهِ مِنْکَ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علی بن ابراهیم فی تفسیره عن الصادقین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بِالتَّحِیَّةِ فِی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حُیِّیتُمْ بِتَحِیَّةٍ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وَ غَیْرُهُ مِنَ الْبِرِّ وَ الْاِحْسَان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ابی،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عَطَسَ اَحَدُکُمْ فَسَمِّتُوهُ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 وَ هُوَ یَقُولُ لَکُمْ یَغْفِرُ اللَّهُ لَکُمْ وَ یَرْحَمُکُمْ قَالَ اللَّهُ تَبَارَکَ وَ تَعَالَى وَ اِذا حُیِّیتُمْ بِتَحِیَّةٍ فَحَیُّوا بِاَحْسَنَ مِنْها اَوْ رُدُّوها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بَدَاَ بِالْکَلَامِ قَبْلَ السَّلَامِ فَلَا تُجِیبُوهُ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ابْدَءُوا بِالسَّلَامِ قَبْلَ الْکَلَامِ فَمَنْ بَدَاَ بِالْکَلَامِ قَبْلَ السَّلَامِ فَلَا تُجِیبُوهُ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الْبَخِیلَ مَنْ یَبْخَلُ بِالسَّلَامِ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سَلَّمَ اَحَدُکُمْ فَلْیَجْهَرْ بِسَلَامِهِ لَایَقُولُ سَلَّمْتُ فَلَمْ یَرُدُّوا عَلَیَّ وَ لَعَلَّهُ یَکُونُ قَدْ سَلَّمَ وَ لَمْ یُسْمِعْهُمْ فَاِذَا رَدَّ اَحَدُکُمْ فَلْیَجْهَرْ بِرَدِّهِ وَ لَایَقُولُ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 فَلَمْ یَرُدُّوا عَلَیَّ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لَاتَغْضَبُوا وَ لَاتُغْضِبُوا اَفْشُوا السَّلَامَ وَ اَطِیبُوا الْکَلَامَ وَ صَلُّوا بِاللَّیْلِ وَ النَّاسُ نِیَامٌ تَدْخُلُوا الْجَنَّةَ بِسَلَامٍ ثُمَّ 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الْمُؤْمِنُ الْمُهَیْمِنُ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بِقَوْمٍ فَسَلَّمَ عَلَیْهِمْ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السَّلَامُ</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الْمُنْذِرِ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فَهِیَ عَشْرُ حَسَنَاتٍ 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وَ رَحْمَةُ اللَّهِ فَهِیَ عِشْرُونَ حَسَنَةً 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وَ رَحْمَةُ اللَّهِ وَ بَرَکَاتُهُ فَهِیَ ثَلَاثُونَ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تُرَدُّ عَلَیْهِمْ رَدَّ الْجَمَاعَةِ وَ اِنْ کَانَ وَاحِدًا عِنْدَ الْعُطَاسِ یُقَالُ یَرْحَمُکُمُ اللَّهُ وَ اِنْ لَمْ یَکُنْ مَعَهُ غَیْرُهُ وَ الرَّجُلُ یُسَلِّمُ عَلَى الرَّجُلِ فَیَقُولُ السَّلَامُ عَلَیْکُمْ وَ الرَّجُلُ یَدْعُو لِلرَّجُلِ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عَافَاکُمُ اللَّهُ وَ اِنْ کَانَ وَاحِدًا فَاِنَّ مَعَهُ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یُسَلِّمُ الصَّغِیرُ عَلَى الْکَبِیرِ وَ الْمَارُّ عَلَى الْقَاعِدِ وَ الْقَلِیلُ عَلَى الْکَثِیرِ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مَرَّتِ الْجَمَاعَةُ بِقَوْمٍ اَجْزَاَهُمْ اَنْ یُسَلِّمَ وَاحِدٌ مِنْهُمْ وَ اِذَا سَلَّمَ عَلَى الْقَوْمِ وَ هُمْ جَمَاعَةٌ اَجْزَاَهُمْ اَنْ یَرُدَّ وَاحِدٌ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تَمَامِ التَّحِیَّةِ لِلْمُقِیمِ الْمُصَافَحَةَ وَ تَمَامِ التَّسْلِیمِ عَلَى الْمُسَافِرِ الْمُعَانَقَةَ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سَمَاعَةَ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الرَّجُلِ یُسَلَّمُ عَلَیْهِ وَ هُوَ فِی الصَّلَاةِ قَالَ یَرُدُّ سَلامٌ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لَایَقُولُ وَ عَلَیْکُمُ السَّلَامُ فَاِنَّ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قَائِمًا یُصَلِّی فَمَرَّ بِهِ عَمَّارُ بْنُ یَاسِرٍ فَسَلَّمَ عَلَیْهِ عَمَّارٌ فَرَدَّ عَلَیْهِ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لَاتُسَلِّمُوا عَلَى الْیَهُودِ وَ لَاعَلَى النَّصَارَى وَ لَاعَلَى الْمَجُوسِ وَ لَاعَلَى عَبَدَةِ الْاَوْثَانِ وَ لَاعَلَى مَوَائِدِ شُرْبِ الْخَمْرِ وَ لَاعَلَى صَاحِبِ الشِّطْرَنْجِ وَ النَّرْدِ وَ لَاعَلَى الْمُخَنَّثِ وَ لَاعَلَى الشَّاعِرِ الَّذِی یَقْذِفُ الْمُحْصَنَاتِ وَ لَاعَلَى الْمُصَلِّی وَ ذَلِکَ لِاَنَّ الْمُصَلِّیَ لَایَسْتَطِیعُ اَنْ یَرُدَّ السَّلَامَ لِاَنَّ التَّسْلِیمَ مِنَ الْمُسَلِّمِ تَطَوُّعٌ وَ الرَّدَّ عَلَیْهِ فَرِیضَةٌ وَ لَاعَلَى آکِلِ الرِّبَا وَ لَاعَلَى رَجُلٍ جَالِسٍ عَلَى غَائِطٍ وَ لَاعَلَى الَّذِی فِی الْحَمَّامِ وَ لَاعَلَى الْفَاسِقِ الْمُعْلِنِ بِفِسْقِهِ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تفسیر برهان؛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فَضْلِ بْنِ کَثِیرٍ عَنْ عَلِیِّ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لَقِیَ فَقِیرًا مُسْلِمًا فَسَلَّمَ عَلَیْهِ خِلَافَ سَلَامِهِ عَلَى الْاَغْنِیَاءِ لَقِیَ اللَّهَ عَزَّ وَ جَلَّ یَوْمَ الْقِیَامَةِ وَ هُوَ عَلَیْهِ غَضْبَانُ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حَیَّتْ جَارِیَةٌ لِلْحَسَنِ بْنِ عَلِیِّ بِطَاقَةِ رَیْحَانٍ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حُرَّةٌ لِوَجْهِ اللَّهِ فَقُلْتُ لَهُ فِی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اَدَّبَنَا اللَّهُ تَعَالَى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حُیِّیتُمْ بِتَحِیَّةٍ فَحَیُّوا بِاَحْسَنَ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کَانَ اَحْسَنَ مِنْهَا اِعْتَاقُهَا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مناقب آل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یُسَلِّمُ عَلَى النِّسَاءِ وَ یَرْدُدْنَ عَلَیْهِ السَّلَامَ وَ کَانَ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یُسَلِّمُ عَلَى النِّسَاءِ وَ کَانَ یَکْرَهُ اَنْ یُسَلِّمَ عَلَى الشَّابَّةِ مِنْهُنَّ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اَتَخَوَّفُ اَنْ یُعْجِبَنِی صَوْتُهَا فَیَدْخُلَ عَلَیَّ اَکْثَرُ مِمَّا اَطْلُبُ مِنَ الْاَجْرِ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فی من نزلت هذه الآیة فیه،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قوم قدموا المدینة من مکة فاظهروا للمسلمین الاسلام، ثم رجعوا الى مکة لانهم استوخموا المدینة فاظهروا الشرک، ثم سافروا ببضائع المشرکین الى الیمامة فاراد المسلمون ان یغزوهم فاختلفوا،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نفعل فانهم مومنون،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مشرکون، فانزل الله فیهم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اِسْمَاعِیلَ بْنِ مَخْلَدٍ السَّرَّاجِ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هَذِهِ الرِّسَالَةُ مِنْ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لِشَیَاطِینِ الْاِنْسِ حِیلَةً وَ مَکْرًا وَ خَدَائِعَ وَ وَسْوَسَةً بَعْضِهِمْ اِلَى بَعْضٍ یُرِیدُونَ اِنِ اسْتَطَاعُوا اَنْ یَرُدُّوا اَهْلَ الْحَقِّ عَمَّا اَکْرَمَهُمُ اللَّهُ بِهِ مِنَ النَّظَرِ فِی دِینِ اللَّهِ</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هلال بن عویم الاسلمی واثق عن قومه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فی موادعته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ان لا نحیف یا محمّد من اتانا ولا تحیف من اتاک فنهى اللَّه سبحانه ان یعرض لاحد عهد الیهم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جاؤُکُمْ حَصِرَتْ صُدُورُهُمْ اَنْ یُقاتِلُوکُمْ اَوْ یُقاتِلُوا قَوْمَهُمْ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بَنِی مُدْلِجٍ لِاَنَّهُمْ جَاءُوا اِلَى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اِنَّا قَدْ حَصِرَتْ صُدُورُنَا اَنْ نَشْهَدَ اَنَّکَ رَسُولُ اللَّهِ فَلَسْنَا مَعَکَ وَ لَامَعَ قَوْمِنَا عَلَیْکَ قَالَ قُلْتُ کَیْفَ صَنَعَ بِهِمْ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وَاعَدَهُمْ اِلَى اَنْ یَفْرُغَ مِنَ الْعَرَبِ ثُمَّ یَدْعُوهُمْ فَاِنْ اَجَابُوا وَ اِلَّا قَاتَلَهُمْ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لَایُقَاتِلُ اَحَدًا قَدْ تَنَحَّى عَنْهُ وَ اعْتَزَلَهُ حَتَّى نَزَلَتْ عَلَیْهِ سُورَةُ الْبَرَاءَةِ وَ اَمَرَهُ اللَّهُ بِقَتْلِ الْمُشْرِکِینَ مَنِ اعْتَزَلَهُ وَ مَنْ لَمْ یَعْتَزِلْهُ اِلَّا الَّذِینَ قَدْ کَانَ عَاهَدَهُمْ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فَتْحِ مَکَّةَ اِلَى مُدَّةٍ، مِنْهُمْ صَفْوَانُ بْنُ اُمَیَّةَ وَ سُهَیْلُ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از تفسیر قمّی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فِی عُیَیْنَةَ بْنِ حُصَیْنٍ الْفَزَارِیِّ اَجْدَبَتْ بِلَادُهُمْ، فَجَاءَ اِلَى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وَادَعَهُ عَلَى اَنْ یُقِیمَ بِبَطْنِ نَخْلٍ، وَ لَایَتَعَرَّضَ لَهُ وَ کَانَ مُنَافِقًا مَلْعُونًا وَ هُوَ الَّذِی سَمَّاهُ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الْاَحْمَقَ</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المجمع،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عیاش بن ابی ربیعة المخزومی اخی ابی جهل لانه کان اسلم و قتل بعد اسلامه رجلًا مسلمًا و هو لم یعلم باسلامه و کان المقتول الحارث بن یزید ابو بنیشة العامری قتله بالحرة بعد الهجرة و کان احد من رده عن الهجرة و کان یعذب عیاشًا مع ابی 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تفسیر مجمع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یَحْیَى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الرَّجُلِ یُظَاهِرُ مِنِ امْرَاَتِهِ یَجُوزُ عِتْقُ الْمَوْلُودِ فِی الْکَفَّارَةِ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الْعِتْقِ یَجُوزُ فِیهِ الْمَوْلُودُ اِلَّا فِی کَفَّارَةِ الْقَتْلِ فَاِنَّ اللَّهَ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فَتَحْرِیرُ رَقَبَةٍ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بِذَلِکَ مُقِرَّةً قَدْ بَلَغَتِ الْحِنْثَ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کافی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کُرْدَوَیْهِ الْهَمْدَانِیِّ عَنْ اَبِی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فَتَحْرِیرُ رَقَبَةٍ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تُعْرَفُ الْمُؤْمِنَةُ قَالَ عَلَى الْفِطْرَةِ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تفسیر عیّاشی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اَبِی عُمَیْرٍ عَنْ بَعْضِ اَصْحَابِهِ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رَجُلٍ مُسْلِمٍ کَانَ فِی اَرْضِ الشِّرْکِ فَقَتَلَهُ الْمُسْلِمُونَ ثُمَ عَلِمَ بِهِ الْاِمَامُ بَعْدُ فَقَالَ یُعْتِقُ مَکَانَهُ رَقَبَةً مُؤْمِنَةً وَ ذَلِکَ قَوْلُ اللَّهِ عَزَّ وَ جَلَ فَاِنْ کانَ مِنْ قَوْمٍ عَدُوٍّ لَکُمْ وَ هُوَ مُؤْمِنٌ فَتَحْرِیرُ رَقَبَةٍ مُؤْمِنَةٍ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قَطْعِ صَوْمِ کَفَّارَةِ الْیَمِینِ وَ کَفَّارَةِ الظِّهَارِ وَ کَفَّارَةِ الْقَتْلِ فَقَالَ اِنْ کَانَ عَلَى رَجُلٍ صِیَامُ شَهْرَیْنِ مُتَتَابِعَیْنِ فَاَفْطَرَ اَوْ مَرِضَ فِی الشَّهْرِ الْاَوَّلِ فَاِنَّ عَلَیْهِ اَنْ یُعِیدَ الصِّیَامَ وَ اِنْ صَامَ الشَّهْرَ الْاَوَّلَ وَ صَامَ مِنَ الشَّهْرِ الثَّانِی شَیْئًا ثُمَّ عَرَضَ لَهُ مَا لَهُ فِیهِ عُذْرٌ فَاِنَّ عَلَیْهِ اَنْ یَقْضِیَ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الْمُؤْمِنِ یَقْتُلُ الْمُؤْمِنَ مُتَعَمِّدًا اَ لَهُ تَوْبَةٌ فَقَالَ اِنْ کَانَ قَتَلَهُ لِاِیمَانِهِ فَلَا تَوْبَةَ لَهُ وَ اِنْ کَانَ قَتَلَهُ لِغَضَبٍ اَوْ لِسَبَبِ شَیْءٍ مِنْ اَمْرِ الدُّنْیَا فَاِنَّ تَوْبَتَهُ اَنْ یُقَادَ مِنْهُ وَ اِنْ لَمْ یَکُنْ عُلِمَ بِهِ انْطَلَقَ اِلَى اَوْلِیَاءِ الْمَقْتُولِ فَاَقَرَّ عِنْدَهُمْ بِقَتْلِ صَاحِبِهِمْ فَاِنْ عَفَوْا عَنْهُ فَلَمْ یَقْتُلُوهُ اَعْطَاهُمُ الدِّیَةَ وَ اَعْتَقَ نَسَمَةً وَ صَامَ شَهْرَیْنِ مُتَتابِعَیْنِ وَ اَطْعَمَ سِتِّینَ مِسْکِینًا تَوْبَةً اِلَى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فروع 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لَایَزَالُ الْمُؤْمِنُ فِی فُسْحَةٍ مِنْ دِینِهِ مَا لَمْ یُصِبْ دَمًا حَرَامًا وَ قَالَ لَایُوَفَّقُ قَاتِلُ الْمُؤْمِنِ مُتَعَمِّدًا لِلتَّوْبَةِ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سَاَلْتُهُ عَنْ قَوْلِ اللَّهِ عَزَّ وَ جَلَّ وَ مَنْ یَقْتُلْ مُؤْمِنًا مُتَعَمِّدًا فَجَزاؤُهُ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خالِدًا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مُؤْمِنًا عَلَى دِینِهِ فَذَلِکَ الْمُتَعَمِّدُ الَّذِی قَالَ اللَّهُ عَزَّوَ جَلَّ وَ اَعَدَّ لَهُ عَذابًا عَظِیمًا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فَالرَّجُلُ یَقَعُ بَیْنَهُ وَ بَیْنَ الرَّجُلِ شَیْءٌ فَیَضْرِبُهُ بِسَیْفِهِ فَیَقْتُلُهُ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ذَلِکَ الْمُتَعَمِّدَ الَّذِی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فروع 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عیّاشی؛ معانی الاخبار،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نزلت فی کعب بن مالک من بنی سلمة و مرارة بن ربیع من بنی عمرو بن عوف و هلال بن امیة من بنی واقف تخلفوا عن رسول اللَّه صلّى اللَّه علیه و آله و سلم یوم تبوک و عذر اللَّه اولی الضرر و هو عبد اللَّه بن ام مکتوم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ابو حمزة الثمالی فی تفسیره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الجوامع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خلفتم فی المدینة اقوامًا ما سرتم مسیرًا و لا قطعتم وادیًا الا کانوا معکم و هم الذین صحت نیاتهم ونصحت جیوبهم وهوت افئدتهم الى الجهاد و قد منعهم من المسیر ضررٌ او غیره وَ فَضَّلَ اللَّهُ الْمُجاهِدِینَ عَلَى الْقاعِدِینَ اَجْرًا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الحدیث ان اللَّه سبحانه فضل المجاهدین على القاعدین سبعین درجة بین کل درجتین مسیرة سبعین خریفًا للفرس الجواد الضمیر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فَاُولئِکَ مَاْواهُمْ جَهَنَّمُ وَ ساءَتْ مَصِیرًا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اناس من مکة اسلموا و لم یهاجروا حین کانت الهجرة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المجمع و العیّاشی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قیس بن الفاکهة بن المغیرة و الحارث بن زمعة بن الاسود و قیس بن الولید بن المغیرة و ابو العاص بن منبه بن الحجاج و علی بن امیة بن خلف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الوصیة بامور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لَایَقَعُ اسْمُ الِاسْتِضْعَافِ عَلَى مَنْ بَلَغَتْهُ الْحُجَّةُ فَسَمِعَتْهَا اُذُنُهُ وَ وَعَاهَا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 بْنِ السِّمْطِ الْبَجَلِیِّ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الْمُسْتَضْعَفِینَ؟ فَقَالَ لِی شَبِیهًا بِالْفَزِعِ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فَتَرَکْتُمْ اَحَدًا یَکُونُ مُسْتَضْعَفًا وَ اَیْنَ الْمُسْتَضْعَفُونَ فَوَ اللَّهِ لَقَدْ مَشَى بِاَمْرِکُمْ هَذَا الْعَوَاتِقُ اِلَى الْعَوَاتِقِ فِی خُدُورِهِنَّ وَ تُحَدِّثُ بِهِ السَّقَّایَاتُ فِی طَرِیقِ الْمَدِینَةِ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الْحَسَنُ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 بِدِینِهِ مِنْ اَرْضٍ اِلَى اَرْضٍ وَ اِنْ کَانَ شِبْرًا مِنَ الْاَرْضِ اسْتَوْجَبَ الْجَنَّةَ وَ کَانَ رَفِیقَ اِبْرَاهِیمَ وَ مُحَمَّدٍ صَلَّى اللَّهُ عَلَیْهِمَا وَ آلِهِمَا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از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الْمُسْتَضْعَفِ فَقَالَ هُوَ الَّذِی لَایَسْتَطِیعُ حِیلَةً یَدْفَعُ بِهَا عَنْهُ الْکُفْرَ وَ لَایَهْتَدِی بِهَا اِلَى سَبِیلِ الْاِیمَانِ لَایَسْتَطِیعُ اَنْ یُؤْمِنَ وَ لَایَکْفُرَ قَالَ وَ الصِّبْیَانُ وَ مَنْ کَانَ مِنَ الرِّجَالِ وَ النِّسَاءِ عَلَى مِثْلِ عُقُولِ الصِّبْیَانِ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اِسْمَاعِیلَ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الدِّینِ الَّذِی لَایَسَعُ الْعِبَادَ جَهْلُهُ فَقَالَ الدِّینُ وَاسِعٌ وَ لَکِنَّ الْخَوَارِجَ ضَیَّقُوا عَلَى اَنْفُسِهِمْ مِنْ جَهْلِهِمْ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سَلِمَ اَحَدٌ لَایَعْرِفُ هَذَا الْاَمْرَ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اِلَّا الْمُسْتَضْعَفِینَ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نِسَاؤُکُمْ وَ اَوْلَادُکُمْ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الْمُسْتَضْعَفِ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لَایَهْتَدِی حِیلَةً اِلَى الْکُفْرِفَیَکْفُرَوَلَا یَهْتَدِی سَبِیلًا اِلَى الْاِیمَانِ لَایَسْتَطِیعُ اَنْ یُؤْمِنَ وَ لَایَسْتَطِیعُ اَنْ یَکْفُرَ فَهُمُ الصِّبْیَانُ وَ مَنْ کَانَ مِنَ الرِّجَالِ وَ النِّسَاءِ عَلَى مِثْلِ عُقُولِ الصِّبْیَانِ مَرْفُوعٌ عَنْهُمُ الْقَلَمُ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سُلَیْمَانَ بْنِ خَالِدٍ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الْمُسْتَضْعَفِینَ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الْبَلْهَاءُ فِی خِدْرِهَا وَالْخَادِمُ تَقُولُ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فَتُصَلِّی لَاتَدْرِی اِلَّا مَا قُلْتَ لَهَا وَالْجَلِیبُ الَّذِی لَا یَدْرِی اِلَّا مَا قُلْتَ لَهُ وَ الْکَبِیرُ الْفَانِی وَ الصَّبِیُّ الصَّغِیرُ هَؤُلَاءِ الْمُسْتَضْعَفُونَ وَ اَمَّا رَجُلٌ شَدِیدُ الْعُنُقِ جَدِلٌ خَصِمٌ یَتَوَلَّى الشِّرَى وَ الْبَیْعَ لَاتَسْتَطِیعُ اَنْ تَغْبُنَهُ فِی شَیْءٍ تَقُولُ هَذَا مُسْتَضْعَفٌ؟ لَاوَ لَاکَرَامَةَ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تفسیر مجمع البیان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اَبِی عُمَیْرٍ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زُرَارَةُ ابْنَهُ عُبَیْدًا اِلَى الْمَدِینَةِ یَسْتَخْبِر لَهُ خَبَرَ اَبِی الْحَسَنِ وَ عَبْدِ اللَّهِ فَمَاتَ قَبْلَ اَنْ یَرْجِعَ اِلَیْهِ ابْنُهُ قَالَ مُحَمَّدُ بْنُ اَبِی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حَکِیمٍ قَالَ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صَلَاةِ الْخَوْفِ وَ صَلَاةِ السَّفَرِ تُقْصَرَانِ جَمِیعًا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 صَلَاةُ الْخَوْفِ اَحَقُّ اَنْ تُقْصَرَ مِنْ صَلَاةِ السَّفَرِ لَیْسَ فِیهِ 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شیخ،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فِی السَّفَرِ رَکْعَتَانِ لَیْسَ قَبْلَهُمَا وَ لَابَعْدَهُمَا شَیْءٌ اِلَّا الْمَغْرِبَ 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برهان از 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لَایُقَصِّرُونَ الصَّلَاةَ الْجَابِی یَدُورُ فِی جِبَایَتِهِ وَ الْاَمِیرُ الَّذِی یَدُورُ فِی اِمَارَتِهِ وَ التَّاجِرُ الَّذِی یَدُورُ فِی تِجَارَتِهِ مِنْ سُوقٍ اِلَى سُوقٍ وَ الرَّاعِی وَ الْبَدَوِیُّ الَّذِی یَطْلُبُ مَوَاضِعَ الْقَطْرِ وَ مَنْبِتَ الشَّجَرِ وَ الرَّجُلُ یَطْلُبُ الصَّیْدَ یُرِیدُ بِهِ لَهْوَ الدُّنْیَا وَ الْمُحَارِبُ الَّذِی یَقْطَعُ السَّبِیلَ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زُرَارَةَ وَ مُحَمَّدِ بْنِ مُسْلِمٍ اَنَّهُمَا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لِاَبِی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الصَّلَاةِ فِی السَّفَرِکَیْفَ هِیَ وَ کَمْ هِیَ؟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ضَرَبْتُمْ فِی الْاَرْضِ فَلَیْسَ عَلَیْکُمْ جُناحٌ اَنْ تَقْصُرُوا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التَّقْصِیرُ فِی السَّفَرِ وَاجِبًا کَوُجُوبِ التَّمَامِ فِی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عَلَیْکُمْ 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افْعَلُوا، فَکَیْفَ اَوْجَبَ ذَلِکَ کَمَا اَوْجَبَ التَّمَامَ فِی الْحَضَرِ؟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لَیْسَ قَدْ قَالَ اللَّهُ عَزَّ وَ جَلَّ فِی الصَّفَا وَ الْمَرْوَةِ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حَجَّ الْبَیْتَ اَوِ اعْتَمَرَ فَلا جُناحَ عَلَیْهِ اَنْ یَطَّوَّفَ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لَاتَرَوْنَ اَنَّ الطَّوَافَ بِهِمَا وَاجِبٌ مَفْرُوضٌ لِاَنَّ اللَّهَ عَزَّ وَ جَلَّ ذَکَرَهُ فِی کِتَابِهِ وَ صَنَعَهُ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التَّقْصِیرُ فِی السَّفَرِ شَیْءٌ</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یَحْیَى الْکَاهِلِیِّ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التَّقْصِیرِ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 فِی بَرِیدٍ اَرْبَعَةٌ وَ عِشْرُونَ مِیلًا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بِاَصْحَابِهِ فِی غَزَاةِ ذَاتِ الرِّقَاعِ فَفَرَّقَ اَصْحَابَهُ فِرْقَتَیْنِ فَاَقَامَ فِرْقَةً بِاِزَاءِ الْعَدُوِّ وَ فِرْقَةً خَلْفَهُ فَکَبَّرَ وَ کَبَّرُوا فَقَرَاَ فَاَنْصَتُوا فَرَکَعَ وَ رَکَعُوا فَسَجَدَ وَ سَجَدُوا ثُمَّ اسْتَمَرَّ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 فَصَلَّوْا لِاَنْفُسِهِمْ رَکْعَةً ثُمَّ سَلَّمَ بَعْضُهُمْ عَلَى بَعْضٍ ثُمَّ خَرَجُوا اِلَى اَصْحَابِهِمْ فَقَامُوا بِاِزَاءِ الْعَدُوِّ وَجَاءَ اَصْحَابُهُمْ فَقَامُوا خَلْفَ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کَبَّرَ فَکَبَّرُوا وَ قَرَاَفَاَ نْصَتُوا وَ رَکَعَ فَرَکَعُوا وَ سَجَدَ فَسَجَدُوا ثُمَّ جَلَسَ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فَتَشَهَّدَ ثُمَّ سَلَّمَ عَلَیْهِمْ فَقَامُوا ثُمَّ قَضَوْا لِاَنْفُسِهِمْ رَکْعَةً ثُمَّ سَلَّمَ بَعْضُهُمْ عَلَى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الصَّلاةَ کانَتْ عَلَى الْمُؤْمِنِینَ کِتابًا مَوْقُوتًا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کِتَابًا مَفْرُوضًا وَ لَیْسَ یَعْنِی وَقْتًا وَقَّتَهَا اِنْ جَازَ ذَلِکَ الْوَقْتُ ثُمَّ صَلَّاهَا لَمْ تَکُنْ صَلَاتُهُ مُؤَدَّاةً لَوْ کَانَ ذَلِکَ کَذَلِکَ لَهَلَکَ سُلَیْمَانُ بْنُ دَاوُدَ حِینَ صَلَّاهَا لِغَیْرِ وَقْتِهَا وَ لَکِنَّهُ مَتَى مَا ذَکَرَهَا صَلَّاهَا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 اللَّهِ مَا فَوَّضَ اللَّهُ اِلَى اَحَدٍ مِنْ خَلْقِهِ اِلَّا اِلَى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اِلَى الْاَئِمَّةِ قَالَ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اَنْزَلْنا اِلَیْکَ الْکِتابَ بِالْحَقِّ لِتَحْکُمَ بَیْنَ النَّاسِ بِما اَراکَ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جَارِیَةٌ فِی الْاَوْصِیَاءِ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سُلَیْمَانَ الْجَعْفَرِیِّ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قَوْلِ اللَّهِ تَبَارَکَ وَ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یُبَیِّتُونَ ما لا یَرْضى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فُلَانًا وَ فُلَانًا وَ اَبَا عُبَیْدَةَ بْنَ الْجَرَّاحِ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بَیَّنَ اللَّهُ تَعَالَى قِصَصَ الْمُغَیِّرِینَ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لِلَّذِینَ یَکْتُبُونَ الْکِتابَ بِاَیْدِیهِمْ ثُمَّ یَقُولُونَ هذا مِنْ عِنْدِ اللَّهِ لِیَشْتَرُوا بِهِ ثَمَنًا قَلِیلًا وَ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مِنْهُمْ لَفَرِیقًا یَلْوُونَ اَلْسِنَتَهُمْ بِالْکِتابِ وَ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یُبَیِّتُونَ ما لا یَرْضى مِنَ الْقَوْلِ بَعْدَ فَقْدِ الرَّسُولِ مِمَّا یُقِیمُونَ بِهِ اَوَدَبَاطِلِهِمْ حَسَبَ مَا فَعَلَتْهُ الْیَهُودُ وَالنَّصَارَى بَعْدَ فَقْدِ مُوسَى وَ عِیسَى مِنْ تَغْیِیرِ التَّوْرَاةِ وَالْاِنْجِیلِ وَ تَحْرِیفِ الْکَلِمِ عَنْ مَوَاضِعِه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فَرَضَ التَّمَحُّلَ فِی الْقُرْآنِ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التَّمَحُّلُ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وَجْهُکَ اَعْرَضَ مِنْ وَجْهِ اَخِیکَ فَتَمَحَّلْ لَهُ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خَیْرَ فِی کَثِیرٍ مِنْ نَجْواهُمْ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فِی کِتَابِ الْمُؤْمِنِ وَ اِنِ ابْتُلِیَ فَاَعْطِهِ وَ تَحَمَّلْ عَنْهُ وَ اَعِنْهُ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الْجَارُودِ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حَدَّثْتُکُمْ بِشَیْءٍ فَاسْاَلُونِی مِنْ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فِی بَعْضِ حَدِیثِهِ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عَنِ الْقِیلِ وَ الْقَالِ وَ فَسَادِ الْمَالِ وَکَثْرَةِ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اَیْنَ هَذَا مِنْ کِتَابِ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خَیْرَ فِی کَثِیرٍ مِنْ نَجْواهُمْ اِلَّا مَنْ اَمَرَ بِصَدَقَةٍ اَوْ مَعْرُوفٍ اَوْ اِصْلاحٍ بَیْنَ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تُؤْتُوا السُّفَهاءَ اَمْوالَکُمُ الَّتِی جَعَلَ اللَّهُ لَکُمْ قِیامًا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تَسْئَلُوا عَنْ اَشْیاءَ اِنْ تُبْدَ لَکُمْ تَسُؤْکُم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خَیْرَ فِی کَثِیرٍ مِنْ نَجْواهُمْ اِلَّا مَنْ اَمَرَ بِصَدَقَةٍ اَوْ مَعْرُوفٍ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کَانَ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الْکُوفَةِ اَتَاهُ النَّاسُ فَقَالُوا اجْعَلْ لَنَا اِمَامًا مِنَّا فِی رَمَضَانَ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 نَهَاهُمْ اَنْ یَجْتَمِعُوا فِیهِ فَلَمَّا اَمْسَوْا جَعَلُوا یَقُولُونَ ابْکُوا فِی رَمَضَانَ وَا رَمَضَانَاهْ فَاَتَاهُ الْحَارِثُ الْاَعْوَرُ فِی اُنَاسٍ فَقَالَ یَا اَمِیرَ الْمُؤْمِنِینَ ضَجَّ النَّاسُ وَ کَرِهُوا قَوْلَکَ فَقَالَ عِنْدَ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دَعُوهُمْ وَ مَا یُرِیدُونَ لِیُصَلِّیَ بِهِمْ مَنْ شَاءُوا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یَتَّبِعْ غَیْرَ سَبِیلِ الْمُؤْمِنِینَ نُوَلِّهِ ما تَوَلَّى وَ نُصْلِهِ جَهَنَّمَ وَ ساءَتْ مَصِیرا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مِنَ الْاَنْصَارِ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اَنَا وَ الْاَشْعَثُ الْکِنْدِیُّ وَ جَرِیرٌ الْبَجَلِیُّ حَتَّى اِذَا کُنَّا بِظَهْرِ کُوفَةَ بِالْفَرَسِ، مَرَّ بِنَا ضَبٌّ فَقَالَ الْاَشْعَثُ وَ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اَمِیرَ الْمُؤْمِنِینَ خِلَافًا عَلَى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الْاَنْصَارِیُّ قَالَ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دَعْهُمَا فَهُوَ اِمَامُهُمَا یَوْمَ الْقِیَامَةِ اَ مَا تَسْمَعُ اِلَى اللَّهِ وَ هُوَ یَقُولُ نُوَلِّهِ ما تَوَلَّى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اِسْمَاعِیلَ الرَّازِیِّ عَنْ رَجُلٍ سَمَّاهُ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 عَلَى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السَّلَامُ عَلَیْکَ یَا اَمِیرَ الْمُؤْمِنِینَ فَقَامَ عَلَى قَدَمَیْهِ فَقَالَ مَهْ هَذَا اسْمٌ لَایَصْلُحُ اِلَّا لِاَمِیرِ الْمُؤْمِنِینَ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لَمْ یُسَمَّ بِهِ اَحَدٌ غَیْرُهُ فَرَضِیَ بِهِ اِلَّا کَانَ مَنْکُوحًا وَ اِنْ لَمْ یَکُنْ بِهِ ابْتُلِیَ وَ هُوَ قَوْلُ اللَّهِ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یَدْعُونَ مِنْ دُونِهِ اِلَّا اِناثًا وَ اِنْ یَدْعُونَ اِلَّا شَیْطانًا مَرِیدًا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ذَا یُدْعَى بِهِ قَائِمُکُمْ قَالَ یُقَالُ لَهُ السَّلَامُ عَلَیْکَ یَا بَقِیَّةَ اللَّهِ السَّلَامُ عَلَیْکَ یَا ابْنَ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اِذا فَعَلُوا فاحِشَةً اَوْ ظَلَمُوا اَنْفُسَهُمْ ذَکَرُوا اللَّهَ فَاسْتَغْفَرُوا لِذُنُوبِهِمْ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 اِبْلِیسُ جَبَلًا بِمَکَّةَ یُقَالُ لَهُ ثَوْرٌ فَصَرَخَ بِاَعْلَى صَوْتِهِ بِعَفَارِیتِهِ فَاجْتَمَعُوا اِلَیهِ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سَیِّدَنَا لِمَ دَعَوْتَنَا؟قَالَ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هَذِهِ الْآیَةُ،فَمَنْ لَهَا؟قَالَ عِفْرِیتٌ مِنَ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لَهَا بِکَذَا وَ کَذَا،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لَهَا، فَقَامَ 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لَهَا، قَالَ الْوَسْوَاسُ الْخَنَّاسُ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اَعِدُهُمْ وَ اُمَنِّیهِمْ حَتَّى یُوَاقِعُوا الْخَطِیئَةَ فَاِذَا وَاقَعُوا الْخَطِیئَةَ اَنْسَیْتُهُمُ الِاسْتِغْفَارَ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لَهَا فَوَکَّلَهُ بِهَا اِلَى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مجالس</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نزلت هذه الآیة مَنْ یَعْمَلْ سُوءًا یُجْزَ بِهِ قال بعض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اشدها من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تبتلون فی اموالکم و فی انفسکم و ذراریکم؟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یکتب الله لکم به الحسنات،و یمحو به السیئات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الصَّلْتِ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یُحَدِّثُ عَنْ اَبِیهِ اَنَّ اِسْمَاعِیلَ قَالَ لِلصَّادِقِ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اَبَتَاهْ، مَا تَقُولُ فِی الْمُذْنِبِ مِنَّا وَ مِنْ غَیْرِنَا؟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بِاَمانِیِّکُمْ وَ لا اَمانِیِّ اَهْلِ الْکِتابِ مَنْ یَعْمَلْ سُوءًا یُجْزَ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 ابی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الآیة بکینا و حزنا 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ابقت هذه الآیة من شی‌ء فقال اما و الذی نفسی بیده انها لَکمَا نزلت، و لکن ابشروا و قاربوا و سددوا انه لا یصیب احدًا منکم مصیبة الا کفّر اللَّه بها خطیئته حتى الشوکة یشاکها احدکم فی قدمه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اِذَا کَانَ مِنْ اَمْرِهِ اَنْ یُکْرِمَ عَبْدًا وَ لَهُ ذَنْبٌ ابْتَلَاهُ بِالسُّقْمِ فَاِنْ لَمْ یَفْعَلْ ذَلِکَ لَهُ ابْتَلَاهُ بِالْحَاجَةِ فَاِنْ لَمْ یَفْعَلْ بِهِ ذَلِکَ شَدَّدَ عَلَیْهِ الْمَوْتَ لِیُکَافِیَهُ بِذَلِکَ الذَّنْبِ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کَانَ مِنْ اَمْرِهِ اَنْ یُهِینَ عَبْدًا وَ لَهُ عِنْدَهُ حَسَنَةٌ صَحَّحَ بَدَنَهُ فَاِنْ لَمْ یَفْعَلْ بِهِ ذَلِکَ وَسَّعَ عَلَیْهِ فِی رِزْقِهِ فَاِنْ هُوَ لَمْ یَفْعَلْ ذَلِکَ بِهِ هَوَّنَ عَلَیْهِ الْمَوْتَ لِیُکَافِیَهُ بِتِلْکَ الْحَسَنَةِ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اِذَا اَرَادَ بِعَبْدٍ خَیْرًا فَاَذْنَبَ ذَنْبًا اَتْبَعَهُ بِنَقِمَةٍ وَ یُذَکِّرُهُ الِاسْتِغْفَارَ وَ اِذَا اَرَادَ بِعَبْدٍ شَرًّا فَاَذْنَبَ ذَنْبًا اَتْبَعَهُ بِنِعْمَةٍ لِیُنْسِیَهُ الِاسْتِغْفَار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اَوَّلُ مَنْ حُوِّلَ لَهُ الرَّمْلُ دَقِیقًا، وَ ذَلِکَ اَنَّهُ قَصَدَ صَدِیقًا لَهُ بِمِصْرَ فِی قَرْضِ طَعَامٍ، فَلَمْ یَجِدْهُ فِی مَنْزِلِهِ فَکَرِهَ اَنْ یَرْجِعَ بِالْحِمَارِ خَالِیًا فَمَلَاَ جِرَابَهُ رَمْلًا، فَلَمَّا دَخَلَ مَنْزِلَهُ خَلَّى بَیْنَ الْحِمَارِ وَ بَیْنَ سَارَةَ، اسْتِحْیَاءً مِنْهَا وَ دَخَلَ الْبَیْتَ وَ نَامَ، فَفَتَحَتْ سَارَةُ عَنْ دَقِیقٍ اَجْوَدَ مَا یَکُونُ، فَخَبَزَتْ وَ قَدَّمَتْ اِلَیْهِ طَعَامًا طَیِّبًا، فَقَالَ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لَکِ هَذَا؟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الدَّقِیقِ الَّذِی حَمَلْتَهُ مِنْ عِنْدَ خَلِیلِکَ الْمِصْرِیِّ، فَقَالَ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خَلِیلِی وَ لَیْسَ بِمِصْرِیٍّ، فَلِذَلِکَ اُعْطِیَ الْخَلَّةَ فَشَکَرَ اللَّهَ وَ حَمِدَهُ وَ اَکَلَ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اَبِی عُمَیْرٍ عَمَّنْ ذَکَرَهُ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اتَّخَذَ اللَّهُ عَزَّ وَ جَلَ اِبْراهِیمَ خَلِیلًا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لِکَثْرَةِ سُجُودِهِ عَلَى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علل الشرائع،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یُحَدِّثُ عَنْ 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اللَّهُ عَزَّ وَ جَلَ اِبْراهِیمَ خَلِیلًا لِاَنَّهُ لَمْ یَرُدَّ اَحَدًا وَ لَمْ یَسْاَلْ اَحَدًا غَیْرَ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علل الشرائع نقل کرده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الْعَظِیمِ بْنِ عَبْدِ اللَّهِ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 بْنَ مُحَمَّدٍ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اتَّخَذَ اللَّهُ عَزَّ وَ جَلَ اِبْراهِیمَ خَلِیلًا لِکَثْرَةِ صَلَاتِهِ عَلَى مُحَمَّدٍ وَ اَهْلِ 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الْاَنْصَارِیِّ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اتَّخَذَ اللَّهُ اِبْراهِیمَ خَلِیلًا اِلَّا لِاِطْعَامِهِ الطَّعَامَ وَ صَلَاتِهِ بِاللَّیْلِ وَ النَّاسُ نِیَام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اتَّخَذَ اللَّهُ اِبْراهِیمَ خَلِیلًا اَتَاهُ بِبِشَارَةِ الْخُلَّةِ مَلَکُ الْمَوْتِ فِی صُورَةِ شَابٍّ اَبْیَضَ عَلَیْهِ ثَوْبَانِ اَبْیَضَانِ یَقْطُرُ رَاْسُهُ مَاءً وَ دُهْنًا فَدَخَلَ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فَاسْتَقْبَلَهُ خَارِجًا مِنَ الدَّارِ وَ کَانَ اِبْرَاهِیمُ رَجُلًا غَیُورًا وَ کَانَ اِذَا خَرَجَ فِی حَاجَةٍ اَغْلَقَ بَابَهُ وَ اَخَذَ مِفْتَاحَهُ فَخَرَجَ ذَاتَ یَوْمٍ فِی حَاجَةٍ وَ اَغْلَقَ بَابَهُ ثُمَّ رَجَعَ فَفَتَحَ بَابَهُ فَاِذَا هُوَ بِرَجُلٍ قَائِمٍ کَاَحْسَنِ مَا یَکُونُ مِنَ الرِّجَالِ فَاَخَذَتْهُ الْغَیْرَةُ وَ قَالَ لَهُ یَا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اَدْخَلَکَ دَارِی؟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رَبُّهَا اَدْخَلَنِیهَا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رَبُّهَا اَحَقُّ بِهَا مِنِّی، فَمَنْ اَنْتَ؟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فَفَزِعَ اِبْرَاهِیمُ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جِئْتَنِی لِتَسْلُبَنِی رُوحِی؟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 لَکِنِ اتَّخَذَ اللَّهُ عَزَّ وَ جَلَّ عَبْدًا خَلِیلًا فَجِئْتُ بِبِشَارَتِهِ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هَذَا الْعَبْدُ لَعَلِّی اَخْدُمُهُ حَتَّى اَمُوتَ؟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عَلَى سَارَةَ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اتَّخَذَنِی خَلِیلا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لَنْ یَشْتَبِهَا لِاَنَّ قَوْلَنَا اِبْرَاهِیمُ خَلِیلُ اللَّهِ فَاِنَّمَا هُوَ مُشْتَقٌ مِنَ الْخَلَّةِ وَ الْخَلَّةُ اِنَّمَا مَعْنَاهَا الْفَقْرُ وَ الْفَاقَةُ فَقَدْ کَانَ خَلِیلًا اِلَى رَبِّهِ فَقِیرًا وَ اِلَیْهِ مُنْقَطِعًا وَ عَنْ غَیْرِهِ مُتَعَفِّفًا مُعْرِضًا مُسْتَغْنِیًا وَ ذَلِکَ لَمَّا اُرِیدَ قَذْفُهُ فِی النَّارِ فَرُمِیَ بِهِ فِی الْمَنْجَنِیقِ فَبَعَثَ اللَّهُ جَبْرَئِیلَ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اَدْرِکْ عَبْدِی فَجَاءَ فَلَقِیَهُ فِی الْهَوَاءِ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کَلِّفْنِی مَا بَدَا لَکَ فَقَدْ بَعَثَنِیَ اللَّهُ لِنُصْرَتِکَ فَقَالَ اِبْرَاهِیمُ حَسْبِیَ اللَّهُ وَ نِعْمَ الْوَکِیلُ اِنِّی لَااَسْاَلُ غَیْرَهُ وَ لَاحَاجَةَ لِی اِلَّا اِلَیْهِ فَسَمَّاهُ خَلِیلَهُ اَیْ فَقِیرَهُ وَ مُحْتَاجَهُ وَ الْمُنْقَطِعَ اِلَیْهِ عَمَّنْ سِوَاه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الغزالی فی کتابه المسمى بسر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فی لطائف الحکایات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الملائکة قال بعضهم 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 ربنا من نطفة خلیلا و قد اعطاه ملکا عظیما جزیلا،فاوحى اللَّه تعالى الى الملائکة اعمدوا على ازهدکم و رئیسکم فوقع الاتفاق على جبرییل و میکاییل فنزلا الى</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الْمُسْتَضْعَفِینَ مِنَ الْوِلْدانِ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اَهْلَ الْجَاهِلِیَّةِ کَانُوا لَایُوَرِّثُونَ الصَّبِیَّ الصَّغِیرَ وَ لَاالْجَارِیَةَ مِنْ مِیرَاثِ آبَائِهِمْ شَیْئًا وَ کَانُوا لَایُعْطُونَ الْمِیرَاثَ اِلَّا لِمَنْ یُقَاتِلُ وَ کَانُوا یَرَوْنَ ذَلِکَ فِی دِینِهِمْ حَسَنًا، فَلَمَّا اَنْزَلَ اللَّهُ فَرَائِضَ الْمَوَارِیثِ وَجِدُوا مِنْ ذَلِکَ وَجْدًا شَدِیدًا،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انْطَلِقُوا اِلَى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فَنُذَکِّرَهُ ذَلِکَ لَعَلَّهُ یَدَعُهُ اَوْ یُغَیِّرُهُ فَاَتَوْهُ، فَقَالُوا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لِلْجَارِیَةِ نِصْفُ مَا تَرَکَ اَبُوهَا وَ اَخُوهَا وَ یُعْطَى الصَّبِیُّ الصَّغِیرُ الْمِیرَاثَ وَ لَیْسَ اَحَدٌ مِنْهُمَا یَرْکَبُ الْفَرَسَ وَ لَایَحُوزُ الْغَنِیمَةَ وَ لَایُقَاتِلُ الْعَدُوَّ،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اُمِرْت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یَسْتَفْتُونَکَ فِی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نَبِیَّ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النِّسَاءِ مَا لَهُنَّ مِنَ الْمِیرَاثِ؟ فَاَنْزَلَ اللَّهُ الرُّبُعَ وَ الثُّمُن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یُتْلى عَلَیْکُمْ فِی الْکِتابِ فِی یَتامَى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الرَّجُلَ کَانَ یَکُونُ فِی حَجْرِهِ یَتِیمَةٌ فَتَکُونُ ذَمِیمَةً اَوْ سَاقِطَةً یَعْنِی حَمْقَاءَ فَیَرْغَبُ الرَّجُلُ عَنْ اَنْ یُزَوِّجَهَا وَ لَایُعْطِیهَا مَالَهَا فَیَنْکِحَهَا غَیْرُهُ مِنْ اَخْذِ مَالِهَا وَ یَمْنَعُهَا النِّکَاحَ وَ یَتَرَبَّصُ بِهَا الْمَوْتَ لِیَرِثَهَا فَنَهَى اللَّهُ عَنْ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الْحَلَبِیِّ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امْرَاَةٌ خافَتْ مِنْ بَعْلِها نُشُوزًا اَوْ اِعْراضًا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الْمَرْاَةُ تَکُونُ عِنْدَ الرَّجُلِ فَیَکْرَهُهَا فَیَقُولُ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اُرِیدُ اَنْ اُطَلِّقَکِ فَتَقُولُ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لَاتَفْعَلْ اِنِّی اَکْرَهُ اَنْ تُشْمَتَ بِی وَ لَکِنِ انْظُرْ فِی لَیْلَتِی فَاصْنَعْ بِهَا مَا شِئْتَ وَ مَا کَانَ سِوَى ذَلِکَ مِنْ شَیْءٍ فَهُوَ لَکَ وَ دَعْنِی عَلَى حَالَتِی فَهُوَ قَوْلُهُ تَبَارَکَ وَ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جُناحَ عَلَیْهِما اَنْ یُصْلِحا بَیْنَهُما صُلْحًا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هَذَا الصُّلْحُ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کافی؛ تفسیر عیّاشی؛ تفسیر قمّی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کافی؛ تفسیر عیّاشی؛ تفسیر قمّی</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معناه التسویة فی کل الامور من جمیع الوجوه وَ لَوْ حَرَصْتُمْ على ذلک کل الحرص فان ذلک لیس الیکم و لا تملکونه و لا تکلفونه و لا تؤاخذون به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یقسم بین نسائه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هذه قسمتی فیما املک فلا تلمنی فیما تملک و لا املک فَلا تَمِیلُوا کُلَّ الْمَیْلِ بترک المستطاع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اَبِیهِ عَنْ نُوحِ بْنِ شُعَیْبٍ وَ 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ابْنُ اَبِی الْعَوْجَاءِ هِشَامَ بْنَ الْحَکَمِ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لَیْسَ اللَّهُ حَکِیمًا؟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هُوَ اَحْکَمُ الْحَاکِمِینَ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فَاَخْبِرْنِی عَنْ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فَانْکِحُوا ما طابَ لَکُمْ مِنَ النِّساءِ مَثْنى وَ ثُلاثَ وَ رُباعَ فَاِنْ خِفْتُمْ اَلَّا تَعْدِلُوا فَواحِدَةً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لَیْسَ هَذَا فَرْضًا؟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فَاَخْبِرْنِی عَنْ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تَسْتَطِیعُوا اَنْ تَعْدِلُوا بَیْنَ النِّساءِ وَ لَوْ حَرَصْتُمْ فَلا تَمِیلُوا کُلَّ الْمَیْلِ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حَکِیمٍ یَتَکَلَّمُ بِهَذَا فَلَمْ یَکُنْ عِنْدَهُ جَوَابٌ فَرَحَلَ اِلَى الْمَدِینَةِ اِلَى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فِی غَیْرِ وَقْتِ حَجٍ وَ لَاعُمْرَةٍ؟قَالَ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 لِاَمْرٍ اَهَمَّنِی، اِنَّ ابْنَ اَبِی الْعَوْجَاءِ سَاَلَنِی عَنْ مَسْاَلَةٍ لَمْ یَکُنْ عِنْدِی فِیهَا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فَاَخْبَرَهُ بِالْقِصَّةِ فَقَالَ لَهُ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قَوْلُهُ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فَانْکِحُوا ما طابَ لَکُمْ مِنَ النِّساءِ مَثْنى وَ ثُلاثَ وَ رُباعَ فَاِنْ خِفْتُمْ اَلَّا تَعْدِلُوا فَواحِدَةً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النَّفَقَةِ وَ اَمَّا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تَسْتَطِیعُوا اَنْ تَعْدِلُوا بَیْنَ النِّساءِ وَ لَوْ حَرَصْتُمْ فَلا تَمِیلُوا کُلَّ الْمَیْلِ فَتَذَرُوها کَالْمُعَلَّقَةِ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قَدِمَ عَلَیْهِ هِشَامٌ بِهَذَا الْجَوَابِ وَ اَخْبَرَهُ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هَذَا مِنْ عِنْدِکَ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کافی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الْوَصَایَا وَ اَلْزَمُهَا اَنْ لَاتَنْسَى رَبَّکَ وَ اَنْ تَذْکُرَهُ دَائِمًا وَ لَاتَعْصِیَهُ وَ تَعْبُدَهُ قَاعِدًا وَ قَائِمًا وَ لَاتَغْتَرَّ بِنِعْمَتِهِ وَ اشْکُرْهُ اَبَدًا وَ لَاتَخْرُجْ مِنْ تَحْتِ اَسْتَارِ رَحْمَتِهِ وَ عَظَمَتِهِ وَ جَلَالِهِ فَتَضِلَّ وَ تَقَعَ فِی مَیْدَانِ الْهَلَاکِ وَ اِنْ مَسَّکَ الْبَلَاءُ وَ الضَّرَّاءُ وَ اَحْرَقَتْکَ نِیرَانُ الْمِحَنِ وَ اعْلَمْ اَنَّ بَلَایَاهُ مَحْشُوَّةٌ بِکَرَامَاتِهِ الْاَبَدِیَّةِ وَ مِحَنَهُ مُورِثَةٌ رِضَاهُ وَ قُرْبَهُ وَ لَوْ بَعْدَ حِینٍ فَیَا لَهَا مِنْ اَنْعُمٍ لِمَنْ عَلِمَ وَ وُفِّقَ لِذَلِکَ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الْفُقَهَاءُ وَ الْحُکَمَاءُ اِذَا کَاتَبَ بَعْضُهُمْ بَعْضًا کَتَبُوا بِثَلَاثٍ لَیْسَ مَعَهُنَّ رَابِعَةٌ مَنْ کَانَتِ الْآخِرَةُ هَمَّهُ کَفَاهُ اللَّهُ هَمَّهُ مِنَ الدُّنْیَا وَ مَنْ اَصْلَحَ سَرِیرَتَهُ اَصْلَحَ اللَّهُ عَلَانِیَتَهُ وَ مَنْ اَصْلَحَ فِیمَا بَیْنَهُ وَ بَیْنَ اللَّهِ اَصْلَحَ اللَّهُ فِیمَا بَیْنَهُ وَ بَیْنَ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کافی؛ خصال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 طَالِبَةٌ وَ مَطْلُوبَةٌ فَمَنْ طَلَبَ الدُّنْیَا طَلَبَهُ الْمَوْتُ حَتَّى یُخْرِجَهُ مِنْهَا وَ مَنْ طَلَبَ الْآخِرَةَ طَلَبَتْهُ الدُّنْیَا حَتَّى تُوَفِّیَهُ رِزْقَهُ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سُوَیْدٍ السَّائِیِّ عَنْ اَبِی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اَبِی فِی رِسَالَتِهِ اِلَیَّ وَ سَاَلْتُهُ عَنِ الشَّهَادَاتِ لَهُمْ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فَاَقِمِ الشَّهَادَةَ لِلَّهِ عَزَّ وَ جَلَّ وَ لَوْ عَلَى نَفْسِکَ اَوِ الْوالِدَیْنِ اَوِ الْاَقْرَبِینَ فِیمَا بَیْنَکَ وَ بَیْنَهُمْ فَاِنْ خِفْتَ عَلَى اَخِیکَ ضَیْمًا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تهذیب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عَلَى الْمُؤْمِنِ سَبْعَ حُقُوقِ، فَاَوْجَبُهَا اَنْ یَقُولَ الرَّجُلُ حَقًّا وَ اِنْ کَانَ عَلَى نَفْسِهِ اَوْ عَلَى وَالِدَیْهِ فَلَا یَمِیلُ لَهُمْ عَنِ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تَلْوُوا ای تبدلوا الشهادة، اَوْ تُعْرِضُوا ای تکتموها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المروی عن ابی‌جعفر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تفسیر مجمع البیان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الَّذِینَ آمَنُوا ثُمَّ کَفَرُوا ثُمَّ آمَنُوا ثُمَّ کَفَرُوا ثُمَّ ازْدادُوا کُفْرًا لَنْ تُقْبَلَ تَوْبَتُهُمْ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فُلَانٍ وَ فُلَانٍ وَ فُلَانٍ آمَنُوا بِالنَّبِیِّ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اَوَّلِ الْاَمْرِ وَ کَفَرُوا حَیْثُ عُرِضَتْ عَلَیْهِمُ الْوَلَایَةُ حِینَ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فَهَذَا عَلِیٌّ مَوْلَاهُ ثُمَّ آمَنُوا</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اخرى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عبد اللَّه بن ابی سرح الذی بعثه عثمان الى مصر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الَّذِینَ آمَنُوا ثُمَّ کَفَرُوا ثُمَّ آمَنُوا ثُمَّ کَفَرُوا ثُمَّ ازْدادُوا کُفْرًا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زَعَمَ اَنَ الْخَمْرَ حَرَامٌ ثُمَ شَرِبَهَا وَ مَنْ زَعَمَ اَنَّ الزِّنَا حَرَامٌ ثُمَّ زَنَى وَ مَنْ زَعَمَ اَنَّ الزَّکَاةَ حَقٌّ وَ لَمْ یُؤَدِّهَا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شُعَیْبٍ الْعَقَرْقُوفِیِّ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نَزَّلَ عَلَیْکُمْ فِی الْکِتابِ اَنْ اِذا سَمِعْتُمْ آیاتِ اللَّهِ یُکْفَرُ بِها وَ یُسْتَهْزَاُ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الْآیَةِ،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عَنَى بِهَذَا اِذَا سَمِعْتُمُ الرَّجُلَ الَّذِی یَجْحَدُ الْحَقَّ وَ یُکَذِّبُ بِهِ وَ یَقَعُ فِی الْاَئِمَّةِ فَقُمْ مِنْ عِنْدِهِ وَ لَاتُقَاعِدْهُ کَائِنًا مَنْ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فَرَضَ عَلَى السَّمْعِ اَنْ یَتَنَزَّهَ عَنِ الِاسْتِمَاعِ اِلَى مَا حَرَّمَ اللَّهُ وَ اَنْ یُعْرِضَ عَمَّا لَایَحِلُّ لَهُ مِمَّا نَهَى اللَّهُ عَزَّ وَ جَلَّ عَنْهُ وَ الْاِصْغَاءِ اِلَى مَا اَسْخَطَ اللَّهَ عَزَّ وَ جَلَّ فَقَالَ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نَزَّلَ عَلَیْکُمْ فِی الْکِتابِ اَنْ اِذا سَمِعْتُمْ آیاتِ اللَّهِ یُکْفَرُ بِها وَ یُسْتَهْزَاُ بِها فَلا تَقْعُدُوا مَعَهُمْ حَتَّى یَخُوضُوا فِی حَدِیثٍ غَیْرِهِ ثُمَّ اسْتَثْنَى اللَّهُ عَزَّ وَ جَلَّ مَوْضِعَ النِّسْیَانِ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یُنْسِیَنَّکَ الشَّیْطانُ فَلا تَقْعُدْ بَعْدَ الذِّکْرى مَعَ الْقَوْمِ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عَاصِمٍ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بْنَ عَاصِمٍ، بَلَغَنِی اَنَّکَ تُجَالِسُ الْوَاقِفَةَ،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 اُجَالِسُهُمْ وَ اَنَا مُخَالِفٌ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لَاتُجَالِسْهُمْ فَاِنَّ اللَّهَ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نَزَّلَ عَلَیْکُمْ فِی الْکِتابِ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سَمِعْتُمْ آیاتِ اللَّهِ یُکْفَرُ بِها وَ یُسْتَهْزَاُ بِها فَلا تَقْعُدُوا مَعَهُمْ حَتَّى یَخُوضُوا فِی حَدِیثٍ غَیْرِهِ اِنَّکُمْ اِذًا 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بِالْآیَاتِ الْاَوْصِیَاءَ الَّذِینَ کَفَرُوا بِهَا الْوَاقِفَة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رجال کشّی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عَمْرٍو الزُّبَیْرِیِّ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تَعَالَى فَرَضَ الْاِیمَانَ عَلَى جَوَارِحِ</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الصَّلْتِ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وَ فِیهِمْ قَوْمًا یَزْعُمُونَ اَنَّ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یُقْتَلْ وَ اَنَّهُ اُلْقِیَ شِبْهُهُ عَلَى حَنْظَلَةَ بْنِ اَسْعَدَ الشَّامِیِّ وَ اَنَّهُ رُفِعَ اِلَى السَّمَاءِ کَمَا رُفِعَ عِیسَى ابْنُ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یَحْتَجُّونَ بِهَذِهِ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یَجْعَلَ اللَّهُ لِلْکافِرِینَ عَلَى الْمُؤْمِنِینَ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کَذَبُوا عَلَیْهِمْ غَضَبُ اللَّهِ وَ لَعْنَتُهُ وَ کَفَرُوا بِتَکْذِیبِهِمْ لِنَبِیِّ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سَیُقْتَلُ وَ اللَّهِ لَقَدْ 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مَنْ کَانَ خَیْرًا مِنَ الْحُسَیْنِ اَمِیرُ الْمُؤْمِنِینَ وَ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مِنَّا اِلَّا مَقْتُولٌ وَ اِنِّی وَ اللَّهِ لَمَقْتُولٌ بِالسَّمِّ بِاغْتِیَالِ مَنْ یَغْتَالُنِی اَعْرِفُ ذَلِکَ بِعَهْدٍ مَعْهُودٍ اِلَیَّ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اَخْبَرَهُ بِهِ جَبْرَئِیلُ عَنْ رَبِّ الْعَالَمِینَ عَزَّ وَ جَلَ وَ اَمَّا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یَجْعَلَ اللَّهُ لِلْکافِرِینَ عَلَى الْمُؤْمِنِینَ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یَجْعَلَ اللَّهُ لِکَافِرٍ عَلَى مُؤْمِنٍ حُجَّةً وَ لَقَدْ اَخْبَرَ اللَّهُ عَزَّ وَ جَلَّ عَنْ کُفَّارٍ قَتَلُوا النَّبِیِّینَ بِغَیْرِ الْحَقِّ وَ مَعَ قَتْلِهِمْ اِیَّاهُمْ لَنْ یَجْعَلَ اللَّهُ لَهُمْ عَلَى اَنْبِیَائِهِ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سَبِیلًا مِنْ طَرِیقِ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عَلِیِّ بْنِ فَضَّالٍ عَنْ اَبِیهِ عَنِ الرِّضَا عَلِیِّ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سَخِرَ اللَّهُ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یَسْتَهْزِئُ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مَکَرُوا وَ مَکَرَ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یُخادِعُونَ اللَّهَ وَ هُوَ خادِعُهُمْ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تَعَالَى لَایَسْخَرُ وَ لَایَسْتَهْزِئُ وَ لَایَمْکُرُ وَ لَایُخَادِعُ وَ لَکِنَّهُ عَزَّ وَ جَلَّ یُجَازِیهِمْ جَزَاءَ السُّخْرِیَّةِ وَ جَزَاءَ الِاسْتِهْزَاءِ وَ جَزَاءَ الْمَکْرِ وَ الْخَدِیعَةِ تَعَالَى اللَّهُ عَمَّا یَقُولُ الظَّالِمُونَ عُلُوًّا کَبِیرا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فِیمَ النَّجَاةُ غَدًا؟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النَّجَاةُ فِی اَنْ لَاتُخَادِعُوا اللَّهَ فَیَخْدَعَکُمْ فَاِنَّهُ مَنْ یُخَادِعِ اللَّهَ یَخْدَعْهُ وَ یَنْزِعْ مِنْهُ الْاِیمَانَ وَ نَفْسَهُ تخدع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بشعرة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یُخَادِعُ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یَعْمَلُ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اللَّهُ عَزَّ وَ جَلَّ ثُمَّ یُرِیدُ بِهِ غَیْرَهُ فَاتَّقُوا اللَّهَ فِی الرِّیَاءِ فَاِنَّهُ الشِّرْکُ بِاللَّهِ اِنَّ الْمُرَائِیَ یُدْعَى یَوْمَ الْقِیَامَةِ بِاَرْبَعَةِ اَسْمَاءٍ یَا کَافِرُ یَا فَاجِرُ یَا غَادِرُ یَا خَاسِرُ حَبِطَ عَمَلُکَ وَ بَطَلَ اَجْرُکَ فَلَا خَلَاصَ لَکَ الْیَوْمَ فَالْتَمِسْ اَجْرَکَ مِمَّنْ کُنْتَ تَعْمَلُ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قُمْتَ فِی الصَّلَاةِ فَعَلَیْکَ بِالْاِقْبَالِ عَلَى صَلَاتِکَ فَاِنَّمَا یُحْسَبُ لَکَ مِنْهَا مَا اَقْبَلْتَ عَلَیْهِ وَ لَاتَعْبَثْ فِیهَا بِیَدِکَ وَ لَابِرَاْسِکَ وَ لَابِلِحْیَتِکَ وَ لَاتُحَدِّثْ نَفْسَکَ وَ لَاتَتَثَاءَبْ وَ لَاتَتَمَطَّ وَ لَاتُکَفِّرْ فَاِنَّمَا یَفْعَلُ ذَلِکَ الْمَجُوسُ وَ لَاتَلَثَّمْ وَ لَاتَحْتَفِزْ وَ لَاتَفَرَّجْ کَمَا یَتَفَرَّجُ الْبَعِیرُ وَ لَاتُقْعِ عَلَى قَدَمَیْکَ وَ لَاتَفْتَرِشْ ذِرَاعَیْکَ وَ لَاتُفَرْقِعْ اَصَابِعَکَ فَاِنَّ ذَلِکَ کُلَّهُ نُقْصَانٌ مِنَ الصَّلَاةِ وَ لَاتَقُمْ اِلَى الصَّلَاةِ مُتَکَاسِلًا وَ لَامُتَنَاعِسًا وَ لَامُتَثَاقِلًا فَاِنَّهَا مِنْ خِلَالِ النِّفَاقِ فَاِنَّ اللَّهَ سُبْحَانَهُ نَهَى الْمُؤْمِنِینَ اَنْ یَقُومُوا اِلَى الصَّلَاةِ وَ هُمْ سُکَارَى یَعْنِی سُکْرَ النَّوْمِ وَ قَالَ لِلْمُنَافِقِینَ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قامُوا اِلَى الصَّلاةِ قامُوا کُسالى یُراؤُنَ النَّاسَ وَ لا یَذْکُرُونَ اللَّهَ اِلَّا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ذَکَرَ اللَّهَ عَزَّ وَ جَلَّ فِی السِّرِّ فَقَدْ ذَکَرَ اللَّهَ کَثِیرًا اِنَّ الْمُنَافِقِینَ کَانُوا یَذْکُرُونَ اللَّهَ عَلَانِیَةً وَ لَایَذْکُرُونَهُ فِی السِّرِّ فَقَالَ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یُراؤُنَ النَّاسَ وَ لا یَذْکُرُونَ اللَّهَ اِلَّا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الْمُنَافِقَ یَنْهَى وَ لَایَنْتَهِی وَ یَاْمُرُ بِمَا لَایَاْتِی وَ اِذَا قَامَ اِلَى الصَّلَاةِ اعْتَرَضَ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وَ مَا الِاعْتِرَاضُ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 وَ اِذَا رَکَعَ رَبَضَ یُمْسِی وَ هَمُّهُ الْعَشَاءُ وَ هُوَ مُفْطِرٌ وَ یُصْبِحُ وَ هَمُّهُ النَّوْمُ وَ لَمْ یَسْهَرْ اِنْ حَدَّثَکَ کَذَبَکَ وَ اِنِ ائْتَمَنْتَهُ خَانَکَ وَ اِنْ غِبْتَ اغْتَابَکَ وَ اِنْ وَعَدَکَ اَخْلَفَکَ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اَنَّ الْمُنْکِرِینَ هُمُ الْمُکَذِّبُونَ وَ اَنَّ الْمُکَذِّبِینَ هُمُ الْمُنَافِقُونَ وَ اَنَّ اللَّهَ عَزَّ وَ جَلَّ قَالَ لِلْمُنَافِقِینَ وَ قَوْلُهُ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الْمُنافِقِینَ فِی الدَّرْکِ الْاَسْفَلِ مِنَ النَّارِ وَ لَنْ تَجِدَ لَهُمْ نَصِیرا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روضه‌ی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اِنَّهُ سَیَکُونُ مِنْ بَعْدِی اَئِمَّةٌ یَدْعُونَ اِلَى النَّارِ وَ یَوْمَ الْقِیامَةِ لا یُنْصَرُونَ مَعَاشِرَ النَّاسِ اِنَّ اللَّهَ وَ اَنَا بَرِیئَانِ مِنْهُمْ مَعَاشِرَ النَّاسِ اِنَّهُمْ وَ اَنْصَارُهُمْ وَ اَتْبَاعُهُمْ وَ اَشْیَاعُهُمْ فِی الدَّرْکِ الْاَسْفَلِ مِنَ النَّارِ وَ لَبِئْسَ مَثْوَى الْمُتَکَبِّرِین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تَابُوتًا مِنْ نَارٍ فِیهِ اثْنَا عَشَرَ رَجُلًا سِتَّةٌ مِنَ الْاَوَّلِینَ وَ سِتَّةٌ مِنَ الْآخِرِینَ فِی جُبٍّ فِی قَعْرِ جَهَنَّمَ فِی تَابُوتٍ مُقَفَّلٍ عَلَى ذَلِکَ الْجُبِّ صَخْرَةٌ فَاِذَا اَرَادَ اللَّهُ اَنْ یُسَعِّرَ جَهَنَّمَ کَشَفَ تِلْکَ الصَّخْرَةَ عَنْ ذَلِکَ الْجُبِّ فَاسْتَعَرَتْ جَهَنَّمُ مِنْ وَهَجِ ذَلِکَ الْجُبِّ وَ مِنْ حَرِّهِ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فَسَاَلْتُ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اَنْتُمْ شُهُودٌ بِهِ عَنِ الْاَوَّلِینَ فَقَالَ اَمَّا الْاَوَّلُونَ فَابْنُ آدَمَ الَّذِی قَتَلَ اَخَاهُ وَ فِرْعَوْنُ الْفَرَاعِنَةِ وَ الَّذِی حَاجَّ اِبْراهِیمَ فِی رَبِّهِ وَ رَجُلَانِ مِنْ بَنِی اِسْرَائِیلَ بَدَّلَا کِتَابَهُمْ وَ غَیَّرَا سُنَّتَهُمْ اَمَّا اَحَدُهُمَا فَهَوَّدَ الْیَهُودَ وَ الْآخَرُ نَصَّرَ النَّصَارَى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اِبْلِیسُ سَادِسُهُمْ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الْآخِرِینَ الدَّجَّالُ وَ هَؤُلَاءِ الْخَمْسَةُ اَصْحَابُ الصَّحِیفَةِ وَ الْکِتَابِ وَ جِبْتُهُمْ وَ طَاغُوتُهُمُ الَّذِی تَعَاهَدُوا عَلَیْهِ وَ تَعَاقَدُوا عَلَى عَدَاوَتِکَ یَا اَخِی وَ تظاهرون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تَظَاهَرُوا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بَعْدِی هَذَا وَ هَذَا حَتَّى سَمَّاهُمْ وَ عَدَّهُمْ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المرویّ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یحبّ اللّه الشّتم فی الانتصار الّا من ظلم، فلا باس له ان ینتصر ممّن ظلمه بما یجوز الانتصار به فی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تفسیر مجمع البیان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اَبِی قُرَّةَ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یُحِبُّ اللَّهُ الْجَهْرَ بِالسُّوءِ مِنَ الْقَوْلِ اِلَّا مَنْ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اَضَافَ قَوْمًا فَاَسَاءَ ضِیَافَتَهُمْ فَهُوَ مِمَّنْ ظَلَمَ فَلَا جُنَاحَ عَلَیْهِمْ فِیمَا قَالُوا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الْجَارُودِ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الْجَهْرُ بِالسُّوءِ مِنَ الْقَوْلِ اَنْ یُذْکَرَ الرَّجُلُ بِمَا فِیهِ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تَفْسِیرِ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یُحِبُّ اللَّهُ الْجَهْرَ بِالسُّوءِ مِنَ الْقَوْلِ اِلَّا مَنْ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اِنْ جَاءَکَ رَجُلٌ وَ قَالَ فِیکَ مَا لَیْسَ فِیکَ مِنَ الْخَیْرِ وَ الثَّنَاءِ وَ الْعَمَلِ الصَّالِحِ فَلَا تَقْبَلْهُ مِنْهُ وَ کَذِّبْهُ فَقَدْ ظَلَمَک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مِنْ اَهْلِ الْکِتابِ اِلَّا لَیُؤْمِنَنَّ بِهِ قَبْلَ مَوْتِهِ وَ یَوْمَ الْقِیامَةِ یَکُونُ عَلَیْهِمْ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اَحَدٍ مِنْ جَمِیعِ الْاَدْیَانِ یَمُوتُ اِلَّا رَاَى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 الْمُؤْمِنِینَ حَقًّا مِنَ الْاَوَّلِینَ وَ الْآخِرِینَ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الجوامع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على روح ان تفارق جسدها حتى ترى محمّدًا و علیًا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مِنْ اَهْلِ الْکِتابِ اِلَّا لَیُؤْمِنَنَّ بِهِ قَبْلَ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نَزَلَتْ فِینَا خَاصَّةً اِنَّهُ لَیْسَ رَجُلٌ مِنْ وُلْدِ فَاطِمَةَ یَمُوتُ وَ لَایَخْرُجُ مِنَ الدُّنْیَا حَتَّى یُقِرَّ لِلْاِمَامِ وَ بِاِمَامَتِهِ کَمَا اَقَرَّ وُلْدُ یَعْقُوبَ لِیُوسُفَ حِینَ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تَاللَّهِ لَقَدْ آثَرَکَ اللَّهُ عَلَیْنا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تفسیر عیّاشی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فِی عِیسَى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مِنْ اَهْلِ الْکِتابِ اِلَّا لَیُؤْمِنَنَّ بِهِ قَبْلَ مَوْتِهِ وَ یَوْمَ الْقِیامَةِ یَکُونُ عَلَیْهِمْ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اَهْلِ الْکِتَابِ اِنَّمَا هُوَ 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زَرَعَ حِنْطَةً فِی اَرْضٍ فَلَمْ تُزَکِّ اَرْضَهُ وَ زَرْعَهُ وَ خَرَجَ زَرْعُهُ کَثِیرَ الشَّعِیرِ فَبِظُلْمٍ عَمِلَهُ فِی مِلْکِ رَقَبَةِ الْاَرْضِ اَوْ بِظُلْمٍ لِمُزَارِعِهِ وَ اَکَرَتِهِ لِاَنَّ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فَبِظُلْمٍ مِنَ الَّذِینَ هادُوا حَرَّمْنا عَلَیْهِمْ طَیِّباتٍ اُحِلَّتْ لَهُمْ وَ بِصَدِّهِمْ عَنْ سَبِیلِ اللَّهِ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لُحُومَ الْاِبِلِ وَ شُحُومَ الْبَقَرِ وَ الْغَنَمِ هَکَذَا اَنْزَلَهَا اللَّهُ فَاقْرَءُوهَا هَکَذَا وَ مَا کَانَ اللَّهُ لِیُحِلَّ شَیْئًا فِی کِتَابِهِ ثُمَّ یُحَرِّمَهُ بَعْدَ مَا اَحَلَّهُ وَ لَایُحَرِّمَ شَیْئًا ثُمَّ یُحِلَّهُ بَعْدَ مَا حَرَّمَهُ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اَیْضًا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الْبَقَرِ وَ الْغَنَمِ حَرَّمْنا عَلَیْهِمْ شُحُومَهُما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ما حَرَّمَ اِسْرائِیلُ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اِسْرَائِیلَ کَانَ اِذَا اَکَلَ مِنْ لَحْمِ الْاِبِلِ هَیَّجَ عَلَیْهِ وَجَعَ الْخَاصِرَةِ فَحَرَّمَ عَلَى نَفْسِهِ لَحْمَ الْاِبِلِ وَ ذَلِکَ مِنْ قَبْلِ اَنْ تُنَزَّلَ التَّوْرَاةُ فَلَمَّا نَزَلَتِ التَّوْرَاةُ لَمْ یُحَرِّمْهُ وَ لَمْ یَاْکُلْهُ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السعدیّة للعلامة الحلّی،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بَیْنَ آدَمَ وَ نُوحٍ مِنَ الْاَنْبِیَاءِ مُسْتَخْفِینَ وَ لِذَلِکَ خَفِیَ ذِکْرُهُمْ فِی الْقُرْآنِ فَلَمْ یُسَمَّوْا کَمَا سُمِّیَ مَنِ اسْتَعْلَنَ مِنَ الْاَنْبِیَاءِ صَلَوَاتُ اللَّهِ عَلَیْهِمْ اَجْمَعِینَ وَ هُوَ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رُسُلًا قَدْ قَصَصْناهُمْ عَلَیْکَ مِنْ قَبْلُ وَ رُسُلًا لَمْ نَقْصُصْهُمْ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 اُسَمِّ الْمُسْتَخْفِینَ کَمَا سَمَّیْتُ الْمُسْتَعْلِنِینَ مِنَ الْاَنْبِیَاء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 حُمْرَانَ عَنْ اَبِی جَعْفَرٍ وَ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اَوْحَیْتُ اِلَیْکَ کَمَا اَوْحَیْتُ اِلَى</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اُعْطِیتُ السُّوَرَ الطِّوَالَ مَکَانَ التَّوْرَاةِ وَ اُعْطِیتُ الْمِئِینَ مَکَانَ الْاِنْجِیلِ وَ اُعْطِیتُ الْمَثَانِیَ مَکَانَ الزَّبُورِ وَ فُضِّلْتُ بِالْمُفَصَّلِ ثَمَانٌ وَ سِتُّونَ سُورَةً وَ هُوَ مُهَیْمِنٌ عَلَى سَائِرِ الْکُتُبِ وَ التَّوْرَاةُ لِمُوسَى وَ الْاِنْجِیلُ لِعِیسَى وَ الزَّبُورُ لِدَاوُدَ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نَاجَى مُوسَى 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بِمِائَةِ اَلْفِ کَلِمَةٍ وَ اَرْبَعَةٍ وَ عِشْرِینَ اَلْفَ کَلِمَةٍ فِی ثَلَاثَةِ اَیَّامٍ وَ لَیَالِیهِنَّ مَا طَعِمَ فِیهَا مُوسَى وَ لَاشَرِبَ فِیهَا فَلَمَّا انْصَرَفَ اِلَى بَنِی اِسْرَائِیلَ وَ سَمِعَ کَلَامَهُمْ مَقَتَهُمْ لِمَا کَانَ وَقَعَ فِی مَسَامِعِهِ مِنْ حَلَاوَةِ کَلَامِ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 مُوسى تَکْلِیمًا بِلَا جَوَارِحَ وَ اَدَوَاتٍ وَ لَاشَفَةٍ وَ لَالَهَوَاتٍ سُبْحَانَهُ وَ تَعَالَى عَنِ الصِّفَاتِ فَمَنْ زَعَمَ اَنَّ اِلَهَ الْخَلْقِ مَحْدُودٌ فَقَدْ جَهِلَ الْخَالِقَ الْمَعْبُودَ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خَیْرٌ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اللَّهَ عَزَّ وَ جَلَّ کَلَّمَهُ بِاَرْبَعَةِ آلَافِ کَلِمَةٍ وَ لَمْ یُکَلِّمْکَ بِشَیْءٍ فَقَالَ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اُعْطِیتُ اَنَا اَفْضَلَ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الَّذِی اَسْرى بِعَبْدِهِ لَیْلًا مِنَ الْمَسْجِدِ الْحَرامِ اِلَى الْمَسْجِدِ الْاَقْصَى الَّذِی بارَکْنا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حُمِلْتُ عَلَى جَنَاحِ جَبْرَئِیلَ حَتَّى انْتَهَیْتُ اِلَى السَّمَاءِ السَّابِعَةِ فَجَاوَزْتُ سِدْرَةَ الْمُنْتَهَى عِنْدَها جَنَّةُ الْمَاْوى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کافی؛ تفسیر عیّاشی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از تفسیر قمّی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از تفسیر مجمع البیان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المسیح لانّه ممسوح البدن من الادناس و الآثام، کما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تفسیر مجمع</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ثَعْلَبَةَ عَنْ حُمْرَانَ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رُوحُ اللَّهِ مَخْلُوقَةٌ خَلَقَهَا اللَّهُ فِی آدَمَ وَ عِیسَى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جاءَکُمْ بُرْهانٌ مِنْ رَبِّکُمْ وَ اَنْزَلْنا اِلَیْکُمْ نُورًا مُبِینًا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مُحَمَّدٌ عَلَیْهِ وَ آلِهِ السَّلَامُ وَ النُّورُ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صِراطًا مُسْتَقِیمًا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مَاتَ الرَّجُلُ وَ لَهُ اُخْتٌ تَاْخُذُ نِصْفَ الْمِیرَاثِ بِالْآیَةِ کَمَا تَاْخُذُ الِابْنَةُ لَوْ کَانَتْ وَ النِّصْفُ الْبَاقِی یُرَدُّ عَلَیْهَا بِالرَّحِمِ اِذَا لَمْ یَکُنْ لِلْمَیِّتِ وَارِثٌ اَقْرَبَ مِنْهَا فَاِنْ کَانَ مَوْضِعَ الْاُخْتِ اَخٌ اَخَذَ الْمِیرَاثَ کُلَّهُ بِالْآیَةِ لِقَوْلِ اللَّهِ وَ هُوَ یَرِثُها اِنْ لَمْ یَکُنْ لَها وَلَدٌ فَاِنْ 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اُخْتَیْنِ اَخَذَتَا الثُّلُثَیْنِ بِالْآیَةِ وَ الثُّلُثَ الْبَاقِیَ بِالرَّحِمِ وَ اِنْ کانُوا اِخْوَةً رِجالًا وَ نِساءً فَلِلذَّکَرِ مِثْلُ حَظِّ الْاُنْثَیَیْنِ وَ ذَلِکَ کُلُّهُ اِذَا لَمْ یَکُنْ لِلْمَیِّتِ وَلَدٌ اَوْ اَبَوَانِ اَوْ زَوْجَة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سوره جز آیه‌ی سوم یعنی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اَكْمَلْتُ لَكُمْ دینَكُمْ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عرفات در حجة‌الوداع نازل شده بقیّه در مدینه بعد از سوره‌ی فتح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بین قرّاء آن است که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می‌باشد؛ و بعضی</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 سُورَةَ الْمَائِدَةِ فِی کُلِّ یَوْمِ خَمِیسٍ لَمْ یَلْتَبِسْ اِیمَانُهُ بِظُلْمٍ وَ لَمْ یُشْرِکْ بِهِ اَبَدًا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 ثواب الاعمال،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تفسیر اطیب البیان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اَبِی طَالِبٍ صَلَوَاتُ اللَّهِ عَلَیْهِ نَزَلَتِ الْمَائِدَةُ قَبْلَ اَنْ یُقْبَضَ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بِشَهْرَیْنِ اَوْ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 الْمُؤْمِنِینَ صَلَوَاتُ اللَّهِ عَلَیْهِ لَیْسَ فِی الْقُرْآنَ یا اَیُّهَا الَّذِینَ آمَنُوا اِلَّا وَ فِی التَّوْرَاةِ یَا اَیُّهَا الْمَسَاکِینُ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 تفسیر عیّاشی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عِکْرِمَةَ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نَزَلَتْ آیَةُ یا اَیُّهَا الَّذِینَ آمَنُوا اِلَّا وَ عَلِیٌّ شَرِیفُهَا وَ اَمِیرُهَا وَ لَقَدْ عَاتَبَ اللَّهُ اَصْحَابَ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مَکَانٍ وَ مَا ذَکَرَ عَلِیًّا اِلَّا بِخَیْرٍ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صَحِیفَةِ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الْقُرْآنِ یا اَیُّهَا الَّذِینَ آمَنُوا اِلَّا فِی حَقِّنَا وَ لَافِی التَّوْرَاةِ یَا اَیُّهَا النَّاسُ اِلَّا فِینَا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اَوْفُوا بِالْعُقُودِ قَالَ بِالْعُهُود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اَوْفُوا بِالْعُقُودِ قَالَ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عَلَیْهِمْ لِعَلِیٍّ بِالْخِلَافَةِ فِی عَشَرَةِ مَوَاطِنَ، ثُمَّ اَنْزَلَ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الَّذِینَ آمَنُوا اَوْفُوا بِالْعُقُودِ الَّتِی عُقِدَتْ عَلَیْکُمْ لِاَمِیرِ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اُحِلَّتْ لَکُمْ بَهِیمَةُ الْاَنْعامِ فَقَالَ الْجَنِینُ فِی بَطْنِ اُمِّهِ اِذَا اَشْعَرَ وَ اَوْبَرَ فَذَکَاتُهُ ذَکَاةُ اُمِّهِ فَذَلِکَ الَّذِی عَنَى اللَّهُ تَعَالَى</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المروی عن ابی جعفر و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المراد بذلک اجنة الانعام التی تؤخذ من بطون امهاتها اذا اشعرت، و قد ذکیت الامهات و هی حیة فذکاتها ذکاة امهاتها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الطَّبْرِسِیُّ رَحِمَهُ اللَّهُ قَالَ اَبُو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الْآیَةُ فِی رَجُلٍ مِنْ بَنِی رَبِیعَةَ یُقَالُ لَهُ الْحُطَمُ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عادة الْعَرَبِ لَاتَرَى الصَّفَا وَ الْمَرْوَةَ مِنَ الشَّعَائِرِ وَ لَایَطُوفُونَ بَیْنَهُمَا فَنَهَاهُمُ اللَّهُ عَنْ ذَلِکَ، ثُمَّ قَالَ وَ هُوَ الْمَرْوِیُّ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نسخ من هذه السورة شی‌ء و لا من هذه الآیة، لانه لا یجوز ان یبتدا المشرکون فی الاشهر الحرم بالقتال الا اذا قاتلوا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قمی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خلاصهای همراه با تکمیل و اضافات از تفسیر اطیب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فَرِیضَةٍ اَنْزَلَهَا اللَّهُ تَعَالَى الْوَلَایَةُ ثُمَّ لَمْ یُنْزِلْ بَعْدَهَا فَرِیضَةً ثُمَّ نَزَّلَ الْیَوْمَ اَکْمَلْتُ لَکُمْ دِینَکُمْ بِکُرَاعِ الْغَمِیمِ فَاَقَامَهَا رَسُولُ اللَّهِ بِالْجُحْفَةِ فَلَمْ یُنْزِلْ بَعْدَهَا 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سعید الخدری،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 یوم دعا الناس الى غدیر خم امر بما کان تحت الشجرة من الشوک فقم، و ذلک یوم الخمیس، یوم دعا الناس الى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اخذ بضبعه، ثم رفعها حتى نظر الناس الى بیاض ابطیه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لم یفترقا حتى نزلت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اَکْمَلْتُ لَکُمْ دِینَکُمْ وَ اَتْمَمْتُ عَلَیْکُمْ نِعْمَتِی وَ رَضِیتُ لَکُمُ الْاِسْلامَ دِینًا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اکبر على اکمال الدین و اتمام النعمة و رضا الرب برسالتی و الولایة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وال من والاه، و عاد من عاداه، و انصر من نصره، و اخذل من خذله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هُرَیْرَةَ قَالَ مَنْ صَامَ یَوْمَ ثَمَانِیَةَ عَشَرَ مِنْ ذِی الْحِجَّةِ کَتَبَ اللَّهُ لَهُ صِیَامَ سِتِّینَ شَهْرًا وَ هُوَ یَوْمُ غَدِیرِ خُمٍّ لَمَّا اَخَذَ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 لَسْتُ اَوْلى بِالْمُؤْمِنِینَ مِنْ اَنْفُسِهِمْ قَالُوا بَلَى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کُنْتُ مَوْلَاهُ فَعَلِیٌّ مَوْلَاهُ فَقَالَ عُمَرُ بْنُ الْخَطَّابِ بَخْ بَخْ لَکَ یَا ابْنَ اَبِی طَالِبٍ اَصْبَحْتَ مَوْلَایَ وَ مَوْلَى کُلِّ مُؤْمِنٍ وَ مُؤْمِنَةٍ فَاَنْزَلَ اللَّهُ تَعَالَى الْیَوْمَ اَکْمَلْتُ لَکُمْ دِینَکُم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توبه، آیه‌ی</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اَبُو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مُحَمَّدٍ مَا تَقُولُ فِی رَجُلٍ یَتَزَوَّجُ</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تَبَارَکَ وَ تَعَالَى وَ مَنْ یَکْفُرْ بِالْاِیمانِ فَقَدْ حَبِطَ عَمَلُهُ وَ هُوَ فِی الْآخِرَةِ مِنَ الْخاسِرِینَ قَالَ تَفْسِیرُهَا فِی بَطْنِ الْقُرْآنِ یَعْنِی مَنْ یَکْفُرْ بِوَلَایَةِ عَلِیٍّ وَ عَلِیٌّ هُوَ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تَبَارَکَ وَ تَعَالَى وَ مَنْ یَکْفُرْ بِالْاِیمانِ فَقَدْ حَبِطَ عَمَلُهُ وَ هُوَ فِی الْآخِرَةِ مِنَ الْخاسِرِینَ قَالَ تَفْسِیرُهَا فِی بَطْنِ الْقُرْآنِ یَعْنِی مَنْ یَکْفُرْ بِوَلَایَةِ عَلِیٍّ وَ عَلِیٌّ هُوَ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وَ مَنْ یَکْفُرْ بِالْاِیمانِ فَقَدْ حَبِطَ عَمَلُهُ قَالَ تَرْکُ الْعَمَلِ الَّذِی اَقَرَّ بِهِ مِنْ ذَلِکَ اَنْ یَتْرُکَ الصَّلَاةَ مِنْ غَیْرِ سُقْمٍ وَ لَاشُغُلٍ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بُکَیْرٍ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 اِذا قُمْتُمْ اِلَى الصَّلاةِ مَا یَعْنِی بِذَلِکَ اِذَا قُمْتُمْ اِلَى الصَّلَاةِ قَالَ اِذَا قُمْتُمْ مِنَ النَّوْمِ قُلْتُ یَنْقُضُ النَّوْمُ الْوُضُوءَ فَقَالَ نَعَمْ اِذَا کَانَ یَغْلِبُ عَلَى السَّمْعِ وَ لَایَسْمَعُ 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غَالِبِ بْنِ الْهُذَیْلِ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وَ امْسَحُوا بِرُؤُسِکُمْ وَ اَرْجُلَکُمْ اِلَى الْکَعْبَیْنِ عَلَى الْخَفْضِ هِیَ اَمْ عَلَى النَّصْبِ قَالَ بَلْ هِیَ عَلَى الْخَفْضِ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باید عطف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امْسَحُوا بِرُؤُسِكُمْ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بشود نه عطف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فَاغْسِلُوا وُجُوهَكُمْ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بنابراین آیه صریح در مسح رجلین است و وجهی برای شستن پاها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وروایات دیگر نیز دالّ بر همین است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الْهَیْثَمِ بْنِ عُرْوَةَ التَّمِیمِیِّ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فَاغْسِلُوا وُجُوهَکُمْ وَ اَیْدِیَکُمْ اِلَى الْمَرافِقِ فَقُلْتُ هَکَذَا وَ مَسَحْتُ مِنْ ظَهْرِ کَفِّی اِلَى الْمِرْفَقِ فَقَالَ لَیْسَ هَکَذَا تَنْزِیلُهَا اِنَّمَا هِیَ فَاغْسِلُوا وُجُوهَکُمْ وَ اَیْدِیَکُمْ مِنَ الْمَرَافِقِ ثُمَّ اَمَرَّ یَدَهُ مِنْ مِرْفَقِهِ اِلَى اَصَابِعِهِ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قرائت نیز صریح در سیره‌ی اهل‌البیت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وضو می‌باشد و نیاز به هیچ توجیهی نیست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اَخْبِرْنِی عَنْ حَدِّ الْوَجْهِ الَّذِی یَنْبَغِی لَهُ اَنْ یُوَضَّاَ الَّذِی قَالَ اللَّهُ عَزَّ وَ جَلَّ فَقَالَ الْوَجْهُ الَّذِی اَمَرَ اللَّهُ تَعَالَى بِغَسْلِهِ الَّذِی لَایَنْبَغِی لِاَحَدٍ اَنْ یَزِیدَ عَلَیْهِ وَ لَایَنْقُصَ مِنْهُ اِنْ زَادَ عَلَیْهِ لَمْ یُؤْجَرْ وَ اِنْ نَقَصَ مِنْهُ اَثِمَ مَا دَارَتْ عَلَیْهِ السَّبَّابَةُ وَ الْوُسْطَى وَ الْاِبْهَامُ مِنْ قُصَاصِ الرَّاْسِ اِلَى الذَّقَنِ وَ مَا جَرَتْ عَلَیْهِ الْاِصْبَعَانِ مِنَ الْوَجْهِ مُسْتَدِیرًا فَهُوَ مِنَ الْوَجْهِ وَ مَا سِوَى ذَلِکَ فَلَیْسَ مِنَ الْوَجْهِ قُلْتُ الصُّدْغُ لَیْسَ مِنَ الْوَجْهِ قَالَ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زُرَارَةُ قُلْتُ لَهُ اَ رَاَیْتَ مَا اَحَاط بِهِ الشَّعْرُ فَقَالَ کُلُّ مَا اَحَاطَ بِهِ مِنَ الشَّعْرِ فَلَیْسَ عَلَى الْعِبَادِ اَنْ یَطْلُبُوهُ وَ لَایَبْحَثُوا عَنْهُ وَ لَکِنْ یُجْرَى عَلَیْهِ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الْاُذُنَانِ لَیْسَا مِنَ الْوَجْهِ وَ لَامِنَ الرَّاْسِ قَالَ وَ ذُکِرَ الْمَسْحُ فَقَالَ امْسَحْ عَلَى مُقَدَّمِ رَاْسِکَ وَ امْسَحْ عَلَى الْقَدَمَیْنِ وَ ابْدَاْ بِالشِّقِّ الْاَیْمَن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بَکْرِ بْنِ حَزْمٍ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تَوَضَّاَ رَجُلٌ فَمَسَحَ عَلَى خُفَّیْهِ فَدَخَلَ الْمَسْجِدَ فَصَلَّى فَجَاءَ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فَوَطَاَ عَلَى رَقَبَتِهِ فَقَالَ وَیْلَکَ تُصَلِّی عَلَى غَیْرِ وُضُوءٍ فَقَالَ اَمَرَنِی عُمَرُ بْنُ الْخَطَّابِ قَالَ فَاَخَذَ بِیَدِهِ فَانْتَهَى بِهِ اِلَیْهِ فَقَالَ انْظُرْ مَا یَرْوِی هَذَا عَلَیْکَ وَ رَفَعَ صَوْتَهُ فَقَالَ نَعَمْ اَنَا اَمَرْتُهُ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 قَالَ قَبْلَ الْمَائِدَةِ اَوْ بَعْدَهَا قَالَ لَااَدْرِی قَالَ فَلِمَ تُفْتِی وَ اَنْتَ لَاتَدْرِی سَبَقَ الْکِتَابُ الْخُفَّیْن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زُرَارَةَ قَالَ 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التَّیَمُّمِ فَقَالَ اِنَّ عَمَّارَ بْنَ یَاسِرٍ اَتَى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اَجْنَبْتُ وَ لَیْسَ مَعِی مَاءٌ فَقَالَ فَکَیْفَ صَنَعْتَ یَا عَمَّارُ قَالَ نَزَعْتُ ثِیَابِی ثُمَّ تَمَعَّکْتُ عَلَى الصَّعِیدِ فَقَالَ هَکَذَا یَصْنَعُ الْحِمَارُ اِنَّمَا قَالَ اللَّهُ فَامْسَحُوا بِوُجُوهِکُمْ وَ اَیْدِیکُمْ مِنْهُ ثُمَّ وَضَعَ یَدَیْهِ جَمِیعًا عَلَى الصَّعِیدِ ثُمَّ مَسَحَهُمَا ثُمَّ مَسَحَ مِنْهُ بَیْنَ عَیْنَیْهِ اِلَى اَسْفَلِ حَاجِبَیْهِ ثُمَّ دَلَکَ اِحْدَى یَدَیْهِ بِالْاُخْرَى عَلَى ظَهْرِ الْکَفِّ بَدَاَ بِالْیُمْنَى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زُرَارَةَ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فَرَضَ اللَّهُ الْغَسْلَ عَلَى الْوَجْهِ وَ الذِّرَاعَیْنِ وَ الْمَسْحَ عَلَى الرَّاْسِ وَ الْقَدَمَیْنِ فَلَمَّا جَاءَ حَالُ السَّفَرِ وَ الْمَرَضِ وَ الضَّرُورَةِ وَضَعَ اللَّهُ الْغَسْلَ وَ اَثْبَتَ الْغَسْلَ مَسْحًا فَقَالَ وَ اِنْ کُنْتُمْ مَرْضى اَوْ عَلى سَفَرٍ اَوْ جاءَ اَحَدٌ مِنْکُمْ مِنَ الْغائِطِ اَوْ لامَسْتُمُ النِّساءَ اِلَى وَ اَیْدِیکُمْ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الْاَعْلَى مَوْلَى آلِ سَامٍ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عَثَرْتُ فَانْقَطَعَ ظُفُرِی فَجَعَلْتُ عَلَى اِصْبَعِی مَرَارَةً فَکَیْفَ اَصْنَعُ بِالْوُضُوءِ قَالَ تُعْرَفُ هَذَا وَ اَشْبَاهُهُ مِنْ کِتَابِ اللَّهِ قَالَ اللَّهُ عَزَّ وَ جَلَ ما جَعَلَ عَلَیْکُمْ فِی الدِّینِ مِنْ حَرَجٍ امْسَحْ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بِالْمِیثَاقِ مَا بَیَّنَ لَهُمْ فِی حَجَّةِ الْوَدَاعِ مِنْ تَحْرِیمِ الْمُحَرَّمَاتِ وَ کَیْفِیَّةِ الطَّهَارَةِ وَ فَرْضِ الْوَلَایَةِ وَ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عَبْدِ اللَّهِ بْنِ اَبِی یَعْفُورٍ قَالَ 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تُعْرَفُ عَدَالَةُ الرَّجُلِ بَیْنَ الْمُسْلِمِینَ حَتَّى تُقْبَلَ شَهَادَتُهُ لَهُمْ وَ عَلَیْهِمْ فَقَالَ اَنْ تَعْرِفُوهُ بِالسِّتْرِ وَ الْعَفَافِ وَ کَفِّ الْبَطْنِ وَ الْفَرْجِ وَ الْیَدِ وَ اللِّسَانِ وَ تُعْرَفُ بِاجْتِنَابِ الْکَبَائِرِ الَّتِی اَوْعَدَ اللَّهُ عَزَّ وَ جَلَّ عَلَیْهَا النَّارَ مِنْ شُرْبِ الْخُمُورِ وَ الزِّنَا وَ الرِّبَا وَ عُقُوقِ الْوَالِدَیْنِ وَ الْفِرَارِ مِنَ الزَّحْفِ وَ غَیْرِ ذَلِکَ وَ الدَّلَالَةُ عَلَى ذَلِکَ کُلِّهِ اَنْ یَکُونَ سَاتِرًا لِجَمِیعِ عُیُوبِهِ حَتَّى یَحْرُمَ عَلَى الْمُسْلِمِینَ مَا وَرَاءَ ذَلِکَ مِنْ عَثَرَاتِهِ وَ عُیُوبِهِ وَ تَفْتِیشُ مَا وَرَاءَ ذَلِکَ وَ یَجِبَ عَلَیْهِمْ تَزْکِیَتُهُ وَ اِظْهَارُ عَدَالَتِهِ فِی النَّاسِ وَ یَکُونَ مَعَهُ التَّعَاهُدُ لِلصَّلَوَاتِ الْخَمْسِ اِذَا وَاظَبَ عَلَیْهِنَّ وَ حَفِظَ مَوَاقِیتَهُنَّ بِحُضُورِ جَمَاعَةٍ مِنَ الْمُسْلِمِینَ وَ اَنْ لَایَتَخَلَّفَ عَنْ جَمَاعَتِهِمْ فِی مُصَلَّاهُمْ اِلَّا مِنْ عِلَّةٍ فَاِذَا کَانَ کَذَلِکَ لَازِمًا لِمُصَلَّاهُ عِنْدَ حُضُورِ الصَّلَوَاتِ الْخَمْسِ فَاِذَا سُئِلَ عَنْهُ فِی قَبِیلَتِهِ وَ مَحَلَّتِهِ قَالُوا مَا رَاَیْنَا مِنْهُ اِلَّا خَیْرا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بْنِ مِهْرَانَ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عَامَلَ النَّاسَ فَلَمْ یَظْلِمْهُمْ وَ حَدَّثَهُمْ فَلَمْ یَکْذِبْهُمْ وَ وَعَدَهُمْ فَلَمْ یُخْلِفْهُمْ کَانَ مِمَّنْ حُرِّمَتْ غِیبَتُهُ وَ کَمَلَتْ مُرُوءَتُهُ وَ ظَهَرَ عَدْلُهُ وَ وَجَبَتْ اُخُوَّتُهُ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الرَّبِیعِ الشَّامِیِّ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لَاتَشْتَرِ مِنَ السُّودَانِ اَحَدًا فَاِنْ کَانَ لَابُدَّ فَمِنَ النُّوبَةِ فَاِنَّهُمْ مِنَ الَّذِینَ قَالَ اللَّهُ عَزَّ وَ جَلَّ وَ مِنَ الَّذِینَ قالُوا اِنَّا نَصارى اَخَذْنا مِیثاقَهُمْ فَنَسُوا حَظًّا مِمَّا ذُکِّرُوا بِهِ اَمَا اِنَّهُمْ سَیَذْ کُرُونَ ذَلِکَ الْحَظَّ وَ سَیَخْرُجُ مَعَ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عِصَابَةٌ مِنْهُمْ وَ لَاتَنْکِحُوا مِنَ الْاَکْرَادِ اَحَدًا فَاِنَّهُمْ جِنْسٌ مِنَ الْجِنِّ کُشِفَ عَنْهُمُ الْغِطَاءُ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اِنَّ اِبْلِیسَ رَنَّ اَرْبَعَ رَنَّاتٍ اَوَّلُهُنَّ یَوْمَ لُعِنَ وَ یَوْمَ اُهْبِطَ اِلَى الْاَرْضِ وَ حَیْثُ بُعِثَ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فَتْرَةٍ مِنَ الرُّسُلِ وَ حِینَ اُنْزِلَتْ اُمُّ الْکِتَابِ وَ نَخَرَ نَخْرَتَیْنِ حِینَ اَکَلَ آدَمُ مِنَ الشَّجَرَةِ وَ حِینَ اُهْبِطَ مِنَ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قصص الانبیاء</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الرَّبِیعِ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حَجَجْنَا مَعَ اَبِی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نَافِعٌ حَتَّى اتَّکَاَ عَلَى النَّاسِ ثُمَّ اَشْرَفَ عَلَى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مُحَمَّدَ بْنَ عَلِیٍّ اِنِّی قَرَاْتُ التَّوْرَاةَ وَ الْاِنْجِیلَ وَ الزَّبُورَ وَ الْفُرْقَانَ وَ قَدْ عَرَفْتُ حَلَالَهَا وَ حَرَامَهَا وَ قَدْ جِئْتُ اَسْاَلُکَ عَنْ مَسَائِلَ لَایُجِیبُ فِیهَا اِلَّا نَبِیٌّ اَوْ وَصِیُّ نَبِیٍّ اَوِ ابْنُ نَبِیٍّ قَالَ فَرَفَعَ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رَاْسَهُ فَقَالَ سَلْ عَمَّا بَدَا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کَمْ بَیْنَ عِیسَى وَ بَیْنَ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سَنَةٍ قَالَ اُخْبِرُکَ بِقَوْلِی اَوْ بِقَوْلِکَ قَالَ اَخْبِرْنِی بِالْقَوْلَیْنِ جَمِیعًا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فِی قَوْلِی فَخَمْسُمِائَةِ سَنَةٍ وَ اَمَّا فِی قَوْلِکَ فَسِتُّمِائَةِ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سُلَیْمَانَ الدَّیْلَمِیِ،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اِذْ جَعَلَ فِیکُمْ اَنْبِیاءَ وَ جَعَلَکُمْ مُلُوکًا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اِبْرَاهِیمُ وَ اِسْمَاعِیلُ وَ ذُرِّیَّتُهُ، وَ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مُلْکٍ اُعْطِیتُمْ؟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 الْجَنَّةِ وَ مُلْکَ الْکَرَّةِ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هَلْ سُئِلَ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الْاَطْفَالِ فَقَالَ قَدْ سُئِلَ فَقَالَ اللَّهُ اَعْلَمُ بِمَا کَانُوا عَامِلِینَ ثُمَّ قَالَ یَا زُرَارَةُ هَلْ تَدْرِی قَوْلَهُ اللَّهُ اَعْلَمُ بِمَا کَانُوا عَامِلِینَ قُلْتُ لَاقَالَ لِلَّهِ فِیهِمُ الْمَشِیئَةُ اِنَّهُ اِذَا کَانَ یَوْمُ الْقِیَامَةِ جَمَعَ اللَّهُ عَزَّ وَ جَلَّ الْاَطْفَالَ وَ الَّذِی مَاتَ مِنَ النَّاسِ فِی الْفَتْرَةِ وَ الشَّیْخَ الْکَبِیرَ الَّذِی اَدْرَکَ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لَایَعْقِلُ وَ الْاَصَمَّ وَ الْاَبْکَمَ الَّذِی لَایَعْقِلُ وَ الْمَجْنُونَ وَ الْاَبْلَهَ الَّذِی لَایَعْقِلُ وَ کُلُّ وَاحِدٍ مِنْهُمْ یَحْتَجُّ عَلَى اللَّهِ عَزَّ وَ جَلَّ فَیَبْعَثُ اللَّهُ اِلَیْهِمْ مَلَکًا مِنَ الْمَلَائِکَةِ فَیُؤَجِّجُ لَهُمْ نَارًا ثُمَّ یَبْعَثُ اللَّهُ اِلَیْهِمْ مَلَکًا فَیَقُولُ لَهُمْ اِنَّ رَبَّکُمْ یَاْمُرُکُمْ اَنْ تَثِبُوا فِیهَا فَمَنْ دَخَلَهَا کَانَتْ عَلَیْهِ بَرْدًا وَ سَلَامًا وَ اُدْخِلَ الْجَنَّةَ وَ مَنْ تَخَلَّفَ عَنْهَا دَخَلَ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عَنْ اَحَدِهِمَا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فَقَدْ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ادْخُلُوا الْاَرْضَ الْمُقَدَّسَةَ الَّتِی کَتَبَ اللَّهُ لَکُمْ فَلَمْ یَدْخُلُوهَا وَ دَخَلَهَا الْاَبْنَاءُ اَوْ قَالَ اَبْنَاءُ الْاَبْنَاء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اِنَّ بَنِی اِسْرَائِیلَ قَالَ لَهُمْ ادْخُلُوا الْاَرْضَ الْمُقَدَّسَةَ فَلَمْ یَدْخُلُوهَا حَتَّى حَرَّمَهَا عَلَیْهِمْ وَ عَلَى اَبْنَائِهِمْ وَ اِنَّمَا دَخَلَهَا اَبْنَاءُ الْاَبْنَاءِ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 حُمْرَانَ وَ مُحَمَّدِ بْنِ مُسْلِمٍ عَنْ اَبِی جَعْفَرٍ وَ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 یا قَوْمِ ادْخُلُوا الْاَرْضَ الْمُقَدَّسَةَ الَّتِی کَتَبَ اللَّهُ لَکُمْ قَالَ کَتَبَهَا لَهُمْ ثُمَّ مَحَاهَا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رَجُلانِ مِنَ الَّذِینَ یَخافُونَ اَنْعَمَ اللَّهُ عَلَیْهِمَا اَحَدُهُمَا یُوشَعُ بْنُ نُونٍ وَ الْآخَرُ کَالِبُ بْنُ یَافَنَّا قَالَ وَ هُمَا ابْنَا 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 عَنْ بَعْضِ اَصْحَابِهِ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نَفْسِی بِیَدِهِ لَتَرْکَبُنَّ سَنَنَ مَنْ کَانَ قَبْلَکُمْ حَذْوَ النَّعْلِ بِالنَّعْلِ وَ الْقُذَّةِ بِالْقُذَّةِ حَتَّى لَاتُخْطِئُونَ طَرِیقَهُمْ وَ لَایُخْطِئُکُمْ سُنَّةُ بَنِی اِسْرَائِیلَ ثُمَّ 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مُوسَى لِقَوْمِهِ یا قَوْمِ ادْخُلُوا الْاَرْضَ الْمُقَدَّسَةَ الَّتِی کَتَبَ اللَّهُ لَکُمْ فَرَدُّوا عَلَیْهِ وَ کَانُوا سِتَّمِائَةِ اَلْفٍ فَقَالُوا یا مُوسى اِنَّ فِیها قَوْمًا جَبَّارِینَ وَ اِنَّا لَنْ نَدْخُلَها حَتَّى یَخْرُجُوا مِنْها فَاِنْ یَخْرُجُوا مِنْها فَاِنَّا داخِلُونَ قالَ رَجُلانِ مِنَ الَّذِینَ یَخافُونَ اَنْعَمَ اللَّهُ عَلَیْهِمَا اَحَدُهُمَا یُوشَعُ بْنُ نُونٍ وَ الْآخَرُ کَالِبُ بْنُ یَافَنَّا قَالَ وَ هُمَا</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الرَّقِّیِّ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کَانَ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نِعْمَ الْاَرْضُ الشَّامُ</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اَبِی الْعَلَاءِ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اَهْلَ مِصْرَ وَ ذَکَرَ قَوْمَ مُوسَى وَ قَوْلَهُمْ فَاذْهَبْ اَنْتَ وَ رَبُّکَ فَقاتِلا اِنَّا هاهُنا قاعِدُونَ فَحَرَّمَهَا اللَّهُ عَلَیْهِمْ اَرْبَعِینَ سَنَةً وَ تَیَّهَهُمْ فَکَانَ اِذَا کَانَ الْعِشَاءُ اَخَذُوا فِی الرَّحِیلِ وَ نَادَوُا الرَّحِیلَ الرَّحِیلَ الْوَحَا الْوَحَا فَلَمْ یَزَالُوا کَذَلِکَ حَتَّى تَغِیبَ الشَّفَقُ حَتَّى اِذَا ارْتَحَلُوا وَ اسْتَوَتْ بِهِمُ الْاَرْضُ قَالَ اللَّهُ لِلْاَرْضِ دِیرِی بِهِمْ فَلَمْ یَزَالُوا کَذَلِکَ حَتَّى اِذَا اَسْحَرُوا وَ قَارَبَ الصُّبْحُ قَالُوا اِنَّ هَذَا الْمَاءُ قَدْ اَتَیْتُمُوهُ فَانْزِلُوا فَاِذَا اَصْبَحُوا اِذَا اَبْنِیَتُهُمْ وَ مَنَازِلُهُمُ الَّتِی کَانُوا فِیهَا بِالْاَمْسِ فَیَقُولُ بَعْضُهُمْ لِبَعْضِ یَا قَوْمِ لَقَدْ ضَلَلْتُمْ وَ اَخْطَاْتُمُ الطَّرِیقَ فَلَمْ یَزَالُوا کَذَلِکَ حَتَّى اَذِنَ اللَّهُ لَهُمْ فَدَخَلُوهَا وَ قَدْ کَانَ کَتَبَهَا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دَاوُدُ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السَّبْتِ مَفْجُوءًا فَاَظَلَّتْهُ الطَّیْرُ بِاَجْنِحَتِهَا وَ مَاتَ مُوسَى کَلِیمُ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التِّیهِ فَصَاحَ صَائِحٌ مِنَ السَّمَاءِ مَاتَ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نَفْسٍ لَاتَمُوتُ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فَاَیُّهُمَا مَاتَ قَبْلَ صَاحِبِهِ قَالَ مَاتَ هَارُونُ قَبْلَ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مَاتَا جَمِیعًا فِی التِّیهِ، قُلْتُ فَکَانَ لِمُوسَى وَلَدٌ قَالَ لَاکَانَ الْوَلَدُ لِهَارُونَ وَ الذُّرِّیَّةُ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تفسیر قمّی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 النَّاسَ یَزْعُمُونَ اَنَّ آدَمَ زَوَّجَ ابْنَتَهُ مِنِ ابْنِهِ فَقَالَ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النَّاسُ ذَلِکَ وَ لَکِنْ یَا سُلَیْمَانُ اَ مَا عَلِمْتَ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لَوْ عَلِمْتُ اَنَّ آدَمَ زَوَّجَ ابْنَتَهُ مِنِ ابْنِهِ لَزَوَّجْتُ زَیْنَبَ مِنَ الْقَاسِمِ وَ مَا کُنْتُ لِاَرْغَبَ عَنْ دِیْنِ آدَمَ فَقُلْتُ جُعِلْتُ فِدَاکَ اِنَّهُمْ یَزْعُمُونَ اَنَّ قَابِیلَ اِنَّمَا قَتَلَ هَابِیلَ لِاَنَّهُمَا تَغَایَرَا عَلَى اُخْتِهِمَا فَقَالَ لَهُ یَا سُلَیْمَانُ تَقُولُ هَذَا اَ مَا تَسْتَحْیِی اَنْ تَرْوِیَ هَذَا عَلَى نَبِیِّ اللَّهِ آدَمَ فَقُلْتُ جُعِلْتُ فِدَاکَ فَفِیمَ قَتَلَ قَابِیلُ هَابِیلَ فَقَالَ فِی الْوَصِیَّةِ ثُمَّ قَالَ لِی یَا سُلَیْمَانُ اِنَّ اللَّهَ تَبَارَکَ وَ تَعَالَى اَوْحَى اِلَى آدَمَ اَنْ یَدْفَعَ الْوَصِیَّةَ وَ اسْمَ اللَّهِ الْاَعْظَمَ اِلَى هَابِیلَ وَ کَانَ قَابِیلُ اَکْبَرَ مِنْهُ فَبَلَغَ ذَلِکَ قَابِیلَ فَغَضِبَ فَقَالَ اَنَا اَوْلَى بِالْکَرَامَةِ وَ الْوَصِیَّةِ فَاَمَرَهُمَا اَنْ یُقَرِّبَا قُرْبَانًا بِوَحْیٍ مِنَ اللَّهِ اِلَیْهِ فَفَعَلَا فَقَبِلَ اللَّهُ قُرْبَانَ هَابِیلَ فَحَسَدَهُ قَابِیلُ فَقَتَلَه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حَمْزَةَ الثُّمَالِیِّ عَنْ اَبِی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الْقُرْبَانُ اِذَا قُبِلَ تَاْکُلُهُ النَّارُ فَعَمَدَ قَابِیلُ اِلَى النَّارِ فَبَنَى لَهَا بَیْتًا وَ هُوَ اَوَّلُ مَنْ بَنَى لِلنَّارِ الْبُیُوتَ وَ قَالَ لَاَعْبُدَنَّ هَذِهِ النَّارَ حَتَّى یُتَقَبَّلَ قُرْبَانِی ثُمَّ اِنَّ عَدُوَّ اللَّهِ اِبْلِیسَ قَالَ لِقَابِیلَ اِنَّهُ قَدْ تُقُبِّلَ قُرْبَانُ هَابِیلَ وَ لَمْ یُتَقَبَّلْ قُرْبَانُکَ فَاِنْ تَرَکْتَهُ یَکُونُ لَهُ عَقِبٌ یَفْتَخِرُونَ عَلَى عَقِبِکَ فَقَتَلَهُ قَابِیلُ فَلَمَّا رَجَعَ اِلَى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یَا قَابِیلُ اَیْنَ هَابِیلُ فَقَالَ مَا اَدْرِی وَ مَا بَعَثْتَنِی لَهُ رَاعِیًا فَانْطَلَقَ آدَمُ فَوَجَدَ هَابِیلَ مَقْتُولًا فَقَالَ لُعِنْتِ مِنْ اَرْضٍ کَمَا قَبِلْتِ دَمَ هَابِیلَ فَبَکَى آدَمُ عَلَى هَابِیلَ اَرْبَعِینَ لَیْلَة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اکمال الدین؛ کافی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قَابِیلَ بْنَ آدَمَ مُعَلَّقٌ بِقُرُونِهِ فِی عَیْنِ الشَّمْسِ تَدُورُ بِهِ حَیْثُ دَارَتْ فِی زَمْهَرِیرِهَا وَ حَمِیمِهَا اِلَى یَوْمِ الْقِیَامَةِ فَاِذَا کَانَ یَوْمُ الْقِیَامَةِ صَیَّرَهُ اللَّهُ اِلَى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عیّاشی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طَاوُسٌ یَا اَبَا جَعْفَرٍ هَلْ تَدْرِی اَیَّ یَوْمٍ مَاتَ ثُلُثُ النَّاسِ؟ فَقَالَ یَا اَبَا عَبْدِ الرَّحْمَنِ لَمْ یَمُتْ ثُلُثُ النَّاسِ قَطُّ اِنَّمَا اَرَدْتَ رُبُعَ النَّاسِ قَالَ وَ کَیْفَ ذَلِکَ؟ قَالَ کَانَ آدَمُ وَ حَوَّاءُ وَ قَابِیلُ وَ هَابِیلُ فَقَتَلَ قَابِیلُ هَابِیلَ فَذَلِکَ رُبُعُ النَّاسِ قَالَ صَدَقْتَ 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تَدْرِی مَا صُنِعَ بِقَابِیلَ ؟ قَالَ لَاقَالَ عُلِّقَ بِالشَّمْسِ یُنْضَحُ بِالْمَاءِ الْحَارِّ اِلَى اَنْ تَقُومَ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اَسْلَمَ عَنْهُ قَالَ 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مُؤْمِنًا مُتَعَمِّدًا اَثْبَتَ اللَّهُ تَعَالَى عَلَیْهِ جَمِیعَ الذُّنُوبِ وَ بَرِئَ الْمَقْتُولُ مِنْهَا وَ ذَلِکَ قَوْلُ اللَّهِ تَعَالَى اُرِیدُ اَنْ تَبُوءَ بِاِثْمِی وَ اِثْمِکَ فَتَکُونَ مِنْ اَصْحابِ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حَنَانِ بْنِ سَدِیرٍ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 اَنَّهُ مَنْ قَتَلَ نَفْسًا بِغَیْرِ نَفْسٍ اَوْ فَسادٍ فِی الْاَرْضِ فَکَاَنَّما قَتَلَ النَّاسَ جَمِیعًا قَالَ هُوَ وَادٍ فِی جَهَنَّمَ لَوْ قَتَلَ النَّاسَ جَمِیعًا کَانَ فِیهِ وَ لَوْ قَتَلَ نَفْسًا وَاحِدَةً کَانَ فِیهِ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فُضَیْلِ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 فِی کِتَابِهِ وَ مَنْ اَحْیاها فَکَاَنَّما اَحْیَا النَّاسَ جَمِیعًا قَالَ مِنْ حَرَقٍ اَوْ غَرَقٍ قُلْتُ فَمَنْ اَخْرَجَهَا مِنْ ضَلَالٍ اِلَى هُدًى قَالَ ذَاکَ تَاْوِیلُهَا الْاَعْظَمُ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قَوْلُ اللَّهِ عَزَّ وَ جَلَّ مَنْ قَتَلَ نَفْسًا بِغَیْرِ نَفْسٍ فَکَاَنَّما قَتَلَ النَّاسَ جَمِیعًا وَ مَنْ اَحْیاها فَکَاَنَّما اَحْیَا النَّاسَ جَمِیعًا قَالَ مَنْ اَخْرَجَهَا مِنْ ضَلَالٍ اِلَى هُدًى فَکَاَنَّمَا اَحْیَاهَا وَ مَنْ اَخْرَجَهَا مِنْ هُدًى اِلَى ضَلَالٍ فَقَدْ قَتَلَهَا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سَقَى الْمَاءَ فِی مَوْضِعٍ یُوجَدُ فِیهِ الْمَاءُ کَانَ کَمَنْ اَعْتَقَ رَقَبَةً وَ مَنْ سَقَى الْمَاءَ فِی مَوْضِعٍ لَایُوجَدُ فِیهِ الْمَاءُ کَانَ کَمَنْ اَحْیَا نَفْسًا وَ مَنْ اَحْیَا نَفْسًا فَکَاَنَّما اَحْیَا النَّاسَ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عَلَى رَسُولِ اللَّهِ قَوْمٌ مِنْ بَنِی ضَبَّةَ مَرْضَى فَقَالَ لَهُمْ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اَقِیمُوا عِنْدِی فَاِذَا بَرَاْتُمْ بَعَثْتُکُمْ فِی سَرِیَّةٍ فَقَالُوا اَخْرِجْنَا مِنَ الْمَدِینَةِ فَبَعَثَ بِهِمْ اِلَى اِبِلِ</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اِنَّما جَزاءُ الَّذِینَ یُحارِبُونَ اللَّهَ وَ رَسُولَهُ وَ یَسْعَوْنَ فِی الْاَرْضِ فَسادًا اَنْ یُقَتَّلُوا اَوْ یُصَلَّبُوا اَوْ تُقَطَّعَ اَیْدِیهِمْ اِلَى آخِرِ الْآیَةِ فَقُلْتُ اَیُّ شَیْءٍ عَلَیْهِمْ مِنْ هَذِهِ الْحُدُودِ الَّتِی سَمَّى اللَّهُ عَزَّ وَ جَلَّ قَالَ ذَلِکَ اِلَى الْاِمَامِ اِنْ شَاءَ قَطَعَ وَ اِنْ شَاءَ صَلَبَ وَ اِنْ شَاءَ نَفَى وَ اِنْ شَاءَ قَتَلَ قُلْتُ النَّفْیُ اِلَى اَیْنَ قَالَ یُنْفَى مِنْ مِصْرٍ اِلَى مِصْرٍ آخَرَ وَ قَالَ اِنَّ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رَجُلَیْنِ مِنَ الْکُوفَةِ اِلَى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اللَّهِ بْنِ اِسْحَاقَ الْمَدَائِنِیِّ عَنْ 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قَوْلِ اللَّهِ عَزَّ وَ جَلَّ اِنَّما جَزاءُ الَّذِینَ یُحارِبُونَ اللَّهَ وَ رَسُولَهُ وَ یَسْعَوْنَ فِی الْاَرْضِ فَسادًا اَنْ یُقَتَّلُوا الْآیَةَ فَمَا الَّذِی اِذَا فَعَلَهُ اسْتَوْجَبَ وَاحِدَةً مِنْ هَذِهِ الْاَرْبَعِ فَقَالَ اِذَا حَارَبَ اللَّهَ وَ رَسُولَهُ وَ سَعَى فِی الْاَرْضِ فَسَادًا فَقَتَلَ قُتِلَ بِهِ وَ اِنْ قَتَلَ وَ اَخَذَ الْمَالَ قُتِلَ وَ صُلِبَ وَ اِنْ اَخَذَ الْمَالَ وَ لَمْ یَقْتُلْ قُطِعَتْ یَدُهُ وَ رِجْلُهُ مِنْ خِلَافٍ وَ اِنْ شَهَرَ السَّیْفَ فَحَارَبَ اللَّهَ وَ رَسُولَهُ وَ سَعَى فِی الْاَرْضِ فَسَادًا وَ لَمْ یَقْتُلْ وَ لَمْ یَاْخُذِ الْمَالَ یُنْفَى مِنَ الْاَرْضِ قُلْتُ کَیْفَ یُنْفَى وَ مَا حَدُّ نَفْیِهِ قَالَ یُنْفَى مِنَ الْمِصْرِ الَّذِی فَعَلَ فِیهِ مَا فَعَلَ اِلَى مِصْرٍ غَیْرِهِ وَ یُکْتَبُ اِلَى اَهْلِ ذَلِکَ الْمِصْرِ اَنَّهُ مَنْفِیٌّ فَلَا تُجَالِسُوهُ وَ لَاتُبَایِعُوهُ وَ لَاتُنَاکِحُوهُ وَ لَاتُؤَاکِلُوهُ وَ لَاتُشَارِبُوهُ فَیُفْعَلُ ذَلِکَ بِهِ سَنَةً فَاِنْ خَرَجَ مِنْ ذَلِکَ الْمِصْرِ اِلَى غَیْرِهِ کُتِبَ اِلَیْهِمْ بِمِثْلِ ذَلِکَ حَتَّى تَتِمَّ السَّنَةُ قُلْتُ فَاِنْ تَوَجَّهَ اِلَى اَرْضِ الشِّرْکِ لِیَدْخُلَهَا قَالَ اِنْ تَوَجَّهَ اِلَى اَرْضِ الشِّرْکِ لِیَدْخُلَهَا قُوتِلَ اَهْلُهَا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مِنْ وُلْدِ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اَطَاعَهُمْ فَقَدْ اَطاعَ اللَّهَ وَ مَنْ عَصَاهُمْ فَقَدْ عَصَى اللَّهَ عَزَّ وَ جَلَّ هُمُ الْعُرْوَةُ الْوُثْقَى وَ هُمُ الْوَسِیلَةُ اِلَى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اَمِیرُ الْمُؤْمِنِینَ وَ ابْتَغُوا اِلَیْهِ الْوَسِیلَةَ اَنَا وَسِیلَتُهُ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الاصبغ بن نباتة،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الْجَنَّةِ لُؤْلُؤَتَانِ اِلَى بُطْنَانِ الْعَرْشِ اِحْدَاهُمَا بَیْضَاءُ وَ الْاُخْرَى صَفْرَاءُ فِی کُلِّ وَاحِدَةٍ مِنْهَا سَبْعُونَ اَلْفَ غُرْفَةٍ اَبْوَابُهَا وَ اَکْوَابُهَا مِنْ عِرْقٍ وَاحِدٍ فَالْبَیْضَاءُ الْوَسِیلَةُ لِمُحَمَّدٍ وَ اَهْلِ بَیْتِهِ وَ الصَّفْرَاءُ لِاِبْرَاهِیمَ وَ اَهْلِ 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هُمْ بِخارِجِینَ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اَعْدَاءُ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الْمُخَلَّدُونَ فِی النَّارِ اَبَدَ الْآبِدِینَ وَ دَهْرَ الدَّاهِرِینَ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هُمْ بِخارِجِینَ مِنَ النَّارِ قَالَ اَعْدَاءُ عَلِیٍّ هُمُ الْمُخَلَّدُونَ فِی النَّارِ اَبَدَ الْآبِدِینَ وَ دَهْرَ الدَّاهِرِین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 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کَمْ یُقْطَعُ السَّارِقُ فَقَالَ فِی رُبُعِ دِینَارٍ قَالَ قُلْتُ لَهُ فِی دِرْهَمَیْنِ فَقَالَ فِی رُبُعِ دِینَارٍ بَلَغَ الدِّینَارُ مَا بَلَغَ قَالَ فَقُلْتُ لَهُ اَ رَاَیْتَ مَنْ سَرَقَ اَقَلَّ مِنْ رُبُعِ دِینَارٍ هَلْ یَقَعُ عَلَیْهِ حِینَ سَرَقَ اسْمُ السَّارِقِ وَ هُوَ عِنْدَ اللَّهِ سَارِقٌ فِی تِلْکَ الْحَالِ فَقَالَ کُلُّ مَنْ سَرَقَ مِنْ مُسْلِمٍ شَیْئًا قَدْ حَوَاهُ وَ اَحْرَزَهُ فَهُوَ یَقَعُ عَلَیْهِ اسْمُ السَّارِقِ وَ هُوَ عِنْدَ اللَّهِ السَّارِقُ وَ لَکِنْ لَایُقْطَعُ اِلَّا فِی رُبُعِ دِینَارٍ اَوْ اَکْثَرَ وَ لَوْ قُطِعَتْ یَدُ السَّارِقِ فِیمَا هُوَ اَقَلُّ مِنْ رُبُعِ دِینَارٍ لَاَلْفَیْتَ عَامَّةَ النَّاسِ مُقَطَّعِینَ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سَمَاعَةَ عَنْ اَبِی عَبْدِ اللَّهِ اَنَّهُ قَالَ اِذَا اُخِذَ السَّارِقُ فَقُطِعَ وَسَطُ الْکَفِّ فَاِنْ عَادَ قُطِعَتْ رِجْلُهُ مِنْ وَسَطِ الْقَدَمِ فَاِنْ عَادَ اسْتُودِعَ السِّجْنَ فَاِنْ سَرَقَ فِی السِّجْنِ 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اِبْرَاهِیمَ بْنِ عَبْدِ الْحَمِیدِ عَنْ عَامَّةِ اَصْحَابِهِ یَرْفَعُهُ اِلَى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اِذَا قَطَعَ السَّارِقَ تَرَکَ الْاِبْهَامَ وَ الرَّاحَةَ فَقِیلَ لَهُ یَا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تَرَکْتَ عَامَّةَ یَدِهِ قَالَ فَقَالَ لَهُمْ فَاِنْ تَابَ فَبِاَیِّ شَیْءٍ یَتَوَضَّاُ لِاَنَّ اللَّهَ یَقُولُ وَ السَّارِقُ وَ السَّارِقَةُ فَاقْطَعُوا اَیْدِیَهُما جَزاءً بِما کَسَبا نَکالًا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تابَ مِنْ بَعْدِ ظُلْمِهِ وَ اَصْلَحَ فَاِنَّ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زُرْقَانَ صَاحِبِ ابْنِ اَبِی دُوَادٍ وَ صَدِیقِهِ بِشِدَّةٍ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ابْنُ اَبِی دُوَادٍ ذَاتَ یَوْمٍ مِنْ عِنْدِ الْمُعْتَصِمِ وَ هُوَ مُغْتَمٌّ فَقُلْتُ لَهُ فِی ذَلِکَ فَقَالَ وَدِدْتُ الْیَوْمَ اَنِّی قَدْ مِتُّ مُنْذُ عِشْرِینَ سَنَةً قَالَ قُلْتُ لَهُ وَ لِمَ ذَاکَ قَالَ لِمَا کَانَ مِنْ هَذَا الْاَسْوَدِ اَبِی جَعْفَرٍ مُحَمَّدِ بْنِ عَلِیِّ بْنِ مُوسَى الْیَوْمَ بَیْنَ یَدَیْ اَمِیرِ الْمُؤْمِنِینَ قَالَ قُلْتُ لَهُ وَ کَیْفَ کَانَ ذَلِکَ قَالَ اِنَّ سَارِقًا اَقَرَّ عَلَى نَفْسِهِ بِالسَّرِقَةِ وَ سَاَلَ الْخَلِیفَةَ تَطْهِیرَهُ بِاِقَامَةِ الْحَدِّ عَلَیْهِ فَجَمَعَ لِذَلِکَ الْفُقَهَاءَ فِی مَجْلِسِهِ وَ قَدْ اَحْضَرَ مُحَمَّدَ بْنَ عَلِیٍّ فَسَاَلَنَا عَنِ الْقَطْعِ فِی اَیِّ مَوْضِعٍ یَجِبُ اَنْ یُقْطَع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اِلَى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تَقُولُ فِی هَذَا یَا اَبَا جَعْفَرٍ فَقَالَ قَدْ تَکَلَّمَ الْقَوْمُ فِیهِ یَا اَمِیرَ الْمُؤْمِنِینَ قَالَ دَعْنِی مِمَّا تَکَلَّمُوا بِهِ اَیُّ شَیْءٍ عِنْدَکَ قَالَ اَعْفِنِی عَنْ هَذَا یَا اَمِیرَ الْمُؤْمِنِینَ قَالَ اَقْسَمْتُ عَلَیْکَ بِاللَّهِ لَمَّا اَخْبَرْتَ بِمَا عِنْدَکَ فِیهِ فَقَالَ اَمَّا اِذَا اَقْسَمْتَ عَلَیَّ بِاللَّهِ اِنِّی اَقُولُ اِنَّهُمْ اَخْطَئُوا فِیهِ السُّنَّةَ فَاِنَّ الْقَطْعَ یَجِبُ اَنْ یَکُونَ مِنْ مَفْصِلِ اُصُولِ الْاَصَابِعِ فَیُتْرَکُ الْکَفُّ قَالَ وَ مَا الْحُجَّةُ فِی ذَلِکَ قَالَ قَوْلُ رَسُولِ اللَّهِ السُّجُودُ عَلَى سَبْعَةِ اَعْضَاءٍ الْوَجْهِ وَ الْیَدَیْنِ وَ الرُّکْبَتَیْنِ وَ الرِّجْلَیْنِ فَاِذَا قُطِعَتْ یَدُهُ مِنَ الْکُرْسُوعِ اَوِ الْمِرْفَقِ لَمْ یَبْقَ لَهُ یَدٌ یَسْجُدُ عَلَیْهَا وَ قَالَ اللَّهُ تَبَارَکَ وَ تَعَالَى وَ اَنَّ الْمَساجِدَ لِلَّهِ یَعْنِی بِهِ هَذَا الْاَعْضَاءَ السَّبْعَةَ الَّتِی یُسْجَدُ عَلَیْهَا فَلا تَدْعُوا مَعَ اللَّهِ اَحَدًا وَ مَا کَانَ لِلَّهِ لَمْ یُقْطَعْ قَالَ فَاَعْجَبَ الْمُعْتَصِمَ ذَلِکَ وَ اَمَرَ بِقَطْعِ یَدِ السَّارِقِ مِنْ مَفْصِلِ الْاَصَابِعِ دُونَ الْکَفِّ قَالَ ابْنُ اَبِی دُوَادٍ قَامَتْ قِیَامَتِی وَ تَمَنَّیْتُ اَنِّی لَمْ اَکُ حَیّا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السَّارِقِ اِذَا سَرَقَ قَطَعْتُ یَمِینَهُ وَ اِذَا سَرَقَ مَرَّةً اُخْرَى قَطَعْتُ رِجْلَهُ الْیُسْرَى ثُمَّ اِذَا سَرَقَ مَرَّةً اُخْرَى سَجَنْتُهُ وَ تَرَکْتُ رِجْلَهُ الْیُمْنَى یَمْشِی عَلَیْهَا اِلَى الْغَائِطِ وَ یَدَهُ الْیُسْرَى یَاْکُلُ بِهَا وَ یَسْتَنْجِی بِهَا وَ قَالَ اِنِّی لَاَسْتَحْیِی مِنَ اللَّهِ اَنْ اَتْرُکَهُ لَایَنْتَفِعُ بِشَیْءٍ وَ لَکِنِّی اَسْجُنُهُ حَتَّى یَمُوتَ فِی السِّجْنِ وَ قَالَ مَا قَطَعَ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سَارِقٍ بَعْدَ یَدِهِ وَ رِجْلِهِ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جَمِیلِ بْنِ دَرَّاجٍ عَنْ رَجُلٍ 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رَجُلٍ سَرَقَ اَوْ شَرِبَ الْخَمْرَ اَوْ زَنَى فَلَمْ یُعْلَمْ بِذَلِکَ مِنْهُ وَ لَمْ یُؤْخَذْ حَتَّى تَابَ وَ صَلَحَ فَقَالَ اِذَا صَلَحَ وَ عُرِفَ مِنْهُ اَمْرٌ جَمِیلٌ لَمْ یُقَمْ عَلَیْهِ الْحَدُّ قَالَ مُحَمَّدُ بْنُ اَبِی عُمَیْرٍ قُلْتُ فَاِنْ کَانَ اَمْرًا قَرِیبًا لَمْ یُقَمْ قَالَ لَوْ کَانَ خَمْسَةَ اَشْهُرٍ اَوْ اَقَلَّ مِنْهُ وَ قَدْ ظَهَرَ اَمْرٌ جَمِیلٌ لَمْ یُقَمْ عَلَیْهِ الْحُدُودُ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اَخَذَ سَارِقًا فَعَفَا عَنْهُ فَذَاکَ لَهُ فَاِنْ رُفِعَ اِلَى الْاِمَامِ قَطَعَهُ فَاِنْ قَالَ الَّذِی سُرِقَ مِنْهُ اَنَا اَهَبُ لَهُ لَمْ یَدَعْهُ الْاِمَامُ حَتَّى یَقْطَعَهُ اِذَا رُفِعَ اِلَیْهِ وَ اِنَّمَا الْهِبَةُ قَبْلَ اَنْ یُرْفَعَ اِلَى الْاِمَامِ وَ ذَلِکَ قَوْلُ اللَّهِ عَزَّ وَ جَلَّ وَ الْحافِظُونَ لِحُدُودِ اللَّهِ فَاِذَا انْتَهَى الْحَدُّ اِلَى الْاِمَامِ فَلَیْسَ لِاَحَدٍ اَنْ یَتْرُکَه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تفسیر برهان؛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سَاَلْتُهُ عَنِ السُّحْتِ فَقَالَ الرِّشَا فِی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السُّحْتُ ثَمَنُ الْمَیْتَةِ وَ ثَمَنُ الْکَلْبِ وَ ثَمَنُ الْخَمْرِ وَ مَهْرُ الْبَغِیِّ وَ الرِّشْوَةُ فِی الْحُکْمِ وَ اَجْرُ الْکَاهِنِ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الْغُلُولِ قَالَ کُلُّ شَیْءٍ غُلَّ مِنَ الْاِمَامِ فَهُوَ سُحْتٌ وَ اَکْلُ مَالِ الْیَتِیمِ وَ شِبْهُهُ سُحْتٌ وَالسُّحْتُ اَنْوَاعٌ کَثِیرَةٌ مِنْهَا اُجُورُ الْفَوَاجِرِ وَ ثَمَنُ الْخَمْرِ وَ النَّبِیذِ الْمُسْکِرِ وَ الرِّبَا بَعْدَ الْبَیِّنَةِ فَاَمَّا الرِّشَا فِی الْحُکْمِ فَاِنَّ ذَلِکَ الْکُفْرُ بِاللَّهِ الْعَظِیمِ وَ بِرَسُولِهِ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 اَکَّالُونَ لِلسُّحْتِ قَالَ هُوَ الرَّجُلُ الَّذِی یَقْضِی لِاَخِیهِ الْحَاجَةَ ثُمَّ یَقْبَلُ هَدِیَّتَهُ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عَمْرٍو الزُّبَیْرِیِّ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مِمَّا اسْتُحِقَّتْ بِهِ الْاِمَامَةُ التَّطْهِیرَ وَ الطَّهَارَةَ مِنَ الذُّنُوبِ وَ الْمَعَاصِی الْمُوبِقَةِ الَّتِی تُوجِبُ النَّارَ ثُمَّ الْعِلْمَ الْمُنَوِّرَ بِجَمِیعِ مَا یَحْتَاجُ اِلَیْهِ الْاُمَّةُ مِنْ حَلَالِهَا وَ حَرَامِهَا وَ الْعِلْمَ بِکِتَابِهَا خَاصِّهِ وَ عَامِّهِ وَ الْمُحْکَمِ وَ الْمُتَشَابِهِ وَ دَقَائِقِ عِلْمِهِ وَ غَرَائِبِ تَاْوِیلِهِ وَ نَاسِخِهِ وَ مَنْسُوخِهِ قُلْتُ وَ مَا الْحُجَّةُ بِاَنَّ الْاِمَامَ لَایَکُونُ اِلَّا عَالِمًا بِهَذِهِ الْاَشْیَاءِ الَّذِی ذَکَرْتَ قَالَ قَوْلُ اللَّهِ فِیمَنْ اَذِنَ اللَّهُ لَهُمْ فِی الْحُکُومَةِ وَ جَعَلَهُمْ اَهْلَهَا اِنَّا اَنْزَلْنَا التَّوْراةَ فِیها هُدىً وَ نُورٌ یَحْکُمُ بِهَا النَّبِیُّونَ الَّذِینَ اَسْلَمُوا لِلَّذِینَ هادُوا وَ الرَّبَّانِیُّونَ وَ الْاَحْبارُ فَهَذِهِ الْاَئِمَّةُ دُونَ الْاَنْبِیَاءِ الَّذِینَ یُرَبُّونَ النَّاسَ بِعِلْمِهِمْ وَ اَمَّا الْاَحْبَارُ فَهُمُ الْعُلَمَاءُ دُونَ الرَّبَّانِیِّینَ ثُمَّ اَخْبَرَ فَقَالَ بِمَا اسْتُحْفِظُوا مِنْ کِتابِ اللَّهِ وَ کانُوا عَلَیْهِ شُهَداءَ وَ لَمْ یَقُلْ بِمَا حُمِّلُوا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 تفسیر عیّاشی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حَکَمَ فِی دِرْهَمَیْنِ بِحُکْمِ جَوْرٍ ثُمَّ جَبَرَ عَلَیْهِ کَانَ مِنْ اَهْلِ هَذِهِ الْآیَةِ وَ مَنْ لَمْ یَحْکُمْ بِما اَنْزَلَ اللَّهُ فَاُولئِکَ هُمُ الْکافِرُونَ فَقُلْتُ وَ کَیْفَ یَجْبُرُ عَلَیْهِ فَقَالَ یَکُونُ لَهُ سَوْطٌ وَ سِجْنٌ فَیَحْکُمُ عَلَیْهِ فَاِذَا رَضِیَ بِحُکُومَتِهِ وَ اِلَّا ضَرَبَهُ بِسَوْطِهِ وَ حَبَسَهُ فِی سِجْنِهِ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بَصِیرٍ 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عَنِ ابْنِ اَبِی یَعْفُورٍ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مَنْ حَکَمَ فِی دِرْهَمَیْنِ بِغَیْرِ مَا اَنْزَلَ اللَّهُ عَزَّ وَ جَلَّ مِمَّنْ لَهُ سَوْطٌ اَوْ عَصًا فَهُوَ کَافِرٌ بِمَا اَنْزَلَ اللَّهُ عَزَّ وَ جَلَّ عَلَى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 النَّفْسَ بِالنَّفْسِ وَ الْعَیْنَ بِالْعَیْنِ وَ الْاَنْفَ بِالْاَنْفِ الْآیَةَ قَالَ هِیَ مُحْکَمَةٌ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فَمَنْ تَصَدَّقَ بِهِ فَهُوَ کَفَّارَةٌ لَهُ قَالَ یُکَفَّرُ عَنْهُ مِنْ ذُنُوبِهِ بِقَدْرِ مَا عَفَا مِنْ جِرَاحٍ اَوْ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مُعَلًّى اَبِی عُثْمَانَ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سَاَلْتُهُ عَنْ قَوْلِ اللَّهِ عَزَّ وَ جَلَّ فَمَنْ تَصَدَّقَ بِهِ فَهُوَ کَفَّارَةٌ لَهُ قَالَ یُکَفَّرُ عَنْهُ مِنْ ذُنُوبِهِ عَلَى قَدْرِ مَا عَفَا عَنِ الْعَمْد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قَالَ سَمِعْتُ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رَجُلٍ قَتَلَ امْرَاَةً مُتَعَمِّدًا فَقَالَ اِنْ شَاءَ اَهْلُهَا اَنْ یَقْتُلُوهُ وَ یُؤَدُّوا اِلَى اَهْلِهِ نِصْفَ الدِّیَةِ وَ اِنْ شَاءُوا اَخَذُوا نِصْفَ الدِّیَةِ خَمْسَةَ آلَافِ دِرْهَمٍ وَ قَالَ فِی امْرَاَةٍ قَتَلَتْ زَوْجَهَا مُتَعَمِّدًا فَقَالَ اِنْ شَاءَ اَهْلُهُ اَنْ یَقْتُلُوهُ قَتَلُوهَا وَ لَیْسَ یَجْنِی اَحَدٌ اَکْثَرَ مِنْ جِنَایَتِهِ عَلَى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رَجُلٍ یَقْتُلُ الْمَرْاَةَ مُتَعَمِّدًا فَاَرَادَ اَهْلُ الْمَرْاَةِ اَنْ یَقْتُلُوهُ قَالَ ذَلِکَ لَهُمْ اِذَا اَدَّوْا اِلَى اَهْلِهِ نِصْفَ الدِّیَةِ وَ اِنْ قَبِلُوا الدِّیَةَ فَلَهُمْ نِصْفُ دِیَةِ الرَّجُلِ وَ اِنْ قَتَلَتِ الْمَرْاَةُ الرَّجُلَ قُتِلَتْ بِهِ وَ لَیْسَ لَهُمْ اِلَّا نَفْسُهَا وَ قَالَ جِرَاحَاتُ الرِّجَالِ وَ النِّسَاءِ سَوَاءٌ سِنُّ الْمَرْاَةِ بِسِنِّ الرَّجُلِ وَ مُوضِحَةُ الْمَرْاَةِ بِمُوضِحَةِ الرَّجُلِ وَ اِصْبَعُ الْمَرْاَةِ بِاِصْبَعِ الرَّجُلِ حَتَّى تَبْلُغَ الْجِرَاحَةُ ثُلُثَ الدِّیَةِ فَاِذَا بَلَغَتْ ثُلُثَ الدِّیَةِ اُضْعِفَتْ دِیَةُ الرَّجُلِ عَلَى دِیَةِ الْمَرْاَةِ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السِّنِّ وَ الذِّرَاعِ یُکْسَرَانِ عَمْدًا اَ لَهُمَا اَرْشٌ اَوْ قَوَدٌ فَقَالَ قَوَدٌ قَالَ قُلْتُ فَاِنْ اَضْعَفُوا الدِّیَةَ فَقَالَ اِنْ اَرْضَوْهُ بِمَا شَاءَ فَهُوَ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اِسْحَاقَ بْنِ عَمَّارٍ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کَانَ مِنْ جِرَاحَاتِ الْجَسَدِ اَنَّ فِیهَا الْقِصَاصَ اَوْ یَقْبَلَ الْمَجْرُوحُ دِیَةَ الْجِرَاحَةِ فَیُعْطَاهَا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رَجُلٍ کَسَرَ یَدَ رَجُلٍ ثُمَّ بَرَاَتْ یَدُ الرَّجُلِ قَالَ لَیْسَ فِی هَذَا قِصَاصٌ وَ لَکِنْ یُعْطَى الْاَرْشَ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فَرَضَ اللَّهُ فِی الْخُمُسِ نَصِیبًا لِآلِ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فَاَبَى اَبُو بَکْرٍ اَنْ یُعْطِیَهُمْ نَصِیبَهُمْ حَسَدًا وَ عَدَاوَةً، وَ قَدْ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یَحْکُمْ بِما اَنْزَلَ اللَّهُ فَاُولئِکَ هُمُ الْفاسِقُونَ، وَ کَانَ اَبُو بَکْرٍ اَوَّلَ مَنْ مَنَعَ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حَقَّهُمْ وَ ظَلَمَهُمْ، وَ حَمَلَ النَّاسَ عَلَى رِقَابِهِمْ، وَ لَمَّا قُبِضَ اَبُو بَکْرٍ اسْتَخْلَفَ عُمَرَ عَلَى غَیْرِ شُورَى مِنَ الْمُسْلِمِینَ وَ لَارِضًى مِنْ آلِ مُحَمَّدٍ، فَعَاشَ عُمَرُ بِذَلِکَ لَمْ یُعْطِ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حَقَّهُمْ وَ صَنَعَ مَا صَنَعَ اَبُو بَکْرٍ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لَایُحْلَفُ الْیَهُودِیُّ وَ لَاالنَّصْرَانِیُّ وَ لَاالْمَجُوسِیُّ بِغَیْرِ اللَّهِ اِنَّ اللَّهَ یَقُولُ فَاحْکُمْ بَیْنَهُمْ بِما اَنْزَلَ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خَالِدٍ عَنْ اَبِیهِ رَفَعَهُ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الْقُضَاةُ اَرْبَعَةٌ ثَلَاثَةٌ فِی النَّارِ وَ وَاحِدٌ فِی الْجَنَّةِ رَجُلٌ قَضَى بِجَوْرٍ وَ هُوَ یَعْلَمُ فَهُوَ فِی النَّارِ وَ رَجُلٌ قَضَى بِجَوْرٍ وَ هُوَ لَایَعْلَمُ فَهُوَ فِی النَّارِ وَ رَجُلٌ قَضَى بِالْحَقِّ وَ هُوَ لَایَعْلَمُ فَهُوَ فِی النَّارِ وَ رَجُلٌ قَضَى بِالْحَقِّ وَ هُوَ یَعْلَمُ فَهُوَ فِی الْجَنَّةِ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حُکْمَانِ حُکْمُ اللَّهِ وَ حُکْمُ الْجَاهِلِیَّةِ فَمَنْ اَخْطَاَ حُکْمَ اللَّهِ حَکَمَ بِحُکْمِ الْجَاهِلِیَّةِ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حُکْمَانِ حُکْمُ اللَّهِ وَ حُکْمُ الْجَاهِلِیَّةِ وَ قَدْ قَالَ اللَّهُ عَزَّ وَ جَلَّ وَ مَنْ اَحْسَنُ مِنَ اللَّهِ حُکْمًا لِقَوْمٍ یُوقِنُونَ وَ اشْهَدُوا عَلَى زَیْدِ بْنِ ثَابِتٍ لَقَدْ حَکَمَ فِی الْفَرَائِضِ بِحُکْمِ الْجَاهِلِیَّةِ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دَاوُدَ الْبَرْقِیِّ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وَ اَنَا حَاضِرٌ عَنْ قَوْلِ اللَّهِ فَعَسَى اللَّهُ اَنْ یَاْتِیَ بِالْفَتْحِ اَوْ اَمْرٍ مِنْ عِنْدِهِ فَیُصْبِحُوا عَلى ما اَسَرُّوا فِی اَنْفُسِهِمْ نادِمِینَ فَقَالَ اَذِنَ فِی هَلَاکِ بَنِی اُمَیَّةَ بَعْدَ اِحْرَاقِ زَیْدٍ سَبْعَةَ اَیَّام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تَوَلَّى آلَ مُحَمَّدٍ وَ قَدَّمَهُمْ عَلَى جَمِیعِ النَّاسِ بِمَا قَدَّمَهُمْ مِنْ قَرَابَةِ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آلِ مُحَمَّدٍ لِمَنْزِلَتِهِ عِنْدَ آلِ مُحَمَّدٍ لَااَنَّهُ مِنَ الْقَوْمِ بِاَعْیَانِهِمْ وَ اِنَّمَا هُوَ مِنْهُمْ بِتَوَلِّیهِ اِلَیْهِمْ وَ اتِّبَاعِهِ اِیَّاهُمْ وَ کَذَلِکَ حُکْمُ اللَّهِ فِی کِتَابِهِ وَ مَنْ یَتَوَلَّهُمْ مِنْکُمْ فَاِنَّهُ مِنْهُمْ وَ قَوْلُ اِبْرَاهِیمَ فَمَنْ تَبِعَنِی فَاِنَّهُ مِنِّی وَ مَنْ عَصانِی فَاِنَّکَ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تفسیر صافی از طبرسی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دَاوُدَ الْبَرْقِیِّ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اَنَا حَاضِرٌ عَنْ قَوْلِ اللَّهِ فَعَسَى اللَّهُ اَنْ یَاْتِیَ بِالْفَتْحِ اَوْ اَمْرٍ مِنْ عِنْدِهِ فَیُصْبِحُوا عَلى ما اَسَرُّوا فِی اَنْفُسِهِمْ نادِمِینَ فَقَالَ اَذِنَ فِی هَلَاکِ بَنِی اُمَیَّةَ بَعْدَ اِحْرَاقِ زَیْدٍ سَبْعَةَ اَیَّامٍ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البیان، عن الباقر و الصّادق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امیر المؤمنین و اصحابه، حین قاتل من قاتله من النّاکثین و القاسطین و المارقین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 اَبُو بَکْرٍ رَایَةَ الْمُهَاجِرِینَ فَقَاتَلَ بِهَا ثُمَّ رَجَعَ مُنْهَزِمًا ثُمَّ اَخَذَهَا عُمَرُ بْنُ الْخَطَّابِ مِنَ الْغَدِ فَرَجَعَ مُنْهَزِمًا یُجَبِّنُ النَّاسَ وَ یُجَبِّنُونَهُ حَتَّى سَاءَ رَسُولَ اللَّهِ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لَاُعْطِیَنَ الرَّایَةَ غَدًا رَجُلًا یُحِبُّ اللَّهَ وَ رَسُولَهُ وَ یُحِبُّهُ اللَّهُ وَ رَسُولُهُ کَرَّارًا غَیْرَ فَرَّارٍ لَایَرْجِعُ حَتَّى یَفْتَحَ اللَّهُ عَلَى یَدَیْه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عُثْمَانَ مَوْلَى بَنِی اَقْصَى قَالَ سَمِعْتُ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عَذَرَنِیَ اللَّهُ مِنْ طَلْحَةَ وَ الزُّبَیْرِ بَایَعَانِی طَائِعَیْنِ غَیْرَ مُکْرَهَیْنِ ثُمَّ نَکَثَا بَیْعَتِی مِنْ غَیْرِ حَدَثٍ اَحْدَثْتُهُ وَ اللَّهِ مَا قُوتِلَ اَهْلُ هَذِهِ الْآیَةِ مُذْ نَزَلَتْ حَتَّى قَاتَلْتُهُمْ وَ اِنْ نَکَثُوا اَیْمانَهُمْ مِنْ بَعْدِ عَهْدِهِمْ وَ طَعَنُوا فِی دِینِکُم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النحل،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عِیسَى قَالَ حَدَّثَنِی جَعْفَرُ بْنُ مُحَمَّدٍ عَنْ اَبِیهِ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عَزَّ وَ جَلَ یَعْرِفُونَ نِعْمَتَ اللَّهِ ثُمَّ یُنْکِرُونَها قَالَ لَمَّا نَزَلَتْ اِنَّما وَلِیُّکُمُ اللَّهُ وَ رَسُولُهُ وَ الَّذِینَ آمَنُوا الَّذِینَ یُقِیمُونَ الصَّلاةَ وَ یُؤْتُونَ الزَّکاةَ وَ هُمْ راکِعُونَ اجْتَمَعَ نَفَرٌ مِنْ اَصْحَابِ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مَسْجِدِ الْمَدِینَةِ فَقَالَ بَعْضُهُمْ لِبَعْضٍ مَا تَقُولُونَ فِی هَذِهِ الْآیَةِ فَقَالَ بَعْضُهُمْ اِنْ کَفَرْنَا بِهَذِهِ الْآیَةِ نَکْفُرُ بِسَائِرِهَا وَ اِنْ آمَنَّا فَاِنَّ هَذَا ذُلٌّ حِینَ یُسَلِّطُ عَلَیْنَا ابْنَ اَبِی طَالِبٍ فَقَالُوا قَدْ عَلِمْنَا اَنَّ مُحَمَّدًا صَادِقٌ فِیمَا یَقُولُ وَ لَکِنَّا نَتَوَلَّاهُ وَ لَانُطِیعُ عَلِیًّا فِیمَا اَمَرَنَا قَالَ فَنَزَلَتْ هَذِهِ الْآیَةُ یَعْرِفُونَ نِعْمَتَ اللَّهِ ثُمَّ یُنْکِرُونَها یَعْرِفُونَ یَعْنِی وَلَایَةَ عَلِیِّ بْنِ اَبِی طَالِبٍ وَ اَکْثَرُهُمُ الْکافِرُونَ بِالْوَلَایَةِ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اَبِیهِ عَنِ ابْنِ اَبِی عُمَیْرٍ عَنْ عُمَرَ بْنِ اُذَیْنَةَ عَنْ زُرَارَةَ وَ الْفُضَیْلِ بْنِ یَسَارٍ وَ بُکَیْرِ بْنِ اَعْیَنَ وَ مُحَمَّدِ بْنِ مُسْلِمٍ وَ بُرَیْدِ بْنِ مُعَاوِیَةَ وَاَبِی الْجَارُودِ جَمِیعًا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اللَّهُ عَزَّ وَ جَلَّ رَسُولَهُ بِوَلَایَةِ عَلِیٍّ وَ اَنْزَلَ عَلَیْهِ اِنَّما وَلِیُّکُمُ اللَّهُ وَ رَسُولُهُ وَ الَّذِینَ آمَنُوا الَّذِینَ یُقِیمُونَ الصَّلاةَ وَ یُؤْتُونَ الزَّکاةَ وَ فَرَضَ وَلَایَةَ اُولِی الْاَمْرِ فَلَمْ یَدْرُوا مَا هِیَ فَاَمَرَ اللَّهُ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یُفَسِّرَ لَهُمُ الْوَلَایَةَ کَمَا فَسَّرَ لَهُمُ الصَّلَاةَ وَ الزَّکَاةَ وَ الصَّوْمَ وَ الْحَجَّ فَلَمَّا</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عَبَایَةَ بْنِ الرِّبْعِیِّ قَالَ بَیْنَا عَبْدُ اللَّهِ بْنُ عَبَّاسٍ جَالِسٌ عَلَى شَفِیرِ زَمْزَمَ یَقُولُ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اَقْبَلَ رَجُلٌ مُعْتَمٌّ بِعِمَامَةٍ فَجَعَلَ ابْنُ عَبَّاسٍ لَایَقُولُ قَالَ رَسُولُ اللَّهِ اِلَّا وَ قَالَ الرَّجُلُ قَالَ رَسُولُ اللَّهِ فَقَالَ ابْنُ عَبَّاسٍ سَاَلْتُکَ بِاللَّهِ مَنْ اَنْتَ فَکَشَفَ الْعِمَامَةَ عَنْ وَجْهِهِ وَ قَالَ یَا اَیُّهَا النَّاسُ مَنْ عَرَفَنِی فَقَدْ عَرَفَنِی وَ مَنْ لَمْ یَعْرِفْنِی فَاَنَا جُنْدَبُ بْنُ جُنَادَةَ الْبَدْرِیُّ اَبُو ذَرٍّ الْغِفَارِیُّ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بِهَاتَیْنِ وَ اِلَّا فَصَمَّتَا وَ رَاَیْتُهُ بِهَاتَیْنِ وَ اِلَّا فَعَمِیَتَا وَ هُوَ یَقُولُ عَلِیٌّ قَائِدُ الْبَرَرَةِ وَ قَاتِلُ الْکَفَرَةِ مَنْصُورٌ مَنْ نَصَرَهُ مَخْذُولٌ مَنْ خَذَلَهُ اَمَا اِنِّی صَلَّیْتُ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مِنَ الْاَیَّامِ صَلَاةَ الظُّهْرِ فَسَاَلَ سَائِلٌ فِی الْمَسْجِدِ فَلَمْ یُعْطِهِ اَحَدٌ شَیْئًا فَرَفَعَ السَّائِلُ یَدَهُ اِلَى السَّمَاءِ وَ قَالَ اللَّهُمَّ اشْهَدْ اَنِّی سَاَلْتُ فِی مَسْجِدِ رَسُولِ اللَّهِ فَلَمْ یُعْطِنِی اَحَدٌ شَیْئًا وَ 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رَاکِعًا فَاَوْمَاَ اِلَیْهِ بِخِنْصِرِهِ الْیُمْنَى وَ کَانَ یَتَخَتَّمُ فِیهَا فَاَقْبَلَ السَّائِلُ حَتَّى اَخَذَ الْخَاتَمَ مِنْ خِنْصِرِهِ وَ ذَلِکَ بِعَیْنِ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مِنْ صَلَاتِهِ رَفَعَ رَاْسَهُ اِلَى السَّمَاءِ وَ قَالَ اللَّهُمَّ اِنَّ مُوسَى سَاَلَکَ فَقَالَ رَبِّ اشْرَحْ لِی صَدْرِی وَ یَسِّرْ لِی اَمْرِی وَ احْلُلْ عُقْدَةً مِنْ لِسانِی یَفْقَهُوا قَوْلِی وَ اجْعَلْ لِی وَزِیرًا مِنْ اَهْلِی هارُونَ اَخِی اشْدُدْ بِهِ اَزْرِی وَ اَشْرِکْهُ فِی اَمْرِی فَاَنْزَلْتَ عَلَیْهِ قُرْآنًا نَاطِقًا سَنَشُدُّ عَضُدَکَ بِاَخِیکَ وَ نَجْعَلُ لَکُما سُلْطانًا فَلا یَصِلُونَ اِلَیْکُما بِآیاتِنا اَنْتُما وَ مَنِ اتَّبَعَکُمَا الْغالِبُونَ اللَّهُمَّ وَ اَنَا مُحَمَّدٌ نَبِیُّکَ وَ صَفِیُّکَ اللَّهُمَّ فَاشْرَحْ لِی صَدْرِی وَ یَسِّرْ لِی 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لِی وَزِیرًا مِنْ اَهْلِی عَلِیًّا اشْدُدْ بِهِ ظَهْرِی قَالَ اَبُو ذَرٍّ فَمَا اسْتَتَمَّ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حَتَّى نَزَلَ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اللَّهِ تَعَالَى فَقَالَ یَا مُحَمَّدُ اقْرَاْ قَالَ وَ مَا اَقْرَاُ قَالَ اقْرَاْ اِنَّما وَلِیُّکُمُ اللَّهُ وَ رَسُولُهُ وَ الَّذِینَ آمَنُوا الَّذِینَ یُقِیمُونَ الصَّلاةَ وَ یُؤْتُونَ الزَّکاةَ وَ هُمْ راکِعُونَ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نَزَلَتْ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یَتَوَلَ یَعْنِی یُحِبُّ اللَّهَ وَ رَسُولَهُ وَ الَّذِینَ آمَنُوا یَعْنِی عَلِیًّا فَاِنَ حِزْبَ اللَّهِ یَعْنِی شِیعَةَ اللَّهِ وَ رَسُولِهِ وَ وَلِیَّهُ هُمُ الْغالِبُونَ یَعْنِی هُمُ الْغَالِبُونَ عَلَى جَمِیعِ الْعِبَاد فَبَدَاَ فِی هَذِهِ الْآیَةِ بِنَفْسِهِ ثُمَّ بِنَبِّیِّهِ ثُمَّ بِوَلِّیِهِ وَ کَذَلِکَ فِی الْآیَةِ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نَزَلَتْ هَذِهِ الْآیَةُ بِالْوَلَایَةِ اَمَرَ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بِالدَّوْحَاتِ دَوْحَاتِ غَدِیرِ خُمٍّ فَقُمِّمْنَ ثُمَّ نُودِیَ الصَّلَاةَ جَامِعَةً ثُمَّ قَالَ اَیُّهَا النَّاسُ اَ لَسْتُ اَوْلى بِالْمُؤْمِنِینَ مِنْ اَنْفُسِهِمْ قَالُوا بَلَى قَالَ فَمَنْ کُنْتُ مَوْلَاهُ فَعَلِیٌّ مَوْلَاهُ رَبِّ وَالِ مَنْ وَالاهُ وَ عَادِ مَنْ عَادَاهُ ثُمَّ اَمَرَ النَّاسَ بِبَیْعَتِهِ وَ بَایَعَهُ النَّاسُ لَایَجِی‌ءُ اَحَدٌ اِلَّا بَایَعَهُ لَایَتَکَلَّمُ حَتَّى جَاءَ اَبُوبَکْرٍ فَقَالَ یَا اَبَا بَکْرٍ بَایِعْ عَلِیًّا بِالْوَلَایَةِ فَقَالَ مِنَ اللَّهِ اَوْ مِنْ رَسُولِهِ فَقَالَ مِنَ اللَّهِ وَ مِنْ رَسُولِهِ ثُمَّ جَاءَ عُمَرُ فَقَالَ بَایِعْ عَلِیًّا بِالْوَلَایَةِ فَقَالَ مِنَ اللَّهِ اَوْ مِنْ رَسُولِهِ فَقَالَ مِنَ اللَّهِ وَ مِنْ رَسُولِهِ ثُمَّ ثَنَى عِطْفَیْهِ فَالْتَفَتَ فَقَالَ لِاَبِی بَکْرٍ لَشَدَّ مَا یَرْفَعُ بِضَبْعَیْ ابْنِ عَمِّهِ ثُمَّ خَرَجَ هَارِبًا مِنَ الْعَسْکَرِ فَمَا لَبِثَ اَنْ اَتَى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رَسُولَ اللَّهِ اِنِّی خَرَجْتُ مِنَ الْعَسْکَرِ لِحَاجَةٍ فَرَاَیْتُ رَجُلًا عَلَیْهِ ثِیَابٌ لَمْ اَرَ اَحْسَنَ مِنْهُ وَ الرَّجُلُ مِنْ اَحْسَنِ النَّاسِ وَجْهًا وَ اَطْیَبِهِمْ رِیحًا فَقَالَ لَقَدْ عَقَدَ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عَقْدًا لَایَحُلُّهُ اِلَّا کَافِرٌ فَقَالَ یَا عُمَرُ اَ تَدْرِی مَنْ ذَاکَ قَالَ لَاقَالَ ذَاکَ جَبْرَئِیلُ فَاحْذَرْ اَنْ تَکُونَ اَوَّلَ مَنْ تَحُلُّهُ فَتَکْفُرَ ثُمَّ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حَضَرَ الْغَدِیرَ اثْنَا عَشَرَ اَلْفَ رَجُلٍ یَشْهَدُونَ لِعَلِیِّ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قَدَرَ عَلَى اَخْذِ حَقِّهِ وَ اِنَّ اَحَدَکُمْ یَکُونُ لَهُ الْمَالُ وَ لَهُ شَاهِدَانِ فَیَاْخُذُ حَقَّهُ فَاِنَّ حِزْبَ اللَّهِ هُمُ الْغالِبُونَ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 اَثْنَى عَلَیْهِ وَ قَالَ اَمَّا بَعْدُ فَاِنَّهُ اِنَّمَا هَلَکَ مَنْ کَانَ قَبْلَکُمْ حَیْثُ مَا عَمِلُوا مِنَ الْمَعَاصِی وَ لَمْ یَنْهَهُمُ الرَّبَّانِیُّونَ وَ الْاَحْبَارُ عَنْ ذَلِکَ وَ اِنَّهُمْ لَمَّا تَمَادَوْا فِی الْمَعَاصِی وَ لَمْ یَنْهَهُمُ الرَّبَّانِیُّونَ وَ الْاَحْبَارُ عَنْ ذَلِکَ نَزَلَتْ بِهِمُ الْعُقُوبَاتُ فَاْمُرُوا بِالْمَعْرُوفِ وَ انْهَوْا عَنِ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تفسیر نور الثقلین،</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قَوْلُهُ عَزَّ وَ جَلَ یا اِبْلِیسُ ما مَنَعَکَ اَنْ تَسْجُدَ لِما خَلَقْتُ بِیَدَیَ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 فِی کَلَامِ الْعَرَبِ الْقُوَّةُ وَ النِّعْمَةُ قَالَ اللَّهُ وَ اذْکُرْ عَبْدَنا داوُدَ ذَا الْاَیْدِ وَ قَالَ وَ السَّماءَ بَنَیْناها بِاَیْدٍ اَیْ بِقُوَّةٍ وَ قَالَ وَ اَیَّدَهُمْ بِرُوحٍ مِنْهُ اَیْ قَوَّاهُمْ وَ یُقَالُ لِفُلَانٍ عِنْدِی اَیَادِی کَثِیرَةٌ اَیْ فَوَاضِلُ وَ اِحْسَانٌ وَ لَهُ عِنْدِی یَدٌ بَیْضَاءُ اَیْ نِعْمَةٌ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 وَ قالَتِ الْیَهُودُ یَدُ اللَّهِ مَغْلُولَةٌ لَمْ یَعْنُوا اَنَّهُ هَکَذَا وَ لَکِنَّهُمْ قَالُوا قَدْ فَرَغَ مِنَ الْاَمْرِ فَلَا یَزِیدُ وَ لَایَنْقُصُ فَقَالَ اللَّهُ جَلَّ جَلَالُهُ تَکْذِیبًا لِقَوْلِهِمْ غُلَّتْ اَیْدِیهِمْ وَ لُعِنُوا بِما قالُوا بَلْ یَداهُ مَبْسُوطَتانِ یُنْفِقُ کَیْفَ یَشاءُ اَ لَمْ تَسْمَعِ اللَّهَ عَزَّ وَ جَلَّ یَقُولُ یَمْحُوا اللَّهُ ما یَشاءُ وَ یُثْبِتُ وَ عِنْدَهُ اُمُّ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کُلَّما اَوْقَدُوا نارًا لِلْحَرْبِ اَطْفَاَهَا اللَّهُ کُلَّمَا اَرَادَ جَبَّارٌ مِنَ الْجَبَابِرَةِ هَلَکَةَ آلِ مُحَمَّدٍ قَصَمَهُ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 وَ لَوْ اَنَّهُمْ اَقامُوا التَّوْراةَ وَ الْاِنْجِیلَ وَ ما اُنْزِلَ اِلَیْهِمْ مِنْ رَبِّهِمْ قَالَ الْوَلَایَةُ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الصَّهْبَاءِ الْبَکْرِیِّ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 رَاْسَ الْجَالُوتِ وَ اُسْقُفَّ النَّصَارَى فَقَالَ اِنِّی سَائِلُکُمَا عَنْ اَمْرٍ وَ اَنَا اَعْلَمُ بِهِ مِنْکُمَا فَلَا تَکْتُمَانِی ثُمَّ دَعَا اُسْقُفَّ النَّصَارَى فَقَالَ اَنْشُدُکَ بِاللَّهِ الَّذِی اَنْزَلَ الْاِنْجِیلَ عَلَى عِیسَى وَ جَعَلَ عَلَى رِجْلِهِ الْبَرَکَةَ وَ کَانَ یُبْرِئُ الْاَکْمَهَ وَ الْاَبْرَصَ وَ اَبْرَاَ اَکْمَهَ الْعَیْنِ وَ اَحْیَا الْمَیِّتَ وَ صَنَعَ لَکُمْ مِنَ الطِّینِ طُیُورًا وَ اَنْبَاَکُمْ بِمَا تَاْکُلُونَ وَ مَا تَدَّخِرُونَ فَقَالَ دُونَ هَذَا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بِکَمِ افْتَرَقَتْ بَنُو اِسْرَائِیلَ بَعْدَ عِیسَى فَقَالَ لَاوَ اللَّهِ اِلَّا فِرْقَةً وَاحِدَةً فَقَالَ عَلِیٌّ کَذَبْتَ وَ الَّذِی لَااِلَهَ اِلَّا هُوَ لَقَدِ افْتَرَقَتْ عَلَى اثْنَتَیْنِ وَ سَبْعِینَ فِرْقَةً کُلُّهَا فِی النَّارِ اِلَّا فِرْقَةً وَاحِدَةً اِنَّ اللَّهَ یَقُولُ مِنْهُمْ اُمَّةٌ مُقْتَصِدَةٌ وَ کَثِیرٌ مِنْهُمْ ساءَ ما یَعْمَلُونَ فَهَذِهِ الَّتِی تَنْجُو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الجوامع عن ابن عبّاس و جابر بن عبد اللَّه رضی اللَّه عنه انّ اللَّه تعالى امر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ینصب علیًّا علیه الصّلاة و السّلام للناس و یخبرهم بولایته فتخوّف ان یقولوا حامى ابن عمّه و ان یشقّ ذلک على جماعة من اصحابه فنزلت هذه الآیة فاخذ بیده یوم غدیر خم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 الْقَوْمُ نَعَمْ سَمِعْنَا وَ اطَعْنَا عَلَى اَمْرِ اللَّهِ وَ اَمْرِ رَسُولِهِ بِقُلوُبِنَا وَ الْسِنَتِنَا وَ اَیْدِینَا، و تداکّوا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عَلیّ و صَافَقُوا بایدیهم فکان اوّل من صافق رسول اللَّهِ الاوّل و الثانی و الثالث و الرابع و الخامس و باقی المهاجرین و الانصار و باقی الناسِ عن آخرهم على طبقاتهم و قدر منازلهم الى ان صلّیت العشاء و العتمة فی وقت واحد و واصلوا البیعة و المصافقة ثلاثًا 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کلما بایع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فَضَّلَنَا عَلَى جَمِیعِ الْعالَمینَ و صارت المصافقة سنّة و رسمًا یستعملها من لیس له حقّ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الفضایل،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تَعَالَى یا اَهْلَ الْکِتابِ لَسْتُمْ عَلى شَیْءٍ حَتَّى تُقِیمُوا التَّوْراةَ وَ الْاِنْجِیلَ وَ ما اُنْزِلَ اِلَیْکُمْ مِنْ رَبِّکُمْ وَ لَیَزِیدَنَّ کَثِیرًا مِنْهُمْ ما اُنْزِلَ اِلَیْکَ مِنْ رَبِّکَ طُغْیانًا وَ کُفْرًا قَالَ هِیَ وَلَایَةُ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 یا اَهْلَ الْکِتابِ لَسْتُمْ عَلى شَیْءٍ حَتَّى تُقِیمُوا التَّوْراةَ وَ الْاِنْجِیلَ وَ ما اُنْزِلَ اِلَیْکُمْ مِنْ رَبِّکُمْ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وَلَایَتُنَا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مختصر البصائر،ج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 وَ حَسِبُوا اَلَّا تَکُونَ فِتْنَةٌ قَالَ حَیْثُ کَانَ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اَظْهُرِهِمْ فَعَمُوا وَ صَمُّوا حَیْثُ قُبِضَ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تابَ اللَّهُ عَلَیْهِمْ حَیْثُ قَامَ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عَمُوا وَ صَمُّوا اِلَى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اِلَى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اَصْحَابِنَا فِیمَا یَرْوِی النَّاسُ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اَشْرَکَ بِاللَّهِ فَقَدْ وَجَبَتْ لَهُ النَّارُ وَ مَنْ لَمْ یُشْرِکْ بِاللَّهِ فَقَدْ وَجَبَتْ لَهُ الْجَنَّةُ قَالَ اَمَّا مَنْ اَشْرَکَ بِاللَّهِ فَهَذَا الشِّرْکُ الْبَیِّنُ وَ هُوَ قَوْلُ اللَّهِ مَنْ یُشْرِکْ بِاللَّهِ فَقَدْ حَرَّمَ اللَّهُ عَلَیْهِ الْجَنَّةَ وَ اَمَّا قَوْلُهُ مَنْ لَمْ یُشْرِکْ بِاللَّهِ فَقَدْ وَجَبَتْ لَهُ الْجَنَّةُ 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النَّظَرُ هُوَ مَنْ لَمْ یَعْصِ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اتَّخَذُوا اَحْبارَهُمْ وَ رُهْبانَهُمْ اَرْبابًا مِنْ دُونِ اللَّهِ وَ الْمَسِیحَ ابْنَ مَرْیَمَ اَمَّا الْمَسِیحُ فَعَصَوْهُ وَ عَظَّمُوهُ فِی اَنْفُسِهِمْ حَتَّى زَعَمُوا اَنَّهُ اِلَهٌ وَ اَنَّهُ ابْنُ اللَّهِ وَ طَائِفَةٌ مِنْهُمْ قَالُوا ثَالِثُ ثَلَاثَةٍ وَ طَائِفَةٌ مِنْهُمْ قَالُوا هُوَ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قمّی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کانا یحدثان فکنى الله عن الحدث و کل من اکل الطعام یحدث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عن علی بن موسى الرضا،عن آبائه عن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الْمَسِیحُ ابْنُ مَرْیَمَ اِلَّا رَسُولٌ قَدْ خَلَتْ مِنْ قَبْلِهِ الرُّسُلُ وَ اُمُّهُ صِدِّیقَةٌ کانا یَاْکُلانِ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انهما کانا یتغوطان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اللَّهُ عَزَّ وَ جَلَّ عِبَادَهُ اَنْ یَسْاَلُوهُ طَرِیقَ الْمُنْعَمِ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یَسْتَعِیذُوا بِهِ مِنْ طَرِیقِ الضَّالِّینَ، وَ هُمُ الَّذِینَ قَالَ اللَّهُ تَعَالَى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اَهْلَ الْکِتابِ لا تَغْلُوا فِی دِینِکُمْ غَیْرَ الْحَقِّ وَ لا تَتَّبِعُوا اَهْواءَ قَوْمٍ قَدْ ضَلُّوا مِنْ قَبْلُ وَاَضَلُّوا کَثِیرًا وَ ضَلُّوا عَنْ سَواءِ 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کَفَرَ بِاللَّهِ فَهُوَ مَغْضُوبٌ عَلَیْهِ، وَ ضَالٌّ عَنْ سَبِیلِ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وَ زَادَ فِیهِ،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تَجَاوَزَ بِاَمِیرِ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الْعُبُودِیَّةَ فَهُوَ مِنَ الْمَغْضُوبِ عَلَیْهِمْ وَ مِنَ الضَّالِّین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تفسیر منسوب به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قَالَ اَبُو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دَاوُدُ فَاِنَّهُ لَعَنَ اَهْلَ اُبُلَّةَ لَمَّا اعْتَدَوْا فِی سَبْتِهِمْ وَ کَانَ اعْتِدَاؤُهُمْ فِی زَمَانِهِ فَقَالَ اللَّهُمَّ اَلْبِسْهُمُ اللَّعْنَةَ مِثْلَ الرِّدَاءِ وَ مِثْلَ الْمِنْطَقَةِ عَلَى الْحَقْوَیْنِ فَمَسَخَهُمُ اللَّهُ قِرَدَةً وَ اَمَّا عِیسَى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لَعَنَ الَّذِینَ اُنْزِلَتْ عَلَیْهِمُ الْمَائِدَةُ ثُمَّ کَفَرُوا بَعْدَذَلِکَ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الجوامع مقطوعًا و زاد فقال عیسى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عذّب من کفر بعد ما اکل من المائِدة عذابًا لا تعذّبُهُ احدًا من العالمین و العنهم کما لعنت اصحاب السبت فصاروا خنازیروکانوا خمسة آلاف رجل ذلِکَ بِما عَصَوْا وَ کانُوا یَعْتَدُونَ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لَمَّا وَقَعَ التَّقْصِیرُ فِی بَنِی اِسْرَائِیلَ جَعَلَ الرَّجُلُ مِنْهُمْ یَرَى اَخَاهُ عَلَى الذَّنْبِ فَیَنْهَاهُ فَلَا یَنْتَهِی فَلَا یَمْنَعُهُ مِنْ ذَلِکَ اَنْ یَکُونَ اَکِیلَهُ وَ جَلِیسَهُ وَ شَرِیبَهُ حَتَّى ضَرَبَ اللَّهُ تَعَالَى قُلُوبَ بَعْضِهِمْ بِبَعْضٍ وَ نَزَلَ فِیهِمُ الْقُرْآنُ حَیْثُ یَقُولُ عَزَّ وَ جَلَّ لُعِنَ الَّذِینَ کَفَرُوا مِنْ بَنِی اِسْرائِیلَ عَلى لِسانِ داوُدَ وَ عِیسَى ابْنِ مَرْیَمَ ذلِکَ بِما عَصَوْا وَ کانُوا یَعْتَدُونَ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لا یَتَناهَوْنَ عَنْ مُنکَرٍ فَعَلُوهُ اِلَى آخِرِ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تَعَالَى کانُوا لا یَتَناهَوْنَ عَنْ مُنکَرٍ فَعَلُوهُ لَبِئْسَ ما کانُوا یَفْعَلُونَ قَالَ اَمَا اِنَّهُمْ لَمْ یَکُونُوا یَدْخُلُونَ مَدَاخِلَهُمْ وَ لَایَجْلِسُونَ مَجَالِسَهُمْ وَ لَکِنْ کَانُوا اِذَا لَقُوهُمْ ضَحِکُوا فِی وُجُوهِهِمْ وَ اَنِسُوا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قَالَ سَاَلَ رَجُلٌ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قَوْمٍ مِنَ الشِّیعَةِ یَدْخُلُونَ فِی اَعْمَالِ السُّلْطَانِ وَ یَعْمَلُونَ لَهُمْ وَ یُحِبُّونَهُمْ وَ یُوَالُونَهُمْ، قَالَ لَیْسَ هُمْ مِنَ الشِّیعَةِ وَ لَکِنَّهُمْ مِنْ اُولَئِکَ ثُمَّ قَرَاَ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الْآیَةَ لُعِنَ الَّذِینَ کَفَرُوا مِنْ بَنِی اِسْرائِیلَ عَلى لِسانِ داوُدَ وَ عِیسَى ابْنِ مَرْیَمَ اِلَى قَوْلِهِ وَ لکِنَّ کَثِیرًا مِنْهُمْ فاسِقُونَ قَالَ الْخَنَازِیرُ عَلَى لِسَانِ دَاوُدَ وَ الْقِرَدَةُ عَلَى لِسَانِ عِیسَى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النَّصَارَى وَ عَدَاوَتَهُمْ فَقُلْتُ قَوْلُ اللَّهِ تَعَالَى ذلِکَ بِاَنَّ مِنْهُمْ قِسِّیسِینَ وَ رُهْبانًا وَ اَنَّهُمْ لا یَسْتَکْبِرُونَ قَالَ اُولَئِکَ کَانُوا قَوْمًا بَیْنَ عِیسَى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یَنْتَظِرُونَ مَجِی‌ءَ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حَدَّثَنِی اَبِی عَنِ ابْنِ اَبِی عُمَیْرٍ عَنْ بَعْضِ رِجَالِهِ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هَذِهِ الْآیَةُ فِی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بِلَالٍ وَ عُثْمَانَ بْنِ مَظْعُونٍ، فَاَمَّا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فَحَلَفَ اَنْ لَایَنَامَ بِاللَّیْلِ اَبَدًا وَ اَمَّا بِلَالٌ فَاِنَّهُ حَلَفَ اَنْ لَایُفْطِرَ بِالنَّهَارِ اَبَدًا، وَ اَمَّا عُثْمَانُ بْنُ مَظْعُونٍ فَاِنَّهُ حَلَفَ اَنْ لَایَنْکِحَ اَبَدًا فَدَخَلَتِ امْرَاَةُ عُثْمَانَ عَلَى عَائِشَةَ وَ کَانَتِ امْرَاَةً جَمِیلَةً، فَقَالَتْ عَائِشَةُ مَا لِی اَرَاکِ مُعَطَّلَةً فَقَالَتْ وَ لِمَنْ اَتَزَیَّنُ فَوَ اللَّهِ مَا قَارَبَنِی زَوْجِی مُنْذُ کَذَا وَ کَذَا، فَاِنَّهُ قَدْ تَرَهَّبَ وَ لَبِسَ الْمُسُوحَ وَ زَهِدَ فِی الدُّنْیَا، فَلَمَّا دَخَلَ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اَخْبَرَتْهُ عَائِشَةُ بِذَلِکَ، فَخَرَجَ فَنَادَى</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صلوات اللَّه و سلامه علیهما فی حدیث انه قال لمعاویة و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اَنْشُدُکُمْ بِاللَّهِ اَ تَعْلَمُونَ اَنَّ عَلِیًّا اَوَّلُ مَنْ حَرَّمَ الشَّهَوَاتِ کُلَّهَا عَلَى نَفْسِهِ مِنْ اَصْحَابِ رَسُولِ اللَّهِ فَاَنْزَلَ اللَّهُ عَزَّ وَ جَلَّ یا اَیُّهَا الَّذِینَ آمَنُوا لا تُحَرِّمُوا طَیِّباتِ ما اَحَلَّ اللَّهُ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یَقُولُ فِی قَوْلِ اللَّهِ عَزَّ وَ جَلَّ لا یُؤاخِذُکُمُ اللَّهُ بِاللَّغْوِ فِی اَیْمانِکُمْ قَالَ اللَّغْوُ قَوْلُ الرَّجُلِ لَاوَ اللَّهِ وَ بَلَى وَ اللَّهِ وَ لَایَعْقِدُ عَلَى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ثَلَاثٌ یَمِینٌ لَیْسَ فِیهَا کَفَّارَةٌ وَ یَمِینٌ فِیهَا کَفَّارَةٌ وَ یَمِینٌ غَمُوسٌ تُوجِبُ النَّارَ فَالْیَمِینُ الَّتِی لَیْسَ فِیهَا کَفَّارَةٌ الرَّجُلُ یَحْلِفُ بِاللَّهِ عَلَى بَابِ بِرٍّ اَنْ لَایَفْعَلَهُ فَکَفَّارَتُهُ اَنْ یَفْعَلَهُ وَ الْیَمِینُ الَّتِی تَجِبُ فِیهَا الْکَفَّارَةُ الرَّجُلُ یَحْلِفُ عَلَى بَابِ مَعْصِیَةٍ اَنْ</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الْاَعْمَشِ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لَاحِنْثَ وَ لَاکَفَّارَةَ عَلَى مَنْ حَلَفَ تَقِیَّةً یَدْفَعُ بِذَلِکَ ظُلْمًا عَنْ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لَایَمِینَ لِوَلَدٍ مَعَ وَالِدِهِ وَ لَالِمَمْلُوکٍ مَعَ مَوْلَاهُ وَ لَالِلْمَرْاَةِ مَعَ زَوْجِهَا وَ لَانَذْرَ فِی مَعْصِیَةٍ وَ لَایَمِینَ فِی قَطِیعَةِ 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چندتا کتابی که دیدم از پیغمبر است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اَنْزَلَ اللَّهُ عَزَّ وَ جَلَّ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الْخَمْرُ وَ الْمَیْسِرُ وَ الْاَنْصابُ وَ الْاَزْلامُ رِجْسٌ مِنْ عَمَلِ الشَّیْطانِ فَاجْتَنِبُوهُ قِیلَ یَا رَسُولَ اللَّهِ مَا الْمَیْسِرُ فَقَالَ کُلُّ مَا تُقُومِرَ بِهِ حَتَّى الْکِعَابُ وَ الْجَوْزُ قِیلَ فَمَا الْاَنْصَابُ قَالَ مَا ذَبَحُوهُ لآِلِهَتِهِمْ قِیلَ فَمَا الْاَزْلَامُ قَالَ قِدَاحُهُمُ الَّتِی یَسْتَقْسِمُونَ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اَبِی الْجَارُودِ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یا اَیُّهَا الَّذِینَ آمَنُوا اِنَّمَا الْخَمْرُ وَ الْمَیْسِرُ وَ الْاَنْصابُ وَ الْاَزْلامُ اَمَّا الْخَمْرُ فَکُلُّ مُسْکِرٍ مِنَ الشَّرَابِ خَمْرٌ اِذَا اُخْمِرَ فَهُوَ حَرَامٌ وَ اَمَّا الْمُسْکِرُ کَثِیرُهُ وَ قَلِیلُهُ حَرَامٌ وَ ذَلِکَ اَنَّ الْاَوَّلَ شَرِبَ قَبْلَ اَنْ یُحَرَّمَ الْخَمْرُ فَسَکِرَ فَجَعَلَ یَقُولُ الشِّعْرَ وَ یَبْکِی عَلَى قَتْلَى الْمُشْرِکِینَ مِنْ اَهْلِ بَدْرٍ، فَسَمِعَ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اللَّهُمَّ اَمْسِکْ عَلَى لِسَانِهِ، فَاَمْسَکَ عَلَى لِسَانِهِ فَلَمْ یَتَکَلَّمْ حَتَّى ذَهَبَ عَنْهُ السُّکْرُ فَاَنْزَلَ اللَّهُ تَحْرِیمَهَا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شَرِبَ الْخَمْرَ فَاجْلِدُوهُ وَ مَنْ عَادَ فَاجْلِدُوهُ وَ مَنْ عَادَ فَاجْلِدُوهُ وَ مَنْ عَادَ فِی الرَّابِعَةِ فَاقْتُلُوهُ، وَ قَالَ حَقٌ عَلَى اللَّهِ اَنْ یَسْقِیَ مَنْ شَرِبَ الْخَمْرَ مِمَّا یَخْرُجُ مِنْ فُرُوجِ الْمُومِسَاتِ، وَ الْمُومِسَاتُ الزَّوَانِی یَخْرُجُ مِنْ فُرُوجِهِنَّ صَدِیدٌ وَ الصَّدِیدُ قَیْحٌ وَ دَمٌ غَلِیظٌ مُخْتَلِطٌ یُؤْذِی اَهْلَ النَّارِ حَرُّهُ وَ نَتْنُهُ،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شَرِبَ الْخَمْرَ لَمْ تُقْبَلْ لَهُ صَلَاةٌ اَرْبَعِینَ لَیْلَةً فَاِنْ عَادَ فَاَرْبَعِینَ لَیْلَةً مِنْ یَوْمَ شَرِبَهَا فَاِنْ مَاتَ فِی تِلْکَ الْاَرْبَعِینَ لَیْلَةً مِنْ غَیْرِ تَوْبَةٍ سَقَاهُ اللَّهُ یَوْمَ الْقِیَامَةِ مِنْ طِینَةِ خَبَالٍ وَ سُمِّیَ الْمَسْجِدُ الَّذِی قَعَدَ فِیهِ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اُکْفِئَتِ الْمَشْرَبَةُ مَسْجِدَ الْفَضِیخِ مِنْ یَوْمِئِذٍ، لِاَنَّهُ کَانَ اَکْثَرُ شَیْءٍ اُکْفِئَ مِنَ الْاَشْرِبَةِ الْفَضِیخَ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الْخَمْرِ عَشَرَةً غَارِسَهَا وَ حَارِسَهَا وَ بَائِعَهَا وَ مُشْتَرِیَهَا وَ شَارِبَهَا وَ الْآکِلَ ثَمَنَهَا وَ عَاصِرَهَا وَ حَامِلَهَا وَ الْمَحْمُولَةَ اِلَیْهِ وَ سَاقِیَهَا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الحجرات،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الْحُسَیْنِ بْنِ نُعَیْمٍ الصَّحَّافِ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سَاَلْتُهُ عَنْ قَوْلِهِ عَزَّ وَ جَلَّ اَطِیعُوا اللَّهَ وَ اَطِیعُوا الرَّسُولَ فَاِنْ تَوَلَّیْتُمْ فَاِنَّما عَلى رَسُولِنَا الْبَلاغُ الْمُبِینُ فَقَالَ اَمَا وَ اللَّهِ مَا هَلَکَ مَنْ کَانَ قَبْلَکُمْ وَ مَا هَلَکَ مَنْ هَلَکَ حَتَّى یَقُومَ قَائِمُنَا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فِی تَرْکِ وَلَایَتِنَا وَ جُحُودِ حَقِّنَا وَ مَا 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الدُّنْیَا حَتَّى اَلْزَمَ رِقَابَ هَذِهِ الْاُمَّةِ حَقَّنَا وَ اللَّهُ یَهْدِی مَنْ یَشاءُ اِلى صِراطٍ 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الْاِیمَانُ حَالاتٌ وَ دَرَجَاتٌ وَ طَبَقَاتٌ وَ مَنَازِلُ فَمِنْهُ التَّامُّ الْمُنْتَهَى تَمَامُهُ وَ مِنْهُ النَّاقِصُ الْبَیِّنُ نُقْصَانُهُ وَ مِنْهُ الرَّاجِحُ الزَّائِدُ رُجْحَانُهُ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عَلَى ثَلَاثَةِ اَوْجُهٍ تَقْوَى بِاللَّهِ وَ هُوَ تَرْکُ الحلال فَضْلًا عَنِ الشُّبْهَةِ وَ هُوَ تَقْوَى خَاصِّ الْخَاصِّ وَ تَقْوَى مِنَ اللَّهِ تَعَالَى وَ هُوَ تَرْکُ الشُّبُهَاتِ فَضْلًا عَنِ الْحَرَامِ وَ هُوَ تَقْوَى الْخَاصِّ وَ تَقْوَى مِنْ خَوْفِ النَّارِ وَ الْعِقَابِ وَ هُوَ تَرْکُ الْحَرَامِ وَ هُوَ تَقْوَى الْعَامِّ وَ مَثَلُ التَّقْوَى کَمَاءٍ یَجْرِی فِی نَهَر وَ مَثَلُ هَذِهِ الطَّبَقَاتِ الثَّلَاثِ فِی مَعْنَى التَّقْوَى کَاَشْجَارٍ مَغْرُوسَةٍ عَلَى حَافَّةِ ذَلِکَ النَّهَرِ مِنْ کُلِّ لَوْنٍ وَ جِنْسٍ وَ کُلُّ شَجَرَةٍ مِنْهَا یَسْتَمِصُّ الْمَاءَ مِنْ ذَلِکَ النَّهَرِ عَلَى قَدْرِ جَوْهَرِهِ وَ طَعْمِهِ وَ لَطَافَتِهِ وَ کَثَافَتِهِ ثُمَّ مَنَافِعُ الْخَلْقِ مِنْ ذَلِکَ الْاَشْجَارِ وَ الثِّمَارِ عَلَى قَدْرِهَا وَ قِیمَتِهَا قَالَ اللَّهُ تَعَالَى صِنْوانٌ وَ غَیْرُ صِنْوانٍ یُسْقى بِماءٍ واحِدٍ وَ نُفَضِّلُ بَعْضَها عَلى بَعْضٍ فِی الْاُکُلِ فَالتَّقْوَى لِلطَّاعَاتِ کَالْمَاءِ لِلْاَشْجَارِ وَ مَثَلُ طَبَائِعِ الْاَشْجَارِ وَ الْاَثْمَارِ فِی لَوْنِهَا وَ طَعْمِهَا مَثَلُ مَقَادِیرِ الْاِیمَانِ فَمَنْ کَانَ اَعْلَى دَرَجَةً فِی الْاِیمَانِ وَ اَصْفَى جَوْهَرَةً بِالرُّوحِ کَانَ اَتْقَى وَ مَنْ کَانَ اَتْقَى کَانَتْ عِبَادَتُهُ اَخْلَصَ وَ اَطْهَرَ وَ مَنْ کَانَ کَذَلِکَ کَانَ مِنَ اللَّهِ اَقْرَبَ وَ کُلُّ عِبَادَةٍ مُؤَسَّسَةٍ عَلَى غَیْرِ التَّقْوَى فَهِیَ هَبَاءٌ مَنْثُورا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مصباح الشریعة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الْحَلَبِیِّ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یا اَیُّهَا الَّذِینَ آمَنُوا لَیَبْلُوَنَّکُمُ اللَّهُ بِشَیْءٍ مِنَ الصَّیْدِ تَنالُهُ اَیْدِیکُمْ وَ رِماحُکُمْ قَالَ حُشِرَ عَلَیْهِمُ الصَّیْدُ فِی کُلِّ مَکَانٍ حَتَّى دَنَا مِنْهُمْ لِیَبْلُوَهُمُ اللَّهُ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یَحْیَى عَنْ اَحْمَدَ بْنِ مُحَمَّدٍ رَفَعَهُ فِی قَوْلِهِ تَعَالَى تَنالُهُ اَیْدِیکُمْ وَ رِماحُکُمْ قَالَ مَا تَنَالُهُ الْاَیْدِی الْبَیْضُ وَ الْفِرَاخُ وَ مَا تَنَالُهُ الرِّمَاحُ فَهُوَ مَا لَاتَصِلُ اِلَیْهِ الْاَیْدِی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فروع 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تناله الایدی فراخ الطیر و صغار الوحش و البیض و الذی تناله الرّماح الکبار من الصید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اتَّقِ قَتْلَ الدَّوَابِّ کُلِّهَا اِلَّا الْاَفْعَى وَ الْعَقْرَبَ وَ الْفَاْرَةَ فَاَمَّا الْفَاْرَةُ فَاِنَّهَا تُوهِی السِّقَاءَ وَ تُضْرِمُ عَلَى اَهْلِ الْبَیْتِ الْبَیْتَ وَ اَمَّا الْعَقْرَبُ فَاِنَّ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یَدَهُ اِلَى الْحَجَرِ فَلَسَعَتْهُ فَقَالَ لَعَنَکِ اللَّهُ لَابَرًّا تَدَعِینَهُ وَ لَافَاجِرًا وَ الْحَیَّةُ اِذَا اَرَادَتْکَ فَاقْتُلْهَا وَ اِنْ لَمْ تُرِدْکَ فَلَا تُرِدْهَا وَ الْاَسْوَدُ الْغَدِرُ فَاقْتُلْهُ عَلَى کُلِّ حَالٍ وَ ارْمِ الْغُرَابَ وَ الْحِدَاَةَ رَمْیًا عَلَى ظَهْرِ بَعِیرِکَ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اَحْرَمْتَ فَاتَّقِ قَتْلَ الدَّوَابِّ کُلِّهَا اِلَّا الْاَفْعَى وَ الْعَقْرَبَ وَ الْفَاْرَةَ فَاِنَّهَا تُوهِی السِّقَاءَ وَ تُحْرِقُ عَلَى اَهْلِ الْبَیْتِ وَ اَمَّا الْعَقْرَبُ فَاِنَّ نَبِیَّ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یَدَهُ اِلَى الْحَجَرِ فَلَسَعَتْهُ عَقْرَبٌ فَقَالَ لَعَنَکِ اللَّهُ لَابَرًّا تَدَعِینَ وَ لَافَاجِرًا وَ الْحَیَّةُ اِذَا اَرَادَتْکَ فَاقْتُلْهَا فَاِنْ لَمْ تُرِدْکَ فَلَا تُرِدْهَا وَ الْکَلْبُ الْعَقُورُ وَ السَّبُعُ اِذَا اَرَادَاکَ فَاقْتُلْهُمَا فَاِنْ لَمْ یُرِیدَاکَ فَلَا تُرِدْهُمَا وَ الْاَسْوَدُ الْغَدِرُ فَاقْتُلْهُ عَلَى کُلِّ حَالٍ وَ ارْمِ الْغُرَابَ رَمْیًا وَ الْحِدَاَةَ عَلَى ظَهْرِ بَعِیرِکَ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سعید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اتى هذا البیت یرید شیئا للدنیا و الآخرة 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المروی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اِلَیَّ اَبُو الْحَسَنِ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بِوَصِیَّةِ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بِسْمِ اللَّهِ الرَّحْمنِ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اللَّهَ فِی بَیْتِ رَبِّکُمْ فَلَا یَخْلُو مِنْکُمْ مَا بَقِیتُمْ فَاِنَّهُ اِنْ تُرِکَ لَمْ تُنَاظَرُوا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الْکَعْبَةَ الْبَیْتَ الْحَرامَ قِیامًا لِلنَّاسِ قَالَ جَعَلَهَا اللَّهُ لِدِینِهِمْ وَ مَعَایِشِهِم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جَبْرَئِیلَ قَالَ قَالَ اللَّهُ جَلَّ جَلَالُهُ مَنْ اَذْنَبَ ذَنْبًا صَغِیرًا کَانَ اَوْ کَبِیرًا وَ هُوَ لَایَعْلَمُ اَنَّ لِی اَنْ اُعَذِّبَهُ اَوْ اَعْفُوَ عَنْهُ لَاغَفَرْتُ لَهُ ذَلِکَ الذَّنْبَ اَبَدًا وَ مَنْ اَذْنَبَ ذَنْبًا صَغِیرًا کَانَ اَوْ کَبِیرًا وَ هُوَ یَعْلَمُ اَنَّ لِی اَنْ اُعَذِّبَهُ اَوْ اَعْفُوَ عَنْهُ عَفَوْتُ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اَبِی عَبْدِ اللَّهِ قَالَ 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نَاسًا مِنْ هَؤُلَاءِ الْقُصَّاصِ یَقُولُونَ اِذَا حَجَّ رَجُلٌ حِجَّةً ثُمَّ تَصَدَّقَ وَ وَصَلَ کَانَ خَیْرًا لَهُ فَقَالَ کَذَبُوا لَوْ فَعَلَ هَذَا النَّاسُ لَعُطِّلَ هَذَا الْبَیْتُ اِنَّ اللَّهَ تَعَالَى جَعَلَ هَذَا الْبَیْتَ قِیامًا لِلنَّاس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خَطَبَ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اِنَّ اللَّهَ کَتَبَ عَلَیْکُمُ الْحَجَّ فَقَامَ عُکَّاشَةُ بْنُ مِحْصَنٍ وَ یُرْوَى سُرَاقَةُ بْنُ مَالِکٍ فَقَالَ اَ فِی کُلِّ عَامٍ یَا رَسُولَ اللَّهِ فَاَعْرَضَ عَنْهُ حَتَّى عَادَ مَرَّتَیْنِ اَوْ ثَلَاثًا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وَ مَا یُؤْمِنُکَ اَنْ اَقُولَ نَعَمْ وَ اللَّهِ وَ لَوْ قُلْتُ نَعَمْ لَوَجَبَتْ وَ لَوْ وَجَبَتْ مَا اسْتَطَعْتُمْ وَ لَوْ تَرَکْتُمْ کَفَرْتُمْ فَاتْرُکُونِی مَا تَرَکْتُکُمْ فَاِنَّمَا هَلَکَ مَنْ کَانَ قَبْلَکُمْ بِکَثْرَةِ سُؤَالِهِمْ وَ اخْتِلَافِهِمْ عَلَى اَنْبِیَائِهِمْ فَاِذَا اَمَرْتُکُمْ بِشَیْءٍ فَاْتُوا مِنْهُ مَا اسْتَطَعْتُمْ وَ اِذَا نَهَیْتُکُمْ عَنْ شَیْءٍ فَاجْتَنِبُوهُ عن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ابی امامة الباهلی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صَفِیَّةَ بِنْتَ عَبْدِ الْمُطَّلِبِ مَاتَ ابْنٌ لَهَا فَاَقْبَلَتْ فَقَالَ لَهَا الثَّانِی غَطِّی</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الْجَارُودِ قَالَ 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حَدَّثْتُکُمْ بِشَیْءٍ فَاسْاَلُونِی مِنْ کِتَابِ اللَّهِ ثُمَّ قَالَ فِی بَعْضِ حَدِیثِهِ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الْقِیلِ وَ الْقَالِ وَ فَسَادِ الْمَالِ وَ کَثْرَةِ السُّؤَالِ فَقِیلَ لَهُ یَا</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اِلَیَّ اَبُو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فِی آخِرِهِ اَ وَ لَمْ تُنْهَوْا عَنْ کَثْرَةِ الْمَسَائِلِ فَاَبَیْتُمْ اَنْ تَنْتَهُوا اِیَّاکُمْ وَ ذَاکَ فَاِنَّمَا هَلَکَ مَنْ کَانَ قَبْلَکُمْ بِکَثْرَةِ سُؤَالِهِمْ فَقَالَ اللَّهُ یا اَیُّهَا الَّذِینَ آمَنُوا لا تَسْئَلُوا عَنْ اَشْیاءَ اِلَى قَوْلِهِ کافِرِینَ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 ما جَعَلَ اللَّهُ مِنْ بَحِیرَةٍ وَ لا سائِبَةٍ وَ لا وَصِیلَةٍ وَ لا حامٍ قَالَ اِنَّ اَهْلَ الْجَاهِلِیَّةِ کَانُوا اِذَا وَلَدَتِ النَّاقَةُ وَلَدَیْنِ فِی بَطْنٍ وَاحِدٍ قَالُوا وَصَلَتْ فَلَا یَسْتَحِلُّونَ ذَبْحَهَا وَ لَااَکْلَهَا وَ اِذَا وَلَدَتْ عَشْرًا جَعَلُوهَا سَائِبَةً وَ لَایَسْتَحِلُّونَ ظَهْرَهَا وَ لَااَکْلَهَا وَ الْحَامُ فَحْلُ الْاِبِلِ لَمْ یَکُونُوا یَسْتَحِلُّونَهُ فَاَنْزَلَ اللَّهُ عَزَّ وَ جَلَّ اَنَّهُ لَمْ یَکُنْ یُحَرِّمُ شَیْئًا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الْبَحِیرَةَ النَّاقَةُ اِذَا وَلَدَتْ خَمْسَةَ اَبْطُنٍ اِنْ کَانَ الْخَامِسُ ذَکَرًا نَحَرُوهُ فَاَکَلَتْهُ الرِّجَالُ وَ النِّسَاءُ، وَ اِنْ کَانَ الْخَامِسُ اُنْثَى بَحَرُوا اُذُنَهَا اَیْ شَقُّوهَا، وَ کَانَتْ حَرَامًا عَلَى النِّسَاءِ وَ الرِّجَالِ شَحْمُهَا وَ لَبَنُهَا، فَاِذَا مَاتَتْ حَلَّتْ لِلنِّسَاءِ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ابْنِ عَبَّاسٍ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عَمْرَو بْنَ لُحَیِّ بْنِ قَمَعَةَ بْنِ خِنْدِفَ کَانَ قَدْ مَلَکَ مَکَّةَ وَ کَانَ اَوَّلَ مَنْ غَیَّرَ دِینَ اِسْمَاعِیلَ فَاتَّخَذَ الْاَصْنَامَ وَ نَصَبَ الْاَوْثَانَ وَ بَحَرَ الْبَحِیرَةَ وَ سَیَّبَ السَّائِبَةَ وَ وَصَلَ الْوَصِیلَةَ وَ حَمَى الْحَامِیَ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رَاَیْتُهُ فِی النَّارِ تُؤْذِی اَهْلَ النَّارِ رِیحُ قُصْبِهِ وَ یُرْوَى یَجُرُّ قُصْبَهُ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ان ابا ثعلبة سال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الآیة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ایتمروا بالمعروف و تناهوا عن المنکر، فاذا رایت دنیا مؤثرة و شحا مطاعا و هوى متبعا و اعجاب کل ذی راى برایه فعلیک بخویصة نفسک و ذر عوامهم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تفسیر مجمع البیان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یَحْیَى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یا اَیُّهَا الَّذِینَ آمَنُوا شَهادَةُ بَیْنِکُمْ اِذا حَضَرَ اَحَدَکُمُ الْمَوْتُ حِینَ الْوَصِیَّةِ اثْنانِ ذَوا عَدْلٍ مِنْکُمْ اَوْ آخَرانِ مِنْ غَیْرِکُمْ قَالَ اللَّذَانِ مِنْکُمْ مُسْلِمَانِ وَ اللَّذَانِ مِنْ غَیْرِکُمْ مِنْ اَهْلِ الْکِتَابِ فَاِنْ لَمْ تَجِدُوا مِنْ اَهْلِ الْکِتَابِ فَمِنَ الْمَجُوسِ لِاَنَّ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فِی الْمَجُوسِ سُنَّةَ اَهْلِ الْکِتَابِ فِی الْجِزْیَةِ وَ ذَلِکَ اِذَا مَاتَ الرَّجُلُ فِی اَرْضِ غُرْبَةٍ فَلَمْ یَجِدْ مُسْلِمَیْنِ اَشْهَدَ رَجُلَیْنِ مِنْ اَهْلِ الْکِتَابِ یُحْبَسَانِ بَعْدَ الصَّلَاةِ فَیُقْسِمانِ بِاللَّهِ عَزَّ وَ جَلَّ لا نَشْتَرِی بِهِ ثَمَنًا وَ لَوْ کانَ ذا قُرْبى وَ لا نَکْتُمُ شَهادَةَ اللَّهِ اِنَّا اِذًا لَمِنَ الْآثِمِینَ قَالَ وَ ذَلِکَ اِذَا ارْتَابَ وَلِیُّ الْمَیِّتِ فِی شَهَادَتِهِمَا فَاِنْ عَثَرَ عَلَى اَنَّهُمَا شَهِدَا بِالْبَاطِلِ فَلَیْسَ لَهُ اَنْ یَنْقُضَ شَهَادَتَهُمَا حَتَّى یَجِی‌ءَ بِشَاهِدَیْنِ فَیَقُومَانِ مَقَامَ الشَّاهِدَیْنِ الْاَوَّلَیْنِ فَیُقْسِمانِ بِاللَّهِ لَشَهادَتُنا اَحَقُّ مِنْ شَهادَتِهِما وَ مَا اعْتَدَیْنا اِنَّا اِذًا لَمِنَ الظَّالِمِینَ فَاِذَا فَعَلَ ذَلِکَ نَقَضَ شَهَادَةَ الْاَوَّلَیْنِ وَ جَازَتْ شَهَادَةُ الْآخَرَیْنِ یَقُولُ اللَّهُ عَزَّ وَ جَلَّ ذلِکَ اَدْنى اَنْ یَاْتُوا بِالشَّهادَةِ عَلى وَجْهِها اَوْ یَخافُوا اَنْ تُرَدَّ اَیْمانٌ بَعْدَ اَیْمانِهِمْ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ذَا اُجِبْتُمْ فِی اَوْصِیَائِکُمْ یَسْاَلُ اللَّهُ تَعَالَى یَوْمَ الْقِیَامَةِ فَیَقُولُونَ لا عِلْمَ لَنا بِمَا فَعَلُوا بَعْدَنَا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الْکُنَاسِیِّ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یَوْمَ یَجْمَعُ اللَّهُ الرُّسُلَ فَیَقُولُ ما ذا اُجِبْتُمْ قالُوا لا عِلْمَ لَنا قَالَ فَقَالَ اِنَّ لِهَذَا تَاْوِیلًا یَقُولُ مَا ذَا اُجِبْتُمْ فِی اَوْصِیَائِکُمُ الَّذِینَ خَلَّفْتُمُوهُمْ عَلَى اُمَمِکُمْ قَالَ فَیَقُولُونَ لَاعِلْمَ لَنَا بِمَا فَعَلُوا مِنْ بَعْدِنَا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تفسیر عیّاشی،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هَلْ کَانَ عِیسَى ابْنُ مَرْیَمَ اَحْیَا اَحَدًا بَعْدَ مَوْتِهِ حَتَّى کَانَ لَهُ اَکْلٌ وَ رِزْقٌ وَ مُدَّةٌ وَ وَلَدٌ فَقَالَ نَعَمْ اِنَّهُ کَانَ لَهُ صَدِیقٌ مُوَاخٍ لَهُ فِی اللَّهِ تَبَارَکَ وَ تَعَالَى وَ کَانَ عِیسَى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یَمُرُّ بِهِ وَ یَنْزِلُ عَلَیْهِ وَ اِنَّ عِیسَى غَابَ عَنْهُ حِینًا ثُمَّ مَرَّ بِهِ لِیُسَلِّمَ عَلَیْهِ فَخَرَجَتْ اِلَیْهِ اُمُّهُ فَسَاَلَهَا عَنْهُ فَقَالَتْ مَاتَ یَا رَسُولَ اللَّهِ فَقَالَ اَ فَتُحِبِّینَ اَنْ تَرَاهُ قَالَتْ نَعَمْ فَقَالَ لَهَا فَاِذَا کَانَ غَدًا فَآتِیکِ حَتَّى اُحْیِیَهُ لَکِ بِاِذْنِ اللَّهِ تَبَارَکَ وَ تَعَالَى فَلَمَّا کَانَ مِنَ الْغَدِ اَتَاهَا فَقَالَ لَهَا انْطَلِقِی مَعِی اِلَى قَبْرِهِ فَانْطَلَقَا حَتَّى اَتَیَا قَبْرَهُ فَوَقَفَ عَلَیْهِ عِیسَى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اللَّهَ عَزَّ وَ جَلَّ فَانْفَرَجَ الْقَبْرُ وَ خَرَجَ ابْنُهَا حَیًّا فَلَمَّا رَاَتْهُ اُمُّهُ وَ رَآهَا بَکَیَا فَرَحِمَهُمَا عِیسَى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عِیسَى اَ تُحِبُّ اَنْ تَبْقَى مَعَ اُمِّکَ فِی الدُّنْیَا فَقَالَ یَا نَبِیَّ اللَّهِ بِاَکْلٍ وَ رِزْقٍ وَ مُدَّةٍ اَمْ بِغَیْرِ اَکْلٍ وَ لَارِزْقٍ وَ لَامُدَّةٍ فَقَالَ لَهُ عِیسَى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بِاَکْلٍ وَ</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عِیسَى ابْنَ مَرْیَمَ جَاءَ اِلَى قَبْرِ یَحْیَى بْنِ 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سَاَلَ رَبَّهُ اَنْ یُحْیِیَهُ لَهُ فَدَعَاهُ فَاَجَابَهُ وَ خَرَجَ اِلَیْهِ مِنَ الْقَبْرِ فَقَالَ لَهُ مَا تُرِیدُ مِنِّی فَقَالَ لَهُ اُرِیدُ اَنْ تُؤْنِسَنِی کَمَا کُنْتَ فِی الدُّنْیَا فَقَالَ لَهُ یَا عِیسَى مَا سَکَنَتْ عَنِّی حَرَارَةُ الْمَوْتِ وَ اَنْتَ تُرِیدُ اَنْ تُعِیدَنِی اِلَى الدُّنْیَا وَ تَعُودَ عَلَیَّ حَرَارَةُ الْمَوْتِ فَتَرَکَهُ فَعَادَ اِلَى قَبْرِهِ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 است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خبز 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نان سفید و 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که حوّاری و خبز حوّاری نان سفید و خالص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قاموس المحیط، صحاح اللغه، ریشه‌ی حور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عَلِیِّ بْنِ فَضَّالٍ عَنْ اَبِیهِ قَالَ قُلْتُ لِاَبِی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سُمِّیَ الْحَوَارِیُّونَ الْحَوَارِیِّینَ قَالَ اَمَّا عِنْدَ النَّاسِ فَاِنَّهُمْ سُمُّوا حَوَارِیِّینَ لِاَنَّهُمْ کَانُوا قَصَّارِینَ یُخَلِّصُونَ الثِّیَابَ مِنَ الْوَسَخِ بِالْغَسْلِ وَ هُوَ اسْمٌ مُشْتَقٌّ مِنَ الْخُبْزِ الْحُوَارِ وَ اَمَّا عِنْدَنَا فَسُمِّیَ الْحَوَارِیُّونَ الْحُوَارَ لِاَنَّهُمْ کَانُوا مُخْلِصِینَ فِی اَنْفُسِهِمْ وَ مُخْلِصِینَ لِغَیْرِهِمْ مِنْ اَوْسَاخِ الذُّنُوبِ بِالْوَعْظِ وَ التَّذْکِیرِ قَالَ فَقُلْتُ لَهُ لِمَ سُمِّیَ النَّصَارَى نَصَارَى قَالَ لِاَنَّهُمْ کَانُوا مِنْ قَرْیَةٍ اسْمُهَا نَاصِرَةُ مِنْ بِلَادِ الشَّامِ نَزَلَتْهَا مَرْیَمُ وَ نَزَلَهَا عِیسَى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رُجُوعِهِمَا مِنْ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یوسف الصنعانی،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اَوْحَیْتُ اِلَى الْحَوارِیِّینَ،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الَّتِی نَزَلَتْ عَلَى بَنِی اِسْرَائِیلَ مُدْلَاةٌ بِسَلَاسِلَ مِنْ ذَهَبٍ عَلَیْهَا تِسْعَةُ اَلْوَانٍ وَ تِسْعَةُ اَرْغِفَةٍ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وبرهان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عیسى العلوی، عن ابیه،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 التی نزلت على بنی‌اسراییل مدلاة بسلاسل من ذهب، علیها تسعة احوتة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تسعة ارغفة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عیسى العلوی عن ابیه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المائدة التی نزلت على بنی‌اسراییل مدلاة بسلاسل من ذهب علیها تسعة الوان ارغ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الطبرسی،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تستطیع ان تدعو ربک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تفسیر مجمع البیان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الْفُضَیْلِ عَنْ اَبِی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الْخَنَازِیرَ مِنْ قَوْمِ عِیسَى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سَاَلُوا نُزُولَ الْمَائِدَةِ فَلَمْ یُؤْمِنُوا بِهَا فَمَسَخَهُمُ اللَّهُ خَنَازِیرَ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عَمَّارِ بْنِ یَاسِرٍ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الْمَائِدَةُ خُبْزًا وَ لَحْمًا وَ ذَلِکَ اَنَّهُمْ سَاَلُوا عِیسَى طَعَامًا لَایَنْفَدُ یَاْکُلُونَ مِنْهَا قَالَ فَقِیلَ لَهُمْ اِنَّهَا مُقِیمَةٌ لَکُمْ مَا لَمْ تَخُونُوا اَوْ تَخْبَئُوا اَوْ تَرْفَعُوا فَاِنْ فَعَلْتُمْ ذَلِکَ عُذِّبْتُمْ قَالَ فَمَا مَضَى یَوْمُهُمْ حَتَّى خَبَئُوا وَ رَفَعُوا وَ خَانُوا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تفسیر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یَحْیَى عَنْ اَحْمَدَ بْنِ مُحَمَّدٍ عَنْ مُحَمَّدِ بْنِ الْحَسَنِ الْاَشْعَرِیِّ عَنْ 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الْفِیلُ مَسْخٌ کَانَ مَلِکًا زَنَّاءً وَ الذِّئْبُ مَسْخٌ کَانَ اَعْرَابِیًّا دَیُّوثًا وَ الْاَرْنَبُ مَسْخٌ کَانَتِ امْرَاَةً تَخُونُ زَوْجَهَا وَ لَاتَغْتَسِلُ مِنْ حَیْضِهَا وَ الْوَطْوَاطُ مَسْخٌ کَانَ یَسْرِقُ تُمُورَ النَّاسِ وَ الْقِرَدَةُ وَ الْخَنَازِیرُ قَوْمٌ مِنْ بَنِی اِسْرَائِیلَ اعْتَدَوْا فِی السَّبْتِ وَ الْجِرِّیثُ وَ الضَّبُّ فِرْقَةٌ مِنْ بَنِی اِسْرَائِیلَ لَمْ یُؤْمِنُوا حَیْثُ نَزَلَتِ الْمَائِدَةُ عَلَى عِیسَى ابْنِ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فَتَاهُوا فَوَقَعَتْ فِرْقَةٌ فِی الْبَحْرِ وَ فِرْقَةٌ فِی الْبَرِّ وَ الْفَاْرَةُ فَهِیَ الْفُوَیْسِقَةُ وَ الْعَقْرَبُ کَانَ نَمَّامًا وَ الدُّبُّ وَ الزُّنْبُورُ کَانَتْ لَحَّامًا یَسْرِقُ</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تَبَارَکَ وَ تَعَالَى لِعِیسَى اَ اَنْتَ قُلْتَ لِلنَّاسِ اتَّخِذُونِی وَ اُمِّی اِلهَیْنِ مِنْ دُونِ اللَّهِ قَالَ لَمْ یَقُلْهُ وَ سَیَقُولُهُ اِنَّ اللَّهَ اِذَا عَلِمَ اَنَّ شَیْئًا کَائِنٌ اَخْبَرَ عَنْهُ خَبَرَ مَا قَدْ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هَذِهِ الْآیَةِ تَعْلَمُ ما فِی نَفْسِی وَ لا اَعْلَمُ ما فِی نَفْسِکَ اِنَّکَ اَنْتَ عَلَّامُ الْغُیُوبِ قَالَ اِنَّ اسْمَ اللَّهِ الْاَکْبَرَ ثَلَاثَةٌ وَ سَبْعُونَ حَرْفًا فَاحْتَجَبَ الرَّبُّ تَبَارَکَ وَ تَعَالَى مِنْهَا بِحَرْفٍ فَمِنْ ثَمَّ لَایَعْلَمُ اَحَدٌ مَا فِی نَفْسِهِ عَزَّ وَ جَلَّ اَعْطَى آدَمَ اثْنَیْنِ وَ سَبْعِینَ حَرْفًا فَتَوَارَثَتْهَا الْاَنْبِیَاءُ حَتَّى صَارَتْ اِلَى عِیسَى فَذَلِکَ قَوْلُ عِیسَى تَعْلَمُ ما فِی نَفْسِی یَعْنِی اثْنَیْنِ وَ سَبْعِینَ حَرْفًا مِنَ الِاسْمِ الْاَکْبَرِ یَقُولُ اَنْتَ عَلَّمْتَنِیهَا فَاَنْتَ تَعْلَمُهَا وَ لا اَعْلَمُ ما فِی نَفْسِکَ یَقُولُ لِاَنَّکَ احْتَجَبْتَ عَنْ خَلْقِکَ بِذَلِکَ الْحَرْفِ فَلَا یَعْلَمُ اَحَدٌ مَا فِی نَفْسِک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 عِیسَى ابْنِ مَرْیَمَ حَرْفَانِ یَعْمَلُ بِهِمَا وَ کَانَ مَعَ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اَرْبَعَةُ اَحْرُفٍ وَ کَانَ مَعَ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اَحْرُفٍ وَ کَانَ مَعَ آدَمَ خَمْسَةٌ وَ عشرین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وَ کَانَ مَعَ نُوحٍ ثَمَانِیَةٌ وَ جُمِعَ ذَلِکَ کُلُّهُ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اسْمَ اللَّهِ ثَلَاثَةٌ وَ سَبْعُونَ حَرْفًا وَ حَجَبَ عَنْهُ وَاحِدا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ذر،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فقرا بآیة حتى اصبح یرکع بها و یسجد بها اِنْ تُعَذِّبْهُمْ فَاِنَّهُمْ عِبادُکَ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اصبح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تقرا هذه الآیة حتى اصبحت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سالت ربی الشفاعة لامتی فاعطانیها، و هی نائلة ان شاء الله من لایشرک بالله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الصِّدْقِ مَا یَقْتَضِی تَزْکِیَةَ اللَّهِ عَزَّ وَ جَلَّ لِعَبْدِهِ کَمَا ذَکَرَ عَنْ صِدْقِ عِیسَى بْنِ مَرْیَمَ فِی الْقِیَامَةِ بِسَبَبِ مَا اَشَارَ اِلَیْهِ مِنْ صِدْقِهِ مِرْآةَ الصَّادِقِینَ مِنْ رِجَالِ اُمَّةِ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عَزَّ وَ جَلَ هذا یَوْمُ یَنْفَعُ الصَّادِقِینَ صِدْقُهُمْ‌الْآیَة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image" Target="media/image2.jpeg"/><Relationship Id="rId742" Type="http://schemas.openxmlformats.org/officeDocument/2006/relationships/image" Target="media/image2.jpeg"/><Relationship Id="rId743" Type="http://schemas.openxmlformats.org/officeDocument/2006/relationships/footer" Target="footer736.xml"/><Relationship Id="rId744" Type="http://schemas.openxmlformats.org/officeDocument/2006/relationships/footnotes" Target="footnotes.xml"/><Relationship Id="rId745" Type="http://schemas.openxmlformats.org/officeDocument/2006/relationships/numbering" Target="numbering.xml"/><Relationship Id="rId746" Type="http://schemas.openxmlformats.org/officeDocument/2006/relationships/fontTable" Target="fontTable.xml"/><Relationship Id="rId747" Type="http://schemas.openxmlformats.org/officeDocument/2006/relationships/settings" Target="settings.xml"/><Relationship Id="rId7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754</Pages>
  <Words>66084</Words>
  <Characters>256750</Characters>
  <CharactersWithSpaces>320696</CharactersWithSpaces>
  <Paragraphs>2337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2026-08-24T23:11:32Z</dcterms:created>
  <dc:creator>ghaemiyeh.com</dc:creator>
  <dc:description/>
  <dc:language>en-US</dc:language>
  <cp:lastModifiedBy/>
  <dcterms:modified xsi:type="dcterms:W3CDTF">2026-08-25T02:41:51Z</dcterms:modified>
  <cp:revision>1</cp:revision>
  <dc:subject/>
  <dc:title>تفسیر اهل البیت علیهم السلام جلد 2</dc:title>
</cp:coreProperties>
</file>

<file path=docProps/custom.xml><?xml version="1.0" encoding="utf-8"?>
<Properties xmlns="http://schemas.openxmlformats.org/officeDocument/2006/custom-properties" xmlns:vt="http://schemas.openxmlformats.org/officeDocument/2006/docPropsVTypes"/>
</file>