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الخصام فی ما انتخب من مسند الإمام أحمد بن حنبل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7311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59731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97315_2142443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3597317_2142443653">
            <w:r>
              <w:rPr>
                <w:webHidden/>
                <w:rStyle w:val="IndexLink"/>
                <w:rtl w:val="true"/>
              </w:rPr>
              <w:t>مقدمة المكتبة</w:t>
            </w:r>
            <w:r>
              <w:rPr>
                <w:rStyle w:val="IndexLink"/>
                <w:rtl w:val="true"/>
              </w:rPr>
              <w:tab/>
            </w:r>
            <w:r>
              <w:rPr>
                <w:rStyle w:val="IndexLink"/>
              </w:rPr>
              <w:t>14</w:t>
            </w:r>
          </w:hyperlink>
        </w:p>
        <w:p>
          <w:pPr>
            <w:pStyle w:val="Contents2"/>
            <w:tabs>
              <w:tab w:val="clear" w:pos="8743"/>
              <w:tab w:val="right" w:pos="9026" w:leader="dot"/>
            </w:tabs>
            <w:rPr/>
          </w:pPr>
          <w:hyperlink w:anchor="__RefHeading___Toc3597319_2142443653">
            <w:r>
              <w:rPr>
                <w:webHidden/>
                <w:rStyle w:val="IndexLink"/>
                <w:rtl w:val="true"/>
              </w:rPr>
              <w:t>مقدمة التحقيق</w:t>
            </w:r>
            <w:r>
              <w:rPr>
                <w:rStyle w:val="IndexLink"/>
                <w:rtl w:val="true"/>
              </w:rPr>
              <w:tab/>
            </w:r>
            <w:r>
              <w:rPr>
                <w:rStyle w:val="IndexLink"/>
              </w:rPr>
              <w:t>16</w:t>
            </w:r>
          </w:hyperlink>
        </w:p>
        <w:p>
          <w:pPr>
            <w:pStyle w:val="Contents2"/>
            <w:tabs>
              <w:tab w:val="clear" w:pos="8743"/>
              <w:tab w:val="right" w:pos="9026" w:leader="dot"/>
            </w:tabs>
            <w:rPr/>
          </w:pPr>
          <w:hyperlink w:anchor="__RefHeading___Toc3597321_2142443653">
            <w:r>
              <w:rPr>
                <w:webHidden/>
                <w:rStyle w:val="IndexLink"/>
                <w:rtl w:val="true"/>
              </w:rPr>
              <w:t xml:space="preserve">ترجمة مؤلف المسند الإمام أحمد ابن حنبل </w:t>
            </w:r>
            <w:r>
              <w:rPr>
                <w:rStyle w:val="IndexLink"/>
                <w:rtl w:val="true"/>
              </w:rPr>
              <w:t xml:space="preserve">( </w:t>
            </w:r>
            <w:r>
              <w:rPr>
                <w:rStyle w:val="IndexLink"/>
              </w:rPr>
              <w:t>164</w:t>
            </w:r>
            <w:r>
              <w:rPr>
                <w:rStyle w:val="IndexLink"/>
                <w:rtl w:val="true"/>
              </w:rPr>
              <w:t xml:space="preserve">- </w:t>
            </w:r>
            <w:r>
              <w:rPr>
                <w:rStyle w:val="IndexLink"/>
              </w:rPr>
              <w:t>241</w:t>
            </w:r>
            <w:r>
              <w:rPr>
                <w:rStyle w:val="IndexLink"/>
                <w:rtl w:val="true"/>
              </w:rPr>
              <w:t>ه</w:t>
            </w:r>
            <w:r>
              <w:rPr>
                <w:rStyle w:val="IndexLink"/>
                <w:rtl w:val="true"/>
              </w:rPr>
              <w:t>)</w:t>
              <w:tab/>
            </w:r>
            <w:r>
              <w:rPr>
                <w:rStyle w:val="IndexLink"/>
              </w:rPr>
              <w:t>18</w:t>
            </w:r>
          </w:hyperlink>
        </w:p>
        <w:p>
          <w:pPr>
            <w:pStyle w:val="Contents3"/>
            <w:tabs>
              <w:tab w:val="clear" w:pos="8459"/>
              <w:tab w:val="right" w:pos="9026" w:leader="dot"/>
            </w:tabs>
            <w:rPr/>
          </w:pPr>
          <w:hyperlink w:anchor="__RefHeading___Toc3597323_2142443653">
            <w:r>
              <w:rPr>
                <w:webHidden/>
                <w:rStyle w:val="IndexLink"/>
                <w:rtl w:val="true"/>
              </w:rPr>
              <w:t xml:space="preserve">الإمام أحمد ابن حنبل </w:t>
            </w:r>
            <w:r>
              <w:rPr>
                <w:rStyle w:val="IndexLink"/>
                <w:rtl w:val="true"/>
              </w:rPr>
              <w:t xml:space="preserve">( </w:t>
            </w:r>
            <w:r>
              <w:rPr>
                <w:rStyle w:val="IndexLink"/>
              </w:rPr>
              <w:t>164</w:t>
            </w:r>
            <w:r>
              <w:rPr>
                <w:rStyle w:val="IndexLink"/>
                <w:rtl w:val="true"/>
              </w:rPr>
              <w:t xml:space="preserve">- </w:t>
            </w:r>
            <w:r>
              <w:rPr>
                <w:rStyle w:val="IndexLink"/>
              </w:rPr>
              <w:t>241</w:t>
            </w:r>
            <w:r>
              <w:rPr>
                <w:rStyle w:val="IndexLink"/>
                <w:rtl w:val="true"/>
              </w:rPr>
              <w:t>ه</w:t>
            </w:r>
            <w:r>
              <w:rPr>
                <w:rStyle w:val="IndexLink"/>
                <w:rtl w:val="true"/>
              </w:rPr>
              <w:t>)</w:t>
              <w:tab/>
            </w:r>
            <w:r>
              <w:rPr>
                <w:rStyle w:val="IndexLink"/>
              </w:rPr>
              <w:t>18</w:t>
            </w:r>
          </w:hyperlink>
        </w:p>
        <w:p>
          <w:pPr>
            <w:pStyle w:val="Contents3"/>
            <w:tabs>
              <w:tab w:val="clear" w:pos="8459"/>
              <w:tab w:val="right" w:pos="9026" w:leader="dot"/>
            </w:tabs>
            <w:rPr/>
          </w:pPr>
          <w:hyperlink w:anchor="__RefHeading___Toc3597325_2142443653">
            <w:r>
              <w:rPr>
                <w:webHidden/>
                <w:rStyle w:val="IndexLink"/>
                <w:rtl w:val="true"/>
              </w:rPr>
              <w:t>في من انتخب من مسند أحمد بن حنبل</w:t>
            </w:r>
            <w:r>
              <w:rPr>
                <w:rStyle w:val="IndexLink"/>
                <w:rtl w:val="true"/>
              </w:rPr>
              <w:tab/>
            </w:r>
            <w:r>
              <w:rPr>
                <w:rStyle w:val="IndexLink"/>
              </w:rPr>
              <w:t>20</w:t>
            </w:r>
          </w:hyperlink>
        </w:p>
        <w:p>
          <w:pPr>
            <w:pStyle w:val="Contents3"/>
            <w:tabs>
              <w:tab w:val="clear" w:pos="8459"/>
              <w:tab w:val="right" w:pos="9026" w:leader="dot"/>
            </w:tabs>
            <w:rPr/>
          </w:pPr>
          <w:hyperlink w:anchor="__RefHeading___Toc3597327_2142443653">
            <w:r>
              <w:rPr>
                <w:webHidden/>
                <w:rStyle w:val="IndexLink"/>
                <w:rtl w:val="true"/>
              </w:rPr>
              <w:t>ترجمة المؤلّف</w:t>
            </w:r>
            <w:r>
              <w:rPr>
                <w:rStyle w:val="IndexLink"/>
                <w:rtl w:val="true"/>
              </w:rPr>
              <w:tab/>
            </w:r>
            <w:r>
              <w:rPr>
                <w:rStyle w:val="IndexLink"/>
              </w:rPr>
              <w:t>22</w:t>
            </w:r>
          </w:hyperlink>
        </w:p>
        <w:p>
          <w:pPr>
            <w:pStyle w:val="Contents3"/>
            <w:tabs>
              <w:tab w:val="clear" w:pos="8459"/>
              <w:tab w:val="right" w:pos="9026" w:leader="dot"/>
            </w:tabs>
            <w:rPr/>
          </w:pPr>
          <w:hyperlink w:anchor="__RefHeading___Toc3597329_2142443653">
            <w:r>
              <w:rPr>
                <w:webHidden/>
                <w:rStyle w:val="IndexLink"/>
                <w:rtl w:val="true"/>
              </w:rPr>
              <w:t>ولادته ووفاته</w:t>
            </w:r>
            <w:r>
              <w:rPr>
                <w:rStyle w:val="IndexLink"/>
                <w:rtl w:val="true"/>
              </w:rPr>
              <w:tab/>
            </w:r>
            <w:r>
              <w:rPr>
                <w:rStyle w:val="IndexLink"/>
              </w:rPr>
              <w:t>22</w:t>
            </w:r>
          </w:hyperlink>
        </w:p>
        <w:p>
          <w:pPr>
            <w:pStyle w:val="Contents3"/>
            <w:tabs>
              <w:tab w:val="clear" w:pos="8459"/>
              <w:tab w:val="right" w:pos="9026" w:leader="dot"/>
            </w:tabs>
            <w:rPr/>
          </w:pPr>
          <w:hyperlink w:anchor="__RefHeading___Toc3597331_2142443653">
            <w:r>
              <w:rPr>
                <w:webHidden/>
                <w:rStyle w:val="IndexLink"/>
                <w:rtl w:val="true"/>
              </w:rPr>
              <w:t>أسرته وأولاده</w:t>
            </w:r>
            <w:r>
              <w:rPr>
                <w:rStyle w:val="IndexLink"/>
                <w:rtl w:val="true"/>
              </w:rPr>
              <w:tab/>
            </w:r>
            <w:r>
              <w:rPr>
                <w:rStyle w:val="IndexLink"/>
              </w:rPr>
              <w:t>22</w:t>
            </w:r>
          </w:hyperlink>
        </w:p>
        <w:p>
          <w:pPr>
            <w:pStyle w:val="Contents3"/>
            <w:tabs>
              <w:tab w:val="clear" w:pos="8459"/>
              <w:tab w:val="right" w:pos="9026" w:leader="dot"/>
            </w:tabs>
            <w:rPr/>
          </w:pPr>
          <w:hyperlink w:anchor="__RefHeading___Toc3597333_2142443653">
            <w:r>
              <w:rPr>
                <w:webHidden/>
                <w:rStyle w:val="IndexLink"/>
                <w:rtl w:val="true"/>
              </w:rPr>
              <w:t>خلقه ومنظره</w:t>
            </w:r>
            <w:r>
              <w:rPr>
                <w:rStyle w:val="IndexLink"/>
                <w:rtl w:val="true"/>
              </w:rPr>
              <w:tab/>
            </w:r>
            <w:r>
              <w:rPr>
                <w:rStyle w:val="IndexLink"/>
              </w:rPr>
              <w:t>23</w:t>
            </w:r>
          </w:hyperlink>
        </w:p>
        <w:p>
          <w:pPr>
            <w:pStyle w:val="Contents3"/>
            <w:tabs>
              <w:tab w:val="clear" w:pos="8459"/>
              <w:tab w:val="right" w:pos="9026" w:leader="dot"/>
            </w:tabs>
            <w:rPr/>
          </w:pPr>
          <w:hyperlink w:anchor="__RefHeading___Toc3597335_2142443653">
            <w:r>
              <w:rPr>
                <w:webHidden/>
                <w:rStyle w:val="IndexLink"/>
                <w:rtl w:val="true"/>
              </w:rPr>
              <w:t>نشأته العلمية</w:t>
            </w:r>
            <w:r>
              <w:rPr>
                <w:rStyle w:val="IndexLink"/>
                <w:rtl w:val="true"/>
              </w:rPr>
              <w:tab/>
            </w:r>
            <w:r>
              <w:rPr>
                <w:rStyle w:val="IndexLink"/>
              </w:rPr>
              <w:t>23</w:t>
            </w:r>
          </w:hyperlink>
        </w:p>
        <w:p>
          <w:pPr>
            <w:pStyle w:val="Contents3"/>
            <w:tabs>
              <w:tab w:val="clear" w:pos="8459"/>
              <w:tab w:val="right" w:pos="9026" w:leader="dot"/>
            </w:tabs>
            <w:rPr/>
          </w:pPr>
          <w:hyperlink w:anchor="__RefHeading___Toc3597337_2142443653">
            <w:r>
              <w:rPr>
                <w:webHidden/>
                <w:rStyle w:val="IndexLink"/>
                <w:rtl w:val="true"/>
              </w:rPr>
              <w:t>كلمات العلماء فيه</w:t>
            </w:r>
            <w:r>
              <w:rPr>
                <w:rStyle w:val="IndexLink"/>
                <w:rtl w:val="true"/>
              </w:rPr>
              <w:tab/>
            </w:r>
            <w:r>
              <w:rPr>
                <w:rStyle w:val="IndexLink"/>
              </w:rPr>
              <w:t>24</w:t>
            </w:r>
          </w:hyperlink>
        </w:p>
        <w:p>
          <w:pPr>
            <w:pStyle w:val="Contents3"/>
            <w:tabs>
              <w:tab w:val="clear" w:pos="8459"/>
              <w:tab w:val="right" w:pos="9026" w:leader="dot"/>
            </w:tabs>
            <w:rPr/>
          </w:pPr>
          <w:hyperlink w:anchor="__RefHeading___Toc3597339_2142443653">
            <w:r>
              <w:rPr>
                <w:webHidden/>
                <w:rStyle w:val="IndexLink"/>
                <w:rtl w:val="true"/>
              </w:rPr>
              <w:t>زهده والثقة به</w:t>
            </w:r>
            <w:r>
              <w:rPr>
                <w:rStyle w:val="IndexLink"/>
                <w:rtl w:val="true"/>
              </w:rPr>
              <w:tab/>
            </w:r>
            <w:r>
              <w:rPr>
                <w:rStyle w:val="IndexLink"/>
              </w:rPr>
              <w:t>25</w:t>
            </w:r>
          </w:hyperlink>
        </w:p>
        <w:p>
          <w:pPr>
            <w:pStyle w:val="Contents3"/>
            <w:tabs>
              <w:tab w:val="clear" w:pos="8459"/>
              <w:tab w:val="right" w:pos="9026" w:leader="dot"/>
            </w:tabs>
            <w:rPr/>
          </w:pPr>
          <w:hyperlink w:anchor="__RefHeading___Toc3597341_2142443653">
            <w:r>
              <w:rPr>
                <w:webHidden/>
                <w:rStyle w:val="IndexLink"/>
                <w:rtl w:val="true"/>
              </w:rPr>
              <w:t>حالاته الروحية</w:t>
            </w:r>
            <w:r>
              <w:rPr>
                <w:rStyle w:val="IndexLink"/>
                <w:rtl w:val="true"/>
              </w:rPr>
              <w:tab/>
            </w:r>
            <w:r>
              <w:rPr>
                <w:rStyle w:val="IndexLink"/>
              </w:rPr>
              <w:t>26</w:t>
            </w:r>
          </w:hyperlink>
        </w:p>
        <w:p>
          <w:pPr>
            <w:pStyle w:val="Contents3"/>
            <w:tabs>
              <w:tab w:val="clear" w:pos="8459"/>
              <w:tab w:val="right" w:pos="9026" w:leader="dot"/>
            </w:tabs>
            <w:rPr/>
          </w:pPr>
          <w:hyperlink w:anchor="__RefHeading___Toc3597343_2142443653">
            <w:r>
              <w:rPr>
                <w:webHidden/>
                <w:rStyle w:val="IndexLink"/>
                <w:rtl w:val="true"/>
              </w:rPr>
              <w:t>وفاته ومدفنه</w:t>
            </w:r>
            <w:r>
              <w:rPr>
                <w:rStyle w:val="IndexLink"/>
                <w:rtl w:val="true"/>
              </w:rPr>
              <w:tab/>
            </w:r>
            <w:r>
              <w:rPr>
                <w:rStyle w:val="IndexLink"/>
              </w:rPr>
              <w:t>27</w:t>
            </w:r>
          </w:hyperlink>
        </w:p>
        <w:p>
          <w:pPr>
            <w:pStyle w:val="Contents3"/>
            <w:tabs>
              <w:tab w:val="clear" w:pos="8459"/>
              <w:tab w:val="right" w:pos="9026" w:leader="dot"/>
            </w:tabs>
            <w:rPr/>
          </w:pPr>
          <w:hyperlink w:anchor="__RefHeading___Toc3597345_2142443653">
            <w:r>
              <w:rPr>
                <w:webHidden/>
                <w:rStyle w:val="IndexLink"/>
                <w:rtl w:val="true"/>
              </w:rPr>
              <w:t>استدراك</w:t>
            </w:r>
            <w:r>
              <w:rPr>
                <w:rStyle w:val="IndexLink"/>
                <w:rtl w:val="true"/>
              </w:rPr>
              <w:tab/>
            </w:r>
            <w:r>
              <w:rPr>
                <w:rStyle w:val="IndexLink"/>
              </w:rPr>
              <w:t>28</w:t>
            </w:r>
          </w:hyperlink>
        </w:p>
        <w:p>
          <w:pPr>
            <w:pStyle w:val="Contents3"/>
            <w:tabs>
              <w:tab w:val="clear" w:pos="8459"/>
              <w:tab w:val="right" w:pos="9026" w:leader="dot"/>
            </w:tabs>
            <w:rPr/>
          </w:pPr>
          <w:hyperlink w:anchor="__RefHeading___Toc3597347_2142443653">
            <w:r>
              <w:rPr>
                <w:webHidden/>
                <w:rStyle w:val="IndexLink"/>
                <w:rtl w:val="true"/>
              </w:rPr>
              <w:t>مؤلّفاته</w:t>
            </w:r>
            <w:r>
              <w:rPr>
                <w:rStyle w:val="IndexLink"/>
                <w:rtl w:val="true"/>
              </w:rPr>
              <w:tab/>
            </w:r>
            <w:r>
              <w:rPr>
                <w:rStyle w:val="IndexLink"/>
              </w:rPr>
              <w:t>31</w:t>
            </w:r>
          </w:hyperlink>
        </w:p>
        <w:p>
          <w:pPr>
            <w:pStyle w:val="Contents3"/>
            <w:tabs>
              <w:tab w:val="clear" w:pos="8459"/>
              <w:tab w:val="right" w:pos="9026" w:leader="dot"/>
            </w:tabs>
            <w:rPr/>
          </w:pPr>
          <w:hyperlink w:anchor="__RefHeading___Toc3597349_2142443653">
            <w:r>
              <w:rPr>
                <w:webHidden/>
                <w:rStyle w:val="IndexLink"/>
                <w:rtl w:val="true"/>
              </w:rPr>
              <w:t>مستنسخاته</w:t>
            </w:r>
            <w:r>
              <w:rPr>
                <w:rStyle w:val="IndexLink"/>
                <w:rtl w:val="true"/>
              </w:rPr>
              <w:tab/>
            </w:r>
            <w:r>
              <w:rPr>
                <w:rStyle w:val="IndexLink"/>
              </w:rPr>
              <w:t>38</w:t>
            </w:r>
          </w:hyperlink>
        </w:p>
        <w:p>
          <w:pPr>
            <w:pStyle w:val="Contents3"/>
            <w:tabs>
              <w:tab w:val="clear" w:pos="8459"/>
              <w:tab w:val="right" w:pos="9026" w:leader="dot"/>
            </w:tabs>
            <w:rPr/>
          </w:pPr>
          <w:hyperlink w:anchor="__RefHeading___Toc3597351_2142443653">
            <w:r>
              <w:rPr>
                <w:webHidden/>
                <w:rStyle w:val="IndexLink"/>
                <w:rtl w:val="true"/>
              </w:rPr>
              <w:t>مكتبته</w:t>
            </w:r>
            <w:r>
              <w:rPr>
                <w:rStyle w:val="IndexLink"/>
                <w:rtl w:val="true"/>
              </w:rPr>
              <w:tab/>
            </w:r>
            <w:r>
              <w:rPr>
                <w:rStyle w:val="IndexLink"/>
              </w:rPr>
              <w:t>79</w:t>
            </w:r>
          </w:hyperlink>
        </w:p>
        <w:p>
          <w:pPr>
            <w:pStyle w:val="Contents2"/>
            <w:tabs>
              <w:tab w:val="clear" w:pos="8743"/>
              <w:tab w:val="right" w:pos="9026" w:leader="dot"/>
            </w:tabs>
            <w:rPr/>
          </w:pPr>
          <w:hyperlink w:anchor="__RefHeading___Toc3597353_2142443653">
            <w:r>
              <w:rPr>
                <w:webHidden/>
                <w:rStyle w:val="IndexLink"/>
                <w:rtl w:val="true"/>
              </w:rPr>
              <w:t>حول الكتاب</w:t>
            </w:r>
            <w:r>
              <w:rPr>
                <w:rStyle w:val="IndexLink"/>
                <w:rtl w:val="true"/>
              </w:rPr>
              <w:tab/>
            </w:r>
            <w:r>
              <w:rPr>
                <w:rStyle w:val="IndexLink"/>
              </w:rPr>
              <w:t>82</w:t>
            </w:r>
          </w:hyperlink>
        </w:p>
        <w:p>
          <w:pPr>
            <w:pStyle w:val="Contents3"/>
            <w:tabs>
              <w:tab w:val="clear" w:pos="8459"/>
              <w:tab w:val="right" w:pos="9026" w:leader="dot"/>
            </w:tabs>
            <w:rPr/>
          </w:pPr>
          <w:hyperlink w:anchor="__RefHeading___Toc3597355_2142443653">
            <w:r>
              <w:rPr>
                <w:webHidden/>
                <w:rStyle w:val="IndexLink"/>
                <w:rtl w:val="true"/>
              </w:rPr>
              <w:t>اسم الكتاب</w:t>
            </w:r>
            <w:r>
              <w:rPr>
                <w:rStyle w:val="IndexLink"/>
                <w:rtl w:val="true"/>
              </w:rPr>
              <w:tab/>
            </w:r>
            <w:r>
              <w:rPr>
                <w:rStyle w:val="IndexLink"/>
              </w:rPr>
              <w:t>82</w:t>
            </w:r>
          </w:hyperlink>
        </w:p>
        <w:p>
          <w:pPr>
            <w:pStyle w:val="Contents3"/>
            <w:tabs>
              <w:tab w:val="clear" w:pos="8459"/>
              <w:tab w:val="right" w:pos="9026" w:leader="dot"/>
            </w:tabs>
            <w:rPr/>
          </w:pPr>
          <w:hyperlink w:anchor="__RefHeading___Toc3597357_2142443653">
            <w:r>
              <w:rPr>
                <w:webHidden/>
                <w:rStyle w:val="IndexLink"/>
                <w:rtl w:val="true"/>
              </w:rPr>
              <w:t>عدد أحاديثه</w:t>
            </w:r>
            <w:r>
              <w:rPr>
                <w:rStyle w:val="IndexLink"/>
                <w:rtl w:val="true"/>
              </w:rPr>
              <w:tab/>
            </w:r>
            <w:r>
              <w:rPr>
                <w:rStyle w:val="IndexLink"/>
              </w:rPr>
              <w:t>82</w:t>
            </w:r>
          </w:hyperlink>
        </w:p>
        <w:p>
          <w:pPr>
            <w:pStyle w:val="Contents3"/>
            <w:tabs>
              <w:tab w:val="clear" w:pos="8459"/>
              <w:tab w:val="right" w:pos="9026" w:leader="dot"/>
            </w:tabs>
            <w:rPr/>
          </w:pPr>
          <w:hyperlink w:anchor="__RefHeading___Toc3597359_2142443653">
            <w:r>
              <w:rPr>
                <w:webHidden/>
                <w:rStyle w:val="IndexLink"/>
                <w:rtl w:val="true"/>
              </w:rPr>
              <w:t>تاريخ تأليفه</w:t>
            </w:r>
            <w:r>
              <w:rPr>
                <w:rStyle w:val="IndexLink"/>
                <w:rtl w:val="true"/>
              </w:rPr>
              <w:tab/>
            </w:r>
            <w:r>
              <w:rPr>
                <w:rStyle w:val="IndexLink"/>
              </w:rPr>
              <w:t>83</w:t>
            </w:r>
          </w:hyperlink>
        </w:p>
        <w:p>
          <w:pPr>
            <w:pStyle w:val="Contents3"/>
            <w:tabs>
              <w:tab w:val="clear" w:pos="8459"/>
              <w:tab w:val="right" w:pos="9026" w:leader="dot"/>
            </w:tabs>
            <w:rPr/>
          </w:pPr>
          <w:hyperlink w:anchor="__RefHeading___Toc3597361_2142443653">
            <w:r>
              <w:rPr>
                <w:webHidden/>
                <w:rStyle w:val="IndexLink"/>
                <w:rtl w:val="true"/>
              </w:rPr>
              <w:t xml:space="preserve">منهج المؤلّف </w:t>
            </w:r>
            <w:r>
              <w:rPr>
                <w:rStyle w:val="IndexLink"/>
                <w:rtl w:val="true"/>
              </w:rPr>
              <w:t>(</w:t>
            </w:r>
            <w:r>
              <w:rPr>
                <w:rStyle w:val="IndexLink"/>
                <w:rtl w:val="true"/>
              </w:rPr>
              <w:t>رَحمهُ اللّه</w:t>
            </w:r>
            <w:r>
              <w:rPr>
                <w:rStyle w:val="IndexLink"/>
                <w:rtl w:val="true"/>
              </w:rPr>
              <w:t>)</w:t>
              <w:tab/>
            </w:r>
            <w:r>
              <w:rPr>
                <w:rStyle w:val="IndexLink"/>
              </w:rPr>
              <w:t>83</w:t>
            </w:r>
          </w:hyperlink>
        </w:p>
        <w:p>
          <w:pPr>
            <w:pStyle w:val="Contents2"/>
            <w:tabs>
              <w:tab w:val="clear" w:pos="8743"/>
              <w:tab w:val="right" w:pos="9026" w:leader="dot"/>
            </w:tabs>
            <w:rPr/>
          </w:pPr>
          <w:hyperlink w:anchor="__RefHeading___Toc3597363_2142443653">
            <w:r>
              <w:rPr>
                <w:webHidden/>
                <w:rStyle w:val="IndexLink"/>
                <w:rtl w:val="true"/>
              </w:rPr>
              <w:t>وقفة مع الكتاب</w:t>
            </w:r>
            <w:r>
              <w:rPr>
                <w:rStyle w:val="IndexLink"/>
                <w:rtl w:val="true"/>
              </w:rPr>
              <w:tab/>
            </w:r>
            <w:r>
              <w:rPr>
                <w:rStyle w:val="IndexLink"/>
              </w:rPr>
              <w:t>86</w:t>
            </w:r>
          </w:hyperlink>
        </w:p>
        <w:p>
          <w:pPr>
            <w:pStyle w:val="Contents2"/>
            <w:tabs>
              <w:tab w:val="clear" w:pos="8743"/>
              <w:tab w:val="right" w:pos="9026" w:leader="dot"/>
            </w:tabs>
            <w:rPr/>
          </w:pPr>
          <w:hyperlink w:anchor="__RefHeading___Toc3597365_2142443653">
            <w:r>
              <w:rPr>
                <w:webHidden/>
                <w:rStyle w:val="IndexLink"/>
                <w:rtl w:val="true"/>
              </w:rPr>
              <w:t>النسخة المعتمدة</w:t>
            </w:r>
            <w:r>
              <w:rPr>
                <w:rStyle w:val="IndexLink"/>
                <w:rtl w:val="true"/>
              </w:rPr>
              <w:tab/>
            </w:r>
            <w:r>
              <w:rPr>
                <w:rStyle w:val="IndexLink"/>
              </w:rPr>
              <w:t>90</w:t>
            </w:r>
          </w:hyperlink>
        </w:p>
        <w:p>
          <w:pPr>
            <w:pStyle w:val="Contents2"/>
            <w:tabs>
              <w:tab w:val="clear" w:pos="8743"/>
              <w:tab w:val="right" w:pos="9026" w:leader="dot"/>
            </w:tabs>
            <w:rPr/>
          </w:pPr>
          <w:hyperlink w:anchor="__RefHeading___Toc3597367_2142443653">
            <w:r>
              <w:rPr>
                <w:webHidden/>
                <w:rStyle w:val="IndexLink"/>
                <w:rtl w:val="true"/>
              </w:rPr>
              <w:t>منهجية التحقيق</w:t>
            </w:r>
            <w:r>
              <w:rPr>
                <w:rStyle w:val="IndexLink"/>
                <w:rtl w:val="true"/>
              </w:rPr>
              <w:tab/>
            </w:r>
            <w:r>
              <w:rPr>
                <w:rStyle w:val="IndexLink"/>
              </w:rPr>
              <w:t>92</w:t>
            </w:r>
          </w:hyperlink>
        </w:p>
        <w:p>
          <w:pPr>
            <w:pStyle w:val="Contents2"/>
            <w:tabs>
              <w:tab w:val="clear" w:pos="8743"/>
              <w:tab w:val="right" w:pos="9026" w:leader="dot"/>
            </w:tabs>
            <w:rPr/>
          </w:pPr>
          <w:hyperlink w:anchor="__RefHeading___Toc3597369_2142443653">
            <w:r>
              <w:rPr>
                <w:webHidden/>
                <w:rStyle w:val="IndexLink"/>
                <w:rtl w:val="true"/>
              </w:rPr>
              <w:t>عرفان وشكر</w:t>
            </w:r>
            <w:r>
              <w:rPr>
                <w:rStyle w:val="IndexLink"/>
                <w:rtl w:val="true"/>
              </w:rPr>
              <w:tab/>
            </w:r>
            <w:r>
              <w:rPr>
                <w:rStyle w:val="IndexLink"/>
              </w:rPr>
              <w:t>94</w:t>
            </w:r>
          </w:hyperlink>
        </w:p>
        <w:p>
          <w:pPr>
            <w:pStyle w:val="Contents2"/>
            <w:tabs>
              <w:tab w:val="clear" w:pos="8743"/>
              <w:tab w:val="right" w:pos="9026" w:leader="dot"/>
            </w:tabs>
            <w:rPr/>
          </w:pPr>
          <w:hyperlink w:anchor="__RefHeading___Toc3597371_2142443653">
            <w:r>
              <w:rPr>
                <w:webHidden/>
                <w:rStyle w:val="IndexLink"/>
                <w:rtl w:val="true"/>
              </w:rPr>
              <w:t>وختاماً</w:t>
            </w:r>
            <w:r>
              <w:rPr>
                <w:rStyle w:val="IndexLink"/>
                <w:rtl w:val="true"/>
              </w:rPr>
              <w:tab/>
            </w:r>
            <w:r>
              <w:rPr>
                <w:rStyle w:val="IndexLink"/>
              </w:rPr>
              <w:t>96</w:t>
            </w:r>
          </w:hyperlink>
        </w:p>
        <w:p>
          <w:pPr>
            <w:pStyle w:val="Contents2"/>
            <w:tabs>
              <w:tab w:val="clear" w:pos="8743"/>
              <w:tab w:val="right" w:pos="9026" w:leader="dot"/>
            </w:tabs>
            <w:rPr/>
          </w:pPr>
          <w:hyperlink w:anchor="__RefHeading___Toc3597373_2142443653">
            <w:r>
              <w:rPr>
                <w:webHidden/>
                <w:rStyle w:val="IndexLink"/>
                <w:rtl w:val="true"/>
              </w:rPr>
              <w:t>نماذج من النسخة المعتمدة</w:t>
            </w:r>
            <w:r>
              <w:rPr>
                <w:rStyle w:val="IndexLink"/>
                <w:rtl w:val="true"/>
              </w:rPr>
              <w:tab/>
            </w:r>
            <w:r>
              <w:rPr>
                <w:rStyle w:val="IndexLink"/>
              </w:rPr>
              <w:t>98</w:t>
            </w:r>
          </w:hyperlink>
        </w:p>
        <w:p>
          <w:pPr>
            <w:pStyle w:val="Contents2"/>
            <w:tabs>
              <w:tab w:val="clear" w:pos="8743"/>
              <w:tab w:val="right" w:pos="9026" w:leader="dot"/>
            </w:tabs>
            <w:rPr/>
          </w:pPr>
          <w:hyperlink w:anchor="__RefHeading___Toc3597375_2142443653">
            <w:r>
              <w:rPr>
                <w:webHidden/>
                <w:rStyle w:val="IndexLink"/>
                <w:rtl w:val="true"/>
              </w:rPr>
              <w:t>مقدمة المؤلّف</w:t>
            </w:r>
            <w:r>
              <w:rPr>
                <w:rStyle w:val="IndexLink"/>
                <w:rtl w:val="true"/>
              </w:rPr>
              <w:tab/>
            </w:r>
            <w:r>
              <w:rPr>
                <w:rStyle w:val="IndexLink"/>
              </w:rPr>
              <w:t>112</w:t>
            </w:r>
          </w:hyperlink>
        </w:p>
        <w:p>
          <w:pPr>
            <w:pStyle w:val="Contents2"/>
            <w:tabs>
              <w:tab w:val="clear" w:pos="8743"/>
              <w:tab w:val="right" w:pos="9026" w:leader="dot"/>
            </w:tabs>
            <w:rPr/>
          </w:pPr>
          <w:hyperlink w:anchor="__RefHeading___Toc3597377_2142443653">
            <w:r>
              <w:rPr>
                <w:webHidden/>
                <w:rStyle w:val="IndexLink"/>
                <w:rtl w:val="true"/>
              </w:rPr>
              <w:t>المنتخب من مسند أبي بكر الصديق</w:t>
            </w:r>
            <w:r>
              <w:rPr>
                <w:rStyle w:val="IndexLink"/>
                <w:rtl w:val="true"/>
              </w:rPr>
              <w:tab/>
            </w:r>
            <w:r>
              <w:rPr>
                <w:rStyle w:val="IndexLink"/>
              </w:rPr>
              <w:t>114</w:t>
            </w:r>
          </w:hyperlink>
        </w:p>
        <w:p>
          <w:pPr>
            <w:pStyle w:val="Contents2"/>
            <w:tabs>
              <w:tab w:val="clear" w:pos="8743"/>
              <w:tab w:val="right" w:pos="9026" w:leader="dot"/>
            </w:tabs>
            <w:rPr/>
          </w:pPr>
          <w:hyperlink w:anchor="__RefHeading___Toc3597379_2142443653">
            <w:r>
              <w:rPr>
                <w:webHidden/>
                <w:rStyle w:val="IndexLink"/>
                <w:rtl w:val="true"/>
              </w:rPr>
              <w:t>المنتخب من مسند عمر بن الخطاب</w:t>
            </w:r>
            <w:r>
              <w:rPr>
                <w:rStyle w:val="IndexLink"/>
                <w:rtl w:val="true"/>
              </w:rPr>
              <w:tab/>
            </w:r>
            <w:r>
              <w:rPr>
                <w:rStyle w:val="IndexLink"/>
              </w:rPr>
              <w:t>115</w:t>
            </w:r>
          </w:hyperlink>
        </w:p>
        <w:p>
          <w:pPr>
            <w:pStyle w:val="Contents2"/>
            <w:tabs>
              <w:tab w:val="clear" w:pos="8743"/>
              <w:tab w:val="right" w:pos="9026" w:leader="dot"/>
            </w:tabs>
            <w:rPr/>
          </w:pPr>
          <w:hyperlink w:anchor="__RefHeading___Toc3597381_2142443653">
            <w:r>
              <w:rPr>
                <w:webHidden/>
                <w:rStyle w:val="IndexLink"/>
                <w:rtl w:val="true"/>
              </w:rPr>
              <w:t xml:space="preserve">المنتخب من مسند علي بن أبي طالب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2"/>
            <w:tabs>
              <w:tab w:val="clear" w:pos="8743"/>
              <w:tab w:val="right" w:pos="9026" w:leader="dot"/>
            </w:tabs>
            <w:rPr/>
          </w:pPr>
          <w:hyperlink w:anchor="__RefHeading___Toc3597383_2142443653">
            <w:r>
              <w:rPr>
                <w:webHidden/>
                <w:rStyle w:val="IndexLink"/>
                <w:rtl w:val="true"/>
              </w:rPr>
              <w:t>المنتخب من مسند طلحة بن عبيد اللّه</w:t>
            </w:r>
            <w:r>
              <w:rPr>
                <w:rStyle w:val="IndexLink"/>
                <w:rtl w:val="true"/>
              </w:rPr>
              <w:tab/>
            </w:r>
            <w:r>
              <w:rPr>
                <w:rStyle w:val="IndexLink"/>
              </w:rPr>
              <w:t>181</w:t>
            </w:r>
          </w:hyperlink>
        </w:p>
        <w:p>
          <w:pPr>
            <w:pStyle w:val="Contents2"/>
            <w:tabs>
              <w:tab w:val="clear" w:pos="8743"/>
              <w:tab w:val="right" w:pos="9026" w:leader="dot"/>
            </w:tabs>
            <w:rPr/>
          </w:pPr>
          <w:hyperlink w:anchor="__RefHeading___Toc3597385_2142443653">
            <w:r>
              <w:rPr>
                <w:webHidden/>
                <w:rStyle w:val="IndexLink"/>
                <w:rtl w:val="true"/>
              </w:rPr>
              <w:t>المنتخب من مسند الزبير بن العوام</w:t>
            </w:r>
            <w:r>
              <w:rPr>
                <w:rStyle w:val="IndexLink"/>
                <w:rtl w:val="true"/>
              </w:rPr>
              <w:tab/>
            </w:r>
            <w:r>
              <w:rPr>
                <w:rStyle w:val="IndexLink"/>
              </w:rPr>
              <w:t>182</w:t>
            </w:r>
          </w:hyperlink>
        </w:p>
        <w:p>
          <w:pPr>
            <w:pStyle w:val="Contents2"/>
            <w:tabs>
              <w:tab w:val="clear" w:pos="8743"/>
              <w:tab w:val="right" w:pos="9026" w:leader="dot"/>
            </w:tabs>
            <w:rPr/>
          </w:pPr>
          <w:hyperlink w:anchor="__RefHeading___Toc3597387_2142443653">
            <w:r>
              <w:rPr>
                <w:webHidden/>
                <w:rStyle w:val="IndexLink"/>
                <w:rtl w:val="true"/>
              </w:rPr>
              <w:t>المنتخب من مسند سعد بن أبي وقاص</w:t>
            </w:r>
            <w:r>
              <w:rPr>
                <w:rStyle w:val="IndexLink"/>
                <w:rtl w:val="true"/>
              </w:rPr>
              <w:tab/>
            </w:r>
            <w:r>
              <w:rPr>
                <w:rStyle w:val="IndexLink"/>
              </w:rPr>
              <w:t>184</w:t>
            </w:r>
          </w:hyperlink>
        </w:p>
        <w:p>
          <w:pPr>
            <w:pStyle w:val="Contents2"/>
            <w:tabs>
              <w:tab w:val="clear" w:pos="8743"/>
              <w:tab w:val="right" w:pos="9026" w:leader="dot"/>
            </w:tabs>
            <w:rPr/>
          </w:pPr>
          <w:hyperlink w:anchor="__RefHeading___Toc3597389_2142443653">
            <w:r>
              <w:rPr>
                <w:webHidden/>
                <w:rStyle w:val="IndexLink"/>
                <w:rtl w:val="true"/>
              </w:rPr>
              <w:t>المنتخب من مسند سعيد بن زيد بن عمرو بن نفيل</w:t>
            </w:r>
            <w:r>
              <w:rPr>
                <w:rStyle w:val="IndexLink"/>
                <w:rtl w:val="true"/>
              </w:rPr>
              <w:tab/>
            </w:r>
            <w:r>
              <w:rPr>
                <w:rStyle w:val="IndexLink"/>
              </w:rPr>
              <w:t>193</w:t>
            </w:r>
          </w:hyperlink>
        </w:p>
        <w:p>
          <w:pPr>
            <w:pStyle w:val="Contents2"/>
            <w:tabs>
              <w:tab w:val="clear" w:pos="8743"/>
              <w:tab w:val="right" w:pos="9026" w:leader="dot"/>
            </w:tabs>
            <w:rPr/>
          </w:pPr>
          <w:hyperlink w:anchor="__RefHeading___Toc3597391_2142443653">
            <w:r>
              <w:rPr>
                <w:webHidden/>
                <w:rStyle w:val="IndexLink"/>
                <w:rtl w:val="true"/>
              </w:rPr>
              <w:t>المنتخب من حديث عبد الرحمن بن عوف الزهري</w:t>
            </w:r>
            <w:r>
              <w:rPr>
                <w:rStyle w:val="IndexLink"/>
                <w:rtl w:val="true"/>
              </w:rPr>
              <w:tab/>
            </w:r>
            <w:r>
              <w:rPr>
                <w:rStyle w:val="IndexLink"/>
              </w:rPr>
              <w:t>194</w:t>
            </w:r>
          </w:hyperlink>
        </w:p>
        <w:p>
          <w:pPr>
            <w:pStyle w:val="Contents2"/>
            <w:tabs>
              <w:tab w:val="clear" w:pos="8743"/>
              <w:tab w:val="right" w:pos="9026" w:leader="dot"/>
            </w:tabs>
            <w:rPr/>
          </w:pPr>
          <w:hyperlink w:anchor="__RefHeading___Toc3597393_2142443653">
            <w:r>
              <w:rPr>
                <w:webHidden/>
                <w:rStyle w:val="IndexLink"/>
                <w:rtl w:val="true"/>
              </w:rPr>
              <w:t>المنتخب من حديث عبد الرحمن بن أبي بكر</w:t>
            </w:r>
            <w:r>
              <w:rPr>
                <w:rStyle w:val="IndexLink"/>
                <w:rtl w:val="true"/>
              </w:rPr>
              <w:tab/>
            </w:r>
            <w:r>
              <w:rPr>
                <w:rStyle w:val="IndexLink"/>
              </w:rPr>
              <w:t>197</w:t>
            </w:r>
          </w:hyperlink>
        </w:p>
        <w:p>
          <w:pPr>
            <w:pStyle w:val="Contents2"/>
            <w:tabs>
              <w:tab w:val="clear" w:pos="8743"/>
              <w:tab w:val="right" w:pos="9026" w:leader="dot"/>
            </w:tabs>
            <w:rPr/>
          </w:pPr>
          <w:hyperlink w:anchor="__RefHeading___Toc3597395_2142443653">
            <w:r>
              <w:rPr>
                <w:webHidden/>
                <w:rStyle w:val="IndexLink"/>
                <w:rtl w:val="true"/>
              </w:rPr>
              <w:t>المنتخب من حديث زيد بن خارجة</w:t>
            </w:r>
            <w:r>
              <w:rPr>
                <w:rStyle w:val="IndexLink"/>
                <w:rtl w:val="true"/>
              </w:rPr>
              <w:tab/>
            </w:r>
            <w:r>
              <w:rPr>
                <w:rStyle w:val="IndexLink"/>
              </w:rPr>
              <w:t>197</w:t>
            </w:r>
          </w:hyperlink>
        </w:p>
        <w:p>
          <w:pPr>
            <w:pStyle w:val="Contents2"/>
            <w:tabs>
              <w:tab w:val="clear" w:pos="8743"/>
              <w:tab w:val="right" w:pos="9026" w:leader="dot"/>
            </w:tabs>
            <w:rPr/>
          </w:pPr>
          <w:hyperlink w:anchor="__RefHeading___Toc3597397_2142443653">
            <w:r>
              <w:rPr>
                <w:webHidden/>
                <w:rStyle w:val="IndexLink"/>
                <w:rtl w:val="true"/>
              </w:rPr>
              <w:t>حديث الحارث بن خزمة</w:t>
            </w:r>
            <w:r>
              <w:rPr>
                <w:rStyle w:val="IndexLink"/>
                <w:rtl w:val="true"/>
              </w:rPr>
              <w:tab/>
            </w:r>
            <w:r>
              <w:rPr>
                <w:rStyle w:val="IndexLink"/>
              </w:rPr>
              <w:t>198</w:t>
            </w:r>
          </w:hyperlink>
        </w:p>
        <w:p>
          <w:pPr>
            <w:pStyle w:val="Contents2"/>
            <w:tabs>
              <w:tab w:val="clear" w:pos="8743"/>
              <w:tab w:val="right" w:pos="9026" w:leader="dot"/>
            </w:tabs>
            <w:rPr/>
          </w:pPr>
          <w:hyperlink w:anchor="__RefHeading___Toc3597399_2142443653">
            <w:r>
              <w:rPr>
                <w:webHidden/>
                <w:rStyle w:val="IndexLink"/>
                <w:rtl w:val="true"/>
              </w:rPr>
              <w:t xml:space="preserve">المنتخب من مسند أهل البيت </w:t>
            </w:r>
            <w:r>
              <w:rPr>
                <w:rStyle w:val="IndexLink"/>
                <w:rtl w:val="true"/>
              </w:rPr>
              <w:t>(</w:t>
            </w:r>
            <w:r>
              <w:rPr>
                <w:rStyle w:val="IndexLink"/>
                <w:rtl w:val="true"/>
              </w:rPr>
              <w:t>عَلَيهِم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3597401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3597403_2142443653">
            <w:r>
              <w:rPr>
                <w:webHidden/>
                <w:rStyle w:val="IndexLink"/>
                <w:rtl w:val="true"/>
              </w:rPr>
              <w:t xml:space="preserve">المنتخب من حديث الحسن بن علمي </w:t>
            </w:r>
            <w:r>
              <w:rPr>
                <w:rStyle w:val="IndexLink"/>
                <w:rtl w:val="true"/>
              </w:rPr>
              <w:t>(</w:t>
            </w:r>
            <w:r>
              <w:rPr>
                <w:rStyle w:val="IndexLink"/>
                <w:rtl w:val="true"/>
              </w:rPr>
              <w:t>عَلَيهِمَا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3597405_2142443653">
            <w:r>
              <w:rPr>
                <w:webHidden/>
                <w:rStyle w:val="IndexLink"/>
                <w:rtl w:val="true"/>
              </w:rPr>
              <w:t xml:space="preserve">المنتخب من حديث الحسين بن علي </w:t>
            </w:r>
            <w:r>
              <w:rPr>
                <w:rStyle w:val="IndexLink"/>
                <w:rtl w:val="true"/>
              </w:rPr>
              <w:t>(</w:t>
            </w:r>
            <w:r>
              <w:rPr>
                <w:rStyle w:val="IndexLink"/>
                <w:rtl w:val="true"/>
              </w:rPr>
              <w:t>عَلَيهِمَا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3597407_2142443653">
            <w:r>
              <w:rPr>
                <w:webHidden/>
                <w:rStyle w:val="IndexLink"/>
                <w:rtl w:val="true"/>
              </w:rPr>
              <w:t xml:space="preserve">المنتخب من حديث عقيل بن أبي طالب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3597409_2142443653">
            <w:r>
              <w:rPr>
                <w:webHidden/>
                <w:rStyle w:val="IndexLink"/>
                <w:rtl w:val="true"/>
              </w:rPr>
              <w:t xml:space="preserve">حديث جعفر بن أبي طالب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3597411_2142443653">
            <w:r>
              <w:rPr>
                <w:webHidden/>
                <w:rStyle w:val="IndexLink"/>
                <w:rtl w:val="true"/>
              </w:rPr>
              <w:t xml:space="preserve">المنتخب من حديث عبد اللّه بن جعفر </w:t>
            </w:r>
            <w:r>
              <w:rPr>
                <w:rStyle w:val="IndexLink"/>
                <w:rtl w:val="true"/>
              </w:rPr>
              <w:t>(</w:t>
            </w:r>
            <w:r>
              <w:rPr>
                <w:rStyle w:val="IndexLink"/>
                <w:rtl w:val="true"/>
              </w:rPr>
              <w:t>عَلَيهِمَا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3597413_2142443653">
            <w:r>
              <w:rPr>
                <w:webHidden/>
                <w:rStyle w:val="IndexLink"/>
                <w:rtl w:val="true"/>
              </w:rPr>
              <w:t>المنتخب من مسند بني هاشم</w:t>
            </w:r>
            <w:r>
              <w:rPr>
                <w:rStyle w:val="IndexLink"/>
                <w:rtl w:val="true"/>
              </w:rPr>
              <w:tab/>
            </w:r>
            <w:r>
              <w:rPr>
                <w:rStyle w:val="IndexLink"/>
              </w:rPr>
              <w:t>214</w:t>
            </w:r>
          </w:hyperlink>
        </w:p>
        <w:p>
          <w:pPr>
            <w:pStyle w:val="Contents3"/>
            <w:tabs>
              <w:tab w:val="clear" w:pos="8459"/>
              <w:tab w:val="right" w:pos="9026" w:leader="dot"/>
            </w:tabs>
            <w:rPr/>
          </w:pPr>
          <w:hyperlink w:anchor="__RefHeading___Toc3597415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3597417_2142443653">
            <w:r>
              <w:rPr>
                <w:webHidden/>
                <w:rStyle w:val="IndexLink"/>
                <w:rtl w:val="true"/>
              </w:rPr>
              <w:t xml:space="preserve">المنتخب من حديث العباس بن عبد المطلب </w:t>
            </w:r>
            <w:r>
              <w:rPr>
                <w:rStyle w:val="IndexLink"/>
                <w:rtl w:val="true"/>
              </w:rPr>
              <w:t>(</w:t>
            </w:r>
            <w:r>
              <w:rPr>
                <w:rStyle w:val="IndexLink"/>
                <w:rtl w:val="true"/>
              </w:rPr>
              <w:t>رضیَ اللّهُ عنهُ</w:t>
            </w:r>
            <w:r>
              <w:rPr>
                <w:rStyle w:val="IndexLink"/>
                <w:rtl w:val="true"/>
              </w:rPr>
              <w:t>)</w:t>
              <w:tab/>
            </w:r>
            <w:r>
              <w:rPr>
                <w:rStyle w:val="IndexLink"/>
              </w:rPr>
              <w:t>216</w:t>
            </w:r>
          </w:hyperlink>
        </w:p>
        <w:p>
          <w:pPr>
            <w:pStyle w:val="Contents3"/>
            <w:tabs>
              <w:tab w:val="clear" w:pos="8459"/>
              <w:tab w:val="right" w:pos="9026" w:leader="dot"/>
            </w:tabs>
            <w:rPr/>
          </w:pPr>
          <w:hyperlink w:anchor="__RefHeading___Toc3597419_2142443653">
            <w:r>
              <w:rPr>
                <w:webHidden/>
                <w:rStyle w:val="IndexLink"/>
                <w:rtl w:val="true"/>
              </w:rPr>
              <w:t xml:space="preserve">المنتخب من مسند الفضل بن عباس </w:t>
            </w:r>
            <w:r>
              <w:rPr>
                <w:rStyle w:val="IndexLink"/>
                <w:rtl w:val="true"/>
              </w:rPr>
              <w:t>(</w:t>
            </w:r>
            <w:r>
              <w:rPr>
                <w:rStyle w:val="IndexLink"/>
                <w:rtl w:val="true"/>
              </w:rPr>
              <w:t>رضیَ اللّهُ عنهُ</w:t>
            </w:r>
            <w:r>
              <w:rPr>
                <w:rStyle w:val="IndexLink"/>
                <w:rtl w:val="true"/>
              </w:rPr>
              <w:t>)</w:t>
              <w:tab/>
            </w:r>
            <w:r>
              <w:rPr>
                <w:rStyle w:val="IndexLink"/>
              </w:rPr>
              <w:t>219</w:t>
            </w:r>
          </w:hyperlink>
        </w:p>
        <w:p>
          <w:pPr>
            <w:pStyle w:val="Contents3"/>
            <w:tabs>
              <w:tab w:val="clear" w:pos="8459"/>
              <w:tab w:val="right" w:pos="9026" w:leader="dot"/>
            </w:tabs>
            <w:rPr/>
          </w:pPr>
          <w:hyperlink w:anchor="__RefHeading___Toc3597421_2142443653">
            <w:r>
              <w:rPr>
                <w:webHidden/>
                <w:rStyle w:val="IndexLink"/>
                <w:rtl w:val="true"/>
              </w:rPr>
              <w:t>المنتخب من حديث تمام بن العباس بن عبد المطلب</w:t>
            </w:r>
            <w:r>
              <w:rPr>
                <w:rStyle w:val="IndexLink"/>
                <w:rtl w:val="true"/>
              </w:rPr>
              <w:tab/>
            </w:r>
            <w:r>
              <w:rPr>
                <w:rStyle w:val="IndexLink"/>
              </w:rPr>
              <w:t>221</w:t>
            </w:r>
          </w:hyperlink>
        </w:p>
        <w:p>
          <w:pPr>
            <w:pStyle w:val="Contents3"/>
            <w:tabs>
              <w:tab w:val="clear" w:pos="8459"/>
              <w:tab w:val="right" w:pos="9026" w:leader="dot"/>
            </w:tabs>
            <w:rPr/>
          </w:pPr>
          <w:hyperlink w:anchor="__RefHeading___Toc3597423_2142443653">
            <w:r>
              <w:rPr>
                <w:webHidden/>
                <w:rStyle w:val="IndexLink"/>
                <w:rtl w:val="true"/>
              </w:rPr>
              <w:t xml:space="preserve">المنتخب من مسند عبد اللّه بن العباس بن عبد المطلب </w:t>
            </w:r>
            <w:r>
              <w:rPr>
                <w:rStyle w:val="IndexLink"/>
                <w:rtl w:val="true"/>
              </w:rPr>
              <w:t>(</w:t>
            </w:r>
            <w:r>
              <w:rPr>
                <w:rStyle w:val="IndexLink"/>
                <w:rtl w:val="true"/>
              </w:rPr>
              <w:t>رضیَ اللّهُ عنهُ</w:t>
            </w:r>
            <w:r>
              <w:rPr>
                <w:rStyle w:val="IndexLink"/>
                <w:rtl w:val="true"/>
              </w:rPr>
              <w:t>)</w:t>
              <w:tab/>
            </w:r>
            <w:r>
              <w:rPr>
                <w:rStyle w:val="IndexLink"/>
              </w:rPr>
              <w:t>222</w:t>
            </w:r>
          </w:hyperlink>
        </w:p>
        <w:p>
          <w:pPr>
            <w:pStyle w:val="Contents3"/>
            <w:tabs>
              <w:tab w:val="clear" w:pos="8459"/>
              <w:tab w:val="right" w:pos="9026" w:leader="dot"/>
            </w:tabs>
            <w:rPr/>
          </w:pPr>
          <w:hyperlink w:anchor="__RefHeading___Toc3597425_2142443653">
            <w:r>
              <w:rPr>
                <w:webHidden/>
                <w:rStyle w:val="IndexLink"/>
                <w:rtl w:val="true"/>
              </w:rPr>
              <w:t xml:space="preserve">المنتخب من مسند عبد اللّه بن مسعود </w:t>
            </w:r>
            <w:r>
              <w:rPr>
                <w:rStyle w:val="IndexLink"/>
                <w:rtl w:val="true"/>
              </w:rPr>
              <w:t>(</w:t>
            </w:r>
            <w:r>
              <w:rPr>
                <w:rStyle w:val="IndexLink"/>
                <w:rtl w:val="true"/>
              </w:rPr>
              <w:t>رضیَ اللّهُ عنهُ</w:t>
            </w:r>
            <w:r>
              <w:rPr>
                <w:rStyle w:val="IndexLink"/>
                <w:rtl w:val="true"/>
              </w:rPr>
              <w:t>)</w:t>
              <w:tab/>
            </w:r>
            <w:r>
              <w:rPr>
                <w:rStyle w:val="IndexLink"/>
              </w:rPr>
              <w:t>290</w:t>
            </w:r>
          </w:hyperlink>
        </w:p>
        <w:p>
          <w:pPr>
            <w:pStyle w:val="Contents2"/>
            <w:tabs>
              <w:tab w:val="clear" w:pos="8743"/>
              <w:tab w:val="right" w:pos="9026" w:leader="dot"/>
            </w:tabs>
            <w:rPr/>
          </w:pPr>
          <w:hyperlink w:anchor="__RefHeading___Toc3597427_2142443653">
            <w:r>
              <w:rPr>
                <w:webHidden/>
                <w:rStyle w:val="IndexLink"/>
                <w:rtl w:val="true"/>
              </w:rPr>
              <w:t>فهرس الكتاب</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35_192898"/>
      <w:bookmarkStart w:id="1" w:name="pg15235_192898"/>
      <w:bookmarkEnd w:id="1"/>
    </w:p>
    <w:p>
      <w:pPr>
        <w:pStyle w:val="Heading2"/>
        <w:numPr>
          <w:ilvl w:val="1"/>
          <w:numId w:val="1"/>
        </w:numPr>
        <w:rPr/>
      </w:pPr>
      <w:bookmarkStart w:id="2" w:name="pg15235_192898"/>
      <w:bookmarkStart w:id="3" w:name="__RefHeading___Toc359731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الخصام في ما انتخب من مسند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شير محمّد بن صفر علي الهمداني الجورقاني ؛ تحقيق وحدة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مكتبة ودار مخطوطات العتبة العباسية المقدسة، أحمد على مجيد 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ودارمخطوطات</w:t>
      </w:r>
    </w:p>
    <w:p>
      <w:pPr>
        <w:pStyle w:val="BookText"/>
        <w:rPr/>
      </w:pPr>
      <w:r>
        <w:rPr>
          <w:rFonts w:eastAsia="Amiri" w:cs="Amiri" w:ascii="Amiri" w:hAnsi="Amiri"/>
          <w:color w:val="111111"/>
          <w:sz w:val="28"/>
          <w:szCs w:val="28"/>
          <w:lang w:bidi="ar-SA"/>
        </w:rPr>
        <w:t>5019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احمد بن محمّد،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عشر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تعقيب وإيذاء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الخصام في ما انتخب من مسند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 بني ساعدة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أحمد بن محمّد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احمد بن حنبل،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جورقاني، شير محمّد بن صفر علي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أحمد علي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حديث السقيفة</w:t>
      </w:r>
    </w:p>
    <w:p>
      <w:pPr>
        <w:pStyle w:val="BookText"/>
        <w:rPr/>
      </w:pPr>
      <w:r>
        <w:rPr>
          <w:rFonts w:ascii="Amiri" w:hAnsi="Amiri" w:eastAsia="Amiri" w:cs="Amiri"/>
          <w:color w:val="111111"/>
          <w:sz w:val="28"/>
          <w:sz w:val="28"/>
          <w:szCs w:val="28"/>
          <w:rtl w:val="true"/>
          <w:lang w:bidi="ar-SA"/>
        </w:rPr>
        <w:t xml:space="preserve">تصنيف مكتبة العتبة العباسية المقدسة وفق النظام العالمي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محمّد الهمداني الجورقاني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 نوار الحسيني رائد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731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مَکْتَبَة و دَار مَخْطُوطَات</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سَنَدُ الْخِصَامِ</w:t>
      </w:r>
    </w:p>
    <w:p>
      <w:pPr>
        <w:pStyle w:val="BookText"/>
        <w:rPr/>
      </w:pPr>
      <w:r>
        <w:rPr>
          <w:rFonts w:ascii="Amiri" w:hAnsi="Amiri" w:eastAsia="Amiri" w:cs="Amiri"/>
          <w:color w:val="111111"/>
          <w:sz w:val="28"/>
          <w:sz w:val="28"/>
          <w:szCs w:val="28"/>
          <w:rtl w:val="true"/>
          <w:lang w:bidi="ar-SA"/>
        </w:rPr>
        <w:t>في مَا انْتُخِب مِنْ مُسَنَدِ الإِمَامِ اَحْمَدِ بْنِ حَنْبَل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الشِّيْخ شِير محمّد بْنِ صفَر عَلِى الهَمَدَانِي</w:t>
      </w:r>
    </w:p>
    <w:p>
      <w:pPr>
        <w:pStyle w:val="BookText"/>
        <w:rPr/>
      </w:pPr>
      <w:r>
        <w:rPr>
          <w:rFonts w:ascii="Amiri" w:hAnsi="Amiri" w:eastAsia="Amiri" w:cs="Amiri"/>
          <w:color w:val="111111"/>
          <w:sz w:val="28"/>
          <w:sz w:val="28"/>
          <w:szCs w:val="28"/>
          <w:rtl w:val="true"/>
          <w:lang w:bidi="ar-SA"/>
        </w:rPr>
        <w:t>بِنَصْفَ</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اَحْمَد عَلى مَجِيد الحِلى</w:t>
      </w:r>
    </w:p>
    <w:p>
      <w:pPr>
        <w:pStyle w:val="BookText"/>
        <w:rPr/>
      </w:pPr>
      <w:r>
        <w:rPr>
          <w:rFonts w:ascii="Amiri" w:hAnsi="Amiri" w:eastAsia="Amiri" w:cs="Amiri"/>
          <w:color w:val="111111"/>
          <w:sz w:val="28"/>
          <w:sz w:val="28"/>
          <w:szCs w:val="28"/>
          <w:rtl w:val="true"/>
          <w:lang w:bidi="ar-SA"/>
        </w:rPr>
        <w:t>ضودق عليه من قبل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التحقيق في مكتبة العتبة العباسية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 الدُّهْلي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أحمد إماماً فيما بيني وبين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راهويه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حجّةٌ بين اللّه وبين عَبيده في أرضه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ابنُ المديني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اتخذت أحمد حجّةً فيما بيني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35_192904"/>
      <w:bookmarkStart w:id="8" w:name="pg15235_192904"/>
      <w:bookmarkEnd w:id="8"/>
    </w:p>
    <w:p>
      <w:pPr>
        <w:pStyle w:val="Heading2"/>
        <w:numPr>
          <w:ilvl w:val="1"/>
          <w:numId w:val="1"/>
        </w:numPr>
        <w:rPr/>
      </w:pPr>
      <w:bookmarkStart w:id="9" w:name="pg15235_192904"/>
      <w:bookmarkStart w:id="10" w:name="__RefHeading___Toc3597315_2142443653"/>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إلی من سجدت الأفلام على العتاب مناقبه حياءً</w:t>
      </w:r>
    </w:p>
    <w:p>
      <w:pPr>
        <w:pStyle w:val="BookText"/>
        <w:rPr/>
      </w:pPr>
      <w:r>
        <w:rPr>
          <w:rFonts w:ascii="IRNazanin" w:hAnsi="IRNazanin" w:eastAsia="IRNazanin"/>
          <w:color w:val="111111"/>
          <w:sz w:val="28"/>
          <w:sz w:val="28"/>
          <w:szCs w:val="28"/>
          <w:rtl w:val="true"/>
          <w:lang w:bidi="fa-IR"/>
        </w:rPr>
        <w:t>إلى من ناهت بأمواج بحوره الألباب</w:t>
      </w:r>
    </w:p>
    <w:p>
      <w:pPr>
        <w:pStyle w:val="BookText"/>
        <w:rPr/>
      </w:pPr>
      <w:r>
        <w:rPr>
          <w:rFonts w:ascii="Amiri" w:hAnsi="Amiri" w:eastAsia="Amiri" w:cs="Amiri"/>
          <w:color w:val="111111"/>
          <w:sz w:val="28"/>
          <w:sz w:val="28"/>
          <w:szCs w:val="28"/>
          <w:rtl w:val="true"/>
          <w:lang w:bidi="ar-SA"/>
        </w:rPr>
        <w:t>إلى من أكار بمحبته براكين القلوب</w:t>
      </w:r>
    </w:p>
    <w:p>
      <w:pPr>
        <w:pStyle w:val="BookText"/>
        <w:rPr/>
      </w:pPr>
      <w:r>
        <w:rPr>
          <w:rFonts w:ascii="Amiri" w:hAnsi="Amiri" w:eastAsia="Amiri" w:cs="Amiri"/>
          <w:color w:val="111111"/>
          <w:sz w:val="28"/>
          <w:sz w:val="28"/>
          <w:szCs w:val="28"/>
          <w:rtl w:val="true"/>
          <w:lang w:bidi="ar-SA"/>
        </w:rPr>
        <w:t>إلى من تمثل فأحباب وسال فلم يُعجَب</w:t>
      </w:r>
    </w:p>
    <w:p>
      <w:pPr>
        <w:pStyle w:val="BookText"/>
        <w:rPr/>
      </w:pPr>
      <w:r>
        <w:rPr>
          <w:rFonts w:ascii="IRNazanin" w:hAnsi="IRNazanin" w:eastAsia="IRNazanin"/>
          <w:color w:val="111111"/>
          <w:sz w:val="28"/>
          <w:sz w:val="28"/>
          <w:szCs w:val="28"/>
          <w:rtl w:val="true"/>
          <w:lang w:bidi="fa-IR"/>
        </w:rPr>
        <w:t>إلى من له من العلم الف باب وباب</w:t>
      </w:r>
    </w:p>
    <w:p>
      <w:pPr>
        <w:pStyle w:val="BookText"/>
        <w:rPr/>
      </w:pPr>
      <w:r>
        <w:rPr>
          <w:rFonts w:ascii="Amiri" w:hAnsi="Amiri" w:eastAsia="Amiri" w:cs="Amiri"/>
          <w:color w:val="111111"/>
          <w:sz w:val="28"/>
          <w:sz w:val="28"/>
          <w:szCs w:val="28"/>
          <w:rtl w:val="true"/>
          <w:lang w:bidi="ar-SA"/>
        </w:rPr>
        <w:t xml:space="preserve">إلى مولانا و مقتدا نا أبي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له هذا الجهد من مكتبة جريح والده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لنا فخيرة ليس المعاد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ودار مخطوطات العتبة العباسيّة المقدمة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235_192906"/>
      <w:bookmarkStart w:id="13" w:name="pg15235_192906"/>
      <w:bookmarkEnd w:id="13"/>
    </w:p>
    <w:p>
      <w:pPr>
        <w:pStyle w:val="Heading2"/>
        <w:numPr>
          <w:ilvl w:val="1"/>
          <w:numId w:val="1"/>
        </w:numPr>
        <w:rPr/>
      </w:pPr>
      <w:bookmarkStart w:id="14" w:name="pg15235_192906"/>
      <w:bookmarkStart w:id="15" w:name="__RefHeading___Toc3597317_2142443653"/>
      <w:bookmarkStart w:id="16" w:name="_Toc4"/>
      <w:bookmarkEnd w:id="14"/>
      <w:bookmarkEnd w:id="15"/>
      <w:r>
        <w:rPr>
          <w:rtl w:val="true"/>
        </w:rPr>
        <w:t>مقدمة المكتبة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خلقِهِ أجمعينَ، محمّدِ الأمينِ وآلهِ الطيبينَ الطاهرينَ الأنجبينَ،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الكتابَ الذي بينَ يدي القارىءِ الكريم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مثالاً للبحثِ العلميِّ يُحتذى به، في دقتِهِ، ورصانتِهِ، وشموليتِهِ مِن حيثُ الرسمُ الأمثلُ لخارطةِ الكتابِ، وتأليفهِ، ومختاراتِهِ من جهةٍ، وتسلسلِ وحسنِ اختيارِ الأحاديثِ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يُنبيءُ عن جهدٍ للمؤلفِ، وبحثٍ مستفيضٍ، ونظرٍ وتأملٍ طويلٍ، وسبرٍ لأغوارِ الموضوعِ، وأخيراً الخروجِ الناجحِ بالفكرةِ المبتغى إيصالها وطرحها، بقوة الحجّة والدليل في ساحة لطالما تناحرَتْ فيها الأفكارُ، حتّى غُيّبتِ الحقائق في غياهب العصبياتِ والأهواءِ، فكان الرأيُ لجهَّالِ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للتُجارِ بالقولِ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علماءُ المذهب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دأبُهم، يلملمونَ مِن الأحاديثَ ما تناثرَ عِقدُهُ، ويداوونَ الجرحَ الذي طالَ نَزَّهُ، هَبَّة المدركِ للحقائِق، المستشفِ النوايا، المستنيرِ بمصابيحِ الهدى في الرجوعِ إلى منبعِ الهدايةِ الأوّل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جعل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وقولَهُ وفعلَهُ حجةً ملزمةً في عنقِ كلِّ مسلمٍ ومسلمةٍ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كانتِ الأحاديثُ قد تعرضَت لما تعرضَتْ له، راحَ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 البحثِ عما كانَ من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أبي الحسنِ والحسين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أسانيدِ كتبِ الجمهورِ المعتبرةِ، فينقلُ الحجّة للمخالفِ أو الشاكِ أو الجاهلِ مِن المصادرِ التي يحترمُها ويرى فيها أسانيدَ معتبرةً، وهو أسلوبٌ علميٌّ راقٍ يكشفُ عن ذوقٍ أصيلٍ لمن تربَّى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في مكتبةِ ودارِ مخطوطاتِ العتبةِ العباسيةِ المطهّرةِ لنعتزُّ ونفخرُ بالإشرافِ على تحقيقِ وإخراجِ هذا السفرِ الرائع إلى النورِ؛ ليتنسّم طلابُ الحقِّ أريجَ الحقيقةِ، وليكونَ هذا العلمُ النافعُ وصلةَ برٍ لمؤلفِهِ الحجّة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محمّدِ بن</w:t>
      </w:r>
    </w:p>
    <w:p>
      <w:pPr>
        <w:pStyle w:val="BookText"/>
        <w:rPr/>
      </w:pPr>
      <w:r>
        <w:rPr>
          <w:rFonts w:ascii="Amiri" w:hAnsi="Amiri" w:eastAsia="Amiri" w:cs="Amiri"/>
          <w:color w:val="111111"/>
          <w:sz w:val="28"/>
          <w:sz w:val="28"/>
          <w:szCs w:val="28"/>
          <w:rtl w:val="true"/>
          <w:lang w:bidi="ar-SA"/>
        </w:rPr>
        <w:t xml:space="preserve">صفر عليّ الهمداني الجورقاني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هذا الجهدَ شرفاً أَنَّهُ جاءَ فيما يخصُّ الرسولَ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وفضائلَ، ومناقبَ، وغيرِها من صفاتِ الكمالِ التي اختصَّ بها الرسولُ دونَ غيرِهِ مِن الخلقِ، وكذلك نجدُ في فصولِ هذا السفرِ ما يخصُّ أميرَ المؤمنين، وقائدَ الغرّ المحجلينَ، ووصي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فالسلامُ عليكَ يا شفيعَ الشفعاءِ، ورضيَ اللّه عمّنْ رضيتَ عنه، فنالَ توفيقَ خدمتِكَ مِن مؤلِفٍ،ومحققٍ، ومشرفينَ، ومساهمينَ، وعلى كلِّ مملقٍ إِلا مَن حُبّكَ، والصلاةُ والسلامُ على أهل بيتكَ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Amiri" w:hAnsi="Amiri" w:eastAsia="Amiri" w:cs="Amiri"/>
          <w:color w:val="111111"/>
          <w:sz w:val="28"/>
          <w:sz w:val="28"/>
          <w:szCs w:val="28"/>
          <w:rtl w:val="true"/>
          <w:lang w:bidi="ar-SA"/>
        </w:rPr>
        <w:t>مَکْتَبَة و دَار مَخْطُوطَات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bookmarkStart w:id="17" w:name="pg15235_192908"/>
    </w:p>
    <w:p>
      <w:pPr>
        <w:pStyle w:val="Heading2"/>
        <w:numPr>
          <w:ilvl w:val="1"/>
          <w:numId w:val="1"/>
        </w:numPr>
        <w:rPr/>
      </w:pPr>
      <w:bookmarkStart w:id="18" w:name="__RefHeading___Toc3597319_2142443653"/>
      <w:bookmarkStart w:id="19" w:name="_Toc5"/>
      <w:bookmarkEnd w:id="17"/>
      <w:bookmarkEnd w:id="18"/>
      <w:r>
        <w:rPr>
          <w:rtl w:val="true"/>
        </w:rPr>
        <w:t>مقدمة التحقيق</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أنزل على عبده الکتاب وجعله سند الخصام، قيّماً ليُنذرَ به بأساً شديداً مِن لدنه ويُبشر المؤمنين من الأنام، وصلّى اللّه على نبيِّه محمّد بدر التمام، وعلى آله البررة الكرام المطهّرين من الزلل والآثام، صلاة دائمة بدوام الليالي والأيام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سبل الاحتجاج بين فريقين إيراد الدلائل المتفق عليها؛ لتكونَ الحجّة أتم على الخصم، وإلزامه بما يلتزم هو،به حتّى يعترف ببرهان الحق، وهو من باب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فمك ندينك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هذا قبل أن يكون احتجاجاً مع جماعة أو فرد فهو للمسلمين جميعاً موحداً، فلو دققت النظر تجد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فيه ما يشترك فيه المسلمون في المجال العقائدي والتاريخي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فحريٌ بنا أن نتطَّلع لما انتخبه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كتب أئمة القوم؛ ليكون السير على طريق واحد، فنتسامح ونتعاضد و نتناسى آلامنا التي تركتها آثار السياسة الظالمة التي فرقت المسلمين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فديننا،واحد ونبينا واحد، وقبلتنا واحدة،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توحيدنا كلمة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فالإسلام هو دين الوحدة التي يبحث عنها الدعاة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والكتاب الذي بين يديك حمل جذوة من تلك الرسالة الخالدة لتصل إلى كل المسلمين، فتنير أفق 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وغيره أرى أن مثل طباعة هذه الكتب التي تحمل هذا المضمون لابد من إظهارها إلى عالم النور، فنحن أحوج ما نكون إليها في ظروفٍ صعبة نعيشها يوماً بعد يوم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مؤلّف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فذة ساهمت في حفظ التراث الإسلامي، بلا فرق بين طائفة وأخرى مراعياً الأمانة العلمية بكل مراتبها، وإليك تعريفاً بصاحب المُسند الإمام أحمد بن حنبل وبالمؤلّف والمؤلّف</w:t>
      </w:r>
      <w:r>
        <w:rPr>
          <w:rFonts w:eastAsia="Amiri" w:cs="Amiri" w:ascii="Amiri" w:hAnsi="Amiri"/>
          <w:color w:val="111111"/>
          <w:sz w:val="28"/>
          <w:szCs w:val="28"/>
          <w:rtl w:val="true"/>
          <w:lang w:bidi="ar-SA"/>
        </w:rPr>
        <w:t xml:space="preserve">. </w:t>
      </w:r>
      <w:bookmarkStart w:id="20" w:name="pg15235_192910"/>
    </w:p>
    <w:p>
      <w:pPr>
        <w:pStyle w:val="Heading2"/>
        <w:numPr>
          <w:ilvl w:val="1"/>
          <w:numId w:val="1"/>
        </w:numPr>
        <w:rPr/>
      </w:pPr>
      <w:bookmarkStart w:id="21" w:name="__RefHeading___Toc3597321_2142443653"/>
      <w:bookmarkStart w:id="22" w:name="_Toc6"/>
      <w:bookmarkEnd w:id="20"/>
      <w:bookmarkEnd w:id="21"/>
      <w:r>
        <w:rPr>
          <w:rtl w:val="true"/>
        </w:rPr>
        <w:t xml:space="preserve">ترجمة مؤلف المسند الإمام أحمد ابن حنبل </w:t>
      </w:r>
      <w:r>
        <w:rPr>
          <w:rtl w:val="true"/>
        </w:rPr>
        <w:t xml:space="preserve">( </w:t>
      </w:r>
      <w:r>
        <w:rPr/>
        <w:t>164</w:t>
      </w:r>
      <w:r>
        <w:rPr>
          <w:rtl w:val="true"/>
        </w:rPr>
        <w:t xml:space="preserve">- </w:t>
      </w:r>
      <w:r>
        <w:rPr/>
        <w:t>241</w:t>
      </w:r>
      <w:r>
        <w:rPr>
          <w:rtl w:val="true"/>
        </w:rPr>
        <w:t>ه</w:t>
      </w:r>
      <w:r>
        <w:rPr>
          <w:rtl w:val="true"/>
        </w:rPr>
        <w:t>)</w:t>
      </w:r>
      <w:bookmarkEnd w:id="22"/>
    </w:p>
    <w:p>
      <w:pPr>
        <w:pStyle w:val="Heading3"/>
        <w:numPr>
          <w:ilvl w:val="2"/>
          <w:numId w:val="1"/>
        </w:numPr>
        <w:rPr/>
      </w:pPr>
      <w:bookmarkStart w:id="23" w:name="__RefHeading___Toc3597323_2142443653"/>
      <w:bookmarkStart w:id="24" w:name="_Toc7"/>
      <w:bookmarkEnd w:id="23"/>
      <w:r>
        <w:rPr>
          <w:rtl w:val="true"/>
        </w:rPr>
        <w:t xml:space="preserve">الإمام أحمد ابن حنبل </w:t>
      </w:r>
      <w:r>
        <w:rPr>
          <w:rtl w:val="true"/>
        </w:rPr>
        <w:t xml:space="preserve">( </w:t>
      </w:r>
      <w:r>
        <w:rPr/>
        <w:t>164</w:t>
      </w:r>
      <w:r>
        <w:rPr>
          <w:rtl w:val="true"/>
        </w:rPr>
        <w:t xml:space="preserve">- </w:t>
      </w:r>
      <w:r>
        <w:rPr/>
        <w:t>241</w:t>
      </w:r>
      <w:r>
        <w:rPr>
          <w:rtl w:val="true"/>
        </w:rPr>
        <w:t>ه</w:t>
      </w:r>
      <w:r>
        <w:rPr>
          <w:rtl w:val="true"/>
        </w:rPr>
        <w:t>)</w:t>
      </w:r>
      <w:bookmarkEnd w:id="24"/>
    </w:p>
    <w:p>
      <w:pPr>
        <w:pStyle w:val="BookText"/>
        <w:rPr/>
      </w:pPr>
      <w:r>
        <w:rPr>
          <w:rFonts w:ascii="Amiri" w:hAnsi="Amiri" w:eastAsia="Amiri" w:cs="Amiri"/>
          <w:color w:val="111111"/>
          <w:sz w:val="28"/>
          <w:sz w:val="28"/>
          <w:szCs w:val="28"/>
          <w:rtl w:val="true"/>
          <w:lang w:bidi="ar-SA"/>
        </w:rPr>
        <w:t>لمّا كان كتابنا هذا منتخباً من مُسند الإمام أحمد بن حنبل، رأيت أن أعرف القارئ الكريم بترجمة صاحب المُسند، وسلكت فيها سبيل الإيجاز مقتصراً فيها على قول علمين من أعلام الرجال،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الدين الزركلي 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قال في ترجمته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حنبل، أبو عبد اللّه الشيباني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المذهب الحنبلي، وأحد الأئمّة الأربعة، أصله من،مرو، وكان أبوه والي سرخس، وولد ببغداد، فنشأ منكباً على طلب العلم، وسافر في سبيله أسفاراً كثيرة إلى الكوفة والبصرة ومكّة والمدينة واليمن والشام والثغور والمغرب والجزائر والعراقين وفارس و خراسان والجبال والأطراف، وصَنَّف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ستّة مجلدات، يحتوي على ثلاثين ألف حديث، وله كتب في التاريخ، والناسخ والمنسوخ، والرد على الزنادقة فيها ادعت به من 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والتفسير، وفضائل الصحابة، والمناسك، والزهد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في خزانة الرباط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والمسائل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والعلل،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في أيا صوفيا الرقم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أسمر اللون حسن الوجه، طويل القامة، يلبس الأبيض، ويخضب رأسه ولحيته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دعا المأمون إلى القول بخلق القرآن، ومات قبل أن يناظر ابن حنبل، وتولّى المعتصم، فسجن ابن حنبل ثمانية وعشرين شهراً؛ لامتناعه عن القول بخلق </w:t>
      </w:r>
    </w:p>
    <w:p>
      <w:pPr>
        <w:pStyle w:val="BookText"/>
        <w:rPr/>
      </w:pPr>
      <w:r>
        <w:rPr>
          <w:rFonts w:ascii="Amiri" w:hAnsi="Amiri" w:eastAsia="Amiri" w:cs="Amiri"/>
          <w:color w:val="111111"/>
          <w:sz w:val="28"/>
          <w:sz w:val="28"/>
          <w:szCs w:val="28"/>
          <w:rtl w:val="true"/>
          <w:lang w:bidi="ar-SA"/>
        </w:rPr>
        <w:t xml:space="preserve">القرآن، وأطلق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ولم يصبه شر في زمن الواثق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توفي الواثق وولّي أخوه المتوكل ابن المعتصم أكرم الإمام ابن حنبل وقدَّمه، ومكث مدّة لا يولي أحداً إلا بمشورته، وتوفي الإمام وهو على تقدمه عند المتوكل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القمي ت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 قال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أحمد بن محمّد بن حنبل الشيباني، المروزي الأصل، البغدادي المنشأ والمسكن والمدفن، رابع الأئمّة الأربعة السُنيَّة، وهو كما قيل في حقِّه كان في علم الحديث قريع أقرانه </w:t>
      </w:r>
      <w:r>
        <w:rPr>
          <w:rStyle w:val="FootnoteAnchor"/>
          <w:rtl w:val="true"/>
        </w:rPr>
        <w:footnoteReference w:id="4"/>
      </w:r>
      <w:r>
        <w:rPr>
          <w:rFonts w:ascii="Amiri" w:hAnsi="Amiri" w:eastAsia="Amiri" w:cs="Amiri"/>
          <w:color w:val="111111"/>
          <w:sz w:val="28"/>
          <w:sz w:val="28"/>
          <w:szCs w:val="28"/>
          <w:rtl w:val="true"/>
          <w:lang w:bidi="ar-SA"/>
        </w:rPr>
        <w:t>، وواحد زمانه والمقتدى به في هذا الفن في إبانه، و الفارس الذي لا يجارى في ميدانه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المحدِّثين صنف كتابه المسند وجمع فيه من الحديث ما لم يتفق لغيره، وقيل إنه كان يحفظ ألف ألف حديث، وكان من أصحاب الإمام الشافعي وخواصه، لم يزل مصاحبه إلى أن ارتحل الشافعي إلى مصر، وقال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بغداد، وما خلفت بها اتقى ولا أفقه من ابن حنبل، ودعي إلى القول بخلق القرآن، فلم يجب وضرب وحبس 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حنبل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ودفن بمقبرة باب ب المنسوب إلى حرب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المنصور الدوانيقي</w:t>
      </w:r>
      <w:r>
        <w:rPr>
          <w:rFonts w:eastAsia="Amiri" w:cs="Amiri" w:ascii="Amiri" w:hAnsi="Amiri"/>
          <w:color w:val="111111"/>
          <w:sz w:val="28"/>
          <w:szCs w:val="28"/>
          <w:rtl w:val="true"/>
          <w:lang w:bidi="ar-SA"/>
        </w:rPr>
        <w:t xml:space="preserve">. </w:t>
      </w:r>
      <w:r>
        <w:rPr>
          <w:rStyle w:val="FootnoteAnchor"/>
          <w:rtl w:val="true"/>
        </w:rPr>
        <w:footnoteReference w:id="5"/>
      </w:r>
      <w:bookmarkStart w:id="25" w:name="pg15235_192912"/>
    </w:p>
    <w:p>
      <w:pPr>
        <w:pStyle w:val="Heading3"/>
        <w:numPr>
          <w:ilvl w:val="2"/>
          <w:numId w:val="1"/>
        </w:numPr>
        <w:rPr/>
      </w:pPr>
      <w:bookmarkStart w:id="26" w:name="__RefHeading___Toc3597325_2142443653"/>
      <w:bookmarkStart w:id="27" w:name="_Toc8"/>
      <w:bookmarkEnd w:id="25"/>
      <w:bookmarkEnd w:id="26"/>
      <w:r>
        <w:rPr>
          <w:rtl w:val="true"/>
        </w:rPr>
        <w:t>في من انتخب من مسند أحمد بن حنبل</w:t>
      </w:r>
      <w:bookmarkEnd w:id="27"/>
    </w:p>
    <w:p>
      <w:pPr>
        <w:pStyle w:val="BookText"/>
        <w:rPr/>
      </w:pPr>
      <w:r>
        <w:rPr>
          <w:rFonts w:ascii="Amiri" w:hAnsi="Amiri" w:eastAsia="Amiri" w:cs="Amiri"/>
          <w:color w:val="111111"/>
          <w:sz w:val="28"/>
          <w:sz w:val="28"/>
          <w:szCs w:val="28"/>
          <w:rtl w:val="true"/>
          <w:lang w:bidi="ar-SA"/>
        </w:rPr>
        <w:t>اهتمَّ علماؤنا الأعلام بالانتخاب من كتب أهل السُنّة على اختلاف مطالبهم، مِن تلك الكتب كتاب مسند أحمد بن حنبل الحاوي على جملة من المطالب، ولإغناء مقدمة تحقيق الكتاب رأيت أن أذكر من انتخب منه، وهم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بن عنايت أحمد خان الكشميري الدهلوي ت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بذلك شيخ الباحثين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الذريعة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المنتخبات من الكتب الكثيرة لأهل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شذور العقيان في تراجم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إعجاز حسين الكنتوري، لكنه لم يصرح فيه بوجه انتخابه منه، كما ذكر ذلك السيّد حسن الصدر في تكملة أمل الآمل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 محمّد بن صفر علي الهمداني الجورقاني 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بمجلدين، ويظهر لي أنه أوّل من انتخب منه بعد طبعته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قمي وشنوئي 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انتخبه من 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مطبوع في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مطبعة الحكمة قم المقدّسة،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رأيت نسخته في 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جواد الحسيني الجلالي، معاصر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المهداي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بن حنبل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مطبوع 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مع كتاب 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مؤسسة النشر الإسلامي التابعة لجماعة المدّرسين بقم 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وعندي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الجعفري الأشكوري، معاصر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مسند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مخطوط، اختار منه فضائل 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انتخبه من الأجزاء الثلاثة الأولى للمسند، وعدد الأحاديث المنتخبة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 مصوّرته في مركز إحياء التراث الإسلامي في قم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Style w:val="FootnoteAnchor"/>
          <w:rtl w:val="true"/>
        </w:rPr>
        <w:footnoteReference w:id="6"/>
      </w:r>
      <w:bookmarkStart w:id="28" w:name="pg15235_192914"/>
    </w:p>
    <w:p>
      <w:pPr>
        <w:pStyle w:val="Heading3"/>
        <w:numPr>
          <w:ilvl w:val="2"/>
          <w:numId w:val="1"/>
        </w:numPr>
        <w:rPr/>
      </w:pPr>
      <w:bookmarkStart w:id="29" w:name="__RefHeading___Toc3597327_2142443653"/>
      <w:bookmarkStart w:id="30" w:name="_Toc9"/>
      <w:bookmarkEnd w:id="28"/>
      <w:bookmarkEnd w:id="29"/>
      <w:r>
        <w:rPr>
          <w:rtl w:val="true"/>
        </w:rPr>
        <w:t>ترجمة المؤلّف</w:t>
      </w:r>
      <w:bookmarkEnd w:id="30"/>
    </w:p>
    <w:p>
      <w:pPr>
        <w:pStyle w:val="BookText"/>
        <w:rPr/>
      </w:pPr>
      <w:r>
        <w:rPr>
          <w:rFonts w:ascii="Amiri" w:hAnsi="Amiri" w:eastAsia="Amiri" w:cs="Amiri"/>
          <w:color w:val="111111"/>
          <w:sz w:val="28"/>
          <w:sz w:val="28"/>
          <w:szCs w:val="28"/>
          <w:rtl w:val="true"/>
          <w:lang w:bidi="ar-SA"/>
        </w:rPr>
        <w:t xml:space="preserve">ترجمة المؤلّف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هو الشيخ شير محمّد بن صفر علي بن شير محمّد الجورقاني، الهمداني مولداً، والنجفي مسكناً ومدفنا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597329_2142443653"/>
      <w:bookmarkStart w:id="32" w:name="_Toc10"/>
      <w:bookmarkEnd w:id="31"/>
      <w:r>
        <w:rPr>
          <w:rtl w:val="true"/>
        </w:rPr>
        <w:t>ولادته ووفاته</w:t>
      </w:r>
      <w:bookmarkEnd w:id="32"/>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من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على بعد فرسخ من مدينة همدان في الطريق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الشيخ إلى النجف الأشرف في ربيع الأوّل من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وسكنها في ما بقي من حياته؛ إذ توفّي بها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من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عمر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597331_2142443653"/>
      <w:bookmarkStart w:id="34" w:name="_Toc11"/>
      <w:bookmarkEnd w:id="33"/>
      <w:r>
        <w:rPr>
          <w:rtl w:val="true"/>
        </w:rPr>
        <w:t>أسرته وأولاده</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أُسرة معروفة بالنجابة والتصلّب في المحبة والولاء لآل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 تزوّج من أُسرة علمية في بلده، وُلد له ابنان، درجا طفلين، ولذلك بقي الشيخ بلا عقب، ورجعت زوجته إلى إيران بعد وفاته، وتوفّيت بعد وفاته بثمان سنوات</w:t>
      </w:r>
      <w:r>
        <w:rPr>
          <w:rFonts w:eastAsia="Amiri" w:cs="Amiri" w:ascii="Amiri" w:hAnsi="Amiri"/>
          <w:color w:val="111111"/>
          <w:sz w:val="28"/>
          <w:szCs w:val="28"/>
          <w:rtl w:val="true"/>
          <w:lang w:bidi="ar-SA"/>
        </w:rPr>
        <w:t xml:space="preserve">. </w:t>
      </w:r>
      <w:bookmarkStart w:id="35" w:name="pg15235_192915"/>
    </w:p>
    <w:p>
      <w:pPr>
        <w:pStyle w:val="Heading3"/>
        <w:numPr>
          <w:ilvl w:val="2"/>
          <w:numId w:val="1"/>
        </w:numPr>
        <w:rPr/>
      </w:pPr>
      <w:bookmarkStart w:id="36" w:name="__RefHeading___Toc3597333_2142443653"/>
      <w:bookmarkStart w:id="37" w:name="_Toc12"/>
      <w:bookmarkEnd w:id="35"/>
      <w:bookmarkEnd w:id="36"/>
      <w:r>
        <w:rPr>
          <w:rtl w:val="true"/>
        </w:rPr>
        <w:t>خلقه ومنظره</w:t>
      </w:r>
      <w:bookmarkEnd w:id="3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القامة، كثيف اللحية، ضعف بصره في آخر عمره قليل الكلام، منزوياً عن الناس، مشتغلاً بما يرجع إلى إحياء التراث، ولذلك كان لا يحفل بمجلس لا صلة له بأمر الكتب، كما كان يوصي أصدقاءه أن لا يأتوا بأحد إلى بيته لكثرة أشغاله، مع أنه كان رجلاً متواضعاً في لقائه بالناس، يلتقي بهم بانطلاقة وجه وبشاشة، وكان من دأبه السلام على غيره متقدّماً، وكان لا يترك المصافحة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دقيقاً في جميع أُموره، ولا يقدم على عمل إلّا بمبان دينية واعتقادية وأخلاقية، كما كان في كلامه وكتابته دقيقاً وظريفاً، وكان جيّد الخط أيضاً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597335_2142443653"/>
      <w:bookmarkStart w:id="39" w:name="_Toc13"/>
      <w:bookmarkEnd w:id="38"/>
      <w:r>
        <w:rPr>
          <w:rtl w:val="true"/>
        </w:rPr>
        <w:t>نشأته العلمية</w:t>
      </w:r>
      <w:bookmarkEnd w:id="39"/>
    </w:p>
    <w:p>
      <w:pPr>
        <w:pStyle w:val="BookText"/>
        <w:rPr/>
      </w:pPr>
      <w:r>
        <w:rPr>
          <w:rFonts w:ascii="Amiri" w:hAnsi="Amiri" w:eastAsia="Amiri" w:cs="Amiri"/>
          <w:color w:val="111111"/>
          <w:sz w:val="28"/>
          <w:sz w:val="28"/>
          <w:szCs w:val="28"/>
          <w:rtl w:val="true"/>
          <w:lang w:bidi="ar-SA"/>
        </w:rPr>
        <w:t xml:space="preserve">تعلم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مبادئ العلوم والمقدّمات على عدد من العلماء في همدان، فقرأ المعالم والمطوّل على السيّد حسين الشوريني، وأتمّ قراءة السطوح على الشيخ محمّد هادي الطهراني والسيّد عبد الحسين بن فاضل الدزفولي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هاجر إلى النجف في السادسة والثلاثين من عمره برفقة عدد من معاصريه،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الأنواري، وأخيه الشيخ حسين الأنواري، والشيخ حيدر الأنصاري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حضر على بعض علمائها يومئذ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ضياء الدين العراقي، آية اللّه الميرزا حسين النائيني، الشيخ على أصغر الخطائي، السيّد محمّد الفيروز آبادي، والشيخ مهدي المازندراني، وحضر في الرجال على السيّد أبي تراب الخوانساري، وحضر بحثه في الفقه أيضاً، وقد حاز من كلّ ذلك القسط الوافر، وبلغ درجة الاجتهاد</w:t>
      </w:r>
      <w:r>
        <w:rPr>
          <w:rFonts w:eastAsia="Amiri" w:cs="Amiri" w:ascii="Amiri" w:hAnsi="Amiri"/>
          <w:color w:val="111111"/>
          <w:sz w:val="28"/>
          <w:szCs w:val="28"/>
          <w:rtl w:val="true"/>
          <w:lang w:bidi="ar-SA"/>
        </w:rPr>
        <w:t xml:space="preserve">. </w:t>
      </w:r>
      <w:bookmarkStart w:id="40" w:name="pg15235_192916"/>
    </w:p>
    <w:p>
      <w:pPr>
        <w:pStyle w:val="BookText"/>
        <w:rPr/>
      </w:pPr>
      <w:bookmarkEnd w:id="40"/>
      <w:r>
        <w:rPr>
          <w:rFonts w:ascii="Amiri" w:hAnsi="Amiri" w:eastAsia="Amiri" w:cs="Amiri"/>
          <w:color w:val="111111"/>
          <w:sz w:val="28"/>
          <w:sz w:val="28"/>
          <w:szCs w:val="28"/>
          <w:rtl w:val="true"/>
          <w:lang w:bidi="ar-SA"/>
        </w:rPr>
        <w:t>فكان في مستوىً عالٍ من العلم والتحقيق، حاملاً للقرآن، حافظاً للأخبار، متبحّراً في العقائد والأخلاق، ورغم دراسته الفقه وأُصوله وتعمّقه فيهما إلّا أنه تركها وولع بإحياء التراث الذي يخص الحديث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فتاواه جواز التقليد الابتدائي للميت، كفاية الأغسال المستحبة عن الوضوء، عدم وجوب الخمس في عصر الغيبة، وجوب صلاة الجمعة عدم جواز التصوير حتّى بالكاميرا، وكان يرى الدولة في زمانه غاصبةً فلا يجوز المشاركة معها في مثل الاتّصال بالكهرباء وأخذ السجل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يعرف بالجنسية أو بطاقة الأحوال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سيف اللّه النور محمّدي الشيخ محمّد جواد المظفر، والشيخ معراج الشريفي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اللمعة في أوّل الأمر، واشتغل ببحث الخمس وصلاة الجمعة والحجّ، وكان يعظ في درسه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إجازة في الرواية عن أُستاذه السيّد أبي تراب الخوانساري، وعن العلامة الشيخ آغا بزرك الطهراني</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3"/>
        <w:numPr>
          <w:ilvl w:val="2"/>
          <w:numId w:val="1"/>
        </w:numPr>
        <w:rPr/>
      </w:pPr>
      <w:bookmarkStart w:id="41" w:name="__RefHeading___Toc3597337_2142443653"/>
      <w:bookmarkStart w:id="42" w:name="_Toc14"/>
      <w:bookmarkEnd w:id="41"/>
      <w:r>
        <w:rPr>
          <w:rtl w:val="true"/>
        </w:rPr>
        <w:t>كلمات العلماء فيه</w:t>
      </w:r>
      <w:bookmarkEnd w:id="42"/>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معاصريه بكلّ تقدير واحترام، وذكروا علمه الجمّ، وتتبّعه الواسع، وتقواه وورعه، ووثاقته، وجِدِّه في إحياء التراث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تقي وفاضل جليل، وقد حاز من كلّ دروسه القسط الأوفر، كما أنه من الثقات الأخيار المعروفين بالنسك والدين</w:t>
      </w:r>
      <w:r>
        <w:rPr>
          <w:rFonts w:eastAsia="Amiri" w:cs="Amiri" w:ascii="Amiri" w:hAnsi="Amiri"/>
          <w:color w:val="111111"/>
          <w:sz w:val="28"/>
          <w:szCs w:val="28"/>
          <w:rtl w:val="true"/>
          <w:lang w:bidi="ar-SA"/>
        </w:rPr>
        <w:t xml:space="preserve">) </w:t>
      </w:r>
      <w:r>
        <w:rPr>
          <w:rStyle w:val="FootnoteAnchor"/>
          <w:rtl w:val="true"/>
        </w:rPr>
        <w:footnoteReference w:id="9"/>
      </w:r>
      <w:bookmarkStart w:id="43" w:name="pg15235_192917"/>
    </w:p>
    <w:p>
      <w:pPr>
        <w:pStyle w:val="BookText"/>
        <w:rPr/>
      </w:pPr>
      <w:bookmarkEnd w:id="43"/>
      <w:r>
        <w:rPr>
          <w:rFonts w:ascii="Amiri" w:hAnsi="Amiri" w:eastAsia="Amiri" w:cs="Amiri"/>
          <w:color w:val="111111"/>
          <w:sz w:val="28"/>
          <w:sz w:val="28"/>
          <w:szCs w:val="28"/>
          <w:rtl w:val="true"/>
          <w:lang w:bidi="ar-SA"/>
        </w:rPr>
        <w:t>قال العلّامة محمّد هادي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فاضل، مجتهد جليل، مؤلّف متتّبع، محقق ورع، تقي صالح، وكان من الثقات الأخيار المعروفين بالنسك والدين والورع</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 العلّامة السيّد محمّد حسين الجلالي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الشيخ آية في الزهد والورع والجَلد والمثابرة في سبيل إحياء تراث الشيعة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3"/>
        <w:numPr>
          <w:ilvl w:val="2"/>
          <w:numId w:val="1"/>
        </w:numPr>
        <w:rPr/>
      </w:pPr>
      <w:bookmarkStart w:id="44" w:name="__RefHeading___Toc3597339_2142443653"/>
      <w:bookmarkStart w:id="45" w:name="_Toc15"/>
      <w:bookmarkEnd w:id="44"/>
      <w:r>
        <w:rPr>
          <w:rtl w:val="true"/>
        </w:rPr>
        <w:t>زهده والثقة به</w:t>
      </w:r>
      <w:bookmarkEnd w:id="4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المراعاة للتقوى، وممّن لم يتّجه إلى الدنيا أو يبهره بريقها، ويعظ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بتركها، وكانت له صلة وصداقة خاصّة بالشيخ محمّد علي الخراساني المعروف بالتقوى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اشتغاله بالعلوم الدينية كان يصل إليه أمر معاشه من قبل بعض من يعرفه، ولم يقدم بنفسه لأخذ الراتب الشهري، بل كان بعض أصدقائه يأخذه ويوصله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بيت حقير جدّاً، يعين فيه زوجته في أُمور البيت يوم أصاب رجلها وجعٌ أعجزها عن المشي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بمساعدة الفقراء والضعفاء مع ما كان عليه من العسر في حياته؛ لأنه كان يرى الدولة في زمانه غاصبةً فكان يحترز عن كلّ ما تتدخّل فيه كالاتّصال بالكهرباء والخبز الحكومي الذي كان أرخص من غيره، وكان يوصي غيره أيضاً باجتنابه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أمكنني ما استفدت من الماء الذي يأتي إلى البيوت من عند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السجل؛ وهو ممّا سبّب له مشاكل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مجيئه إلى إيران، إذ </w:t>
      </w:r>
      <w:bookmarkStart w:id="46" w:name="pg15235_192918"/>
    </w:p>
    <w:p>
      <w:pPr>
        <w:pStyle w:val="BookText"/>
        <w:rPr/>
      </w:pPr>
      <w:bookmarkEnd w:id="46"/>
      <w:r>
        <w:rPr>
          <w:rFonts w:ascii="Amiri" w:hAnsi="Amiri" w:eastAsia="Amiri" w:cs="Amiri"/>
          <w:color w:val="111111"/>
          <w:sz w:val="28"/>
          <w:sz w:val="28"/>
          <w:szCs w:val="28"/>
          <w:rtl w:val="true"/>
          <w:lang w:bidi="ar-SA"/>
        </w:rPr>
        <w:t xml:space="preserve">وردها بدون جواز سفر، وعند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وكان محترزاً عن الدهن النباتي لما سمع في شأنه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جئنا إلى النجف لنشتغل فيها بالعلم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ثمّ نرجع إلّا أّن قضية الحجاب واتّحاد اللباس في إيران صرفنا عن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فرضت أن يكون الشيخ موضع ثقة عند الكلّ، حتّى كان من يريد أن يوصل إلى أولاده أو أقربائه أو أصدقائه بالنجف مالاً كان يكتب بالحوالة إلى الشيخ، فكان هو الذي يأخذ النقود من أصحاب الحوالة ويوصلها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موضع ثقة عند آية اللّه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اللّه السيّد عبد الهادي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اللّه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أصحاب الكتب المخطوطة يثقون به عندما يأخذها للاستنساخ والمقابلة ونحوهما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597341_2142443653"/>
      <w:bookmarkStart w:id="48" w:name="_Toc16"/>
      <w:bookmarkEnd w:id="47"/>
      <w:r>
        <w:rPr>
          <w:rtl w:val="true"/>
        </w:rPr>
        <w:t>حالاته الروحية</w:t>
      </w:r>
      <w:bookmarkEnd w:id="48"/>
    </w:p>
    <w:p>
      <w:pPr>
        <w:pStyle w:val="BookText"/>
        <w:rPr/>
      </w:pPr>
      <w:r>
        <w:rPr>
          <w:rFonts w:ascii="Amiri" w:hAnsi="Amiri" w:eastAsia="Amiri" w:cs="Amiri"/>
          <w:color w:val="111111"/>
          <w:sz w:val="28"/>
          <w:sz w:val="28"/>
          <w:szCs w:val="28"/>
          <w:rtl w:val="true"/>
          <w:lang w:bidi="ar-SA"/>
        </w:rPr>
        <w:t xml:space="preserve">كان الشيخ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الروحيات المعنوية، شاكراً مديراً للذكر، مواظباً على المستحبات وكذلك الزيارات، ومن البكّائين في الدعاء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إلى الكتب الحديثية بتقدير خاصّ، ويحترمها مثل القرآن، حتّى أنّه يقرؤها بالتجويد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وفوق كلّ ذلك كان شديد المحبة لآل البيت النبوي ومتصلّباً في ولائهم، كلّما ذكر اسم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مظلوميته كثيراً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صباح،بخضوع وكلّما دخل الصحن الشريف اشتغل بالمناجاة مع مولاه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يغفل فيه عن من حوله، وكان يجلس في الإيوان قبال الضريح المقدّس ويشتغل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بخضوع وبكاء </w:t>
      </w:r>
      <w:bookmarkStart w:id="49" w:name="pg15235_192919"/>
    </w:p>
    <w:p>
      <w:pPr>
        <w:pStyle w:val="BookText"/>
        <w:rPr/>
      </w:pPr>
      <w:bookmarkEnd w:id="49"/>
      <w:r>
        <w:rPr>
          <w:rFonts w:ascii="Amiri" w:hAnsi="Amiri" w:eastAsia="Amiri" w:cs="Amiri"/>
          <w:color w:val="111111"/>
          <w:sz w:val="28"/>
          <w:sz w:val="28"/>
          <w:szCs w:val="28"/>
          <w:rtl w:val="true"/>
          <w:lang w:bidi="ar-SA"/>
        </w:rPr>
        <w:t>يغبطه به الذين يمرّون عليه وهو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يواظب على الذهاب إلى كربلاء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جمعة، ومن عادته في كلّ سنة أن يسافر إلى كربلاء والكاظمية وسامّراء، يبقى في كلّ منها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مرة واحدة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البصرة وعبادان، وزار في سفره هذا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ثمّ ذهب إلى مدينة همدان وأقام هناك عدة أشهر، وكان قليل السفر، ولم يوفّق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دأبه اليومي المشي الكثير؛ لِما أوصاه الطبيب بذلك لتطهير الأمعاء، فكان يخرج كلّ يوم عند العصر باتّجاه بحر النجف وبيده سبحته ويمشي حدود ساعتين ونصف الساعة، ويصلّي ويرجع بعد الصلاة ماشياً، فيبلغ مسيره عشرة كيلو مترات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597343_2142443653"/>
      <w:bookmarkStart w:id="51" w:name="_Toc17"/>
      <w:bookmarkEnd w:id="50"/>
      <w:r>
        <w:rPr>
          <w:rtl w:val="true"/>
        </w:rPr>
        <w:t>وفاته ومدفنه</w:t>
      </w:r>
      <w:bookmarkEnd w:id="51"/>
    </w:p>
    <w:p>
      <w:pPr>
        <w:pStyle w:val="BookText"/>
        <w:rPr/>
      </w:pPr>
      <w:r>
        <w:rPr>
          <w:rFonts w:ascii="Amiri" w:hAnsi="Amiri" w:eastAsia="Amiri" w:cs="Amiri"/>
          <w:color w:val="111111"/>
          <w:sz w:val="28"/>
          <w:sz w:val="28"/>
          <w:szCs w:val="28"/>
          <w:rtl w:val="true"/>
          <w:lang w:bidi="ar-SA"/>
        </w:rPr>
        <w:t xml:space="preserve">انتقل الشيخ شير محمّد الهمداني إلى جوار رحمة ربّه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من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بالنجف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في تاريخ وفاته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وهو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عرفناه من بعض أقربائه ممّن حضره عند وفاته، وصرّح السيّد الجلالي أيضاً بذلك في فهرسته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في فهرست مستنسخاته من أن تاريخ عدد منها كان في السنين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 وهذا يدلّ على أنّه كان حيّاً في تلك السنين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زوجته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الشيخ العشائين على سطح داره، ثمّ نزل </w:t>
      </w:r>
      <w:bookmarkStart w:id="52" w:name="pg15235_192920"/>
    </w:p>
    <w:p>
      <w:pPr>
        <w:pStyle w:val="BookText"/>
        <w:rPr/>
      </w:pPr>
      <w:bookmarkEnd w:id="52"/>
      <w:r>
        <w:rPr>
          <w:rFonts w:ascii="Amiri" w:hAnsi="Amiri" w:eastAsia="Amiri" w:cs="Amiri"/>
          <w:color w:val="111111"/>
          <w:sz w:val="28"/>
          <w:sz w:val="28"/>
          <w:szCs w:val="28"/>
          <w:rtl w:val="true"/>
          <w:lang w:bidi="ar-SA"/>
        </w:rPr>
        <w:t>وغسل يده وجلس على المائدة ووضع إصبعه في الملح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الأرض ولم يتحرّك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أُخبر بوفاته الشيخ محمود بن الشيخ معراج الشريفي، وأخبر هو الشيخ علي أكبر الهمداني والسيّد علي الشاهرودي والسيّد المستنبط، وبات بعضهم عند جنازته تلك الليلة، وصباحاً قام عدد من العلماء بغسله وتكفينه، وحضر في تشييعه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الخواص، وصلّى على جنازته الشيخ حسين الأنواري، ودفن في مقبرة خاصّة للشيخ الأنواري المذكور في وادي السلام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وأقيمت له مجالس الفاتحة من قبل العلماء، وخاصة آية اللّه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 آية اللّه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 الخبر برقياً إلى بلدة همدان، كما أرسلت رسالة خاصّة في ذلك إلى أخي زوجته الشيخ أبي طالب الديني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3"/>
        <w:numPr>
          <w:ilvl w:val="2"/>
          <w:numId w:val="1"/>
        </w:numPr>
        <w:rPr/>
      </w:pPr>
      <w:bookmarkStart w:id="53" w:name="__RefHeading___Toc3597345_2142443653"/>
      <w:bookmarkStart w:id="54" w:name="_Toc18"/>
      <w:bookmarkEnd w:id="53"/>
      <w:r>
        <w:rPr>
          <w:rtl w:val="true"/>
        </w:rPr>
        <w:t>استدراك</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الذريعة للشيخ آقا بزرگ الطهراني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الآيات لشرف الدين النجفي، وهو جد الشيخ شير محمّد الهمداني</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للسيّد شرف الدين الحسيني النجفي، وأنّ الشيخ الهمداني لا يتصل من جهة الأب ولا من جهة الأم بالسيادة، فضلاً عن ذلك أنه لم يشر إلى ذلك ولا غيره، فأرى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تصحيف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بعد ما علمنا أنّ من مستنسخاته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الكتاب كانت عنده، فلاحظ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ترددي لمجلس سماحة المحقق الحجّة السيّد محمّد مهدي الخرسان دامت توفيقاته كنت أسمع الكثير منه في حقِّ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أن أحرر مضمونه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جندي مجهول بمعنى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كان يقوم باستنساخ الكتب التراثية، ومع ضعف بصره فإنه استنسخ نحو خمسين كتاباً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النسخ الخطية من الشيخ السماوي والأوردبادي والأميني والسيّد عبد الرزاق المقرم والسيّد أحمد المستنبط وغيرهم؛ لينسخها كما كان يعطيهم نسخاً لينسخوها ؛ والغرض من ذلك هو تكثير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يبذل النسخة للشيخ محمّد كاظم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المطبعة الحيدرية بالنجف الأشرف لطباعتها دون أي مقابل من مال أو حتّى نسخة واحدة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يهتم بضبط النصوص والأسماء في النسخ حتّى إني سمعته مرة يقول في ضبط اسم كتاب 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والتيبُّن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وسمعته مرة في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عندما سمع أحد الزائرين يقرأ الزيارة الجامعة الكبيرة فعندما وصل إلى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 فِي رَجْعَتكُم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قرأها بلفظها الشائع، قال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 في رَجْعَتَكُمْ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علة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التي رواها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 مولانا علي عن النبي صلوات اللّه عليهما، فلم يذكر ابن عباس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ما رأى من الحسد له والحنق عليه، فخاف أن لا تنقل الأخبار عنه إذا أسندها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الالتفاتة منه لصغر سن ابن عباس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علياً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آية المباهلة فلا مانع من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فاستفدت من قوله هذا، ثمّ رأيت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حكاه في كتابه سعد السعود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سماحة المحقق الحجّة السيّد محمّد رضا نجل السيّد حسن الخرسان دام عزه، بعدما سألته عن أحوال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المرحوم الهمداني أحد ثلاثة كنت أهابهم، وهم من مصاديق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رجل جليل القدر مثال الورع، صالح ذو شيبة، وكان له ولع باستنساخ الكتب الخطية النادرة، وقيل لي إنّ أهل بلدته يرجعون إليه في الفتيا، وكانت تربطه بالسيّد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طيبة، وكان إذا مشى يخفض طرفه نظراً إلى الأرض ولا يلتفت يمنة ويسرة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علي دخيل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شير محمّد جندي مجهول من جنود اللّه جلَّ جلاله، فهو بالإضافة إلى تحصيله العلمي يستنسخ الكتب الخطية النفيسة لأجل تكثير نسخها، وحفاظاً عليها من التلف</w:t>
      </w:r>
      <w:r>
        <w:rPr>
          <w:rFonts w:eastAsia="Amiri" w:cs="Amiri" w:ascii="Amiri" w:hAnsi="Amiri"/>
          <w:color w:val="111111"/>
          <w:sz w:val="28"/>
          <w:szCs w:val="28"/>
          <w:rtl w:val="true"/>
          <w:lang w:bidi="ar-SA"/>
        </w:rPr>
        <w:t xml:space="preserve">. </w:t>
      </w:r>
      <w:bookmarkStart w:id="55" w:name="pg15235_192923"/>
    </w:p>
    <w:p>
      <w:pPr>
        <w:pStyle w:val="Heading3"/>
        <w:numPr>
          <w:ilvl w:val="2"/>
          <w:numId w:val="1"/>
        </w:numPr>
        <w:rPr/>
      </w:pPr>
      <w:bookmarkStart w:id="56" w:name="__RefHeading___Toc3597347_2142443653"/>
      <w:bookmarkStart w:id="57" w:name="_Toc19"/>
      <w:bookmarkEnd w:id="55"/>
      <w:bookmarkEnd w:id="56"/>
      <w:r>
        <w:rPr>
          <w:rtl w:val="true"/>
        </w:rPr>
        <w:t>مؤلّفاته</w:t>
      </w:r>
      <w:bookmarkEnd w:id="57"/>
    </w:p>
    <w:p>
      <w:pPr>
        <w:pStyle w:val="BookText"/>
        <w:rPr/>
      </w:pPr>
      <w:r>
        <w:rPr>
          <w:rFonts w:ascii="Amiri" w:hAnsi="Amiri" w:eastAsia="Amiri" w:cs="Amiri"/>
          <w:color w:val="111111"/>
          <w:sz w:val="28"/>
          <w:sz w:val="28"/>
          <w:szCs w:val="28"/>
          <w:rtl w:val="true"/>
          <w:lang w:bidi="ar-SA"/>
        </w:rPr>
        <w:t xml:space="preserve">اختلفت جهود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تأليف وتقريرات للفقه والأصول واستدراكٍ و انتخابٍ وحواشٍ، وإليك فهرساً بها مع الإشارة إلى مصدر ذكرها ومحلها وتسلسلها الجديد ورمزت له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وللقديم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ورتبته بحسب الترتيب الألفبائي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المنتخبة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الأندلسي بخطه، انتخبها في شهر ربيع الأوّل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من الطبعة الأولى، طبعة دائرة المعارف النظامية بحيدر آباد الدكن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تسلسلها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المنتخبة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انتخبها في شعبان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تسلسلها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المنتخبة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انتخبها من نسخة تاريخها سنة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ه، فرغ منها في شهر ربيع الآخر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بخطه،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تسلسلها </w:t>
      </w:r>
      <w:r>
        <w:rPr>
          <w:rFonts w:eastAsia="Amiri" w:cs="Amiri" w:ascii="Amiri" w:hAnsi="Amiri"/>
          <w:color w:val="111111"/>
          <w:sz w:val="28"/>
          <w:szCs w:val="28"/>
          <w:lang w:bidi="ar-SA"/>
        </w:rPr>
        <w:t>1/1/13/3/44</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التقريرات وهي في الفقه والأُصول من درس مشايخه وهي متفرقة غير مهذبة ولا مبوبة، وقد كتب في أوائل وروده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مقبلاً على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حجّية الظن والاستصحاب والخبر الواحد ورتبه بصورة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بقي ناقصاً غير مبوَّب ولا مهذَّب بعدما أقبل على العقائد والحديث وعُني بأمر المخطوطات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كتاب حجة الذاهب إلى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كتاب رجال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كتاب فهرست الشيخ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كتاب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كتاب الهداية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19/1/8/3/93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2/1/8/3/93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299/12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موسى بن إسماعيل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25/1/8/3/93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التراجم والأنساب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4/1/8/3/93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الحخ مع فوائد فقهية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7/1/8/3/93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246/10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ذكر من يروي عن أبي الحسن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w:t>
      </w:r>
    </w:p>
    <w:p>
      <w:pPr>
        <w:pStyle w:val="BookText"/>
        <w:rPr/>
      </w:pPr>
      <w:r>
        <w:rPr>
          <w:rFonts w:ascii="Amiri" w:hAnsi="Amiri" w:eastAsia="Amiri" w:cs="Amiri"/>
          <w:color w:val="111111"/>
          <w:sz w:val="28"/>
          <w:sz w:val="28"/>
          <w:szCs w:val="28"/>
          <w:rtl w:val="true"/>
          <w:lang w:bidi="ar-SA"/>
        </w:rPr>
        <w:t xml:space="preserve">مجموعة تسلسلها </w:t>
      </w:r>
      <w:r>
        <w:rPr>
          <w:rFonts w:eastAsia="Amiri" w:cs="Amiri" w:ascii="Amiri" w:hAnsi="Amiri"/>
          <w:color w:val="111111"/>
          <w:sz w:val="28"/>
          <w:szCs w:val="28"/>
          <w:lang w:bidi="ar-SA"/>
        </w:rPr>
        <w:t>6/1/8/3/93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التراجم والأنساب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ذكر من يروي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1/12/8/3/2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التراجم والأنساب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6/1/8/3/93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260/10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6/1/8/3/93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وجيزة في العصير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15/1/8/3/93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357/14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وجيزة في 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18/1/8/3/93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بين يديك، مجلّدان، بخطه، والنسخة في مكتبة </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تسلسلها </w:t>
      </w:r>
      <w:r>
        <w:rPr>
          <w:rFonts w:eastAsia="Amiri" w:cs="Amiri" w:ascii="Amiri" w:hAnsi="Amiri"/>
          <w:color w:val="111111"/>
          <w:sz w:val="28"/>
          <w:szCs w:val="28"/>
          <w:lang w:bidi="ar-SA"/>
        </w:rPr>
        <w:t>1/2/3/107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للأوّل، و </w:t>
      </w:r>
      <w:r>
        <w:rPr>
          <w:rFonts w:eastAsia="Amiri" w:cs="Amiri" w:ascii="Amiri" w:hAnsi="Amiri"/>
          <w:color w:val="111111"/>
          <w:sz w:val="28"/>
          <w:szCs w:val="28"/>
          <w:lang w:bidi="ar-SA"/>
        </w:rPr>
        <w:t>1/2/3/112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رسالة الإمام إلى أبي الأسود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شرحها 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17/1/8/3/93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المكتبة الأدب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الأوّل في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والثاني في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وأصل النسخة في مكتبة السيّد محمّد النبوي بمدينة دزفول، وتوجد نسخة مصوّرة عنها في مركز إحياء التراث الإسلامي بقم المقدّسة في مجلدين رقمها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ذُكر الكتاب في فهرس المركز بهذا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أكثرها منقولة عن طرق الخاصّة، وهو مجلّدان كبيران، في الأوّل منهما روايات غير مبوّبة في المناقب، وأمّا الثاني فهو في عشرة فصول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أعطاهم اللّه فهمي وعلمي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لا يدخلونكم في باب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أهل الذكر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فرض اللّه ورسوله من الكون لامع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الأخبار الواردة في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الواردة في وجوب طاعة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أخبار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الواردة في إتباع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والمعتقدين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الواردة في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بخطّ النسخ، بخطه، فرغ من المجلّد الأوّل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والمجلّد الثاني مشوّش الخط في أواخره، ولعلّ ذلك لتأليفه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مركز إحياء التراث الإسلامي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فيه لما فات الشيخ الحرّ العاملي في كتاب الإيقاظ بخطه، بدون تاريخ،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3/1/13/3/44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فهرست المكتبة العقائد والكلام </w:t>
      </w:r>
      <w:r>
        <w:rPr>
          <w:rFonts w:eastAsia="Amiri" w:cs="Amiri" w:ascii="Amiri" w:hAnsi="Amiri"/>
          <w:color w:val="111111"/>
          <w:sz w:val="28"/>
          <w:szCs w:val="28"/>
          <w:lang w:bidi="ar-SA"/>
        </w:rPr>
        <w:t>251/10</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ربيع الأبرار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فرغ من انتخابه في شهر ربيع الآخر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تسلسلها </w:t>
      </w:r>
      <w:r>
        <w:rPr>
          <w:rFonts w:eastAsia="Amiri" w:cs="Amiri" w:ascii="Amiri" w:hAnsi="Amiri"/>
          <w:color w:val="111111"/>
          <w:sz w:val="28"/>
          <w:szCs w:val="28"/>
          <w:lang w:bidi="ar-SA"/>
        </w:rPr>
        <w:t>1/3/2/277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821/32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من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هبة اللّه بن أبي محمّد الحسن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استخرجها من نسخة عتيقة، لعلّها نسخت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إلّا أنّها لا تخلو من تصحيف وسقط، وفرغ منها في شعبان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والنسخة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ضمن مجموعة تسلسلها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641/24</w:t>
      </w:r>
      <w:r>
        <w:rPr>
          <w:rFonts w:eastAsia="Amiri" w:cs="Amiri" w:ascii="Amiri" w:hAnsi="Amiri"/>
          <w:color w:val="111111"/>
          <w:sz w:val="28"/>
          <w:szCs w:val="28"/>
          <w:rtl w:val="true"/>
          <w:lang w:bidi="ar-SA"/>
        </w:rPr>
        <w:t xml:space="preserve">. </w:t>
      </w:r>
      <w:bookmarkStart w:id="58" w:name="pg15235_192930"/>
    </w:p>
    <w:p>
      <w:pPr>
        <w:pStyle w:val="Heading3"/>
        <w:numPr>
          <w:ilvl w:val="2"/>
          <w:numId w:val="1"/>
        </w:numPr>
        <w:rPr/>
      </w:pPr>
      <w:bookmarkStart w:id="59" w:name="__RefHeading___Toc3597349_2142443653"/>
      <w:bookmarkStart w:id="60" w:name="_Toc20"/>
      <w:bookmarkEnd w:id="58"/>
      <w:bookmarkEnd w:id="59"/>
      <w:r>
        <w:rPr>
          <w:rtl w:val="true"/>
        </w:rPr>
        <w:t>مستنسخاته</w:t>
      </w:r>
      <w:bookmarkEnd w:id="60"/>
    </w:p>
    <w:p>
      <w:pPr>
        <w:pStyle w:val="BookText"/>
        <w:rPr/>
      </w:pPr>
      <w:r>
        <w:rPr>
          <w:rFonts w:ascii="Amiri" w:hAnsi="Amiri" w:eastAsia="Amiri" w:cs="Amiri"/>
          <w:color w:val="111111"/>
          <w:sz w:val="28"/>
          <w:sz w:val="28"/>
          <w:szCs w:val="28"/>
          <w:rtl w:val="true"/>
          <w:lang w:bidi="ar-SA"/>
        </w:rPr>
        <w:t xml:space="preserve">لقد أدرك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يؤول إليه التراث الإسلامي من ضياع ونهب وحرق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حيازيمه إلى موقف بطولي خالد قلَّ من وقف دونه، فرأى حفظ التراث الإسلامي واجباً شرعياً، فأثمر رأيه هذا عن استنساخ عددٍ كبير منه طيلة خمسين عاماً يختلف فيها بين أساطين التراث كالسماوي والطهراني والأوردبادي والأميني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لا يمل ولا يسأم في حضر وسفر، فَنُشِر بسبب عمله هذا عدة من كتب علماء الإمامية أنار اللّه برهانهم، ولبيان مكانته في المضمار هذا إليك أقوال معاصريه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ولع المترجم له منذ سنين عديدة بنسخ كتب الحديث غير المطبوعة، وإحياء مؤلّفات الإمامية الأكابر في القرون الأُولى، وقد لقي في ذلك عناءً كثيراً وتحمّل مشاقَّ متنوّعة، وقد وفّق لكتابة ما يقرب من أربعين مؤلّفاً كباراً وصغاراً من جيّد الآثار ومهامّ الأسفار، ويمتاز ما نسخه بالدقّة والصحّة، فقد قابل كلّ نسخة بنسخ عديدة، وضبط هذه المؤلّفات الجليلة وصانها من الضياع والتلف، وأصبح له بذلك الحقّ والفضل على من يأتي بعده من هواة هذا الفن ورجال هذا العلم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الشيخ الجليل مع ما يلاقيه من الجهد في نسخ الكتب لضعف في بصره ونهك في قواه لا يجد منّة في بذله الكتاب للطبع أو الاستنساخ وإنما يعد ذلك من الفيض الإلهي الذي غمره دون غيره، وهكذا </w:t>
      </w:r>
    </w:p>
    <w:p>
      <w:pPr>
        <w:pStyle w:val="BookText"/>
        <w:rPr/>
      </w:pPr>
      <w:r>
        <w:rPr>
          <w:rFonts w:ascii="Amiri" w:hAnsi="Amiri" w:eastAsia="Amiri" w:cs="Amiri"/>
          <w:color w:val="111111"/>
          <w:sz w:val="28"/>
          <w:sz w:val="28"/>
          <w:szCs w:val="28"/>
          <w:rtl w:val="true"/>
          <w:lang w:bidi="ar-SA"/>
        </w:rPr>
        <w:t>المخلصون كثر اللّه في الطائفة من أمثاله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السيّد محمّد حسين الجلالي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الشيخ آية في الزهد والورع والجَلد والمثابرة في سبيل إحياء تراث الشيعة، ولم أشاهده طيلة معرفتي به في محفل لا يعود بالخير للتراث، وكان دائباً في الاستنساخ والمقابلة، حتّى أنه يكرّر الاستنساخ فيما إذا وجد الاختلاف فاحشاً، كما فعل بكتاب سليم بن قيس الهلالي، فإنّه استنسخه خمس مرّات بالإضافة إلى المقابلات المتعدّدة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النسّاخة الشيخ شير محمّد الهمداني الذي قضى حياته في استنساخ كتب علماء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شير محمّد الهمداني الجورقاني، وكان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أشهر من رأيت على استنساخ تراث الشيعة ومقابلته مع النسخ المختلفة المتيسرة عنده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الشيخ محمّد هادي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مولعاً بنسخ الكتب المخطوطة وإحياء تراث علماء الإمامية، فبذل مساعيه وجهوده في هذا السبيل، كما أنّه تصدّى للتأليف والبحث</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فهرساً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مستنسخاته الموجودة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معتمداً عدة من المصادر أشرت إليها تحت ذكر كل نسخة منه مع تسلسلها الجديد ورمزت له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وللقديم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ورتبته </w:t>
      </w:r>
    </w:p>
    <w:p>
      <w:pPr>
        <w:pStyle w:val="BookText"/>
        <w:rPr/>
      </w:pPr>
      <w:r>
        <w:rPr>
          <w:rFonts w:ascii="Amiri" w:hAnsi="Amiri" w:eastAsia="Amiri" w:cs="Amiri"/>
          <w:color w:val="111111"/>
          <w:sz w:val="28"/>
          <w:sz w:val="28"/>
          <w:szCs w:val="28"/>
          <w:rtl w:val="true"/>
          <w:lang w:bidi="ar-SA"/>
        </w:rPr>
        <w:t>بحسب الترتيب الألفبائي،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هادي بن محمّد أمين،الطهراني انتهى فيه إلى مبحث المشتق أوله الحمد للّه الذي شرفنا بأصول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استنسخها في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1/8/4/124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بن الخليل النيسابوري، نبذة يسيرة منه،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وجدناه منقولاً من رسالة إثبات الرجعة للفضل بن شاذان بخطّ بعض فضلاء المحدِّثين، وقد قوبل بأصله محمّد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جُمادي الآخرة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النسخة التي كانت لصاحب الوسائل، تسلسلها </w:t>
      </w:r>
      <w:r>
        <w:rPr>
          <w:rFonts w:eastAsia="Amiri" w:cs="Amiri" w:ascii="Amiri" w:hAnsi="Amiri"/>
          <w:color w:val="111111"/>
          <w:sz w:val="28"/>
          <w:szCs w:val="28"/>
          <w:lang w:bidi="ar-SA"/>
        </w:rPr>
        <w:t>1/1/3/2/275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779/30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الحسن بن ذكوان الفارسي استنسخها في شوال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من نسخة السيّد حسين الهمداني في عشر صفحات، تسلسلها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الشيخ المفيد محمّد بن محمّد بن النعمان الحارثي، </w:t>
      </w:r>
    </w:p>
    <w:p>
      <w:pPr>
        <w:pStyle w:val="BookText"/>
        <w:rPr/>
      </w:pPr>
      <w:r>
        <w:rPr>
          <w:rFonts w:ascii="Amiri" w:hAnsi="Amiri" w:eastAsia="Amiri" w:cs="Amiri"/>
          <w:color w:val="111111"/>
          <w:sz w:val="28"/>
          <w:sz w:val="28"/>
          <w:szCs w:val="28"/>
          <w:rtl w:val="true"/>
          <w:lang w:bidi="ar-SA"/>
        </w:rPr>
        <w:t xml:space="preserve">استنسخها في شهر رجب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عن نسخة كتبها ميرزا محمّد بن حاجي شاه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بلدة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 عن نسخة عتيقة، وقد تملّكها الحرّ العاملي في التاريخ نفسه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 وقال الناسخ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تمام ما في النسخة التي نسخت هذه النسخة منها، وهي نسخة العالم الجليل صاحب الوسائل،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1/3/2/275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محيي الدين أبي حامد محمّد بن عبد اللّه بن زهرة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السعيد أبي المكارم ابن حمزة صاحب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محرّم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عن نسخة الشيخ ميرزا محمّد الطهراني، وهي بخطّ محمّد مهدي الحسيني الموسوي الطباطبائي 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عن نسخة عليها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كتبها من نسخة بخطّ محمّد ابن مكّي عن نسخة من خطّ جامعها السيّد أبي حامد ابن زهرة الحسيني، محمّد بن علي ابن حسن الياني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 بكَرَك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6/1/2/2/97</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آية المنزلة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المؤلّف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عالم السرّ والخفيات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وفّقني اللّه تعالى في ريعان صبائي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ذي الحجّة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وكتب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ما في النسخة التي نسخت هذه منها، وكانت نسخة عتيقة، وعلى ظهرها أنّها من الكتب الموقوفة التي وقفها المولى </w:t>
      </w:r>
    </w:p>
    <w:p>
      <w:pPr>
        <w:pStyle w:val="BookText"/>
        <w:rPr/>
      </w:pPr>
      <w:r>
        <w:rPr>
          <w:rFonts w:ascii="Amiri" w:hAnsi="Amiri" w:eastAsia="Amiri" w:cs="Amiri"/>
          <w:color w:val="111111"/>
          <w:sz w:val="28"/>
          <w:sz w:val="28"/>
          <w:szCs w:val="28"/>
          <w:rtl w:val="true"/>
          <w:lang w:bidi="ar-SA"/>
        </w:rPr>
        <w:t xml:space="preserve">فتح اللّه الواعظ التبريزي تاريخ الوقف سنة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1/1/1/43</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وعلوم القرآن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عن الأربعين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الجمال الدين يوسف بن حاتم الفقيه الشامي، استنسخها في ذي الحجّة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ميرزا محمّد الطهراني، ثمّ قابلها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بنسخة عتيقة كانت بخطّ محمّد بن علي بن حاجي قاسم الأسترآبادي في مكتبة الشيخ علي محمّد النجف آبادي الأصفهاني، تسلسلها </w:t>
      </w:r>
      <w:r>
        <w:rPr>
          <w:rFonts w:eastAsia="Amiri" w:cs="Amiri" w:ascii="Amiri" w:hAnsi="Amiri"/>
          <w:color w:val="111111"/>
          <w:sz w:val="28"/>
          <w:szCs w:val="28"/>
          <w:lang w:bidi="ar-SA"/>
        </w:rPr>
        <w:t>2/1/2/3/103</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605/23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عن الأربعين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منتجب الدين بن بابويه، استنسخها في جمادي الآخرة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فضل بن محمّد بن فضل العبّاسي في سنة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ه، عن نسخة بخطّ الشيخ عبد النبيّ بن أسعد، عن نسخة بخطّ محمّد بن محمّد بن علي الحمداني القزويني في سنة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علماء العامة،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الراجي رحمة ربّه، </w:t>
      </w:r>
    </w:p>
    <w:p>
      <w:pPr>
        <w:pStyle w:val="BookText"/>
        <w:rPr/>
      </w:pPr>
      <w:r>
        <w:rPr>
          <w:rFonts w:ascii="Amiri" w:hAnsi="Amiri" w:eastAsia="Amiri" w:cs="Amiri"/>
          <w:color w:val="111111"/>
          <w:sz w:val="28"/>
          <w:sz w:val="28"/>
          <w:szCs w:val="28"/>
          <w:rtl w:val="true"/>
          <w:lang w:bidi="ar-SA"/>
        </w:rPr>
        <w:t>المستغفر من ذنبه أسعد بن إبراهيم ابن الحسن بن علي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على كثير من مشايخ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شهر ربيع الأوّل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وكتب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قابلت هذه النسخة بما في كتاب المجموع الرائق من أزهار الحدائق، من نسخة نقلها عن نسخة جلال الدين محمّد بن المعمر الطاهر، وهو استخرجها ونسخها من خزانة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بين النسختين اختلاف كثير لم أكتب أنا إلّا بعضه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4/1/3/2/270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606/23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الفوارس، استنسخها في شوال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 في 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تمام ما في النسخة التي نسخت هذه النسخة منها، وكانت نسخة عتيقة، إلّا أنها لا تخلو من سقط وتصحيف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3207/3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هادي بن محمّد أمين الطهراني استنسخها في شهر ربيع الآخر من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2259/449:1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تاريخ النسخ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546/21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الحسن محمّد الديلمي، استنسخها في شهر ربيع الأوّل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عن نسخة قيّمة، وقابلها في صفر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ولم يظهر </w:t>
      </w:r>
    </w:p>
    <w:p>
      <w:pPr>
        <w:pStyle w:val="BookText"/>
        <w:rPr/>
      </w:pPr>
      <w:r>
        <w:rPr>
          <w:rFonts w:ascii="Amiri" w:hAnsi="Amiri" w:eastAsia="Amiri" w:cs="Amiri"/>
          <w:color w:val="111111"/>
          <w:sz w:val="28"/>
          <w:sz w:val="28"/>
          <w:szCs w:val="28"/>
          <w:rtl w:val="true"/>
          <w:lang w:bidi="ar-SA"/>
        </w:rPr>
        <w:t xml:space="preserve">اسم الكتاب إلّا أنّ المؤلّف صرّح باسمه في موضعين في الفصل الثالث عشر والخامس عشر، تسلسلها </w:t>
      </w:r>
      <w:r>
        <w:rPr>
          <w:rFonts w:eastAsia="Amiri" w:cs="Amiri" w:ascii="Amiri" w:hAnsi="Amiri"/>
          <w:color w:val="111111"/>
          <w:sz w:val="28"/>
          <w:szCs w:val="28"/>
          <w:lang w:bidi="ar-SA"/>
        </w:rPr>
        <w:t>1/1/9/5/32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فهرس المكتبة التاريخ والجغرافية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الريب في شرح رواية علي بن مهزيار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بن محمّد تقي الكوهكمري، استنسخها في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1/1/8/4/124</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362/14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شهر ربيع الأوّل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نسخة بخطّ السيّد محمّد الموسوي الخوانساري في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 وصحّحها على عن نسخة مملوكة للحر العاملي في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 وألحق بالنسخة أحاديث منقولة عن أصل سليم عن الغيبة للنعماني، والدرّ النظيم في مناقب الأئمّة اللهاميم، وباب الاشارة والنصّ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الحجّة من الكافي، تسلسلها </w:t>
      </w:r>
      <w:r>
        <w:rPr>
          <w:rFonts w:eastAsia="Amiri" w:cs="Amiri" w:ascii="Amiri" w:hAnsi="Amiri"/>
          <w:color w:val="111111"/>
          <w:sz w:val="28"/>
          <w:szCs w:val="28"/>
          <w:lang w:bidi="ar-SA"/>
        </w:rPr>
        <w:t>1/3/2/103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طبعت هذه النسخة في المكتبة الحيدرية بالنجف الأشرف بدون تاريخ، جاء في أوّل الطبعة النجفية لهذا الكتاب النصّ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تحقيقات ثمينة، وفوائد نافعة حول کتاب سليم بن قيس الهلالي الكوفي، أفادها بعض الأساتذة من أهل التحقيق، أكثر اللّه في رجال العلم أمثاله ونفع به، وكان قد ألحقها بنسخته من الكتاب، ونظراً لما في هذه الفوائد والتحقيقات من الأهميّة حول كتابنا هذا مثّلناها للنشر، شاكرين لهذا الأُستاذ </w:t>
      </w:r>
    </w:p>
    <w:p>
      <w:pPr>
        <w:pStyle w:val="BookText"/>
        <w:rPr/>
      </w:pPr>
      <w:r>
        <w:rPr>
          <w:rFonts w:ascii="Amiri" w:hAnsi="Amiri" w:eastAsia="Amiri" w:cs="Amiri"/>
          <w:color w:val="111111"/>
          <w:sz w:val="28"/>
          <w:sz w:val="28"/>
          <w:szCs w:val="28"/>
          <w:rtl w:val="true"/>
          <w:lang w:bidi="ar-SA"/>
        </w:rPr>
        <w:t>المحقق ما تفضّل به علينا من نسخته التي نسخها بخطّه، وعلّق عليها تعليقاته الثمينة، وهي التي نشرناها في هوامش الكتاب، فنسخته هذه هي غاية في الضبط والإتقان، وتعدّ الأصل لنشر هذا الكتاب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623/24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تضمّ قطعة منه، ناقصة الآخر، استنسخها في شعبان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قبل أن يعلم بطبعها، ولمّا علم بذلك تركها تسلسلها </w:t>
      </w:r>
      <w:r>
        <w:rPr>
          <w:rFonts w:eastAsia="Amiri" w:cs="Amiri" w:ascii="Amiri" w:hAnsi="Amiri"/>
          <w:color w:val="111111"/>
          <w:sz w:val="28"/>
          <w:szCs w:val="28"/>
          <w:lang w:bidi="ar-SA"/>
        </w:rPr>
        <w:t>3215/6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فهرس التراث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شعبان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تاريخ استنسخها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 وقد تملّكها الشيخ محمّد الحرّ صاحب الوسائل، وهي مملوكة الشيخ محمّد السماوي، تسلسلها </w:t>
      </w:r>
      <w:r>
        <w:rPr>
          <w:rFonts w:eastAsia="Amiri" w:cs="Amiri" w:ascii="Amiri" w:hAnsi="Amiri"/>
          <w:color w:val="111111"/>
          <w:sz w:val="28"/>
          <w:szCs w:val="28"/>
          <w:lang w:bidi="ar-SA"/>
        </w:rPr>
        <w:t>6/1/2/3/104</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624/24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شهر رجب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عتيقة،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فهذه جملة من الأخبار النبوية جمعها سليم بن قيس الهلالي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الناس من يدخله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سمع ذلك معاوية أمر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ألف درهم لكل واحدٍ بخمسمائة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في الهامش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النسخة العتيقة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وبهامشها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تاريخ المنتسخ غرة ربيع الآخر من سنة تسع وستمائة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نسخة أخرى تعزى إلى سليم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وكنّا جلوساً حول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شيء ممّا قلت إلّا وقد صحّ غير الولاية، أعامّة الجميع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النسختان من أصل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الأُولى التي تاريخ المستنسخ عنها سنة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ه، والثانية التي تعزى إلى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مجلّد واحد، في مكتبة السيّد المستنبط، وقد استنسخ الشيخ الهمداني من تلك النسخة، كما واستنسخت أنا النسخة الأُولى فقط، تسلسلها </w:t>
      </w:r>
      <w:r>
        <w:rPr>
          <w:rFonts w:eastAsia="Amiri" w:cs="Amiri" w:ascii="Amiri" w:hAnsi="Amiri"/>
          <w:color w:val="111111"/>
          <w:sz w:val="28"/>
          <w:szCs w:val="28"/>
          <w:lang w:bidi="ar-SA"/>
        </w:rPr>
        <w:t>1/1/3/2/271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تراثنا العدد المزدوج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625/24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 عشر أصلاً من الأصول الأربعمائة، التي هي المصادر الأوّلية لأحاديث الشيعة، وهي حسب تسلسلها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علاء بن رزين تسلسلها </w:t>
      </w:r>
      <w:r>
        <w:rPr>
          <w:rFonts w:eastAsia="Amiri" w:cs="Amiri" w:ascii="Amiri" w:hAnsi="Amiri"/>
          <w:color w:val="111111"/>
          <w:sz w:val="28"/>
          <w:szCs w:val="28"/>
          <w:lang w:bidi="ar-SA"/>
        </w:rPr>
        <w:t>1/2/2/98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674/25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زيد الزراد تسلسلها </w:t>
      </w:r>
      <w:r>
        <w:rPr>
          <w:rFonts w:eastAsia="Amiri" w:cs="Amiri" w:ascii="Amiri" w:hAnsi="Amiri"/>
          <w:color w:val="111111"/>
          <w:sz w:val="28"/>
          <w:szCs w:val="28"/>
          <w:lang w:bidi="ar-SA"/>
        </w:rPr>
        <w:t>1/1/2/2/98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سعيد عباد المصفري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2/1/2/2/98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640/24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تسلسلها </w:t>
      </w:r>
      <w:r>
        <w:rPr>
          <w:rFonts w:eastAsia="IRNazanin" w:cs="IRNazanin"/>
          <w:color w:val="111111"/>
          <w:sz w:val="28"/>
          <w:szCs w:val="28"/>
          <w:lang w:bidi="fa-IR"/>
        </w:rPr>
        <w:t>3/1/2/2/98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626/24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4/1/2/2/98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علي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تسلسلها </w:t>
      </w:r>
      <w:r>
        <w:rPr>
          <w:rFonts w:eastAsia="IRNazanin" w:cs="IRNazanin"/>
          <w:color w:val="111111"/>
          <w:sz w:val="28"/>
          <w:szCs w:val="28"/>
          <w:lang w:bidi="fa-IR"/>
        </w:rPr>
        <w:t>5/1/2/2/98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639/24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سلام بن أبي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تسلسلها </w:t>
      </w:r>
      <w:r>
        <w:rPr>
          <w:rFonts w:eastAsia="IRNazanin" w:cs="IRNazanin"/>
          <w:color w:val="111111"/>
          <w:sz w:val="28"/>
          <w:szCs w:val="28"/>
          <w:lang w:bidi="fa-IR"/>
        </w:rPr>
        <w:t>6/1/2/2/98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621/23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7/1/2/2/98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617/23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مثنى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8/1/2/2/98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638/24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عبد الملك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9/1/2/2/98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629/24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عبد اللّه بن يحيى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10/1/2/2/98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627/24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خلاد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تسلسلها </w:t>
      </w:r>
      <w:r>
        <w:rPr>
          <w:rFonts w:eastAsia="IRNazanin" w:cs="IRNazanin"/>
          <w:color w:val="111111"/>
          <w:sz w:val="28"/>
          <w:szCs w:val="28"/>
          <w:lang w:bidi="fa-IR"/>
        </w:rPr>
        <w:t>11/1/2/2/98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618/23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مثنّى بن الوليد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12/1/2/2/98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637/24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13/1/2/2/98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تسلسلها </w:t>
      </w:r>
      <w:r>
        <w:rPr>
          <w:rFonts w:eastAsia="Amiri" w:cs="Amiri" w:ascii="Amiri" w:hAnsi="Amiri"/>
          <w:color w:val="111111"/>
          <w:sz w:val="28"/>
          <w:szCs w:val="28"/>
          <w:lang w:bidi="ar-SA"/>
        </w:rPr>
        <w:t>14/1/2/2/98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689/26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دیات ظريف بن ناصح تسلسلها </w:t>
      </w:r>
      <w:r>
        <w:rPr>
          <w:rFonts w:eastAsia="IRNazanin" w:cs="IRNazanin"/>
          <w:color w:val="111111"/>
          <w:sz w:val="28"/>
          <w:szCs w:val="28"/>
          <w:lang w:bidi="fa-IR"/>
        </w:rPr>
        <w:t>15/1/2/2/98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استنسخ الشيخ الهمداني هذه الأصول في شهر ربيع الأوّل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بالنجف الأشرف، من نسخ جلبت من مدينة تستر، وقابلها بنسخة أبي القاسم الأصفهاني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 وقابلها في محرم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نسخة الشيخ النوري،</w:t>
      </w:r>
    </w:p>
    <w:p>
      <w:pPr>
        <w:pStyle w:val="BookText"/>
        <w:rPr/>
      </w:pPr>
      <w:r>
        <w:rPr>
          <w:rFonts w:ascii="IRNazanin" w:hAnsi="IRNazanin" w:eastAsia="IRNazanin"/>
          <w:color w:val="111111"/>
          <w:sz w:val="28"/>
          <w:sz w:val="28"/>
          <w:szCs w:val="28"/>
          <w:rtl w:val="true"/>
          <w:lang w:bidi="fa-IR"/>
        </w:rPr>
        <w:t xml:space="preserve">تسلسلها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محمّد بن علي بن بابويه، قطعة منه تحتوي على حدیث سليم بن قيس الهلالي، استخرجها عن نسخة من الاعتقادات للشيخ الصدوق مؤرّخة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ه، بخطّ محمّد جعفر بن عبد اللّه الخرّم آبادي في أصفهان، تسلسلها </w:t>
      </w:r>
      <w:r>
        <w:rPr>
          <w:rFonts w:eastAsia="IRNazanin" w:cs="IRNazanin"/>
          <w:color w:val="111111"/>
          <w:sz w:val="28"/>
          <w:szCs w:val="28"/>
          <w:lang w:bidi="fa-IR"/>
        </w:rPr>
        <w:t>3243/2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هذه النسخة هي أصل سليم الهلالي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إثبات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استنسخها في جمادي الأُولى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1/1/2/3/108</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الطبع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المكتبة الحيدرية بالنجف الأشرف،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بحجم الربع،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جاء في آخر المطبوع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صحّح مقابلةً من أوّله إلى تمامه على نسخة العلّامة الشيخ شير محمّد بن صفر علي الهمداني الجورقاني دام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استنسخها في شوّال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عن نسخة بخطّ السيّد أبي القاسم الأصفهاني في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مؤرّخة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السبت مستهل رمضان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بن محمّد تقي الكوهكمري، استنسخها في شوّال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تاريخ النسخ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محمّد بن أحمد بن شاذان، استنسخها في شوّال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عبد الحسين الأميني عن نسخة الميرزا محمّد علي الأُوردبادي، وقابلها على نسخة مؤرّخة سنة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ه، ونسخة مؤرّخة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في النجف الأشرف بعنوان مائة منقبة، جاء في آخر المطبوع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رحمة ربّه الغني عبد الرزاق بن السيّد محمّد الموسوي نسباً المقرّم لقباً، وقد كتب نسخته على نسخة الشيخ الجليل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استنسخها في شهر ربيع الأوّل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محمّد كاظم بن محمّد هاشم القائني في سنة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فهرس المكتبة العقائد والكلام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محمّد بن أبي القاسم الطبري، استنسخها في جُمادي الأُولى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1/2/3/104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النجفي، استنسخها في شعبان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عتيقة، لها زيادة على نسخ شاهدها من هذا الكتاب وهذه الزيادة في سِوَرٍ، أوّلها سورة الأحقاف وآخرها سورة القدر، تسلسلها </w:t>
      </w: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في قم المقدسة بتحقيق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استنسخها سماحة العلامة الثقة حجّة الإسلام السيّد محمّد بن المصطفى الموحد المحمّدي الأصفهاني في شهر رمضان من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عن نسخة العالم الجليل الثقة الشيخ شير محمّد بن صفر علي الهمداني الجورقاني الذي استنسخها في شهر شعبان من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من نسخة عتيقة إلا الورقة الأخيرة نسخها من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النسخة ب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735/145</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وعلوم القرآن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استنسخها في شهر رجب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ميرزا محمّد علي الأوردبادي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وقابلها بنسخة مؤرّخة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وقابلها ابتداءً من سورة يوسف بنسخة السيّد حسن الصدر، تسلسلها </w:t>
      </w:r>
      <w:r>
        <w:rPr>
          <w:rFonts w:eastAsia="Amiri" w:cs="Amiri" w:ascii="Amiri" w:hAnsi="Amiri"/>
          <w:color w:val="111111"/>
          <w:sz w:val="28"/>
          <w:szCs w:val="28"/>
          <w:lang w:bidi="ar-SA"/>
        </w:rPr>
        <w:t>1/1/2/46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المكتبة الحيدرية في النجف الأشرف، بتقديم الشيخ محمّد علي الأوردبادي، بحجم الربع،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جاء في آخر المطبوع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في النسخة التي نسخت هذه منها إلّا قليلاً من أوّلها نسخته من نسخة أُخرى، واتّفق الفراغ بعون اللّه تعالى في الثامن من شهر رجب من السنة الرابعة والخمسين بعد الثلاثمائة والألف من الهجرة المقدّسة، بمشهد سيّدي ومولاي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وعلوم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النضر محمّد بن مسعود السمرقندي بن عياش السلمي، النصف الأوّل استنسخه في شهر ربيع الآخر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عن نسخة السيّد حسن الصدر وهي نسخة عتيقة سقيمة، صحَّحها بمراجعة تفسير البرهان والصافي عن العيّاشي وبقي الباقي، ثمّ قابلها بالنسخة المطبوعة مع السيّد أحمد المستنبط في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فهرس المكتبة تفسير وعلوم القرآن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محمّد بن أبي بكر الإسكافي، استنسخها في شعبان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كربلاء أيّام إقامته للزيارة، تسلسلها </w:t>
      </w:r>
      <w:r>
        <w:rPr>
          <w:rFonts w:eastAsia="Amiri" w:cs="Amiri" w:ascii="Amiri" w:hAnsi="Amiri"/>
          <w:color w:val="111111"/>
          <w:sz w:val="28"/>
          <w:szCs w:val="28"/>
          <w:lang w:bidi="ar-SA"/>
        </w:rPr>
        <w:t>3/11/2/2/271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النسخة في قم المقدسة بتحقيق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بحجم </w:t>
      </w:r>
    </w:p>
    <w:p>
      <w:pPr>
        <w:pStyle w:val="BookText"/>
        <w:rPr/>
      </w:pPr>
      <w:r>
        <w:rPr>
          <w:rFonts w:ascii="Amiri" w:hAnsi="Amiri" w:eastAsia="Amiri" w:cs="Amiri"/>
          <w:color w:val="111111"/>
          <w:sz w:val="28"/>
          <w:sz w:val="28"/>
          <w:szCs w:val="28"/>
          <w:rtl w:val="true"/>
          <w:lang w:bidi="ar-SA"/>
        </w:rPr>
        <w:t xml:space="preserve">وزيري،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التنزيل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القراءة –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محمّد السياري، استنسخها في شوّال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عن نسخة الشيخ محمّد بن طاهر السماوي، عن نسخة سقيمة جدّاً عند السيّد حسن الصدر في رمضان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في بغداد بجانب الكرخ، تسلسلها </w:t>
      </w:r>
      <w:r>
        <w:rPr>
          <w:rFonts w:eastAsia="Amiri" w:cs="Amiri" w:ascii="Amiri" w:hAnsi="Amiri"/>
          <w:color w:val="111111"/>
          <w:sz w:val="28"/>
          <w:szCs w:val="28"/>
          <w:lang w:bidi="ar-SA"/>
        </w:rPr>
        <w:t>1/1/1/6/147</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وعلوم القرآن </w:t>
      </w:r>
      <w:r>
        <w:rPr>
          <w:rFonts w:eastAsia="Amiri" w:cs="Amiri" w:ascii="Amiri" w:hAnsi="Amiri"/>
          <w:color w:val="111111"/>
          <w:sz w:val="28"/>
          <w:szCs w:val="28"/>
          <w:lang w:bidi="ar-SA"/>
        </w:rPr>
        <w:t>246/10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نيران الأحزان ومثير الاكتئاب والأشجان لبعض الأصحاب من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استنسخها في جُمادي الأولى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3/1/2/3/100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سنة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عماد الدين محمّد بن علي بن حمزة المشهدي الطوسي، استنسخها في صفر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عن نسخة عتيقة، عليها النصّ بأنّ الحسن بن علي الطبري صرّح بالنسبة إلى المؤلّف في كتاب أسرار الإمامة، ونصّ بأنّ الكتاب </w:t>
      </w:r>
    </w:p>
    <w:p>
      <w:pPr>
        <w:pStyle w:val="BookText"/>
        <w:rPr/>
      </w:pPr>
      <w:r>
        <w:rPr>
          <w:rFonts w:ascii="Amiri" w:hAnsi="Amiri" w:eastAsia="Amiri" w:cs="Amiri"/>
          <w:color w:val="111111"/>
          <w:sz w:val="28"/>
          <w:sz w:val="28"/>
          <w:szCs w:val="28"/>
          <w:rtl w:val="true"/>
          <w:lang w:bidi="ar-SA"/>
        </w:rPr>
        <w:t xml:space="preserve">عارية من آقا ضياء النوري بخطّ السيّد حسن الصدر، ونصّ تملّك السيّد محمّد بن السيّد أحمد بن السيّد مصطفى في بغداد في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1/2/3/111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وسبعون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المؤلّف، استنسخها في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3/1/2/3/104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محمّد جعفر بن أحمد بن علي القمي، من مشايخ الصدوق، استنسخها في شهر ربيع الأوّل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عن نسخة بخطّ السيّد أبي القاسم الأصفهاني النجفي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1/3/2/271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 أو 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الأشعث الكوفي، استنسخها في ذي الحجّة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بالنجف الأشرف، وقابلها في محرّم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مع نسخة الشيخ النوري، تسلسلها </w:t>
      </w:r>
      <w:r>
        <w:rPr>
          <w:rFonts w:eastAsia="Amiri" w:cs="Amiri" w:ascii="Amiri" w:hAnsi="Amiri"/>
          <w:color w:val="111111"/>
          <w:sz w:val="28"/>
          <w:szCs w:val="28"/>
          <w:lang w:bidi="ar-SA"/>
        </w:rPr>
        <w:t>16/1/2/2/98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609/23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المقدمة الثالثة من 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الطباطبائي، تسلسلها </w:t>
      </w:r>
      <w:r>
        <w:rPr>
          <w:rFonts w:eastAsia="Amiri" w:cs="Amiri" w:ascii="Amiri" w:hAnsi="Amiri"/>
          <w:color w:val="111111"/>
          <w:sz w:val="28"/>
          <w:szCs w:val="28"/>
          <w:lang w:bidi="ar-SA"/>
        </w:rPr>
        <w:t>7/1/5/2/66</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71/3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شهر رمضان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عن نسخة الشيخ هادي كاشف الغطاء، تسلسلها </w:t>
      </w:r>
      <w:r>
        <w:rPr>
          <w:rFonts w:eastAsia="Amiri" w:cs="Amiri" w:ascii="Amiri" w:hAnsi="Amiri"/>
          <w:color w:val="111111"/>
          <w:sz w:val="28"/>
          <w:szCs w:val="28"/>
          <w:lang w:bidi="ar-SA"/>
        </w:rPr>
        <w:t>1/1/3/2/264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316/12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المغربي، استنسخها في صفر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عن نسخة الميرزا عبد الحسين التبريزي، ونسخة السيّد علي أكبر بن الحسين القزويني 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قابلها الشيخ بالنسخة المطبوعة في مصر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1/7/2/390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استنسخها في شعبان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مملوكة للشيخ محمّد رضا بن فرج اللّه، وهي نسخة المحدّث النوري، تملكها النوري في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ه، وهي مع ملتقطات من أخبار خصال الصدوق في مجلّد، </w:t>
      </w:r>
    </w:p>
    <w:p>
      <w:pPr>
        <w:pStyle w:val="BookText"/>
        <w:rPr/>
      </w:pPr>
      <w:r>
        <w:rPr>
          <w:rFonts w:ascii="IRNazanin" w:hAnsi="IRNazanin" w:eastAsia="IRNazanin"/>
          <w:color w:val="111111"/>
          <w:sz w:val="28"/>
          <w:sz w:val="28"/>
          <w:szCs w:val="28"/>
          <w:rtl w:val="true"/>
          <w:lang w:bidi="fa-IR"/>
        </w:rPr>
        <w:t xml:space="preserve">تسلسلها </w:t>
      </w:r>
      <w:r>
        <w:rPr>
          <w:rFonts w:eastAsia="IRNazanin" w:cs="IRNazanin"/>
          <w:color w:val="111111"/>
          <w:sz w:val="28"/>
          <w:szCs w:val="28"/>
          <w:lang w:bidi="fa-IR"/>
        </w:rPr>
        <w:t>2/1/2/3/110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780/30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استنسخها في شوّال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السيّد حسين بن علي الهمداني، ونسخة الشيخ محمّد السماوي، و هما انتسخا نسختيهما من نسخة بخطّ الشيخ عبّاس القمّي، تسلسلها  </w:t>
      </w:r>
      <w:r>
        <w:rPr>
          <w:rFonts w:eastAsia="Amiri" w:cs="Amiri" w:ascii="Amiri" w:hAnsi="Amiri"/>
          <w:color w:val="111111"/>
          <w:sz w:val="28"/>
          <w:szCs w:val="28"/>
          <w:lang w:bidi="ar-SA"/>
        </w:rPr>
        <w:t>2/1/3/2/270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في المكتبة الحيدرية بالنجف الأشرف، وفي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بحجم الربع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جاء في آخرها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كان، في نسخة العلامة الثقة الشيخ شير محمّد الهمداني الجورقاني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336/13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استنسخها في شهر ربيع الأوّل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السيّد أبي القاسم الأصفهاني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التراجم والأنساب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هادي،الطهراني استنسخها في شهر رجب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المؤلّف، يستظهر أنّها للشيخ محمّد هادي الطهراني، تسلسلها </w:t>
      </w:r>
      <w:r>
        <w:rPr>
          <w:rFonts w:eastAsia="Amiri" w:cs="Amiri" w:ascii="Amiri" w:hAnsi="Amiri"/>
          <w:color w:val="111111"/>
          <w:sz w:val="28"/>
          <w:szCs w:val="28"/>
          <w:lang w:bidi="ar-SA"/>
        </w:rPr>
        <w:t>3258/5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مجهولة المؤلّف، يستظهر أنها للشيخ محمّد هادي الطهراني، تسلسلها </w:t>
      </w:r>
      <w:r>
        <w:rPr>
          <w:rFonts w:eastAsia="Amiri" w:cs="Amiri" w:ascii="Amiri" w:hAnsi="Amiri"/>
          <w:color w:val="111111"/>
          <w:sz w:val="28"/>
          <w:szCs w:val="28"/>
          <w:lang w:bidi="ar-SA"/>
        </w:rPr>
        <w:t>3258/6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الأمر بين ترك الغضب وترك الصلاة للسيّد علي الطباطبائي، تسلسلها </w:t>
      </w:r>
      <w:r>
        <w:rPr>
          <w:rFonts w:eastAsia="Amiri" w:cs="Amiri" w:ascii="Amiri" w:hAnsi="Amiri"/>
          <w:color w:val="111111"/>
          <w:sz w:val="28"/>
          <w:szCs w:val="28"/>
          <w:lang w:bidi="ar-SA"/>
        </w:rPr>
        <w:t>6/1/5/2/66</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318/12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شعبان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الشيخ ميرزا محمّد الطهراني العسكري، نزيل سامراء، ثمّ قابلها على نسخة الشيخ عبد الحسين الطهراني بكربلاء في يوم عرفة بدون التاريخ، تسلسلها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تراثنا العدد المزدوج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xml:space="preserve">، فهرس المكتبة التاريخ والجغرافية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حقيقة تنزيل الرضاع منزلة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هادي بن محمّد أمين الطهراني، استنسخها في ذي الحجّة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1/1/5/2/66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تزويج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محرّم الحرام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503:1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353/14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الطباطبائي، تسلسلها </w:t>
      </w:r>
      <w:r>
        <w:rPr>
          <w:rFonts w:eastAsia="Amiri" w:cs="Amiri" w:ascii="Amiri" w:hAnsi="Amiri"/>
          <w:color w:val="111111"/>
          <w:sz w:val="28"/>
          <w:szCs w:val="28"/>
          <w:lang w:bidi="ar-SA"/>
        </w:rPr>
        <w:t>5/1/5/2/66</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تعارض الأدلة وبيان الفرق بين الورود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بن محمّد أمين،الطهراني، ضمن مجموعة، استنسخها في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هادي بن محمّد أمين الطهراني، استنسخها في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3/1/5/2/66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بن السيّد محمّد تقي الكوهكمري، استنسخها في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علم الباري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فارسية، جاء في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ایام در صفحات زنجبار شخصي منكر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مجملی است از احوال این دشمنان دین و تفصیل را در رساله بیان کرده ایم،وللّه الحمد، قد فرغ من تحريره العبد الجاني شير محمّد بن صفر </w:t>
      </w:r>
    </w:p>
    <w:p>
      <w:pPr>
        <w:pStyle w:val="BookText"/>
        <w:rPr/>
      </w:pPr>
      <w:r>
        <w:rPr>
          <w:rFonts w:ascii="Amiri" w:hAnsi="Amiri" w:eastAsia="Amiri" w:cs="Amiri"/>
          <w:color w:val="111111"/>
          <w:sz w:val="28"/>
          <w:sz w:val="28"/>
          <w:szCs w:val="28"/>
          <w:rtl w:val="true"/>
          <w:lang w:bidi="ar-SA"/>
        </w:rPr>
        <w:t xml:space="preserve">علي الهمداني، يوم الجمعة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من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والرسالة مجهولة المؤلّف، ويبعد أن تكون من تأليف الناسخ؛ لِما هو المعهود منه من كثرة النسخ وعدم التصريح بأنّها تأليفه، تسلسلها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الفرق بين الحق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هادي بن محمّد أمين الطهراني،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4/1/5/2/66</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تسلسلها </w:t>
      </w:r>
      <w:r>
        <w:rPr>
          <w:rFonts w:eastAsia="IRNazanin" w:cs="IRNazanin"/>
          <w:color w:val="111111"/>
          <w:sz w:val="28"/>
          <w:szCs w:val="28"/>
          <w:lang w:bidi="fa-IR"/>
        </w:rPr>
        <w:t>5/1/13/3/43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نسب السيّد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للوزير الصاحب بن عباد، استنسخها في شهر ربيع الآخر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عن نسخة بخطّ ابن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فوائد تاريخية بخطّه على النسخة، تسلسلها </w:t>
      </w:r>
      <w:r>
        <w:rPr>
          <w:rFonts w:eastAsia="Amiri" w:cs="Amiri" w:ascii="Amiri" w:hAnsi="Amiri"/>
          <w:color w:val="111111"/>
          <w:sz w:val="28"/>
          <w:szCs w:val="28"/>
          <w:lang w:bidi="ar-SA"/>
        </w:rPr>
        <w:t>7/1/2/2/10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فهرس المكتبة التراجم والأنساب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الزام الناصب المفلح بن حسن الصيمري، استنسخها في جُمادي الأولى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السيّد أبي القاسم الموسوي الأصفهاني النجفي في ربيع الأوّل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وهو تاريخ المحاصرة في النجف، ثمّ قابلها الشيخ في رجب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نسخة تاريخها سنة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ه في دار الملك بشيراز، لم يذكر اسم الكتاب </w:t>
      </w:r>
    </w:p>
    <w:p>
      <w:pPr>
        <w:pStyle w:val="BookText"/>
        <w:rPr/>
      </w:pPr>
      <w:r>
        <w:rPr>
          <w:rFonts w:ascii="Amiri" w:hAnsi="Amiri" w:eastAsia="Amiri" w:cs="Amiri"/>
          <w:color w:val="111111"/>
          <w:sz w:val="28"/>
          <w:sz w:val="28"/>
          <w:szCs w:val="28"/>
          <w:rtl w:val="true"/>
          <w:lang w:bidi="ar-SA"/>
        </w:rPr>
        <w:t xml:space="preserve">على أصل الكتاب لكنّه أورده في ظهر المجموعة، تسلسلها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فهرس التراث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بن سعيد بن حماد بن مهران الأهوازي، استنسخها في محرم حرام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3/1/2/3/103</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طبعت هذه النسخة 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في قم المقدسة المطبعة العلمية، بتحقيق ميرزا غلام رضا عرفانیان،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376/14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جعفر بن طاووس، استنسخها في شهر رجب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سقيمة فيها سقط وتصحيف كثير،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قابلتها في شوّال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بنسخة جيء بها من طهران، وهي أصل هذه النسخة، تاريخها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في المكتبة الحيدرية بالنجف الأشرف، بحجم الربع،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جاء في آخر المطبوع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قوبلت على نسخة العلامة الجليل الشيخ شير محمّد بن صفر علي الجورقاني أدام اللّه ظله في شهر ذي القعدة الحرام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وعلوم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هادي بن محمّد أمين الطهراني، بدون تاريخ، تسلسلها </w:t>
      </w:r>
      <w:r>
        <w:rPr>
          <w:rFonts w:eastAsia="Amiri" w:cs="Amiri" w:ascii="Amiri" w:hAnsi="Amiri"/>
          <w:color w:val="111111"/>
          <w:sz w:val="28"/>
          <w:szCs w:val="28"/>
          <w:lang w:bidi="ar-SA"/>
        </w:rPr>
        <w:t>16/1/8/3/93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423/16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عبد اللّه البصري، المعروف بالمفجع، والقصيدة 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استنسخها في شوّال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أحمد بن نجف علي الأميني التبريزي في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قد أهداها الشيخ الأميني الناسخ إلى الشيخ محمّد السماوي، تسلسلها </w:t>
      </w:r>
      <w:r>
        <w:rPr>
          <w:rFonts w:eastAsia="Amiri" w:cs="Amiri" w:ascii="Amiri" w:hAnsi="Amiri"/>
          <w:color w:val="111111"/>
          <w:sz w:val="28"/>
          <w:szCs w:val="28"/>
          <w:lang w:bidi="ar-SA"/>
        </w:rPr>
        <w:t>2/1/1/2/46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فهرس المكتبة الأدب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استنسخها في ذي الحجّة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فهرس المكتبة العقائد والكلام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جمادي الأولى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وقابلها بنسخة بخطّ عزير بن محمّد السمناني في سنة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ه، وقد نقل الشيخ الناسخ زيادة هي ثلاثة أحاديث، قال إنّه وجدها في نسخة عتيقة، ولكن لم يعلم مراده منها، تسلسلها </w:t>
      </w:r>
      <w:r>
        <w:rPr>
          <w:rFonts w:eastAsia="Amiri" w:cs="Amiri" w:ascii="Amiri" w:hAnsi="Amiri"/>
          <w:color w:val="111111"/>
          <w:sz w:val="28"/>
          <w:szCs w:val="28"/>
          <w:lang w:bidi="ar-SA"/>
        </w:rPr>
        <w:t>5/1/2/2/97</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437/17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استنسخها في ذي الحجّة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في بلدة الكاظمية، عن نسخة بخطّ شاه محمّد القائيني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ه، ثمّ قابلها بنسخة مؤرّخة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1/3/2/270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442/17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استنسخها في صفر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عن نسخة السيّد عبد اللّه بن السيّد نجف الرضوي في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عن نسخة مؤرّخة سنة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استنسخها في شهر الصيام من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عن نسخة الشيخ أحمد بن نجف علي الأميني في ذي الحجّة من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1/1/1/2/46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فهرس المكتبة العقائد والكلام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 من الأنباء والمناقب في شرف سيّد الأنبياء والأطائب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استنسخها في ذي القعدة من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ميرزا محمّد علي الأوردبادي في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الوهاب استنسخها في محرم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ولم يظهر مؤلّفه لديه عن نسخة عند السيّد حسين الهمداني في النجف، كانت مملوكة للشيخ الحرّ العاملي، تملكه في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2/1/3/2/271</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في المكتبة الحيدرية بالنجف الأشرف، بتقديم الشيخ محمّد علي الأوردبادي، بحجم الربع،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قطعة منه، استنسخها في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1/1/2/3/103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583/22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إبراهيم بن سليمان القطيفي، استنسخها في محرّم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فرج اللّه بن سالم البكاء الجزائري في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فهرس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فهرس المكتبة العقائد والكلام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عن كتابي المجالس والعيون والمحاسن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الحسيني الموسوي، استنسخها في شهر ربيع الأوّل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السيّد أبي القاسم الأصفهاني النجفي، تسلسلها </w:t>
      </w:r>
      <w:r>
        <w:rPr>
          <w:rFonts w:eastAsia="Amiri" w:cs="Amiri" w:ascii="Amiri" w:hAnsi="Amiri"/>
          <w:color w:val="111111"/>
          <w:sz w:val="28"/>
          <w:szCs w:val="28"/>
          <w:lang w:bidi="ar-SA"/>
        </w:rPr>
        <w:t>3217/2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530/20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2/1/2/2/97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فهرسالمكتبة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536/20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4/1/2/2/97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537/20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الكتب الثلاثة استنسخها في جُمادي الأولى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السيّد أبي القاسم الأصفهاني، والشيخ ميرزا محمّد الطهراني، ثمّ قابلها بنسخة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طبعت هذه النسخة للفضائل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في بيروت في دار المحجّة البيضاء، بتحقیق میرزا غلام رضا عرفانيان،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يوم الغدير من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1/3/2/100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فهر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541/21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طاووس، المجلّد الأوّل، استنسخها في جُمادي الآخرة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ميرزا محمّد الطهراني العسكري، عن نسخة بخطّ محمّد جعفر بن محمّد كاظم الطباطبائي في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جعفر بن محمّد بن سويد بمحلة المفتدد </w:t>
      </w:r>
      <w:r>
        <w:rPr>
          <w:rStyle w:val="FootnoteAnchor"/>
          <w:rtl w:val="true"/>
        </w:rPr>
        <w:footnoteReference w:id="21"/>
      </w:r>
      <w:r>
        <w:rPr>
          <w:rFonts w:ascii="Amiri" w:hAnsi="Amiri" w:eastAsia="Amiri" w:cs="Amiri"/>
          <w:color w:val="111111"/>
          <w:sz w:val="28"/>
          <w:sz w:val="28"/>
          <w:szCs w:val="28"/>
          <w:rtl w:val="true"/>
          <w:lang w:bidi="ar-SA"/>
        </w:rPr>
        <w:t xml:space="preserve">ببغداد في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1/3/2/105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طبعت هذه النسخة بطهران وجاء في آخر المطبوع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بخطّ الشيخ شير محمّد الهمداني في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وكان فيها زيادات مفقودة في الأولى، أثبتنا بعضها بين الهلالين، فقابلناهما معاً، فخرج من الطبع على أصحّ ما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فهرس الستراث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546/21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استنسخها في شهر ربيع الآخر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الميرزا محمّد علي الأُوردبادي، عن نسخة استُنسخت عن نسخة الميرزا حسين النوري، ثمّ قابلها في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بنسخة مؤرّخة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زين الدين بن محمّد بن الحسن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النسخة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وجدته بخطّ ابن إدريس، وعليه أيضاً بخط الأصل الذي نقلتها منه كان فيه لحن صريح وكلام مضطرب، فصورته على ما وجدته خوفاً من التغيير والتبديل، وكان الفراغ من تسويد بياضه ظهر السبت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أحمد بن محمّد بن يحيى 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ربيع </w:t>
      </w:r>
      <w:r>
        <w:rPr>
          <w:rFonts w:eastAsia="Amiri" w:cs="Amiri" w:ascii="Amiri" w:hAnsi="Amiri"/>
          <w:color w:val="111111"/>
          <w:sz w:val="28"/>
          <w:szCs w:val="28"/>
          <w:lang w:bidi="ar-SA"/>
        </w:rPr>
        <w:t>1/2/2/97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576/22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سديد الدين أبي علي بن طاهر الصوري، استنسخها في محرّم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1/1/2/3/100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جعفر بن محمّد بن قولويه، استنسخها في ذي الحجّة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وقابلها بنسخة مؤرّخة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وبنسخة مؤرّخة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وبنسخة السيّد حسن الصدر، تسلسلها </w:t>
      </w:r>
      <w:r>
        <w:rPr>
          <w:rFonts w:eastAsia="Amiri" w:cs="Amiri" w:ascii="Amiri" w:hAnsi="Amiri"/>
          <w:color w:val="111111"/>
          <w:sz w:val="28"/>
          <w:szCs w:val="28"/>
          <w:lang w:bidi="ar-SA"/>
        </w:rPr>
        <w:t>1/3/2/263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602/23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الاستخارات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طاووس، استنسخها في شهر ربيع الأوّل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السيّد مرتضى الحسيني النجومي الكرمانشاهي، التي كتبها في التاريخ نفسه أيضاً عن نسخة الشيخ محمّد السماوي في شعبان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عن نسخة قديمة وصفها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وفرغ من كتابتها على نسخة قديمة لعلّها في زمن مصنّفها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سقيمة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1/2/3/110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607/23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سلام بن أبي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الأربعمائة، استنسخها في شهر ربيع الآخر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622/24</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معجزات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صالح الغراوي، استنسخها في جمادي الآخرة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عتيقة، لعلّها نسخت منذ ثلاثمائة سنة أو أزيد، جاء به العالم الجليل الميرزا محمّد الطهراني من طهران، ثمّ قابله </w:t>
      </w:r>
    </w:p>
    <w:p>
      <w:pPr>
        <w:pStyle w:val="BookText"/>
        <w:rPr/>
      </w:pPr>
      <w:r>
        <w:rPr>
          <w:rFonts w:ascii="Amiri" w:hAnsi="Amiri" w:eastAsia="Amiri" w:cs="Amiri"/>
          <w:color w:val="111111"/>
          <w:sz w:val="28"/>
          <w:sz w:val="28"/>
          <w:szCs w:val="28"/>
          <w:rtl w:val="true"/>
          <w:lang w:bidi="ar-SA"/>
        </w:rPr>
        <w:t xml:space="preserve">مع الشيخ حسن علي الهمداني، تسلسلها </w:t>
      </w:r>
      <w:r>
        <w:rPr>
          <w:rFonts w:eastAsia="Amiri" w:cs="Amiri" w:ascii="Amiri" w:hAnsi="Amiri"/>
          <w:color w:val="111111"/>
          <w:sz w:val="28"/>
          <w:szCs w:val="28"/>
          <w:lang w:bidi="ar-SA"/>
        </w:rPr>
        <w:t>1/1/3/2/270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عبد اللّه محمّد بن يوسف القرشي الكنجي الشافعي، استنسخها في ذي القعدة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وعلى النسخة صورة تملك عبد اللّه بن فتح اللّه بن عبد الملك بن إسحاق بن عبد الملك بن فيحان في سنة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ه، وصورة تملك محمّد بن إبراهيم بن عبد اللّه بن فتح اللّه ابن فيحان في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1/2/2/96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تراثنا العدد المزدوج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642/24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الحسين بن الحكم الحبري، استنسخته عن نسخة الدكتور حسين علي محفوظ قدمها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الجلالي فاستنسخها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وصرح بعدم وجودها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وجد من كتاب 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شعبان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عن نسخة بخطّ علي أكبر بن الحسين الحسيني في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 عن نسخة في آخرها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قوبل مع نسخة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نسخة من أصل أبي الحسن محمّد بن الحسن بن الحسين بن أيوب القمي، سماعاً له عن الشيخ أبي محمّد هارون بن </w:t>
      </w:r>
    </w:p>
    <w:p>
      <w:pPr>
        <w:pStyle w:val="BookText"/>
        <w:rPr/>
      </w:pPr>
      <w:r>
        <w:rPr>
          <w:rFonts w:ascii="Amiri" w:hAnsi="Amiri" w:eastAsia="Amiri" w:cs="Amiri"/>
          <w:color w:val="111111"/>
          <w:sz w:val="28"/>
          <w:sz w:val="28"/>
          <w:szCs w:val="28"/>
          <w:rtl w:val="true"/>
          <w:lang w:bidi="ar-SA"/>
        </w:rPr>
        <w:t xml:space="preserve">موسى بن أحمد التلعكبري أيّده اللّه، بموصل في يوم الأربعاء لثلاث ليال بقين من ذي القعدة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2/1/2/3/104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619/23</w:t>
      </w:r>
      <w:r>
        <w:rPr>
          <w:rFonts w:ascii="Amiri" w:hAnsi="Amiri" w:eastAsia="Amiri" w:cs="Amiri"/>
          <w:color w:val="111111"/>
          <w:sz w:val="28"/>
          <w:sz w:val="28"/>
          <w:szCs w:val="28"/>
          <w:rtl w:val="true"/>
          <w:lang w:bidi="ar-SA"/>
        </w:rPr>
        <w:t>، وفيه سنة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فوائد متفرقة، منها قطعة من مبحث التعارض، منقولة عن الشيخ محمّد هادي الطهراني صاحب محجّة العلماء، استنسخها في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الحسن بن سليمان بن محمّد الحلي، استنسخها في ذي الحجة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السيّد محمّد صادق بحر العلوم 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الشيخ محمّد السماوي، تسلسلها </w:t>
      </w:r>
      <w:r>
        <w:rPr>
          <w:rFonts w:eastAsia="Amiri" w:cs="Amiri" w:ascii="Amiri" w:hAnsi="Amiri"/>
          <w:color w:val="111111"/>
          <w:sz w:val="28"/>
          <w:szCs w:val="28"/>
          <w:lang w:bidi="ar-SA"/>
        </w:rPr>
        <w:t>1/1/13/3/43</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في المكتبة الحيدرية بالنجف الأشرف بحجم رقعي،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جاء في آخر المطبوع منها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الفقير إلى اللّه الغني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في النسخة التي نسخت هذه منها، واتّفق الفراغ بعون اللّه تعالى يوم الجمعة السادس والعشرين من شهر ذي الحجّة من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بمشهد سيدي ومولاي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أصل علاء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شهر ربيع الآخر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عن نسخة بخطّ حسين الأهري في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عن خط محمّد بن خط محمّد بن المكّي، عن خطّ محمّد بن إدريس 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استنسخها في شعبان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محمّد قاسم بن شجاع الدين النجفي في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1/3/2/264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في المواليد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الإمام الفاضل العلامة محب الدين أبو عبد اللّه محمّد بن محمّد بن الحسين ابن النجار البغدادي المحدّث بالمدرسة الشريفة 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استنسخها في ذي القعدة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طبعت هذه النسخة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في المكتبة الحيدرية بالنجف الأشرف في ذيل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العشرة في الغيبة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ذكر اسم المؤلّف، وجاء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الفقير إلى اللّه الغني شير محمّد ابن صفر علي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ما في النسخة التي نسخت هذه النسخة منها، واتفق لي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من شهر ذي القعدة، من سنة إحدى وستين بعد الثلاثمائة والألف من الهجرة المقدسة، بمشهد سيدي ومولاي أمير المؤمنين علي بن أبي طالب عليه أفضل الصلاة والسلام، وأما أوّلها فتبدأ بالسند الوارد </w:t>
      </w:r>
    </w:p>
    <w:p>
      <w:pPr>
        <w:pStyle w:val="BookText"/>
        <w:rPr/>
      </w:pPr>
      <w:r>
        <w:rPr>
          <w:rFonts w:ascii="Amiri" w:hAnsi="Amiri" w:eastAsia="Amiri" w:cs="Amiri"/>
          <w:color w:val="111111"/>
          <w:sz w:val="28"/>
          <w:sz w:val="28"/>
          <w:szCs w:val="28"/>
          <w:rtl w:val="true"/>
          <w:lang w:bidi="ar-SA"/>
        </w:rPr>
        <w:t>في سائر النسخ المطبوعة، وهو رواية ابن النجار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والجغرافية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المشهدي استنسخها في شوّال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 عن نسخة مملوكة للشيخ محمّد علي الأُوردبادي، وقال عنها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عتيقة جيّدة ذهب عنها أوراق من أوّلها وآخرها ومن أثنائها، قد تمّمها الشيخ الجليل الشيخ عبّاس القمّي أطال اللّه 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 ما كتبه الشيخ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الفراغ من تتميم استكتاب هذه النسخة الشريفة التي تدعى بالمزار الكبير في اصطلاح صاحب البحار، في يوم الجمعة السادس عشر من محرّم الحرام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1/2/3/106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الحاجبية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إحدى وخمسون مسألة سأل الحاجب بها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شعبان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في كربلاء، أيام إقامته للزيارة، عن نسخة جاء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نقلنا من المسائل المسماة ب المسائل العكبرية، وذلك في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5/1/3/2/271</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محرّم الحرام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الشيخ ميرزا محمّد الطهراني، والسيّد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تسلسلها </w:t>
      </w:r>
      <w:r>
        <w:rPr>
          <w:rFonts w:eastAsia="Amiri" w:cs="Amiri" w:ascii="Amiri" w:hAnsi="Amiri"/>
          <w:color w:val="111111"/>
          <w:sz w:val="28"/>
          <w:szCs w:val="28"/>
          <w:lang w:bidi="ar-SA"/>
        </w:rPr>
        <w:t>1/13/3/43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المكتبة الحيدرية بالنجف الأشرف، بحجم الربع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بضميمة دعوات الرواندي ومواليد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 المطبوع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هذه النسخة إلى أوائل الفصل السادس من نسخة العالم الجليل الميرزا محمّد الطهراني، المقيم بسامرّاء، وباقيها من نسخة العالم النبيل السيّد محمّد صادق آل بحر العلوم، واتّفق لي الفراغ بعون اللّه تعالى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محرّم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بمشهد سيّدي ومولاي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الطبري الإمامي، استنسخها في محرّم الحرام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السيّد محمّد رضا بن أبي القاسم بن فتح اللّه بن نجم الدين الملقب بآغا ميرزا الحسيني الخلخالي الاسترآبادي الحلي أخيراً، المتوفى بعد الثلاثمائة والألف، تسلسلها </w:t>
      </w:r>
      <w:r>
        <w:rPr>
          <w:rFonts w:eastAsia="Amiri" w:cs="Amiri" w:ascii="Amiri" w:hAnsi="Amiri"/>
          <w:color w:val="111111"/>
          <w:sz w:val="28"/>
          <w:szCs w:val="28"/>
          <w:lang w:bidi="ar-SA"/>
        </w:rPr>
        <w:t>2/1/2/2/95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النسخة في المكتبة الحيدرية بالنجف الأشرف، بتقديم آغا بزرك الطهراني، بحجم الربع،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3690</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والكلام </w:t>
      </w:r>
      <w:r>
        <w:rPr>
          <w:rFonts w:eastAsia="Amiri" w:cs="Amiri" w:ascii="Amiri" w:hAnsi="Amiri"/>
          <w:color w:val="111111"/>
          <w:sz w:val="28"/>
          <w:szCs w:val="28"/>
          <w:lang w:bidi="ar-SA"/>
        </w:rPr>
        <w:t>252/10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إدريس الحلّي، بدون التاريخ، تسلسلها </w:t>
      </w:r>
      <w:r>
        <w:rPr>
          <w:rFonts w:eastAsia="Amiri" w:cs="Amiri" w:ascii="Amiri" w:hAnsi="Amiri"/>
          <w:color w:val="111111"/>
          <w:sz w:val="28"/>
          <w:szCs w:val="28"/>
          <w:lang w:bidi="ar-SA"/>
        </w:rPr>
        <w:t>1/7/2/7/388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653/25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محمّد جعفر بن أحمد القمّي، استنسخها في جمادي الآخرة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بطهران، وجاء في آخر المطبوع منها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في النسخة التي نسخت هذه النسخة منها، واتّفق لي الفراغ في السادس والعشرين من جمادي الثانية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المقدسة، بمشهد سيّدي ومولاي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 هذه النسخ بنسخة عتيقة، لعلها كتبت منذ ستمائة سنة أو ما قاربها، وهي أصل أصل هذه النسخة، 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عثرت على نسخة الأصل، وهي مطابقة للمتن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691/26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الفضل علي بن الحسن بن الفضل الطبرسي، استنسخها في شهر ربيع الآخر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هادي الحسيني الكوبناني في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وطبعت هذه النسخة محققة في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من قبل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في قم المقدسة في مجلدين يقع المجلد الأوّل في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والمجلد الثاني في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الحديث والدعاء </w:t>
      </w:r>
      <w:r>
        <w:rPr>
          <w:rFonts w:eastAsia="Amiri" w:cs="Amiri" w:ascii="Amiri" w:hAnsi="Amiri"/>
          <w:color w:val="111111"/>
          <w:sz w:val="28"/>
          <w:szCs w:val="28"/>
          <w:lang w:bidi="ar-SA"/>
        </w:rPr>
        <w:t>710/28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لمحمّد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السيّد أبي القاسم الأصفهاني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358/14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الأنوار في فضائل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هاشم بن محمّد، المجلد الأول، استنسخها في شهر رجب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قال إنها عتيقة، لعلّها كتبت منذ ثلاثمائة سنة أو أزيد، تسلسلها </w:t>
      </w:r>
      <w:r>
        <w:rPr>
          <w:rFonts w:eastAsia="Amiri" w:cs="Amiri" w:ascii="Amiri" w:hAnsi="Amiri"/>
          <w:color w:val="111111"/>
          <w:sz w:val="28"/>
          <w:szCs w:val="28"/>
          <w:lang w:bidi="ar-SA"/>
        </w:rPr>
        <w:t>1/9/6/43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تراثنا العدد المزدوج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4136/103</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الأنوار في فضائل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للشيخ هاشم بن محمّد، استنسخها في محرّم الحرام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وكتب عليه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قطعة من كتاب في الإمامة لأحد علمائنا المتقدّمين، وأظن قوياً أنّه تأليف الشيخ الثقة الجليل أبي جعفر محمّد بن جرير الطبري الإمامي، مؤلف كتاب المسترشد وغيره، نسختها من قطعة عتيقة، لعلها كتبت منذ أربعمائة سنة أو أزيد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عما تقدم، وكتب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المجلّد الأوّل من هذا الكتاب وتبيّن أنّ هذه القطعة قطعة من كتاب مصباح الأنوار،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الفاضل الجليل الشيخ هاشم بن محمّد، على ما ذكره العلامة المجلسي وصاحب الوسائل، ويظهر من نفس الكتاب أيضاً؛ حيث قال في غير موضع قال هاشم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1/9/6/44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4136/103</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الزائر وجناح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جعفر بن طاووس، استنسخها في جمادي الآخرة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قابلها بنسخة عتيقة تاريخها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الشيخ معراج الهمداني، تسلسلها </w:t>
      </w:r>
      <w:r>
        <w:rPr>
          <w:rFonts w:eastAsia="Amiri" w:cs="Amiri" w:ascii="Amiri" w:hAnsi="Amiri"/>
          <w:color w:val="111111"/>
          <w:sz w:val="28"/>
          <w:szCs w:val="28"/>
          <w:lang w:bidi="ar-SA"/>
        </w:rPr>
        <w:t>1/3/2/272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715/28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مقتصب الأثر في النص على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محمّد بن عياش الجوهري، استنسخها في جمادي الأولى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بخطّ السيّد حسّون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البراقي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عبود بن الشيخ مهدي بن عبد الغفّار القزويني، ثمّ قابلها بنسخة بخطّ علي محمّد بن محمّد جعفر بن محمّد رحيم بن محمّد صالح بن محمّد شفيع بن حسن علي النجف آبادي الأصفهاني في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عن نسخة محمّد بن أحمد بن محمّد بن عبد الكريم في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772/30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المغربي، استنسخها في شوّال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جيّدة عتيقة، إلا أوراقاً من أوائلها، تسلسلها </w:t>
      </w:r>
      <w:r>
        <w:rPr>
          <w:rFonts w:eastAsia="Amiri" w:cs="Amiri" w:ascii="Amiri" w:hAnsi="Amiri"/>
          <w:color w:val="111111"/>
          <w:sz w:val="28"/>
          <w:szCs w:val="28"/>
          <w:lang w:bidi="ar-SA"/>
        </w:rPr>
        <w:t>1/9/5/32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فهرس المكتبة التاريخ والجغرافية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الإيمان في المناقب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علي بن يوسف بن جبير، استنسخها في جمادي الآخرة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عتيقة جدا، لعلها انتسخت منذ ستمائة سنة أو أزيد، والنسخة ناقصة منها، فصول تسلسلها </w:t>
      </w:r>
      <w:r>
        <w:rPr>
          <w:rFonts w:eastAsia="Amiri" w:cs="Amiri" w:ascii="Amiri" w:hAnsi="Amiri"/>
          <w:color w:val="111111"/>
          <w:sz w:val="28"/>
          <w:szCs w:val="28"/>
          <w:lang w:bidi="ar-SA"/>
        </w:rPr>
        <w:t>1/13/5/119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2169/411:24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العقائد والكلام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الرضا فضل اللّه بن علي الراوندي، استنسخها في ذي القعدة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وفيها مواضع سقط، تسلسلها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النسخة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في المكتبة الحيدرية بالنجف الأشرف، بحجم رقعي، ضمن مجموعة،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جاء في آخرها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في النسخة التي نسخت هذه النسخة منها واتفق لي الفراغ بعون اللّه تعالى في غرّة شهر ذي القعدة من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بمشهد سيدي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الأثر في على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جعفر بن أحمد بن علي القمّي، نزيل الري، استنسخها في شهر ربيع الآخر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السيّد أبي القاسم الأصفهاني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1/1/2/2/95</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فهرس المكتبة الحديث والدعاء </w:t>
      </w:r>
      <w:r>
        <w:rPr>
          <w:rFonts w:eastAsia="Amiri" w:cs="Amiri" w:ascii="Amiri" w:hAnsi="Amiri"/>
          <w:color w:val="111111"/>
          <w:sz w:val="28"/>
          <w:szCs w:val="28"/>
          <w:lang w:bidi="ar-SA"/>
        </w:rPr>
        <w:t>839/33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الأربعمائة، استنسخها في شهر ربيع الآخر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تراثنا العدد المزدوج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806/31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من 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بدون،تاریخ، تسلسلها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تراثنا العدد المزدوج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حمدان الخصيبي، مرتّب على أسماء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في شهر رجب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في النجف الأشرف، وقد علق على مواضع كثيرة منها تعليقات نافعة، تسلسلها </w:t>
      </w:r>
      <w:r>
        <w:rPr>
          <w:rFonts w:eastAsia="Amiri" w:cs="Amiri" w:ascii="Amiri" w:hAnsi="Amiri"/>
          <w:color w:val="111111"/>
          <w:sz w:val="28"/>
          <w:szCs w:val="28"/>
          <w:lang w:bidi="ar-SA"/>
        </w:rPr>
        <w:t>2/1/1/1/43</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والجغرافية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 وفيه 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جعفر بن طاووس، استنسخها في شهر ربيع الأوّل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محمّد كاظم بن محمّد زمان الأنصاري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تسلسلها </w:t>
      </w:r>
      <w:r>
        <w:rPr>
          <w:rFonts w:eastAsia="Amiri" w:cs="Amiri" w:ascii="Amiri" w:hAnsi="Amiri"/>
          <w:color w:val="111111"/>
          <w:sz w:val="28"/>
          <w:szCs w:val="28"/>
          <w:lang w:bidi="ar-SA"/>
        </w:rPr>
        <w:t>1/2/2/95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892/35</w:t>
      </w:r>
      <w:r>
        <w:rPr>
          <w:rFonts w:eastAsia="Amiri" w:cs="Amiri" w:ascii="Amiri" w:hAnsi="Amiri"/>
          <w:color w:val="111111"/>
          <w:sz w:val="28"/>
          <w:szCs w:val="28"/>
          <w:rtl w:val="true"/>
          <w:lang w:bidi="ar-SA"/>
        </w:rPr>
        <w:t xml:space="preserve">. </w:t>
      </w:r>
      <w:bookmarkStart w:id="61" w:name="pg15235_192971"/>
    </w:p>
    <w:p>
      <w:pPr>
        <w:pStyle w:val="Heading3"/>
        <w:numPr>
          <w:ilvl w:val="2"/>
          <w:numId w:val="1"/>
        </w:numPr>
        <w:rPr/>
      </w:pPr>
      <w:bookmarkStart w:id="62" w:name="__RefHeading___Toc3597351_2142443653"/>
      <w:bookmarkStart w:id="63" w:name="_Toc21"/>
      <w:bookmarkEnd w:id="61"/>
      <w:bookmarkEnd w:id="62"/>
      <w:r>
        <w:rPr>
          <w:rtl w:val="true"/>
        </w:rPr>
        <w:t>مكتبته</w:t>
      </w:r>
      <w:bookmarkEnd w:id="63"/>
    </w:p>
    <w:p>
      <w:pPr>
        <w:pStyle w:val="BookText"/>
        <w:rPr/>
      </w:pPr>
      <w:r>
        <w:rPr>
          <w:rFonts w:ascii="Amiri" w:hAnsi="Amiri" w:eastAsia="Amiri" w:cs="Amiri"/>
          <w:color w:val="111111"/>
          <w:sz w:val="28"/>
          <w:sz w:val="28"/>
          <w:szCs w:val="28"/>
          <w:rtl w:val="true"/>
          <w:lang w:bidi="ar-SA"/>
        </w:rPr>
        <w:t xml:space="preserve">بعد ما عرفت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ومستنسخاته رغبت في إدراج بعض المعلومات عن مكتبته التراثية، وإليكها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غالب النسخ الموجودة فيها بخطّ مؤسسها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سوى اثنتين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عبد اللّه البرقي استنسخه بخطّ النسخ الشيخ حسن علي الهمداني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وصحّحه الشيخ شير محمّد الهمداني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بنسخة الشيخ هادي آل كاشف الغطاء، وأخرى بنسخة مؤرّخة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اشتراها السيّد أبو الحسن الأصفهاني من كتب السيّد أبي تراب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بنسخة مؤرّخة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ه، وكان التصحيح مع الشيخ حسن علي الهمداني، تسلسلها </w:t>
      </w:r>
      <w:r>
        <w:rPr>
          <w:rFonts w:eastAsia="Amiri" w:cs="Amiri" w:ascii="Amiri" w:hAnsi="Amiri"/>
          <w:color w:val="111111"/>
          <w:sz w:val="28"/>
          <w:szCs w:val="28"/>
          <w:lang w:bidi="ar-SA"/>
        </w:rPr>
        <w:t>1/3/2/283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تراثنا العدد المزدوج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فهرس 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فهرس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والدعاء </w:t>
      </w:r>
      <w:r>
        <w:rPr>
          <w:rFonts w:eastAsia="Amiri" w:cs="Amiri" w:ascii="Amiri" w:hAnsi="Amiri"/>
          <w:color w:val="111111"/>
          <w:sz w:val="28"/>
          <w:szCs w:val="28"/>
          <w:lang w:bidi="ar-SA"/>
        </w:rPr>
        <w:t>671/25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العيون في تلخيص سيرة الأمين المأمون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ملّخص عيون الأثر في فنون المغازي والشمائل والسير والأصل والاختصار كلاهما لابن سيد الناس، كتابته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رآه الشيخ آغا بزرك الطهراني في مكتبته في النجف الأشرف، كما صرح بذلك في كتابه ذيل كشف الظنون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تسلسلها </w:t>
      </w:r>
      <w:r>
        <w:rPr>
          <w:rFonts w:eastAsia="Amiri" w:cs="Amiri" w:ascii="Amiri" w:hAnsi="Amiri"/>
          <w:color w:val="111111"/>
          <w:sz w:val="28"/>
          <w:szCs w:val="28"/>
          <w:lang w:bidi="ar-SA"/>
        </w:rPr>
        <w:t>3/1/3/2/268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التاريخ والجغرافية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مستنسخاته فيها بضميمة الأصول الستة عشر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كما بيناه، وعدد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ومع نسختي المحاسن ونور العيون يكون </w:t>
      </w:r>
    </w:p>
    <w:p>
      <w:pPr>
        <w:pStyle w:val="BookText"/>
        <w:rPr/>
      </w:pPr>
      <w:r>
        <w:rPr>
          <w:rFonts w:ascii="Amiri" w:hAnsi="Amiri" w:eastAsia="Amiri" w:cs="Amiri"/>
          <w:color w:val="111111"/>
          <w:sz w:val="28"/>
          <w:sz w:val="28"/>
          <w:szCs w:val="28"/>
          <w:rtl w:val="true"/>
          <w:lang w:bidi="ar-SA"/>
        </w:rPr>
        <w:t xml:space="preserve">مجموعها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يضمها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منها مجاميع ضمت ما بين كتابين إلى تسعة كتب كلها موجودة في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سوى كتاب كلمة الحق، وحواشيه على بعض الكتب من مؤلّفاته، وكتاب ما نزل من القرآن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مستنسخاته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من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وابتيعت مكتبته من قبل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 واحد وبقيمة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كان لهذا المبلغ قيمة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بمساعي ثلاثة من العلماء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المحقق آية اللّه السيّد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أخبرني بانتقالها، والشيخ محمود بن الشيخ معراج الهمداني، وثالث ذكره لي سماحة السيّد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اسمه لعله الشيخ حسن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مكتبته في كتابيه الذريعة والطبقات </w:t>
      </w:r>
      <w:r>
        <w:rPr>
          <w:rStyle w:val="FootnoteAnchor"/>
          <w:rtl w:val="true"/>
        </w:rPr>
        <w:footnoteReference w:id="22"/>
      </w:r>
      <w:r>
        <w:rPr>
          <w:rFonts w:ascii="Amiri" w:hAnsi="Amiri" w:eastAsia="Amiri" w:cs="Amiri"/>
          <w:color w:val="111111"/>
          <w:sz w:val="28"/>
          <w:sz w:val="28"/>
          <w:szCs w:val="28"/>
          <w:rtl w:val="true"/>
          <w:lang w:bidi="ar-SA"/>
        </w:rPr>
        <w:t xml:space="preserve">، وذكر منها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مستنسخاً في الذريعة، دون مؤلّفاته سوى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يستدرك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 مستنسخاته بحسب ما أحصيت لمطبوعها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وقد أشرت إلى ذلك في محله عند تعداد مستنسخاته</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5235_192974"/>
      <w:bookmarkStart w:id="65" w:name="pg15235_192974"/>
      <w:bookmarkEnd w:id="65"/>
    </w:p>
    <w:p>
      <w:pPr>
        <w:pStyle w:val="Heading2"/>
        <w:numPr>
          <w:ilvl w:val="1"/>
          <w:numId w:val="1"/>
        </w:numPr>
        <w:rPr/>
      </w:pPr>
      <w:bookmarkStart w:id="66" w:name="pg15235_192974"/>
      <w:bookmarkStart w:id="67" w:name="__RefHeading___Toc3597353_2142443653"/>
      <w:bookmarkStart w:id="68" w:name="_Toc22"/>
      <w:bookmarkEnd w:id="66"/>
      <w:bookmarkEnd w:id="67"/>
      <w:r>
        <w:rPr>
          <w:rtl w:val="true"/>
        </w:rPr>
        <w:t>حول الكتاب</w:t>
      </w:r>
      <w:bookmarkEnd w:id="68"/>
    </w:p>
    <w:p>
      <w:pPr>
        <w:pStyle w:val="Heading3"/>
        <w:numPr>
          <w:ilvl w:val="2"/>
          <w:numId w:val="1"/>
        </w:numPr>
        <w:rPr/>
      </w:pPr>
      <w:bookmarkStart w:id="69" w:name="__RefHeading___Toc3597355_2142443653"/>
      <w:bookmarkStart w:id="70" w:name="_Toc23"/>
      <w:bookmarkEnd w:id="69"/>
      <w:r>
        <w:rPr>
          <w:rtl w:val="true"/>
        </w:rPr>
        <w:t>اسم الكتاب</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ديباجته،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أحاديث شريفة انتخبتها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ووسمته بسند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في آخر كتاب مستدرك حديث السقيفة وعلى غلاف النسخة بمجلديها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597357_2142443653"/>
      <w:bookmarkStart w:id="72" w:name="_Toc24"/>
      <w:bookmarkEnd w:id="71"/>
      <w:r>
        <w:rPr>
          <w:rtl w:val="true"/>
        </w:rPr>
        <w:t>عدد أحاديثه</w:t>
      </w:r>
      <w:bookmarkEnd w:id="72"/>
    </w:p>
    <w:p>
      <w:pPr>
        <w:pStyle w:val="BookText"/>
        <w:rPr/>
      </w:pPr>
      <w:r>
        <w:rPr>
          <w:rFonts w:ascii="Amiri" w:hAnsi="Amiri" w:eastAsia="Amiri" w:cs="Amiri"/>
          <w:color w:val="111111"/>
          <w:sz w:val="28"/>
          <w:sz w:val="28"/>
          <w:szCs w:val="28"/>
          <w:rtl w:val="true"/>
          <w:lang w:bidi="ar-SA"/>
        </w:rPr>
        <w:t xml:space="preserve">مجموع الأحاديث الواردة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أما تعاليق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وتفصيلها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3" w:name="pg15235_192975"/>
    </w:p>
    <w:p>
      <w:pPr>
        <w:pStyle w:val="Heading3"/>
        <w:numPr>
          <w:ilvl w:val="2"/>
          <w:numId w:val="1"/>
        </w:numPr>
        <w:rPr/>
      </w:pPr>
      <w:bookmarkStart w:id="74" w:name="__RefHeading___Toc3597359_2142443653"/>
      <w:bookmarkStart w:id="75" w:name="_Toc25"/>
      <w:bookmarkEnd w:id="73"/>
      <w:bookmarkEnd w:id="74"/>
      <w:r>
        <w:rPr>
          <w:rtl w:val="true"/>
        </w:rPr>
        <w:t>تاريخ تأليفه</w:t>
      </w:r>
      <w:bookmarkEnd w:id="75"/>
    </w:p>
    <w:p>
      <w:pPr>
        <w:pStyle w:val="BookText"/>
        <w:rPr/>
      </w:pPr>
      <w:r>
        <w:rPr>
          <w:rFonts w:ascii="Amiri" w:hAnsi="Amiri" w:eastAsia="Amiri" w:cs="Amiri"/>
          <w:color w:val="111111"/>
          <w:sz w:val="28"/>
          <w:sz w:val="28"/>
          <w:szCs w:val="28"/>
          <w:rtl w:val="true"/>
          <w:lang w:bidi="ar-SA"/>
        </w:rPr>
        <w:t xml:space="preserve">لم يصرح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 فراغه من الجزء الأول، لكنه صرح في بقية الأجزاء، وتواريخها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آخر شهر ربيع الأوّل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جمادي الأولى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القعدة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حديث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من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من المجموع أنّ مُدّة تأليف الكتاب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597361_2142443653"/>
      <w:bookmarkStart w:id="77" w:name="_Toc26"/>
      <w:bookmarkEnd w:id="76"/>
      <w:r>
        <w:rPr>
          <w:rtl w:val="true"/>
        </w:rPr>
        <w:t xml:space="preserve">منهج المؤلّف </w:t>
      </w:r>
      <w:r>
        <w:rPr>
          <w:rtl w:val="true"/>
        </w:rPr>
        <w:t>(</w:t>
      </w:r>
      <w:r>
        <w:rPr>
          <w:rtl w:val="true"/>
        </w:rPr>
        <w:t>رَحمهُ اللّه</w:t>
      </w:r>
      <w:r>
        <w:rPr>
          <w:rtl w:val="true"/>
        </w:rPr>
        <w:t>)</w:t>
      </w:r>
      <w:bookmarkEnd w:id="77"/>
    </w:p>
    <w:p>
      <w:pPr>
        <w:pStyle w:val="BookText"/>
        <w:rPr/>
      </w:pP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بمنهجه في المقدمة بنحو إجمالي، فقال في ديباجة الجزء الأوّل، كما في بقية أجزائه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أحاديث شريفة انتخبتها من الجزء الأوّل من مسند الإمام أحد أئمّة القوم، أبي عبد اللّه أحمد بن محمّد بن حنبل، وأوردتها كما أوردها ورواها من غير تغيير ووسمته بسند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جملة من الأحاديث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معاجز وفضائل ومناقب وصفات ودعاء وغيرها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يخص جملة من الأحاديث التي تنافي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كسهوه ونومه عن الصلاة وغيرها، وإظهار مقدار الإساءة الشخص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يخص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و فضائل و التعريف بمنزلته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يخص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ما يخص أخبار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فضائل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يخص مثالب جماعة من الصحابة واجتهادهم مقابل النص على لسان بعض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جملة من الأحاديث العقائدية كزيارة القبور والتوسل والشفاعة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يخص جملة من أحاديث الفقه المقارن، وجملة من المشتركات بيننا وبين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هذا مما يطول المقام بذكرها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استدرك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حديث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مسند الإمام أحمد في الجزء الأوّل 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5235_192978"/>
      <w:bookmarkStart w:id="79" w:name="pg15235_192978"/>
      <w:bookmarkEnd w:id="79"/>
    </w:p>
    <w:p>
      <w:pPr>
        <w:pStyle w:val="Heading2"/>
        <w:numPr>
          <w:ilvl w:val="1"/>
          <w:numId w:val="1"/>
        </w:numPr>
        <w:rPr/>
      </w:pPr>
      <w:bookmarkStart w:id="80" w:name="pg15235_192978"/>
      <w:bookmarkStart w:id="81" w:name="__RefHeading___Toc3597363_2142443653"/>
      <w:bookmarkStart w:id="82" w:name="_Toc27"/>
      <w:bookmarkEnd w:id="80"/>
      <w:bookmarkEnd w:id="81"/>
      <w:r>
        <w:rPr>
          <w:rtl w:val="true"/>
        </w:rPr>
        <w:t>وقفة مع الكتاب</w:t>
      </w:r>
      <w:bookmarkEnd w:id="82"/>
    </w:p>
    <w:p>
      <w:pPr>
        <w:pStyle w:val="BookText"/>
        <w:rPr/>
      </w:pPr>
      <w:r>
        <w:rPr>
          <w:rFonts w:ascii="Amiri" w:hAnsi="Amiri" w:eastAsia="Amiri" w:cs="Amiri"/>
          <w:color w:val="111111"/>
          <w:sz w:val="28"/>
          <w:sz w:val="28"/>
          <w:szCs w:val="28"/>
          <w:rtl w:val="true"/>
          <w:lang w:bidi="ar-SA"/>
        </w:rPr>
        <w:t>عزيزي القارئ الكريم أحببت أن أُطلعك على أهم الخطى التي صادفت تحقيقي لهذا الكتاب والذي استمر زهاء سنتين وثلاثة أشهر أوّلاً بأوّل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سنوات ومن خلال عملي بتحقيق بعض الآثار المخطوطة، كان يراودني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 والغيث 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صدر الدين علي خان الشيرازي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الأدعية والأحراز، وفي شهر ربيع الثاني من 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أسعفت سؤلي وحققت مأمولي باستشارة خبير التراث ومنهله العذب سماحة المحقّق آية اللّه السيّد محمّد مهدي نجل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فأرشدني سماحته لتحقيق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الشيخ شير محمّد بن صفر علي الهمداني الجورقاني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لأسباب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تحقيق وطبع مؤلّفاته من قبل ذوي الاختصاص، سوى ما طُبع من مستنسخاته في النجف الأشرف،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عقب؛ ولئلا يكون مغمور الذكر، ولغيرها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لك مكانته من خلال سرد مؤلّفاته و مستنسخاته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وطالما ذكره السيّد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بكثرة، وكان يُسمِع عن حقِّه وفضله ومساهمته بحفظ التراث القاصي والداني، كنت وبصراحة لا أعرف شيئاً عن </w:t>
      </w:r>
    </w:p>
    <w:p>
      <w:pPr>
        <w:pStyle w:val="BookText"/>
        <w:rPr/>
      </w:pPr>
      <w:r>
        <w:rPr>
          <w:rFonts w:ascii="Amiri" w:hAnsi="Amiri" w:eastAsia="Amiri" w:cs="Amiri"/>
          <w:color w:val="111111"/>
          <w:sz w:val="28"/>
          <w:sz w:val="28"/>
          <w:szCs w:val="28"/>
          <w:rtl w:val="true"/>
          <w:lang w:bidi="ar-SA"/>
        </w:rPr>
        <w:t xml:space="preserve">مكانته لولا ذكر سماحة السيّد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فخيّرت نفسي بين القبول والرد، فرأيت أنّ أمره،مطاع، وفي كل حين كنت أسمع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يشدني لبدء العمل بتحقيق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الأولى من تحقيق الكتاب، بعد صلاة الفجر، جال فكري بحثاً عن مصادر 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أمامي حينها عِدَّة من الكتب من بينها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المزدوج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فتناولتها من دون قصد ولا اختيار، فوجدت ضالتي فيها بمقالة وافية في ترجمة المؤلّفة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مائة صفحة، كتبها الشيخ محمّد باقر الأنصاري، فعجبت لهذا الاتفاق الذي اعتبرته بادرة خير لإتمام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صرت اختلف إلى سماحة السيّد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لاستعارة بعض مصادر التحقيق وللاستفهام عن كل مبهم في طريقي لتحقيقه، وعملته منفرداً مدّة سنة وتسعة أشهر بين مد وجزر وذلك للظروف القاهرة التي مرت على بلدنا العزيز، ورغم ذلك تابعت سنن الطريق في تحقيقه وأنجزت ثلثيه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أثناء عملي في مكتبة الروضة العباسية المقدَّسة – الواقعة في صحن سيّدي ومولاي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لتحقيق كتاب المجالس الحسينية للشيخ محمّد الحسين آل كشف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إتمامه عرضتُ على إدارة المكتبة أن أُتمم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 باسم مكتبة الروضة العباسيّة المقدسة، فأجابوني بالقبول، وكان ذلك في شهر صفر الخير من 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ليلة من شهر ربيع الثاني من 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وفي مكتبة الروضة العباسيّة المقدَّسة أجهدت نفسي فيه إلى صلاة الفجر، بعدها نمتُ فرأيت رؤيا تدل على منزلة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فأحببت أن أسرد مضمونها، بعد ما أخبرت سماحة السيّد </w:t>
      </w:r>
    </w:p>
    <w:p>
      <w:pPr>
        <w:pStyle w:val="BookText"/>
        <w:rPr/>
      </w:pPr>
      <w:r>
        <w:rPr>
          <w:rFonts w:ascii="Amiri" w:hAnsi="Amiri" w:eastAsia="Amiri" w:cs="Amiri"/>
          <w:color w:val="111111"/>
          <w:sz w:val="28"/>
          <w:sz w:val="28"/>
          <w:szCs w:val="28"/>
          <w:rtl w:val="true"/>
          <w:lang w:bidi="ar-SA"/>
        </w:rPr>
        <w:t xml:space="preserve">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لذكراه، وأشار عليَّ بذكرها في مقدمة الكتاب، وهي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فيما يرى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ورقة بيضاء ساطعة النور، سقطت عليّ من السماء، مكتوب فيها بخطّ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شير محمّد بن صفر علي الهمداني الجورقاني المتوفّى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الوارد على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وفاته بثلاث، ثمّ على 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والراد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5235_192982"/>
      <w:bookmarkStart w:id="84" w:name="pg15235_192982"/>
      <w:bookmarkEnd w:id="84"/>
    </w:p>
    <w:p>
      <w:pPr>
        <w:pStyle w:val="Heading2"/>
        <w:numPr>
          <w:ilvl w:val="1"/>
          <w:numId w:val="1"/>
        </w:numPr>
        <w:rPr/>
      </w:pPr>
      <w:bookmarkStart w:id="85" w:name="pg15235_192982"/>
      <w:bookmarkStart w:id="86" w:name="__RefHeading___Toc3597365_2142443653"/>
      <w:bookmarkStart w:id="87" w:name="_Toc28"/>
      <w:bookmarkEnd w:id="85"/>
      <w:bookmarkEnd w:id="86"/>
      <w:r>
        <w:rPr>
          <w:rtl w:val="true"/>
        </w:rPr>
        <w:t>النسخة المعتمدة</w:t>
      </w:r>
      <w:bookmarkEnd w:id="87"/>
    </w:p>
    <w:p>
      <w:pPr>
        <w:pStyle w:val="BookText"/>
        <w:rPr/>
      </w:pPr>
      <w:r>
        <w:rPr>
          <w:rFonts w:ascii="Amiri" w:hAnsi="Amiri" w:eastAsia="Amiri" w:cs="Amiri"/>
          <w:color w:val="111111"/>
          <w:sz w:val="28"/>
          <w:sz w:val="28"/>
          <w:szCs w:val="28"/>
          <w:rtl w:val="true"/>
          <w:lang w:bidi="ar-SA"/>
        </w:rPr>
        <w:t xml:space="preserve">نسخة الأصل المكتوبة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تعاليقه موجودة في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وهي بمجلدين، وتسلسلها </w:t>
      </w:r>
      <w:r>
        <w:rPr>
          <w:rFonts w:eastAsia="Amiri" w:cs="Amiri" w:ascii="Amiri" w:hAnsi="Amiri"/>
          <w:color w:val="111111"/>
          <w:sz w:val="28"/>
          <w:szCs w:val="28"/>
          <w:lang w:bidi="ar-SA"/>
        </w:rPr>
        <w:t>1/2/3/107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وهي بخطّ النسخ وقياسها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 xml:space="preserve">سم، وعدد أسطر الصفحة فيها مختلف بين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المجلد الأوّل منها في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ويحتوي على الجزء الأوّل في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والجزء الثاني في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،ق، والجزء الثالث في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،ق، ومستدرك حديث السقيفة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زوّدني بمصورته المحقّق التحرير آية اللّه السيّد محمّد مهدي نجل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المجلد الثاني في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ويحتوي على الجزء الرابع 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والجزء الخامس 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والجزء السادس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زودني بمصوّرته الأستاذ علي جهاد الحساني مدير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235_192984"/>
      <w:bookmarkStart w:id="89" w:name="pg15235_192984"/>
      <w:bookmarkEnd w:id="89"/>
    </w:p>
    <w:p>
      <w:pPr>
        <w:pStyle w:val="Heading2"/>
        <w:numPr>
          <w:ilvl w:val="1"/>
          <w:numId w:val="1"/>
        </w:numPr>
        <w:rPr/>
      </w:pPr>
      <w:bookmarkStart w:id="90" w:name="pg15235_192984"/>
      <w:bookmarkStart w:id="91" w:name="__RefHeading___Toc3597367_2142443653"/>
      <w:bookmarkStart w:id="92" w:name="_Toc29"/>
      <w:bookmarkEnd w:id="90"/>
      <w:bookmarkEnd w:id="91"/>
      <w:r>
        <w:rPr>
          <w:rtl w:val="true"/>
        </w:rPr>
        <w:t>منهجية التحقيق</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قابلت نسخة الكتاب مع ثلاث طبعات من مُسندَ الإمام أحمد بن حنبل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وهي مصوّرة عن الطبعة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والمطبوع بها مشها كتاب منتخب كنز العمال لعلاء الدين المتقي الهندي،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ورمزت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وللمخطوطة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تحقيق أحمد محمّد شاكر، ورمزت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وأُشرت لموارد الاختلافات بين النسخ في الهامش مع إثبات ما ذكره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أحاديث الكتاب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الأوّل هو رقم الحديث من كتابنا هذا، والثاني هو رقم الجزء من الطبعة الميمنية، والثالث هو رقم الصفحة فيها وأما بعض الأرقام الموجودة في الهامش من الجزء الأوّل والثاني فهو لرقم الحديث في طبعة أحمد محمّد شاكر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جهداً في تخريج أحاديث الكتاب المنتخبة من المسند، وذلك اعتماداً على تحقيق أحمد محمّد شاكر للمسند، فإنه أغنى الباحثين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حديث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محله بعد الجزء الثالث، قابلته مع مصادره الأصلية، جعلته في آخره حذراً من تشويش أرقام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 بتخريج الآيات القرآنية وجعلتها بين قوسين مزهرين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أضفته من المصادر والعناوين جعلته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وأشرت لذلك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ولأمانة النقل التي اتصف بها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إتبعته بالصلاة البتراء كما هي في المسند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الطبعة الميمنية للمسند فيها الكثير من الألفاظ مرسومة دون تنقيط أو همزة، وبعضها رسمت مختزلة، فأثبت رسمها الصحيح الكامل، أرجو أن لا أكون خالفت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بشرح غريب الألفاظ معتمداً على الكتب اللغوية المعروفة كلسان العرب والصحاح والقاموس المحيط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الجزء الأوّل والثاني من كتابنا هذا استفدنا من تعاليق العلامة أحمد محمّد شاكر على الأحاديث لأهميتها ورمزت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 فتحقيقنا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تفضل علينا سماحة العلامة السيّد محمّد علي الحلو دام عزه بتعاليق على بعض أحاديث الكتاب بدأتها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ارتأيت أن أعمل فهرساً موضوعياً في آخر الكتاب تسهيلاً لأمر الباحث الكريم</w:t>
      </w:r>
      <w:r>
        <w:rPr>
          <w:rFonts w:eastAsia="Amiri" w:cs="Amiri" w:ascii="Amiri" w:hAnsi="Amiri"/>
          <w:color w:val="111111"/>
          <w:sz w:val="28"/>
          <w:szCs w:val="28"/>
          <w:rtl w:val="true"/>
          <w:lang w:bidi="ar-SA"/>
        </w:rPr>
        <w:t xml:space="preserve">. </w:t>
      </w:r>
      <w:bookmarkStart w:id="93" w:name="pg15235_192986"/>
    </w:p>
    <w:p>
      <w:pPr>
        <w:pStyle w:val="Heading2"/>
        <w:numPr>
          <w:ilvl w:val="1"/>
          <w:numId w:val="1"/>
        </w:numPr>
        <w:rPr/>
      </w:pPr>
      <w:bookmarkStart w:id="94" w:name="__RefHeading___Toc3597369_2142443653"/>
      <w:bookmarkStart w:id="95" w:name="_Toc30"/>
      <w:bookmarkEnd w:id="93"/>
      <w:bookmarkEnd w:id="94"/>
      <w:r>
        <w:rPr>
          <w:rtl w:val="true"/>
        </w:rPr>
        <w:t>عرفان وشكر</w:t>
      </w:r>
      <w:bookmarkEnd w:id="95"/>
    </w:p>
    <w:p>
      <w:pPr>
        <w:pStyle w:val="BookText"/>
        <w:rPr/>
      </w:pPr>
      <w:r>
        <w:rPr>
          <w:rFonts w:ascii="Amiri" w:hAnsi="Amiri" w:eastAsia="Amiri" w:cs="Amiri"/>
          <w:color w:val="111111"/>
          <w:sz w:val="28"/>
          <w:sz w:val="28"/>
          <w:szCs w:val="28"/>
          <w:rtl w:val="true"/>
          <w:lang w:bidi="ar-SA"/>
        </w:rPr>
        <w:t xml:space="preserve">عرفاناً بالجميل المسدى إليَّ، وإيماناً بالحديث الوارد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يشكر المنعم من المخلوقين لم يشكر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رأيت أن أشكر من آزرني لتحقيق هذا الكتاب فجزاهم اللّه جميعاً أفضل جزاء المحسنين،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سماحة سيّدي المحقِّق آية اللّه السيّد محمّد مهدي نجل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أرشدني إلى تحقيق هذا الكتاب، وزوّدني بمصوّرة المجلد الأوّل، و واكب معي طريق التحقيق أولاً بأوّل بالفوائد والمصادر وحثني على السير في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علي جهاد الحساني مدير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الذي زوّدني بمصوّرة المجلد الثاني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الروضة العباسيّة المقدّسة المتمثِّلة بسماحة العلامة السيّد أحمد الصافي الموسوي دام عزه، وإدارة قسم الشؤون الفكرية فيها المتمثِّلة بفضيلة السيّد ليث الموسوي، وإدارة المكتبة فيها المتمثلة بفضيلة السيّد نور الدين الموسوي؛ لتبني إتمام تحقيق هذا الكتاب ونشره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العلامة السيّد محمّد علي الحلو دام عزه؛ لتعاليقه على بعض أحاديث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اللغوي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ساهم معي لمقابلة نسخة الكتاب وهم عِدّة وبالخصوص أمّ ولدي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زميلاي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الروضة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الوكيل وبلال الخفاجي لمساعدتهم على إتمام التحقيق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نوّار الحسيني وعدي الأسدي المخرجان الفنيان للكتاب فإليهم مني جميعاً أسمى آيات الشكر والعرفان</w:t>
      </w:r>
      <w:r>
        <w:rPr>
          <w:rFonts w:eastAsia="Amiri" w:cs="Amiri" w:ascii="Amiri" w:hAnsi="Amiri"/>
          <w:color w:val="111111"/>
          <w:sz w:val="28"/>
          <w:szCs w:val="28"/>
          <w:rtl w:val="true"/>
          <w:lang w:bidi="ar-SA"/>
        </w:rPr>
        <w:t xml:space="preserve">. </w:t>
      </w:r>
      <w:bookmarkStart w:id="96" w:name="pg15235_192988"/>
    </w:p>
    <w:p>
      <w:pPr>
        <w:pStyle w:val="Heading2"/>
        <w:numPr>
          <w:ilvl w:val="1"/>
          <w:numId w:val="1"/>
        </w:numPr>
        <w:rPr/>
      </w:pPr>
      <w:bookmarkStart w:id="97" w:name="__RefHeading___Toc3597371_2142443653"/>
      <w:bookmarkStart w:id="98" w:name="_Toc31"/>
      <w:bookmarkEnd w:id="96"/>
      <w:bookmarkEnd w:id="97"/>
      <w:r>
        <w:rPr>
          <w:rtl w:val="true"/>
        </w:rPr>
        <w:t>وختاماً</w:t>
      </w:r>
      <w:bookmarkEnd w:id="98"/>
    </w:p>
    <w:p>
      <w:pPr>
        <w:pStyle w:val="BookText"/>
        <w:rPr/>
      </w:pPr>
      <w:r>
        <w:rPr>
          <w:rFonts w:ascii="Amiri" w:hAnsi="Amiri" w:eastAsia="Amiri" w:cs="Amiri"/>
          <w:color w:val="111111"/>
          <w:sz w:val="28"/>
          <w:sz w:val="28"/>
          <w:szCs w:val="28"/>
          <w:rtl w:val="true"/>
          <w:lang w:bidi="ar-SA"/>
        </w:rPr>
        <w:t>ألتمس من إخواني المؤمنين، ولاسيما أهل البحث والتحقيق، أن ينبهوني على ما قد يجدونه من الخطأ غير المقصود مما جرى به القلم وزاغ عنه البصر، فإنّ الإنسان الغلط والنسيان والكمال اللّه والعصمة لأهلها، والحمد للّه الذي بنعمته تتم موضع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 في النجف الأشرف ليلة المبعث الشريف</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الأصب 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وكَتَبَ محقِّق الكتاب</w:t>
      </w:r>
    </w:p>
    <w:p>
      <w:pPr>
        <w:pStyle w:val="BookText"/>
        <w:rPr/>
      </w:pPr>
      <w:r>
        <w:rPr>
          <w:rFonts w:ascii="Amiri" w:hAnsi="Amiri" w:eastAsia="Amiri" w:cs="Amiri"/>
          <w:color w:val="111111"/>
          <w:sz w:val="28"/>
          <w:sz w:val="28"/>
          <w:szCs w:val="28"/>
          <w:rtl w:val="true"/>
          <w:lang w:bidi="ar-SA"/>
        </w:rPr>
        <w:t>أحمد علي مجيد الحلي مولداً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النجفي منشأ ومسكناً ومدفناً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235_192990"/>
      <w:bookmarkStart w:id="100" w:name="pg15235_192990"/>
      <w:bookmarkEnd w:id="1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pg15235_192990"/>
      <w:bookmarkStart w:id="102" w:name="__RefHeading___Toc3597373_2142443653"/>
      <w:bookmarkStart w:id="103" w:name="_Toc32"/>
      <w:bookmarkEnd w:id="101"/>
      <w:bookmarkEnd w:id="102"/>
      <w:r>
        <w:rPr>
          <w:rtl w:val="true"/>
        </w:rPr>
        <w:t>نماذج من النسخة المعتمدة</w:t>
      </w:r>
      <w:bookmarkEnd w:id="1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مَکْتَبَة و دَار مَخْطُوطَات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سَنَدُ الْخِصَامِ</w:t>
      </w:r>
    </w:p>
    <w:p>
      <w:pPr>
        <w:pStyle w:val="BookText"/>
        <w:rPr/>
      </w:pPr>
      <w:r>
        <w:rPr>
          <w:rFonts w:ascii="Amiri" w:hAnsi="Amiri" w:eastAsia="Amiri" w:cs="Amiri"/>
          <w:color w:val="111111"/>
          <w:sz w:val="28"/>
          <w:sz w:val="28"/>
          <w:szCs w:val="28"/>
          <w:rtl w:val="true"/>
          <w:lang w:bidi="ar-SA"/>
        </w:rPr>
        <w:t>في مَا انْتُخِب مِنْ مُسَنَدِ الإِمَامِ اَحْمَدِ بْنِ حَنْبَل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الشِّيْخ شِير محمّد بْنِ صفَر عَلِى الهَمَدَانِي</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عَلى مَجِيد الحِلى</w:t>
      </w:r>
    </w:p>
    <w:p>
      <w:pPr>
        <w:pStyle w:val="BookText"/>
        <w:rPr/>
      </w:pPr>
      <w:r>
        <w:rPr>
          <w:rFonts w:ascii="Amiri" w:hAnsi="Amiri" w:eastAsia="Amiri" w:cs="Amiri"/>
          <w:color w:val="111111"/>
          <w:sz w:val="28"/>
          <w:sz w:val="28"/>
          <w:szCs w:val="28"/>
          <w:rtl w:val="true"/>
          <w:lang w:bidi="ar-SA"/>
        </w:rPr>
        <w:t>ضودق عليه من قبل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التحقيق في مكتبة العتبة العباسية المقدسة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5235_193004"/>
      <w:bookmarkStart w:id="105" w:name="pg15235_193004"/>
      <w:bookmarkEnd w:id="105"/>
    </w:p>
    <w:p>
      <w:pPr>
        <w:pStyle w:val="Heading2"/>
        <w:numPr>
          <w:ilvl w:val="1"/>
          <w:numId w:val="1"/>
        </w:numPr>
        <w:rPr/>
      </w:pPr>
      <w:bookmarkStart w:id="106" w:name="pg15235_193004"/>
      <w:bookmarkStart w:id="107" w:name="__RefHeading___Toc3597375_2142443653"/>
      <w:bookmarkStart w:id="108" w:name="_Toc33"/>
      <w:bookmarkEnd w:id="106"/>
      <w:bookmarkEnd w:id="107"/>
      <w:r>
        <w:rPr>
          <w:rtl w:val="true"/>
        </w:rPr>
        <w:t>مقدمة المؤلّف</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على خير خلقه محمّد وآله الطاهرين ولعنة اللّه على أعدائهم أجمعين، 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شريفة انتخبتها من الجزء الأوّل من مسند الإمام أحد أئمّة القوم، أبي عبد اللّه أحمد بن محمّد بن حنبل، وأوردتها كما أوردها، ورواها من غير تغيير ووسمته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سندالخصام</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5235_193006"/>
      <w:bookmarkStart w:id="110" w:name="pg15235_193006"/>
      <w:bookmarkEnd w:id="110"/>
    </w:p>
    <w:p>
      <w:pPr>
        <w:pStyle w:val="Heading2"/>
        <w:numPr>
          <w:ilvl w:val="1"/>
          <w:numId w:val="1"/>
        </w:numPr>
        <w:rPr/>
      </w:pPr>
      <w:bookmarkStart w:id="111" w:name="pg15235_193006"/>
      <w:bookmarkStart w:id="112" w:name="__RefHeading___Toc3597377_2142443653"/>
      <w:bookmarkStart w:id="113" w:name="_Toc34"/>
      <w:bookmarkEnd w:id="111"/>
      <w:bookmarkEnd w:id="112"/>
      <w:r>
        <w:rPr>
          <w:rtl w:val="true"/>
        </w:rPr>
        <w:t>المنتخب من مسند أبي بكر الصديق</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يثيع، عن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بعثه ببراءة لأهل مكة لا يحج بعد العام مشرك، ولا يطوف بالبيت عريان، ولا يدخل الجنّة إلا نفس مسلمة، من كان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فأجله إلى مدته، واللّه بريء من المشركين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فرد عليّ أبا بكر وبلّغها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ولكن أمرت أن لا يبلغه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زيد بن أثيع رجلٍ من همدان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عليا بأي شيء بعثت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في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نفس مؤمنة، ولا يطوف بالبيت عريان، ومن كان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فعهده إلى مدته، ولا يحجّ المشركون والمسلمون بعد عامهم هذا</w:t>
      </w:r>
      <w:r>
        <w:rPr>
          <w:rFonts w:eastAsia="Amiri" w:cs="Amiri" w:ascii="Amiri" w:hAnsi="Amiri"/>
          <w:color w:val="111111"/>
          <w:sz w:val="28"/>
          <w:szCs w:val="28"/>
          <w:rtl w:val="true"/>
          <w:lang w:bidi="ar-SA"/>
        </w:rPr>
        <w:t xml:space="preserve">». </w:t>
      </w:r>
      <w:r>
        <w:rPr>
          <w:rStyle w:val="FootnoteAnchor"/>
          <w:rtl w:val="true"/>
        </w:rPr>
        <w:footnoteReference w:id="27"/>
      </w:r>
      <w:bookmarkStart w:id="114" w:name="pg15235_193007"/>
    </w:p>
    <w:p>
      <w:pPr>
        <w:pStyle w:val="BookText"/>
        <w:rPr/>
      </w:pPr>
      <w:bookmarkEnd w:id="1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صالح، قال ابن شهاب أخبرني عروة بن الزبير أنّ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 لها ميراثها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فقال لها أبو بكر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فغضبت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 بكر، فلم تزل مهاجرته حتّى توفيت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أبا بكر نصيبها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وفدك وصدقته بالمدينة، فأبى أبو بكر عليها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2"/>
        <w:numPr>
          <w:ilvl w:val="1"/>
          <w:numId w:val="1"/>
        </w:numPr>
        <w:rPr/>
      </w:pPr>
      <w:bookmarkStart w:id="115" w:name="__RefHeading___Toc3597379_2142443653"/>
      <w:bookmarkStart w:id="116" w:name="_Toc35"/>
      <w:bookmarkEnd w:id="115"/>
      <w:r>
        <w:rPr>
          <w:rtl w:val="true"/>
        </w:rPr>
        <w:t>المنتخب من مسند عمر بن الخطاب</w:t>
      </w:r>
      <w:bookmarkEnd w:id="1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ربيعة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صلّى بعد العصر ركعتين، فتغيّظ عليه،عمر،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ينهانا عنها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جعفر بن عون، أنبأنا أبو عميس، عن قيس بن مسلم، عن طارق بن شهاب،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اليهود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إنكم تقرؤون آية في کتابكم لو علينا معشر اليهود نزلت لا تخذنا ذلك اليوم 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وَأَتَمْتُ عَلَيْكُمْ نِعْمَتي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بأدنى اختلاف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قالوا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عبد الرزاق، أنبأنا معمر، عن الزهري، عن عبيد اللّه بن عبد اللّه بن أبي ثور،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أزل حريصاً على أن أسأل عمر بن الخطاب عن المرأتين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حتّى حجّ عمر وحججت معه، فلمّا كنّا ببعض الطريق عدل عمر وعدلت معه بالإداوة، فتبرز، ثمّ أتاني فسكبت على يديه فتوضّأ،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المرأتان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تَتُوبَا إِلَى اللّه فَقَدْ صَغَتْ قُلُوبُكُما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واللّه ما سأله عنه ولم يكتمه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
      </w:r>
      <w:bookmarkStart w:id="117" w:name="pg15235_193009"/>
    </w:p>
    <w:p>
      <w:pPr>
        <w:pStyle w:val="Heading2"/>
        <w:numPr>
          <w:ilvl w:val="1"/>
          <w:numId w:val="1"/>
        </w:numPr>
        <w:rPr/>
      </w:pPr>
      <w:bookmarkStart w:id="118" w:name="__RefHeading___Toc3597381_2142443653"/>
      <w:bookmarkStart w:id="119" w:name="_Toc36"/>
      <w:bookmarkEnd w:id="117"/>
      <w:bookmarkEnd w:id="118"/>
      <w:r>
        <w:rPr>
          <w:rtl w:val="true"/>
        </w:rPr>
        <w:t xml:space="preserve">المنتخب من مسند علي بن أبي طالب </w:t>
      </w:r>
      <w:r>
        <w:rPr>
          <w:rtl w:val="true"/>
        </w:rPr>
        <w:t>(</w:t>
      </w:r>
      <w:r>
        <w:rPr>
          <w:rtl w:val="true"/>
        </w:rPr>
        <w:t>عَلَيهِ السَّلَامُ</w:t>
      </w:r>
      <w:r>
        <w:rPr>
          <w:rtl w:val="true"/>
        </w:rPr>
        <w:t>)</w:t>
      </w:r>
      <w:bookmarkEnd w:id="11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بن عبد الوارث، حدّثنا هشام، عن قتادة، عن أبي حرب بن أبي الأسود،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الغلام ينضح عليه، وبول الجارية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يطعما، فإذا طعما غسل بولهما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نصر بن علي الأزدي، أخبرني علي بن جعفر ابن محمّد بن علي بن الحسين بن علي، حدّثني أخي موسى بن جعفر، عن أبيه جعفر بن محمّد، عن أبيه، عن علي بن حسين، عن أبيه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نصر بن علي </w:t>
      </w:r>
      <w:r>
        <w:rPr>
          <w:rStyle w:val="FootnoteAnchor"/>
          <w:rtl w:val="true"/>
        </w:rPr>
        <w:footnoteReference w:id="36"/>
      </w:r>
      <w:r>
        <w:rPr>
          <w:rFonts w:ascii="Amiri" w:hAnsi="Amiri" w:eastAsia="Amiri" w:cs="Amiri"/>
          <w:color w:val="111111"/>
          <w:sz w:val="28"/>
          <w:sz w:val="28"/>
          <w:szCs w:val="28"/>
          <w:rtl w:val="true"/>
          <w:lang w:bidi="ar-SA"/>
        </w:rPr>
        <w:t xml:space="preserve">، وابن بابويه في المجلس السادس من أماليه بسند آخر عن نصر بن علي الجهضمي </w:t>
      </w:r>
      <w:r>
        <w:rPr>
          <w:rStyle w:val="FootnoteAnchor"/>
          <w:rtl w:val="true"/>
        </w:rPr>
        <w:footnoteReference w:id="37"/>
      </w:r>
      <w:r>
        <w:rPr>
          <w:rFonts w:ascii="Amiri" w:hAnsi="Amiri" w:eastAsia="Amiri" w:cs="Amiri"/>
          <w:color w:val="111111"/>
          <w:sz w:val="28"/>
          <w:sz w:val="28"/>
          <w:szCs w:val="28"/>
          <w:rtl w:val="true"/>
          <w:lang w:bidi="ar-SA"/>
        </w:rPr>
        <w:t xml:space="preserve">، ورواه محمّد بن يوسف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بسند آخر عن نصر بن علي، وذكر أن نصر بن علي الجهضمي شيخ الإمامين البخاري ومسلم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موسى، حدّثنا ابن طيعة، حدّثنا عبد اللّه </w:t>
      </w:r>
      <w:r>
        <w:rPr>
          <w:rStyle w:val="FootnoteAnchor"/>
          <w:rtl w:val="true"/>
        </w:rPr>
        <w:footnoteReference w:id="39"/>
      </w:r>
      <w:r>
        <w:rPr>
          <w:rFonts w:ascii="Amiri" w:hAnsi="Amiri" w:eastAsia="Amiri" w:cs="Amiri"/>
          <w:color w:val="111111"/>
          <w:sz w:val="28"/>
          <w:sz w:val="28"/>
          <w:szCs w:val="28"/>
          <w:rtl w:val="true"/>
          <w:lang w:bidi="ar-SA"/>
        </w:rPr>
        <w:t xml:space="preserve">بن هبيرة السبائي، عن عبد اللّه بن زرير الغافقي،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ولا على خالتها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مُعتمر بن سليمان، عن أبيه، عن مغيرة، عن أم موسى،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رمدت منذ تفل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بكر المقدمي، حدّثنا هارون بن مسلم، حدّثنا القاسم بن عبد الرحمن، عن محمّد بن علي،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أسبغ الوضوء، وإن شق عليك، ولا تأكل الصدقة، ولا تنز الحمير على الخيل، ولا تجالس أصحاب النجوم</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ابن نمير، حدّثنا عبد الملك، عن </w:t>
      </w:r>
    </w:p>
    <w:p>
      <w:pPr>
        <w:pStyle w:val="BookText"/>
        <w:rPr/>
      </w:pPr>
      <w:r>
        <w:rPr>
          <w:rFonts w:ascii="Amiri" w:hAnsi="Amiri" w:eastAsia="Amiri" w:cs="Amiri"/>
          <w:color w:val="111111"/>
          <w:sz w:val="28"/>
          <w:sz w:val="28"/>
          <w:szCs w:val="28"/>
          <w:rtl w:val="true"/>
          <w:lang w:bidi="ar-SA"/>
        </w:rPr>
        <w:t>أبي عبد الرحيم الكندي، عن زاذان أبي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في الرحبة وهو ينشد الناس 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فقام ثلاثة عشر رجلاً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حدّثنا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إنّه مما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يبغضني إلا منافق، ولا يحبني إلا مؤمن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منتجب الدين بن بابويه فيما أضافه إلى أربعينه، بإسناد ذكره، عن محمّد بن منصور الطوسي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الشيخ أحمد بن حنبل، فقال له رجل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تقول في هذا الحديث الذي يروى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من هذا؟ أليس قد روينا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p>
    <w:p>
      <w:pPr>
        <w:pStyle w:val="BookText"/>
        <w:rPr/>
      </w:pPr>
      <w:r>
        <w:rPr>
          <w:rFonts w:ascii="Amiri" w:hAnsi="Amiri" w:eastAsia="Amiri" w:cs="Amiri"/>
          <w:color w:val="111111"/>
          <w:sz w:val="28"/>
          <w:sz w:val="28"/>
          <w:szCs w:val="28"/>
          <w:rtl w:val="true"/>
          <w:lang w:bidi="ar-SA"/>
        </w:rPr>
        <w:t>المنافق؟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 قسيم الجنّة والنار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وروى البخاري في صحيحه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يجب علياً منافق ولا يبغضه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في صحيحه عن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ابن أبي الحديد في الجزء الرابع من شرح النهج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اتفقت الأخبار الصحيحة التي لا ريب فيها عند المحدِّثين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إلا منافق ولا يحبك إلا مؤمن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وقال في الجزء الثامن من شرح النهج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الصحيح المتفق عليه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النجاشي في الفهرست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عمر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طرق من روى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لعهد النبي الأمي إلى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طائفة من الصحابة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لعهد النبي الأمي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روى الشيخ المفيد في السدس الأخير من كتاب أماليه بإسناد ذكره عن عمران بن الحصين،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تجزع فو اللّه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أبي، حدّثنا أسباط بن محمّد، حدّثنا نعيم بن حكيم المدائني، عن أبي مريم، عن علي،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الكعبة،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وصعد على منكبي، فذهبت لأنهض به، فرأى مني ضعفاً فنزل، وجلس لي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على منكبيه،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يخيّل إلي أنّي لو شئت لنلت أفق السماء، حتّى صعدت على البيت، وعليه تمثال صفراً ونحاس </w:t>
      </w:r>
      <w:r>
        <w:rPr>
          <w:rStyle w:val="FootnoteAnchor"/>
          <w:rtl w:val="true"/>
        </w:rPr>
        <w:footnoteReference w:id="52"/>
      </w:r>
      <w:r>
        <w:rPr>
          <w:rFonts w:ascii="Amiri" w:hAnsi="Amiri" w:eastAsia="Amiri" w:cs="Amiri"/>
          <w:color w:val="111111"/>
          <w:sz w:val="28"/>
          <w:sz w:val="28"/>
          <w:szCs w:val="28"/>
          <w:rtl w:val="true"/>
          <w:lang w:bidi="ar-SA"/>
        </w:rPr>
        <w:t xml:space="preserve">، فجعلت أزاوله عن يمينه وعن شماله وبين يديه ومن خلفه، حتّى إذا استمكنت منه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اقذف به فقذفت به، فتنکس كما تنكس </w:t>
      </w:r>
      <w:r>
        <w:rPr>
          <w:rStyle w:val="FootnoteAnchor"/>
          <w:rtl w:val="true"/>
        </w:rPr>
        <w:footnoteReference w:id="53"/>
      </w:r>
      <w:r>
        <w:rPr>
          <w:rFonts w:ascii="Amiri" w:hAnsi="Amiri" w:eastAsia="Amiri" w:cs="Amiri"/>
          <w:color w:val="111111"/>
          <w:sz w:val="28"/>
          <w:sz w:val="28"/>
          <w:szCs w:val="28"/>
          <w:rtl w:val="true"/>
          <w:lang w:bidi="ar-SA"/>
        </w:rPr>
        <w:t xml:space="preserve">القوارير، ثمّ نزلت فانطلقت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نستبق، حتّى توارينا بالبيوت، خشية أن يلقانا أحد من الناس</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فضل بن دكين، حدّثنا ياسين العجلي عن إبراهيم بن محمّد بن الحنفية،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عبيد حدّثنا شرحبيل بن مدرك الجعفي، عن عبيد اللّه بن نجي الحضرمي،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لم تكن لأحد 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عبيد، حدّثنا شرحبيل ابن مدرك عن عبد اللّه بن نجي،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حاذى نينوى وهو منطلق إلى صفين فنادى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أبا عبد اللّه اصبر أبا عبد اللّه بشط،الفرات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املك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مروان بن معاوية الفزاري، </w:t>
      </w:r>
    </w:p>
    <w:p>
      <w:pPr>
        <w:pStyle w:val="BookText"/>
        <w:rPr/>
      </w:pPr>
      <w:r>
        <w:rPr>
          <w:rFonts w:ascii="Amiri" w:hAnsi="Amiri" w:eastAsia="Amiri" w:cs="Amiri"/>
          <w:color w:val="111111"/>
          <w:sz w:val="28"/>
          <w:sz w:val="28"/>
          <w:szCs w:val="28"/>
          <w:rtl w:val="true"/>
          <w:lang w:bidi="ar-SA"/>
        </w:rPr>
        <w:t xml:space="preserve">أنبأنا الأزهر بن راشد الكاهلي، عن الخضر بن قوّاس </w:t>
      </w:r>
      <w:r>
        <w:rPr>
          <w:rStyle w:val="FootnoteAnchor"/>
          <w:rtl w:val="true"/>
        </w:rPr>
        <w:footnoteReference w:id="58"/>
      </w:r>
      <w:r>
        <w:rPr>
          <w:rFonts w:ascii="Amiri" w:hAnsi="Amiri" w:eastAsia="Amiri" w:cs="Amiri"/>
          <w:color w:val="111111"/>
          <w:sz w:val="28"/>
          <w:sz w:val="28"/>
          <w:szCs w:val="28"/>
          <w:rtl w:val="true"/>
          <w:lang w:bidi="ar-SA"/>
        </w:rPr>
        <w:t>،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بأفضل آية في كتاب اللّه تعالى، حدّثنا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وسأفسرها لك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أصابكم من مرض أو عقوبة أو بلاء في الدنيا فيها كسبت أيديكم واللّه تعالى أكرم من أن يثني عليهم العقوبة في الآخرة، وما عفا اللّه تعالى عنه في الدنيا فاللّه تعالى أحلم من أن يعود بعد عفوه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وكيع، حدّثنا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رأيتنا يوم بدر ونحن نلوذ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أقربنا إلى العدو، وكان من أشدّ الناس يومئذ بأساً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إسحاق بن عيسى الطباع، حدّثني يحيى بن سليم، عن عبد اللّه بن عثمان بن خثيم، عن عبيد اللّه بن عياض بن عمر والقاري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عبد اللّه بن شداد فدخل على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عندها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من العراق ليالي قتل علي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بن شداد هل أنت صادقي عما أسألك عنه؟ تحدّثني عن هؤلاء القوم الذين قتلهم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لي لا أصدقك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عن قصتهم،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علياً لمّا كاتب معاوية وحكم </w:t>
      </w:r>
    </w:p>
    <w:p>
      <w:pPr>
        <w:pStyle w:val="BookText"/>
        <w:rPr/>
      </w:pPr>
      <w:r>
        <w:rPr>
          <w:rFonts w:ascii="IRNazanin" w:hAnsi="IRNazanin" w:eastAsia="IRNazanin"/>
          <w:color w:val="111111"/>
          <w:sz w:val="28"/>
          <w:sz w:val="28"/>
          <w:szCs w:val="28"/>
          <w:rtl w:val="true"/>
          <w:lang w:bidi="fa-IR"/>
        </w:rPr>
        <w:t xml:space="preserve">الحكمان خرج عليه ثمانية آلاف من قرّاء الناس، فنزلوا بأرض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حروراء من جانب الكوفة، وإنّهم عتبوا عليه فقالوا انسلخت من قميص ألبسكه اللّه تعالى واسم سماك اللّه تعالى به، ثم انطلقت فحكمت في دين اللّه، فلا حكم إلا اللّه تعالى، فلمّا أن بلغ علياً ما عتبوا عليه وفارقوه عليه، فأمر مؤذناً فأذّن، أن لا يدخل على أمير المؤمنين إلا رجل قد حمل،القرآن، فلمّا أن امتلأت الدار من قرّاء الناس دعا بمصحف إمام عظیم فوضعه بين يديه فجعل يصكه بيده ويقول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 عنه ؟ إنما هو مداد في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نتكلم بما روينا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هؤلاء الذين خرجوا، بيني وبينهم كتاب اللّه، يقول اللّه تعالى في كتابه 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بَيْنهَا فَابْعَثُوا حَكَما مِن أَهلِهِ وَحَكَمًا مِنْ أهْلِهَا إِنْ يُرِيدَا إِصلَاحاً يُوَفِّق اللّهُ بَينَهُمَا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دماً وحرمة من امرأة ورجل، ونقموا علي أن كاتبت معاوية كتب علي بن أبي طالب، وقد جاءنا سهيل بن عمرو ونحن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بالحديبية حين صالح قومه قريشاً،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نكتب؟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باسمك اللهم،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فاكتب محمّد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أخالفك،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محمّد بن عبد اللّه قريشاً، يقول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فبعث إليهم علي عبد اللّه بن عباس، فخرجت معه، حتّى إذا توسطنا عسكرهم قام ابن الكواء يخطب الناس، فقال يا حملة القرآن إن هذا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عباس، فمن لم يكن يعرفه فأنا أعرفه من كتاب اللّه ما يعرفه به هذا ممن نزل فيه وفي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خَصمُونَ</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فردوه إلى صاحبه، ولا تواضعوه كتاب اللّه، فقام خطباؤهم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لنواضعنه كتاب اللّه فإن جاء بحق تعرفه لتتبعنه وإن جاء بباطل لنبكتنه بباطله، فواضعوا عبد اللّه الكتاب ثلاثة أيام، فرجع منهم أربعة آلاف كلهم تائب، فيهم ابن الكواء، حتّى أدخلهم على علي الكوفة، فبعث علي إلى بقيتهم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من أمرنا وأمر الناس ما قد رأيتم، فقفوا حيث شئتم حتّى تجتمع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بيننا وبينكم أن لا تسفكوا دماً حراماً أو تقطعوا سبيلاً أو تظلموا،ذمة، فإنكم إن فعلتم فقد نبذنا إليكم الحرب على سواء، إنّ اللّه لا يحب الخائنين،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شداد فقد قتلهم،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بعث إليهم حتّى قطعوا السبيل وسفكوا الدم واستحلّوا أهل الذمة،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لا إله إلا هو لقد كان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شيء بلغني عن أهل الذمة يتحدثونه،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الثدي وذو الثدي؟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وقمت مع علي عليه في القتلى، فدعا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فما أكثر من جاء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في مسجد بني فلان يصلّي، ورأيته في مسجد بني فلان يصلّي، ولم يأتوا فيه بثبت يعرف إلا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 على حین قام عليه كما يزعم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منه أنّه قال غير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صدق اللّه ورسوله يرحم اللّه علياً، إنّه كان من كلامه لا يرى شيئاً يعجبه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فيذهب أهل العراق يكذبون عليه ويزيدون عليه في الحديث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آدم، حدّثنا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إلى قوم هم أسن مني لأقضي بينهم قال اذهب، فإنّ اللّه تعالى سيثبت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حدّثني يحيى، عن الأعمش، عن عمرو بن مرة، عن أبي البختري،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وأنا حديث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تبعثني إلى قوم يكون بينهم أحداث ولا علم لي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سيهدي لسانك ويثبت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روى الحديث ابن ماجة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الأعمش به ورواه أحمد في مسنده بإسنادين آخرين متصلين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بترقيم طبعة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محمّد بن عبد اللّه، حدّثنا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صالح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ينشد الناس فقال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 اللّه رجلاً مسلماً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قال ؟ فقام اثنا عشر بدرياً فشهدوا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سعيد مولى بني هاشم، حدّثنا إسماعيل بن مسلم العبدي، حدّثنا أبو كثير مولى الأنصار،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سيدي مع علي بن أبي طالب حيث قتل أهل النهروان، فكأنّ الناس وجدوا في أنفسهم من قتلهم،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بأقوام يمرقون من الدين كما يمرق السهم من الرميّة، ثم لا يرجعون فيه أبداً حتّى يرجع السهم على فوقه، وإنّ آية ذلك أنّ فيهم رجلاً أسود مخدج اليد، إحدى يديه </w:t>
      </w:r>
      <w:r>
        <w:rPr>
          <w:rStyle w:val="FootnoteAnchor"/>
          <w:rtl w:val="true"/>
        </w:rPr>
        <w:footnoteReference w:id="69"/>
      </w:r>
      <w:r>
        <w:rPr>
          <w:rFonts w:ascii="Amiri" w:hAnsi="Amiri" w:eastAsia="Amiri" w:cs="Amiri"/>
          <w:color w:val="111111"/>
          <w:sz w:val="28"/>
          <w:sz w:val="28"/>
          <w:szCs w:val="28"/>
          <w:rtl w:val="true"/>
          <w:lang w:bidi="ar-SA"/>
        </w:rPr>
        <w:t xml:space="preserve">كثدي المرأة، لها حلمة كحلمة ثدي المرأة، حوله سبع هلبات، فالتمسوه، فإني أراه فيهم، فالتمسوه فوجدوه إلى شفير النهر تحت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اللّه ورسوله، وإنّه لمتقلد قوساً له عربية، فأخذها بيده فجعل يطعن بها في مخدجته ويقول صدق اللّه ورسوله، وكبّر الناس حين رأوه واستبشروا، وذهب عنهم ما كانوا يجدون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ما بين المعقوفتين من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يونس، حدّثنا حماد، عن عبد اللّه بن محمّد بن عقيل،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الرأس، عظيم العينين هدب الأشفار، مشرب العين بحمرة، كث اللحية، أزهر اللون، إذا مشى تكفأ كأنّها يمشي في صعد، وإذا التفت التفت جميعاً ششن الكفين والقدمين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علي بن حكيم الأودي، أنبأنا شريك، عن عثمان بن أبي زرعة، عن زيد بن وهب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 من أهل البصرة من الخوارج، فيهم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بعجة، فقال له اتق اللّه يا علي فإنّك ميت،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بل،مقتول، ضربة على هذا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من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وقضاء مقضي و خاب من افترى، وعاتبه في لباسه،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وللباس؟ هو أبعد من الكبر وأجدر أن يقتدي بي المسلم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يعقوب، حدّثنا أبي،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كعب القرظي، عن الحارث بن عبد اللّه الأعور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أمير المؤمنين فلأسألنه عما سمعت العشية،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بعد العشاء فدخلت عليه،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مختلفة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المخرج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به يقصم اللّه كل جبّار، من اعتصم به نجا، ومن تركه هلك، مرتين قول فصل، وليس بالهزل، لا تختلقه الألسن، ولا تفنى أعاجيبه فيه نبأ ما كان قبلكم، وفصل ما بينكم، وخبر ما هو كائن بعدكم</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جعل أحمد شاكر يضعف سند الحديث؟ علماً أن الجواب معروف وذلك؛ لأنّ في رجال سند الحديث رجل شيعي واحد وهو الحارث الذي ضعّفهُ رجال السنة واتهموه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الحارث بن عبد اللّه بن كعب الهمداني، وهو من خواص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ضعّفوه، قال عنهُ عبد الوهاب عبد اللطيف في ذيل قول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الخار في الهمداني الحربي، كان الحارث فقيهاً فرضيّاً ويفضّل عليّاً على أبي بكر متشيعاً غالياً، والعلّة على من ردّد التشيع، وقد وثقه ابن معين، النسائي، وأحمد بن صالح، وابن أبي داود وغيرهم وتكلم فيه الثوري، وابن المديني، وأبو زراعة، وابن عديّ، والدارقطني أبو سعد وأبو حاتم، وغيرهم ومن جرحه أمّا؛ لتشيعه، وأمّا؛ لغير ذلك، غير مفسِّر الجرحه، والصحيح عند أرباب الصناعة أن التشيع وحده ليس بجرح في الرواية، والمدار على الظن بصدق الراوي أو كذبه، والجرح الذي لم يفسر لا يقبل، ولذا حمل قول من كذّبه على الكذب في الرأي والعقيدة، ولذا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توهينه مع روايتهم لحديثه في الأبواب، انتهى كلامه ولقد أجاد وأنصف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أحمد بن جميل أبو يوسف، أخبرنا يحيى بن عبد الملك بن حميد بن أبي غنية، عن عبد الملك بن أبي سليمان، عن سلمة بن كهيل، عن زيد بن وهب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خرجت الخوارج بالنهروان قام علي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قد سفكوا الدم الحرام، وأغاروا في سرح الناس، وهم أقرب العدو إليكم وإن تسيروا إلى عدوكم أنا أخاف أن يخلفكم هؤلاء في أعقابكم،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خارجة من أمتي، ليس صلاتكم إلى صلاتهم بشيء ولا صيامكم إلى صيامهم بشيء ولا قراءتكم إلى قراءتهم بشيء، يقرؤون القرآن يحسبون أنّه لهم وهو عليهم، لا يجاوز حناجرهم يمرقون من الإسلام كما يمرق السهم من الرمية، وآية ذلك أنّ فيهم رجلاً له عضد وليس لها ذراع عليها مثل حلمة الثدي عليها شعرات بيض لو يعلم الجيش الذين يصيبونهم مالهم على </w:t>
      </w:r>
    </w:p>
    <w:p>
      <w:pPr>
        <w:pStyle w:val="BookText"/>
        <w:rPr/>
      </w:pPr>
      <w:r>
        <w:rPr>
          <w:rFonts w:ascii="Amiri" w:hAnsi="Amiri" w:eastAsia="Amiri" w:cs="Amiri"/>
          <w:color w:val="111111"/>
          <w:sz w:val="28"/>
          <w:sz w:val="28"/>
          <w:szCs w:val="28"/>
          <w:rtl w:val="true"/>
          <w:lang w:bidi="ar-SA"/>
        </w:rPr>
        <w:t>لسان نبيهم لا تكلوا على العمل، فسيروا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 تمّ ما نقله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المسند من الطبعة الأولى منه والمعروفة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غير مرقّمة الأحاديث، ثمّ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بانتخاب أحاديث كتابه هذا من الطبعة الثانية من المسند والمعروفة بطبعة أحمد شاكر، والمرموز لها في هذا الكتاب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مرقّمة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استنسخت من الطبعة الثانية من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ابن إسحاق، حدّثني يحيى بن عبّاد ابن عبد اللّه بن الزبير عن أبيه، عن عبد اللّه بن الزبير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إنّا لمع عثمان بن عفان بالجحفة، ومعه رهط من أهل الشام، فيهم حبيب بن مسلمة الفهري، إذ قال عثمان، وذكر له التمتع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أتم للحجّ والعمرة أن لا يكونا في أشهر الحجّ، فلو أخر تم هذه العمرة حتّى تزوروا هذا البيت زورتين كان أفضل، فإنّ اللّه تعالى قد وسع في الخير، وعلي بن أبي طالب في بطن الوادي يعلف بعيراً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الذي قال عثمان، فأقبل حتّى وقف على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أعمدت إلى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ورخصة رخص اللّه تعالى بها للعباد في کتابه، تضيّق عليهم فيها وتنهى عنها، وقد كانت لذي الحاجة ولنائي الدار؟ ثم أهل بحجّة وعمرة معاً، فأقبل عثمان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نهيت عنها ؟ إنّي لم أنهَ عنها، إنّما كان رأياً أشرت به، فمن شاء أخذ به، ومن شاء تركه</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على طريق المدينة من مكة على أربع مراحل، وهي ميقات أهل مصر والشام إن لم يمرُّوا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الأولى وفيها هكذا حدّثنا عبد اللّه، حدّثني أبي، حدّثنا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أبي، سمعت الأعمش يحدّث عن عمرو بن مرة، عن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 فضلٍ فضلَ عندنا من هذا المال؟ فقال الناس يا أمير المؤمنين، قد شغلناك عن أهلك وضيعتك وتجارتك، فهو 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أشاروا عليك،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لأخرجن منه، أتذكر حين بعثك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لأشكرن لك الأولى والآخرة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روى ابن سعد في كتابه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لها أبو الحسن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مسلم البطين، عن علي بن الحسين، عن مروان بن الحكم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نسير مع عثمان فإذا رجل يلبي بهما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أني قد نهيت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لم أكن لأدع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للأعاجيب التي جعلت أحاديث الحارث الأعور الهمداني ضعيفة السند كما تقدم وأحاديث مروان بن الحكم صحيحة عند أحمد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فسأكتفي بما ذكره الحاكم في مستدركه عن عبد الرحمن بن عوف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له فأُدخل عليه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ابن الوزغ الملعون ابن الملعون، انظر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جرير بن حازم وأبو عمرو بن العلاء، عن ابن سيرين سمعاه، عن عبيدة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قوم فيهم رجل مودن اليد، أو مندون اليد، أو مخدج اليد، ولولا أن تبطروا لأنبأتكم بما وعد اللّه ؟ الذين يقتلونهم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مودن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اليد صغيرها مشدون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صغير اليد مجتمعها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أبي إسحاق، عن عبد خير، عن علي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أنّ باطن القدمين أحق بالمسح من ظاهرهما، حتّى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 هما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عثمان الثقفي، عن سالم بن أبي الجعد،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 حماراً على فرس</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شعبة، عن الحكم، عن عبد الرحمن بن أبي ليلي، حدّثنا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شكت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العجين في يديها،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فأتته تسأله خادماً، فلم تجده، فرجعت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وقد أخذنا مضاجعنا،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فجاء حتّى جلس حتّى وجدت</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برد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أدلكما على ما هو خير لكما من خادم ؟ إذا أخذتما مضجعكما سبحتها اللّه ثلاثاً وثلاثين وحمد تماه ثلاثاً وثلاثين، وكبرتماه أربعاً وثلاثين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إسرائيل، عن ثوير بن أبي فاختة، عن أبيه، عن علي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 هو أبو جهم الكوفي، واسم أبي فاختة سعيد بن علاقة، يروي عن أبيه وكان مولى أم هانئ بنت أبي طالب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عبد اللّه البزاز قال حدّثنا محمود بن غيلان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تروي عن ثوير؟ فان إسرائيل يروي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كان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يتعجب المنصف من هذا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أنبأنا المسعودي، عن عثمان بن عبد اللّه بن هرمز، عن نافع بن جبير بن مطعم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بالطويل ولا بالقصير، ضخم الرأس واللحية، شئن الكفين والقدمين، مشرب وجهه حمرة، طويل المسربة، ضخم الكراديس، إذا مشى تكفأ تكفؤاً، كأنّما ينحط من صيبٍ، لم أر قبله ولا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ابن شقيق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 ينهي عن المتعة وعلي يأمر بها، فقال عثمان لعلي إنك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أنا قد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الرحمن، حدّثنا زهير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أنه سمع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ما لم يعط أحد من الأنبياء،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وأعطيت مفاتيح الأرض، وسميت أحمد، وجعل التراب لي طهوراً، وجعلت أمتي خير الأمم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 عن أبي إسحاق، عن هانئ بن هانئ، وهبيرة بن يريم عن علي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خرجنا من مكة اتّبعتنا ابنة حمزة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ويا 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فتناولتها </w:t>
      </w:r>
    </w:p>
    <w:p>
      <w:pPr>
        <w:pStyle w:val="BookText"/>
        <w:rPr/>
      </w:pPr>
      <w:r>
        <w:rPr>
          <w:rFonts w:ascii="Amiri" w:hAnsi="Amiri" w:eastAsia="Amiri" w:cs="Amiri"/>
          <w:color w:val="111111"/>
          <w:sz w:val="28"/>
          <w:sz w:val="28"/>
          <w:szCs w:val="28"/>
          <w:rtl w:val="true"/>
          <w:lang w:bidi="ar-SA"/>
        </w:rPr>
        <w:t>بيدها فدفعتها إلى فاطمة فقلت دونك ابنة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اختصمنا فيها أنا وجعفر وزيد بن حارثة،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وخالتها عندي –يعني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أخذتها وهي ابنة عمي،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أنت يا جعفر فأشبهت خَلقي وخُلقي، وأما أنت يا علي فمني وأنا منك، وأما أنت يا زيد فأخونا ومولانا، والجارية عند خالتها، فإنّ الخالة والدة،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تزوجها قال إنها ابنة أخي من الرضاعة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وأبو نعيم، قالا حدّثنا فطر، عن القاسم بن أبي 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 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مرة يذكره عن حبيب عن أبي الطفيل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حدّثني إسرائيل، عن أبي إسحاق، عن هاني، عن علي قال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الصدر إلى الرأس، والحسين أشبه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أسفل من ذلك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أبي إسحاق </w:t>
      </w:r>
      <w:r>
        <w:rPr>
          <w:rStyle w:val="FootnoteAnchor"/>
          <w:rtl w:val="true"/>
        </w:rPr>
        <w:footnoteReference w:id="91"/>
      </w:r>
      <w:r>
        <w:rPr>
          <w:rFonts w:ascii="Amiri" w:hAnsi="Amiri" w:eastAsia="Amiri" w:cs="Amiri"/>
          <w:color w:val="111111"/>
          <w:sz w:val="28"/>
          <w:sz w:val="28"/>
          <w:szCs w:val="28"/>
          <w:rtl w:val="true"/>
          <w:lang w:bidi="ar-SA"/>
        </w:rPr>
        <w:t xml:space="preserve">، أخبرني، عن أبي إسحاق، عن أبي جحيفة،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أذنب في الدنيا ذنباً فعوقب به فاللّه أعدل من أن يثني عقوبته على عبده، ومن أذنب ذنباً في الدنيا فستر اللّه عليه وعفا عنه فاللّه أكرم من أن يعود في شيء قد عفا عنه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مولى بني هاشم، حدّثنا يحيى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حبة العربي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ضحك على المنبر لم أره ضحك ضحكاً أكثر منه،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قول أبي طالب، ظهر علينا أبو طالب وأنا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نصلّي ببطن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تصنعان يا ابن أخي؟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بالذي تصنعان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بالذي تقولان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واللّه لا تعلوني استي أبداً؟ وضحك تعجباً لقول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أعترف أنّ عبداً لك من هذه الأمة عبدك قبلي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 سبعاً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ابن أبي ليلى عن المنهال، عن عبد الرحمن بن أبي ليلى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يسمر مع علي، وكان علي يلبس ثياب الصيف في الشتاء، وثياب الشتاء في الصيف،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وأنا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 فما وجدت حراً ولا برداً منذ يومئذ،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ليس بفرار فتشرف لها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يسمر من المسامرة وهي الحديث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معاذ بن معاذ، حدّثنا قيس بن الربيع عن أبي المقدام عن عبد الرحمن الأزرق،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على المنامة، فاستسقى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شاة لنا بكيء </w:t>
      </w:r>
      <w:r>
        <w:rPr>
          <w:rStyle w:val="FootnoteAnchor"/>
          <w:rtl w:val="true"/>
        </w:rPr>
        <w:footnoteReference w:id="95"/>
      </w:r>
      <w:r>
        <w:rPr>
          <w:rFonts w:ascii="Amiri" w:hAnsi="Amiri" w:eastAsia="Amiri" w:cs="Amiri"/>
          <w:color w:val="111111"/>
          <w:sz w:val="28"/>
          <w:sz w:val="28"/>
          <w:szCs w:val="28"/>
          <w:rtl w:val="true"/>
          <w:lang w:bidi="ar-SA"/>
        </w:rPr>
        <w:t xml:space="preserve">، فحلبها قدرت فجاءه الحسن فنحاه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 يا رسول اللّه 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استسقى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وهذين وهذا الراقد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سعيد الخدري رضي اللّه تعالى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مكان واحد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وأورده عاصم بن حميد الحناط في أصله ورواه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ميمونة الهلالية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بتمامه بأدنى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من الأصول الباقية إلى زماننا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وأورده سليم بن قيس الهلالي في كتابه، ورواه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سلمان وأبي ذر والمقداد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حماد، عن عطاء بن السائب عن زاذان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شرب قائماً، فنظر إليه الناس كأنّهم أنكروه،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أشرب قائماً فقد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قائماً، وإن أشرب قاعداً فقد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قاعداً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القاسم،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عقيل عن فضالة بن أبي فضالة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فضالة من أهل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عائداً لعلي بن أبي طالب من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ما يقيمك في منزلك هذا؟ لو أصابك أجلك لم يلك إلا أعراب جهينة، تحمل إلى المدينة، فإن أصابك أجلك وليك أصحابك وصلّوا عليك،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أن لا أموت حتّى أؤمر ثم تخضب هذه – 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هذه –</w:t>
      </w:r>
    </w:p>
    <w:p>
      <w:pPr>
        <w:pStyle w:val="BookText"/>
        <w:rPr/>
      </w:pP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وقتل أبو فضالة مع علي يوم صفين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حدّثنا عطاء بن السائب، عن أبيه،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زوجه فاطمة بعث معها بخميلة ووسادة من أدم حشوها ليف ورحيين وسقاء وجرتين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بن سلمة، أنبأنا حجاج عن الحسن بن سعد،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يجنس وصفية كانا من سبي الخمس فزنت صفية برجل من الخمس، فولدت غلاماً، فادعاه الزاني، ويحنس فاختصما إلى عثمان، فرفعهما إلى علي بن أبي طالب،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فيهما بقضاء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للفراش وللعاهر الحجر، وجلدهما خمسين خمسين</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القاسم بن الوليد الهمداني، حدّثنا إسرائيل،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زياد،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علي إلى الخوارج، فقتلهم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سيخرج قوم يتكلمون بالحق لا يجوز حلقهم، يخرجون من الحق كما يخرج السهم من الرمية، سيماهم أنّ منهم رجلاً أسود مخدج اليد، في يده شعرات سود، إن كان هو فقد قتلتم شر الناس، وإن لم يكن هو فقد قتلتم خير الناس، فبكينا،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فطلبنا، فوجدنا المخدج، فخررنا سجوداً وخر علي معنا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بكلمة الحق</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إسرائيل، عن أبي إسحاق، عن  هانئ بن هانئ عن على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وزيد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أنت،مولاي فحجل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وراء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فحجلت وراء جعفر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حدّثني عبد الحميد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 إسحاق، عن زيد بن يشيع عن علي،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يؤمّر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تؤمّروا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تؤمّروا علياً، ولا أراكم فاعلين تجدوه هادياً مهدياً يأخذ بكم </w:t>
      </w:r>
    </w:p>
    <w:p>
      <w:pPr>
        <w:pStyle w:val="BookText"/>
        <w:rPr/>
      </w:pP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وأورده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 ذكره، عن حذيفة بن اليمان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بطريق آخر 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تستخلفوا علياً وما أراكم فاعلين تجدوه هادياً مهدياً يحملكم على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أورده بإسناد عن علي، عن النبي، مثله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سماك، عن حنش،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إلى قوم أسنّ مني وأنا حديث لا أبصر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 يا علي، إذا جلس إليك الخصمان فلا تقض بينهما حتّى تسمع من الآخر كما سمعت من الأوّل، فإنّك إذا فعلت ذلك تبيّن لك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 عليّ قضاء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أشكل عليّ قضاء بعد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الأعمش، عن المنهال، عن عباد بن عبد اللّه الأسدي، عن علي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فاجتمع ثلاثون، فأكلوا وشربوا،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فقال رجل لم يسمّه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فلأن أخر من السماء أحب إلي من أن أكذب عليه، وإذا حدّثتكم عن غيره، فإنّما أنا رجل محارب، والحرب خدعة،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قوم أحداث الأسنان، سفهاء الأحلام، يقولون من قول خير البرية، لا يجاوز إيمانهم،حناجرهم فأينما لقيتموهم فاقتلوهم،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وكيع، حدّثنا الأعمش، عن أبي إسحاق، عن عبد خير، عن علي،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أنّ باطن القدمين أحق بالمسح من ظاهرهما حتّى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ظاهرهما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إسرائيل، عن أبي إسحاق عن هاني بن هانئ وهبيرة بن يريم،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ابنة حمزة تبعتهم تنادي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علي فأخذ بيدها،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 فحوّليها، فاختصم فيها علي وزيد وجعفر،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وهي ابنة عمي، وقال جعفر ابنة عمي وخالتها تحتي،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أخي، فقضى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بمنزلة الأمّ،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 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أخونا ومولانا،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تزوج ابنة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أخي من الرضاعة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أنبأنا أبو عامر المزني، حدّثنا شيخ من بني تميم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بعض الموسر على ما في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يؤمر بذلك،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وينهد الأشرار، ويستذل الأخيار، ويبايع المضطرون،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 وعن بيع الغرر، وعن بيع الثمرة قبل أن تدرك</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يوسف، عن شريك، عن السدي عن عبد خير قال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دعا بماء ليتوضّأ، فتمسح به تمسحاً، ومسح على ظهر قدميه،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ظهر قدميه رأيت أنّ بطونهما أحق، ثمّ شرب فضل وضوئه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يزعمون أنه لا ينبغي لأحد أن يشرب قائماً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حدّثنا إسرائيل، عن أبي إسحاق، عن حارثة بن مضرب عن علي قال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قدمنا المدينة أصبنا من ثمارها، فاجتويناها، وأصابنا بها وعك،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يتخبر عن بدر، فلمّا بلغنا أنّ المشركين قد أقبلوا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فسبقنا المشركون إليها، فوجدنا فيها رجلين منهم، رجلاً من،قريش ومولى لعقبة بن أبي معيط، فأمّا القرشي فانفلت، وأمّا مولى عقبة فأخذناه، فجعلنا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كثير عددهم شديد بأسهم، فجعل المسلمون إذا قال ذلك ضربوه، حتّى انتهوا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كثير عددهم، شديد بأسهم، فجهد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يخبره كم هم فأبى،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ينحرون من الجزر؟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القوم،ألف كل جزور لمائة وتبعها، ثم إنّه أصابنا من الليل طش من مطر، فانطلقنا تحت الشجر والحجف نستظل تحتها من المطر، وبات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إن تهلك هذه الفئة لا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طلع الفجر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عباد اللّه، فجاء الناس من تحت الشجر والحجف، فصلّى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 على القتال،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قريش تحت هذه الضلعِ الحمراء من الجبل، فلمّا دنا القوم منّا وصافقناهم إذا رجل منهم على جمل له أحمر يسير في القوم،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ناد لي حمزة، وكان أقربهم من المشركين، من صاحب الجمل الأحمر وماذا يقول لهم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يكن في القوم أحد يأمر بخیر فعسى أن يكون صاحب الجمل الأحمر، فجاء حمزة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عتبة بن ربيعة، وهو ينهى عن القتال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أرى قوماً مستميتين، لا تصلون إليهم وفيكم خير، يا قوم، اعصبوها اليوم برأسي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عتبة بن ربيعة، وقد علمتم أنّي لست بأجبنكم، فسمع ذلك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هذا ؟ واللّه لو غيرك يقول هذا لأعضضته، قد ملأت رئتك جوفك رعباً،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إياي تعيّر يا مصفر استه؟ ستعلم اليوم أينا الجبان،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عتبة وأخوه شيبة وابنه الوليد حمية، فقالوا من يبارز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فتية من الأنصار ستة،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هؤلاء، ولكن يبارزنا من بني عمنا من بني عبد المطلب،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علي، وقم يا حمزة، وقم يا عبيدة بن الحارث بن عبد المطلب، فقتل اللّه تعالى عتبة وشيبة ابني ربيعة والوليد بن عتبة، وجرح عبيدة، فقتلنا منهم سبعين، وأسرنا سبعين، فجاء رجل من الأنصار قصير بالعباس بن عبد المطلب أسيراً،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واللّه ما أسرني، لقد أسرني رجل أجلح من أحسن الناس وجهاً على فرس أبلق ما أراه في القوم،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أسرته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فقد أيدك اللّه تعالى بملك كريم،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فأسرنا، وأسرنا من بني عبد المطلب العباس وعقيلاً ونوفل بن الحارث</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أنبأنا شريك، عن أبي إسحاق، عن سعيد بن وهب، وعن زيد بن يشيع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 علي الناس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إلا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قبل سعيد ستة، ومن قبل زيد ستة،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أولى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حكيم، أنبأنا شريك، عن أبي إسحاق، عن عمرو ذي مر بمثل حديث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عن سعيد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أنبأنا شريك، عن الأعمش، عن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عن أبي الطفيل عن زيد بن أرقم،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حدّثني عبيد اللّه بن عمر القواريري، حدّثنا يونس بن أرقم، حدّثنا يزيد بن أبي زياد عن عبد الرحمن بن أبي ليلى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في الرحبة ينشد الناس أنشد اللّه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لمّا قام فشهد ؟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يوم اثنا عشر بدرياً كأني أنظر إلى أحدهم، فقالوا نشهد إنا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وأزواجي أمهاتهم؟ فقلنا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يا رسول اللّه قال 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الوكيعي، حدّثنا زيد ابن الحباب، حدّثنا الوليد بن عقبة بن نزار العنسي، حدّثني سماك بن عبيد بن الوليد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الرحمن بن أبي ليلى فحدّثني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علياً في 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وشهده يوم غدیر خم إلا قام ولا يقوم إلا من قد رآه؟ فقام اثنا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رأيناه وسمعناه حيث أخذ بيده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 فقام إلا ثلاثة لم يقوموا، فدعا عليهم، فأصابتهم دعوته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المنهال أخو حجاج بن منهال، حدّثنا عبد الواحد بن زياد، عن عبد الرحمن بن إسحاق، حدّثني أبو سعيد، عن عبد الرحمن بن أبي ليلى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إذا سمع المؤذن يؤذن قال كما يقول،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وأنّ الذين جحدوا محمّداً هم الكاذبون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الأشجعي، حدّثنا أبي، عن سفيان، عن السري، عن </w:t>
      </w:r>
    </w:p>
    <w:p>
      <w:pPr>
        <w:pStyle w:val="BookText"/>
        <w:rPr/>
      </w:pPr>
      <w:r>
        <w:rPr>
          <w:rFonts w:ascii="Amiri" w:hAnsi="Amiri" w:eastAsia="Amiri" w:cs="Amiri"/>
          <w:color w:val="111111"/>
          <w:sz w:val="28"/>
          <w:sz w:val="28"/>
          <w:szCs w:val="28"/>
          <w:rtl w:val="true"/>
          <w:lang w:bidi="ar-SA"/>
        </w:rPr>
        <w:t xml:space="preserve">عبد خير، عن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دعا بكوز من 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الذين يزعمون أنّهم يكرهون الشراب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فشرب وهو قائم، ثم توضّأ وضوءاً خفيفاً ومسح على نعليه،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لطاهر ما لم يحدث</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يشير إلى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ويؤكد أنّه مسح، لكن 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على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من المسح على النعلين فعلاً، بل إرادة المسح على القدمين واضحة؛ لكون التعلين مفتوحة الظاهر فيمكن أن يمسح على قدميه وهو لابسٌ تعليه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على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والصحيح ما رواه احمد في مسنده في غير هذا الطريق، بل عن طريق آخر، وهو عن النزال بن سبرة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 عليّاً صلى الظهر ثمّ قعد لحوائج الناس، فلما حضرت العصر أتى بتور من ماء فأخذ منه كفاً فمسح وجهه وذراعيه ورأسه ورجليه، ثمّ أخذ فضله فشرب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يكرهون هذا، وقد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وهذا وضوء من لم يحدث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روى أحمد في مسنده عن النزال، لكن عن طريق عبد الملك بن ميسرة وليس فيه على نعليه وفيه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يديه وذراعيه ووجهه ورأسه ورجليه، ثمّ شرب فضله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المذهب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المسح على القدمين مذهب علىوأتباعه، وجواز المسح على النعلين مذهب عثمان الذي أحدث في الوضوء وزاد فيه، والحديث محل البحث ناظرٌ إلى ذلك،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أبي شيبة، حدّثنا علي بن مسهر، عن ابن أبي ليلى عن عيسى، عن عبد الرحمن بن أبي ليلى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وليقل من حوله يرحمك اللّه، وليقل هو يهديكم اللّه ويصلح بالكم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 القواريري، حدّثنا حماد بن زيد، أنبأنا أيوب، عن محمّد، عن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أهل النهروان، فقال فيهم رجل مودن اليد، أو مشدون اليد، أو مخدج اليد، لولا أن تبطروا لنبأتكم بما وعد اللّه الذين يقتلونهم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بكر المقدمي، حدّثنا حماد بن يحيى الأبح، حدّثنا ابن عون، عن محمّد بن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 فوجدوه في حفرة تحت القتلى فاستخرجوه، وأقبل علي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لأخبرتكم ما وعد اللّه من يقتل هؤلاء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حدّثنا محمّد بن أبي بكر بن علي المقدمي،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وهشام عن محمّد، عن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ذكر أهل النهروان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مودن اليد، أو مشدون اليد، أو مخدج اليد، لولا أن تبطروا لنبأتكم ما وعد اللّه الذين يقتلونهم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سمعته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 الكعبة</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حدّثنا سعيد بن أبي عروبة، عن قتادة عن الحسن، عن قيس بن عباد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والأشتر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عهد إليك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يعهده إلى الناس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في كتابي هذا قال وكتاب في قراب سيفه، فإذا فيه المؤمنون تكافأ دماؤهم، وهم يد على من سواهم، ويسعى بذمتهم أدناهم، ألا لا يقتل مؤمن بكافر، ولا ذو عهد في عهده، من أحدث حدثاً أو آوى محدثاً فعليه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عبد اللّه بن محمّد بن عقيل، عن محمّد بن الحنفية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الصلاة الطهور، وتحريمها التكبير، وتحليلها التسليم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وأبو خيثمة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أبي إسحاق، عن عبد خير،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أنّ باطن القدمين أحق بالمسح من ظاهرهما حتّى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 هما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عن شعبة، عن أبي إسحاق، عن حارثة بن مضرب عن علي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فينا فارس يوم بدر غير المقداد، ولقد رأيتنا وما فينا إلا نائم،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يصلي ويبكي حتّى أصبح</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 شيبة، حدّثنا مطلب بن زياد عن السدي عن عبد 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والهاد رجل من بني هاشم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الرحمن عن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البأس يوم بدر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أشد الناس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أقرب إلى المشركين منه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حماد بن سلمة، عن سماك بن حرب، عن حنش الكناني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باليمن حفروا زبية لأسد، فوقع فيها، فتكاب الناس عليه، فوقع فيها رجل، فتعلق بآخر، ثمّ تعلق الآخر بآخر، حتّى كانوا فيها أربعة، فتنازع في ذلك حتّى أخذ السلاح بعضهم لبعض،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مائتين في </w:t>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سأقضي بينكم بقضاء إن رضيتموه، للأوّل ربع الدية، وللثاني ثلث الدية، وللثالث نصف الدية، وللرابع الدية، فلم يرضوا بقضائه،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سأقضي بينكم بقضاء، فاخبر بقضاء علي، فأجازه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حدّثنا سفيان، عن زبيد عن سعد بن عبيدة عن أبي عبد الرحمن،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لبشر في معصية اللّه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عن سفيان عن عبد اللّه بن محمّد بن عقيل،عن محمّد بن الحنفية،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الصلاة الوضوء، وتحريمها التكبير، وتحليلها التسليم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عن سفيان وشعبة، عن منصور، عن هلال،عن وهب بن الأجدع،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بعد العصر، إلا أن تصلّوا والشمس مرتفعة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حماد النرسي، حدّثنا أبو عوانة، عن عبد الأعلى، عن أبي عبد الرحمن، عن علي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سالم بن أبي الجعد،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لتخضين هذه من هذا، فما ينتظر بي الأشقى؟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فأخبرنا به نبیر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تاللّه تقتلون بي غير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و عبد الرحمن، عن سفيان،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فلأن أخر من السماء أحب إلي من أن أكذب عليه، وإذا حدّثتكم فيما بيني وبينكم فإنّ الحرب خدعة،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في آخر الزمان أحداث الأسنان، 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أسفاه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من قول خير البرية، يقرؤون القرآن لا يجاوز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 إيمانهم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الدين كما يمرق السهم من الرمية فإذا لقيتموهم فاقتلوهم، فإنّ في قتلهم أجراً لمن قتلهم عند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لقيتهم فاقتلهم، فإنّ قتلهم أجر لمن قتلهم يوم القيامة </w:t>
      </w:r>
      <w:r>
        <w:rPr>
          <w:rFonts w:eastAsia="Amiri" w:cs="Amiri" w:ascii="Amiri" w:hAnsi="Amiri"/>
          <w:color w:val="111111"/>
          <w:sz w:val="28"/>
          <w:szCs w:val="28"/>
          <w:rtl w:val="true"/>
          <w:lang w:bidi="ar-SA"/>
        </w:rPr>
        <w:t xml:space="preserve">- ». </w:t>
      </w:r>
      <w:r>
        <w:rPr>
          <w:rStyle w:val="FootnoteAnchor"/>
          <w:rtl w:val="true"/>
        </w:rPr>
        <w:footnoteReference w:id="14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سفيان، عن أبي إسحاق، عن الحارث، عن </w:t>
      </w:r>
    </w:p>
    <w:p>
      <w:pPr>
        <w:pStyle w:val="BookText"/>
        <w:rPr/>
      </w:pPr>
      <w:r>
        <w:rPr>
          <w:rFonts w:ascii="Amiri" w:hAnsi="Amiri" w:eastAsia="Amiri" w:cs="Amiri"/>
          <w:color w:val="111111"/>
          <w:sz w:val="28"/>
          <w:sz w:val="28"/>
          <w:szCs w:val="28"/>
          <w:rtl w:val="true"/>
          <w:lang w:bidi="ar-SA"/>
        </w:rPr>
        <w:t xml:space="preserve">علي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قبل الوصية وأنتم تقرؤون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وأن أعيان بني الأم يتوارثون دون بني العلات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 القواريري، حدّثنا ابن مهدي، عن سفيان، عن زبيد، عن سعد بن عبيدة، عن أبي عبد الرحمن السلمي،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لمخلوق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أدلك على أجمل فتاة في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ابنة أخي من الرضاعة؟ إنّ اللّه حرّم من الرضاعة ما حرّم من النسب</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وكيع عن سفيان، عن أبي إسحاق، عن الحارث، عن على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عفوت لكم عن صدقة الخيل والرقيق، ولكن هاتوا ربع العشور، من كل أربعين درهماً درهماً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سعيد، أخبرني عبد الحميد بن الحسن الهلالي، عن أبي إسحاق عن هبيرة بن مريم،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ليلة القدر في العشر الأواخر من رمضان، فإن غلبتم فلا تغلبوا على السبع البواقي</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ابن أبي ليلى عن المنهال بن عمرو، عن عبد الرحمن بن أبي ليلى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يسمر مع علي فكان علي يلبس ثياب الصيف في الشتاء، وثياب الشتاء في الصيف،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وأنا أرمد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رمد،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 فما وجدت حراً ولا برداً،بعد قال وقال لأبعثن رجلاً يحبه اللّه ورسوله ويحب اللّه ورسوله ليس بفرار، قال فتشرف لها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السري هناد بن السري، حدّثنا شريك، وحدّثنا علي بن حكيم الأودي، أنبأنا شريك، عن أبي إسحاق، عن هبيرة، عن علي قال علي بن حكيم في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تغارون أن يخرج نساؤكم، وقال هناد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تستحيون أو تغارون؟ فإنه بلغني أنّ نساءكم يخرجن في الأسواق يزاحمن العلوج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ومحمّد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شعبة،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فلأن أقع من السماء إلى الأرض أحب إلي من أن أقول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 ولكن الحرب خدعة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 شيبة، حدّثنا محمّد ابن فضيل، عن محمّد بن عثمان، عن زاذان،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خديجة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ولدين ماتا لها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فولدي </w:t>
      </w:r>
      <w:r>
        <w:rPr>
          <w:rStyle w:val="FootnoteAnchor"/>
          <w:rtl w:val="true"/>
        </w:rPr>
        <w:footnoteReference w:id="153"/>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المؤمنين وأولادهم في الجنّة، وإنّ المشركين وأولادهم في النار،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آمَنُوا وَاتَّبَعَتَهُمْ ذُرِّيَّتهم بِإِيمانٍ الحقْنَا بِهِمْ ذُرِّيَتَهُم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إسماعيل بن إبراهيم، أنبأنا أيوب،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جعت مرة بالمدينة جوعاً شديداً، فخرجت أطلب العمل في عوالي المدينة، فإذا أنا بامرأة قد جمعت مدراً، فظننتها تريد بله، فأتيتها فقاطعتها كل ذنوب على تمرة، فمددت ستة عشر ذنوباً حتّى مجلت يداي، ثم أتيت الماء فأصبت منه، ثم 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هكذا بين يديها، وبسط إسماعيل يديه وجمعهما، فعدت لي ستة عشر </w:t>
      </w:r>
      <w:r>
        <w:rPr>
          <w:rStyle w:val="FootnoteAnchor"/>
          <w:rtl w:val="true"/>
        </w:rPr>
        <w:footnoteReference w:id="156"/>
      </w:r>
      <w:r>
        <w:rPr>
          <w:rFonts w:ascii="Amiri" w:hAnsi="Amiri" w:eastAsia="Amiri" w:cs="Amiri"/>
          <w:color w:val="111111"/>
          <w:sz w:val="28"/>
          <w:sz w:val="28"/>
          <w:szCs w:val="28"/>
          <w:rtl w:val="true"/>
          <w:lang w:bidi="ar-SA"/>
        </w:rPr>
        <w:t xml:space="preserve">تمرة،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فأكل معي منها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عن علي بن الحسين، عن مروان بن الحكم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علياً وعثمان بين مكة والمدينة، وعثمان ينهي عن المتعة وأن يجمع بينهما، فلمّا رأى ذلك علي أهل بهما فقال لبيك بعمرة وحجّ معاً،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أنهى الناس عنه وأنت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أدع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حدّثنا أبو بكر بن أبي شيبة، حدّثنا أبو أسامة، عن عبد اللّه بن محمّد بن عمر بن علي، عن أبيه،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يسير حتّى إذا غربت الشمس وأظلم، نزل فصلّى المغرب، ثمّ صلّى العشاء على أثرها،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البختري الطائي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وأنا رجل حديث السن، وليس لي علم بكثير من القضاء؟ قال فضرب صدري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ويهدي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أعياني قضاء بين اثنين</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عمرو بن مرة، عن </w:t>
      </w:r>
    </w:p>
    <w:p>
      <w:pPr>
        <w:pStyle w:val="BookText"/>
        <w:rPr/>
      </w:pP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علي وعثمان،بعسفان فكان عثمان ينهي عن المتعة أو العمرة،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أمر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تنهى عنها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أبي إسحاق، عن هبيرة، عن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حدّثنا محمّد بن بكار، حدّثنا حبّان بن علي، عن ضرار بن مرة، عن حصين المزني،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إلا الحدث، لا أستحييكم مما لا يستحي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 أن يفسو أو يضرِط</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علي بن مدرك عن أبي زرعة، عن عبد اللّه بن نجي، عن أبيه،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لا تدخل بيتاً فيه صورة ولا جنب ولا كلب</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عبد الملك بن ميسرة، عن النزال بن سبرة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شهد علياً صلّى الظهر ثمّ جلس في الرحبة في حوائج الناس، فلمّا حضرت العصر أتي بتور، فأخذ حفنة ماء، فمسح يديه وذراعيه ووجهه ورأسه ورجليه، ثمّ شرب فضله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يكرهون أن يشربوا وهم قيام،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كما صنعت، وهذا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أنبأنا عبد 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فذكر معناه،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بكوز</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 القواريري، حدّثنا حماد بن زيد، حدّثنا جميل بن مرة، عن أبي الوضيء،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حيث قتل </w:t>
      </w:r>
      <w:r>
        <w:rPr>
          <w:rStyle w:val="FootnoteAnchor"/>
          <w:rtl w:val="true"/>
        </w:rPr>
        <w:footnoteReference w:id="167"/>
      </w:r>
      <w:r>
        <w:rPr>
          <w:rFonts w:ascii="Amiri" w:hAnsi="Amiri" w:eastAsia="Amiri" w:cs="Amiri"/>
          <w:color w:val="111111"/>
          <w:sz w:val="28"/>
          <w:sz w:val="28"/>
          <w:szCs w:val="28"/>
          <w:rtl w:val="true"/>
          <w:lang w:bidi="ar-SA"/>
        </w:rPr>
        <w:t>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إلى المخدج، فطلبوه في القتلى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ليس،نجده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فالتمسوا، فو اللّه ما كذبت ولا كُذبت، فرجعوا فطلبوه، فردد ذلك مراراً، كل ذلك يحلف باللّه، ما كذبت ولا كُذبت فانطلقوا فوجدوه تحت القتلى في طين، فاستخرجوه، فجيء به، فقال أبو الوضيء فكأنّي أنظر إليه، حبشي عليه ندي قد طبق إحدى يديه مثل ثدي المرأة، عليها شعرات مثل شعرات تكون على ذنب اليربوع</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قتادة عن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أراد أن يرجم مجنونة،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النائم حتّى يستيقظ، وعن الطفل حتّى يحتلم وعن المجنون حتّى يبرأ أو يعقل، فأدرأ عنها عمر</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حجاج بن يوسف الشاعر، حدّثني عبد الصمد بن عبد الوارث، حدّثنا يزيد بن أبي صالح، أنّ أبا الوضي عباداً حدّثه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عامدين إلى الكوفة مع علي بن أبي طالب، فلمّا بلغنا مسيرة ليلتين أو ثلاث من حروراء، شذ منّا ناس كثير، فذكرنا ذلك 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يهولتكم أمرهم، فإنّهم سيرجعون، فذكر الحديث بطوله،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علي بن أبي 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أخبرني أنّ قائد هؤلاء رجل مخدج اليد، على حلمة ثديه شعرات كأنّهّن ذنب اليربوع، فالتمسوه فلم يجدوه، فأتيناه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فو اللّه ما كذبت ولا كُذبت، ثلاثاً،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فجاء علي بنفسه،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اقلبوا ذا، اقلبوا ذا، حتّى جاء رجل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يأتيكم أحد يخبركم من أبوه،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هو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يزيد، أنبأنا شعبة، عن سلمة بن كهيل، عن حبة </w:t>
      </w:r>
    </w:p>
    <w:p>
      <w:pPr>
        <w:pStyle w:val="BookText"/>
        <w:rPr/>
      </w:pPr>
      <w:r>
        <w:rPr>
          <w:rFonts w:ascii="Amiri" w:hAnsi="Amiri" w:eastAsia="Amiri" w:cs="Amiri"/>
          <w:color w:val="111111"/>
          <w:sz w:val="28"/>
          <w:sz w:val="28"/>
          <w:szCs w:val="28"/>
          <w:rtl w:val="true"/>
          <w:lang w:bidi="ar-SA"/>
        </w:rPr>
        <w:t>العربي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 أوّل رجل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ابن عيينة، عبد الرزاق، أنبأنا ابن عيينة، عن محمّد بن سوقة، عن منذر الثوري، عن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علي ناس من الناس، فشكو اسعاة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الكتاب إلى عثمان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شكوا سعاتك، وهذا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فمرهم فليأخذوا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عثمان فذكرت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ذاكراً عثمان بشيء لذكره يومئذ، يعني بسوء</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حدّثنا محمّد بن عباد، حدّثنا عبد اللّه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w:t>
      </w:r>
      <w:r>
        <w:rPr>
          <w:rStyle w:val="FootnoteAnchor"/>
          <w:rtl w:val="true"/>
        </w:rPr>
        <w:footnoteReference w:id="173"/>
      </w:r>
      <w:r>
        <w:rPr>
          <w:rFonts w:ascii="Amiri" w:hAnsi="Amiri" w:eastAsia="Amiri" w:cs="Amiri"/>
          <w:color w:val="111111"/>
          <w:sz w:val="28"/>
          <w:sz w:val="28"/>
          <w:szCs w:val="28"/>
          <w:rtl w:val="true"/>
          <w:lang w:bidi="ar-SA"/>
        </w:rPr>
        <w:t xml:space="preserve">عن أبي إسحاق، عن عاصم بن ضمرة،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يمد له في عمره ويوسع له في رزقه ويدفع عنه ميتة </w:t>
      </w:r>
      <w:r>
        <w:rPr>
          <w:rStyle w:val="FootnoteAnchor"/>
          <w:rtl w:val="true"/>
        </w:rPr>
        <w:footnoteReference w:id="174"/>
      </w:r>
      <w:r>
        <w:rPr>
          <w:rFonts w:ascii="Amiri" w:hAnsi="Amiri" w:eastAsia="Amiri" w:cs="Amiri"/>
          <w:color w:val="111111"/>
          <w:sz w:val="28"/>
          <w:sz w:val="28"/>
          <w:szCs w:val="28"/>
          <w:rtl w:val="true"/>
          <w:lang w:bidi="ar-SA"/>
        </w:rPr>
        <w:t>السوء فليتّق اللّه وليصل رحمه</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زكريا، عن أبي إسحاق، عن الحارث، عن علي،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بالدين قبل الوصية، وإن أعيان بني الأم يتوارثون دون بني العلات، يرث الرجل أخاه لأبيه وأمه دون أخيه لأبيه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العوام، عن عمرو بن مرة، عن عبد الرحمن بن أبي ليلى،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حتّى وضع قدمه بيني وبين فاطمة، فعلمنا ما نقول إذا أخذنا،مضاجعنا، ثلاثاً وثلاثين تسبيحة، وثلاثاً وثلاثين تحميدة، وأربعاً وثلاثين تكبيرة، قال علي فما تركتها بعد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الوليد النرسي، حدّثنا أبو عوانة، حدّثنا أبو إسحاق، عن عاصم بن 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عفونت لكم عن الخيل والرقيق، فأدوا صدقة الرقة، من كل أربعين درهماً درهماً، وليس في تسعين ومائة شيء، فإذا بلغت مائتين ففيها خمسة دراهم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إسرائيل بن يونس، عن ثوير بن أبي فاختة، عن أبيه، عن علي بن أبي طالب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كسرى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منه، وأهدى قيصر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فقبل منه، وأهدت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حماد بن سلمة، عن علي بن زيد، عن ربيعة بن النابغة، عن أبيه،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نهى عن زيارة القبور، وعن الأوعية، وأن تحبس لحوم الأضاحي بعد ثلاث،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نهيتكم عن زيارة القبور، فزوروها، فإنّها تذكركم الآخرة، ونهيتكم عن الأوعية، فاشربوا فيها، واجتنبوا كل ما أسكر، ونهيتكم عن لحوم الأضاحي أن تحبسوها بعد ثلاث، فاحبسوها ما بدا لكم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أخبرنا علي بن زيد، عن ربيعة بن النابغة، عن أبيه،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القبور، فذكر معناه،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وكل مسكر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حدّثني عثمان بن أبي شيبة، حدّثنا جرير، عن محمّد بن سالم، عن أبي إسحاق، عن عاصم بن 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سقت السماء ففيه العشر وما سقي بالغرب والدالية ففيه نصف العشر</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حدّثنا أبو عبد الرحمن بن عمر، حدّثنا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المسيب، عن أبي إسحاق، عن عاصم بن </w:t>
      </w:r>
    </w:p>
    <w:p>
      <w:pPr>
        <w:pStyle w:val="BookText"/>
        <w:rPr/>
      </w:pPr>
      <w:r>
        <w:rPr>
          <w:rFonts w:ascii="Amiri" w:hAnsi="Amiri" w:eastAsia="Amiri" w:cs="Amiri"/>
          <w:color w:val="111111"/>
          <w:sz w:val="28"/>
          <w:sz w:val="28"/>
          <w:szCs w:val="28"/>
          <w:rtl w:val="true"/>
          <w:lang w:bidi="ar-SA"/>
        </w:rPr>
        <w:t>ضمرة،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الليل ست عشرة ركعة سوى المكتوبة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عبد اللّه بن عمر، أخبرنا عبد الرحيم الرازي، عن زكريا بن أبي زائدة والعلاء بن المسيب، عن أبي إسحاق، عن عاصم بن ضمرة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علي بن أبي طالب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تحدّثنا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تطوّعه ؟ فقال وأيّكم يطيقه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منه ما أطقنا،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النهار ست عشرة ركعة سوى المكتوبة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إسرائيل بن يونس، حدّثنا أبو إسحاق، عن الحارث، عن علي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إني أحب لك ما أحب لنفسي، وأكره لك ما أكره لنفسي، لا تقرأ وأنت راكع ولا وأنت ساجد، ولا تصلّ وأنت عاقص شعرك فإنّه كفل الشيطان، ولا تقع بين السجدتين، ولا تعبث بالحصى، ولا تفترش ذراعيك، ولا تفتح على الإمام، ولا تتختم بالذهب، ولا تلبس القسي، ولا تركب على المياثر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إسرائيل، عن عطاء بن السائب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الرحمن السلمي، وقد صلّى الفجر وهو جالس في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 إلى فراشك كان أوطأ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الفجر ثمّ جلس في مصلاه صلّت عليه الملائكة وصلاتهم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 ومن ينتظر الصلاة صلّت عليه الملائكة، وصلاتهم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بن عبد الصمد، حدّثني أبي، حدّثنا حسن بن ذكوان عن حبيب بن أبي ثابت، عن عاصم بن ضمرة، عن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كل ذي ناب من السبع، وكل ذي مخلب من الطير، وعن ثمن الميتة، وعن لحم الحمر الأهلية، وعن مهر البغي وعن عسب الفحل، وعن المياثر الأرجوان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حدّثنا،فطر، عن كثير بن نافع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قبلي نبي إلا قد أعطي سبعة رفقاء نجباء وزراء، وإني أعطيت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وعلي،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وعبد اللّه بن مسعود، وأبو ذر، وحذيفة، وسلمان، وعمّار وبلال</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نعيم، حدّثنا يونس، عن أبي إسحاق، عن عبد خير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توضأ ومسح على النعلين،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كما رأيتموني فعلت لرأيت أنّ باطن القدمين هو أحق بالمسح من ظاهر هما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الخبر عن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حكى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يعني من المسح على النعلين هنا المسح على النعلين فعلاً، بل المقصود هو المسح على القدمين، وهو تفسير أكثر من تعرض هذا الحديث، كما أنّ أكثر الأحاديث ذكرت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ظهر قدميه، واللفظ في رواية إبراهيم بن طهمان يذكر القدمين صراحة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أنبأنا أبو الطيب محمّد بن عبداللّه الشعري، حدّثنا محمّد بن عصام، حدّثنا حفص بن عبداللّه، حدّثني إبراهيم بن طهمان عن أبي إسحاق عن عبد خير الخيواني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أرى باطن القدمين أحق بالمسح من ظاهرهما، حتّى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توضّا ومسح على ظهر قدميه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عليم أنّ الحديث لا يخلو من تحريف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عن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الأعمش، عن أبي إسحاق، عن عبد خير،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الدين برأي كان باطن القدمين أحق بالمسح ظاهرهما، ولكن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الطحاوي رفعه إلى السُدي، عن عبد خير،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توضاً فمسح على ظهر القدم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لكان باطن القدم أحق من 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27030/474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وردت روايات الخبر عن عبد خير، وتحريفها واضح لاختلاف الألفاظ، ولو تسامحنا بأخذ ظاهر الخير الذي أورده أحمد في مسنده، فإنّ المسح على النعلين غير مقصود، بل المراد هو المسح على ظاهر القدم؛ لأنّ النعال العربية أنذاك كانت مفتوحة الظاهر، ولا تمنع من تمامية الوضوء،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 شيبة، حدّثنا شريك، عن أبي إسحاق، عن عاصم بن ضمرة، عن علي،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زكاة حتّى يحول عليه الحول</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 شيبة، حدّثنا شريك، عن أبي إسحاق، عن عاصم بن ضمرة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يزعمون أنّ علياً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أولئك الكذابون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ذاك ما تزوج نساؤه ولا قسمنا ميراثه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أنّ رجعة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في ذلك الزمان وهذا أمر محقق معلوم عند الإمامية، ثابت بالأخبار المتواترة، وعدم إعتراف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لأنّه كان مأموراً بالكتمان والتقية،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الكذابون، فلعله أراد عند مخالفيهم وبإعتقادهم، وأمّا تزوج النساء وقسمة الميراث فلا منافاة بينهما وبين ما يقوله الإمامية من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 وحدّثنا علي ابن حكيم الأودي، وحدّثنا محمّد بن جعفر الوركاني، وحدّثنا زكريا بن يحيى زحمويه، وحدّثنا عبد اللّه بن عامر بن زرارة الحضرمي، وحدّثنا داود بن عمرو الضبي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حنش،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إلى قوم وأنا حدث السن ولا علم لي بالقضاء؟ فوضع يده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وسددك، إذا جاءك الخصمان فلا تقض للأوّل حتّى تسمع من الآخر، فإنه أجدر أن يبين لك القضاء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زلت قاضياً، وهذا لفظ حديث داود بن عمر و الضبي وبعضهم أتم كلاماً من بعض </w:t>
      </w:r>
      <w:r>
        <w:rPr>
          <w:rStyle w:val="FootnoteAnchor"/>
          <w:rtl w:val="true"/>
        </w:rPr>
        <w:footnoteReference w:id="193"/>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حدّثنا محمّد بن سليمان لوين، وحدّثنا محمّد بن جابر، عن سماك، عن حنش،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إلى اليمن،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مثبت قلبك وهاد فؤادك، فذكر الحديث</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شريك، عن سماك، عن حنش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 معناه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أحمد حدّثني أبي، وحدّثني 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علي، عن زائدة عن سماك، عن حنش، عن علي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تقاضى إليك رجلان فلا تقض للأوّل حتّى تسمع ما يقول الآخر، فإنّك سوف ترى كيف تقضي</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حدّثنا أحمد حدّثني أبو بكر، حدّثنا عمرو بن حماد، عن أسباط بن نصر، عن سماك، عن حنش،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بعثه ببراءة،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لست باللسن ولا،بالخطيب، قال ما بدّ أن أذهب بها أنا أو تذهب بها،أنت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ولا بدّ فسأذهب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فإنّ اللّه يثبت لسانك ويهدي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فمه</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منصور، عن ربعي بن </w:t>
      </w:r>
    </w:p>
    <w:p>
      <w:pPr>
        <w:pStyle w:val="BookText"/>
        <w:rPr/>
      </w:pPr>
      <w:r>
        <w:rPr>
          <w:rFonts w:ascii="Amiri" w:hAnsi="Amiri" w:eastAsia="Amiri" w:cs="Amiri"/>
          <w:color w:val="111111"/>
          <w:sz w:val="28"/>
          <w:sz w:val="28"/>
          <w:szCs w:val="28"/>
          <w:rtl w:val="true"/>
          <w:lang w:bidi="ar-SA"/>
        </w:rPr>
        <w:t>حراش أنه سمع علياً يخطب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تكذبوا عليّ، فإنّه من يكذب عليّ يلج النار</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الحجاج الناجي، حدّثنا حماد بن سلمة، عن هشام بن عمرو الفزاري عن عبد الرحمن بن الحارث بن هشام، 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آخر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ومعافاتك من عقوبتك، وأعوذ بك منك 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الأزدي أخبرني أبي، عن أبي سلام، عبد الملك بن مسلم بن سلام، عن عمران بن ظبيان، عن حكيم بن سعد،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وبك أحول، وبك أسير</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حدّثنا محمّد بن سليمان،لوين، حدّثنا محمّد ابن جابر، عن سماك، عن حنش، عن علي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عشر آيات من براءة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فبعثه بها ليقرأها على أهل مكة، ثم 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فحيثما لحقته فخذ الكتاب منه فاذهب به إلى أهل مكة فاقرأه عليهم، فلحقته بالجحفة، فأخذت </w:t>
      </w:r>
    </w:p>
    <w:p>
      <w:pPr>
        <w:pStyle w:val="BookText"/>
        <w:rPr/>
      </w:pPr>
      <w:r>
        <w:rPr>
          <w:rFonts w:ascii="Amiri" w:hAnsi="Amiri" w:eastAsia="Amiri" w:cs="Amiri"/>
          <w:color w:val="111111"/>
          <w:sz w:val="28"/>
          <w:sz w:val="28"/>
          <w:szCs w:val="28"/>
          <w:rtl w:val="true"/>
          <w:lang w:bidi="ar-SA"/>
        </w:rPr>
        <w:t xml:space="preserve">الكتاب منه، ورجع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جبريل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حدّثنا عبد اللّه بن داود عن نعيم بن حكيم، عن أبي مريم،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الكعبة أصنام، فذهبت لأحمل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 أستطع، فحملني، فجعلت أقطعها، ولو شئت لنلت السماء</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خيثمة، حدّثنا شبابة بن،سوار، حدّثني نعيم بن حكيم، حدّثني أبو مريم، حدّثنا علي بن أبي طالب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يمرقون من الإسلام كما يمرق السهم من الرمية يقرؤون القرآن لا يجاوز تراقيهم طوبى لمن قتلهم وقتلوه علامتهم رجل مخدج اليد</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حجاج بن الشاعر، حدّثنا شبابة، حدّثني نعيم بن حكيم، حدّثني أبو مريم ورجل من جلساء علي، عن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الناس بعد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الوليد النرسي، حدّثنا عبد الواحد بن زياد، حدّثنا سعيد الجريري، عن أبي الورد عن ابن أعبد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 هل تدري ما حق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 يا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شكره إذا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عني وعن فاطمة؟ كانت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من أكرم أهله عليه، وكانت زوجتي، فجرت بالرحى حتّى أثر الرحى بيدها، وأسقت بالقربة حتّى أثرت القربة بنحرها، وقمت البيت حتّى اغبرت ثيابها، وأوقدت تحت القدر حتّى دنست ثيابها، فأصابها من ذلك ضرر، فقدم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بسبي أو 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انطلقي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فاسأليه خادماً يقيك حر ما أنت فيه، فانطلقت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عنده خدماً أو خداماً، فرجعت ولم تسأله، فذكر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ما هو خير لك من خادم؟ إذا أويت إلى فراشك سبّحي ثلاثاً وثلاثين، واحمدي ثلاثاً وثلاثين، وكبّري أربعاً وثلاثين،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ورسوله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مثل حديث ابن علية عن الجريري أو نحوه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حدّثنا أبو كامل فضيل بن الحسين، وحدّثنا محمّد بن عبيد بن حساب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زياد، حدّثنا عبد الرحمن بن إسحاق، عن النعمان بن سعد،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عبد اللّه بن </w:t>
      </w:r>
    </w:p>
    <w:p>
      <w:pPr>
        <w:pStyle w:val="BookText"/>
        <w:rPr/>
      </w:pPr>
      <w:r>
        <w:rPr>
          <w:rFonts w:ascii="Amiri" w:hAnsi="Amiri" w:eastAsia="Amiri" w:cs="Amiri"/>
          <w:color w:val="111111"/>
          <w:sz w:val="28"/>
          <w:sz w:val="28"/>
          <w:szCs w:val="28"/>
          <w:rtl w:val="true"/>
          <w:lang w:bidi="ar-SA"/>
        </w:rPr>
        <w:t>عمر، حدّثنا أبو معاوية، عن عبد الرحمن بن إسحاق القرشي، عن سيار أبي الحكم عن أبي وائل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علياً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عجزت عن مكاتبتي، فأعني،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علّمنيهنّ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عليك مثل جبل صير دنانير لأداه اللّه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بحلالك عن حرامك، وأغنني بفضلك عمن سواك</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مكاتبقي كذا وردت وفي بعض المصادر 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عن عطاء بن السائب، عن أبي ظبيان الجنبي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أتي بامرأة قد،زنت فأمر برجمها، فذهبوا بها ليرجموها، فلقيهم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فأمر عمر برجمها، فانتزعها علي من أيديهم وردهم فرجعوا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 قالوا ردنا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علي إلا لشيء قد علمه، فأرسل إلى علي، فجاء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رددت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النائم حتّى يستيقظ، وعن الصغير حتّى يكبر، وعن المبتلى حتّى يعقل؟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مبتلاة بني فلان، فلعله أتاها وهو بها،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أدري، فلم يرجمها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عن أبن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إلا ما سمعت منه،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لنا عبيدة ثلاث مرار، وحلف 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تبطروا لنبأتكم ما وعد اللّه الذين يقتلونهم عن لسان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آنت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 فيهم رجل مخدج اليد، أو مثدون اليد،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مودن اليد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سويد بن سعيد، أخبرنا علي بن مسهر، عن عبد الرحمن بن إسحاق، حدّثنا النعمان بن سعد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علي،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على أرجلهم يحشرون، ولا يحشر الوفد على أرجلهم، ولكن بنوق لم ير الخلائق مثلها، عليها رحائل من ذهب، فيركبون عليها حتّى يضربوا أبواب الجنة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عدي، عن محمّد بن إسحاق، حدّثني أبان ابن صالح، عن عكرمة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مع الحسين، فلم أزل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حتّى رمي الجمرة،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الإهلال؟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يهلّ حتّى انتهى إلى الجمرة، وحدّثني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حتّى انتهى إليها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شريك، عن منصور، عن ربعي،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جيرانك وحلفاؤك، وإنّ ناساً من عبيدنا قد أتوك، ليس بهم رغبة في الدين، ولا رغبة في الفقه، إنما فروا من ضياعنا وأموالنا، فارددهم إلينا،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جيرانك،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لعمر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إنّهم لجيرانك وحلفاؤك، 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أحمد شاكر وأعتذر عن عمر بهامش هذا الحديث بمقدار صفحة واحدة لاعتراضه هذا وذلك بحكم الولاء له بأعذار واهية بما لا فائدة لذكرها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حدّثني سويد بن سعيد سنة ست وعشرين ومائتين، أخبرنا علي بن مسهر، عن عبد الرحمن بن إسحاق، عن النعمان بن سعد،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آقرأ في الركوع والسجود؟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نهيت أن أقرأ في الركوع والسجود، فإذا ركعتم فعظموا اللّه، وإذا سجدتم فاجتهدوا في المسئلة، فقمن أن يستجاب لكم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الأسدي أبو محمّد، حدّثنا محمّد بن فضيل، عن عبد الرحمن بن إسحاق، عن النعمان بن سعد،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لغرفاً يرى بطونها من ظهورها، وظهورها من بطونها،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أطاب الكلام، وأطعم الطعام، وصلّى اللّه </w:t>
      </w:r>
    </w:p>
    <w:p>
      <w:pPr>
        <w:pStyle w:val="BookText"/>
        <w:rPr/>
      </w:pPr>
      <w:r>
        <w:rPr>
          <w:rFonts w:ascii="Amiri" w:hAnsi="Amiri" w:eastAsia="Amiri" w:cs="Amiri"/>
          <w:color w:val="111111"/>
          <w:sz w:val="28"/>
          <w:sz w:val="28"/>
          <w:szCs w:val="28"/>
          <w:rtl w:val="true"/>
          <w:lang w:bidi="ar-SA"/>
        </w:rPr>
        <w:t>بالليل والناس نيام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الطبعة الثانية من،المسند عباد بن يعقوب الأسدي ثقة في روايته شيعي في رأيه، روى عنه البخاري وأبو حاتم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أنبأنا أبو بكر، عن الأعمش، عن سلمة ابن كهيل، عن عبد اللّه بن سبع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لتخضين هذه،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فأعلمنا من هو ؟ واللّه لِنبيرن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أن يقتل غير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إلى قوم وهم أسنّ مني لأقضي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سيهدي قلبك ويثبت لسانك</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 عن أبي إسحاق، عن سويد بن غفلة،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يقرؤون القرآن لا يجاوز تراقيهم، يمرقون من الإسلام كما يمرق السهم من الرمية، قتالهم حق على كل مسلم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كامل، حدّثنا زهير، حدّثنا أبو إسحاق، عن حارثة بن المضرب عن علي، وحدّثنا يحيى بن آدم وأبو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زهير، عن أبي 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ولقي القوم القوم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يكون منا أحد أدنى من القوم منه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حدّثنا مختار بن نافع التمار، عن أبي 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عليّاً أتى غلاماً حدثاً فاشترى منه قميصاً بثلاثة دراهم، ولبسه إلى ما بين الرسغين إلى الكعبين، يقول ولبسه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وأواري به عورتي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ترويه عن نفسك أو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وأواري به عورتي</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حدّثنا عبد اللّه بن لهيعة، حدّثنا يزيد بن أبي حبيب، عن أبي الخير، عن عبد اللّه بن زرير،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أهديت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،بغلة، فركبها،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اتخذنا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تنزوا الحمير 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الذين لا يعلمون</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حدّثنا سعيد بن سلمة بن أبي الحسام، حدّثنا عبد اللّه بن محمّد بن عقيل، عن محمّد بن علي الأكبر أنه سمع أباه علي بن أبي طالب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أربعاً لم يعطهنّ أحد من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مفاتيح الأرض، وسميت أحمد، وجعل التراب لي طهوراً، وجعلت أمتي خير الأمم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حدّثنا شريك، عن عاصم بن كليب، عن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لأربط الحجر على بطني من الجوع، وإن صدقتي اليوم الأربعون ألفا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شريك، عن عاصم بن كليب، عن محمّد ابن كعب القرظي، عن علي، فذكر الحديث، 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صدقة مالي لتبلغ أربعين ألف دينار</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إسحاق، حدّثنا حماد بن سلمة، عن محمّد بن إسحاق، عن محمّد بن إبراهيم، عن سلمة بن أبي الطفيل،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النظر النظر، فإنّ الأولى لك، وليست لك الأخيرة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 عوانة عن عثمان بن المغيرة، عن أبي صادق، عن ربيعة بن ناجذ، عن علي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عبد المطلب، فيهم رهط </w:t>
      </w:r>
    </w:p>
    <w:p>
      <w:pPr>
        <w:pStyle w:val="BookText"/>
        <w:rPr/>
      </w:pPr>
      <w:r>
        <w:rPr>
          <w:rFonts w:ascii="Amiri" w:hAnsi="Amiri" w:eastAsia="Amiri" w:cs="Amiri"/>
          <w:color w:val="111111"/>
          <w:sz w:val="28"/>
          <w:sz w:val="28"/>
          <w:szCs w:val="28"/>
          <w:rtl w:val="true"/>
          <w:lang w:bidi="ar-SA"/>
        </w:rPr>
        <w:t xml:space="preserve">كلهم يأكل الجذعة ويشرب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حتّى 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الطعام كما هو كأنّه لم يمس، ثمّ دعا بغمر، فشربوا حتّى رووا، وبقي الشراب كأنه لم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بعثت لكم خاصة وإلى الناس بعامة، وقد رأيتم من هذه الآية ما رأيتم، فأيكم يبايعني على أن يكون أخي وصاحبي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وكنت أصغر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كان في الثالثة ضرب بيده على يدي</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حدّثنا محمّد بن إسحاق، عن محمّد بن إبراهيم التيمي، عن سلمة بن أبي الطفيل، 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لك كنزاً من الجنّة، وإنّك ذو قرنيها، فلا تتبع النظرة النظرة، فإنّما لك الأولى، وليست لك الآخرة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سريج بن يونس أبو الحارث، حدّثنا أبو حفص الآبار، عن الحكم بن عبد الملك، عن الحارث بن حصيرة، عن أبي صادق، عن ربيعة بن ناجذ،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مثل من عيسى، أبغضته اليهود حتّى بهتوا،أمه، وأحبته النصارى حتّى </w:t>
      </w:r>
    </w:p>
    <w:p>
      <w:pPr>
        <w:pStyle w:val="BookText"/>
        <w:rPr/>
      </w:pPr>
      <w:r>
        <w:rPr>
          <w:rFonts w:ascii="Amiri" w:hAnsi="Amiri" w:eastAsia="Amiri" w:cs="Amiri"/>
          <w:color w:val="111111"/>
          <w:sz w:val="28"/>
          <w:sz w:val="28"/>
          <w:szCs w:val="28"/>
          <w:rtl w:val="true"/>
          <w:lang w:bidi="ar-SA"/>
        </w:rPr>
        <w:t>أنزلوه بالمنزلة التي ليس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يقرظني بما ليس في، ومبغض يحمله شنآني على أن يبهتني</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الطبعة الثانية من المسند الحارث بن حصيرة الأزدي شيعي يغلو في التشيع، وثّقه ابن معين والنسائي وغيرهما، وترجمه البخاري في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فلم يجرحه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سفيان بن وكيع بن الجراح بن مليح، حدّثنا خالد بن مخلد، حدّثنا أبو غيلان الشيباني، عن الحكم بن عبد الملك عن الحارث بن حصيرة، عن أبي صادق، عن ربيعة بن ناجذ،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من عيسى مثلاً، أبغضته يهود حتّى بهتوا أمه، وأحبته النصارى حتّى أنزلوه بالمنزل الذي ليس به، ألا وإنّه 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يقرظني بما ليس في، ومبغض يحمله شنآني على أن يبهتني، ألا إني لست بنبي ولا يوحى إليّ، ولكني أعمل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فما أمرتكم من طاعة اللّه فحق عليكم طاعتي فيما أحببتم وكرهتم</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الطبعة الثانية من المسند خالد بن مخلد القطواني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تكلم فيه من أجل تشيّعه، وهو من شيوخ البخاري وأخرج له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خيثمة زهير بن حرب، حدّثنا القاسم بن مالك المزني،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على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عنده أحد إلا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كيف أنت وقوم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المشرق يقرؤون القرآن لا يجاوز تراقيهم، يمرقون من الدين مروق السهم من الرميّة فمنهم رجل مخدج اليد كأنّ يديه ثدي حبشية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أبو معمر، حدّثنا عبد اللّه بن إدريس، حدّثنا عاصم بن كليب، عن أبيه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علي، إذ دخل عليه رجل عليه ثياب السفر، فاستأذن على علي وهو يكلم الناس فشغل عنه،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عائشة،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وقوم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ثمّ عاد فقلت 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قبل المشرق، يقرؤون القرآن لا يجاوز تراقيهم، يمرقون من الدين كما يمرق السهم من الرمية فيهم رجل مخدج اليد، كأن يده ثدي حبشية، أنشدكم باللّه هل أخبرتكم أن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 xml:space="preserve">». </w:t>
      </w:r>
      <w:r>
        <w:rPr>
          <w:rStyle w:val="FootnoteAnchor"/>
          <w:rtl w:val="true"/>
        </w:rPr>
        <w:footnoteReference w:id="233"/>
      </w:r>
      <w:bookmarkStart w:id="120" w:name="pg15235_193073"/>
    </w:p>
    <w:p>
      <w:pPr>
        <w:pStyle w:val="Heading2"/>
        <w:numPr>
          <w:ilvl w:val="1"/>
          <w:numId w:val="1"/>
        </w:numPr>
        <w:rPr/>
      </w:pPr>
      <w:bookmarkStart w:id="121" w:name="__RefHeading___Toc3597383_2142443653"/>
      <w:bookmarkStart w:id="122" w:name="_Toc37"/>
      <w:bookmarkEnd w:id="120"/>
      <w:bookmarkEnd w:id="121"/>
      <w:r>
        <w:rPr>
          <w:rtl w:val="true"/>
        </w:rPr>
        <w:t>المنتخب من مسند طلحة بن عبيد اللّه</w:t>
      </w:r>
      <w:bookmarkEnd w:id="122"/>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حدّثنا مجمع بن يحيى الأنصاري، حدّثنا عثمان بن موهب عن موسى بن طلحة،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وبارك على محمّد وآل محمّد كما باركت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عامر، حدّثنا سليمان بن سفيان المدايني، حدّثني بلال بن يحيى بن طلحة بن عبيد اللّه، عن أبيه،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رأى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اللهم أهله علينا باليمن والإيمان، والسلامة والإسلام، رّبي وربّك اللّه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حدّثنا أبي، عن ابن إسحاق </w:t>
      </w:r>
      <w:r>
        <w:rPr>
          <w:rStyle w:val="FootnoteAnchor"/>
          <w:rtl w:val="true"/>
        </w:rPr>
        <w:footnoteReference w:id="236"/>
      </w:r>
      <w:r>
        <w:rPr>
          <w:rFonts w:ascii="Amiri" w:hAnsi="Amiri" w:eastAsia="Amiri" w:cs="Amiri"/>
          <w:color w:val="111111"/>
          <w:sz w:val="28"/>
          <w:sz w:val="28"/>
          <w:szCs w:val="28"/>
          <w:rtl w:val="true"/>
          <w:lang w:bidi="ar-SA"/>
        </w:rPr>
        <w:t>، حدّثنا سالم بن أبي أمية أبو النضر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إلي شيخ من بني تميم في مسجد البصرة ومعه صحيفة له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أترى هذا الكتاب مغنياً عني شيئاً عند هذا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لنا، </w:t>
      </w:r>
      <w:bookmarkStart w:id="123" w:name="pg15235_193074"/>
    </w:p>
    <w:p>
      <w:pPr>
        <w:pStyle w:val="BookText"/>
        <w:rPr/>
      </w:pPr>
      <w:bookmarkEnd w:id="123"/>
      <w:r>
        <w:rPr>
          <w:rFonts w:ascii="Amiri" w:hAnsi="Amiri" w:eastAsia="Amiri" w:cs="Amiri"/>
          <w:color w:val="111111"/>
          <w:sz w:val="28"/>
          <w:sz w:val="28"/>
          <w:szCs w:val="28"/>
          <w:rtl w:val="true"/>
          <w:lang w:bidi="ar-SA"/>
        </w:rPr>
        <w:t>أن لا يتعدى علينا في صدقاتنا،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أظن أن يغني عنك شيئاً، وكيف كان شأن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مع أبي وأنا غلام شاب، بإبل لنا نبيعها، وكان أبي صديقاً لطلحة بن عبيد اللّه التيمي فنزلنا عليه،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معي فبع لي إبلي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أن يبيع حاضر لباد، ولكن سأخرج معك فأجلس، وتعرض إبلك، فإذا رضيت من رجل وفاءً وصدقاً ممن ساومك أمرتك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7"/>
      </w:r>
    </w:p>
    <w:p>
      <w:pPr>
        <w:pStyle w:val="Heading2"/>
        <w:numPr>
          <w:ilvl w:val="1"/>
          <w:numId w:val="1"/>
        </w:numPr>
        <w:rPr/>
      </w:pPr>
      <w:bookmarkStart w:id="124" w:name="__RefHeading___Toc3597385_2142443653"/>
      <w:bookmarkStart w:id="125" w:name="_Toc38"/>
      <w:bookmarkEnd w:id="124"/>
      <w:r>
        <w:rPr>
          <w:rtl w:val="true"/>
        </w:rPr>
        <w:t>المنتخب من مسند الزبير بن العوام</w:t>
      </w:r>
      <w:bookmarkEnd w:id="125"/>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هشام، عن أبيه،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يحمل الرجل حبلاً فيحتطب به، ثم يجيء فيضعه في السوق فيبيعه، ثمّ يستغني به فينفقه على نفسه، خير له من أن يسأل الناس، أعطوه أو منعوه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أنبأنا هشام، عن يحيى بن أبي كثير، عن يعيش بن الوليد بن هشام وأبو معاوية شيبان، عن يحيى بن أبي كثير، عن يعيش بن الوليد بن هشام عن 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 إليكم داء الأمم قبلكم الحسد والبغضاء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والبغضاء هي الحالقة، حالقة الدين، لا حالقة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تؤمنوا حتّى تحابوا، أفلا أنبئكم بشيء إذا فعلتموه تحاببتم ؟ أفشوا السلام بينكم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جامع بن شداد، عن عامر بن عبد اللّه بن الزبير،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أسمعك تحدث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أسمع ابن مسعود وفلاناً وفلانا؟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لم أفارقه منذ أسلمت، ولكن سمعت منه كلمة 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مولى بني هاشم، حدّثنا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غيلان بن جرير، عن مطرف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جاء بكم ؟ ضيعتم الخليفة حتّى قتل، ثم جئتم تطلبون بدمه قال الزبير إنا قرأناها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لم نكن نحسب أنا أهلها، حتّى وقعت منّا حيث وقعت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حدّثنا حرب بن شداد، عن يحيى بن أبي كثير أن يعيش بن الوليد، حدّثه أن مولى لآل الزبير، حدّثه أن الزبير بن العوام،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 إليكم داء الأمم قبلكم، الحسد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والبغضاء الحالقة،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تحلق الشعر، ولكن تحلق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والذي نفس محمّد </w:t>
      </w:r>
      <w:bookmarkStart w:id="126" w:name="pg15235_193076"/>
    </w:p>
    <w:p>
      <w:pPr>
        <w:pStyle w:val="BookText"/>
        <w:rPr/>
      </w:pPr>
      <w:bookmarkEnd w:id="126"/>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الجنة حتّى تؤمنوا، ولا تؤمنوا حتّى تحابوا أفلا أنبئكم بما يثبت ذلك لكم؟ أفشوا السلام بينكم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الرحمن بن حاطب، عن عبد اللّه بن الزبير، عن الزبير بن العوام،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السورة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مَيِّتٌ وَإِنَّهُمْ مَيِّتُونَ ثُمَّ إنَّكُمْ يَوْمَ الْقِيَامَة عِندَ رَبِّكُمْ تَختَصِمُونَ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أيكرر علينا ما كان بيننا في الدنيا مع خواص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ليكررن عليكم، حتّى يؤدّى إلى كل ذي حق حقه،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الأمر لشديد</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هشام حدّثنا هشام، عن أبي الزبير، عن عبد اللّه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وحفظي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يخطبنا فيذكرنا بأيام اللّه، حتّى نعرف ذلك في وجهه، وكأنّه نذير قوم يصبحهم الأمر غدوة، وكان إذا كان حديث عهد بجبريل لم يتبسم ضاحكاً حتى يرتفع عنه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Heading2"/>
        <w:numPr>
          <w:ilvl w:val="1"/>
          <w:numId w:val="1"/>
        </w:numPr>
        <w:rPr/>
      </w:pPr>
      <w:bookmarkStart w:id="127" w:name="__RefHeading___Toc3597387_2142443653"/>
      <w:bookmarkStart w:id="128" w:name="_Toc39"/>
      <w:bookmarkEnd w:id="127"/>
      <w:r>
        <w:rPr>
          <w:rtl w:val="true"/>
        </w:rPr>
        <w:t>المنتخب من مسند سعد بن أبي وقاص</w:t>
      </w:r>
      <w:bookmarkEnd w:id="12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أملاه علينا ببغداد، حدّثنا محمّد بن أبي حميد، عن إسماعيل بن محمّد بن سعد بن أبي وقاص، عن أبيه، عن جده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سعادة ابن آدم استخارته اللّه ومن سعادة ابن آدم رضاه بما قضاه اللّه، ومن شقوة ابن آدم ترکه استخارة اللّه، ومن شقوة ابن آدم ترکه </w:t>
      </w:r>
      <w:r>
        <w:rPr>
          <w:rStyle w:val="FootnoteAnchor"/>
          <w:rtl w:val="true"/>
        </w:rPr>
        <w:footnoteReference w:id="247"/>
      </w:r>
      <w:r>
        <w:rPr>
          <w:rFonts w:ascii="Amiri" w:hAnsi="Amiri" w:eastAsia="Amiri" w:cs="Amiri"/>
          <w:color w:val="111111"/>
          <w:sz w:val="28"/>
          <w:sz w:val="28"/>
          <w:szCs w:val="28"/>
          <w:rtl w:val="true"/>
          <w:lang w:bidi="ar-SA"/>
        </w:rPr>
        <w:t xml:space="preserve">بما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حدّثنا،روح، حدّثنا محمّد بن أبي حميد، حدّثنا إسماعيل بن محمّد بن سعد بن أبي وقاص،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ابن آدم ثلاثة ومن شقوة ابن آدم ثلاثة من سعادة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 والمسكن الصالح، والمركب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شقوة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السوء، والمسكن السوء، والمركب السوء</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مهدي، عن وهيب، عن أبي واقد الليثي، عن عامر بن سعد، عن أبيه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اليد في ثمن المجنّ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مولى بني هاشم، حدّثنا سليمان بن بلال حدّثنا الجعيد بن عبد الرحمن، عن عائشة بنت سعد، عن أبيها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خرج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ثنية الوداع، وعلي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مع الخوالف؟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ترضى أن تكون مني بمنزلة هارون من موسى إلا النبوة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عاصم بن أبي النجود، عن مصعب بن سعد،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أشد 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الصالحون، ثمّ الأمثل فالأمثل من الناس، يبتلى الرجل على حسب دينه، فإن كان في دينه صلابة زيد في بلائه، وإن كان في دينه رقة خفف عنه، وما يزال البلاء بالعبد حتّى يمشي على ظهر الأرض ليس عليه خطيئة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زيد عن سعيد بن المسيب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أسألك عن حديث، وأنا أهابك أن أسألك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 ابن أخي، إذا علمت أنّ عندي علماً فسلني عنه، ولا تهبني قال فقلت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حين خلفه بالمدينة في غزوة تبوك،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بالمدينة في غزوة تبوك،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أتخلفني في الخالفة في النساء والصبيان؟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علي مسرعاً كانّي أنظر إلى غبار قدميه يسطع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مسرعاً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أنبأنا معمر، عن أبي إسحاق، عن العيزار ابن حريث، عن عمر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للمؤمن، إذا أصابه خير حمد اللّه،وشكر، وإن أصابته مصيبة حمد اللّه وصبر، فالمؤمن يؤجر في كل أمره، حتّى يؤجر في اللقمة يرفعها إلى في امرأته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جعفر، حدّثنا شعبة، عن أبي عبد اللّه مولى جهينة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مصعب بن سعد يحدّث، عن سعد،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 أحدكم أن يكسب في اليوم ألف حسنة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مائة تسبيحة، فيكتب له ألف حسنة وتمحى عنه ألف سيئة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علي، عن زائدة، عن عطاء بن السائب،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أتاني يعودني،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مالي كله في الفقراء والمساكين وابن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ورثتي أغنياء،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والثلث كثير</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الرحمن، عن مالك، وحدّثنا عبد الرزاق، أنبأنا مالك بن أنس، عن ابن شهاب، عن محمّد بن عبد اللّه بن الحارث بن نوفل بن عبد المطلب إنّه حدّثه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سمع سعد بن أبي وقاص والضحاك بن قيس عام حجّ معاوية بن أبي سفيان، وهما يذكر ان التمتع بالعمرة إلى الحجّ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يصنع ذلك إلا من جهل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بشسما قلت يا 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نهى عن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وصنعناها معه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جعفر، حدّثنا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سعد يحدّث عن سعد،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علي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إنسان فيك حدة، وأنا أريد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موسی؟ قال رضيت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بلی</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فطر، عن عبد اللّه بن شريك، عن عبد اللّه ابن الرقيم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إلى المدينة زمن الجمل، فلقينا سعد بن مالك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الشارعة في المسجد وترك باب علي</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رواه الهيتمي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أحمد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أيضاً لأبي يعلى والبزار والطبراني في الأوسط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كلها إلا باب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ولكن اللّه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العيني في عمدة القاريء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د وقوّى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والنسائي وإسناده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العلامة الأميني على من كذّب هذا الحديث وذكر للحديث عدّة طرق بلغت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من كتب العامة انظر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أحمد شاكر إرتأى تضعيف سند هذا الحديث لكونه يخص فضيلة للإمام العليل اللّه،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حجاج، أنبأنا ليث، حدّثني عقيل، عن ابن شهاب، عن سعد بن أبي وقاص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انهى أن يطرق الرجل أهله بعد صلاة العشاء</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أنبأنا معمر، عن أبي إسحاق، عن عمر بن سعد، حدّثنا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المؤمن كفر، وسبابه فسوق، ولا يحل لمسلم أن يهجر أخاه فوق ثلاثة أيام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الزهري، عن عامر بن سعد بن أبي وقاص، عن أبيه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فمرضت مرضاً أشفيت على الموت،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مالاً كثيراً، وليس يرثني إلا ابنة لي، أفأوصي بثلثي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بشطر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والثلث كثير، إنّك يا سعد إن تدع ورثتك أغنياء خير لك من أن تدعهم عالة يتكففون الناس إنك يا سعد لن تنفق نفقة تبتغي بها وجه اللّه </w:t>
      </w:r>
    </w:p>
    <w:p>
      <w:pPr>
        <w:pStyle w:val="BookText"/>
        <w:rPr/>
      </w:pPr>
      <w:r>
        <w:rPr>
          <w:rFonts w:ascii="Amiri" w:hAnsi="Amiri" w:eastAsia="Amiri" w:cs="Amiri"/>
          <w:color w:val="111111"/>
          <w:sz w:val="28"/>
          <w:sz w:val="28"/>
          <w:szCs w:val="28"/>
          <w:rtl w:val="true"/>
          <w:lang w:bidi="ar-SA"/>
        </w:rPr>
        <w:t>تعالى إلا أجرت عليها، حتّى اللقمة تجعلها في في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أشفيت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قاربته وأشرفت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قتادة وعلي بن زيد بن جدعان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المسيب، حدّثنا ابن لسعد بن مالك، حدّثنا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حدّثنيه عنك حين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 فكرهت أنّ أخبره أنّ ابنه حدّثنيه فيغضب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في غزوة تبوك استخلف علياً على المدينة،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أحب أن تخرج وجهاً إلا وأنا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لذي جعل سعد يغضب لمجرد أن سمع سؤال مالك له؟ وعلى حد قول مالك لو علم مسعد أن ولده هو الراوي لهذا الحديث لأشتد غضب سعد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سئلنا سعداً علام هذا الغضب؟</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بن،معروف 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أنا من هارون، حدّثنا عبد اللّه بن وهب، حدّثني مخرمة، عن أبيه، عن عامر بن سعد بن أبي وقاص قال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سعداً وناساً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رجلان أخوان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أحدهما أفضل من الآخر، فتوفي الذي هو أفضلها، ثم عمّر الآخر بعده أربعين ليلة، ثم توفي، فذكر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الأوّل على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يصلّي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فكان لا بأس </w:t>
      </w:r>
    </w:p>
    <w:p>
      <w:pPr>
        <w:pStyle w:val="BookText"/>
        <w:rPr/>
      </w:pPr>
      <w:r>
        <w:rPr>
          <w:rFonts w:ascii="Amiri" w:hAnsi="Amiri" w:eastAsia="Amiri" w:cs="Amiri"/>
          <w:color w:val="111111"/>
          <w:sz w:val="28"/>
          <w:sz w:val="28"/>
          <w:szCs w:val="28"/>
          <w:rtl w:val="true"/>
          <w:lang w:bidi="ar-SA"/>
        </w:rPr>
        <w:t>به، فقال ما يدريكم ماذا بلغت به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الصلاة كمثل نهر جار بباب رجل غمر عذب، يقتحم فيه كل يوم خمس مرات، فما ترون يبقي ذلك من درنه؟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علي بن زيد عن سعيد بن المسيب، عن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لسفيان غير أنه لا نبي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بن محمّد، حدّثنا ليث، عن الحكيم بن عبد اللّه ابن قیس، عن عامر بن سعد بن أبي وقاص، عن أبيه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وحده لا شريك له وأن محمّداً عبده ورسوله، رضينا باللّه ربّاً، وبمحمّد رسولاً، وبالإسلام ديناً غفر له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قتيبة، عن الحكم بن عبد اللّه بن قيس</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أنبأنا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غنيم 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سعد بن أبي وقاص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فعلناها وهذا كافر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الحكم، عن مصعب ابن سعد، عن سعد بن أبي وقاص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في النساء والصبيان؟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الزبيري، حدّثنا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حبیب بن أبي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عبد اللّه، عن أبيه، عن سعد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خلّف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أنبأنا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عقبة، عن أبي عبد اللّه القراظ، عن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خير من ألف صلاة فيما سواه،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 بن إسماعيل، عن بكير بن مسمار، عن عامر بن سعد، عن أبيه قال</w:t>
      </w:r>
      <w:r>
        <w:rPr>
          <w:rFonts w:eastAsia="Amiri" w:cs="Amiri" w:ascii="Amiri" w:hAnsi="Amiri"/>
          <w:color w:val="111111"/>
          <w:sz w:val="28"/>
          <w:szCs w:val="28"/>
          <w:rtl w:val="true"/>
          <w:lang w:bidi="ar-SA"/>
        </w:rPr>
        <w:t xml:space="preserve">: </w:t>
      </w:r>
      <w:bookmarkStart w:id="129" w:name="pg15235_193085"/>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وخلّفه في بعض مغازيه،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مع النساء والصبيان؟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ترضى أن تكون مني بمنزلة هارون من موسى، إلّا أنّه لا نبوة بعدي؟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وَأَبْنَاءَکُم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حدّثنا أسامة عن محمّد بن عبد الرحمن ابن لبيبة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الذكر الخفي، وخير الرزق ما يكفي</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2"/>
        <w:numPr>
          <w:ilvl w:val="1"/>
          <w:numId w:val="1"/>
        </w:numPr>
        <w:rPr/>
      </w:pPr>
      <w:bookmarkStart w:id="130" w:name="__RefHeading___Toc3597389_2142443653"/>
      <w:bookmarkStart w:id="131" w:name="_Toc40"/>
      <w:bookmarkEnd w:id="130"/>
      <w:r>
        <w:rPr>
          <w:rtl w:val="true"/>
        </w:rPr>
        <w:t>المنتخب من مسند سعيد بن زيد بن عمرو بن نفيل</w:t>
      </w:r>
      <w:bookmarkEnd w:id="131"/>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أخبرنا عن هلال بن يساف، عن عبد اللّه بن ظالم المازني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معاوية من الكوفة استعمل المغيرة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خطباء يقعون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إلى جنب سعيد بن زید بن عمرو بن نفیل،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فقام فأخذ بيدي، فتبعته،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هذا الرجل الظالم لنفسه، الذي يأمر بلعن رجل من </w:t>
      </w:r>
      <w:bookmarkStart w:id="132" w:name="pg15235_193086"/>
    </w:p>
    <w:p>
      <w:pPr>
        <w:pStyle w:val="BookText"/>
        <w:rPr/>
      </w:pPr>
      <w:bookmarkEnd w:id="132"/>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الهاشمي، حدّثنا إبراهيم بن سعد، عن أبيه، عن أبي عبيدة بن محمّد بن عمار بن ياسر عن طلحة بن عبد اللّه بن عوف،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 ومن قتل دون أهله فهو شهيد، ومن قتل دون دينه فهو شهيد ومن قتل دون دمه فهو شهيد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أبيه، عن أبي عبيدة بن محمّد ابن عمّار، عن طلحة بن عبد اللّه بن عوف، عن سعيد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2"/>
        <w:numPr>
          <w:ilvl w:val="1"/>
          <w:numId w:val="1"/>
        </w:numPr>
        <w:rPr/>
      </w:pPr>
      <w:bookmarkStart w:id="133" w:name="__RefHeading___Toc3597391_2142443653"/>
      <w:bookmarkStart w:id="134" w:name="_Toc41"/>
      <w:bookmarkEnd w:id="133"/>
      <w:r>
        <w:rPr>
          <w:rtl w:val="true"/>
        </w:rPr>
        <w:t>المنتخب من حديث عبد الرحمن بن عوف الزهري</w:t>
      </w:r>
      <w:bookmarkEnd w:id="134"/>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مولى بني هاشم، حدّثنا القاسم بن الفضل، حدّثنا النضر بن شيبان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سلمة بن عبد الرحمن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شيء سمعته من أبيك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صيام رمضان وسننت قیامه، فمن صامه وقامه احتساباً خرج من الذنوب كيوم ولدته امه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إسحاق، حدّثنا ابن لهيعة، عن عبيد اللّه بن جعفر أنّ ابن قارظ،أخبره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خمسها، وصامت شهرها، وحفظت فرجها، وأطاعت زوجها قبل لها أدخلي الجنّة من أي أبواب الجنة شئت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منصور بن سلمة الخزاعي، حدّثنا ليث، عن يزيد بن الهاد، عن عمرو بن أبي عمرو، عن أبي الحويرث، عن محمّد بن جبير بن مطعم، عن عبد الرحمن بن عوف،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حتّى دخل نخلاً، فسجد فأطال السجود، حتّى خفت أو خشيت أن يكون اللّه قد توفّاه أو 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أنظر،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من صلى عليك صليت عليه، ومن سلّم عليك سلمت عليه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مولى بني هاشم، حدّثنا سليمان بن بلال، حدّثنا عمرو بن أبي عمرو، عن عبد الواحد بن محمّد بن عبد الرحمن بن عوف، عن عبد الرحمن بن عوف قال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نحو صدقته، فدخل فاستقبل القبلة، فخر ساجداً فأطال السجود، حتّى ظننت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قبض نفسه فيها، فدنوت منه فجلست،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سجدت سجدة خشيت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نفسك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فبشرني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صليت عليه، ومن سلّم عليك سلّمت عليه فسجدت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 عوانة، عن عمر بن أبي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قاص أهل 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والذي نفس محمّد بيده إن كنت لحالفاً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مال من صدقة فتصدّقوا، ولا يعفو عبد عن مظلمة يبتغي بها وجه اللّه إلا رفعه اللّه بها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سعيد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زاده اللّه بها عزاً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يفتح عبد باب مسئلة إلا فتح اللّه عليه باب فقر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حدّثنا محمّد بن إسحاق، حدّثني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فشك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كريباً مولى بن عباس حدّثه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جلست إلى عمر بن الخطاب فقال يا ابن عباس، إذا اشتبه على الرجل في صلاته فلم يدر أزاد أم نقص؟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أدري، ما سمعت في ذلك شيئاً،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الزهري حدّثني أبو سلمة بن عبد الرحمن أنّ أبا الرداد الليثي، أخبره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bookmarkStart w:id="135" w:name="pg15235_193089"/>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الرحمن، خلقت الرحم وشققت لها من اسمي اسماً، فمن وصلها وصلته ومن قطعها بتته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2"/>
        <w:numPr>
          <w:ilvl w:val="1"/>
          <w:numId w:val="1"/>
        </w:numPr>
        <w:rPr/>
      </w:pPr>
      <w:bookmarkStart w:id="136" w:name="__RefHeading___Toc3597393_2142443653"/>
      <w:bookmarkStart w:id="137" w:name="_Toc42"/>
      <w:bookmarkEnd w:id="136"/>
      <w:r>
        <w:rPr>
          <w:rtl w:val="true"/>
        </w:rPr>
        <w:t>المنتخب من حديث عبد الرحمن بن أبي بكر</w:t>
      </w:r>
      <w:bookmarkEnd w:id="137"/>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عمرو بن أوس الثقفي، أخبرني عبد الرحمن بن أبي بكر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أردف عائشة إلى التنعيم فأعمرها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2"/>
        <w:numPr>
          <w:ilvl w:val="1"/>
          <w:numId w:val="1"/>
        </w:numPr>
        <w:rPr/>
      </w:pPr>
      <w:bookmarkStart w:id="138" w:name="__RefHeading___Toc3597395_2142443653"/>
      <w:bookmarkStart w:id="139" w:name="_Toc43"/>
      <w:bookmarkEnd w:id="138"/>
      <w:r>
        <w:rPr>
          <w:rtl w:val="true"/>
        </w:rPr>
        <w:t>المنتخب من حديث زيد بن خارجة</w:t>
      </w:r>
      <w:bookmarkEnd w:id="139"/>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حدّثنا عيسى بن يونس، حدّثنا عثمان بن حكيم، حدّثنا خالد بن سلمة أن عبد الحميد بن عبد الرحمن دعا موسى بن طلحة حين عرس على ابنه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عيسى، كيف بلغك في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خارجة عن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واجتهدوا،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286"/>
      </w:r>
      <w:bookmarkStart w:id="140" w:name="pg15235_193090"/>
    </w:p>
    <w:p>
      <w:pPr>
        <w:pStyle w:val="Heading2"/>
        <w:numPr>
          <w:ilvl w:val="1"/>
          <w:numId w:val="1"/>
        </w:numPr>
        <w:rPr/>
      </w:pPr>
      <w:bookmarkStart w:id="141" w:name="__RefHeading___Toc3597397_2142443653"/>
      <w:bookmarkStart w:id="142" w:name="_Toc44"/>
      <w:bookmarkEnd w:id="140"/>
      <w:bookmarkEnd w:id="141"/>
      <w:r>
        <w:rPr>
          <w:rtl w:val="true"/>
        </w:rPr>
        <w:t>حديث الحارث بن خزمة</w:t>
      </w:r>
      <w:bookmarkEnd w:id="142"/>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حدّثنا محمّد بن سلمة، عن محمّد بن إسحاق، عن يحيى بن عباد عن أبيه عباد بن عبد اللّه بن الزبير،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الحارث بن خزمة </w:t>
      </w:r>
      <w:r>
        <w:rPr>
          <w:rStyle w:val="FootnoteAnchor"/>
          <w:rtl w:val="true"/>
        </w:rPr>
        <w:footnoteReference w:id="287"/>
      </w:r>
      <w:r>
        <w:rPr>
          <w:rFonts w:ascii="Amiri" w:hAnsi="Amiri" w:eastAsia="Amiri" w:cs="Amiri"/>
          <w:color w:val="111111"/>
          <w:sz w:val="28"/>
          <w:sz w:val="28"/>
          <w:szCs w:val="28"/>
          <w:rtl w:val="true"/>
          <w:lang w:bidi="ar-SA"/>
        </w:rPr>
        <w:t>بهاتين الآيتين من آخر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واللّه إني أشهد لسمعتها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ووعيتها وحفظتها،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ثلاث آيات لجعلتها سورة على حدة، فانظروا سورة من القرآن فضعوها فيها، فوضعتها في آخر براءة</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5235_193092"/>
      <w:bookmarkStart w:id="144" w:name="pg15235_193092"/>
      <w:bookmarkEnd w:id="144"/>
    </w:p>
    <w:p>
      <w:pPr>
        <w:pStyle w:val="Heading2"/>
        <w:numPr>
          <w:ilvl w:val="1"/>
          <w:numId w:val="1"/>
        </w:numPr>
        <w:rPr/>
      </w:pPr>
      <w:bookmarkStart w:id="145" w:name="pg15235_193092"/>
      <w:bookmarkStart w:id="146" w:name="__RefHeading___Toc3597399_2142443653"/>
      <w:bookmarkStart w:id="147" w:name="_Toc45"/>
      <w:bookmarkEnd w:id="145"/>
      <w:bookmarkEnd w:id="146"/>
      <w:r>
        <w:rPr>
          <w:rtl w:val="true"/>
        </w:rPr>
        <w:t xml:space="preserve">المنتخب من مسند أهل البيت </w:t>
      </w:r>
      <w:r>
        <w:rPr>
          <w:rtl w:val="true"/>
        </w:rPr>
        <w:t>(</w:t>
      </w:r>
      <w:r>
        <w:rPr>
          <w:rtl w:val="true"/>
        </w:rPr>
        <w:t>عَلَيهِم السَّلَامُ</w:t>
      </w:r>
      <w:r>
        <w:rPr>
          <w:rtl w:val="true"/>
        </w:rPr>
        <w:t>)</w:t>
      </w:r>
      <w:bookmarkEnd w:id="1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3597401_2142443653"/>
      <w:bookmarkStart w:id="149" w:name="_Toc46"/>
      <w:bookmarkEnd w:id="148"/>
      <w:r>
        <w:rPr>
          <w:rtl w:val="true"/>
        </w:rPr>
        <w:t>اشارة</w:t>
      </w:r>
      <w:bookmarkEnd w:id="14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5235_193094"/>
      <w:bookmarkStart w:id="151" w:name="pg15235_193094"/>
      <w:bookmarkEnd w:id="151"/>
    </w:p>
    <w:p>
      <w:pPr>
        <w:pStyle w:val="Heading3"/>
        <w:numPr>
          <w:ilvl w:val="2"/>
          <w:numId w:val="1"/>
        </w:numPr>
        <w:rPr/>
      </w:pPr>
      <w:bookmarkStart w:id="152" w:name="pg15235_193094"/>
      <w:bookmarkStart w:id="153" w:name="__RefHeading___Toc3597403_2142443653"/>
      <w:bookmarkStart w:id="154" w:name="_Toc47"/>
      <w:bookmarkEnd w:id="152"/>
      <w:bookmarkEnd w:id="153"/>
      <w:r>
        <w:rPr>
          <w:rtl w:val="true"/>
        </w:rPr>
        <w:t xml:space="preserve">المنتخب من حديث الحسن بن علمي </w:t>
      </w:r>
      <w:r>
        <w:rPr>
          <w:rtl w:val="true"/>
        </w:rPr>
        <w:t>(</w:t>
      </w:r>
      <w:r>
        <w:rPr>
          <w:rtl w:val="true"/>
        </w:rPr>
        <w:t>عَلَيهِمَا السَّلَامُ</w:t>
      </w:r>
      <w:r>
        <w:rPr>
          <w:rtl w:val="true"/>
        </w:rPr>
        <w:t>)</w:t>
      </w:r>
      <w:bookmarkEnd w:id="154"/>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يونس بن أبي إسحاق، عن يزيد بن أبي مريم السلولي، عن أبي الحوراء، عن الحسن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أقولهنّ 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وعافني فيمن عافيت وتولني فيمن توليت وبارك لي فيهما أعطيت، وقني شر ما قضيت، فإنّك تقضي ولا يقضى عليك، إنّه لا يذل من واليت، تباركت ربّنا وتعاليت</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شريك، عن أبي إسحاق، عن هبيرة خطبنا الحسن بن علي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فارقكم رجل بالأمس لم يسبقه الأولون بعلم، ولا يدركه الآخرون،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بالراية جبريل عن يمينه، وميكائيل عن شماله، لا ينصرف حتّى يفتح له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بالرجل الذي فارقهم في هذا الحديث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خطيبها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بعد دفن أبيه صلوات اللّه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أبي إسحاق، عن عمر و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بعد قتل علي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فارقكم رجل بالأمس ما سبقه الأولون بعلم، ولا أدركه الآخرون،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ليبعثه ويعطيه الراية، فلا ينصرف حتّى يفتح له، وما ترك من صفراء وبيضاء إلا سبعمائة درهم من عطائه، كان يرصدها لخادم لأهله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سفيان، عن أبي إسحاق عن بريد ابن أبي مريم، عن أبي الحوراء، عن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أن يقول في الوتر، فذكر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أنبأنا حماد، عن الحجاج بن أرطاة، عن محمّد بن علي عن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بهم جنازة، فقام القوم،ولم يقم،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تأذياً بريح اليهودي</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شعبة، حدّثني بريد بن أبي مريم، عن أبي الحوراء السعدي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أني أخذت تمرة من تمر الصدقة، فألقيتها في فمي فانتزعها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بلعابها فألقاها في التمر،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أكل هذه التمرة؟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 الصدق طمأنينة، وإنّ الكذب 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يعلّمنا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5"/>
      </w:r>
      <w:bookmarkStart w:id="155" w:name="pg15235_193096"/>
    </w:p>
    <w:p>
      <w:pPr>
        <w:pStyle w:val="BookText"/>
        <w:rPr/>
      </w:pPr>
      <w:bookmarkEnd w:id="155"/>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بكر، حدّثنا ثابت بن عمارة حدّثنا ربيعة بن شیبان آنه قال للحسن بن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تذكر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غرفة الصدقة، فأخذت منها تمرة فألقيتها في فمي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القها، فإنّها لا تحلّ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حدّثنا بريد بن أبي مريم، عن أبي الحوراء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حسن بن علي فسئل ما عقلت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معه فمرّ على جرين من تمر الصدقة، فأخذت تمرة فألقيتها في فمي فأخذها بلعابي،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لو تركتها؟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وعقلت منه الصلوات الخمس</w:t>
      </w:r>
      <w:r>
        <w:rPr>
          <w:rFonts w:eastAsia="Amiri" w:cs="Amiri" w:ascii="Amiri" w:hAnsi="Amiri"/>
          <w:color w:val="111111"/>
          <w:sz w:val="28"/>
          <w:szCs w:val="28"/>
          <w:rtl w:val="true"/>
          <w:lang w:bidi="ar-SA"/>
        </w:rPr>
        <w:t xml:space="preserve">». </w:t>
      </w:r>
      <w:r>
        <w:rPr>
          <w:rStyle w:val="FootnoteAnchor"/>
          <w:rtl w:val="true"/>
        </w:rPr>
        <w:footnoteReference w:id="297"/>
      </w:r>
    </w:p>
    <w:p>
      <w:pPr>
        <w:pStyle w:val="Heading3"/>
        <w:numPr>
          <w:ilvl w:val="2"/>
          <w:numId w:val="1"/>
        </w:numPr>
        <w:rPr/>
      </w:pPr>
      <w:bookmarkStart w:id="156" w:name="__RefHeading___Toc3597405_2142443653"/>
      <w:bookmarkStart w:id="157" w:name="_Toc48"/>
      <w:bookmarkEnd w:id="156"/>
      <w:r>
        <w:rPr>
          <w:rtl w:val="true"/>
        </w:rPr>
        <w:t xml:space="preserve">المنتخب من حديث الحسين بن علي </w:t>
      </w:r>
      <w:r>
        <w:rPr>
          <w:rtl w:val="true"/>
        </w:rPr>
        <w:t>(</w:t>
      </w:r>
      <w:r>
        <w:rPr>
          <w:rtl w:val="true"/>
        </w:rPr>
        <w:t>عَلَيهِمَا السَّلَامُ</w:t>
      </w:r>
      <w:r>
        <w:rPr>
          <w:rtl w:val="true"/>
        </w:rPr>
        <w:t>)</w:t>
      </w:r>
      <w:bookmarkEnd w:id="157"/>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وعبد الرحمن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مصعب محمّد، عن يعلى بن أبي يحيى، عن فاطمة بنت حسين،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وإن جاء على فرس</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ويعلى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دينار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شعيب بن خالد، عن 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حسن إسلام المرء قلة الكلام فيما لا يعنيه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وعباد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أبي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زياد، عن أمه، عن فاطمة ابنة الحسين، عن أبيها الحسين بن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ولا مسلمة يصاب بمصيبة فيذكرها وإن طال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قدم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لذلك استرجاعاً، إلا جدد اللّه له عند ذلك، فأعطاه مثل أجرها يوم أصيب بها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عمرو وأبو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عن عمارة بن غزية، عن عبد اللّه بن علي بن حسين، عن أبيه علي بن حسين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من ذكرت عنده ثمّ لم يصلّ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داود، حدّثنا عبد اللّه بن عمر عن ابن شهاب، عن علي بن حسين،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302"/>
      </w:r>
      <w:bookmarkStart w:id="158" w:name="pg15235_193098"/>
    </w:p>
    <w:p>
      <w:pPr>
        <w:pStyle w:val="Heading3"/>
        <w:numPr>
          <w:ilvl w:val="2"/>
          <w:numId w:val="1"/>
        </w:numPr>
        <w:rPr/>
      </w:pPr>
      <w:bookmarkStart w:id="159" w:name="__RefHeading___Toc3597407_2142443653"/>
      <w:bookmarkStart w:id="160" w:name="_Toc49"/>
      <w:bookmarkEnd w:id="158"/>
      <w:bookmarkEnd w:id="159"/>
      <w:r>
        <w:rPr>
          <w:rtl w:val="true"/>
        </w:rPr>
        <w:t xml:space="preserve">المنتخب من حديث عقيل بن أبي طالب </w:t>
      </w:r>
      <w:r>
        <w:rPr>
          <w:rtl w:val="true"/>
        </w:rPr>
        <w:t>(</w:t>
      </w:r>
      <w:r>
        <w:rPr>
          <w:rtl w:val="true"/>
        </w:rPr>
        <w:t>عَلَيهِ السَّلَامُ</w:t>
      </w:r>
      <w:r>
        <w:rPr>
          <w:rtl w:val="true"/>
        </w:rPr>
        <w:t>)</w:t>
      </w:r>
      <w:bookmarkEnd w:id="160"/>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حدّثنا إسماعيل بن عياش، عن سالم بن عبد اللّه، عن عبد اللّه بن محمّد بن عقيل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عقيل بن أبي طالب فخرج علينا، فقلنا بالرفاء والبنين،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تقولوا 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نهانا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لها فيك، وبارك لك فيها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Heading3"/>
        <w:numPr>
          <w:ilvl w:val="2"/>
          <w:numId w:val="1"/>
        </w:numPr>
        <w:rPr/>
      </w:pPr>
      <w:bookmarkStart w:id="161" w:name="__RefHeading___Toc3597409_2142443653"/>
      <w:bookmarkStart w:id="162" w:name="_Toc50"/>
      <w:bookmarkEnd w:id="161"/>
      <w:r>
        <w:rPr>
          <w:rtl w:val="true"/>
        </w:rPr>
        <w:t xml:space="preserve">حديث جعفر بن أبي طالب </w:t>
      </w:r>
      <w:r>
        <w:rPr>
          <w:rtl w:val="true"/>
        </w:rPr>
        <w:t>(</w:t>
      </w:r>
      <w:r>
        <w:rPr>
          <w:rtl w:val="true"/>
        </w:rPr>
        <w:t>عَلَيهِ السَّلَامُ</w:t>
      </w:r>
      <w:r>
        <w:rPr>
          <w:rtl w:val="true"/>
        </w:rPr>
        <w:t>)</w:t>
      </w:r>
      <w:bookmarkEnd w:id="162"/>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حدّثنا أبي، عن محمّد بن إسحاق، حدّثني محمّد بن مسلم بن عبيد اللّه بن شهاب، عن أبي بكر بن عبد الرحمن بن الحارث ابن هشام المخزومي، عن أم سلمة ابنة أبي أمية بن المغيرة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نزلنا أرض الحبشة جاورنا بها خير جار النجاشي، أمنا على ديننا، وعبدنا اللّه، لا نؤذى ولا نسمع شيئاً نكرهه، فلما بلغ ذلك قريشاً ائتمروا أن يبعثوا إلى النجاشي فينا رجلين جلدين، وأن يهدوا للنجاشي هدايا مما يستطرف من متاع مكة، وكان من أعجب ما يأتيه منها إليه الأدم، فجمعوا له أدماً كثيرا، ولم يتركوا من بطارقته بطريقاً إلا أهدوا له هدية، ثمّ بعثوا بذلك مع عبد اللّه بن أبي ربيعة بن المغيرة المخزومي وعمرو بن العاص بن وائل السهمي، وأمروهما أمرهم، وقالوا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إلى كل بطريق هديته قبل أن تكلموا النجاشي فيهم، ثمّ قدّموا للنجاشي هداياه، ثمّ سلوه أن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يسلمهم إليكم قبل أن يكلمهم،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فقدما على النجاشي، ونحن عنده بخير دار، وعند خير جار، فلم يبق من بطارقته بطريق إلا دفعا إليه هديته قبل أن يكلما النجاشي،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بطريق منهم، إنّه قد صبا إلى بلد الملك منّا غلمان سفهاء، فارقوا دين قومهم، ولم يدخلوا في دينكم، وجاؤا بدين مبتدع لا نعرفه نحن ولا أنتم، وقد بعثنا إلى الملك فيهم أشراف قومهم ليردهم إليهم، فإذا كلمنا الملك فيهم فتشيروا عليه بأن يسلمهم إلينا ولا يكلمهم، فإنّ قومهم أعلى بهم عيناً وأعلم بما عابوا عليهم، فقالوا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إنهما قربا هداياهم إلى النجاشي، فقبلها منهما، ثم كلماه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إنّه قد صبا إلى بلدك منّا غلمان سفهاء فارقوا دين قومهم ولم يدخلوا في دينك وجاؤا بدين مبتدع لا نعرفه نحن ولا أنت، وقد بعثنا إليك فيهم أشراف قومهم من آبائهم وأعمامهم وعشائرهم لتردهم إليهم، فهم أعلى بهم عيناً وأعلم بما عابوا عليهم وعاتبوهم فيه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شيء أبغض إلى عبد اللّه بن أبي ربيعة وعمرو بن العاص من أن يسمع النجاشي كلامهم فقالت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صدقوا أيّها الملك، قومهم أعلى بهم عيناً وأعلم بما عابوا عليهم، فأسلمهم إليهما فليرداهم إلى بلادهم و قومهم،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النجاشي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 اللّه، أيم اللّه، إذن لا أسلمهم إليهما ولا أكاد، قوماً جاوروني نزلوا بلادي واختاروني على من سواي حتّى أدعوهم فأسألهم ماذا يقول هذان في أمرهم؟ فإن كانوا كما يقولان أسلمتهم إليهما ورددتهم إلى قومهم، وإن كانوا على غير ذلك منعتهم منهما وأحسنت جوارهم ما جاوروني، قالت ثم سل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فلما جاءهم رسوله اجتمعوا،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للرجل إذا جئتموه؟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علمنا وما أمرنا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كائن في ذلك ما هو كائن، فلمّا جاءوه، وقد دعا النجاشي أساقفته فنشروا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مصاحفهم حوله، 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فارقتم فيه قومكم ولم تدخلوا في ديني ولا في دين أحد من هذه الأمم؟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كلّمه جعفر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وتعبده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ولا نشرك به شيئاً، وأمرنا بالصلاة والزكاة والصيام،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عليه أمور الإسلام فصدقناه وآمنا، واتبعناه على ما جاء به،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وأن نستحلّ ما كنّا نستحلّ من الخبائث، فلمّا قهرونا وظلمونا وشقوا علينا وحالوا بيننا وبين ديننا خرجنا إلى بلدك، واخترناك على من سواك، ورغبنا في جوارك، ورجونا أن لا نظلم عندك أيّها الملك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النجاشي فاقرأه عليّ 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النجاشي حتّى أخضل لحيته، وبكت أساقفته حتّى أخضلوا مصاحفهم حين سمعوا ما تلا عليهم، 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واللّه والذي جاء به موسى ليخرج من مشكاة واحدة، انطلقا، فواللّه لا أسلمهم إليكم أبداً ولا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أكاد،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خرجا من عنده 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لأنبئنهم غداً عيبهم عندهم ثمّ أستأصل به خضراءهم قالت فقال له عبد اللّه بن أبي ربيعة، وكان أتقى الرجلين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لهم أرحاماً وإن كانوا قد خالفونا،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لأخبرنه أنّهم يزعمون أنّ عيسى ابن مريم عبد قالت ثمّ غدا عليه الغد،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إنّهم يقولون في عيسى ابن مريم قولاً عظيما، فأرسل إليهم فاسألهم عما يقولون 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فأرسل إليهم يسألهم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ينزل بنا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فاجتمع القوم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في عيسى إذا سألكم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فيه ما قال اللّه وما جاء به نبينا، كائناً في ذلك ما هو كائن، فلمّا دخلوا عليه قال لهم ما تقولون في عیسی ابن مريم؟ فقال له جعفر بن أبي طالب نقول فيه الذي جاء به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ورسوله وروحه وكلمته ألقاها إلى مريم العذراء البتول،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النجاشي يده إلى الأرض فأخذ منها عوداً،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عيسى ابن مريم ما قلت هذا العود، فتناخرت بطارقته حوله حين قال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نخرتم واللّه اذهبوا فأنتم سيو بأرضي،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سبكم غرم، ثمّ من سبكم غرم، فما أحب أنّ لي دبراً ذهباً وأني آذيت رجلاً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والدبر بلسان الحبشة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عليهم هداياهما فلا حاجة لنا بها فو اللّه ما أخذ اللّه مني الرشوة حين رد عليّ ملكي فآخذ الرشوة فيه، وما أطاع الناس فيّ فأطيعهم فيه،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عنده مقبوحين مردوداً عليهما ما جاءا به، وأقمنا عنده بخير دار مع خير جار،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إنا على ذلك إذ نزل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ينازعه في ملكه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علمنا حزناً قط كان أشد من حزن حزناه عند ذلك، تخوفاً أن يظهر ذلك على النجاشي فيأتي رجل لا يعرف من حقنا ما كان النجاشي يعرف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النجاشي وبينهما عرض النيل،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 </w:t>
      </w:r>
      <w:bookmarkStart w:id="163" w:name="pg15235_193102"/>
    </w:p>
    <w:p>
      <w:pPr>
        <w:pStyle w:val="BookText"/>
        <w:rPr/>
      </w:pPr>
      <w:bookmarkEnd w:id="163"/>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رجل يخرج حتّى يحضر وقعة القوم ثم يأتينا بالخبر؟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أحدث القوم سناً،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فنفخواله قربة فجعلها في صدره، ثمّ سبح عليها حتّى خرج إلى ناحية النيل التي بها ملتقى القوم، ثمّ انطلق حتّى حضرهم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ودعونا اللّه للنجاشي بالظهور على عدوه والتمكين له في،بلاده واستوسق عليه أمر الحبشة فكنا عنده في خير منزل حتّى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3"/>
        <w:numPr>
          <w:ilvl w:val="2"/>
          <w:numId w:val="1"/>
        </w:numPr>
        <w:rPr/>
      </w:pPr>
      <w:bookmarkStart w:id="164" w:name="__RefHeading___Toc3597411_2142443653"/>
      <w:bookmarkStart w:id="165" w:name="_Toc51"/>
      <w:bookmarkEnd w:id="164"/>
      <w:r>
        <w:rPr>
          <w:rtl w:val="true"/>
        </w:rPr>
        <w:t xml:space="preserve">المنتخب من حديث عبد اللّه بن جعفر </w:t>
      </w:r>
      <w:r>
        <w:rPr>
          <w:rtl w:val="true"/>
        </w:rPr>
        <w:t>(</w:t>
      </w:r>
      <w:r>
        <w:rPr>
          <w:rtl w:val="true"/>
        </w:rPr>
        <w:t>عَلَيهِمَا السَّلَامُ</w:t>
      </w:r>
      <w:r>
        <w:rPr>
          <w:rtl w:val="true"/>
        </w:rPr>
        <w:t>)</w:t>
      </w:r>
      <w:bookmarkEnd w:id="165"/>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مهدي بن ميمون، عن محمّد بن أبي يعقوب، عن الحسن بن سعد، عن عبد اللّه بن جعفر، وحدّثنا بهز وعفان قالا حدّثنا،مهدي، حدّثنا محمّد بن أبي يعقوب، عن الحسن بن سعد مولى الحسن بن علي، عن عبد اللّه بن جعفر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خلفه، فأسرّ إلي حديثاً لا أخبر به أحداً أبداً،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 استتر به في حاجته،هدف أو حائش نخل، فدخل يوماً حائطاً من حيطان الأنصار، فإذا جمل قد أتاه فجرجر وذرفت عيناه، قال بهز وعفان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وذرفت عيناه، 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سراته،وذفراه فسكن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الجمل؟ فجاء فتى من الأنصار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في هذه البهيمة التي ملككها اللّه، إنّه شكا إلي أنك تجيعه وتدئبه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حماد بن سلمة،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ابن أبي رافع يتختم في يمينه، فسألته عن ذلك؟ فذكر أنّه رأى عبد اللّه بن جعفر يتختم في يمينه، وقال عبد اللّه بن جعفر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في يمينه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عيسى ويحيى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أم كلاب يحدّث،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عطس حمد اللّه،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يعقوب يحدث، عن الحسن بن سعد، عن عبد اللّه بن جعفر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استعمل عليهم زيد بن حارثة،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زيد أو أستشهد فأميركم،جعفر، فإن قتل أو استشهد فأميركم عبد اللّه بن رواحة، فلقوا العدو، فأخذ الراية زيد، فقاتل حتّى قتل، ثم أخذ الراية جعفر، فقاتل حتّى قتل، ثم أخذها عبد اللّه بن رواحة، فقاتل حتّى قتل، ثم أخذ الراية خالد بن الوليد، </w:t>
      </w:r>
    </w:p>
    <w:p>
      <w:pPr>
        <w:pStyle w:val="BookText"/>
        <w:rPr/>
      </w:pPr>
      <w:r>
        <w:rPr>
          <w:rFonts w:ascii="Amiri" w:hAnsi="Amiri" w:eastAsia="Amiri" w:cs="Amiri"/>
          <w:color w:val="111111"/>
          <w:sz w:val="28"/>
          <w:sz w:val="28"/>
          <w:szCs w:val="28"/>
          <w:rtl w:val="true"/>
          <w:lang w:bidi="ar-SA"/>
        </w:rPr>
        <w:t xml:space="preserve">ففتح اللّه عليه، وأتى 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إلى الناس،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إخوانكم لقوا العدوّ، وإنّ زيداً أخذ الراية،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الراية بعده جعفر بن أبي طالب،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الراية عبد اللّه بن رواحة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الراية سيف من سيوف اللّه، خالد بن الوليد، ففتح اللّه عليه، فأمهل ثمّ أمهل آل جعفر ثلاثاً أن يأتيهم، ثم أتاهم،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أخي بعد اليوم، أدعوا لي ابني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بنا كأنا أفرخ،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الحلاق فجيء بالحلاق، فحلق رؤوسنا،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فشبيه عمنا أبي طالب، وأمّا عبد اللّه فشبيه خَلقي وخُلقي، ثم أخذ بيدي فأشالها،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جعفراً في أهله، وبارك لعبد اللّه في صفقة يمينه، قالها ثلاث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أمنا فذكرت له يتمنا وجعلت تفرح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العيلة تخافين عليهم وأنا وليهم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جعفر بن خالد، عن أبيه، عن عبد اللّه ابن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نعي جعفر حين قتل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اصنعوا لآل جعفر طعاماً فقد أتاهم أمر يشغلهم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ما يشغلهم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يعقوب يحدّث عن الحسن بن سعد، عن عبد اللّه بن جعفر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بغلته وأردفني خلفه،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تبرز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أحب ما تبرز فيه هدف يستتر به أو حائش نخل، فدخل حائطاً لرجل من الأنصار، فإذا فيه ناضح له، 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لحن وذرفت عيناه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ذفراه وسراته، فسكن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هذا الجمل؟ فجاء شاب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في هذه البهيمة التي ملكك اللّه إياها؟ فإنّه شكاك إلي، وزعم أنك تجيعه وتدئبه، ثمّ 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الحائط فقضى حاجته، ثم توضأ، ثم جاء والماء يقطر من لحيته على صدره، فأسرّ إلي شيئاً لا أحدث به أحداً، فحر جنا عليه أن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أفشي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حتى ألقى اللّه </w:t>
      </w:r>
      <w:r>
        <w:rPr>
          <w:rFonts w:eastAsia="Amiri" w:cs="Amiri" w:ascii="Amiri" w:hAnsi="Amiri"/>
          <w:color w:val="111111"/>
          <w:sz w:val="28"/>
          <w:szCs w:val="28"/>
          <w:rtl w:val="true"/>
          <w:lang w:bidi="ar-SA"/>
        </w:rPr>
        <w:t xml:space="preserve">». </w:t>
      </w:r>
      <w:r>
        <w:rPr>
          <w:rStyle w:val="FootnoteAnchor"/>
          <w:rtl w:val="true"/>
        </w:rPr>
        <w:footnoteReference w:id="311"/>
      </w:r>
      <w:bookmarkStart w:id="166" w:name="pg15235_193106"/>
    </w:p>
    <w:p>
      <w:pPr>
        <w:pStyle w:val="Heading2"/>
        <w:numPr>
          <w:ilvl w:val="1"/>
          <w:numId w:val="1"/>
        </w:numPr>
        <w:rPr/>
      </w:pPr>
      <w:bookmarkStart w:id="167" w:name="__RefHeading___Toc3597413_2142443653"/>
      <w:bookmarkStart w:id="168" w:name="_Toc52"/>
      <w:bookmarkEnd w:id="166"/>
      <w:bookmarkEnd w:id="167"/>
      <w:r>
        <w:rPr>
          <w:rtl w:val="true"/>
        </w:rPr>
        <w:t>المنتخب من مسند بني هاشم</w:t>
      </w:r>
      <w:bookmarkEnd w:id="1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597415_2142443653"/>
      <w:bookmarkStart w:id="170" w:name="_Toc53"/>
      <w:bookmarkEnd w:id="169"/>
      <w:r>
        <w:rPr>
          <w:rtl w:val="true"/>
        </w:rPr>
        <w:t>اشارة</w:t>
      </w:r>
      <w:bookmarkEnd w:id="1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235_193108"/>
      <w:bookmarkStart w:id="172" w:name="pg15235_193108"/>
      <w:bookmarkEnd w:id="172"/>
    </w:p>
    <w:p>
      <w:pPr>
        <w:pStyle w:val="Heading3"/>
        <w:numPr>
          <w:ilvl w:val="2"/>
          <w:numId w:val="1"/>
        </w:numPr>
        <w:rPr/>
      </w:pPr>
      <w:bookmarkStart w:id="173" w:name="pg15235_193108"/>
      <w:bookmarkStart w:id="174" w:name="__RefHeading___Toc3597417_2142443653"/>
      <w:bookmarkStart w:id="175" w:name="_Toc54"/>
      <w:bookmarkEnd w:id="173"/>
      <w:bookmarkEnd w:id="174"/>
      <w:r>
        <w:rPr>
          <w:rtl w:val="true"/>
        </w:rPr>
        <w:t xml:space="preserve">المنتخب من حديث العباس بن عبد المطلب </w:t>
      </w:r>
      <w:r>
        <w:rPr>
          <w:rtl w:val="true"/>
        </w:rPr>
        <w:t>(</w:t>
      </w:r>
      <w:r>
        <w:rPr>
          <w:rtl w:val="true"/>
        </w:rPr>
        <w:t>رضیَ اللّهُ عنهُ</w:t>
      </w:r>
      <w:r>
        <w:rPr>
          <w:rtl w:val="true"/>
        </w:rPr>
        <w:t>)</w:t>
      </w:r>
      <w:bookmarkEnd w:id="175"/>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الزهري، أخبرني كثير ابن عباس بن عبد المطلب، عن أبيه العباس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معه إلا أنا وأبو سفيان بن الحارث بن عبد المطلب، فلزمنا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نفارقه، وهو على بغلة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أهداها له فروة بن نعامة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التقى المسلمون والكفار ولى المسلمون،مدبرين وطفق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بغلته قبل الكفار،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آخذ بلجام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أكفها، وهو لا يألوا ما أسرع نحو المشركين، وأبو سفيان بن الحارث آخذ بغرز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عباس ناد يا أصحاب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صيتاً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بأعلى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 عطفتهم حين سمعوا صوتي عطفة البقر على أولادها،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يا لبيك، وأقبل المسلمون فاقتتلوا هم والكفار، فنادت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ثمّ قصرت الداعون على بني الحارث بن الخزرج،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الحارث بن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بغلته كالمتطاول عليها إلى قتالهم،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حين حمى الوطيس،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حصیات فرمی بهنّ وجوه الكفار، ثم قال انهزموا وربّ الكعبة، انهزموا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أنظر، فإذا القتال على هيئته فيما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هو إلا أن </w:t>
      </w:r>
    </w:p>
    <w:p>
      <w:pPr>
        <w:pStyle w:val="BookText"/>
        <w:rPr/>
      </w:pPr>
      <w:r>
        <w:rPr>
          <w:rFonts w:ascii="Amiri" w:hAnsi="Amiri" w:eastAsia="Amiri" w:cs="Amiri"/>
          <w:color w:val="111111"/>
          <w:sz w:val="28"/>
          <w:sz w:val="28"/>
          <w:szCs w:val="28"/>
          <w:rtl w:val="true"/>
          <w:lang w:bidi="ar-SA"/>
        </w:rPr>
        <w:t xml:space="preserve">رماهم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بحصياته، فما زلت أرى حدهم كليلاً، وأمرهم مديراً، حتّى هزمهم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خلفهم على بغلته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الزهري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مرتين فلم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عباس وأبو سفيان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حمى الوطيس،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يا أصحاب سورة البقرة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عبد الحميد، عن يزيد بن أبي زياد عن عبد اللّه بن الحارث، عن عبد المطلب بن ربيعة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العباس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لنخرج فنرى قريشاً تحدّث، فإذا رأونا سكتوا،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عرق بين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يدخل قلب امرئ إيمان حتّى يحبكم اللّه والقرابتي</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ابن إسحاق، حدّثني يحيى بن الأشعث، عن إسماعيل بن إياس بن عفيف الكندي، عن أبيه، عن جده،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امراً تاجراً، فقدمت الحجّ فأتيت العباس بن عبد المطلب لأبتاع منه بعض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امراً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لعنده بمنى إذ خرج رجل من خباء قريب منه، </w:t>
      </w:r>
    </w:p>
    <w:p>
      <w:pPr>
        <w:pStyle w:val="BookText"/>
        <w:rPr/>
      </w:pPr>
      <w:r>
        <w:rPr>
          <w:rFonts w:ascii="IRNazanin" w:hAnsi="IRNazanin" w:eastAsia="IRNazanin"/>
          <w:color w:val="111111"/>
          <w:sz w:val="28"/>
          <w:sz w:val="28"/>
          <w:szCs w:val="28"/>
          <w:rtl w:val="true"/>
          <w:lang w:bidi="fa-IR"/>
        </w:rPr>
        <w:t xml:space="preserve">فنظر إلى الشمس فلما رآها مالت يعني قام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امرأة من ذلك الخباء الذي خرج منه ذلك الرجل، فقامت خلفه تصلّي، ثم خرج غلام حين راهق الحلم من ذلك الخباء، فقام معه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بن عبد المطلب، ابن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امرأته خديجة ابنة خويلد، قال قلت من هذا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ابن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الذي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وهو يزعم أنه نبي، ولم يتبعه على أمره إلا امرأته وابن عمه هذا الفتى، وهو يزعم أنه سيفتح عليه كنوز کسری و قیصر،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بعد ذلك فحسن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اللّه رزقني الإسلام يومئذ فأكون ثالثاً مع علي بن أبي طالب</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سفيان، عن يزيد بن أبي زياد، عن عبد اللّه بن الحارث بن نوفل، عن المطلب بن أبي وداعة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المطلب، إنّ اللّه خلق الخلق، فجعلني في خير خلقه، وجعلهم فرقتين، فجعلني في خير فرقة وخلق القبائل فجعلني في خير قبيلة، وجعلهم بيوتاً، فجعلني في خيرهم بيتاً، فأنا خيركم بيتاً وخيركم نفساً</w:t>
      </w:r>
      <w:r>
        <w:rPr>
          <w:rFonts w:eastAsia="Amiri" w:cs="Amiri" w:ascii="Amiri" w:hAnsi="Amiri"/>
          <w:color w:val="111111"/>
          <w:sz w:val="28"/>
          <w:szCs w:val="28"/>
          <w:rtl w:val="true"/>
          <w:lang w:bidi="ar-SA"/>
        </w:rPr>
        <w:t xml:space="preserve">». </w:t>
      </w:r>
      <w:r>
        <w:rPr>
          <w:rStyle w:val="FootnoteAnchor"/>
          <w:rtl w:val="true"/>
        </w:rPr>
        <w:footnoteReference w:id="316"/>
      </w:r>
      <w:bookmarkStart w:id="176" w:name="pg15235_193111"/>
    </w:p>
    <w:p>
      <w:pPr>
        <w:pStyle w:val="Heading3"/>
        <w:numPr>
          <w:ilvl w:val="2"/>
          <w:numId w:val="1"/>
        </w:numPr>
        <w:rPr/>
      </w:pPr>
      <w:bookmarkStart w:id="177" w:name="__RefHeading___Toc3597419_2142443653"/>
      <w:bookmarkStart w:id="178" w:name="_Toc55"/>
      <w:bookmarkEnd w:id="176"/>
      <w:bookmarkEnd w:id="177"/>
      <w:r>
        <w:rPr>
          <w:rtl w:val="true"/>
        </w:rPr>
        <w:t xml:space="preserve">المنتخب من مسند الفضل بن عباس </w:t>
      </w:r>
      <w:r>
        <w:rPr>
          <w:rtl w:val="true"/>
        </w:rPr>
        <w:t>(</w:t>
      </w:r>
      <w:r>
        <w:rPr>
          <w:rtl w:val="true"/>
        </w:rPr>
        <w:t>رضیَ اللّهُ عنهُ</w:t>
      </w:r>
      <w:r>
        <w:rPr>
          <w:rtl w:val="true"/>
        </w:rPr>
        <w:t>)</w:t>
      </w:r>
      <w:bookmarkEnd w:id="178"/>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ابن جريج</w:t>
      </w:r>
      <w:r>
        <w:rPr>
          <w:rStyle w:val="FootnoteAnchor"/>
          <w:rtl w:val="true"/>
        </w:rPr>
        <w:footnoteReference w:id="317"/>
      </w:r>
      <w:r>
        <w:rPr>
          <w:rFonts w:ascii="Amiri" w:hAnsi="Amiri" w:eastAsia="Amiri" w:cs="Amiri"/>
          <w:color w:val="111111"/>
          <w:sz w:val="28"/>
          <w:sz w:val="28"/>
          <w:szCs w:val="28"/>
          <w:rtl w:val="true"/>
          <w:lang w:bidi="ar-SA"/>
        </w:rPr>
        <w:t>، أخبرني عطاء،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الفضل بن عباس من جمع،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ابن عباس أنّ الفضل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يلبي حتّى رمي الجمرة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وسمعته أنا من عبد اللّه بن محمّد، حدّثنا حفص عن جعفر، عن أبيه، عن علي بن حسين، عن ابن عباس عن الفضل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يلبي حتّى رمى جمرة العقبة فرماها بسبع حصيات، يكبّر مع كل حصاة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الطبعة الثانية من المسند، حفص هو ابن غياث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بن محمّد بن علي بن الحسين، وهو ثقة مأمون من سادات أهل البيت فقهاً وعلماً وفضلاً، وترجمه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198/2/1</w:t>
      </w:r>
      <w:r>
        <w:rPr>
          <w:rFonts w:ascii="Amiri" w:hAnsi="Amiri" w:eastAsia="Amiri" w:cs="Amiri"/>
          <w:color w:val="111111"/>
          <w:sz w:val="28"/>
          <w:sz w:val="28"/>
          <w:szCs w:val="28"/>
          <w:rtl w:val="true"/>
          <w:lang w:bidi="ar-SA"/>
        </w:rPr>
        <w:t>، أبوه محمّد بن علي الباقر علي بن الحسين هو زين العابدين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أواخر كتاب الجهاد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ذكره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الحجاج وسألني عن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مشاهده؟ فقلت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في ثلاثمائة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قلت </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واللّه من سلك غير سبيله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الكليني في أواسط كتاب الروضة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الدوانيق فسمعته يقول إبتداء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لابد من منادي ينادي باسم رجل من ولد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لولا إنّي 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ثم حدّثني به أهل الأرض ما قبلته منهم، ولكنّه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ورواه الشيخ المفيد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وشيخ الطائفة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وفي رواية علي بن إبراهيم التي أوردها في أواخر سورة النساء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يا شهر آية في كتاب اللّه قد أعيتني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آية آية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لك هذا ومن أين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واللّه من عين صافية</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عالم النصارى بالشام بعد أن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ما رأيت بعيني قط أحد أعلم من هذا الرجل، لا تسألوني عن حرف وهذا بالشام</w:t>
      </w:r>
      <w:r>
        <w:rPr>
          <w:rFonts w:eastAsia="Amiri" w:cs="Amiri" w:ascii="Amiri" w:hAnsi="Amiri"/>
          <w:color w:val="111111"/>
          <w:sz w:val="28"/>
          <w:szCs w:val="28"/>
          <w:rtl w:val="true"/>
          <w:lang w:bidi="ar-SA"/>
        </w:rPr>
        <w:t xml:space="preserve">». </w:t>
      </w:r>
      <w:r>
        <w:rPr>
          <w:rStyle w:val="FootnoteAnchor"/>
          <w:rtl w:val="true"/>
        </w:rPr>
        <w:footnoteReference w:id="326"/>
      </w:r>
      <w:bookmarkStart w:id="179" w:name="pg15235_193113"/>
    </w:p>
    <w:p>
      <w:pPr>
        <w:pStyle w:val="BookText"/>
        <w:rPr/>
      </w:pPr>
      <w:bookmarkEnd w:id="179"/>
      <w:r>
        <w:rPr>
          <w:rFonts w:ascii="Amiri" w:hAnsi="Amiri" w:eastAsia="Amiri" w:cs="Amiri"/>
          <w:color w:val="111111"/>
          <w:sz w:val="28"/>
          <w:sz w:val="28"/>
          <w:szCs w:val="28"/>
          <w:rtl w:val="true"/>
          <w:lang w:bidi="ar-SA"/>
        </w:rPr>
        <w:t>يقول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الكليني في أواخر الثلث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الزهري، عن سليمان بن يسار، عن ابن عباس، حدّثني الفضل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امرأة من خثعم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أدركته فريضة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وهو شيخ كبير لا يستطيع أن يثبت على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 عن أبيك</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حدّثنا،روح، حدّثنا ابن جريج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يسار عن عبد اللّه بن عباس عن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من خثعم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أدركته فريضة اللّه في الحجّ وهو شيخ كبير لا يستطيع أن يستوي على ظهر بعيره؟ قال فحجّي عنه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Heading3"/>
        <w:numPr>
          <w:ilvl w:val="2"/>
          <w:numId w:val="1"/>
        </w:numPr>
        <w:rPr/>
      </w:pPr>
      <w:bookmarkStart w:id="180" w:name="__RefHeading___Toc3597421_2142443653"/>
      <w:bookmarkStart w:id="181" w:name="_Toc56"/>
      <w:bookmarkEnd w:id="180"/>
      <w:r>
        <w:rPr>
          <w:rtl w:val="true"/>
        </w:rPr>
        <w:t>المنتخب من حديث تمام بن العباس بن عبد المطلب</w:t>
      </w:r>
      <w:bookmarkEnd w:id="181"/>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 أبو المنذر، قال حدّثنا سفيان عن أبي علي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تمام بن عباس، عن أبيه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تأتوني قلحاً؟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استاكوا، لولا أن أشق على أمتي لفرضت عليهم السواك كما فرضت عليهم الوضوء</w:t>
      </w:r>
      <w:r>
        <w:rPr>
          <w:rFonts w:eastAsia="Amiri" w:cs="Amiri" w:ascii="Amiri" w:hAnsi="Amiri"/>
          <w:color w:val="111111"/>
          <w:sz w:val="28"/>
          <w:szCs w:val="28"/>
          <w:rtl w:val="true"/>
          <w:lang w:bidi="ar-SA"/>
        </w:rPr>
        <w:t xml:space="preserve">». </w:t>
      </w:r>
      <w:r>
        <w:rPr>
          <w:rStyle w:val="FootnoteAnchor"/>
          <w:rtl w:val="true"/>
        </w:rPr>
        <w:footnoteReference w:id="329"/>
      </w:r>
      <w:bookmarkStart w:id="182" w:name="pg15235_193114"/>
    </w:p>
    <w:p>
      <w:pPr>
        <w:pStyle w:val="Heading3"/>
        <w:numPr>
          <w:ilvl w:val="2"/>
          <w:numId w:val="1"/>
        </w:numPr>
        <w:rPr/>
      </w:pPr>
      <w:bookmarkStart w:id="183" w:name="__RefHeading___Toc3597423_2142443653"/>
      <w:bookmarkStart w:id="184" w:name="_Toc57"/>
      <w:bookmarkEnd w:id="182"/>
      <w:bookmarkEnd w:id="183"/>
      <w:r>
        <w:rPr>
          <w:rtl w:val="true"/>
        </w:rPr>
        <w:t xml:space="preserve">المنتخب من مسند عبد اللّه بن العباس بن عبد المطلب </w:t>
      </w:r>
      <w:r>
        <w:rPr>
          <w:rtl w:val="true"/>
        </w:rPr>
        <w:t>(</w:t>
      </w:r>
      <w:r>
        <w:rPr>
          <w:rtl w:val="true"/>
        </w:rPr>
        <w:t>رضیَ اللّهُ عنهُ</w:t>
      </w:r>
      <w:r>
        <w:rPr>
          <w:rtl w:val="true"/>
        </w:rPr>
        <w:t>)</w:t>
      </w:r>
      <w:bookmarkEnd w:id="184"/>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أنبأنا عاصم الأحول ومغيرة، عن الشعبي،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للشرب من زمزم وهو قائم</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خالد، 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ودعا لي بالحكمة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يزيد بن أبي زياد عن عكرمة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وهو على بعيره، واستلم الحجر بمحجن كان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السقاية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يخوضه الناس، ولكنّا نأتيك به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استوني مما يشرب منه الناس</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أبي بشر، عن سعيد بن جب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ذراري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أنبأنا عمرو بن دينار، عن جابر بن زيد، عن ابن عباس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المحرم إزاراً فليلبس السراويل، وإذا لم يجد النعلين فليلبس الخفّين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 أخبرنا يزيد بن أبي زياد، عن مقسم،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وهو محرم صائم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أنبأنا أبو بشر،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فوقصته ناقته وهو محرم فمات،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اغسلوه بماء وسدر، وكفنوه في ثوبيه، ولا تمسوه بطيب، ولا تخمّروا رأسه، فإنه يبعث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منصور عن ابن سيرين،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من المدينة لا يخاف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ركعتين ركعتين حتى رجع</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الصمد بن منصور، عن سالم بن أبي الجعد الغطفاني عن كريب، عن ابن عباس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أحدهم إذا أتى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جنبني الشيطان وجنب الشيطان ما رزقتنا، فإن قدر بينهما في ذلك ولد لم يضر </w:t>
      </w:r>
    </w:p>
    <w:p>
      <w:pPr>
        <w:pStyle w:val="BookText"/>
        <w:rPr/>
      </w:pPr>
      <w:r>
        <w:rPr>
          <w:rFonts w:ascii="Amiri" w:hAnsi="Amiri" w:eastAsia="Amiri" w:cs="Amiri"/>
          <w:color w:val="111111"/>
          <w:sz w:val="28"/>
          <w:sz w:val="28"/>
          <w:szCs w:val="28"/>
          <w:rtl w:val="true"/>
          <w:lang w:bidi="ar-SA"/>
        </w:rPr>
        <w:t>ذلك الولد الشيطان أبداً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فضيل، عن یزید </w:t>
      </w:r>
      <w:r>
        <w:rPr>
          <w:rStyle w:val="FootnoteAnchor"/>
          <w:rtl w:val="true"/>
        </w:rPr>
        <w:footnoteReference w:id="339"/>
      </w:r>
      <w:r>
        <w:rPr>
          <w:rFonts w:ascii="IRNazanin" w:hAnsi="IRNazanin" w:eastAsia="IRNazanin"/>
          <w:color w:val="111111"/>
          <w:sz w:val="28"/>
          <w:sz w:val="28"/>
          <w:szCs w:val="28"/>
          <w:rtl w:val="true"/>
          <w:lang w:bidi="fa-IR"/>
        </w:rPr>
        <w:t>، عن عطاء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الصلاتين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والظهر والعصر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عن مالك، عن عبد اللّه بن الفضل، عن نافع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الأيم أحق بنفسها من وليها، والبكر تُستأمر في نفسها، وأذنها صماتها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حدّثنا الأوزاعي، حدّثني المطلب بن عبد اللّه بن حنطب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عباس كان يتوضّأ مرة مرة، ويسند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الزهري، عن عبيد اللّه، عن ابن عباس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سعد بن عبادة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نذر كان على أمه توفيت قبل أن تقضيه؟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عنها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زياد بن سعد، عن عبد اللّه بن الفضل، عن نافع بن جبير، عن ابن عباس يبلغ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أحق بنفسها من وليها، والبكر يستأمرها أبوها في نفسها، وإذنها صماتها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إبراهيم بن </w:t>
      </w:r>
      <w:r>
        <w:rPr>
          <w:rStyle w:val="FootnoteAnchor"/>
          <w:rtl w:val="true"/>
        </w:rPr>
        <w:footnoteReference w:id="345"/>
      </w:r>
      <w:r>
        <w:rPr>
          <w:rFonts w:ascii="Amiri" w:hAnsi="Amiri" w:eastAsia="Amiri" w:cs="Amiri"/>
          <w:color w:val="111111"/>
          <w:sz w:val="28"/>
          <w:sz w:val="28"/>
          <w:szCs w:val="28"/>
          <w:rtl w:val="true"/>
          <w:lang w:bidi="ar-SA"/>
        </w:rPr>
        <w:t>عقبة عن كريب،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بالروحاء، فلقى ركباً فسلم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قال فمن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امرأة فأخذت بعضد صبي فأخرجته من محفّتها، فقالت يا رسول اللّه هل لهذا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أجر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عن عطاء، وابن جريج، عن عطاء،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أخّرها حتّى ذهب من الليل ما شاء اللّه، فقال عمر يا رسول اللّه نام النساء والولدان،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أمني لأمرتهم أن يصلّوها هذه الساعة</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عن أبي معبد،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يخلون رجل بامرأة، ولا تسافر امرأة إلا ومعها ذو محرم، وجاء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خرجت إلى الحجّ وإني اكتتبت في غزوة كذا </w:t>
      </w:r>
    </w:p>
    <w:p>
      <w:pPr>
        <w:pStyle w:val="BookText"/>
        <w:rPr/>
      </w:pPr>
      <w:r>
        <w:rPr>
          <w:rFonts w:ascii="Amiri" w:hAnsi="Amiri" w:eastAsia="Amiri" w:cs="Amiri"/>
          <w:color w:val="111111"/>
          <w:sz w:val="28"/>
          <w:sz w:val="28"/>
          <w:szCs w:val="28"/>
          <w:rtl w:val="true"/>
          <w:lang w:bidi="ar-SA"/>
        </w:rPr>
        <w:t>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فاحجج مع امرأتك</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سليمان بن أبي مسلم خال ابن أبي نجيح سمع سعيد بن جبير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وما يوم الخميس، ثم بكى حتّى بلّ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وما يوم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أكتب لكم كتاباً لا تضلّوا بعده أبداً، 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 فذهبوا يعيدون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سليمان، عن طاوس،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ينصرفون في كل وجه،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ينفر أحد حتّى يكون آخر عهده بالبيت</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إدريس قال أخبرنا يزيد عن مقسم،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في ثلاثة أثواب في قميصه الذي مات فيه، وحلة نجرانية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شعبة، حدّثنا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w:t>
      </w:r>
    </w:p>
    <w:p>
      <w:pPr>
        <w:pStyle w:val="BookText"/>
        <w:rPr/>
      </w:pPr>
      <w:r>
        <w:rPr>
          <w:rFonts w:ascii="Amiri" w:hAnsi="Amiri" w:eastAsia="Amiri" w:cs="Amiri"/>
          <w:color w:val="111111"/>
          <w:sz w:val="28"/>
          <w:sz w:val="28"/>
          <w:szCs w:val="28"/>
          <w:rtl w:val="true"/>
          <w:lang w:bidi="ar-SA"/>
        </w:rPr>
        <w:t>زيد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في غير خوف ولا مطر، 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أبي ظبيان،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أرني الخاتم الذي بين كتفيك، فإني من أطب الناس،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أريك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ذلك العذق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فجاء ينقز حتّى قام بين يديه،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فرجع إلى مكانه، فقال العامري يا آل بني عامر، ما رأيت كاليوم رجلاً أسحر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الطبعة الثانية من المسند، 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الأعمش عن سالم بن أبي الجعد عن ابن عباس مطوّلاً، وفي آخره فقال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أكذبك بقول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صعصعة واللّه لا اكذبه بشيء يقوله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الشيباني، عن الشعبي، عن ابن عباس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صاحب قبر بعد ما دُفن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الحجاج عن الحكم، عن يحيى بن الجزار،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فضاء ليس بين يديه شيء</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الحجاج، عن عطاء،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نجدة الحروري إلى ابن عباس يسأله عن قتل الصبيان، وعن الخمس لمن هو، وعن الصبي متى ينقطع عنه اليتم، وعن النساء هل كان يخرج بهنّ أو يحضرن القتال، وعن العبد هل له في المغنم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الصبيان فإن كنت الخضر تعرف الكافر من المؤمن فاقتلهم وأمّا الخمس 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لنا، فزعم قومنا أنه ليس لنا، وأما النساء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بالنساء فيداوين المرضى ويقمن على الجرحى ولا يحضرن القتال، وأمّا الصبي فينقطع عنه اليتم إذا احتلم، وأما العبد فليس له من المغنم نصيب، ولكنه قد كان يرضخ لهم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مسلم البطين، عن سعيد بن جبير، عن ابن عباس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وعليها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شهر أفأقضي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امك دين، أما كنت تقضيه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حدّثنا موسى بن سالم أبو جهضم، حدّثنا عبد اللّه بن عبيد اللّه بن عباس سمع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مأموراً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ارسل به، وما اختصنا دون الناس بشيء ليس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نسبغ الوضوء، وأن لا نأكل الصدقة، وأن لا ننزِي حماراً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أخبرنا علي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حرملة،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وخالد بن الوليد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ميمونة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بإناء من لبن، فشرب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عن يمينه وخالد عن شماله،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لك، وإن شئت آثرت بها خالداً؟ فقلت ما كنت لأوثر بسؤرك علي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أطعمه اللّه طعاماً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وأطعمنا خيراً منه، ومن سقاه اللّه لبناً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وزدنا منه، فانّه ليس شيء يجزيء مكان الطعام والشراب غير اللبن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ووكيع، المعنى </w:t>
      </w:r>
      <w:r>
        <w:rPr>
          <w:rStyle w:val="FootnoteAnchor"/>
          <w:rtl w:val="true"/>
        </w:rPr>
        <w:footnoteReference w:id="36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ومجاهد، 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يحدّث عن طاوس عن ابن عباس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ليعذبان، وما يعذبان في كبير، أمّا أحدهما فكان لا يستنزه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من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فكان يمشي بالنميمة ثم أخذ جريدة فشقها بنصفين، فغرز في كل قبر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w:t>
      </w:r>
    </w:p>
    <w:p>
      <w:pPr>
        <w:pStyle w:val="BookText"/>
        <w:rPr/>
      </w:pPr>
      <w:r>
        <w:rPr>
          <w:rFonts w:ascii="Amiri" w:hAnsi="Amiri" w:eastAsia="Amiri" w:cs="Amiri"/>
          <w:color w:val="111111"/>
          <w:sz w:val="28"/>
          <w:sz w:val="28"/>
          <w:szCs w:val="28"/>
          <w:rtl w:val="true"/>
          <w:lang w:bidi="ar-SA"/>
        </w:rPr>
        <w:t xml:space="preserve">صنعت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لعلهما أن يخفف عنها ما لم ييبسا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تيبسا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حدّثنا شيبان عن منصور، عن مجاهد،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بحائط من حيطان المدينة، فسمع صوت إنسانين يعذبان في قبرهما فذكره وقال حتّى ييبسا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لم ييبسا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أخبرنا حاتم بن أبي صغيرة، عن سماك بن حرب،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صوموا لرؤيته وأفطروا لرؤيته، فإن حال بينكم وبينه سحاب فكملوا العدة ثلاثين، ولا تستقبلوا الشهر استقبالاً،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عدة شعبان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مالك، حدّثني زيد بن أسلم عن عطاء بن يسار،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كتفاً، ثمّ صلّى ولم يتوضّأ</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هشام حدّثني قتادة، عن عكرمة، عن ابن عباس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لبن شاة الجلالة، وعن المجثمة، وعن الشرب من في السقاء</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عطاء بن أبي الخوار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غيرت النار ثم صلى ولم يتوضّأ</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هشام حدّثنا قتادة عن موسى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تدرك الصلاة في المسجد، كم تصلي بالبطحاء؟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تلك سنة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عن شعبة، حدّثنا أبو بشر،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ويفطر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وما صام شهراً تاماً منذ قدم المدينة إلا رمضان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حدّثنا الحسن بن ذكوان، عن أبي رجاء، حدّثني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بحسنة فعملها كتبت عشراً، وإن لم يعملها كتبت حسنة، وإن هم بسيئة فعملها كتبت سيئة، وإن لم يعملها كتبت حسنة</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سمعت الأعمش، حدّثني مسلم، عن سعيد بن جبير، عن ابن عباس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كان على امها صوم شهر فماتت، أفأصومه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على امك دين أكنت قاضیته؟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 اللّه أحق أن يقضى</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سفيان، حدّثني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عمارة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أبو طالب، فأتته،قريش، وأتاه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يعوده، وعند رأسه مقعد رجل، فقام أبو جهل فقعد فيه،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يقع في آلهتنا،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قومك يشكونك؟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أريدهم على كلمة واحدة تدين لهم بها العرب وتؤدي العجم إليهم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فقاموا فقالوا أجعل الآلهة إلها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أسامة، حدّثنا الأعمش، حدّثنا عباد فذكر نحوه، وقال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يحيى بن عباد</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ابن جريج، أخبرني عمرو بن دينار أنّ أبا الشعثاء،أخبره أن ابن عباس أخبره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إزاراً ووجد سراويل فلیلبسها، ومن لم يجد نعلين ووجد خفين فليلبسهما،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ليقطعها؟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حدّثنا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قالوا شهر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أموالكم ودماءكم وأعراضكم عليكم حرام، كحرمة يومكم هذا في بلدكم هذا، في شهركم هذا، ثم أعادها مراراً،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لوصية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 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أخبرنا،حجاج عن الحكم، عن مقسم،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خرج علي بابنة حمزة، فاختصم فيها علي وجعفر وزيد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وأنا أخرجتها 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وخالتها عندي وقال زيد ابنة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مؤاخياً لحمزة، آخي بينهما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مولاي ومولاها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وصاحبي، وقال الجعفر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 وهي إلى خالتها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حدّثنا حجاج بن ارطاة، عن ابن أبي نجيح، عن أبيه،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حتّى يدعوهم</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إسرائيل، عن أبي إسحاق، عن مسلم </w:t>
      </w:r>
    </w:p>
    <w:p>
      <w:pPr>
        <w:pStyle w:val="BookText"/>
        <w:rPr/>
      </w:pPr>
      <w:r>
        <w:rPr>
          <w:rFonts w:ascii="Amiri" w:hAnsi="Amiri" w:eastAsia="Amiri" w:cs="Amiri"/>
          <w:color w:val="111111"/>
          <w:sz w:val="28"/>
          <w:sz w:val="28"/>
          <w:szCs w:val="28"/>
          <w:rtl w:val="true"/>
          <w:lang w:bidi="ar-SA"/>
        </w:rPr>
        <w:t>البطين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عبد الأعلى الثعلبي،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زيد بن أسلم، عن عطاء بن يسار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مرة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سلمة، عن الحسن العربي،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أغيلمة بني عبد المطلب من جمع بليل، على حمرات لنا، فجعل يلطح أفخاذنا ويقول أبيني لا ترموا الجمرة حتّى تطلع الشمس</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سلمة، عن الحسن العربي، عن ابن عباس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رميتم الجمرة فقد حلّ لكم كل شيء إلا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والطيب؟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يضمخ </w:t>
      </w:r>
    </w:p>
    <w:p>
      <w:pPr>
        <w:pStyle w:val="BookText"/>
        <w:rPr/>
      </w:pPr>
      <w:r>
        <w:rPr>
          <w:rFonts w:ascii="Amiri" w:hAnsi="Amiri" w:eastAsia="Amiri" w:cs="Amiri"/>
          <w:color w:val="111111"/>
          <w:sz w:val="28"/>
          <w:sz w:val="28"/>
          <w:szCs w:val="28"/>
          <w:rtl w:val="true"/>
          <w:lang w:bidi="ar-SA"/>
        </w:rPr>
        <w:t>رأسه بالمسك، أفطيب ذاك أم لا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اسرائيل، عن عبد الكريم الجزري، عن قيس بن حبتر،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البغي، وثمن الكلب، وثمن الخمر</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وابن جعفر المعنى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المغيرة ابن النعمان،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إلى اللّه تعالى حفاة، عراة غزلاً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بَدَانَا 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فأوّل الخلائق يكسى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يؤخذ بقومٍ منكم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سيجاء برجال من أمتي فيؤخذ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لم يزالوا مرتدين على أعقابهم مذ فارقتهم،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إنَّكَ أَنتَ العَزيز الحكيم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وابن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عكرمة عن ابن عباس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انزل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أربعين سنة، فمكث بمكة ثلاث عشرة سنة، وبالمدينة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p>
    <w:p>
      <w:pPr>
        <w:pStyle w:val="BookText"/>
        <w:rPr/>
      </w:pPr>
      <w:r>
        <w:rPr>
          <w:rFonts w:ascii="Amiri" w:hAnsi="Amiri" w:eastAsia="Amiri" w:cs="Amiri"/>
          <w:color w:val="111111"/>
          <w:sz w:val="28"/>
          <w:sz w:val="28"/>
          <w:szCs w:val="28"/>
          <w:rtl w:val="true"/>
          <w:lang w:bidi="ar-SA"/>
        </w:rPr>
        <w:t>ثلاث وستين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سفيان عن منصور، عن المنهال،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يعوّذ حسناً وحسيناً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من كل شيطان وهامة، ومن كل عين،لامة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أبي يعوّذ بهما إسماعيل وإسحاق</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شعبة، 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الحكم، عن مجاهد،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عمرة استمتعنا بها، فمن لم يكن معه هدي فليحلّ الحلّ كله، فقد 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أخبرنا مسعر بن كدام، عن عمرو بن مرة، عن سالم بن أبي الجعد، عن أخيه،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طاف بالبيت على ناقته يستلم الحجر بمحجنه وبين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يزيد مرة على راحلته يستلم الحجر</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سعيد، عن قتادة، عن مقسم عن ابن عباس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امرأته وهي حائض أن يتصدّق بدينار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نصف دينار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عن سعيد، عن قتادة عن مقسم،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ورواه عبد الكريم أبو أمية مثله بإسناده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حماد بن زيد، عن عمرو بن دينار، عن طاوس،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المدينة ذا الحليفة، ولأهل الشام الجحفة، ولأهل اليمن يلملم، ولأهل نجد قرناً،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وقت لأهلهنّ ولمن مرّ بهنّ من غير أهلهنّ يريد الحجّ والعمرة، فمن كان منزله من وراء الميقات فإهلاله من حيث ينشيء، وكذلك، حتّى أهل مكة، إهلالهم من حيث ينشؤن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هشام الدستوائي، عن يحيى بن أبي كثير، عن أبي سلام عن الحكم بن ميناء، عن ابن عمر وابن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شهدا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وهو على أعواد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أقوام عن ودعهم الجمعات أو ليختمن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وليكتبن من الغافلين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حماد بن سلمة، عن فرقد السبخي، عن سعيد بن جبير، عن ابن عباس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جاءت بولدها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يا رسول اللّه، إنّ به لمماً، وإنّه يأخذه عند طعامنا فيفسد علينا طعامنا، قال 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ودعا </w:t>
      </w:r>
    </w:p>
    <w:p>
      <w:pPr>
        <w:pStyle w:val="BookText"/>
        <w:rPr/>
      </w:pPr>
      <w:r>
        <w:rPr>
          <w:rFonts w:ascii="Amiri" w:hAnsi="Amiri" w:eastAsia="Amiri" w:cs="Amiri"/>
          <w:color w:val="111111"/>
          <w:sz w:val="28"/>
          <w:sz w:val="28"/>
          <w:szCs w:val="28"/>
          <w:rtl w:val="true"/>
          <w:lang w:bidi="ar-SA"/>
        </w:rPr>
        <w:t>له، فتع،تعة، فخرج من فيه مثل الجرو الأسود، فشفي</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الهمداني انتخب هذا الحديث من المسند؛ للجوء المرأة بولدها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اتخذت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للدعاء لولدها، لا كما يرى البعض أن اللجوء لأولياء اللّه وأنبيائه من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يحدّث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نذرت أن تحج، فماتت، فأتى أخوها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أختك دين أكنت قاضيه؟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فاقضوا اللّه، لا، فهو أحق بالوفاء</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يزيد بن أبي زياد، عن مجاهد، 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فلما قدم طاف بالبيت وبين الصفا والمروة، ولم يقصّر ولم يحلّ من أجل الهدي، وأمر من لم يكن ساق الهدي أن يطوف وأن يسعى ويقصّر أو يحلق ثم يحلّ</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جابر الجعفي، حدّثنا أبو جعفر محمّد بن علي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بقدر فأخذ منها عرقاً وكتفاً فأكله، ثمّ صلّى ولم يتوضأ</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 الإطلاع على منهج أحمد شاكر في تحقيقه من البديهي أن يضعّف سند هذا الحديث وذلك لوجود جابر الجعفي فيه وهو من أجلة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ولوجود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والمقصود به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يحدّث، عن ابن عمر وابن عباس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ركعتين وهي تمام، والوتر في السفر سنّة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الطبعة الثانية من المسند نقلاً عن البزار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وثّقه شعبة والثوري وضعفه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جابر، عن عمّار، 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 اللّه مسجداً ولو كمفحص قطاة لبيضها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المسند عمّار هو ابن معاوية الدهني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وحجاج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جمرة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فنهاني ناس عن ذلك، فأتيت ابن عباس فسألته عن ذلك؟ فأمرني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انطلقت إلى البيت فنمت فأتاني آت في منامي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متقبلة وحج مبرور،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ابن عباس فأخبرته بالذي رأيت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سنة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أو بقرة أو شاة أو شرك في دم</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 إسحاق، عن أبي السفر، عن سعيد بن شفي،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الناس يسألونه عن الصلاة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أهله لم يصل إلا ركعتين حتّى يرجع إلى أهله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إسرائيل، عن أبي إسحاق، عن سعيد بن شفي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حدّثنا حماد بن سلمة، عن عمّار بن أبي عمّار،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بنصف النهار أشعث أغبر، معه قارورة فيها دم يلتقطه أو يتتبع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 لم أزل أتتبعه منذ اليوم،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فحفظنا ذلك اليوم فوجدناه قتل ذلك اليوم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ربيعة، حدّثنا ابن جريج، عن الحسن بن مسلم عن طاوس، عن ابن عباس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وأبي بكر وعمر وعثمان، فكلهم صلّى قبل الخطبة، بغير أذان ولا إقامة</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ربيعة، حدّثنا ابن جريج، عن عطاء،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 ذلك</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اليمان، حدّثنا إسماعيل بن عياش عن ثعلبة بن مسلم الخثعمي، عن أبي ابن کعب مولی ابن عباس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أبطأ عنك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يبطيء عني وأنتم حولي لاتستنون ولا تقلمون أظفاركم ولا تقصون شواربكم ولا تنقون رواجبكم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أبي القاسم، حدّثنا شعبة، عن أبي خالد يزيد، عن المنهال بن عمرو، 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مريضاً لم يحضر أجله فقال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العظيم ربّ العرش الكريم أن يشفيه، إلا عوفي</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موسى حدّثنا أبو خيثمة، عن عبد اللّه بن عثمان ابن خيثم، عن أبي الطفيل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معاوية يطوف بالبيت عن يساره عبد اللّه بن عباس، وأنا أتلوهما في ظهورهما أسمع كلامها فطفق معاوية يستلم ركن الحجر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يستلم هذين الركنين فيقول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منك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منها شيء مهجور، فطفق ابن عباس لا يزيده كلما وضع يده على شيء من الركنين قال له ذلك</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داود بن عبد الرحمن، عن عمرو بن دينار،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عمرة من الحديبية وعمرة القضاء في ذي القعدة من قابل، وعمرة الثالثة من الجعرانة، والرابعة التي مع حجّته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أخبرنا خالد،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يستمع إلى حديث قوم وهم له كارهون صب في أذنه الآنك، ومن تحلّم عذب حتّى يعقد شعيرة، وليس بعاقد، ومن صوّر صورة كلّف أن ينفخ فيها، وليس بنافخ</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أخبرني عبد اللّه بن عثمان بن خثيم،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هذا الحجر يوم القيامة، له عينان يبصر بهما، ولسان ينطق به يشهد لمن استلمه بحق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عن عطاء بن السائب، عن سعيد بن جبير، عن ابن عباس قال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بالشهداء أن ينزع عنهم الحديد والجلود،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ادفنوهم بدمائهم وثيابهم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داود بن أبي هند، 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ارتد عن الإسلام ولحق بالمشركين،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 بَعْدَ إيمَانِهِم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إلى آخر الآية، فبعث بها قومه، فرجع تائباً، فقبل النبي لذلك منه وخلى عنه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عثمان بن خثيم، عن سعيد ابن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البسوا من ثيابكم البياض، فإنّها من خير ثيابكم، وكفّنوا فيها موتاكم، وإنّ من خير أكحالكم الإثمد، يجلو البصر وينبت الشعر</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أخبرنا الحذاء، عن بركة أبي الوليد، أخبرنا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المسجد مستقبلاً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السماء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حرّمت عليهم الشحوم فباعوها وأكلوا أثمانها،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على قوم أكل شيء حرّم عليهم ثمنه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أخبرنا سيف، أخبرنا قيس بن سعد المكي، عن عمرو بن دينار، عن ابن عباس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بشاهد ويمين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يزيد الرقي أبو يزيد، حدّثنا،فرات عن عبد الكريم،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عند الكعبة لآتينه حتّى أطأ على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لأخذته الملائكة عياناً، ولو أنّ اليهود تمنوا الموت لماتوا ورأوا مقاعدهم في النار، ولو خرج الذين يباهلون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لرجعوا لا يجدون مالاً ولا أهلاً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وجدت في كتاب أبي بخطّ يده حدّثنا مهدي بن جعفر الرملي، حدّثنا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مصعب عن محمّد بن علي بن عبد اللّه بن عباس، عن أبيه، عن جده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أكثر من الاستغفار جعل اللّه له من كل هم فرجاً، ومن كل ضيق مخرجاً، ورزقه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أخبرنا حماد، عن عمّار بن أبي عمّار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إلى جذع قبل أن يتخذ المنبر، فلمّا اتّخذ المنبر وتحوّل إليه حنّ عليه، فأتاه فاحتضنه فسكن قال ولو لم أحتضنه لحنّ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المسند، وحنين الجذع من المعجزات الكونية الثابتة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بالتواتر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كثير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حنين الجذع شوقاً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وشفقاً من فراقه وقد ورد من حديث جماعة من الصحابة بطرق متعددة تفيد القطع عند أئمة هذا الشأن و فرسان هذا الميدان، ثم ذكره بالأسانيد الكثيرة الصحاح من رواية ثمانية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عن ثابت،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الحجاج، أخبرنا ابن المبارك، أخبرنا الحجاج بن أرطاة، عن الحكم، عن أبي القاسم،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العقبة، ثمّ ذبح، ثمّ حلق</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سليمان الرقي، عن الحجاج، عن عكرمة،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حدّثنا أبو كدينة، عن عطاء، عن أبي الضحى، عن ابن عباس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وليس في العسكر ماء،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في العسكر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بإناء فيه شيء من ماء 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أصابعه في فم الإناء، وفتح أصابعه،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من بين أصابعه عيون وأمر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الوضوء المبارك</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الطبعة الثانية من المسند والأحاديث في نبع الماء من بين أصابعه ثابتة ثبوت التواتر من رواية كثير من الصحابة بأسانيد صحاح متعددة أنظر شيئاً منها في 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أحاديث أنس بن مالك وجابر بن عبد اللّه الأنصاري رواية ذلك بعدة طرق وذكره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أجاب به يهودياً من يهود الشام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شقيق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ابن عباس يوماً بعد العصر، حتّى غربت الشمس وبدت النجوم، وعلق الناس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وفي القوم رجل من بني تميم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 فغضب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أتعلمني بالسنة ؟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بين الظهر والعصر، والمغرب والعشاء،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من ذلك شيئاً فلقيت أبا هريرة فسألته فوافقه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علي بن زيد، عن يوسف بن،مهران عن ابن عباس أنه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آية الدين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جحد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أوّل من جحد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آدم مسح،ظهره، فأخرج منه ما هو من ذراري </w:t>
      </w:r>
      <w:r>
        <w:rPr>
          <w:rStyle w:val="FootnoteAnchor"/>
          <w:rtl w:val="true"/>
        </w:rPr>
        <w:footnoteReference w:id="426"/>
      </w:r>
      <w:r>
        <w:rPr>
          <w:rFonts w:ascii="Amiri" w:hAnsi="Amiri" w:eastAsia="Amiri" w:cs="Amiri"/>
          <w:color w:val="111111"/>
          <w:sz w:val="28"/>
          <w:sz w:val="28"/>
          <w:szCs w:val="28"/>
          <w:rtl w:val="true"/>
          <w:lang w:bidi="ar-SA"/>
        </w:rPr>
        <w:t>إلى يوم القيامة، فجعل يعرض ذريته عليه، فرأي فيهم رجلاً يزهر،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كم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عاماً،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 في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أزيده من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آدم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 أربعين عاماً، فكتب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بذلك كتاباً وأشهد عليه الملائكة، فلمّا احتضر آدم وأتته الملائكة لتقبضه،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من عمري أربعون عاماً،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وهبتها لابنك داود قال ما فعلت وأبرز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الكتاب وشهدت عليه الملائكة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وهيب، حدّثنا عبد اللّه بن طاوس، عن أبيه،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يرون العمرة في أشهر الحجّ من أفجر الفجور في الأرض، ويجعلون المحرم صفراً،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برأ الدبر، وعفا الأثر، وانسلخ صفر، حلّت العمرة لمن اعتمر،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لصبيحة رابعة مهلين بالحجّ فأمرهم أن يجعلوها عمرة، فتعاظم ذلك عندهم فقالوا يا رسول اللّه، أيّ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 وفي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وهيب، حدّثنا أيوب،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لابن عباس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تضل الناس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ذاك يا عرية؟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تأمرنا بالعمرة في أشهر الحجّ وقد نهى أبو بكر وعمر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هما أتبع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وأعلم به منك</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خالد، حدّثنا يزيد بن أبي زياد، عن مجاهد،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حجاجاً، فأمرهم فجعلوها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لفعلت كما فعلوا، ولكن دخلت العمرة في الحجّ إلى يوم القيامة، ثمّ أنشب أصابعه بعضها في بعض، فحلّ الناس إلا من كان معه هدي، وقدم علي من اليمن،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أهللت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أهللت،به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كما أنت ولك ثلث هديي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بدنة</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عن فرقد السبخي،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جاءت بابن لها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ابني هذا به جنون، وإنّه يأخذه عند غدائنا وعشائنا فيفسد علينا، 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ودعا، فتع ثعة،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أعرابياً؟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على أثر بعض، وخرج من جوفه مثل الجرو الأسود، وشفي</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حدّثنا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عن عكرمة عن ابن عباس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يبيت الليالي المتتابعة طاوياً وأهله لا يجدون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عامة خبزهم خبز الشعير</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سليمان بن كثير أبو داود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يحدّث عن أبي سنان،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كتب عليكم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الأقرع بن حابس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قلتها لوجبت ولو وجبت لم تعملوا بها، أو لم تستطيعوا أن تعملوا بها، فمن زاد فهو تطوع</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محمّد، حدّثنا جرير عن ليث، عن طاوس،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كلهنّ فاسقة يقتلهنّ المحرم، ويقتلن في الحرم الفأرة، والعقربّ والحية، والكلب العقور، والغراب</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حدّثنا جرير عن حصين بن عبد الرحمن، عن عكرمة،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كلهنّ فاسقة يقتلهنّ المحرم، ويقتلن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إبراهيم، حدّثنا عبد اللّه بن سعيد بن أبي هند أنّه سمع أباه يحدّث عن ابن عباس أنه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الصحة والفراغ نعمتان من نعم اللّه مغبون فيهما كثير من الناس</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حميد، حدّثنا يزيد بن أبي زياد، عن رجل،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فعرس من الليل فرقد ولم يستيقظ إلا بالشمس،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فأذّن فصلى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تسرني الدنيا وما فيها بها، يعني الرخصة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مرسل فقد رواه عن رجل، بل فيه يزيد بن أبي زياد، وعلى قول الذهبي في ميزان الاعتدال بأنه ضعيف،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اسمه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الحديث يتعلق بسهو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نام في صلاته و لم يستيقظ إلا بالشمس، مع أنهم 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عيناه ولا ينام قلبه، فكيف يمكن الأخذ هذا الحديث، وما روته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قلبه، أي لا يغفل عن ذكر اللّه حتّى في نومه ففي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أتنام قبل أن توتر؟ فقال يا عائشة، إنّ عيني تنامان ولا ينام قلبي عارضة الأحوذي بشرح صحيح الترمذي ويعلق ابن العربي المالكي على الحديث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لعائشة إنّ عيني تنامان ولا ينام قلبي؛ بيان الخروجه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الآدميين، في أنّ نومه ويقظته سواء في حفظه حاله وصيانة عبادته، وذلك أنّ الیوم آفة يسلطها اللّه على العبد يخلع فيها السلطنة التي للنفس على البدن، فيستريح من خدمتها في أغراضها، ويقطع تلك العلاقة التي بينهما، فيبقى البدن مسترخاً حتّى إذا شاء اللّه ربط العلاقة باليقظة ورد الاستشعار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إنما يخل عينه لا قلبه فإنّ أحواله محفوظة عنده، صفة خُص بهما لما بيناه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عارضة الأحوذي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فكيف يتم الحديث؟ وكيف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صلاته وقلبه مشغول بذكر اللّه و متعلقٌ بقدسه ؟ فالحديث على ضعف سنده فهو غير تام في دلالته مخدوش في مؤداه، وسيأتي في كتابا هذا المنتخب من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نام عن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 الشيطان في أذنه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عيني ولا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ما أورده أحمد في متناقضاته، حيث حديث يناقض حديث، وحديث يكذّب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حدّثني منصور، عن مجاهد، عن طاوس،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البلد حرام، حرّمه اللّه يوم خلق السماوات والأرض، فهو حرام حرّمه اللّه إلى يوم القيامة، ما أحلّ لأحد فيه القتل غيري، ولا يحلّ لأحد بعدي فيه، حتّى تقوم الساعة، وما أحلّ لي فيه إلا ساعة من النهار، فهو حرام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 ولا يعضد شوكه، ولا يختلى خلاه؟ ولا ينفّر صيده، ولا تلتقط لقطته إلا لمعرّف،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وكان من أهل البلد قد علم الذي لا بد لهم منه إلا الإذخر يا رسول اللّه فإنّه لا بد لهم منه، فإنّه للقبور والبيوت،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ابن إسحاق، حدّثنا خصيف ابن عبد الرحمن الجزري، عن سعيد بن جبير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عجباً لاختلاف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إهلال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 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الناس بذلك، أنّها إنّما كانت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واحدة، فمن هنالك اختلفوا،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فلما صلّى في مسجده بذي الحليفة ركعتيه أوجب في مجلسه، فأهل بالحجّ حين فرغ من ركعتيه، فسمع ذلك منه أقوام فحفظوا عنه، ثمّ ركب، فلمّا استقلت به،ناقته أهلّ، وأدرك ذلك منه أقوام، وذلك أن الناس إنّما كانوا يأتون إرسالاً، فسمعوه حين استقلت به،ناقته،يهلّ، فقالوا إنما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استقلت به ناقته، ثمّ مضى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علا على شرف البيداء أهل، وأدرك ذلك منه أقوام،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علاء على شرف البيداء، وأيم اللّه لقد أوجب في مصلاه، وأهل حين استقلت به ناقته وأهل حين علا على شرف البيداء، فمن أخذ بقول عبد اللّه بن عباس أهل في مصلاه إذا فرغ من ركعتيه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عبد اللّه بن أبي نجيح، عن مجاهد بن جبر،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مائة،بدنة، نحر منها ثلاثين بدنة بيده، ثم أمر علياً فنحر ما بقي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لحومها وجلالها وجلودها بين الناس، ولا تعطين جزاراً منها شيئاً، وخذ لنا من كل بعير حذية من لحم، ثم اجعلها في قدر،واحدة حتّى نأكل من لحمها ونحسو من مرقها، ففعل</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ابن شهاب أنّ عبيد اللّه بن عبد اللّه أخبره أن ابن عباس أخبره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استمتعتم بإهابها؟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قال حدّثنا ابن أخي ابن شهاب، عن عمه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عتبة بن عبد اللّه بن مسعود أنّ عبد اللّه بن عباس أخبره</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قيصر يدعوه إلى الإسلام، وبعث كتابه مع دحية الكلبي، وأمره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يدفعه إلى عظيم بصرى ليدفعه إلى قيصر، فدفعه عظيم،بصرى، وكان قيصر لمّا كشف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جنود فارس مشى من حمص إلى إيليا على الزرابي تبسط له فقال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قيصر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حين قرأه التمسوا لي من قومه من أسأله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أبو سفيان بن حرب أنّه كان بالشام في رجال من قريش، قدموا تجاراً وذلك في المدة التي كانت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كفار قريش قال أبو سفيان فأتاني رسول قيصر، فانطلق بي وبأصحابي، حتّى قدمنا إيليا، فأدخلنا عليه، فإذا هو جالس في مجلس ملكه، عليه التاج وإذا حوله عظماء الروم، فقال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أيّهم أقرب نسباً بهذا الرجل الذي يزعم أنّه نبي ؟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أقربهم إليه نسباً،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عمي قال أبو سفيان وليس في الركب يومئذ رجل من بني عبد مناف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أدنوه مني، ثم أمر بأصحابي، فجعلوا خلف ظهري عند كتفي، 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 هذا عن الرجل الذي يزعم أنّه نبي، فإن كذب فكذبوه،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لولا الاستحياء يومئذ أن يأثر أصحابي عني الكذب لكذبته حين سألني، ولكني استحيت أن يأثروا عني الكذب، فصدقته عنه، 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نسب هذا الرجل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فينا ذو نسب،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هذا القول منكم أحد قط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كنتم تتهمونه في الكذب قبل أن يقول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من آبائه من 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فأشراف الناس اتبعوه أم ضعفاؤهم؟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 ضعفاؤهم قال فيزيدون أم ينقصون؟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بل،یزیدون،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يرتد أحد سخطةً لدينه بعد أن يدخل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يغدر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ونحن الآن منه في مدة ونحن نخاف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تمكني كلمة أدخل فيها شيئاً أنتقصه به غيرها، لا أخاف أن يأثروا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قاتلتموه أو قاتلكم؟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حربكم وحربه؟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دولاً سجالا ندال عليه المرة ويدال علينا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أن نعبد اللّه وحده ولا نشرك به شيئاً، وينهانا عما كان يعبد آباؤنا، ويأمرنا بالصلاة، والصدق، والعفاف، والوفاء بالعهد، وأداء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لترجمانه حين قلت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إني سألتك عن نسبه فيكم فزعمت أنه فيكم ذو نسب، وكذلك الرسل، تبعث في نسب قومها، وسألتك هل قال هذا القول أحد منكم قط قبله فزعمت أن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منكم قال هذا القول قبله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يأتم بقول قيل قبله، وسألتك هل كنتم تتهمونه بالكذب قبل أن يقول ما قال فزعمت أن لا، فقد أعرف أنّه لم يكن ليذر الكذب على الناس ويكذب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وسألتك هل كان من آبائه من ملك فزعمت أن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آبائه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يطلب ملك آبائه، وسألتك أشراف الناس يتبعونه أم ضعفاؤهم فزعمت أن ضعفاء هم اتبعوه، وهم أتباع الرسل، وسألتك هل يزيدون أم ينقصون فزعمت أنهم يزيدون، وكذلك الإيمان حتّى يتم، وسألتك هل يرتد أحد سخطةٌ لدينه بعد أن يدخل فيه فزعمت أن لا، وكذلك الإيمان حين يخالط بشاشة القلوب لا يسخطه أحد، وسألتك هل يغدر فزعمت أن لا، وكذلك الرسل، وسألتك هل قاتلتموه وقاتلكم فزعمت أن قد فعل، وأن حربكم وحربه يكون دولاً، يدال عليكم المرة وتدالون عليه الأخرى، وكذلك الرسل، تبتلى ويكون لها العاقبة، وسألتك بماذا يأمركم فزعمت أنه يأمركم أن تعبدوا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تشركوا به شيئاً وينها كم عما كان يعبد آباؤكم ويأمركم بالصدق والصلاة والعفاف والوفاء بالعهد، وأداء الأمانة، وهذه صفة نبي قد كنت أعلم أنه خارج، ولكن لم أظن أنه منكم، فإن يكن ما قلت فيه حقاً فيوشك أن يملك موضع قدميّ هاتين، واللّه لو أرجو أن أخلص إليه لتجشمت لقيه، ولو </w:t>
      </w:r>
    </w:p>
    <w:p>
      <w:pPr>
        <w:pStyle w:val="BookText"/>
        <w:rPr/>
      </w:pPr>
      <w:r>
        <w:rPr>
          <w:rFonts w:ascii="Amiri" w:hAnsi="Amiri" w:eastAsia="Amiri" w:cs="Amiri"/>
          <w:color w:val="111111"/>
          <w:sz w:val="28"/>
          <w:sz w:val="28"/>
          <w:szCs w:val="28"/>
          <w:rtl w:val="true"/>
          <w:lang w:bidi="ar-SA"/>
        </w:rPr>
        <w:t xml:space="preserve">كنت عنده لغسلت عن قدميه، قال أبو سفيان ثم دعا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فقريء،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عبد اللّه ورسوله إلى هرقل عظيم الروم، سلام على من اتبع الهدى، أمّا بعد، فإني أدعوك بدعاية الإسلام، أسلم تسلّم وأسلم يؤتك اللّه أجرك مرتين، فإن توليت فعليك إثم الأريسيين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مقالته علت أصوات الذين حوله من عظماء الروم، وكثر لغطهم، فلا أدري ماذا قالوا وأمر بنا فأخرجنا، قال أبو سفيان فلما خرجت مع أصحابي وخلصت لهم، قلت لهم أمِرَ أمرُ ابن أبي كبشة، هذا ملك بني الأصفر يخافه، قال أبو سفيان فو اللّه ما زلت ذليلاً مستيقناً أنّ أمره سيظهر، حتّى أدخل اللّه قلبي الإسلام و أنا كاره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صالح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عبد اللّه بن عتبة بن مسعود أن عبد اللّه بن عباس أخبره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إبراهيم، حدّثنا أبي، عن محمّد بن إسحاق، حدّثني داود بن الحصين، عن عكرمة مولى ابن عباس، عن ابن عباس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ركانة بن عبد يزيد أخو بني مطلب امرأته ثلاثاً في مجلس واحد، فحزن عليها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تلك واحدة، فارجعها 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فرجعها فكان ابن عباس يرى أنّما الطلاق عند كل طهر</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موسى حدّثنا زهير أبو خيثمة، عن عبد اللّه ابن عثمان بن خثيم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منكبي، شك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موسى حدّثنا حماد بن سلمة، سلمة، عن عمّار بن أبي عمّار، عن ابن عباس، وثابت البناني، 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إلى جذع نخلة، فلما اتخذ المنبر تحول إلى المنبر، فحنّ الجذع، حتّى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فاحتضنه، فسكن،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احتضنه لحنّ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عن عمار،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ثابت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معناه</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موسى، حدّثنا زهير عن أبي إسحاق، عن الضحاك بن مزاحم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إذا لبّي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لبيك إنّ الحمد والنعمة لك والملك لا شريك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إليها، فإنها تلبية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حدّثنا سليمان بن بلال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رجل عن الغسل يوم الجمعة، أواجب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 شاء اغتسل، وسأحدثكم عن بدء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محتاجين، وكانوا يلبسون الصوف وكانوا يسقون النخل على ظهورهم، وكان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متقارب السقف، فراح الناس في الصوف فعرقوا، وكان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قصيراً، إنما هو ثلاث درجات، فعرق الناس في الصوف فثارت أرواحهم، أرواح الصوف، فتأذى بعضهم ببعض، حتّى بلغت أرواحهم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إذا جئتم الجمعة فاغتسلوا، وليمس أحدكم من أطيب طيب إن كان عنده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وأبو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زائدة، حدّثنا سماك قال عبد الرحمن عن سماك،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أخبرنا سفيان، عن عن عطاء بن السائب، 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في القصعة من جوانبها، ولا تأكلوا من وسطها، فإنّ البركة تنزل </w:t>
      </w:r>
    </w:p>
    <w:p>
      <w:pPr>
        <w:pStyle w:val="BookText"/>
        <w:rPr/>
      </w:pPr>
      <w:r>
        <w:rPr>
          <w:rFonts w:ascii="Amiri" w:hAnsi="Amiri" w:eastAsia="Amiri" w:cs="Amiri"/>
          <w:color w:val="111111"/>
          <w:sz w:val="28"/>
          <w:sz w:val="28"/>
          <w:szCs w:val="28"/>
          <w:rtl w:val="true"/>
          <w:lang w:bidi="ar-SA"/>
        </w:rPr>
        <w:t>في وسطها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المنكدر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مدمن الخمر إن مات لقي اللّه كعابد وثن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حدّثنا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كلثوم بن جبر، 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الميثاق من ظهر آدم بنعمان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صلبه كل ذرية،ذرأها فنثرهم بين يديه كالذر، ثم كلمهم 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بِرَبِّكُمْ قَالُوا بَلَى شَهِدْنَا أن تَقُولُوا يَوْمَ القِيَامَة إِنَّا كُنَّا عَنْ هَذَا غَافِلينَ أوْ تَقُولُوا إِنَّهَا أَشْرَكَ آبَاؤُنَا مِنْ قَبْلُ وَكُنَّا ذريَّةٌ من بَعْدهم أفتُهلكنا بما فَعَلَ المبطلُونَ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ابن عباس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جميعاً وسبعاً جميعاً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حدّثنا جرير، عن أيوب، عن عكرمة، عن ابن عباس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جارية بكراً أنت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أن أباها زوّجها وهي كارهة، فخيرها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حدّثنا عبد اللّه بن الوليد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هيئة رأيناه عند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شهاب عن سعيد بن جبير، عن ابن عباس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إنا نسألك عن خمسة أشياء، فإن أنبأتنا بهنّ عرفنا أنّك نبي واتبعناك فأخذ عليهم ما أخذ إسرائيل على بنيه،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علامة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عيناه ولا ينام قلبه،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كيف تؤنث المرأة وكيف 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الماءان، فإذا علا ماء الرجل ماء المرأة أذكرت، وإذا علا ماء المرأة ماء الرجل آنثت،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حرم إسرائيل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يشتكي عرق النسا فلم يجد شيئاً يلائمه إلا ألبان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لحومها،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هذا الرعد ؟ قال ملك من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 بالسحاب، بيده أو في يده مخراق من نار يزجر به السحاب يسوقه حيث أمر اللّه قالوا فما هذا الصوت الذي يسمع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بقيت واحدة، وهي التي نبايعك إن أخبرتنا بها، فإنّه ليس من نبي إلا له ملك يأتيه بالخبر فأخبرنا من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ذاك الذي ينزل بالحرب والقتال والعذاب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ميكائيل، الذي ينزل بالرحمة والنبات والقطر، لكان،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الجبريل</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حدّثنا الفضل بن موسى، عن حسين ابن واقد، عن علباء بن أحمر،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فحضر النحر، فذبحنا البقرة عن سبعة، والبعير عن عشرة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علي بن زيد، عن سعيد بن المسيب،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ابنة حمزة، وذكر من جمالها،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ابنة أخي من الرضاعة، ثم 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الرضاعة ما حرّم من النسب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سابق، حدّثنا إسرائيل، عن أبي يحيى القتّات، عن مجاهد، عن ابن عباس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وفخذه خارجة،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فخذك، فإنّ فخذ الرجل من عورته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عكرمة، عن ابن عباس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 بريرة كان عبداً أسود يسمى مغيثاً،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أراه يتبعها في سكك المدينة، يعصر عينيه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مواليها اشترطوا الولاء، فقضى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أعتق،وخيّرها، فاختارت نفسها، فأمرها </w:t>
      </w:r>
    </w:p>
    <w:p>
      <w:pPr>
        <w:pStyle w:val="BookText"/>
        <w:rPr/>
      </w:pPr>
      <w:r>
        <w:rPr>
          <w:rFonts w:ascii="Amiri" w:hAnsi="Amiri" w:eastAsia="Amiri" w:cs="Amiri"/>
          <w:color w:val="111111"/>
          <w:sz w:val="28"/>
          <w:sz w:val="28"/>
          <w:szCs w:val="28"/>
          <w:rtl w:val="true"/>
          <w:lang w:bidi="ar-SA"/>
        </w:rPr>
        <w:t>أن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عليها بصدقة فأهدت منها إلى عائشة، فذكرت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صدقة، وإلينا هدية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عمرو بن مرة،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یا صباحاه،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إليه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أخبرتكم أن العدو مصبحكم أو ممسيكم، أما كنتم تصدقوني؟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نذير لكم بين يدي عذاب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لهب ألهذا جمعتنا، تباً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هو ابن سلمة، حدّثنا عمّار،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بنصف النهار، وهو قائم أشعث أغبر، بيده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هذادم الحسين وأصحابه، لم أزل ألتقطه منذ اليوم، فأحصينا ذلك اليوم، فوجدوه قتل في ذلك اليوم</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موسى، حدّثنا حماد بن سلمة، عن عطاء بن السائب، عن أبي يحيى، عن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اختصما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البينة، فلم يكن له بينة، فاستحلف المطلوب، فحلف باللّه الذي لا إله إلا هو،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w:t>
      </w:r>
    </w:p>
    <w:p>
      <w:pPr>
        <w:pStyle w:val="BookText"/>
        <w:rPr/>
      </w:pPr>
      <w:r>
        <w:rPr>
          <w:rFonts w:ascii="Amiri" w:hAnsi="Amiri" w:eastAsia="Amiri" w:cs="Amiri"/>
          <w:color w:val="111111"/>
          <w:sz w:val="28"/>
          <w:sz w:val="28"/>
          <w:szCs w:val="28"/>
          <w:rtl w:val="true"/>
          <w:lang w:bidi="ar-SA"/>
        </w:rPr>
        <w:t>قد حلفت، ولكن قد غفر اللّه لك بإخلاصك قولك لا إله إلا اللّه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الملك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عمرو ابن مالك النكري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 الجوزاء،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الذنب الندامة،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تذنبوا لجاء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يذنبون ليغفر لهم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داود بن أبي الفرات، عن علباء،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أربعة خطوط،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هذا؟ فقالوا اللّه ورسوله أعلم،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 خديجة بنت خويلد، وفاطمة بنت محمّد، وآسية بنت مزاحم امرأة فرعون، ومريم ابنة عمران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ليث، عن قيس بن الحجاج، عن حنش الصنعاني، عن عبد اللّه بن عباس أنه حدّثه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ركب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إني معلمك كلمات احفظ اللّه يحفظك، احفظ اللّه تجده تجاهك، وإذا سألت فلتسأل اللّه، وإذا استعنت فاستعن باللّه واعلم أنّ الأمة لو اجتمعوا على أن ينفعوك لم ينفعوك إلا بشيء قد كتبه اللّه لك، ولو اجتمعوا على أن يضروك لم يضروك إلا </w:t>
      </w:r>
    </w:p>
    <w:p>
      <w:pPr>
        <w:pStyle w:val="BookText"/>
        <w:rPr/>
      </w:pPr>
      <w:r>
        <w:rPr>
          <w:rFonts w:ascii="Amiri" w:hAnsi="Amiri" w:eastAsia="Amiri" w:cs="Amiri"/>
          <w:color w:val="111111"/>
          <w:sz w:val="28"/>
          <w:sz w:val="28"/>
          <w:szCs w:val="28"/>
          <w:rtl w:val="true"/>
          <w:lang w:bidi="ar-SA"/>
        </w:rPr>
        <w:t>بشيء قد كتبه اللّه عليك، رفعت الأقلام وجفّت الصحف</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الحارث،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أنّه سمع ابن عباس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أحدكم من الطعام فلا يمسح يده حتّى يَلعَقها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يرفع الصحفة حتّى يَلعَقها أو يُلعِقها، فإنّ آخر الطعام فيه البركة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حدّثنا أبو عوانة الوضاح، عن عبد الأعلى الثعلبي،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الحديث عني إلا ما علمتم فإنّه 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حدّثنا شيبان عن ليث، عن طاوس، 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بكتف أكتب لكم فيه كتاباً لا يختلف منكم رجلان،بعدي،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في لغطهم،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حدّثنا ابن لهيعة، حدّثنا عبد اللّه بن هبيرة، عن حنش بن عبد اللّه أن ابن عباس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أبوال الإبل وألبانها شفاء للذربة بطونهم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يحدّث عن الزهري عن عبيد اللّه،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الصحابة أربعة، وخير السرايا أربعمائة وخير الجيوش أربعة آلاف ولا يغلب إثنا عشر ألفاً من قلة</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حبيبة، عن داود بن الحصين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جيوشه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بسم اللّه، تقاتلون في سبيل اللّه من كفر باللّه، لا تغدروا ولا تغلوا، ولا تمثلوا، ولا تقتلوا الولدان، ولا أصحاب الصوامع</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حدّثنا،روح، حدّثنا هشام، عن عطاء بن السائب،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يوم النحر عن رجل حلق قبل أن يرمي؟ أو نحر ؟ أو ذبح ؟ وأشباه هذا في التقديم والتأخير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حرج، لا حرج</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حدّثنا عبد العزيز بن مسلم، حدّثنا يزيد، عنمقسم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نبي قبلي، ولا أقولهن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الناس كافة الأحمر والأسود، ونصرت بالرعب مسيرة شهر، وأحلت لي الغنائم، ولم تحل لأحد قبلي، وجعلت لي الأرض مسجداً وطهوراً وأعطيت الشفاعة، فأخرتها لأمتي، فهي لمن لا يشرك باللّه شيئا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وأبو سعيد وعفان قالوا حدّثنا ثابت، حدّثنا هلال، 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عمر وهو على حصير قد أثّر في جنبه، فقال يا نبي اللّه لو اتخذت فراشاً أوثر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 ما مثلي ومثل الدنيا إلا كراكب سار في يوم صائف، فاستظل تحت شجرة ساعة من نهار، ثم راح وتركها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شريك، عن أبي إسحاق، عن الضحاك،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تلبية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 لبيك اللهم لبيك، لا شريك لك لبيك، إنّ الحمد والنعمة لك والملك لا شريك لك</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شريك، عن حسين، عن عكرمة عن ابن عباس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ثوب واحد متوشحاً به، يتقي بفضوله برد الأرض وحرها</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عيسى، حدّثنا يحيى بن سليم، عن عبد اللّه بن عثمان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من قريش اجتمعوا في الحِجْر، فتعاقدوا باللات والعزى ومنات الثالثة الأخرى ونائلة وإساف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رأينا محمّداً لقد قمنا إليه قيام رجل واحد فلم نفارقه حتّى نقتله، فأقبلت ابنته فاطمة تبكي، 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الملأ من قريش قد تعاقدوا عليك، لو قد رأوك لقد قاموا إليك فقتلوك، فليس منهم رجل إلا قد عرف نصيبه من 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أريني وضوءاً، فتوضأ، ثمّ دخل عليهم المسجد،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هاهو ذا، وخفضوا أبصارهم، وسقطت أذقانهم في صدورهم، وعقروا في مجالسهم، فلم يرفعوا إليه بصراً، ولم يقم إليه منهم رجل،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على رؤوسهم، فأخذ قبضة من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ثم حصبهم بها، فما أصاب رجلاً منهم من ذلك الحصى حصاة إلا قتل يوم بدر كافراً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حدّثنا إسرائيل، عن سماك،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يباشر الرجل الرجل، ولا المرأة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العباس، حدّثنا شريك، عن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البطين، عن سعيد بن جبير، عن ابن عباس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يوتر بثلاث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إسحاق، حدّثنا البراء بن عبد اللّه الغنوي، من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نضرة،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على هذا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دبر كل صلاة من أربع،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عذاب القبر، اللهم إني أعوذ بك من عذاب النار، اللهم إني أعوذ بك من الفتن، ما ظهر منها وما بطن، اللهم إني أعوذ بك من فتنة الأعور الكذاب</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داود، قال حدّثنا إبراهيم بن سعد، عن أبيه،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حدّثنا عباد عن هلال، 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اليهود أهدت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مسمومة، فأرسل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قالت أحببت، أو أردت إن كنت نبيّاً فإن اللّه سيطلعك عليه، وإن لم تكن نبياً أريح الناس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من ذلك شيئاً احتجم، قال فسافر مرة، فلمّا أحرم وجد من ذلك شيئاً فاحتجم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الهاشمي،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كريب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الفضل بنت الحارث بعثته إلى معاوية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الشام فقضيت </w:t>
      </w:r>
    </w:p>
    <w:p>
      <w:pPr>
        <w:pStyle w:val="BookText"/>
        <w:rPr/>
      </w:pPr>
      <w:r>
        <w:rPr>
          <w:rFonts w:ascii="Amiri" w:hAnsi="Amiri" w:eastAsia="Amiri" w:cs="Amiri"/>
          <w:color w:val="111111"/>
          <w:sz w:val="28"/>
          <w:sz w:val="28"/>
          <w:szCs w:val="28"/>
          <w:rtl w:val="true"/>
          <w:lang w:bidi="ar-SA"/>
        </w:rPr>
        <w:t>حاجتها واستهلّ عليّ رمضان وأنا بالشام، فرأينا الهلال ليلة الجمعة، ثمّ قدمت المدينة في آخر الشهر، فسألني عبد اللّه بن عباس، 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ليلة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قلت نعم ورآه الناس، وصاموا وصام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رأيناه ليلة السبت، فلا نزال نصوم حتّى نكمّل ثلاثين أو نراه،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تكتفي برؤية معاوية وصيامه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هكذا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سعيد بن أبي هند عن أبيه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حماد، عن عطاء بن السائب، عن سعيد ابن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من الجنّة، وكان أشد بياضاً من الثلج، حتّى سودته خطايا أهل الشرك</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عن الأعمش، عن عمرو بن مرة عن سعيد بن جبير، عن ابن عباس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الصفاء، فصعد عليه، ثم نادى يا صباحاه، فاجتمع الناس إليه، بين رجل يجيء إليه، وبين رجل يبعث رسوله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يا بني فهر، يا بني </w:t>
      </w:r>
    </w:p>
    <w:p>
      <w:pPr>
        <w:pStyle w:val="BookText"/>
        <w:rPr/>
      </w:pPr>
      <w:r>
        <w:rPr>
          <w:rFonts w:ascii="Amiri" w:hAnsi="Amiri" w:eastAsia="Amiri" w:cs="Amiri"/>
          <w:color w:val="111111"/>
          <w:sz w:val="28"/>
          <w:sz w:val="28"/>
          <w:szCs w:val="28"/>
          <w:rtl w:val="true"/>
          <w:lang w:bidi="ar-SA"/>
        </w:rPr>
        <w:t>لؤي أرأيتم لو أخبرتكم أنّ خيلاً بسفح هذا الجبل تريد أن تغير عليكم، صدقتموني؟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دعوتنا إلا لهذا؟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يزيد، حدّثنا كهمس بن الحسن، عن الحجاج بن الفرافصة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رأيته في طريق فسلّم علي وأنا صبي رفعه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أسنده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همام بن يحيى أبو عبد اللّه صاحب البصري، أسنده إلى ابن عباس، وحدّثني عبد اللّه بن لهيعة ونافع بن يزيد المصريان عن قيس بن الحجاج عن حنش الصنعاني عن ابن عباس، ولا أحفظ حديث بعضهم من بعض،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رديف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بهنّ؟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تعرّف إليه في الرخاء يعرفك في الشدة، وإذا سألت فاسأل اللّه، وإذا استعنت فاستعن باللّه، قد جفّ القلم بما هو كائن، فلو أنّ الخلق كلهم جميعاً أرادوا أن ينفعوك بشيء لم يكتبه اللّه عليك لم يقدروا عليه، وإن أرادوا أن يضرّوك بشيء لم يكتبه اللّه عليك لم يقدروا عليه، واعلم أنّ في الصبر على ما تكره خيراً كثيراً، وأنّ النصر مع الصبر، وأنّ الفرج مع الكرب، وأن مع العسر يسراه</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الوليد قال حدّثنا سفيان، عن سماك، عن </w:t>
      </w:r>
    </w:p>
    <w:p>
      <w:pPr>
        <w:pStyle w:val="BookText"/>
        <w:rPr/>
      </w:pPr>
      <w:r>
        <w:rPr>
          <w:rFonts w:ascii="Amiri" w:hAnsi="Amiri" w:eastAsia="Amiri" w:cs="Amiri"/>
          <w:color w:val="111111"/>
          <w:sz w:val="28"/>
          <w:sz w:val="28"/>
          <w:szCs w:val="28"/>
          <w:rtl w:val="true"/>
          <w:lang w:bidi="ar-SA"/>
        </w:rPr>
        <w:t>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استحمت من جنابة،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يستحم من فضلها،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اغتسلت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الماء لا ينجّسه شيء</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عبد الأعلى،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رجل أصوّر هذه الصور، وأصنع هذه الصور، فاقتني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حتّى وضع يده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أنبئك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مصوّر في النار، يجعل له بكل صورة صوّرها نفس تعذّبه في جهنم، فإن كنت لا بد فاعلاً فاجعل الشجر وما لا نفس له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وروح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زرارة بن،أوفى، عن ابن عباس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ليلة أسري بي وأصبحت بمكة، فظعت بأمري، وعرفت أنّ الناس مكذبي، فقعد معتزلاً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عدو اللّه أبو جهل، فجاء حتى جلس إليه، فقال له كالمستهزئ هل كان من شيء؟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أسري بي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بين ظهرانينا؟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أنّه يكذّبه مخافة أن يجحده الحديث إذا دعا قومه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دعوت قومك تحدّثهم ما حدثتني ؟ فقال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معشر بني كعب بن 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فانتفضت إليه المجالس، وجاؤوا حتّى جلسوا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قومك بما حدثتني،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أسري بي الليلة،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بين ظهرانينا؟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مصفّق ومن بين واضع يده على رأسه، متعجباً للكذب زعم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تستطيع أن تنعت لنا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القوم من قد سافر إلى ذلك البلد ورأى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أنعت، فما زلت أنعت حتّى التبس عليّ بعض النعت،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بالمسجد وأنا أنظر، حتّى وضع دون دار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وأنا أنظر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هذا نعت لم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النعت فو اللّه لقد أصاب</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أورده الكليني في أوائل الثلث الأخير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بإسناد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يسيرة واختلاف يسير</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حدّثنا سعيد بن زيد، أخبرنا الجعد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رجاء العطاردي، عن ابن عباس، يرويه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يرويه عن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الحسنات والسيئات، فمن همّ بحسنة فلم يعملها كتب اللّه له عنده حسنة كاملة، وإن عملها كتبها اللّه عشراً، إلى سبعمائة، إلى أضعاف كثيرة، أو إلى ما شاء اللّه أن يضاعف، ومن همّ بسيئة فلم يعملها كتبها اللّه له عنده حسنة كاملة، فإن عملها كتبها اللّه سيئة واحدة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حديث أجاب به يهودياً من يهود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أمتك إذا همّ أحدهم بسيئة، ثم لم يعملها كتبت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أورده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حدّثنا شريك، عن محمّد بن عبد الرحمن مولى آل طلحة، عن كريب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أختي نذرت أن تحجّ ماشية؟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يصنع بشقاء أختك شيئاً، لتخرج راكبة ولتكفّر عن يمينها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حدّثنا همام، حدّثنا عطاء،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الكعبة وفيها ست،سوار، فقام إلى كل سارية، فدعا، ولم يصلّ فيه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بدنة، وأنا موسر لها ولا أجدها فأشتريها؟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يبتاع سبع شياه فيذبحهنّ</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حدّثنا،روح، حدّثنا حماد، عن عاصم الغنوي،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روح عاصم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قومك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بين الصفا والمروة على بعير، وأنّ ذلك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وكذبوا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صدقوا وكذبوا؟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طاف بين الصفا والمروة على بعير، وليس ذلك بسنّة، كان الناس لا يصدفون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يدفعون فطاف على بعير ليستمعوا وليروا مكانه ولا تناله أيديهم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مختصرح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ليسمعوا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جابر،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 ولا ضرار، و للرجل أن يجعل خشبة في حائط جاره، والطريق الميناء سبعة أذرع</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وأبو نعيم، حدّثنا إسرائيل، عن سماك،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ابن طاوس، عن أبيه، عن ابن عباس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الطلاق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وسنتين من خلافة عمر بن الخطاب، طلاق الثلاث،واحدة،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 لهم فيه أناة فلو أمضيناه عليهم؟ فأمضاه عليهم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زهير، عن محمّد بن عبد الرحمن بن أبي ليلى عن الحكم، عن مقسم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مائة،بدنة، نحر بيده منها ستين، وأمر ببقيتها فنحرت، وأخذ من كل بدنة بضعة فجمعت في قدر، فأكل منها وحسا من مرقها، ونحر يوم الحديبية سبعين فيها جمل أبي جهل، فلمّا صدّت عن البيت حنّت كما تحن إلى أولادها</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الجواب، حدّثنا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بد الرحمن، عن عبد اللّه بن أبي نجيح، عن مجاهد، عن عبد الرحمن بن أبي ليلى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عبد اللّه بن عصم،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خمسين صلاة، فسأل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خمس صلوات</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حدّثنا حيوة، أخبرني مالك بن خير الزيادي أن مالك بن سعد التجيبي حدّثه أنه سمع ابن عباس يقول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الخمر، وعاصرها، ومعتصرها وشاربها، وحاملها، والمحمولة إليه، وبائعها، ومبتاعها، وساقيها، ومستقيها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له، فأتاه جبريل فجلس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كفّيه على ركبتي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حدّثني ما الإسلام؟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أن تسلم وجهك اللّه، وتشهد أن لا إله إلا اللّه وحده لا شريك له، 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ذلك فقد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فحدّثني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تؤمن باللّه واليوم الآخر والملائكة والكتاب والنبيين، وتؤمن بالموت، وبالحياة بعد الموت، وتؤمن بالجنة والنار والحساب والميزان، وتؤمن بالقدر كله خيره وشره،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آمنت؟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ذلك فقد آمنت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حدّثني ما الإحسان؟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أن تعمل اللّه كأنّك تراه، فإنّك إن لم تره فإنّه يراك،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فحدّثني متى الساعة؟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من الغيب لا يعلمهنّ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ولكن إن شئت حدّثتك بمعالم لها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رسول اللّه، فحدّثني،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الأمة ولدت،ربتها، أو ربّها، ورأيت أصحاب الشاء تطاولوا بالبنيان ورأيت الحفاة الجياع العالة كانوا رؤوس الناس، فذلك من معالم الساعة وأشراطها قال يا رسول اللّه و من أصحاب الشاء والحفاة الجياع العالة؟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حدّثني يونس، عن الزهري، عن يزيد ابن هرمز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نجدة الحروري حين خرج من فتنة ابن الزبير أرسل إلى ابن عباس يسأله عن سهم ذي القربي لمن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لقربي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وقد كان عمر عرض علينا منه شيئاً رأيناه دون حقنا، فرددناه عليه، وأبينا أن نقبله، وكان الذي عرض عليهم أن يعين ناكحهم، وأن يقضي عن غارمهم، وأن يعطي فقيرهم، وأبى أن يزيدهم على ذلك</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وكان في كتاب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الصمد، عن أبيه،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عن سعيد بن جبير،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يمشى في خف واحد أو نعل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كلام كثير غير هذا فلم يحدّثنا به، ضرب عليه في كتابه، فظننت أنه ترك حديثه من أجل أنه روى عن عمرو بن خالد الذي يحدّث عن زيد بن علي، وعمرو بن خالد لا يساوي شيئاً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المسند الطبعة الثانية، ومعنى الحديث ثابت من حديث أبي هريرة رواه الترمذي ورواه الشيخان أيضاً كما روى مسلم نحوه من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ابن جريج، أخبرني روح، حدّثنا ابن جريج، أخبرني خصيف، عن سعيد ابن جبير، وعن عكرمة مولى ابن عباس عن ابن عباس أنه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الحرير المصمت، فأمّا الثوب الذي سداه </w:t>
      </w:r>
    </w:p>
    <w:p>
      <w:pPr>
        <w:pStyle w:val="BookText"/>
        <w:rPr/>
      </w:pPr>
      <w:r>
        <w:rPr>
          <w:rFonts w:ascii="Amiri" w:hAnsi="Amiri" w:eastAsia="Amiri" w:cs="Amiri"/>
          <w:color w:val="111111"/>
          <w:sz w:val="28"/>
          <w:sz w:val="28"/>
          <w:szCs w:val="28"/>
          <w:rtl w:val="true"/>
          <w:lang w:bidi="ar-SA"/>
        </w:rPr>
        <w:t xml:space="preserve">لیس بحریر مصمت فلا نرى به بأساً، وإنما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في إناء الفضة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حدّثنا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زياد أنّ صالحاً مولى التوأمة أخبره أنه سمع ابن عباس 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شجنة آخذة بحجزة الرحمن، يصل من وصلها، ويقطع من قطعها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محبوب بن الحسن، حدّثنا خالد، عن بركة أبي الوليد،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 عليهم الشحوم فباعوها فأكلوا أثمانها، وإنّ اللّه إذا حرّم على قوم شيئاً حرّم عليهم ثمنه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أبو بكر بن عياش، عن إدريس بن منبه، عن أبيه وهب بن منبه،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أن يراه في صورته،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عليه سواد من قبل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يرتفع وينتشر،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 فأتاه فنعشه ومسح البزاق عن شدقيه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حدّثنا أبو عوانة عن عطاء عن سعيد بن جبير، عن ابن عباس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الخفين، فاسألوا هؤلاء الذين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مسح قبل نزول المائدة أو بعد المائدة؟ واللّه ما مسح بعد المائدة، ولأن أمسح على ظهر عابر بالفلاة أحب إلي من أن أمسح عليهما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الحديث جواز المسح على الخفين لكن قبل نزول سورة المائدة لما رواه أكثر المحدّثين المسلمين، وما رواه أحمد بن حنبل في مسنده، كذلك عند اعتراض ابن عمر على سعد في مسحه علی الخفين، أن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عمر حين سأله سعد وابن عمر عن المسح على الخفين، فقضى عمر لسعد،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قد علمنا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خفيه، ولكن أقبل المائدة أم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يخبرك أحد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عليهما بعد ما أُنزلت المائدة فسكت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ان اعتراض ابن عمر على سعد؛ لارتكازهم أن المسح على الخفين لم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فرض الإتيان به فأنّه حكمٌ منسوخ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لذا فإنّ ابن عباس تنزل مع سعد أنّه مسح لكن قبل نزول سورة المائدة أم بعدها، فأقر له سعد أن بعد سورة المائدة لم يمسح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الخفين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وسكوت عمر إقراراً لقول سعد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يمسح بعد المائدة، أي حكم المسح على الخفين بعد هذه الآية منسوخ بمسح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المشار إليه يؤكد أنّ ابن عباس حريصٌ على تأكيده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يمسح على الخف بعد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الحديث يؤكد ما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على الأرجل دون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الحسن، حدّثنا أبو كدينة عن عطاء، عن أبي الضحى، عن ابن عباس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وليس في العسكر ماء،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في العسكر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 فأتاه بإناء فيه شيء من ماء 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على فم الإناء، وفتح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من بين أصابعه عيون، وأمر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المبارك</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يحدّث عن الزهري،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لن تضلّوا بعده، وفي البيت رجال فيهم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وعندكم القرآن، حسبنا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أهل البيت فاختصموا،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يقول ما قال عمر، فلما أكثروا اللغط والاختلاف، وغم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والغطهم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يقول شير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بحاشية المسند الطبعة الثانية، إسناده صحيح نقله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صحيح البخاري من طريق عبد الرزاق عن معمر، عن الزهري،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 عن محمّد بن رافع وعبد بن حميد كلاهما، عن عبد الرزاق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أخرجه البخاري في موضع من صحيحه، من حديث معمر ویونس، عن الزهري،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 الأوزاعي، عن الزهري، عن عبيد اللّه، عن ابن عباس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 ميتة قد ألقاها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اللّه من هذه على أهلها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مصعب حدّثنا الأوزاعي، عن الزهري، عن سلیمان بن يسار،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من خثعم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والفضل بن عباس ردیف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فريضة اللّه في الحجّ على عباده، أدركت أبي شيخاً كبيراً لا يستطيع أن يستمسك على الراحلة، أفأحج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حجّي عن أبيك</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المغيرة،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عباس يخبر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أصابه جرح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أصابه احتلام، فأمر بالاغتسال فمات،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شفاء العيّ السّؤال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وجدت في كتاب أبي بخطّ يده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إسحاق، أخبرنا لهيعة، عن أبي الأسود، 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والموصولة، والمتشبهين من الرجال بالنساء، والمتشبّهات من النساء بالرجال</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حماد، حدّثنا أبو عوانة، حدّثنا أبو بلج، حدّثنا عمرو بن میمون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لجالس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إمّا أن تقوم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وإمّا أن يخلونا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فابتدؤا فتحدّثوا، فلا ندري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رجل له عشر، وقعوا في رجل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لأبعثنّ رجلا لا يخزيه اللّه أبدا يحب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الرحل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لا يكاد يبصر،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فأعطاها إياه، فجاء بصفية بنت 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منّي وأنا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بواليني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فأبوا،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أقبل على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الدنيا والآخرة؟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نفسه، لبس 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أبو بكر وعليّ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انطلق نحو بئر ميمون فأدركه،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يرمى بالحجارة كما كان يرمى نبي اللّه وهو يتضور، 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صاحبك نرميه فلا يتضوّر وأنت تتضور، وقد استنكرنا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أنك لست بنبي، إنّه لا ينبغي أن أذهب إلا وأنت خليفتي،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كل مؤمن بعدي،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غير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جنباً وهو طريقه، ليس له طريق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مولاه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أنه قد رضي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في قلوبهم هل حدّثنا أنه سخط عليهم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حين قال ائذن لي فلأضرب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وما يدريك لعل اللّه قد اطّلع إلى أهل بدر فقال اعملوا ما شئتم</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مالك كثير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بلج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الزهري، عن عبيد اللّه ابن عبد اللّه، عن ابن عباس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رجال، وفيهم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 أكتب لكم كتابا لن تضلّوا بعده ابدا،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غلب عليه الوجع وعندنا القرآن، حسبنا كتاب اللّه، فاختلف أهل البيت، فاختصموا،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كتابا لا تضلوا بعده، وفيهم من يقول ما قال عمر، فلما أكثروا اللغو والاختلاف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قال،قوموا،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زيد بن أسلم، عن عطاء بن يسار،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توضّأ فغسل كل عضو منه غسلة واحدة، ثمّ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خرجت الحرورية اعتزلوا،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صالح المشركين،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إنّك رسول اللّه ما قاتلناك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امح يا علي، اللهم إنك تعلم أنّي رسولك امح يا عليّ، 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بن عبد اللّه واللّه لرسول اللّه خير من علي، وقد محا نفسه، ولم يكن محوه ذلك يمحاه من النبوّة، أخرجت من هذه؟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حدّثنا جرير بن حازم، عن قيس بن سعد، عن يزيد بن هرمز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نجدة بن عامر إلى ابن عباس يسأله عن أشياء، فشهدت ابن عباس حين قرأ كتابه، وحين كتب جوابه، فكتب إليه إنّك سألتني، وذكر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صبيان المشركين أحدا ؟ وإنّ رسول اللّه لم يكن يقتل منهم أحدا، وأنت فلا تقتل منهم أحدا، إلا أن تكون تعلم منهم ما علم الخضر من الغلام حين قتله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سفيان، عن يزيد بن أبي زياد، عن محمّد بن علي بن عبد اللّه بن عباس،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المشرق العقيق</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عثمان الجزري أنّ مقسما مولى ابن عباس أخبره، عن ابن عباس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لِيُبْتُوكَ</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يريدون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أخرجوه، فأطلع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على ذلك، فبات عليّ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وخرج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 بالغار، وبات المشركون يحرسون عليّاً يحسبونه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أصبحوا ثاروا إليه، فلما رأوا عليّاً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فاقتصّوا أثره، فلما بلغوا الجبل خلط عليهم، فصعدوا في الجبل، فمروا بالغار، فرأوا على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نسج العنكبوت على،بابه فمكث فيه ثلاث ليال</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معمر، عن ابن خثيم، عن ابن أبي مليكة، عن ذكوان مولى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استأذن لابن عباس على عائشة وهي تموت، وعندها ابن أخيها عبد اللّه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يستأذن عليك، وهو من خير بنيك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ابن عباس ومن تزكيته فقال لها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قارىء لكتاب اللّه فقيه في دين اللّه، فائذني له فليسلم عليك وليودّعك، قالت فائذن له 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ابن عباس، ثمّ سلم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إنّك لمباركة،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ابن عباس من هذا، فو اللّه لوددت أنّي كنت نسياً منسيّاً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يقول شير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ليتني كنت حيضة ملقاة</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عكرمة، عن ابن عباس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أسر العباس بن عبد المطلب أبا اليسر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كعب بن،عمرو، أحد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أسرته يا أبا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أعانني عليه رجل ما رأيته بعد ولا قبل، هيئته كذا هيئته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أعانك عليه ملك كريم، وقال للعباس يا عباس، افد نفسك وابن أخيك عقيل بن أبي طالب ونوفل بن الحارث وحليفك عتبة بن حجدم أحد </w:t>
      </w:r>
    </w:p>
    <w:p>
      <w:pPr>
        <w:pStyle w:val="BookText"/>
        <w:rPr/>
      </w:pPr>
      <w:r>
        <w:rPr>
          <w:rFonts w:ascii="Amiri" w:hAnsi="Amiri" w:eastAsia="Amiri" w:cs="Amiri"/>
          <w:color w:val="111111"/>
          <w:sz w:val="28"/>
          <w:sz w:val="28"/>
          <w:szCs w:val="28"/>
          <w:rtl w:val="true"/>
          <w:lang w:bidi="ar-SA"/>
        </w:rPr>
        <w:t>بني الحارث بن فهر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مسلماً قبل ذلك، وإنما استكرهوني،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بشأنك، إن يك ما تدّعي حقاً فاللّه يجزيك بذلك، وأمّا ظاهر أمرك فقد كان علينا، فاقد نفسك وكان رسول اللّه قد أخذ منه عشرين أوقية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احسبها لي من فداي،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شيء أعطاناه اللّه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المال الذي وضعته بمكة حيث خرجت أم الفضل، وليس معكما أحد غير 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 سفري هذا فللفضل كذا ولقثم كذا ولعبد اللّه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ما علم بهذا أحد من الناس غيري وغيرها، وأنّي لأعلم أنك رسول الله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مالك بن مغول، عن طلحة بن مصرف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دموعه على خديه تحدر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باللوح والدواة أو الكتف أكتب لكم كتاباً لا تضلوا بعده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محمّد بن سليم، عن ابن أبي مليكة أن ابن عباس كتب إليه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المدعى عليه أولى باليمين</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هشام، عن عكرمة،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درعه مرهونة عند يهوديّ، بثلاثين صاعاً من شعير، أخذه طعاماً لأهله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كامل ويونس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حماد، عن عمّار بن أبي عمّار،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إلى جذع، فلما صنع المنبر فتحوّل إليه حنّ الجذع، 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فاحتضنه، فسكن،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أحتضنه لحنّ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حماد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 عن عمّار بن أبي عمار، عن ابن عباس، وعن ثابت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كان يخطب إلى 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شجاع، حدّثني خصيف، عن عكرمة ومجاهد وعطاء، عن ابن عباس، 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النفساء والحائض تغتسل وتحرم وتقضي المناسك كلّها، غير أن لا تطوف بالبيت حتّى تطهر</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ابن،فضيل، حدّثنا ليث، عن مجاهد، عن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يسجد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وابن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أحب إليك أن أصلّي العشاء، إماماً أو 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بالعشاء، حتّى رقد الناس واستيقظوا، ورقدوا واستيقظوا، 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عطاء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 الآن يقطر رأسه ماء، واضع يده على شق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أمتي لأمرتهم أن يصلّوها كذلك</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ابن طاوس، عن أبيه،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يتلقّى الرّكبان، وأن يبيع حاضر 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لباد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سمساراً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حدّثنا معمر، عن عبد الكريم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رأيت محمّداً يصلّي عند الكعبة لأطأن على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لأخذته الملائكة عياناً</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ابن خثيم، عن سعيد ابن جبير، عن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الملأ من قريش اجتمعوا في الحجر، فتعاهدوا باللات والعزّى ومناة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رأينا محمّداً قمنا إليه قيام رجل واحد فلم نفارقه حتّى 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فاطمة تبكي حتّى دخلت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الملأ من قومك في الحجر قد تعاهدوا أن لو قد رأوك قاموا إليك فقتلوك، فليس منهم رجل إلا قد عرف نصيبه من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أدني وضوءاً، فتوضّأ، ثم دخل عليهم المسجد،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فخفضوا أبصارهم، وعقروا في مجالسهم، فلم يرفعوا إليه أبصارهم، ولم يقم منهم،رجل،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على رؤوسهم، فأخذ قبضة من تراب فحصبهم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أصابت رجلاً منهم حصاة إلا قد قتل يوم بدر كافرا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سعيد، عن أبي حريز، عن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تنكح المرأة على عمّتها أو على خالتها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داود، حدّثنا أبو عوانة، عن أبي بلج، عن عمرو بن،میمون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حدّثنا شعبة، عن أبي إسحاق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جبير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خمس عشرة سنة</w:t>
      </w:r>
      <w:r>
        <w:rPr>
          <w:rFonts w:eastAsia="Amiri" w:cs="Amiri" w:ascii="Amiri" w:hAnsi="Amiri"/>
          <w:color w:val="111111"/>
          <w:sz w:val="28"/>
          <w:szCs w:val="28"/>
          <w:rtl w:val="true"/>
          <w:lang w:bidi="ar-SA"/>
        </w:rPr>
        <w:t xml:space="preserve">». </w:t>
      </w:r>
      <w:r>
        <w:rPr>
          <w:rStyle w:val="FootnoteAnchor"/>
          <w:rtl w:val="true"/>
        </w:rPr>
        <w:footnoteReference w:id="555"/>
      </w:r>
      <w:bookmarkStart w:id="185" w:name="pg15235_193182"/>
    </w:p>
    <w:p>
      <w:pPr>
        <w:pStyle w:val="BookText"/>
        <w:rPr/>
      </w:pPr>
      <w:bookmarkEnd w:id="185"/>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وحسن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ثابت، قال حسن أبو ،زید قال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حدّثنا،هلال عن عكرمة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ثم جاء من ليلته فحدّثهم بمسيره، وبعلامة بيت المقدس، وبعير،هم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نحن نصدق محمّداً بما يقول؟ فارتدوا كفاراً، فضرب اللّه أعناقهم مع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6"/>
      </w:r>
    </w:p>
    <w:p>
      <w:pPr>
        <w:pStyle w:val="Heading3"/>
        <w:numPr>
          <w:ilvl w:val="2"/>
          <w:numId w:val="1"/>
        </w:numPr>
        <w:rPr/>
      </w:pPr>
      <w:bookmarkStart w:id="186" w:name="__RefHeading___Toc3597425_2142443653"/>
      <w:bookmarkStart w:id="187" w:name="_Toc58"/>
      <w:bookmarkEnd w:id="186"/>
      <w:r>
        <w:rPr>
          <w:rtl w:val="true"/>
        </w:rPr>
        <w:t xml:space="preserve">المنتخب من مسند عبد اللّه بن مسعود </w:t>
      </w:r>
      <w:r>
        <w:rPr>
          <w:rtl w:val="true"/>
        </w:rPr>
        <w:t>(</w:t>
      </w:r>
      <w:r>
        <w:rPr>
          <w:rtl w:val="true"/>
        </w:rPr>
        <w:t>رضیَ اللّهُ عنهُ</w:t>
      </w:r>
      <w:r>
        <w:rPr>
          <w:rtl w:val="true"/>
        </w:rPr>
        <w:t>)</w:t>
      </w:r>
      <w:bookmarkEnd w:id="187"/>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حدّثنا منصور، عن مسلم بن صبيح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مسروق في بيت فيه تمثال،مريم، فقال مسروق هذا تمثال كسرى؟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تمثال،مريم، 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عبد اللّه 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أشد الناس عذاباً يوم القيامة المصوّرون</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حدّثنا عاصم عن زر،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أحمد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في بيته في غرفته، أراه سأله بعض ولد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يحيى بن خالد بن يحيى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عبيد، عن عاصم بن أبي النجود، عن زر بن حبيش، عن عبد اللّه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تنقضي الأيام ولا يذهب الدهر حتّى يملك العرب رجل من أهل بيتي اسمه يواطئ اسمي</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عن سفيان، حدّثني عاصم عن زر،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الدنيا، حتّى يملك العرب رجل من أهل بيتي، ويواطئ اسمه اسمي</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بن أبي نجيح، عن مجاهد، عن أبي معمر،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شقّتين، حتّى نظروا إليه،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يقول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الأحاديث المتواترة بالأسانيد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متفق عليه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انشقاق القمر قد وقع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كان إحدى المعجزات الباهرات،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المسلمون على وقوع ذلك زمنه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إبراهيم، عن عبد الرحمن بن يزيد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عثمان بمنى أربعاً،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p>
    <w:p>
      <w:pPr>
        <w:pStyle w:val="BookText"/>
        <w:rPr/>
      </w:pPr>
      <w:r>
        <w:rPr>
          <w:rFonts w:ascii="Amiri" w:hAnsi="Amiri" w:eastAsia="Amiri" w:cs="Amiri"/>
          <w:color w:val="111111"/>
          <w:sz w:val="28"/>
          <w:sz w:val="28"/>
          <w:szCs w:val="28"/>
          <w:rtl w:val="true"/>
          <w:lang w:bidi="ar-SA"/>
        </w:rPr>
        <w:t>ركعتين، ومع أبي بكر ركعتين، ومع عمر ركعتين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حدّثني عاصم، عن زر، عن ابن مسعود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أرعى غنماً لعقبة بن أبي معيط فمر 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یا،غلام هل من لبن؟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ولكني مؤتمن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شاة لم ينز عليها الفحل ؟ فأتيته بشاة، فمسح ضرعها، فنزل لبن فحلبه في إناء، فشرب وسقى أبا بكر ثم قال للضرع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اقلص فقلص،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أتيته بعد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من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رأسي،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فإنك عليم معلّم</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عاصم بإسناده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أبو بكر بصخرة منقورة، فاحتلب فيها فشرب، وشرب أبو بكر، وشربت،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من هذا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غلام 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فيه سبعين سورة</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حدّثنا الأعمش، عن شقيق،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أحد أغير من اللّه، فلذلك حرّم الفواحش ما ظهر منها وما بطن ولا أحد أحب إليه المدح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حدّثنا الأعمش، عن إبراهيم التيمي، عن </w:t>
      </w:r>
    </w:p>
    <w:p>
      <w:pPr>
        <w:pStyle w:val="BookText"/>
        <w:rPr/>
      </w:pPr>
      <w:r>
        <w:rPr>
          <w:rFonts w:ascii="Amiri" w:hAnsi="Amiri" w:eastAsia="Amiri" w:cs="Amiri"/>
          <w:color w:val="111111"/>
          <w:sz w:val="28"/>
          <w:sz w:val="28"/>
          <w:szCs w:val="28"/>
          <w:rtl w:val="true"/>
          <w:lang w:bidi="ar-SA"/>
        </w:rPr>
        <w:t>الحارث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حديثين، أحدهما عن نفسه، والآخر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يرى ذنوبه كأنّه في أصل جبل يخاف أن يقع عليه، وإنّ الفاجر يرى ذنوبه كذباب وقع على أنفه، فقال له هكذا، فطار،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أفرح بتوبة أحدكم من رجل خرج بأرض دوية مهلكة، معه راحلته، عليها طعامه وشرابه، وزاده، وما يصلحه، فأضلّها، فخرج في طلبها، حتّى إذا أدركه الموت فلم يجدها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مكاني الذي أضللتها فيه فأموت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مكانه فغلبته عينه، فاستيقظ فإذا راحلته عند رأسه، عليها طعامه وشرابه وزاده وما يصلحه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عمارة، عن الأسود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حدّثنا الأعمش، عن شقيق،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ولأناز عنّ أقواماً ثمّ لأغلبنّ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عن شعبة، حدّثني زبيد، عن أبي وائل،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وقتاله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 </w:t>
      </w:r>
    </w:p>
    <w:p>
      <w:pPr>
        <w:pStyle w:val="BookText"/>
        <w:rPr/>
      </w:pPr>
      <w:r>
        <w:rPr>
          <w:rFonts w:ascii="IRNazanin" w:hAnsi="IRNazanin" w:eastAsia="IRNazanin"/>
          <w:color w:val="111111"/>
          <w:sz w:val="28"/>
          <w:sz w:val="28"/>
          <w:szCs w:val="28"/>
          <w:rtl w:val="true"/>
          <w:lang w:bidi="fa-IR"/>
        </w:rPr>
        <w:t xml:space="preserve">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أنبأنا سفيان، عن عبد اللّه بن السائب عن زذان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ملائكة في الأرض سيّاحين، يبلغوني من أمتي السلام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الأحمر قال سمعت عمرو بن قيس، عن عاصم عن شقيق،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 والذهب والفضة، وليس للحجة المبرورة ثواب دون الجنة</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أبان بن إسحاق، عن الصباح بن محمّد، عن مرة الهمداني،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استحيوا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نستحي والحمد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ولكن من استحى من اللّه حق الحياء فليحفظ الرأس وما حوى، وليحفظ البطن وماوعى، وليذكر الموت والبلى، ومن أراد الآخرة ترك زينة الدنيا، فمن فعل ذلك فقد استحيا من اللّه حق الحياء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أبان بن إسحاق، عن الصباح بن محمّد، عن مرة الهمداني عن عبد اللّه بن مسعود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قسم بينكم أخلاقكم، كما قسم بينكم أرزاقكم،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الدنيا من يحب ومن لا يحب ولا يعطي الدين إلا لمن أحب، فمن أعطاه اللّه الدين فقد أحبه، والذي نفسي بيده، لا يسلم عبد حتّى يسلم قلبه ولسانه، ولا يؤمن حتّى يأمن جاره بوائقه،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بواثقه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غشمه وظلمه ولا يكسب عبد مالاً من حرام فينفق منه فيبارك له فيه، ولا يتصدق به فيقبل منه، ولا يترك خلف ظهره إلا كان زاده إلى النار،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يمحو السيئ بالسيّئ ولكن يمحو السيّئ بالحسن، إنّ الخبيث لا يمحو الخبيث</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يقضى بين الناس يوم القيامة في الدماء</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عمار بن معاوية الدهني، عن سالم بن أبي الجعد الأشجعي،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سميّة ما عرض عليه أمران قط إلا اختار الأرشد منهما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اسرائيل، وأسود بن عامر، حدّثنا إسرائيل، وحدّثنا أبو نعيم، حدّثنا إسرائيل، عن مخارق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شهدت من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مشهداً لأن أكون أنا </w:t>
      </w:r>
    </w:p>
    <w:p>
      <w:pPr>
        <w:pStyle w:val="BookText"/>
        <w:rPr/>
      </w:pPr>
      <w:r>
        <w:rPr>
          <w:rFonts w:ascii="Amiri" w:hAnsi="Amiri" w:eastAsia="Amiri" w:cs="Amiri"/>
          <w:color w:val="111111"/>
          <w:sz w:val="28"/>
          <w:sz w:val="28"/>
          <w:szCs w:val="28"/>
          <w:rtl w:val="true"/>
          <w:lang w:bidi="ar-SA"/>
        </w:rPr>
        <w:t xml:space="preserve">صاحبه أحب إلي مما عدل به،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يدعو على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لا نقول كما قالت بنو إسرائيل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ولكن نقاتل عن يمينك، وعن يسارك، ومن بين يديك، ومن خلفك،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يشرق، وسرّ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يشرق لذلك وسرّه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وجهه وسرّه ذاك</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أخبرنا المسعودي، عن عمرو بن مرة، عن إبراهيم النخعي، عن علقمة، عن عبد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حصير، فأثر في جنبه، فلمّا استيقظ جعلت أمسح،جنبه،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آذنتنا حتّى نبسط لك على الحصير شيئاً،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وللدنيا ؟ ما أنا والدنيا؟ إنما مثلي ومثل الدنيا كراكب ظل تحت شجرة ثمّ راح وتركها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فضيل بن مرزوق، حدّثنا أبو سلمة الجهني، عن القاسم بن عبد الرحمن، عن أبيه، عن عبد اللّه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 أحداً قط هم ولا 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عبدك وابن أمتك ناصيتي بيدك ماض فيّ حكمك، عدل في قضاؤك، أسألك بكل اسم هو لك سمّيت به نفسك، أو علّمته أحداً من خلقك، أو أنزلته في كتابك أو استأثرت به في علم الغيب عندك، أن تجعل القرآن ربيع </w:t>
      </w:r>
    </w:p>
    <w:p>
      <w:pPr>
        <w:pStyle w:val="BookText"/>
        <w:rPr/>
      </w:pPr>
      <w:r>
        <w:rPr>
          <w:rFonts w:ascii="Amiri" w:hAnsi="Amiri" w:eastAsia="Amiri" w:cs="Amiri"/>
          <w:color w:val="111111"/>
          <w:sz w:val="28"/>
          <w:sz w:val="28"/>
          <w:szCs w:val="28"/>
          <w:rtl w:val="true"/>
          <w:lang w:bidi="ar-SA"/>
        </w:rPr>
        <w:t>قلبي، ونور صدري وجلاء حزني وذهاب همّي، إلا أذهب اللّه همه وحزنه، وأبدله مكانه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نتعلمها؟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ينبغي لمن سمعها أن يتعلمها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وأبدله مكانه فرجا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وأبدله مكان حزنه فرحاً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سليمان، عن أبي وائل، عن عبد اللّه، عن النبي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حدّثنا شعبة، عن أبي إسحاق، عن عمرو بن میمون، عن عبد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و حوله ناس من قريش، إذ جاء عقبة بن أبي معيط بسلا جزور فقذفه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يرفع رأسه، فجاءت فاطمة فأخذته من ظهره، ودعت على من صنع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الملأ من قريش، أبا جهل بن هشام وعتبة بن ربيعة، وشيبة بن ربيعة، وعقبة بن أبي معيط، وأميّة بن خلف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رأيتهم قتلوا يوم بدر، فألقوا في بئر، غير أنّ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يلق في البئر</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حدّثنا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إلا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هشام وأمية بن خلف،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بن الوليد</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إسرائيل، عن سماك، عن عبد الرحمن بن عبد اللّه، عن ابن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آكل الربا وموكله وشاهديه وكاتبه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موسى حدّثنا حماد بن زيد عن المجالد عن الشعبي، عن مسروق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بن مسعود وهو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يملك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ولقد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سفيان، عن الأعمش، عن إبراهيم، عن علقمة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فلم يجدوا ماء، فأتي بتور من ماء، 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يده، وفرج بين أصابعه، قال فرأيت الماء يتفجر من بين أصابع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الوضوء والبركة من اللّه،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ألفاً وخمسمائة</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أنبأنا أبو بكر، عن عاصم، عن أبي وائل، عن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فرطكم على الحوض، وإني سأنازع رجالاً فأغلَب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عاصماً يحدّث عن زر،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بن،داود حدّثنا،عمران عن قتادة عن عبد ربّه، عن أبي عياض،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ومحقّرات الذنوب، فإنهنّ يجتمعن على الرجل حتّى يهلكنه،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لهنّ مثلاً، كمثل قوم نزلوا أرض فلاة فحضر صنيع القوم، فجعل الرجل ينطلق فيجيء بالعود، والرجل يجيء بالعود، حتّى جمعوا سواداً فأججوا ناراً، وأنضجوا ما قذفوا فيها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حدّثنا أبو بكر بن عياش، عن عاصم عن زر، عن عبد اللّه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قوم في آخر الزمان، سفهاء الأحلام،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 خير قول الناس، يقرؤون القرآن بألسنتهم، لا يعدو تراقيهم، يمرقون من الإسلام كما يمرق السهم من الرميّة، فمن أدركهم فليقتلهم، فإنّ في قتلهم أجراً عظيماً عند اللّه لمن قتلهم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حدّثنا زائدة، عن عاصم بن أبي النجود، عن زر،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أظهر إسلامه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بكر، وعمار، وامه سميّة،وصهيب،وبلال والمقداد، فأما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اللّه بعمّه أبي طالب، وأمّا أبو بكر فمنعه اللّه بقومه، وأمّا سائرهم فاخذهم المشركون، فألبسوهم أدراع الحديد، وصهروهم في الشمس، فما منهم إنسان إلا وقد واتاهم على ما أرادوا، إلا بلال، فإنّه هانت عليه نفسه في اللّه، وهان على قومه فأعطوه الولدان وأخذوا يطوفون به شعاب مكة،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قطن، حدّثنا المسعودي، عن الحسن بن سعد، عن عبد الرحمن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منزلاً فانطلق إنسان إلى غيضة، فأخرج منها بيض حمّرة، فجاءت الحمّرة ترفّ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فجع هذه؟ فقال رجل من القوم ؟ أنا أصبت لها بيضاً،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اردده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المسعودي، عن القاسم والحسن بن سعد، عن عبد الرحمن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رحمةً لها</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حدّثنا أبو عقيل، حدّثنا مجالد عن الشعبي، عن مسروق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عبد اللّه جلوساً في المسجد يقرئنا،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هل حدّثكم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أنبأنا أبو بكر، عن عاصم، عن أبي وائل،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فرطكم على الحوض، وإني سانازع رجالاً فأغلَب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حدّثنا أبان، حدّثنا عاصم، عن أبي وائل، عن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 رجل قتله نبي، أو قتل نبياً، وإمام ضلالة، وممثل من الممثلين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حدّثنا حماد بن زيد، عن أبان بن تغلب، عن أبي إسحاق، عن عبد الرحمن بن يزيد، عن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مسعود بن سعد، حدّثنا خصيف، عن أبي عبيدة، عن أبيه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البقر ثلاثين فيها تبيع من البقر، جذع أو جذعة، حتّى تبلغ أربعين، فإذا بلغت أربعين ففيها بقرة مسنّة، فإذا كثرت </w:t>
      </w:r>
    </w:p>
    <w:p>
      <w:pPr>
        <w:pStyle w:val="BookText"/>
        <w:rPr/>
      </w:pPr>
      <w:r>
        <w:rPr>
          <w:rFonts w:ascii="Amiri" w:hAnsi="Amiri" w:eastAsia="Amiri" w:cs="Amiri"/>
          <w:color w:val="111111"/>
          <w:sz w:val="28"/>
          <w:sz w:val="28"/>
          <w:szCs w:val="28"/>
          <w:rtl w:val="true"/>
          <w:lang w:bidi="ar-SA"/>
        </w:rPr>
        <w:t>البقر ففي كل أربعين من البقر بقرة مسنّة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همام، حدّثنا عاصم بن بهدلة، عن أبي الضحى، عن مسروق،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 تزنيان واليدان تزنيان والرجلان،تزنيان والفرج يزني</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بن سلمة، أخبرنا سهيل بن أبي صالح و عبد اللّه بن عثمان بن خثیم، عن عون بن عبد اللّه بن عتبة بن مسعود، عن عبد اللّه 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السموات والأرض، عالم الغيب والشهادة، إنّي أعهد إليك في هذه الحياة الدنيا أنّي أشهد أن لا إله إلا أنت وحدك لا شريك لك، وأنّ محمّداً عبدك ورسولك، فإنّك إن تكلني إلى نفسي تقربني من الشر وتباعدني من الخير، وإنّي لا أثق إلا برحمتك، فاجعل لي عندك عهداً توفينيه يوم القيامة، إنّك لا تخلف الميعاد، إلا قال اللّه لملائكته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قد عهد إلي عهداً فأوفوه إياه، فيدخله اللّه الجنّة، 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القاسم بن عبد الرحمن أنّ عوناً أخبر بكذا وكذا</w:t>
      </w:r>
      <w:r>
        <w:rPr>
          <w:rStyle w:val="FootnoteAnchor"/>
          <w:rtl w:val="true"/>
        </w:rPr>
        <w:footnoteReference w:id="5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أهلنا جارية إلا وهي تقول هذا في خدرها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حدّثنا سفيان،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عن عبد اللّه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إلا أنزل له دواء علمه من علمه، </w:t>
      </w:r>
    </w:p>
    <w:p>
      <w:pPr>
        <w:pStyle w:val="BookText"/>
        <w:rPr/>
      </w:pPr>
      <w:r>
        <w:rPr>
          <w:rFonts w:ascii="IRNazanin" w:hAnsi="IRNazanin" w:eastAsia="IRNazanin"/>
          <w:color w:val="111111"/>
          <w:sz w:val="28"/>
          <w:sz w:val="28"/>
          <w:szCs w:val="28"/>
          <w:rtl w:val="true"/>
          <w:lang w:bidi="fa-IR"/>
        </w:rPr>
        <w:t>وجهله من جهله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حدّثنا إسرائيل، عن سماك، عن إبراهيم، عن الأسود،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رأيت الجبل من بين فرجتي القمر</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عطاء، أنبأنا سعيد بن أبي عروبة، عن قتادة عن عزرة، عن الحسن العربي، عن يحيى بن الجزار عن مسروق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جاءت إلى ابن مسعود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أنّك تنهى عن الواصلة؟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أشيء تجده في كتاب اللّه، أم سمعته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في کتاب اللّه وعن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تصفّحت ما بين دفتي المصحف، فما وجدت فيه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النامصة، والواشرة، والواصلة، والواشمة إلا من داء، قالت المرأة فلعله في بعض نسائك؟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فدخلت،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حفظت إذن وصيّة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أُريدُ أنْ أخَالَفَكُمْ إِلَى مَا أَنْهَاكُمْ عَنْهُ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 أخبرنا أبو بكر، عن عاصم، عن أبي وائل، عن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اقتطع مال امرئ مسلم بغير حق، 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غضبان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وعفان، المعنى، قالا حدّثنا حماد بن سلمة، عطاء بن السائب، عن أبي عبيدة بن عبد اللّه بن مسعود،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ابتعث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لإدخال رجل إلى الجنّة، فدخل الكنيسة، فإذا هو بيهود، وإذا يهودي يقرأ عليهم التوراة، فلما أتوا على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وفي ناحيتها رجل مريض،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أمسكتم ؟ 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أتوا على صفة نبي فأمسكوا، ثم جاء المريض يحبو، حتّى أخذ التوراة، فقرأ حتّى أتى على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صفتك وصفة أمتك، أشهد أن لا اله إلا اللّه، وأنّك رسول اللّه، ثمّ مات،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أخاكم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جرير، حدّثنا شعبة، عن أبي إسحاق، عن عمرو بن،میمون، عن عبد اللّه 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على قريش غير يوم واحد، فإنّه كان يصلّي ورهط من قريش جلوس، وسلا جزور قريب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السّلا فيلقيه على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عقبة بن أبي معيط أنا، فأخذه فألقاه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ساجداً، حتّى جاءت فاطمة صلوات اللّه عليها فأخذته عن ظهره،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عليك الملأ من قريش، اللهم عليك بعتبة بن ربيعة، اللهم </w:t>
      </w:r>
    </w:p>
    <w:p>
      <w:pPr>
        <w:pStyle w:val="BookText"/>
        <w:rPr/>
      </w:pPr>
      <w:r>
        <w:rPr>
          <w:rFonts w:ascii="Amiri" w:hAnsi="Amiri" w:eastAsia="Amiri" w:cs="Amiri"/>
          <w:color w:val="111111"/>
          <w:sz w:val="28"/>
          <w:sz w:val="28"/>
          <w:szCs w:val="28"/>
          <w:rtl w:val="true"/>
          <w:lang w:bidi="ar-SA"/>
        </w:rPr>
        <w:t xml:space="preserve">عليك بشيبة بن ربيعة، اللهم عليك بأبي جهل بن هشام، اللهم عليك بعقبة بن أبي معيط اللهم عليك بأبي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أمية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رأيتهم قتلوا يوم بدر جميعاً، ثم سحبوا إلى القليب، غير أُبيّ – أو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رجلاً ضخماً فتقطع</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وحسين بن محمّد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أبي الأحوص وأبي عبيدة،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الأعمال أفضل ؟ فقال الصلاة لوقتها، وبر الوالدين والجهاد في سبيل اللّه، ولو استزدت لزادني 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استزدته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وكيع، عن أبيه، عن أبي إسحاق، عن معد يكرب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عبد اللّه، فسألناه أن يقرأ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معي، ولكن عليكم من أخذها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خباب بن الأرت فقرأها علينا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أبو بكر، عن عاصم بن أبي النجود عن زر بن حبيش، عن عبد اللّه بن مسعود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السورة إذا كانت أكثر من ثلاثين آية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إلى </w:t>
      </w:r>
    </w:p>
    <w:p>
      <w:pPr>
        <w:pStyle w:val="BookText"/>
        <w:rPr/>
      </w:pPr>
      <w:r>
        <w:rPr>
          <w:rFonts w:ascii="Amiri" w:hAnsi="Amiri" w:eastAsia="Amiri" w:cs="Amiri"/>
          <w:color w:val="111111"/>
          <w:sz w:val="28"/>
          <w:sz w:val="28"/>
          <w:szCs w:val="28"/>
          <w:rtl w:val="true"/>
          <w:lang w:bidi="ar-SA"/>
        </w:rPr>
        <w:t>المسجد، فإذا رجل يقرؤها على غير ما أقرأني،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فقرأها على غير قراءتي وقراءة صاحبي، فانطلقت بهما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هذين يخالفاني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وتمعّر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من كان قبلكم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أن يقرأ كل رجل منكم كما أُقرى، فإنّما أهلك من كان قبلكم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فلا أدري أشيئاً أسرّه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علم ما في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أسباط، حدّثنا أشعث، عن کردوس، عن ابن مسعود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الملأ من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 خبّاب، وصهيب، وبلال،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بِهِ الَّذِينَ يَخَافُونَ آن يُحْشَرُوا إلى رَبِّهِم</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بالظَّالمين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حدّثنا إسماعيل، عن قيس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نستخصي؟ فنهانا عنه، ثمّ رخّص لنا بعد في أن نتزوج المرأة بالثوب إلى أجل، ثم قرأ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w:t>
      </w:r>
    </w:p>
    <w:p>
      <w:pPr>
        <w:pStyle w:val="BookText"/>
        <w:rPr/>
      </w:pPr>
      <w:r>
        <w:rPr>
          <w:rFonts w:ascii="Amiri" w:hAnsi="Amiri" w:eastAsia="Amiri" w:cs="Amiri"/>
          <w:color w:val="111111"/>
          <w:sz w:val="28"/>
          <w:sz w:val="28"/>
          <w:szCs w:val="28"/>
          <w:rtl w:val="true"/>
          <w:lang w:bidi="ar-SA"/>
        </w:rPr>
        <w:t>يُحِبُّ المُعْتَدِينَ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المسند إسناده صحيح ورواه الشيخان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مسعود كان يأخذ بهذا، ويرى أن نكاح المتعة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أخبرنا الأعمش، عن إبراهيم،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عثمان صلّى بمنى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وخلف أبي بكر ركعتين، وخلف عمر ركعتين، ليت حظي من أربع ركعتان متقبلتان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شقيق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فرطكم على الحوض، ولأناز عن أقواماً ثم لأُغلبنّ عليهم، فأقول 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عن سفيان، حدّثني عاصم، عن زر،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تنقضي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يملك العرب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وأبو معاوية،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وائل،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الذنب أكبر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اللّه نداً وهو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تقتل ولدك من أجل أن يطعم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تزاني بحليلة جارك،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ذلك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يَدْعُونَ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ابن أبي خالد، عن قيس،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شباب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نستخصي؟ فنهانا، ثم رخص لنا في أن ننكح المرأة بالثوب إلى الأجل، ثم قرأ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سليمان بن المغيرة، عن أبي موسى الهلالي، عن أبيه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في سفر، فولدت امرأته، فاحتبس لبنها، فجعل يمصّه ويمجّه، فدخل حلقه فأتى أبا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ابن مسعود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من الرضاع إلا ما أنبت اللحم وأنشر العظم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وعبد الرزاق، أخبرنا إسرائيل، عن سماك بن حرب، عن عبد الرحمن بن عبد اللّه بن مسعود،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امرءاً سمع منّا حديثاً فحفظه حتّى يبلّغه، قربّ مبلّغ أحفظ له من سامع</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وائل يحدّث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وليرفعنّ لي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ندري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سليمان ومنصور، عن أبي الضحى عن مسروق، عن عبد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قريشاً قد استعصوا عليه قال اللهم أعنّي عليهم بسبعٍ كسبع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السنة حتّى حصّت كل شيء، أكلوا الجلود والعظام، وقال أحدهما حتّى أكلوا الجلود والميتة، وجعل يخرج من الرجل كهيئة الدخان، 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إنّ قومك قد هلكوا، فادعُ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يعودوا فعد، هذا في حديث منصور، ثم 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المسعودي، عن عمرو بن مرة، عن إبراهيم، عن علقمة،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وللدنيا، مثلي ومثل الدنيا كمثل راكب قال في ظلّ شجرة في يوم صائف، ثم راح وتركها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وعبد الرحمن قالا حدّثنا سفيان، عن عبد اللّه السائب، عن زاذان،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وكيع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في الأرض ملائكة سباحين، يبلغوني من أمتي السلام</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عمرو بن مجمع أبو المنذر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الهجري، عن أبي الأحوص،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حسنة ابن آدم بعشر أمثالها، إلى سبعمائة،ضعف إلا الصوم والصوم لي، وأنا أجزي به، وللصائم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وفرحة يوم القيامة، ولخلوف فم الصائم أطيب عند اللّه من ريح المسك</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حدّثك عمرو بن مجمَع، حدّثنا إبراهيم الهجري، عن أبي الأحوص، عن عبد اللّه بن مسعود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المسكين ليس بالطواف الذي ترده اللقمة واللقمتان، أو التمرة والتمرتان، قلت يا رسول اللّه، فمن المسكين؟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يسأل الناس، ولا يجد ما يغنيه، ولا يفطن له فيتصدّق عليه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حدثكم القاسم بن مالك قال أخبرنا الهجري، عن أبي الأحوص،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الأيدي ثلاثة فيد اللّه العليا، وبد المعطي التي تليها، ويد السائل السفلي</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حدثك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الهجري، عن أبي الأحوص،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سباب المسلم أخاه فسوق وقتاله كفر، وحرمة ماله كحرمة دمه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الهجري عن، أبي الأحوص،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من الذنب أن يتوب منه ثم لا يعود فيه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حدّثنا علي بن عاصم، أخبرنا إبراهيم بن مسلم الهجري،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 أحدكم وجهه من النار ولو بشقّ تمرة</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حدّثنا علي، عن الهجري، عن أبي الأحوص،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خادمه بطعامه فليقعده معه، أو ليناوله منه، فإنّه ولي حرّه ودخانه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حدّثنا أبو عبيدة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 العزيز العبدي، حدّثنا إبراهيم الهجري، عن أبي الأحوص،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سليمان، عن إبراهيم، عن أبي معمر، عن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انشقّ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فلقتين شعبة الذي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فلقة من وراء الجبل، وفلقة على الجبل،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عبيد الطنافسي، عن عاصم بن أبي النّجود، عن زر بن حبيش،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تنقضي الأيام ولا يذهب الدهر حتّى يملك العرب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زيد بن جبير، عن خشف بن مالك عن ابن مسعود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الخطأ عشرين بنت مخاض، وعشرين ابن مخاض، وعشرين ابنة لبون وعشرين حقّة، وعشرين جذعة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حماد بن زيد، حدّثنا فرقد السّبخي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يزيد أنّه سمع مسروقاً يحدّث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كنت نهيتكم عن زيارة القبور فزوروها، ونهيتكم أن تحبسوا لحوم الأضاحي فوق ثلاث، فاحبسوا، ونهيتكم عن الظروف، فانبذوا فيها، واجتنبوا کل مسکر</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عاصم بن بهدلة، عن أبي وائل، عن ابن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وسأنازع رجالاً فأُغلَب عليهم،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أصيحابي أصيحابي، فليقالنّ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الأعمش، عن عمارة، عن عبد الرحمن بن يزيد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الأشعث بن قيس على عبد اللّه وهو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ادنُ إلى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اليوم يوم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يوم كان يصومه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لقبل،رمضان فلّا نزل شهر رمضان ترك</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الوليد، حدّثنا سفيان، عن الأعمش، عن أبي وائل،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فرطكم على الحوض، وليختلجنّ رجال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إبراهيم، عن عبد الرحمن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عبد اللّه جمرة العقبة من بطن الوادي بسبع حصيات، يكبّر مع كل حصاة،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يرمونها من فوقها،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والذي لا إله غيره</w:t>
      </w:r>
      <w:r>
        <w:rPr>
          <w:rStyle w:val="FootnoteAnchor"/>
          <w:rtl w:val="true"/>
        </w:rPr>
        <w:footnoteReference w:id="647"/>
      </w:r>
      <w:r>
        <w:rPr>
          <w:rFonts w:ascii="Amiri" w:hAnsi="Amiri" w:eastAsia="Amiri" w:cs="Amiri"/>
          <w:color w:val="111111"/>
          <w:sz w:val="28"/>
          <w:sz w:val="28"/>
          <w:szCs w:val="28"/>
          <w:rtl w:val="true"/>
          <w:lang w:bidi="ar-SA"/>
        </w:rPr>
        <w:t>، مقام الذي أنزلت عليه سورة البقرة</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إبراهيم، عن أبي معمر،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 القمر ونحن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حتّى ذهبت فرقة منه خلف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حدّثنا الأعمش، عن عبد اللّه بن مرة، عن مسروق، عن عبد اللّه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لطم الخدود، أو شقّ الجيوب، أو دعا بدعوى الجاهلية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عميس عتبة بن عبد اللّه بن عتبة بن عبد اللّه بن مسعود، عن أبي فزارة، عن أبي زيد مولى عمرو بن حريث المخزومي،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وهو في نفر من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معي رجل منكم، ولا يقومنّ معي رجل في قلبه من الغش مثقال 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وأخذت إداوة، ولا أحسبها إلا ماء، فخرجت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كنّا بأعلى مكة رأيت أسودة مجتمعة،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هاهنا حتّى آتيك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فرأيتهم يتثوّرون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فسمر 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طويلاً، حتّى جاءني مع الفجر،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قائم يا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أولم تقل لي قم حتّى آتيك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ففتحت الإدارة، فإذا هو 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أخذت الإداوة ولا أحسبها إلا ماء فإذا هو 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تمرة طيبة وماء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منها، فلمّا قام يصلّي أدركه شخصان منهم،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نحب أن تؤمّنا في صلاتنا،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ثمّ صلّى بنا،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جن نصيبين، جاؤا يختصمون إليّ في أمور كانت بينهم، وقد سألوني الزاد فزودتهم،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عندك يا رسول اللّه من شيء تزودهم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زودتهم الرجعة، وما وجدوا من روث وجدوه شعيراً، وما وجدوه من عظم وجدوه كاسياً،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يستطاب بالروث والعظم</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ضعيف، بل مردود من قبل علماء المسلمين، وهو مخالف للأصول، 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زيد رجل مجهول عند أهل الحديث لا يعرف له رواية غير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الزيلعي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الراية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ضعّف العلماء هذا الحديث بثلاث علل؛ أحدها جهالة أبي زيد،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أبي فزارة هل هو راشد بن كيسان أو غيره؟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لم يشهد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رجل مجهول لا يعرف له غير هذا الحديث، وقال ابن حبان في 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يروي عن ابن مسعود ليس يدري من،هو ولا يعرف أبوه ولا بلده ومن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يرو إلا لم يرو إلا خبراً خالف فيه الكتاب والسنة والإجماع والقياس أستحق بجانبة ما رواه،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في كتابه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فزارة في الوضوء بالنبيذ ليس بصحيح، وأبو زيد مجهول لا يعرف بصحبته عبد اللّه، ولا يصح هذا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القرآن،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التردد في أبي فزارة،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راشد بن كيسان وإنما هو رجل مجهول، وقد نقل عن الإمام، احمد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مجهول، وذكر البخاري أبا فزارة العبسي غير مسمي فجعلهما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 الزيلعي في العلة الثانية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إنكار كون ابن مسعود شهد 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فالحديث ساقط عند أحمد وعند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القاسم بن الوليد، حدّثنا إسرائيل، عن منصور، عن إبراهيم، عن علقمة، عن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 عبد اللّه بخسف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كنا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الآيات بركة وأنتم تعدّونها تخويفاً، إنا بينما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 ماء، فقال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فأتي بماء، فصبه في إناء، ثم وضع كفيه فيه، فجعل الماء يخرج من بين أصابعه،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الطهور المبارك، والبركة من اللّه، فملات بطني منه، واستسقى الناس،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نسمع تسبيح الطعام وهو يؤكل</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حديجاً أخا زهير بن </w:t>
      </w:r>
    </w:p>
    <w:p>
      <w:pPr>
        <w:pStyle w:val="BookText"/>
        <w:rPr/>
      </w:pPr>
      <w:r>
        <w:rPr>
          <w:rFonts w:ascii="Amiri" w:hAnsi="Amiri" w:eastAsia="Amiri" w:cs="Amiri"/>
          <w:color w:val="111111"/>
          <w:sz w:val="28"/>
          <w:sz w:val="28"/>
          <w:szCs w:val="28"/>
          <w:rtl w:val="true"/>
          <w:lang w:bidi="ar-SA"/>
        </w:rPr>
        <w:t>معاوية، عن أبي إسحاق، عن عبد اللّه بن عتبة، عن ابن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 ونحن نحو من ثمانين رجلاً، فيهم عبد اللّه بن مسعود، وجعفر، وعبد اللّه بن عرفطة، وعثمان بن مظعون، وأبو موسى فأتوا النجاشي، وبعثت قريش عمرو بن العاص، وعمارة بن الوليد، بهدية، فلما دخلا على النجاشي، سجدا له، ثمّ ابتدراه عن يمينه وعن شماله،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بني عمّنا نزلوا أرضك، ورغبوا عنا وعن ملّتنا،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أرضك فابعث إليهم، فبعث إليهم، فقال جعفر أنا خطيبكم اليوم فاتبعوه، فسلّم ولم يسجد،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تسجد للملك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نسجد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وأمرنا أن لا نسجد لأحد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وأمرنا بالصلاة والزكاة،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يخالفونك في عيسى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بن مريم وامّه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كلمة اللّه وروحه ألقاها إلى العذراء البتول التي لم يمسّها بشر ولم يفرضها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عوداً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الحبشة والقسّيسين والرهبان، واللّه ما يزيدون على الذي نقول فيه ما يسوى هذا، مرحباً بكم وبمن جئتم من عنده، أشهد أنّه رسول اللّه، فإنّه الذي نجد في الإنجيل، وإنّه الرسول الذي بشّر به عيسى ابن،مريم انزلوا حيث شئتم، واللّه لولا ما أنا فيه من الملك لأتيته حتّى أكون أنا أحمل نعليه وأوضّئه، وأمر بهدية الآخرين فردّت إليهما، ثم تعجل عبد اللّه بن مسعود حتّى أدرك بدراً، وزعم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 حين بلغه موته</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حدّثنا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فضيل عن جعفر بن عبد اللّه بن أبي الحكم، عن عبد الرحمن بن المسور بن مخرمة،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قط إلا وله من أصحابه حواري وأصحاب يتبعون أثره ويقتدون بهديه، ثم يأتي من بعد ذلك خوالف أمراء، يقولون مالا يفعلون، ويفعلون مالا يؤمرون</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عاصم بن بهدلة، عن زر بن حبيش، عن ابن مسعود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غلاماً يافعاً أرعى غنماً لعقبة بن أبي معيط،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وقد فرا من المشركين فقالا يا غلام هل عندك من لبن تسقينا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مؤتمن، ولست ساقيكما،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عندك من جذعة لم ينزُ عليها الفحل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فأتيتها بها، فاعتقلها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الضّرع ودعا، فحفل الضرع، ثم أتاه أبو بكر بصخرة منقعرة، فاحتلب فيها، فشرب، وشرب أبو بكر، ثمّ شربت ثمّ قال للفرع اقلصْ، فقلص، فأتيته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من 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غلام 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فيه سبعين سورة، لا ينازعني فيها أحد</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حدّثنا عطاء بن السائب عن الشعبي، عن ابن مسعود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النساء كنّ يوم أحد خلف المسلمين، يجهزن على جرحى المشركين، فلو حلفت يومئذ رجوت أن أبرّ إنّه ليس أحد منّا يريد الدنيا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 ثُمَّ صَرَفَكُمْ عَنْهُمْ لِيَتَليكُمْ</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فلمّا خالف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وعصوا ما أمروا به، أفرد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سبعة من الأنصار، </w:t>
      </w:r>
    </w:p>
    <w:p>
      <w:pPr>
        <w:pStyle w:val="BookText"/>
        <w:rPr/>
      </w:pPr>
      <w:r>
        <w:rPr>
          <w:rFonts w:ascii="Amiri" w:hAnsi="Amiri" w:eastAsia="Amiri" w:cs="Amiri"/>
          <w:color w:val="111111"/>
          <w:sz w:val="28"/>
          <w:sz w:val="28"/>
          <w:szCs w:val="28"/>
          <w:rtl w:val="true"/>
          <w:lang w:bidi="ar-SA"/>
        </w:rPr>
        <w:t>ورجلين من قريش وهو 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فإذا حمزة قد بقر بطنه، وأخذت هند کبده فلاكتها، فلم تستطع أن تأكلها،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أكلت منه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ليدخل شيئاً من حمزة النار،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فصلّى عليه، وجيء برجل من الأنصار فوضع إلى جنبه، فصلّى عليه، فرفع الأنصاري وترك حمزة، ثمّ جيء بآخر فوضعه إلى جنب حمزة، فصلّى عليه، ثم رفع وترك حمزة، حتّى صلّى عليه يومئذ سبعين صلاة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عن إبراهيم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الأحوص،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الصدقة أفضل؟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المنيحة، أن يمنح أحدكم أخاه الدرهم، أو ظهر الدابة، أو لبن الشاة، أو لبن البقرة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حدّثنا أبو بكر، عن عاصم، عن أبي وائل، عن عبد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ينتجي اثنان دون صاحبهما، فإنّ ذلك يحزنه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الحسن، حدّثنا أبو كدينة، عن عطاء بنالسائب، عن القاسم بن عبد الرحمن، عن أبيه، عن عبد اللّه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أصحابه،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هذا يزعم أنّه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 عن شيء لا يعلمه إلا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ممّ يخلق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من كلّ يخلق، من نطفة الرجل، ومن نطفة </w:t>
      </w:r>
    </w:p>
    <w:p>
      <w:pPr>
        <w:pStyle w:val="BookText"/>
        <w:rPr/>
      </w:pPr>
      <w:r>
        <w:rPr>
          <w:rFonts w:ascii="Amiri" w:hAnsi="Amiri" w:eastAsia="Amiri" w:cs="Amiri"/>
          <w:color w:val="111111"/>
          <w:sz w:val="28"/>
          <w:sz w:val="28"/>
          <w:szCs w:val="28"/>
          <w:rtl w:val="true"/>
          <w:lang w:bidi="ar-SA"/>
        </w:rPr>
        <w:t xml:space="preserve">المرأة، فأما نطفة الرجل فنطقة غليظة، منها العظم والعصب، وأمّا نطفة المرأة فنطفة رقيقة، منها اللحم والدم، فقام 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يقول من قبلك</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حدّثنا وكيع، عن المسعودي، عن القاسم،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البيّعان وليس بينهما بيّنة، فالقول ما يقول صاحب السلعة أو يترادّان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حدّثنا ابن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معن عن القاسم،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البيّعان والسلعة كما هي فالقول ما قال البائع، أو يترادّان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قرأت على أبي حدّثنا عمر بن سعد أبو داود، حدّثنا سفيان عن معن عن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عبد اللّه والأشعث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بعشرة، وقال ذا بعشرين،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بيني وبين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بما 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البيّعان ولم تكن بيّنة، فالقول قول البائع، أو يترادّان البيع</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بحاشية المسند نقلاً عن أبي داود،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أختلف البيعان، وليس بينهما بيّنة، فهو ما يقول ربّ السلعة أو يتتاركان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انتخبته من الجزء الأوّل من مسند أبي عبد اللّه أحمد بن حنبل في الطبعة الأولى فإن آخر الجزء الأوّل في الطبعة الأولى آخر مسند عبد اللّه بن مسعود رضي اللّه تعالى عنه ويتلوه ما انتخبه من الجزء الثاني منه إن شاء اللّه تعالى</w:t>
      </w:r>
      <w:r>
        <w:rPr>
          <w:rFonts w:eastAsia="Amiri" w:cs="Amiri" w:ascii="Amiri" w:hAnsi="Amiri"/>
          <w:color w:val="111111"/>
          <w:sz w:val="28"/>
          <w:szCs w:val="28"/>
          <w:rtl w:val="true"/>
          <w:lang w:bidi="ar-SA"/>
        </w:rPr>
        <w:t xml:space="preserve">. </w:t>
      </w:r>
      <w:bookmarkStart w:id="188" w:name="pg15235_193214"/>
    </w:p>
    <w:p>
      <w:pPr>
        <w:pStyle w:val="Heading2"/>
        <w:numPr>
          <w:ilvl w:val="1"/>
          <w:numId w:val="1"/>
        </w:numPr>
        <w:rPr/>
      </w:pPr>
      <w:bookmarkStart w:id="189" w:name="__RefHeading___Toc3597427_2142443653"/>
      <w:bookmarkStart w:id="190" w:name="_Toc59"/>
      <w:bookmarkEnd w:id="188"/>
      <w:bookmarkEnd w:id="189"/>
      <w:r>
        <w:rPr>
          <w:rtl w:val="true"/>
        </w:rPr>
        <w:t>فهرس الكتاب</w:t>
      </w:r>
      <w:bookmarkEnd w:id="19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المكتبة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ترجمة مؤلف المسند الإمام أحمد ابن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مَن انتخب من مسند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أُسرته وأولاده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خلقه ومنظره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نشأته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كلمات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زهده والثقة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حالاته الروحية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مستنسخاته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مكتبته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تأريخ تأليفه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منهج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وقفة مع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النسخة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عرفان وشكر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نماذج من النسخة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المنتخب من مسند أبي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خب من مسند عمر بن الخطاب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المنتخب من مسند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المنتخب من مسند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مسند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مسند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المنتخب من مسند سعيد بن زيد بن عمرو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المنتخب من حديث عبد الرحمن بن عوف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المنتخب من حديث 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المنتخب من حديث زيد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حديث الحارث بن خزمة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المنتخب من مسند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المنتخب من حديث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المنتخب من حديث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المنتخب من حديث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حدیث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المنتخب من حديث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المنتخب من مسند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المنتخب من حديث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المنتخب من مسند الفضل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المنتخب من حديث تمام بن 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المنتخب من مسند عبد اللّه بن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المنتخب من مسند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تقديم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ومصادره عن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د وصفة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وإشراق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 التمهيدي وجولد سيهر </w:t>
      </w:r>
      <w:r>
        <w:rPr>
          <w:rFonts w:eastAsia="IRNazanin" w:cs="IRNazanin"/>
          <w:b w:val="false"/>
          <w:bCs w:val="false"/>
          <w:i w:val="false"/>
          <w:iCs w:val="false"/>
          <w:color w:val="333333"/>
          <w:sz w:val="20"/>
          <w:szCs w:val="20"/>
        </w:rPr>
        <w:t>Gold Ziher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دائرة المعارف الاسلامية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ومخطوطات الظاهرية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النوادر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المختار أو الرئيس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الثاني من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 أثناء زيارتي الثالثة عشر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تفضل علىَّ مشكوراً سماحة السيّد أحمد الحسيني الأشكوري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مدير مركز إحياء التراث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بإجازة رواية الحديث فجزاه اللّه خير جزاء المحسنين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ترجمة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سطره الشيخ محمّد باقر الأنصاري في مجلة تراثنا العدد المزدوج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لإستيفائها بذلك، واستدركت في آخرها ببعض الفوائد مع الإشارة إلى موضع النقل عنها في آخرها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خلال ألف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مستنسخات الشيخ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ما نقلته بحرفه من مجلة تراثنا العدد المزدوج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في النجف خلال ألف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استحثها المقتدي باللّه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جواهر العقدين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علىّ الصلاة البتراء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الصلاة البتراء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وتسكتون بل قولوا اللهم صل على محمّد وعلى آل محمّد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في ليلة المبعث الشريف وهي ليلة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الأصب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ه، في مدينة الحلة السيفية بمحلة الجباويين بجوار مرقد الشيخ جعفر بن الحسن الهذلي المعروف بالمحقق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وهاجرت إلى مدينة النجف الأشرف مع والدي في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وأنا منذ هجرتي إليها متنعم بحسن جوار مولاي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إسناده صحيح، زيد بن يشيع تابعي ثقة، ويقال في اسم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من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أبو إسحاق هو السبيعي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إسناده صحيح، يعقوب هو ابن إبراهيم بن سعد بن إبراهيم بن عبد الرحمن بن عوف الزهري،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كيسان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إسناده صحيح أبو عميس بالتصغير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عبد اللّه بن عتبة المسعودي، والحديث رواه البخاري ومسلم والترمذي والنسائي، انظر تفسير ابن كثير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إسناده صحيح ونقله ابن كثير في التفسير عن المسند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البخاري ومسلم والترمذي والنسائي من طرق عن الزهري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إسناده صحيح أبو حرب بن أبي الأسود الدؤلي، بصري ثقة والحديث رواه أيضاً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إسناده حسن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أحد بجرح ولا 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موسى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إسناده صحيح عبد اللّه بن هبيرة السياميّ الحضرمي المصري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معروف عبد اللّه بن زرير الغافقي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إسناده صحيح،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مقسم الضبي أم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سرية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علي أي حارية علي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الباقر، أبوه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هو صاحب  الحناء أبو الحسين العجلي وثقه الحاكم وابن حبان وابن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إسناده ضعيف؛ لجهالة بعض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أبو عمر الكندي الكوفي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متن الحديث فإنّه صحيح ورد من طرق كثيرة، ذكر المناوي في شرح الجامع الصغير في الحديث رقم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السيوطي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وطرقه أو أكثرها في مجم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مكة والمدينة عند الجحفة، به غدير عنده 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إسناده صحيح عدي بن ثابت الأنصاري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ثقة، وكونه كان شيعياً لا يؤثر في روايته إذا كان ثقة صادقاً، والحديث رواه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الأعمش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 أو نحاس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فتكسر كما تتكسر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إسناده صحيح، نعيم بن حكيم المدائني، وثقه ابن معين وغيره، وترجم له البخاري في التاريخ الكبير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مريم هو الثقفي المدائني، وهو ثقة، وترجم له البخاري أيضاً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الجميع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النحاس أزاوله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أعالجه وأحاوله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إسناده صحيح، ياسين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ليس به بأس ترجم له البخاري في التاريخ الكبير </w:t>
      </w:r>
      <w:r>
        <w:rPr>
          <w:rFonts w:eastAsia="IRNazanin" w:cs="IRNazanin"/>
          <w:b w:val="false"/>
          <w:bCs w:val="false"/>
          <w:i w:val="false"/>
          <w:iCs w:val="false"/>
          <w:color w:val="333333"/>
          <w:sz w:val="20"/>
          <w:szCs w:val="20"/>
        </w:rPr>
        <w:t>429/2/4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العجلي وابن حبان وترجمه البخاري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إسناده صحيح، شرحبيل بن مدرك الجعفي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إسناده صحيح، وهو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والبزاز والطبراني ورجاله ثقات ولم ينفرد بحي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إسناده حسن أزهر بن راشد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ابن معين ترجم له البخاري في التاريخ الكبير </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إسناده صحيح، عبيد اللّه بن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شداد بن 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تواضعوه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المواضعة المراهنة، فهو يريد تحكيم كتاب اللّه في المجادلة فكانّهم وضعوه حكماً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والبينة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إسناده صحيح رواه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إسناده ضعيف لانقطاعه أبو البختري هو سعيد بن فيروز، وهو ثبت لم يسمع من علي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الربيع بن أبي صالح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معين وابن حماد، والحديث في مجمع الزوائد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ثديه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إسناده صحيح إسماعيل بن مسلم العبدي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أبو كثير مولى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البخاري ولم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موضع الوتر من السهم هَلَبات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خصلات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مخدجته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بده المخدجة الناقصة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إسناده صحيح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الحنفية وهو خال عبد اللّه بن محمّد محمّد بن عقيل هَذِب الأشفار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حرف جفن العين الذي ينبت عليه الشعر، وهدبه طول الشعر الذي ينبت عليه وكثرته والمراد به طويل شعر الأجفان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مستنير، وهو أحسن الألوان تكفا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إلى قدام الصَّعُدُ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صاعداً، والعقبة الشاقة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 الكفين والقدمين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الأصابع من الكفين والقدمين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إسناده صحيح علي بن حكيم 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الشخصي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إسناده ضعيف جداً من أجل الحارث الأعورا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إسناده صحيح، أحمد بن جميل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الملك بن حميد بن أبي غنية الخزاعي الكولي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أبي سليمان هو العرزمي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كهيل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الحضرمي التنعي، تنع بطن من،همدان، وهو تابعي ثقة ثبت في الحديث متفن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إسناده صحيح يحيى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أبوه عباد بن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كان عظيم القدر عند أيه وكان على قضائه بمكة، وكان يستخلفه إذا حج، وكان أصدق الناس لهجة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البختري أحاديثه عن علي مرسلة وهب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أبو جرير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نقيض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مسلم 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عمران الكوفي،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الحكم ثقة غير متهم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إسناده صحيح أبو عمر وبن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وهو أحد القراء المعروفين والحديث في المسند مكرر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إسناده صحيح عبد خير، هو ابن يزيد الخيواني الهمداني، وهو تابعي مخضرم ثقة، جاوز عمره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إسناده صحيح عثمان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المغيرة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سقطت من المطبوع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إسناده صحيح، الحكم هو ابن عتيبة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إسناده ضعيف جداً، لضعف ثوير بن أبي فاختة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إسناده صحيح، 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مادق من شعر الصدر الصبب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المنحدر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إسناده صحيح عبد اللّه بن محمّد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إسناده صحيح رواه إسحاق كما في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إسناداه صحيحان فطر هو ابن خليفة، وهو ثقة كما في عون المعبود وترجمه البخاري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أبي بزة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الطفيل هو 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في الإسناد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حبيب بن أبي ثابت رواه أبو داود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عن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إسناده صحيح، هاني هو ابن هاني الهمداني رواه الترمذي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إسحاق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رواه الحاكم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إسناده حسن كما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سلمة بن كهيل جعله البعض من الضعفاء منهم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تأريخه </w:t>
      </w:r>
      <w:r>
        <w:rPr>
          <w:rFonts w:eastAsia="IRNazanin" w:cs="IRNazanin"/>
          <w:b w:val="false"/>
          <w:bCs w:val="false"/>
          <w:i w:val="false"/>
          <w:iCs w:val="false"/>
          <w:color w:val="333333"/>
          <w:sz w:val="20"/>
          <w:szCs w:val="20"/>
        </w:rPr>
        <w:t>277/2/4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 هو حبة بن حوين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ثفة، وثقه أحمد والعجمي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إسناده حسن ابن أبي ليلى هو شيخ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الرحمن بن أبي ليلى الأنصاري الفقيه، ثقة صدوق عدل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الأسدي أبو ليلى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عبد الرحمن وهو صحابي شهد أحداً، فتشرّف لها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تطلّعوا لها لما فيها من فضل وشرف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إسناده صحيح أبو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هرمز الكوفي الحداد، وهو ثقة، وثقه أحمد وابن معين وأبو داود وترجمه البخاري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جرحاً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عبد الرحمن الأزرق من هو الشاة البكيء والبكينة التي قلّ لبنها، وقيل انقطع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إسناده صحيح محمّد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الخزاعي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ثقة ثقة فضالة بن أبي فضالة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ترجم له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يجرحه، أبو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فضالة هو صحابي معروف شهد بدراً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إسناده صحيح سماع حماد بن سلمة من عطاء قبل اختلاطه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إسناده صحيح سعد بن معبد والد الحسن بن سعد هو مولى الحسن بن علي، وهو تابعی 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إسناده صحيح الوليد بن القاسم بن الوليد الخبذعي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وثّقه أحمد، ولم يذكر له جرح البخاري في تاريخه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يونس بن أبي إسحاق طارق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عبد الحميد بن أبي جعفر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 تجد منابعه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إسناده حسن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الأسدي عباد بن عبد اللّه الأسدي ذكره ابن حيان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إسناده صحيح وهو مكرر 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إسناده صحيح والحديث مكرر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إسناده صحيح، وهو مكرر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الغرر في اللغة كل ما له ظاهر محبوب وباطن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هو مجهول الحصول ومجهول الصفة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إسناده صحيح إسحاق بن يوسف الأزرق ثقة إسحاق بن يوسف الأزرق ثقة صحيح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إسناده صحيح نقله الحافظ ابن كثير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سياق حسن، فاجتويناها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أصابنا الجوى، وهو المرض وداء الجوف إذا تطاول 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يتخير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المجزورة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اعصبوها برأسي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اقرنوا هذه الحال بي، وانسبوها إلي، وإن كانت ذميمة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الأجلح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انحسر الشعر عن جانبي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ارتفع التحصيل إلى فخذيه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إسناده صحيح سعيد بن وهب الهمداني الخيواني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ثقة قديم، أدرك زمن رسول اللّه وسمع من معاذ بن جبل في حياته، وكان يلزم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إسناده صحيح عمرو ذو مر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 قاله العجلي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إسناده صحيح والحديث ليس من مسند علي إنما من مسند زيد بن أرقم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إسناده صحيح، يونس بن أرقم الكندي البصري ذكره ابن حبان في الثقات وذكره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كان يتشيّع، معروف الحديث، وهذا توثيق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الوليد بن عقبة بن نزار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حفص الوكيعي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عبيد بن الوليد العبسي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محمّد بن المنهال العطار البصري الأنماطي ثقة عبد الرحمن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الواسطى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إسناده حسن علي بن مسهر القرشي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ثقة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الرحمن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أخوه عيسى بن عبد الرحمن بن أبي ليلى، وهو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إسناده صحيح حماد بن يحيى الأبح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إسناده صحيح قيس بن عباد القيسي 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من كبار الصالحين، قدم المدينة في خلافة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إسناده صحيح، ورواه أيضاً أبو داود والترمذي وابن ماجة وغيرهم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إسناده صحيح، ذكره الحافظ ابن كثير في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إسناده صحيح المطلب بن زياد بن أبي زهير الثقفي الكولي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وثقة أحمد وابن معين وغيرهما، وترجمه البخاري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فيه جرحاً، راجع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بإسناده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إسناده صحيح، وهو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ومطوّل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10720</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وذكره أحمد بسند آخر في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إسناده ضعيف، لضعف عبد الأعلى الثعلبي والحديث مروي بإسناد صحيح في المسند تحت 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حماد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عنه البخاري ومسلم وعبد اللّه بن أحمد وغيرهم،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نهر بالكوفة عليه عدّسة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إسناده صحيح، عبد اللّه بن سبع ذكره ابن حبان في الثقات، ويقال 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وأبو يعلى، ورجاله رجال الصحيح غير عبد اللّه بن سبيع بن سبيع، وهو ثقة ورواه البزاز بإسناد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إسناداه،صحيحان، رواه أحمد عن وكيع عن الأعمش، وعن عبد الر حمن بن مهدي، عن الثوري؛ عن الأعمش، والحديث مكرر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الحديث مكرر،</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وسفيان هو الثوري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إسناده صحيح علي بن زيد هو ابن جدعان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إسناده صحيح عبد الحميد بن الحسن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إسناده حسن وهو مكرر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إسناداه،صحيحان هناد بن السري التميمي الدامي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المصادر فولداي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إسناده حسن على الأقل إن شاء اللّه، محمّد بن عثمان قال الذهبي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يدري من هو الحديث في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إسناده ضعيف؛ لانقطاعه فإن مجاهداً لم يسمع من علي والحديث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إلا أن مجاهداً لم يسمع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إسناده صحيح الحكم هو ابن عتيبة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إسناده صحيح، إسناده صحيح أبو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أسامة،وهو ثقة ثبت مأمون عبد اللّه بن محمّد بن عمر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إسناده صحيح، وهو مكرر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إسناده ضعيف، حبان بن علي العتري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عندكم بالقوي، ضرار بن مرة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حصين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على الستر والأمانة حتّى بجد جرحاً واضحاً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إسناده صحيح وهو مكررح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إسناده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إسناده صحيح جميل بن مرة الشيباني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وثقه ابن معين والنسائي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 بن نُسيب السحتني، كان على شرطة علي وهو ثقة، وثقه ابن معين وابن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إسناده صحيح، وإن كان ظاهره الإرسال، لأن الحسن البصري لم يدرك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 الحد 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إسناده صحيح، حجاج بن يوسف بن حجاج الثقفي، عرف بابن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الحفاظ، روى عنه مسلم وأبو داود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الوارث 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حبيب الدباغ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وثقه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إسناده صحيح، رواه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إسناده صحيح، عمد بن عباد بن الزبرقان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محبد اللّه بن معاذ بن نشيط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راشد الأزدي الحداني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إسناده صحيح، العوام هو ابن حوشب، وهو ثقة ثبت صاحب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مكرر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الغرب الدلو العظيمة التي تتخذ من جلد ثور الدالية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خوص و خشب يستقى به بحبال تشد في رأس جذع طويل، تدار بالبقر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إسناده صحيح أبو عبد الرحمن بن عمر، هو عبد اللّه بن عمر بن محمّد بن أبان، الملقب مشكدانة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الرحيم بن سليمان المروزي الأشل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العلاء بن المسيب بن رافع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عقص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 وإدخال أطرافه في أصوله وهو كالضفر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إسناده صحيح،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فطر هو ابن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إسناده صحيح، وهو موقوف على علي، رواه أبو داود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وهو أثر عن الحسن بن علي، ليس حديثنا من مسند هذا ولا 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إسناده صحيح، أبو الربيع الزهراني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سليمان بن داود 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بن زرارة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إسناده حسن الذي يقول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وحدّثنا محمّد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هولوين، وهو مكرر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إسناده صحيح، وهو مكرر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إسناده صحيح، 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الجعفي الكوفي المقرئ، وهو ثقة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إسناده صحيح، عمرو بن حماد بن طلحة القناد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عنه مسلم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أسباط بن نصر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في تاريخه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ذوالبيان والفصاحة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إسناده صحيح، علي بن نصر بن علي الجهضمي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نصر بن علي ثقة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أحول أي أتحرك، أو أحتال، أو أدفع وأمنع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إسناده صحيح، شبابة بن سوار المدائني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إسناده صحيح، والحديث موصول عن أبي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إسناده حسن سعيد 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إياس، ثقة، كان محدّث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الورد هو ابن ثمامة بن حزن القشيري، معروف و مقبول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صير جبل بلاد 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إسناده صحيح،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حصين بن جندب الكوفي الجني، تابعي،ثقة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فلعله أتاها وهو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لعل الفاعل أتاها في وقت كان بها البلاء، أي الصرح أو الجنون الذي كان ينوها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اشتدت الحرب استقبلنا العدو به وجعلناه لنا 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ولعله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لبسه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ظهر من اللباس قال بعضهم أي لباس الزينة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إسناده صحيح نتزي الحمير على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نحملها عليها للنسل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محمّد بن كعب القرظي 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مکرر ماقبله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إسناده صحيح، سلمة بن أبي الطفيل 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إسناده صحيح عثمان بن المغيرة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أبي زرعة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صادق الأزدي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جرحاً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ناجد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لأهالي المدينة يسع ستة عشر 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إسناده صحيح إنك ذو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قرني هذه الأمة، وذاك لأنّه كان له شحتان في قرني رأسه، إحداهما من ابن ملجم لعنه اللّه، والأخرى من عمرو بن 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إسناده صحيح أبو حفص الآبار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عبد الرحمن بن قيس الحافظ نزيل بغداد، وهو ثقة، الحكم بن عبد الملك البصري وثّقه العجلي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إسناده صحيح، القاسم بن مالك المزني ثقة كليب بن شهاب الجرمي والد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إسناده صحيح، إسماعيل أبو معمر، هو إسماعيل بن إبراهيم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إدريس بن يزيد الأودي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شيوخ أحمد وابن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إسناده صحيح محمّد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الفرافصة العبدي عثمان بن موهب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عبد اللّه بن موهب، 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إسناده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أبي اسحاق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إسناده صحيح، شداد بن سعيد الراسبي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بن جرير الأزدي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هو ابن عبد اللّه بن الشخير الحرشي العامري، وهو تابعي ثقة، كان ذا فضل وورع وأدب، ولد في حياة رسول اللّه ذكره ابن كثير في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الترس، لأنّه يواري حامله ويستره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إسناده صحيح سليمان بن بلال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الجعيد بن عبد الرحمن بن أوس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وثّقه ابن معين والنسائي وغيرهما، ترجمه البخاري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تابعية مدنيةثقة، لم يرو مالك عن امرأة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من حديث إبراهيم بن معد عن أبيه ورواه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ومطوّلاً من حديث عامر بن معد عن أبيه ومن حديث بن المسيب، عن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إسناده صحيح، وهو يفصل رواية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سعيد بن المسيب سمعه من عامر بن سعد بن أبي وقاص، عن أبيه مختصراً، ثم قال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 أن أشافه بها سعداً، فلقيت سعداً فحدثته، بما حدّثني،عامر،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سمعته،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سمعته؟ فوضع إصبعيه على أذنيه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وإلا سكتا والخالفة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من النساء في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إسناده صحيح، محمّد بن عبد اللّه بن الحارث بن نوفل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ذكره البخاري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يذكر فيه جرحاً، والحديث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ورواه البخاري في الكبير من طريق عقيل عن الزهري، ومن طريق مالك عس الزهري، ومن طرق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إسناده صحيح، وهو مختصر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إسناده صحيح وهو مطوّل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إسناده ضعیف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إسناده صحيح ابن سعد الذي سمع منه ابن المسيب هو عامر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إسناده صحيح، القمر الكثير، أي يغمر من دخله ويغطيه الدرن 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إسناده صحيح، وهو مختصر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إسناده صحيح غنيم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قيس المازني الكعبي، أدرك رسول اللّه و لم يره، ووفد على عمر، وهو ثقة من الطبقة الأولى من أهل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إسناده صحيح الحكم هو ابن عتيبة، انظر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إسناده حسن، عبد اللّه بن حبيب بن أبي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وثقه ابن معين، حمزة بن عبد اللّه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البخاري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فيه جرحاً، ووثّقه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التهذيب ولم يذكر بجرح ولا تعديل،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النسائي في خصائص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الحديث مراراً بأسانيد أخر صحاح آخرها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إسناده صحيح، حاتم بن إسماعيل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كثير الحديث، والحديث رواه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قتيبة بإسناده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إسناده صحيح أبو الحويرث هو عبد الرحمن بن معاوية بن الحويرث،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إسناده صحيح، وهو مكرر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إسناده صحيح عمرو بن أوس بن أبي أو الثقفي تابعي ثقة والحديث رواه البخاري ومسلم وأبو داود التعيم موضع بمكة في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كتاب الاستيعاب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إسناده صحيح هبيرة هو ابن بريم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إسناده صحيح، عمرو بن حبشي الزبيدي 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إسناده صحيح، وحديث يونس هو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محمّد بن على هو 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إسناده صحيح الجَرين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تخفيف التمر، وهو له كالبيدر للمحنطة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الاسترجاع هو قول 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والحديث منتخب من حديث عقيل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إسناده صحيح جلدين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القوي في نفسه وجسده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بالحرب  وأمورها بلغة الروم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اخضل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بلها بالدموع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 به خضرائهم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دهماءهم وسوادهم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تكلمت استوسق عليه أمر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اجتمعوا على طاعته واستقر الملك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مروي في سيرة ابن هشام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إسناده صحيح،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له شخص مرتفع من بناء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حالش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الملتف المجتمع، سراته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 كل شيء أي ظهره وأعلاه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دفراه الذفرى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تدنيه تكده وتتعبه من الدأب وهو الجد والتعب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إسناده صحيح ابن أبي رافع هو عبد الرحمن بن أبي رافع، صالح الحديث، والحديث رواه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أصح شيء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 إسناده صحيح، وهو في تاريخ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فأشالها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 والفقر والحاجة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إسناده صحيح، 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 البعير الماء حمله من نمر وبئر لسقي الزرع فهو فاضح سمي بذلك لأنه ينضح الماء أي يصبه والانثى ناضحة وسانية ايضا والجمع نواضح وهذا اصله، ثمّ استعمل الناضح في كل بعير وان لم يحمل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فحرجنا عليه أن يحدّثنا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الححنا عليه وضيّقنا من الحرج، وهو الضيق والحديث مطوّل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إسناده صحيح أبو سفيان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رسول اللّه وأخوه من الرضاعة، أسلم حين الفتح ورسول اللّه متوجه إلى مكة، ومات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يألوا ما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الشجرة التي كانت عندها بيعة الرضوان عام الحديبة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الضراب 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إسناده صحيح، وهو مختصر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إسناده صحيح عفيف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اختلف في اسم أبيه، والراجح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إياس بن عفيف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وثّقه ابن حبان، ابه إسماعيل بن إياس ثقة، وثّقه ابن حبان، يحيى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وثّقه ابن حبان والحديث رواه البخاري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ونقله ابن كثير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ورواد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وله شاهد معتبر من أولاد عفيف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إسناده صحيح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شيبة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قُلْحاً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أقلح، والقلح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الأسنان ووسخ يركبها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إسناده صحيح، وقصته الوقع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النبق لا تحمروا 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إسناده صحيح، يزيد هو ابن أبي حبيب عطاء هو ابن أبي رباح، وقد ورد الحديث عن ابن عباس من طرق كثيرة 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إسناده صحيح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زوج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إسناده صحيح، وهو مكرر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إسناده صحيح، 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يحف بثوب ثم تركب فيه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إسناده صحيح وقوله أخرها، يريد صلاة 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إسناده صحيح اكتبت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اكتب اسمي في جملة الغزاة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سليمان بن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هو سليمان الأحول المكي، وهو ثقة ثقة، كما قال أحمد والحديث رواه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هذى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 كلامه بسبب 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إسناده صحيح، والحديث رواه مالك في 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آخر، كما رواه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إسناده صحيح، من أطبّ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أعرفهم بالطب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إسناده صحيح، ومعناه في الصحيحين وغيرهما، انظر 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إسناده صحيح،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يرضخ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الرضخ وهو العطية العلية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إسناده صحيح، الشَرْية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إسناده صحيح، الجلالة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تأكل العذرة، والجلة البعر، فوضع  موضع البعر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 حيوان ينصب ويرمى ليقتل من في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فم السقاء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إسناده صحيح، وهو مکرر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إساده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أغيلمة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جمع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بالكف أبني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بَني جمع ابن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يضمخ من التضمخ وهو التلطخ بالطيب وغيره والإكثار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إسناده صحيح، مهر البغي ما تأخذه الزانية على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إسناده صحيح عن ودعهم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تركهم إياها والتخلف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إسناده ضعيف، لضعف جابر الجعفي وقد مضى معناه مراراً بأسانيد صحاح آخرها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إسناده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إسناده حسن لا تستنون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الاستنان وهو استعمال 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عقد الأصابع من الداخل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إسناده صحيح الجعرانة موضع بينه وبين مكة ستة أميال أو تسعة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إسناده صحيح، 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 الأبيض وقيل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إسناده صحيح، يزهر أي يضيء وجهه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إسناده صحيح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البعير من الحمل عليه ومشقة السفر، فإنه يبرأ بعد انصرافهم في الحجّ عفا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أندرس أثر الإبل وغيرها في سيرها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إسناده صحيح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عرية هو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عمرو بن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فتع ثعة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قاء،قاءة والحديث مكرر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إسناده صحيح، خلاه الخلاء مقصور أي النبات الرطب مادام رطباً واختلاؤه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طيبة الرائحة تسقف بها البيوت فوق الخشب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إسناده صحيح، استقلت به ناقته أي ارتفعت وتعالت شَرَفَ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وعلا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نشز من الأرض قد أشرف على ما حوله، سواء كان رملاً أو جيلاً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إسناده صحيح التجار جمع تاجر إيليا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روى الحديث وحكاه الأريسيون جمع أريس، وهم الأكارة، يعني الفلاحين وهم التبع والضعفاء أمر أمر ابن أبي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وأرتفع شأنه، يعني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إسناده صحيح، وهو مكرر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إسناده صحيح، وهو مكرر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إسناداه صحيحان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إسناداه صحيحان، وهو مكرر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إسناده صحيح، الأرواح جمع ريح، وتجمع أيضاً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إسناده صحيح،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 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إسناده صحيح،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هذيل على ليلتين من عرفات، ثم كلمهم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عياناً ومقابلة لا من وراء 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إسناده صحيح يا صباحاه هذه كلمة يقولها المستغيث، فكأن القائل ياصباحاه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غشينا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إسناده صحيح، إنّك قد حلفت يعني حلفت كاذباً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إسناداه صحيحان، 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كالقصعة المبسوطة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إسناده صحيح الذرب هو الداء الذي يعرض للمعدة فلا نمضم ويفسد فيها فلا ممسكها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إسناده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إسناده صحيح، فظعت بأمري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علي وهبته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إسناده صحيح لا يصدفون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يدفعون ولا يمالون الصدوف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الشيء، وأصدقني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أمالني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الميتاء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إسناده صحيح الركاز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إسناده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إسناده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م،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إسناده صحيح شجنة أي قرابة مشتبكة كاشتباك العروق بحجزة الرحمن أي اعتصمت به والتجأت إليه مستجيرة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إسناده صحيح أبو بَلْج يحيى بن سليم الغزاري، وهو ثقة، وثقه ابن معين وابن سعد والنسائي والدار قطنيوغيرهم، عمرو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الأودي، وهو تابعي ثقة، يخلونا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يخلونا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بعث فلاناً بسورة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ائذن لي فلأضرب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ماطب بن أبي بلتعة حين بعث صحيفة إلى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إسناده صحيح، وهو مكرر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إسناده صحيح، وهو قطعة من قصة طويلة في مناظرة ابن عباس مع الحرورية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إسناده صحيح، ذكوان مولى عائشة تابعي ثقة والحديث مكرر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إسناده صحيح أبو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أنصاري شهد العقبة ويدرا وله فيهما آثار كثيرة، مات بالمدينة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إسناده صحيح، طلحة بن مصرف اليامي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من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 يريد تغير كلامه واختلط من أجل المرض، والحديث ض والحديث مختصر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وانظر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إسناده صحيح، خِلُوا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إسناده صحيح سفيان هنا هو الثوري</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عليم تصغير 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إسناده صحيح، دوّية منسوبة إلى الدو معنى الصحراء 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إسناده صحيح ابن سمية هو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xml:space="preserve">، أسانيده،صحاح، عدل به أي وزن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إسناده صحيح 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الرقيق الذي يخرج فيه الولد من بطن امه ملفوفاً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إسناداه صحيحان، القور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صفر أو حجارة كالإجانة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إسناده صحيح، واتاهم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وافقهم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إسناده صحيح،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كالعصفور، الفيضة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إسناده صحيح، ممثل أي مصوّر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التبيع ولد البقرة أوّل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البقر ما دخل في السنة الثانية 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السنة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بكذا وكذا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إسناده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إسناده صحيح النامصة التي تنتف الشعر من وجهها الواشرة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تحدد أسنانها وترفق أطرافها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تصل شعرها بشعر آخر 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لوا أخاكم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فعل 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يأمرهم بتولي أمره من غسل وصلاة ودفن لأنه مات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إسناده صحيح طسم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سورة الشعراء وعدد آياتها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مع ترك كسر المائة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أنشر العظم ما شد العظم وقواه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إسناداه صحيحان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إسناده صحيح، قال في ظل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القيلوة، وهي الأستراحة نصف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ريح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إسناده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إسناده صحيح، يختلجن رجال أي يجتذبون ويقتطعون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الجذب والنزع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الرجعة هي الرجيع أي الروث وذو البطن ونحو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إسناده صحيح، الجذع ما كان فتياً، وهو من الضآن ما ممت له سنة أو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إسناده صحيح، بقر بطنه أي شق وفتح فلاكتهما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مضغتها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3.jpeg"/><Relationship Id="rId101" Type="http://schemas.openxmlformats.org/officeDocument/2006/relationships/image" Target="media/image3.jpeg"/><Relationship Id="rId102" Type="http://schemas.openxmlformats.org/officeDocument/2006/relationships/footer" Target="footer95.xml"/><Relationship Id="rId103" Type="http://schemas.openxmlformats.org/officeDocument/2006/relationships/image" Target="media/image4.jpeg"/><Relationship Id="rId104" Type="http://schemas.openxmlformats.org/officeDocument/2006/relationships/image" Target="media/image4.jpeg"/><Relationship Id="rId105" Type="http://schemas.openxmlformats.org/officeDocument/2006/relationships/footer" Target="footer96.xml"/><Relationship Id="rId106" Type="http://schemas.openxmlformats.org/officeDocument/2006/relationships/image" Target="media/image5.jpeg"/><Relationship Id="rId107" Type="http://schemas.openxmlformats.org/officeDocument/2006/relationships/image" Target="media/image5.jpeg"/><Relationship Id="rId108" Type="http://schemas.openxmlformats.org/officeDocument/2006/relationships/footer" Target="footer97.xml"/><Relationship Id="rId109" Type="http://schemas.openxmlformats.org/officeDocument/2006/relationships/image" Target="media/image6.jpeg"/><Relationship Id="rId110" Type="http://schemas.openxmlformats.org/officeDocument/2006/relationships/image" Target="media/image6.jpeg"/><Relationship Id="rId111" Type="http://schemas.openxmlformats.org/officeDocument/2006/relationships/footer" Target="footer98.xml"/><Relationship Id="rId112" Type="http://schemas.openxmlformats.org/officeDocument/2006/relationships/image" Target="media/image7.jpeg"/><Relationship Id="rId113" Type="http://schemas.openxmlformats.org/officeDocument/2006/relationships/image" Target="media/image7.jpeg"/><Relationship Id="rId114" Type="http://schemas.openxmlformats.org/officeDocument/2006/relationships/footer" Target="footer99.xml"/><Relationship Id="rId115" Type="http://schemas.openxmlformats.org/officeDocument/2006/relationships/image" Target="media/image8.jpeg"/><Relationship Id="rId116" Type="http://schemas.openxmlformats.org/officeDocument/2006/relationships/image" Target="media/image8.jpeg"/><Relationship Id="rId117" Type="http://schemas.openxmlformats.org/officeDocument/2006/relationships/footer" Target="footer100.xml"/><Relationship Id="rId118" Type="http://schemas.openxmlformats.org/officeDocument/2006/relationships/image" Target="media/image9.jpeg"/><Relationship Id="rId119" Type="http://schemas.openxmlformats.org/officeDocument/2006/relationships/image" Target="media/image9.jpeg"/><Relationship Id="rId120" Type="http://schemas.openxmlformats.org/officeDocument/2006/relationships/footer" Target="footer101.xml"/><Relationship Id="rId121" Type="http://schemas.openxmlformats.org/officeDocument/2006/relationships/image" Target="media/image10.jpeg"/><Relationship Id="rId122" Type="http://schemas.openxmlformats.org/officeDocument/2006/relationships/image" Target="media/image10.jpeg"/><Relationship Id="rId123" Type="http://schemas.openxmlformats.org/officeDocument/2006/relationships/footer" Target="footer102.xml"/><Relationship Id="rId124" Type="http://schemas.openxmlformats.org/officeDocument/2006/relationships/image" Target="media/image11.jpeg"/><Relationship Id="rId125" Type="http://schemas.openxmlformats.org/officeDocument/2006/relationships/image" Target="media/image11.jpeg"/><Relationship Id="rId126" Type="http://schemas.openxmlformats.org/officeDocument/2006/relationships/footer" Target="footer103.xml"/><Relationship Id="rId127" Type="http://schemas.openxmlformats.org/officeDocument/2006/relationships/image" Target="media/image12.jpeg"/><Relationship Id="rId128" Type="http://schemas.openxmlformats.org/officeDocument/2006/relationships/image" Target="media/image12.jpeg"/><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2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69802</Words>
  <Characters>286931</Characters>
  <CharactersWithSpaces>355533</CharactersWithSpaces>
  <Paragraphs>3085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2026-08-24T22:01:42Z</dcterms:created>
  <dc:creator>ghaemiyeh.com</dc:creator>
  <dc:description/>
  <dc:language>en-US</dc:language>
  <cp:lastModifiedBy/>
  <dcterms:modified xsi:type="dcterms:W3CDTF">2026-08-25T01:31:54Z</dcterms:modified>
  <cp:revision>1</cp:revision>
  <dc:subject/>
  <dc:title>سند الخصام فی ما انتخب من مسند الإمام أحمد بن حنبل جلد 1</dc:title>
</cp:coreProperties>
</file>

<file path=docProps/custom.xml><?xml version="1.0" encoding="utf-8"?>
<Properties xmlns="http://schemas.openxmlformats.org/officeDocument/2006/custom-properties" xmlns:vt="http://schemas.openxmlformats.org/officeDocument/2006/docPropsVTypes"/>
</file>