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رضا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3378_388300464">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653380_388300464">
            <w:r>
              <w:rPr>
                <w:webHidden/>
                <w:rStyle w:val="IndexLink"/>
                <w:rtl w:val="true"/>
              </w:rPr>
              <w:t>اشاره</w:t>
            </w:r>
            <w:r>
              <w:rPr>
                <w:rStyle w:val="IndexLink"/>
                <w:rtl w:val="true"/>
              </w:rPr>
              <w:t>:</w:t>
              <w:tab/>
            </w:r>
            <w:r>
              <w:rPr>
                <w:rStyle w:val="IndexLink"/>
              </w:rPr>
              <w:t>10</w:t>
            </w:r>
          </w:hyperlink>
        </w:p>
        <w:p>
          <w:pPr>
            <w:pStyle w:val="Contents2"/>
            <w:tabs>
              <w:tab w:val="clear" w:pos="8743"/>
              <w:tab w:val="right" w:pos="9026" w:leader="dot"/>
            </w:tabs>
            <w:rPr/>
          </w:pPr>
          <w:hyperlink w:anchor="__RefHeading___Toc1653382_388300464">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653384_388300464">
            <w:r>
              <w:rPr>
                <w:webHidden/>
                <w:rStyle w:val="IndexLink"/>
                <w:rtl w:val="true"/>
              </w:rPr>
              <w:t>اشاره</w:t>
            </w:r>
            <w:r>
              <w:rPr>
                <w:rStyle w:val="IndexLink"/>
                <w:rtl w:val="true"/>
              </w:rPr>
              <w:t>:</w:t>
              <w:tab/>
            </w:r>
            <w:r>
              <w:rPr>
                <w:rStyle w:val="IndexLink"/>
              </w:rPr>
              <w:t>27</w:t>
            </w:r>
          </w:hyperlink>
        </w:p>
        <w:p>
          <w:pPr>
            <w:pStyle w:val="Contents2"/>
            <w:tabs>
              <w:tab w:val="clear" w:pos="8743"/>
              <w:tab w:val="right" w:pos="9026" w:leader="dot"/>
            </w:tabs>
            <w:rPr/>
          </w:pPr>
          <w:hyperlink w:anchor="__RefHeading___Toc1653386_388300464">
            <w:r>
              <w:rPr>
                <w:webHidden/>
                <w:rStyle w:val="IndexLink"/>
                <w:rtl w:val="true"/>
              </w:rPr>
              <w:t xml:space="preserve">الباب الأوّل </w:t>
            </w:r>
            <w:r>
              <w:rPr>
                <w:rStyle w:val="IndexLink"/>
                <w:rtl w:val="true"/>
              </w:rPr>
              <w:t xml:space="preserve">- </w:t>
            </w:r>
            <w:r>
              <w:rPr>
                <w:rStyle w:val="IndexLink"/>
                <w:rtl w:val="true"/>
              </w:rPr>
              <w:t xml:space="preserve">نسبه وأحواله </w:t>
            </w:r>
            <w:r>
              <w:rPr>
                <w:rStyle w:val="IndexLink"/>
                <w:rtl w:val="true"/>
              </w:rPr>
              <w:t xml:space="preserve">( </w:t>
            </w:r>
            <w:r>
              <w:rPr>
                <w:rStyle w:val="IndexLink"/>
                <w:rtl w:val="true"/>
              </w:rPr>
              <w:t xml:space="preserve">عليه السلام </w:t>
            </w:r>
            <w:r>
              <w:rPr>
                <w:rStyle w:val="IndexLink"/>
                <w:rtl w:val="true"/>
              </w:rPr>
              <w:t>)</w:t>
              <w:tab/>
            </w:r>
            <w:r>
              <w:rPr>
                <w:rStyle w:val="IndexLink"/>
              </w:rPr>
              <w:t>28</w:t>
            </w:r>
          </w:hyperlink>
        </w:p>
        <w:p>
          <w:pPr>
            <w:pStyle w:val="Contents3"/>
            <w:tabs>
              <w:tab w:val="clear" w:pos="8459"/>
              <w:tab w:val="right" w:pos="9026" w:leader="dot"/>
            </w:tabs>
            <w:rPr/>
          </w:pPr>
          <w:hyperlink w:anchor="__RefHeading___Toc1653388_388300464">
            <w:r>
              <w:rPr>
                <w:webHidden/>
                <w:rStyle w:val="IndexLink"/>
                <w:rtl w:val="true"/>
              </w:rPr>
              <w:t>اشاره</w:t>
            </w:r>
            <w:r>
              <w:rPr>
                <w:rStyle w:val="IndexLink"/>
                <w:rtl w:val="true"/>
              </w:rPr>
              <w:t>:</w:t>
              <w:tab/>
            </w:r>
            <w:r>
              <w:rPr>
                <w:rStyle w:val="IndexLink"/>
              </w:rPr>
              <w:t>28</w:t>
            </w:r>
          </w:hyperlink>
        </w:p>
        <w:p>
          <w:pPr>
            <w:pStyle w:val="Contents3"/>
            <w:tabs>
              <w:tab w:val="clear" w:pos="8459"/>
              <w:tab w:val="right" w:pos="9026" w:leader="dot"/>
            </w:tabs>
            <w:rPr/>
          </w:pPr>
          <w:hyperlink w:anchor="__RefHeading___Toc1653390_388300464">
            <w:r>
              <w:rPr>
                <w:webHidden/>
                <w:rStyle w:val="IndexLink"/>
                <w:rtl w:val="true"/>
              </w:rPr>
              <w:t>الفصل الأوّل</w:t>
            </w:r>
            <w:r>
              <w:rPr>
                <w:rStyle w:val="IndexLink"/>
                <w:rtl w:val="true"/>
              </w:rPr>
              <w:t xml:space="preserve">: </w:t>
            </w:r>
            <w:r>
              <w:rPr>
                <w:rStyle w:val="IndexLink"/>
                <w:rtl w:val="true"/>
              </w:rPr>
              <w:t xml:space="preserve">مولده </w:t>
            </w:r>
            <w:r>
              <w:rPr>
                <w:rStyle w:val="IndexLink"/>
                <w:rtl w:val="true"/>
              </w:rPr>
              <w:t xml:space="preserve">( </w:t>
            </w:r>
            <w:r>
              <w:rPr>
                <w:rStyle w:val="IndexLink"/>
                <w:rtl w:val="true"/>
              </w:rPr>
              <w:t xml:space="preserve">عليه السلام </w:t>
            </w:r>
            <w:r>
              <w:rPr>
                <w:rStyle w:val="IndexLink"/>
                <w:rtl w:val="true"/>
              </w:rPr>
              <w:t>)</w:t>
              <w:tab/>
            </w:r>
            <w:r>
              <w:rPr>
                <w:rStyle w:val="IndexLink"/>
              </w:rPr>
              <w:t>28</w:t>
            </w:r>
          </w:hyperlink>
        </w:p>
        <w:p>
          <w:pPr>
            <w:pStyle w:val="Contents4"/>
            <w:tabs>
              <w:tab w:val="clear" w:pos="8176"/>
              <w:tab w:val="right" w:pos="9026" w:leader="dot"/>
            </w:tabs>
            <w:rPr/>
          </w:pPr>
          <w:hyperlink w:anchor="__RefHeading___Toc1653392_388300464">
            <w:r>
              <w:rPr>
                <w:webHidden/>
                <w:rStyle w:val="IndexLink"/>
                <w:rtl w:val="true"/>
              </w:rPr>
              <w:t>اشاره</w:t>
            </w:r>
            <w:r>
              <w:rPr>
                <w:rStyle w:val="IndexLink"/>
                <w:rtl w:val="true"/>
              </w:rPr>
              <w:t>:</w:t>
              <w:tab/>
            </w:r>
            <w:r>
              <w:rPr>
                <w:rStyle w:val="IndexLink"/>
              </w:rPr>
              <w:t>28</w:t>
            </w:r>
          </w:hyperlink>
        </w:p>
        <w:p>
          <w:pPr>
            <w:pStyle w:val="Contents4"/>
            <w:tabs>
              <w:tab w:val="clear" w:pos="8176"/>
              <w:tab w:val="right" w:pos="9026" w:leader="dot"/>
            </w:tabs>
            <w:rPr/>
          </w:pPr>
          <w:hyperlink w:anchor="__RefHeading___Toc1653394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البشارة بولادته </w:t>
            </w:r>
            <w:r>
              <w:rPr>
                <w:rStyle w:val="IndexLink"/>
                <w:rtl w:val="true"/>
              </w:rPr>
              <w:t xml:space="preserve">( </w:t>
            </w:r>
            <w:r>
              <w:rPr>
                <w:rStyle w:val="IndexLink"/>
                <w:rtl w:val="true"/>
              </w:rPr>
              <w:t xml:space="preserve">عليه السلام </w:t>
            </w:r>
            <w:r>
              <w:rPr>
                <w:rStyle w:val="IndexLink"/>
                <w:rtl w:val="true"/>
              </w:rPr>
              <w:t>)</w:t>
              <w:tab/>
            </w:r>
            <w:r>
              <w:rPr>
                <w:rStyle w:val="IndexLink"/>
              </w:rPr>
              <w:t>28</w:t>
            </w:r>
          </w:hyperlink>
        </w:p>
        <w:p>
          <w:pPr>
            <w:pStyle w:val="Contents4"/>
            <w:tabs>
              <w:tab w:val="clear" w:pos="8176"/>
              <w:tab w:val="right" w:pos="9026" w:leader="dot"/>
            </w:tabs>
            <w:rPr/>
          </w:pPr>
          <w:hyperlink w:anchor="__RefHeading___Toc1653396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تهنئة أبيه الكاظم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النجمة بولادته</w:t>
            </w:r>
            <w:r>
              <w:rPr>
                <w:rStyle w:val="IndexLink"/>
                <w:rtl w:val="true"/>
              </w:rPr>
              <w:tab/>
            </w:r>
            <w:r>
              <w:rPr>
                <w:rStyle w:val="IndexLink"/>
              </w:rPr>
              <w:t>30</w:t>
            </w:r>
          </w:hyperlink>
        </w:p>
        <w:p>
          <w:pPr>
            <w:pStyle w:val="Contents4"/>
            <w:tabs>
              <w:tab w:val="clear" w:pos="8176"/>
              <w:tab w:val="right" w:pos="9026" w:leader="dot"/>
            </w:tabs>
            <w:rPr/>
          </w:pPr>
          <w:hyperlink w:anchor="__RefHeading___Toc1653398_388300464">
            <w:r>
              <w:rPr>
                <w:webHidden/>
                <w:rStyle w:val="IndexLink"/>
                <w:rtl w:val="true"/>
              </w:rPr>
              <w:t>(</w:t>
            </w:r>
            <w:r>
              <w:rPr>
                <w:rStyle w:val="IndexLink"/>
                <w:rtl w:val="true"/>
              </w:rPr>
              <w:t>ج</w:t>
            </w:r>
            <w:r>
              <w:rPr>
                <w:rStyle w:val="IndexLink"/>
                <w:rtl w:val="true"/>
              </w:rPr>
              <w:t xml:space="preserve">) - </w:t>
            </w:r>
            <w:r>
              <w:rPr>
                <w:rStyle w:val="IndexLink"/>
                <w:rtl w:val="true"/>
              </w:rPr>
              <w:t xml:space="preserve">تاريخ ولادته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الأحاديث</w:t>
            </w:r>
            <w:r>
              <w:rPr>
                <w:rStyle w:val="IndexLink"/>
                <w:rtl w:val="true"/>
              </w:rPr>
              <w:tab/>
            </w:r>
            <w:r>
              <w:rPr>
                <w:rStyle w:val="IndexLink"/>
              </w:rPr>
              <w:t>30</w:t>
            </w:r>
          </w:hyperlink>
        </w:p>
        <w:p>
          <w:pPr>
            <w:pStyle w:val="Contents4"/>
            <w:tabs>
              <w:tab w:val="clear" w:pos="8176"/>
              <w:tab w:val="right" w:pos="9026" w:leader="dot"/>
            </w:tabs>
            <w:rPr/>
          </w:pPr>
          <w:hyperlink w:anchor="__RefHeading___Toc1653400_388300464">
            <w:r>
              <w:rPr>
                <w:webHidden/>
                <w:rStyle w:val="IndexLink"/>
                <w:rtl w:val="true"/>
              </w:rPr>
              <w:t>(</w:t>
            </w:r>
            <w:r>
              <w:rPr>
                <w:rStyle w:val="IndexLink"/>
                <w:rtl w:val="true"/>
              </w:rPr>
              <w:t>د</w:t>
            </w:r>
            <w:r>
              <w:rPr>
                <w:rStyle w:val="IndexLink"/>
                <w:rtl w:val="true"/>
              </w:rPr>
              <w:t xml:space="preserve">) - </w:t>
            </w:r>
            <w:r>
              <w:rPr>
                <w:rStyle w:val="IndexLink"/>
                <w:rtl w:val="true"/>
              </w:rPr>
              <w:t xml:space="preserve">تاريخ ولادته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الكتب والأقوال</w:t>
            </w:r>
            <w:r>
              <w:rPr>
                <w:rStyle w:val="IndexLink"/>
                <w:rtl w:val="true"/>
              </w:rPr>
              <w:tab/>
            </w:r>
            <w:r>
              <w:rPr>
                <w:rStyle w:val="IndexLink"/>
              </w:rPr>
              <w:t>32</w:t>
            </w:r>
          </w:hyperlink>
        </w:p>
        <w:p>
          <w:pPr>
            <w:pStyle w:val="Contents4"/>
            <w:tabs>
              <w:tab w:val="clear" w:pos="8176"/>
              <w:tab w:val="right" w:pos="9026" w:leader="dot"/>
            </w:tabs>
            <w:rPr/>
          </w:pPr>
          <w:hyperlink w:anchor="__RefHeading___Toc1653402_388300464">
            <w:r>
              <w:rPr>
                <w:webHidden/>
                <w:rStyle w:val="IndexLink"/>
                <w:rtl w:val="true"/>
              </w:rPr>
              <w:t>(</w:t>
            </w:r>
            <w:r>
              <w:rPr>
                <w:rStyle w:val="IndexLink"/>
                <w:rtl w:val="true"/>
              </w:rPr>
              <w:t>ه</w:t>
            </w:r>
            <w:r>
              <w:rPr>
                <w:rStyle w:val="IndexLink"/>
                <w:rtl w:val="true"/>
              </w:rPr>
              <w:t xml:space="preserve">) - </w:t>
            </w:r>
            <w:r>
              <w:rPr>
                <w:rStyle w:val="IndexLink"/>
                <w:rtl w:val="true"/>
              </w:rPr>
              <w:t xml:space="preserve">كيفيّة حمله وولادته </w:t>
            </w:r>
            <w:r>
              <w:rPr>
                <w:rStyle w:val="IndexLink"/>
                <w:rtl w:val="true"/>
              </w:rPr>
              <w:t xml:space="preserve">( </w:t>
            </w:r>
            <w:r>
              <w:rPr>
                <w:rStyle w:val="IndexLink"/>
                <w:rtl w:val="true"/>
              </w:rPr>
              <w:t xml:space="preserve">عليه السلام </w:t>
            </w:r>
            <w:r>
              <w:rPr>
                <w:rStyle w:val="IndexLink"/>
                <w:rtl w:val="true"/>
              </w:rPr>
              <w:t>)</w:t>
              <w:tab/>
            </w:r>
            <w:r>
              <w:rPr>
                <w:rStyle w:val="IndexLink"/>
              </w:rPr>
              <w:t>35</w:t>
            </w:r>
          </w:hyperlink>
        </w:p>
        <w:p>
          <w:pPr>
            <w:pStyle w:val="Contents3"/>
            <w:tabs>
              <w:tab w:val="clear" w:pos="8459"/>
              <w:tab w:val="right" w:pos="9026" w:leader="dot"/>
            </w:tabs>
            <w:rPr/>
          </w:pPr>
          <w:hyperlink w:anchor="__RefHeading___Toc1653404_388300464">
            <w:r>
              <w:rPr>
                <w:webHidden/>
                <w:rStyle w:val="IndexLink"/>
                <w:rtl w:val="true"/>
              </w:rPr>
              <w:t>الفصل الثاني</w:t>
            </w:r>
            <w:r>
              <w:rPr>
                <w:rStyle w:val="IndexLink"/>
                <w:rtl w:val="true"/>
              </w:rPr>
              <w:t xml:space="preserve">: </w:t>
            </w:r>
            <w:r>
              <w:rPr>
                <w:rStyle w:val="IndexLink"/>
                <w:rtl w:val="true"/>
              </w:rPr>
              <w:t xml:space="preserve">أسماؤه وألقابه </w:t>
            </w:r>
            <w:r>
              <w:rPr>
                <w:rStyle w:val="IndexLink"/>
                <w:rtl w:val="true"/>
              </w:rPr>
              <w:t xml:space="preserve">( </w:t>
            </w:r>
            <w:r>
              <w:rPr>
                <w:rStyle w:val="IndexLink"/>
                <w:rtl w:val="true"/>
              </w:rPr>
              <w:t xml:space="preserve">عليه السلام </w:t>
            </w:r>
            <w:r>
              <w:rPr>
                <w:rStyle w:val="IndexLink"/>
                <w:rtl w:val="true"/>
              </w:rPr>
              <w:t>)</w:t>
              <w:tab/>
            </w:r>
            <w:r>
              <w:rPr>
                <w:rStyle w:val="IndexLink"/>
              </w:rPr>
              <w:t>36</w:t>
            </w:r>
          </w:hyperlink>
        </w:p>
        <w:p>
          <w:pPr>
            <w:pStyle w:val="Contents4"/>
            <w:tabs>
              <w:tab w:val="clear" w:pos="8176"/>
              <w:tab w:val="right" w:pos="9026" w:leader="dot"/>
            </w:tabs>
            <w:rPr/>
          </w:pPr>
          <w:hyperlink w:anchor="__RefHeading___Toc1653406_388300464">
            <w:r>
              <w:rPr>
                <w:webHidden/>
                <w:rStyle w:val="IndexLink"/>
                <w:rtl w:val="true"/>
              </w:rPr>
              <w:t>اشاره</w:t>
            </w:r>
            <w:r>
              <w:rPr>
                <w:rStyle w:val="IndexLink"/>
                <w:rtl w:val="true"/>
              </w:rPr>
              <w:t>:</w:t>
              <w:tab/>
            </w:r>
            <w:r>
              <w:rPr>
                <w:rStyle w:val="IndexLink"/>
              </w:rPr>
              <w:t>36</w:t>
            </w:r>
          </w:hyperlink>
        </w:p>
        <w:p>
          <w:pPr>
            <w:pStyle w:val="Contents4"/>
            <w:tabs>
              <w:tab w:val="clear" w:pos="8176"/>
              <w:tab w:val="right" w:pos="9026" w:leader="dot"/>
            </w:tabs>
            <w:rPr/>
          </w:pPr>
          <w:hyperlink w:anchor="__RefHeading___Toc1653408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أسماؤه </w:t>
            </w:r>
            <w:r>
              <w:rPr>
                <w:rStyle w:val="IndexLink"/>
                <w:rtl w:val="true"/>
              </w:rPr>
              <w:t xml:space="preserve">( </w:t>
            </w:r>
            <w:r>
              <w:rPr>
                <w:rStyle w:val="IndexLink"/>
                <w:rtl w:val="true"/>
              </w:rPr>
              <w:t xml:space="preserve">عليه السلام </w:t>
            </w:r>
            <w:r>
              <w:rPr>
                <w:rStyle w:val="IndexLink"/>
                <w:rtl w:val="true"/>
              </w:rPr>
              <w:t>)</w:t>
              <w:tab/>
            </w:r>
            <w:r>
              <w:rPr>
                <w:rStyle w:val="IndexLink"/>
              </w:rPr>
              <w:t>36</w:t>
            </w:r>
          </w:hyperlink>
        </w:p>
        <w:p>
          <w:pPr>
            <w:pStyle w:val="Contents5"/>
            <w:tabs>
              <w:tab w:val="clear" w:pos="7892"/>
              <w:tab w:val="right" w:pos="9026" w:leader="dot"/>
            </w:tabs>
            <w:rPr/>
          </w:pPr>
          <w:hyperlink w:anchor="__RefHeading___Toc1653410_388300464">
            <w:r>
              <w:rPr>
                <w:webHidden/>
                <w:rStyle w:val="IndexLink"/>
                <w:rtl w:val="true"/>
              </w:rPr>
              <w:t>اشاره</w:t>
            </w:r>
            <w:r>
              <w:rPr>
                <w:rStyle w:val="IndexLink"/>
                <w:rtl w:val="true"/>
              </w:rPr>
              <w:t>:</w:t>
              <w:tab/>
            </w:r>
            <w:r>
              <w:rPr>
                <w:rStyle w:val="IndexLink"/>
              </w:rPr>
              <w:t>36</w:t>
            </w:r>
          </w:hyperlink>
        </w:p>
        <w:p>
          <w:pPr>
            <w:pStyle w:val="Contents5"/>
            <w:tabs>
              <w:tab w:val="clear" w:pos="7892"/>
              <w:tab w:val="right" w:pos="9026" w:leader="dot"/>
            </w:tabs>
            <w:rPr/>
          </w:pPr>
          <w:hyperlink w:anchor="__RefHeading___Toc1653412_388300464">
            <w:r>
              <w:rPr>
                <w:webHidden/>
                <w:rStyle w:val="IndexLink"/>
                <w:rtl w:val="true"/>
              </w:rPr>
              <w:t xml:space="preserve">الأوّل </w:t>
            </w:r>
            <w:r>
              <w:rPr>
                <w:rStyle w:val="IndexLink"/>
                <w:rtl w:val="true"/>
              </w:rPr>
              <w:t xml:space="preserve">- </w:t>
            </w:r>
            <w:r>
              <w:rPr>
                <w:rStyle w:val="IndexLink"/>
                <w:rtl w:val="true"/>
              </w:rPr>
              <w:t xml:space="preserve">اسمه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التوراة</w:t>
            </w:r>
            <w:r>
              <w:rPr>
                <w:rStyle w:val="IndexLink"/>
                <w:rtl w:val="true"/>
              </w:rPr>
              <w:t>:</w:t>
              <w:tab/>
            </w:r>
            <w:r>
              <w:rPr>
                <w:rStyle w:val="IndexLink"/>
              </w:rPr>
              <w:t>36</w:t>
            </w:r>
          </w:hyperlink>
        </w:p>
        <w:p>
          <w:pPr>
            <w:pStyle w:val="Contents5"/>
            <w:tabs>
              <w:tab w:val="clear" w:pos="7892"/>
              <w:tab w:val="right" w:pos="9026" w:leader="dot"/>
            </w:tabs>
            <w:rPr/>
          </w:pPr>
          <w:hyperlink w:anchor="__RefHeading___Toc1653414_388300464">
            <w:r>
              <w:rPr>
                <w:webHidden/>
                <w:rStyle w:val="IndexLink"/>
                <w:rtl w:val="true"/>
              </w:rPr>
              <w:t xml:space="preserve">الثاني </w:t>
            </w:r>
            <w:r>
              <w:rPr>
                <w:rStyle w:val="IndexLink"/>
                <w:rtl w:val="true"/>
              </w:rPr>
              <w:t xml:space="preserve">- </w:t>
            </w:r>
            <w:r>
              <w:rPr>
                <w:rStyle w:val="IndexLink"/>
                <w:rtl w:val="true"/>
              </w:rPr>
              <w:t xml:space="preserve">اسمه ونسبه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الكتب والأقوال</w:t>
            </w:r>
            <w:r>
              <w:rPr>
                <w:rStyle w:val="IndexLink"/>
                <w:rtl w:val="true"/>
              </w:rPr>
              <w:t>:</w:t>
              <w:tab/>
            </w:r>
            <w:r>
              <w:rPr>
                <w:rStyle w:val="IndexLink"/>
              </w:rPr>
              <w:t>38</w:t>
            </w:r>
          </w:hyperlink>
        </w:p>
        <w:p>
          <w:pPr>
            <w:pStyle w:val="Contents5"/>
            <w:tabs>
              <w:tab w:val="clear" w:pos="7892"/>
              <w:tab w:val="right" w:pos="9026" w:leader="dot"/>
            </w:tabs>
            <w:rPr/>
          </w:pPr>
          <w:hyperlink w:anchor="__RefHeading___Toc1653416_388300464">
            <w:r>
              <w:rPr>
                <w:webHidden/>
                <w:rStyle w:val="IndexLink"/>
                <w:rtl w:val="true"/>
              </w:rPr>
              <w:t xml:space="preserve">الثالث </w:t>
            </w:r>
            <w:r>
              <w:rPr>
                <w:rStyle w:val="IndexLink"/>
                <w:rtl w:val="true"/>
              </w:rPr>
              <w:t xml:space="preserve">- </w:t>
            </w:r>
            <w:r>
              <w:rPr>
                <w:rStyle w:val="IndexLink"/>
                <w:rtl w:val="true"/>
              </w:rPr>
              <w:t xml:space="preserve">تسميته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بالرضا</w:t>
            </w:r>
            <w:r>
              <w:rPr>
                <w:rStyle w:val="IndexLink"/>
                <w:rtl w:val="true"/>
              </w:rPr>
              <w:t>:</w:t>
              <w:tab/>
            </w:r>
            <w:r>
              <w:rPr>
                <w:rStyle w:val="IndexLink"/>
              </w:rPr>
              <w:t>40</w:t>
            </w:r>
          </w:hyperlink>
        </w:p>
        <w:p>
          <w:pPr>
            <w:pStyle w:val="Contents5"/>
            <w:tabs>
              <w:tab w:val="clear" w:pos="7892"/>
              <w:tab w:val="right" w:pos="9026" w:leader="dot"/>
            </w:tabs>
            <w:rPr/>
          </w:pPr>
          <w:hyperlink w:anchor="__RefHeading___Toc1653418_388300464">
            <w:r>
              <w:rPr>
                <w:webHidden/>
                <w:rStyle w:val="IndexLink"/>
                <w:rtl w:val="true"/>
              </w:rPr>
              <w:t xml:space="preserve">الرابع </w:t>
            </w:r>
            <w:r>
              <w:rPr>
                <w:rStyle w:val="IndexLink"/>
                <w:rtl w:val="true"/>
              </w:rPr>
              <w:t xml:space="preserve">- </w:t>
            </w:r>
            <w:r>
              <w:rPr>
                <w:rStyle w:val="IndexLink"/>
                <w:rtl w:val="true"/>
              </w:rPr>
              <w:t xml:space="preserve">تسمية اللّه تعالي إيّاه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عليّاً</w:t>
            </w:r>
            <w:r>
              <w:rPr>
                <w:rStyle w:val="IndexLink"/>
                <w:rtl w:val="true"/>
              </w:rPr>
              <w:t>:</w:t>
              <w:tab/>
            </w:r>
            <w:r>
              <w:rPr>
                <w:rStyle w:val="IndexLink"/>
              </w:rPr>
              <w:t>41</w:t>
            </w:r>
          </w:hyperlink>
        </w:p>
        <w:p>
          <w:pPr>
            <w:pStyle w:val="Contents5"/>
            <w:tabs>
              <w:tab w:val="clear" w:pos="7892"/>
              <w:tab w:val="right" w:pos="9026" w:leader="dot"/>
            </w:tabs>
            <w:rPr/>
          </w:pPr>
          <w:hyperlink w:anchor="__RefHeading___Toc1653420_388300464">
            <w:r>
              <w:rPr>
                <w:webHidden/>
                <w:rStyle w:val="IndexLink"/>
                <w:rtl w:val="true"/>
              </w:rPr>
              <w:t xml:space="preserve">الخامس </w:t>
            </w:r>
            <w:r>
              <w:rPr>
                <w:rStyle w:val="IndexLink"/>
                <w:rtl w:val="true"/>
              </w:rPr>
              <w:t xml:space="preserve">- </w:t>
            </w:r>
            <w:r>
              <w:rPr>
                <w:rStyle w:val="IndexLink"/>
                <w:rtl w:val="true"/>
              </w:rPr>
              <w:t xml:space="preserve">تسميته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بأمر من آبائه وأجداده </w:t>
            </w:r>
            <w:r>
              <w:rPr>
                <w:rStyle w:val="IndexLink"/>
                <w:rtl w:val="true"/>
              </w:rPr>
              <w:t xml:space="preserve">( </w:t>
            </w:r>
            <w:r>
              <w:rPr>
                <w:rStyle w:val="IndexLink"/>
                <w:rtl w:val="true"/>
              </w:rPr>
              <w:t xml:space="preserve">عليهم السلام </w:t>
            </w:r>
            <w:r>
              <w:rPr>
                <w:rStyle w:val="IndexLink"/>
                <w:rtl w:val="true"/>
              </w:rPr>
              <w:t>) :</w:t>
              <w:tab/>
            </w:r>
            <w:r>
              <w:rPr>
                <w:rStyle w:val="IndexLink"/>
              </w:rPr>
              <w:t>41</w:t>
            </w:r>
          </w:hyperlink>
        </w:p>
        <w:p>
          <w:pPr>
            <w:pStyle w:val="Contents5"/>
            <w:tabs>
              <w:tab w:val="clear" w:pos="7892"/>
              <w:tab w:val="right" w:pos="9026" w:leader="dot"/>
            </w:tabs>
            <w:rPr/>
          </w:pPr>
          <w:hyperlink w:anchor="__RefHeading___Toc1653422_388300464">
            <w:r>
              <w:rPr>
                <w:webHidden/>
                <w:rStyle w:val="IndexLink"/>
                <w:rtl w:val="true"/>
              </w:rPr>
              <w:t xml:space="preserve">السادس </w:t>
            </w:r>
            <w:r>
              <w:rPr>
                <w:rStyle w:val="IndexLink"/>
                <w:rtl w:val="true"/>
              </w:rPr>
              <w:t xml:space="preserve">- </w:t>
            </w:r>
            <w:r>
              <w:rPr>
                <w:rStyle w:val="IndexLink"/>
                <w:rtl w:val="true"/>
              </w:rPr>
              <w:t xml:space="preserve">تسمية أبيه موسي إيّاه بالرضا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42</w:t>
            </w:r>
          </w:hyperlink>
        </w:p>
        <w:p>
          <w:pPr>
            <w:pStyle w:val="Contents4"/>
            <w:tabs>
              <w:tab w:val="clear" w:pos="8176"/>
              <w:tab w:val="right" w:pos="9026" w:leader="dot"/>
            </w:tabs>
            <w:rPr/>
          </w:pPr>
          <w:hyperlink w:anchor="__RefHeading___Toc1653424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كنيته </w:t>
            </w:r>
            <w:r>
              <w:rPr>
                <w:rStyle w:val="IndexLink"/>
                <w:rtl w:val="true"/>
              </w:rPr>
              <w:t xml:space="preserve">( </w:t>
            </w:r>
            <w:r>
              <w:rPr>
                <w:rStyle w:val="IndexLink"/>
                <w:rtl w:val="true"/>
              </w:rPr>
              <w:t xml:space="preserve">عليه السلام </w:t>
            </w:r>
            <w:r>
              <w:rPr>
                <w:rStyle w:val="IndexLink"/>
                <w:rtl w:val="true"/>
              </w:rPr>
              <w:t>)</w:t>
              <w:tab/>
            </w:r>
            <w:r>
              <w:rPr>
                <w:rStyle w:val="IndexLink"/>
              </w:rPr>
              <w:t>43</w:t>
            </w:r>
          </w:hyperlink>
        </w:p>
        <w:p>
          <w:pPr>
            <w:pStyle w:val="Contents4"/>
            <w:tabs>
              <w:tab w:val="clear" w:pos="8176"/>
              <w:tab w:val="right" w:pos="9026" w:leader="dot"/>
            </w:tabs>
            <w:rPr/>
          </w:pPr>
          <w:hyperlink w:anchor="__RefHeading___Toc1653426_388300464">
            <w:r>
              <w:rPr>
                <w:webHidden/>
                <w:rStyle w:val="IndexLink"/>
                <w:rtl w:val="true"/>
              </w:rPr>
              <w:t>(</w:t>
            </w:r>
            <w:r>
              <w:rPr>
                <w:rStyle w:val="IndexLink"/>
                <w:rtl w:val="true"/>
              </w:rPr>
              <w:t>ج</w:t>
            </w:r>
            <w:r>
              <w:rPr>
                <w:rStyle w:val="IndexLink"/>
                <w:rtl w:val="true"/>
              </w:rPr>
              <w:t xml:space="preserve">) - </w:t>
            </w:r>
            <w:r>
              <w:rPr>
                <w:rStyle w:val="IndexLink"/>
                <w:rtl w:val="true"/>
              </w:rPr>
              <w:t xml:space="preserve">ألقابه </w:t>
            </w:r>
            <w:r>
              <w:rPr>
                <w:rStyle w:val="IndexLink"/>
                <w:rtl w:val="true"/>
              </w:rPr>
              <w:t xml:space="preserve">( </w:t>
            </w:r>
            <w:r>
              <w:rPr>
                <w:rStyle w:val="IndexLink"/>
                <w:rtl w:val="true"/>
              </w:rPr>
              <w:t xml:space="preserve">عليه السلام </w:t>
            </w:r>
            <w:r>
              <w:rPr>
                <w:rStyle w:val="IndexLink"/>
                <w:rtl w:val="true"/>
              </w:rPr>
              <w:t>)</w:t>
              <w:tab/>
            </w:r>
            <w:r>
              <w:rPr>
                <w:rStyle w:val="IndexLink"/>
              </w:rPr>
              <w:t>44</w:t>
            </w:r>
          </w:hyperlink>
        </w:p>
        <w:p>
          <w:pPr>
            <w:pStyle w:val="Contents3"/>
            <w:tabs>
              <w:tab w:val="clear" w:pos="8459"/>
              <w:tab w:val="right" w:pos="9026" w:leader="dot"/>
            </w:tabs>
            <w:rPr/>
          </w:pPr>
          <w:hyperlink w:anchor="__RefHeading___Toc1653428_388300464">
            <w:r>
              <w:rPr>
                <w:webHidden/>
                <w:rStyle w:val="IndexLink"/>
                <w:rtl w:val="true"/>
              </w:rPr>
              <w:t>الفصل الثالث</w:t>
            </w:r>
            <w:r>
              <w:rPr>
                <w:rStyle w:val="IndexLink"/>
                <w:rtl w:val="true"/>
              </w:rPr>
              <w:t xml:space="preserve">: </w:t>
            </w:r>
            <w:r>
              <w:rPr>
                <w:rStyle w:val="IndexLink"/>
                <w:rtl w:val="true"/>
              </w:rPr>
              <w:t xml:space="preserve">شمائله </w:t>
            </w:r>
            <w:r>
              <w:rPr>
                <w:rStyle w:val="IndexLink"/>
                <w:rtl w:val="true"/>
              </w:rPr>
              <w:t xml:space="preserve">( </w:t>
            </w:r>
            <w:r>
              <w:rPr>
                <w:rStyle w:val="IndexLink"/>
                <w:rtl w:val="true"/>
              </w:rPr>
              <w:t xml:space="preserve">عليه السلام </w:t>
            </w:r>
            <w:r>
              <w:rPr>
                <w:rStyle w:val="IndexLink"/>
                <w:rtl w:val="true"/>
              </w:rPr>
              <w:t>)</w:t>
              <w:tab/>
            </w:r>
            <w:r>
              <w:rPr>
                <w:rStyle w:val="IndexLink"/>
              </w:rPr>
              <w:t>46</w:t>
            </w:r>
          </w:hyperlink>
        </w:p>
        <w:p>
          <w:pPr>
            <w:pStyle w:val="Contents4"/>
            <w:tabs>
              <w:tab w:val="clear" w:pos="8176"/>
              <w:tab w:val="right" w:pos="9026" w:leader="dot"/>
            </w:tabs>
            <w:rPr/>
          </w:pPr>
          <w:hyperlink w:anchor="__RefHeading___Toc1653430_388300464">
            <w:r>
              <w:rPr>
                <w:webHidden/>
                <w:rStyle w:val="IndexLink"/>
                <w:rtl w:val="true"/>
              </w:rPr>
              <w:t xml:space="preserve">الأوّل </w:t>
            </w:r>
            <w:r>
              <w:rPr>
                <w:rStyle w:val="IndexLink"/>
                <w:rtl w:val="true"/>
              </w:rPr>
              <w:t xml:space="preserve">- </w:t>
            </w:r>
            <w:r>
              <w:rPr>
                <w:rStyle w:val="IndexLink"/>
                <w:rtl w:val="true"/>
              </w:rPr>
              <w:t xml:space="preserve">لونه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46</w:t>
            </w:r>
          </w:hyperlink>
        </w:p>
        <w:p>
          <w:pPr>
            <w:pStyle w:val="Contents4"/>
            <w:tabs>
              <w:tab w:val="clear" w:pos="8176"/>
              <w:tab w:val="right" w:pos="9026" w:leader="dot"/>
            </w:tabs>
            <w:rPr/>
          </w:pPr>
          <w:hyperlink w:anchor="__RefHeading___Toc1653432_388300464">
            <w:r>
              <w:rPr>
                <w:webHidden/>
                <w:rStyle w:val="IndexLink"/>
                <w:rtl w:val="true"/>
              </w:rPr>
              <w:t xml:space="preserve">الثاني </w:t>
            </w:r>
            <w:r>
              <w:rPr>
                <w:rStyle w:val="IndexLink"/>
                <w:rtl w:val="true"/>
              </w:rPr>
              <w:t xml:space="preserve">- </w:t>
            </w:r>
            <w:r>
              <w:rPr>
                <w:rStyle w:val="IndexLink"/>
                <w:rtl w:val="true"/>
              </w:rPr>
              <w:t xml:space="preserve">قامته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47</w:t>
            </w:r>
          </w:hyperlink>
        </w:p>
        <w:p>
          <w:pPr>
            <w:pStyle w:val="Contents3"/>
            <w:tabs>
              <w:tab w:val="clear" w:pos="8459"/>
              <w:tab w:val="right" w:pos="9026" w:leader="dot"/>
            </w:tabs>
            <w:rPr/>
          </w:pPr>
          <w:hyperlink w:anchor="__RefHeading___Toc1653434_388300464">
            <w:r>
              <w:rPr>
                <w:webHidden/>
                <w:rStyle w:val="IndexLink"/>
                <w:rtl w:val="true"/>
              </w:rPr>
              <w:t>الفصل الرابع</w:t>
            </w:r>
            <w:r>
              <w:rPr>
                <w:rStyle w:val="IndexLink"/>
                <w:rtl w:val="true"/>
              </w:rPr>
              <w:t xml:space="preserve">: </w:t>
            </w:r>
            <w:r>
              <w:rPr>
                <w:rStyle w:val="IndexLink"/>
                <w:rtl w:val="true"/>
              </w:rPr>
              <w:t xml:space="preserve">أقاربه </w:t>
            </w:r>
            <w:r>
              <w:rPr>
                <w:rStyle w:val="IndexLink"/>
                <w:rtl w:val="true"/>
              </w:rPr>
              <w:t xml:space="preserve">( </w:t>
            </w:r>
            <w:r>
              <w:rPr>
                <w:rStyle w:val="IndexLink"/>
                <w:rtl w:val="true"/>
              </w:rPr>
              <w:t xml:space="preserve">عليه السلام </w:t>
            </w:r>
            <w:r>
              <w:rPr>
                <w:rStyle w:val="IndexLink"/>
                <w:rtl w:val="true"/>
              </w:rPr>
              <w:t>)</w:t>
              <w:tab/>
            </w:r>
            <w:r>
              <w:rPr>
                <w:rStyle w:val="IndexLink"/>
              </w:rPr>
              <w:t>48</w:t>
            </w:r>
          </w:hyperlink>
        </w:p>
        <w:p>
          <w:pPr>
            <w:pStyle w:val="Contents4"/>
            <w:tabs>
              <w:tab w:val="clear" w:pos="8176"/>
              <w:tab w:val="right" w:pos="9026" w:leader="dot"/>
            </w:tabs>
            <w:rPr/>
          </w:pPr>
          <w:hyperlink w:anchor="__RefHeading___Toc1653436_388300464">
            <w:r>
              <w:rPr>
                <w:webHidden/>
                <w:rStyle w:val="IndexLink"/>
                <w:rtl w:val="true"/>
              </w:rPr>
              <w:t>اشاره</w:t>
            </w:r>
            <w:r>
              <w:rPr>
                <w:rStyle w:val="IndexLink"/>
                <w:rtl w:val="true"/>
              </w:rPr>
              <w:t>:</w:t>
              <w:tab/>
            </w:r>
            <w:r>
              <w:rPr>
                <w:rStyle w:val="IndexLink"/>
              </w:rPr>
              <w:t>48</w:t>
            </w:r>
          </w:hyperlink>
        </w:p>
        <w:p>
          <w:pPr>
            <w:pStyle w:val="Contents4"/>
            <w:tabs>
              <w:tab w:val="clear" w:pos="8176"/>
              <w:tab w:val="right" w:pos="9026" w:leader="dot"/>
            </w:tabs>
            <w:rPr/>
          </w:pPr>
          <w:hyperlink w:anchor="__RefHeading___Toc1653438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أحوال أمّه </w:t>
            </w:r>
            <w:r>
              <w:rPr>
                <w:rStyle w:val="IndexLink"/>
                <w:rtl w:val="true"/>
              </w:rPr>
              <w:t xml:space="preserve">( </w:t>
            </w:r>
            <w:r>
              <w:rPr>
                <w:rStyle w:val="IndexLink"/>
                <w:rtl w:val="true"/>
              </w:rPr>
              <w:t xml:space="preserve">عليه السلام </w:t>
            </w:r>
            <w:r>
              <w:rPr>
                <w:rStyle w:val="IndexLink"/>
                <w:rtl w:val="true"/>
              </w:rPr>
              <w:t>)</w:t>
              <w:tab/>
            </w:r>
            <w:r>
              <w:rPr>
                <w:rStyle w:val="IndexLink"/>
              </w:rPr>
              <w:t>48</w:t>
            </w:r>
          </w:hyperlink>
        </w:p>
        <w:p>
          <w:pPr>
            <w:pStyle w:val="Contents5"/>
            <w:tabs>
              <w:tab w:val="clear" w:pos="7892"/>
              <w:tab w:val="right" w:pos="9026" w:leader="dot"/>
            </w:tabs>
            <w:rPr/>
          </w:pPr>
          <w:hyperlink w:anchor="__RefHeading___Toc1653440_388300464">
            <w:r>
              <w:rPr>
                <w:webHidden/>
                <w:rStyle w:val="IndexLink"/>
                <w:rtl w:val="true"/>
              </w:rPr>
              <w:t>اشاره</w:t>
            </w:r>
            <w:r>
              <w:rPr>
                <w:rStyle w:val="IndexLink"/>
                <w:rtl w:val="true"/>
              </w:rPr>
              <w:t>:</w:t>
              <w:tab/>
            </w:r>
            <w:r>
              <w:rPr>
                <w:rStyle w:val="IndexLink"/>
              </w:rPr>
              <w:t>48</w:t>
            </w:r>
          </w:hyperlink>
        </w:p>
        <w:p>
          <w:pPr>
            <w:pStyle w:val="Contents5"/>
            <w:tabs>
              <w:tab w:val="clear" w:pos="7892"/>
              <w:tab w:val="right" w:pos="9026" w:leader="dot"/>
            </w:tabs>
            <w:rPr/>
          </w:pPr>
          <w:hyperlink w:anchor="__RefHeading___Toc1653442_388300464">
            <w:r>
              <w:rPr>
                <w:webHidden/>
                <w:rStyle w:val="IndexLink"/>
                <w:rtl w:val="true"/>
              </w:rPr>
              <w:t xml:space="preserve">الأوّل </w:t>
            </w:r>
            <w:r>
              <w:rPr>
                <w:rStyle w:val="IndexLink"/>
                <w:rtl w:val="true"/>
              </w:rPr>
              <w:t xml:space="preserve">- </w:t>
            </w:r>
            <w:r>
              <w:rPr>
                <w:rStyle w:val="IndexLink"/>
                <w:rtl w:val="true"/>
              </w:rPr>
              <w:t xml:space="preserve">اسم أمّه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48</w:t>
            </w:r>
          </w:hyperlink>
        </w:p>
        <w:p>
          <w:pPr>
            <w:pStyle w:val="Contents5"/>
            <w:tabs>
              <w:tab w:val="clear" w:pos="7892"/>
              <w:tab w:val="right" w:pos="9026" w:leader="dot"/>
            </w:tabs>
            <w:rPr/>
          </w:pPr>
          <w:hyperlink w:anchor="__RefHeading___Toc1653444_388300464">
            <w:r>
              <w:rPr>
                <w:webHidden/>
                <w:rStyle w:val="IndexLink"/>
                <w:rtl w:val="true"/>
              </w:rPr>
              <w:t xml:space="preserve">الثاني </w:t>
            </w:r>
            <w:r>
              <w:rPr>
                <w:rStyle w:val="IndexLink"/>
                <w:rtl w:val="true"/>
              </w:rPr>
              <w:t xml:space="preserve">- </w:t>
            </w:r>
            <w:r>
              <w:rPr>
                <w:rStyle w:val="IndexLink"/>
                <w:rtl w:val="true"/>
              </w:rPr>
              <w:t xml:space="preserve">اشتراء أمّه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52</w:t>
            </w:r>
          </w:hyperlink>
        </w:p>
        <w:p>
          <w:pPr>
            <w:pStyle w:val="Contents4"/>
            <w:tabs>
              <w:tab w:val="clear" w:pos="8176"/>
              <w:tab w:val="right" w:pos="9026" w:leader="dot"/>
            </w:tabs>
            <w:rPr/>
          </w:pPr>
          <w:hyperlink w:anchor="__RefHeading___Toc1653446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أزواجه </w:t>
            </w:r>
            <w:r>
              <w:rPr>
                <w:rStyle w:val="IndexLink"/>
                <w:rtl w:val="true"/>
              </w:rPr>
              <w:t xml:space="preserve">( </w:t>
            </w:r>
            <w:r>
              <w:rPr>
                <w:rStyle w:val="IndexLink"/>
                <w:rtl w:val="true"/>
              </w:rPr>
              <w:t xml:space="preserve">عليه السلام </w:t>
            </w:r>
            <w:r>
              <w:rPr>
                <w:rStyle w:val="IndexLink"/>
                <w:rtl w:val="true"/>
              </w:rPr>
              <w:t>)</w:t>
              <w:tab/>
            </w:r>
            <w:r>
              <w:rPr>
                <w:rStyle w:val="IndexLink"/>
              </w:rPr>
              <w:t>56</w:t>
            </w:r>
          </w:hyperlink>
        </w:p>
        <w:p>
          <w:pPr>
            <w:pStyle w:val="Contents5"/>
            <w:tabs>
              <w:tab w:val="clear" w:pos="7892"/>
              <w:tab w:val="right" w:pos="9026" w:leader="dot"/>
            </w:tabs>
            <w:rPr/>
          </w:pPr>
          <w:hyperlink w:anchor="__RefHeading___Toc1653448_388300464">
            <w:r>
              <w:rPr>
                <w:webHidden/>
                <w:rStyle w:val="IndexLink"/>
                <w:rtl w:val="true"/>
              </w:rPr>
              <w:t>اشاره</w:t>
            </w:r>
            <w:r>
              <w:rPr>
                <w:rStyle w:val="IndexLink"/>
                <w:rtl w:val="true"/>
              </w:rPr>
              <w:t>:</w:t>
              <w:tab/>
            </w:r>
            <w:r>
              <w:rPr>
                <w:rStyle w:val="IndexLink"/>
              </w:rPr>
              <w:t>56</w:t>
            </w:r>
          </w:hyperlink>
        </w:p>
        <w:p>
          <w:pPr>
            <w:pStyle w:val="Contents5"/>
            <w:tabs>
              <w:tab w:val="clear" w:pos="7892"/>
              <w:tab w:val="right" w:pos="9026" w:leader="dot"/>
            </w:tabs>
            <w:rPr/>
          </w:pPr>
          <w:hyperlink w:anchor="__RefHeading___Toc1653450_388300464">
            <w:r>
              <w:rPr>
                <w:webHidden/>
                <w:rStyle w:val="IndexLink"/>
                <w:rtl w:val="true"/>
              </w:rPr>
              <w:t xml:space="preserve">الأوّل </w:t>
            </w:r>
            <w:r>
              <w:rPr>
                <w:rStyle w:val="IndexLink"/>
                <w:rtl w:val="true"/>
              </w:rPr>
              <w:t xml:space="preserve">- </w:t>
            </w:r>
            <w:r>
              <w:rPr>
                <w:rStyle w:val="IndexLink"/>
                <w:rtl w:val="true"/>
              </w:rPr>
              <w:t xml:space="preserve">تزويج أبيه إيّاه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56</w:t>
            </w:r>
          </w:hyperlink>
        </w:p>
        <w:p>
          <w:pPr>
            <w:pStyle w:val="Contents5"/>
            <w:tabs>
              <w:tab w:val="clear" w:pos="7892"/>
              <w:tab w:val="right" w:pos="9026" w:leader="dot"/>
            </w:tabs>
            <w:rPr/>
          </w:pPr>
          <w:hyperlink w:anchor="__RefHeading___Toc1653452_388300464">
            <w:r>
              <w:rPr>
                <w:webHidden/>
                <w:rStyle w:val="IndexLink"/>
                <w:rtl w:val="true"/>
              </w:rPr>
              <w:t xml:space="preserve">الثاني </w:t>
            </w:r>
            <w:r>
              <w:rPr>
                <w:rStyle w:val="IndexLink"/>
                <w:rtl w:val="true"/>
              </w:rPr>
              <w:t xml:space="preserve">- </w:t>
            </w:r>
            <w:r>
              <w:rPr>
                <w:rStyle w:val="IndexLink"/>
                <w:rtl w:val="true"/>
              </w:rPr>
              <w:t xml:space="preserve">تزويجه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بابنة المأمون</w:t>
            </w:r>
            <w:r>
              <w:rPr>
                <w:rStyle w:val="IndexLink"/>
                <w:rtl w:val="true"/>
              </w:rPr>
              <w:t>:</w:t>
              <w:tab/>
            </w:r>
            <w:r>
              <w:rPr>
                <w:rStyle w:val="IndexLink"/>
              </w:rPr>
              <w:t>57</w:t>
            </w:r>
          </w:hyperlink>
        </w:p>
        <w:p>
          <w:pPr>
            <w:pStyle w:val="Contents5"/>
            <w:tabs>
              <w:tab w:val="clear" w:pos="7892"/>
              <w:tab w:val="right" w:pos="9026" w:leader="dot"/>
            </w:tabs>
            <w:rPr/>
          </w:pPr>
          <w:hyperlink w:anchor="__RefHeading___Toc1653454_388300464">
            <w:r>
              <w:rPr>
                <w:webHidden/>
                <w:rStyle w:val="IndexLink"/>
                <w:rtl w:val="true"/>
              </w:rPr>
              <w:t xml:space="preserve">الثالث </w:t>
            </w:r>
            <w:r>
              <w:rPr>
                <w:rStyle w:val="IndexLink"/>
                <w:rtl w:val="true"/>
              </w:rPr>
              <w:t xml:space="preserve">- </w:t>
            </w:r>
            <w:r>
              <w:rPr>
                <w:rStyle w:val="IndexLink"/>
                <w:rtl w:val="true"/>
              </w:rPr>
              <w:t xml:space="preserve">عدد أزواجه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57</w:t>
            </w:r>
          </w:hyperlink>
        </w:p>
        <w:p>
          <w:pPr>
            <w:pStyle w:val="Contents5"/>
            <w:tabs>
              <w:tab w:val="clear" w:pos="7892"/>
              <w:tab w:val="right" w:pos="9026" w:leader="dot"/>
            </w:tabs>
            <w:rPr/>
          </w:pPr>
          <w:hyperlink w:anchor="__RefHeading___Toc1653456_388300464">
            <w:r>
              <w:rPr>
                <w:webHidden/>
                <w:rStyle w:val="IndexLink"/>
                <w:rtl w:val="true"/>
              </w:rPr>
              <w:t xml:space="preserve">الرابع </w:t>
            </w:r>
            <w:r>
              <w:rPr>
                <w:rStyle w:val="IndexLink"/>
                <w:rtl w:val="true"/>
              </w:rPr>
              <w:t xml:space="preserve">- </w:t>
            </w:r>
            <w:r>
              <w:rPr>
                <w:rStyle w:val="IndexLink"/>
                <w:rtl w:val="true"/>
              </w:rPr>
              <w:t xml:space="preserve">أسماء أزواجه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58</w:t>
            </w:r>
          </w:hyperlink>
        </w:p>
        <w:p>
          <w:pPr>
            <w:pStyle w:val="Contents5"/>
            <w:tabs>
              <w:tab w:val="clear" w:pos="7892"/>
              <w:tab w:val="right" w:pos="9026" w:leader="dot"/>
            </w:tabs>
            <w:rPr/>
          </w:pPr>
          <w:hyperlink w:anchor="__RefHeading___Toc1653458_388300464">
            <w:r>
              <w:rPr>
                <w:webHidden/>
                <w:rStyle w:val="IndexLink"/>
                <w:rtl w:val="true"/>
              </w:rPr>
              <w:t xml:space="preserve">الخامس </w:t>
            </w:r>
            <w:r>
              <w:rPr>
                <w:rStyle w:val="IndexLink"/>
                <w:rtl w:val="true"/>
              </w:rPr>
              <w:t xml:space="preserve">- </w:t>
            </w:r>
            <w:r>
              <w:rPr>
                <w:rStyle w:val="IndexLink"/>
                <w:rtl w:val="true"/>
              </w:rPr>
              <w:t xml:space="preserve">أحوال أزواجه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63</w:t>
            </w:r>
          </w:hyperlink>
        </w:p>
        <w:p>
          <w:pPr>
            <w:pStyle w:val="Contents4"/>
            <w:tabs>
              <w:tab w:val="clear" w:pos="8176"/>
              <w:tab w:val="right" w:pos="9026" w:leader="dot"/>
            </w:tabs>
            <w:rPr/>
          </w:pPr>
          <w:hyperlink w:anchor="__RefHeading___Toc1653460_388300464">
            <w:r>
              <w:rPr>
                <w:webHidden/>
                <w:rStyle w:val="IndexLink"/>
                <w:rtl w:val="true"/>
              </w:rPr>
              <w:t>(</w:t>
            </w:r>
            <w:r>
              <w:rPr>
                <w:rStyle w:val="IndexLink"/>
                <w:rtl w:val="true"/>
              </w:rPr>
              <w:t>ج</w:t>
            </w:r>
            <w:r>
              <w:rPr>
                <w:rStyle w:val="IndexLink"/>
                <w:rtl w:val="true"/>
              </w:rPr>
              <w:t xml:space="preserve">) - </w:t>
            </w:r>
            <w:r>
              <w:rPr>
                <w:rStyle w:val="IndexLink"/>
                <w:rtl w:val="true"/>
              </w:rPr>
              <w:t xml:space="preserve">أولاده </w:t>
            </w:r>
            <w:r>
              <w:rPr>
                <w:rStyle w:val="IndexLink"/>
                <w:rtl w:val="true"/>
              </w:rPr>
              <w:t xml:space="preserve">( </w:t>
            </w:r>
            <w:r>
              <w:rPr>
                <w:rStyle w:val="IndexLink"/>
                <w:rtl w:val="true"/>
              </w:rPr>
              <w:t xml:space="preserve">عليه السلام </w:t>
            </w:r>
            <w:r>
              <w:rPr>
                <w:rStyle w:val="IndexLink"/>
                <w:rtl w:val="true"/>
              </w:rPr>
              <w:t>)</w:t>
              <w:tab/>
            </w:r>
            <w:r>
              <w:rPr>
                <w:rStyle w:val="IndexLink"/>
              </w:rPr>
              <w:t>64</w:t>
            </w:r>
          </w:hyperlink>
        </w:p>
        <w:p>
          <w:pPr>
            <w:pStyle w:val="Contents5"/>
            <w:tabs>
              <w:tab w:val="clear" w:pos="7892"/>
              <w:tab w:val="right" w:pos="9026" w:leader="dot"/>
            </w:tabs>
            <w:rPr/>
          </w:pPr>
          <w:hyperlink w:anchor="__RefHeading___Toc1653462_388300464">
            <w:r>
              <w:rPr>
                <w:webHidden/>
                <w:rStyle w:val="IndexLink"/>
                <w:rtl w:val="true"/>
              </w:rPr>
              <w:t>اشاره</w:t>
            </w:r>
            <w:r>
              <w:rPr>
                <w:rStyle w:val="IndexLink"/>
                <w:rtl w:val="true"/>
              </w:rPr>
              <w:t>:</w:t>
              <w:tab/>
            </w:r>
            <w:r>
              <w:rPr>
                <w:rStyle w:val="IndexLink"/>
              </w:rPr>
              <w:t>64</w:t>
            </w:r>
          </w:hyperlink>
        </w:p>
        <w:p>
          <w:pPr>
            <w:pStyle w:val="Contents5"/>
            <w:tabs>
              <w:tab w:val="clear" w:pos="7892"/>
              <w:tab w:val="right" w:pos="9026" w:leader="dot"/>
            </w:tabs>
            <w:rPr/>
          </w:pPr>
          <w:hyperlink w:anchor="__RefHeading___Toc1653464_388300464">
            <w:r>
              <w:rPr>
                <w:webHidden/>
                <w:rStyle w:val="IndexLink"/>
                <w:rtl w:val="true"/>
              </w:rPr>
              <w:t xml:space="preserve">الأوّل </w:t>
            </w:r>
            <w:r>
              <w:rPr>
                <w:rStyle w:val="IndexLink"/>
                <w:rtl w:val="true"/>
              </w:rPr>
              <w:t xml:space="preserve">- </w:t>
            </w:r>
            <w:r>
              <w:rPr>
                <w:rStyle w:val="IndexLink"/>
                <w:rtl w:val="true"/>
              </w:rPr>
              <w:t xml:space="preserve">أسماء أولاده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64</w:t>
            </w:r>
          </w:hyperlink>
        </w:p>
        <w:p>
          <w:pPr>
            <w:pStyle w:val="Contents5"/>
            <w:tabs>
              <w:tab w:val="clear" w:pos="7892"/>
              <w:tab w:val="right" w:pos="9026" w:leader="dot"/>
            </w:tabs>
            <w:rPr/>
          </w:pPr>
          <w:hyperlink w:anchor="__RefHeading___Toc1653466_388300464">
            <w:r>
              <w:rPr>
                <w:webHidden/>
                <w:rStyle w:val="IndexLink"/>
                <w:rtl w:val="true"/>
              </w:rPr>
              <w:t xml:space="preserve">الثاني </w:t>
            </w:r>
            <w:r>
              <w:rPr>
                <w:rStyle w:val="IndexLink"/>
                <w:rtl w:val="true"/>
              </w:rPr>
              <w:t xml:space="preserve">- </w:t>
            </w:r>
            <w:r>
              <w:rPr>
                <w:rStyle w:val="IndexLink"/>
                <w:rtl w:val="true"/>
              </w:rPr>
              <w:t xml:space="preserve">أحوال أولاده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68</w:t>
            </w:r>
          </w:hyperlink>
        </w:p>
        <w:p>
          <w:pPr>
            <w:pStyle w:val="Contents6"/>
            <w:tabs>
              <w:tab w:val="clear" w:pos="7609"/>
              <w:tab w:val="right" w:pos="9026" w:leader="dot"/>
            </w:tabs>
            <w:rPr/>
          </w:pPr>
          <w:hyperlink w:anchor="__RefHeading___Toc1653468_388300464">
            <w:r>
              <w:rPr>
                <w:webHidden/>
                <w:rStyle w:val="IndexLink"/>
                <w:rtl w:val="true"/>
              </w:rPr>
              <w:t>اشاره</w:t>
            </w:r>
            <w:r>
              <w:rPr>
                <w:rStyle w:val="IndexLink"/>
                <w:rtl w:val="true"/>
              </w:rPr>
              <w:t>:</w:t>
              <w:tab/>
            </w:r>
            <w:r>
              <w:rPr>
                <w:rStyle w:val="IndexLink"/>
              </w:rPr>
              <w:t>68</w:t>
            </w:r>
          </w:hyperlink>
        </w:p>
        <w:p>
          <w:pPr>
            <w:pStyle w:val="Contents6"/>
            <w:tabs>
              <w:tab w:val="clear" w:pos="7609"/>
              <w:tab w:val="right" w:pos="9026" w:leader="dot"/>
            </w:tabs>
            <w:rPr/>
          </w:pPr>
          <w:hyperlink w:anchor="__RefHeading___Toc1653470_388300464">
            <w:r>
              <w:rPr>
                <w:webHidden/>
                <w:rStyle w:val="IndexLink"/>
                <w:rtl w:val="true"/>
              </w:rPr>
              <w:t xml:space="preserve">بشارته بولادة ابنه الجواد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68</w:t>
            </w:r>
          </w:hyperlink>
        </w:p>
        <w:p>
          <w:pPr>
            <w:pStyle w:val="Contents6"/>
            <w:tabs>
              <w:tab w:val="clear" w:pos="7609"/>
              <w:tab w:val="right" w:pos="9026" w:leader="dot"/>
            </w:tabs>
            <w:rPr/>
          </w:pPr>
          <w:hyperlink w:anchor="__RefHeading___Toc1653472_388300464">
            <w:r>
              <w:rPr>
                <w:webHidden/>
                <w:rStyle w:val="IndexLink"/>
                <w:rtl w:val="true"/>
              </w:rPr>
              <w:t xml:space="preserve">- </w:t>
            </w:r>
            <w:r>
              <w:rPr>
                <w:rStyle w:val="IndexLink"/>
                <w:rtl w:val="true"/>
              </w:rPr>
              <w:t xml:space="preserve">كيفيّة ولادته وتكلّمه عند ولادته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69</w:t>
            </w:r>
          </w:hyperlink>
        </w:p>
        <w:p>
          <w:pPr>
            <w:pStyle w:val="Contents6"/>
            <w:tabs>
              <w:tab w:val="clear" w:pos="7609"/>
              <w:tab w:val="right" w:pos="9026" w:leader="dot"/>
            </w:tabs>
            <w:rPr/>
          </w:pPr>
          <w:hyperlink w:anchor="__RefHeading___Toc1653474_388300464">
            <w:r>
              <w:rPr>
                <w:webHidden/>
                <w:rStyle w:val="IndexLink"/>
                <w:rtl w:val="true"/>
              </w:rPr>
              <w:t xml:space="preserve">- </w:t>
            </w:r>
            <w:r>
              <w:rPr>
                <w:rStyle w:val="IndexLink"/>
                <w:rtl w:val="true"/>
              </w:rPr>
              <w:t xml:space="preserve">مجيئه إلي خراسان لزيارة أبيه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74</w:t>
            </w:r>
          </w:hyperlink>
        </w:p>
        <w:p>
          <w:pPr>
            <w:pStyle w:val="Contents6"/>
            <w:tabs>
              <w:tab w:val="clear" w:pos="7609"/>
              <w:tab w:val="right" w:pos="9026" w:leader="dot"/>
            </w:tabs>
            <w:rPr/>
          </w:pPr>
          <w:hyperlink w:anchor="__RefHeading___Toc1653476_388300464">
            <w:r>
              <w:rPr>
                <w:webHidden/>
                <w:rStyle w:val="IndexLink"/>
                <w:rtl w:val="true"/>
              </w:rPr>
              <w:t xml:space="preserve">- </w:t>
            </w:r>
            <w:r>
              <w:rPr>
                <w:rStyle w:val="IndexLink"/>
                <w:rtl w:val="true"/>
              </w:rPr>
              <w:t>أحوال ابنه إبراهيم</w:t>
            </w:r>
            <w:r>
              <w:rPr>
                <w:rStyle w:val="IndexLink"/>
                <w:rtl w:val="true"/>
              </w:rPr>
              <w:t>:</w:t>
              <w:tab/>
            </w:r>
            <w:r>
              <w:rPr>
                <w:rStyle w:val="IndexLink"/>
              </w:rPr>
              <w:t>74</w:t>
            </w:r>
          </w:hyperlink>
        </w:p>
        <w:p>
          <w:pPr>
            <w:pStyle w:val="Contents4"/>
            <w:tabs>
              <w:tab w:val="clear" w:pos="8176"/>
              <w:tab w:val="right" w:pos="9026" w:leader="dot"/>
            </w:tabs>
            <w:rPr/>
          </w:pPr>
          <w:hyperlink w:anchor="__RefHeading___Toc1653478_388300464">
            <w:r>
              <w:rPr>
                <w:webHidden/>
                <w:rStyle w:val="IndexLink"/>
                <w:rtl w:val="true"/>
              </w:rPr>
              <w:t>(</w:t>
            </w:r>
            <w:r>
              <w:rPr>
                <w:rStyle w:val="IndexLink"/>
                <w:rtl w:val="true"/>
              </w:rPr>
              <w:t>د</w:t>
            </w:r>
            <w:r>
              <w:rPr>
                <w:rStyle w:val="IndexLink"/>
                <w:rtl w:val="true"/>
              </w:rPr>
              <w:t xml:space="preserve">) - </w:t>
            </w:r>
            <w:r>
              <w:rPr>
                <w:rStyle w:val="IndexLink"/>
                <w:rtl w:val="true"/>
              </w:rPr>
              <w:t xml:space="preserve">إخوته وأخواته وأعمامه </w:t>
            </w:r>
            <w:r>
              <w:rPr>
                <w:rStyle w:val="IndexLink"/>
                <w:rtl w:val="true"/>
              </w:rPr>
              <w:t xml:space="preserve">( </w:t>
            </w:r>
            <w:r>
              <w:rPr>
                <w:rStyle w:val="IndexLink"/>
                <w:rtl w:val="true"/>
              </w:rPr>
              <w:t xml:space="preserve">عليه السلام </w:t>
            </w:r>
            <w:r>
              <w:rPr>
                <w:rStyle w:val="IndexLink"/>
                <w:rtl w:val="true"/>
              </w:rPr>
              <w:t>)</w:t>
              <w:tab/>
            </w:r>
            <w:r>
              <w:rPr>
                <w:rStyle w:val="IndexLink"/>
              </w:rPr>
              <w:t>75</w:t>
            </w:r>
          </w:hyperlink>
        </w:p>
        <w:p>
          <w:pPr>
            <w:pStyle w:val="Contents5"/>
            <w:tabs>
              <w:tab w:val="clear" w:pos="7892"/>
              <w:tab w:val="right" w:pos="9026" w:leader="dot"/>
            </w:tabs>
            <w:rPr/>
          </w:pPr>
          <w:hyperlink w:anchor="__RefHeading___Toc1653480_388300464">
            <w:r>
              <w:rPr>
                <w:webHidden/>
                <w:rStyle w:val="IndexLink"/>
                <w:rtl w:val="true"/>
              </w:rPr>
              <w:t>اشاره</w:t>
            </w:r>
            <w:r>
              <w:rPr>
                <w:rStyle w:val="IndexLink"/>
                <w:rtl w:val="true"/>
              </w:rPr>
              <w:t>:</w:t>
              <w:tab/>
            </w:r>
            <w:r>
              <w:rPr>
                <w:rStyle w:val="IndexLink"/>
              </w:rPr>
              <w:t>75</w:t>
            </w:r>
          </w:hyperlink>
        </w:p>
        <w:p>
          <w:pPr>
            <w:pStyle w:val="Contents5"/>
            <w:tabs>
              <w:tab w:val="clear" w:pos="7892"/>
              <w:tab w:val="right" w:pos="9026" w:leader="dot"/>
            </w:tabs>
            <w:rPr/>
          </w:pPr>
          <w:hyperlink w:anchor="__RefHeading___Toc1653482_388300464">
            <w:r>
              <w:rPr>
                <w:webHidden/>
                <w:rStyle w:val="IndexLink"/>
                <w:rtl w:val="true"/>
              </w:rPr>
              <w:t xml:space="preserve">الأوّل </w:t>
            </w:r>
            <w:r>
              <w:rPr>
                <w:rStyle w:val="IndexLink"/>
                <w:rtl w:val="true"/>
              </w:rPr>
              <w:t xml:space="preserve">- </w:t>
            </w:r>
            <w:r>
              <w:rPr>
                <w:rStyle w:val="IndexLink"/>
                <w:rtl w:val="true"/>
              </w:rPr>
              <w:t xml:space="preserve">أسماء إخوته وأخواته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75</w:t>
            </w:r>
          </w:hyperlink>
        </w:p>
        <w:p>
          <w:pPr>
            <w:pStyle w:val="Contents5"/>
            <w:tabs>
              <w:tab w:val="clear" w:pos="7892"/>
              <w:tab w:val="right" w:pos="9026" w:leader="dot"/>
            </w:tabs>
            <w:rPr/>
          </w:pPr>
          <w:hyperlink w:anchor="__RefHeading___Toc1653484_388300464">
            <w:r>
              <w:rPr>
                <w:webHidden/>
                <w:rStyle w:val="IndexLink"/>
                <w:rtl w:val="true"/>
              </w:rPr>
              <w:t xml:space="preserve">الثاني </w:t>
            </w:r>
            <w:r>
              <w:rPr>
                <w:rStyle w:val="IndexLink"/>
                <w:rtl w:val="true"/>
              </w:rPr>
              <w:t xml:space="preserve">- </w:t>
            </w:r>
            <w:r>
              <w:rPr>
                <w:rStyle w:val="IndexLink"/>
                <w:rtl w:val="true"/>
              </w:rPr>
              <w:t xml:space="preserve">أحوال إخوته وأخواته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77</w:t>
            </w:r>
          </w:hyperlink>
        </w:p>
        <w:p>
          <w:pPr>
            <w:pStyle w:val="Contents6"/>
            <w:tabs>
              <w:tab w:val="clear" w:pos="7609"/>
              <w:tab w:val="right" w:pos="9026" w:leader="dot"/>
            </w:tabs>
            <w:rPr/>
          </w:pPr>
          <w:hyperlink w:anchor="__RefHeading___Toc1653486_388300464">
            <w:r>
              <w:rPr>
                <w:webHidden/>
                <w:rStyle w:val="IndexLink"/>
                <w:rtl w:val="true"/>
              </w:rPr>
              <w:t>اشاره</w:t>
            </w:r>
            <w:r>
              <w:rPr>
                <w:rStyle w:val="IndexLink"/>
                <w:rtl w:val="true"/>
              </w:rPr>
              <w:t>:</w:t>
              <w:tab/>
            </w:r>
            <w:r>
              <w:rPr>
                <w:rStyle w:val="IndexLink"/>
              </w:rPr>
              <w:t>77</w:t>
            </w:r>
          </w:hyperlink>
        </w:p>
        <w:p>
          <w:pPr>
            <w:pStyle w:val="Contents6"/>
            <w:tabs>
              <w:tab w:val="clear" w:pos="7609"/>
              <w:tab w:val="right" w:pos="9026" w:leader="dot"/>
            </w:tabs>
            <w:rPr/>
          </w:pPr>
          <w:hyperlink w:anchor="__RefHeading___Toc1653488_388300464">
            <w:r>
              <w:rPr>
                <w:webHidden/>
                <w:rStyle w:val="IndexLink"/>
                <w:rtl w:val="true"/>
              </w:rPr>
              <w:t xml:space="preserve">- </w:t>
            </w:r>
            <w:r>
              <w:rPr>
                <w:rStyle w:val="IndexLink"/>
                <w:rtl w:val="true"/>
              </w:rPr>
              <w:t xml:space="preserve">إبراهيم بن موسي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77</w:t>
            </w:r>
          </w:hyperlink>
        </w:p>
        <w:p>
          <w:pPr>
            <w:pStyle w:val="Contents6"/>
            <w:tabs>
              <w:tab w:val="clear" w:pos="7609"/>
              <w:tab w:val="right" w:pos="9026" w:leader="dot"/>
            </w:tabs>
            <w:rPr/>
          </w:pPr>
          <w:hyperlink w:anchor="__RefHeading___Toc1653490_388300464">
            <w:r>
              <w:rPr>
                <w:webHidden/>
                <w:rStyle w:val="IndexLink"/>
                <w:rtl w:val="true"/>
              </w:rPr>
              <w:t xml:space="preserve">- </w:t>
            </w:r>
            <w:r>
              <w:rPr>
                <w:rStyle w:val="IndexLink"/>
                <w:rtl w:val="true"/>
              </w:rPr>
              <w:t>الحسين بن موسي</w:t>
            </w:r>
            <w:r>
              <w:rPr>
                <w:rStyle w:val="IndexLink"/>
                <w:rtl w:val="true"/>
              </w:rPr>
              <w:t>:</w:t>
              <w:tab/>
            </w:r>
            <w:r>
              <w:rPr>
                <w:rStyle w:val="IndexLink"/>
              </w:rPr>
              <w:t>77</w:t>
            </w:r>
          </w:hyperlink>
        </w:p>
        <w:p>
          <w:pPr>
            <w:pStyle w:val="Contents6"/>
            <w:tabs>
              <w:tab w:val="clear" w:pos="7609"/>
              <w:tab w:val="right" w:pos="9026" w:leader="dot"/>
            </w:tabs>
            <w:rPr/>
          </w:pPr>
          <w:hyperlink w:anchor="__RefHeading___Toc1653492_388300464">
            <w:r>
              <w:rPr>
                <w:webHidden/>
                <w:rStyle w:val="IndexLink"/>
                <w:rtl w:val="true"/>
              </w:rPr>
              <w:t xml:space="preserve">- </w:t>
            </w:r>
            <w:r>
              <w:rPr>
                <w:rStyle w:val="IndexLink"/>
                <w:rtl w:val="true"/>
              </w:rPr>
              <w:t>زيد بن موسي</w:t>
            </w:r>
            <w:r>
              <w:rPr>
                <w:rStyle w:val="IndexLink"/>
                <w:rtl w:val="true"/>
              </w:rPr>
              <w:t>:</w:t>
              <w:tab/>
            </w:r>
            <w:r>
              <w:rPr>
                <w:rStyle w:val="IndexLink"/>
              </w:rPr>
              <w:t>78</w:t>
            </w:r>
          </w:hyperlink>
        </w:p>
        <w:p>
          <w:pPr>
            <w:pStyle w:val="Contents6"/>
            <w:tabs>
              <w:tab w:val="clear" w:pos="7609"/>
              <w:tab w:val="right" w:pos="9026" w:leader="dot"/>
            </w:tabs>
            <w:rPr/>
          </w:pPr>
          <w:hyperlink w:anchor="__RefHeading___Toc1653494_388300464">
            <w:r>
              <w:rPr>
                <w:webHidden/>
                <w:rStyle w:val="IndexLink"/>
                <w:rtl w:val="true"/>
              </w:rPr>
              <w:t xml:space="preserve">- </w:t>
            </w:r>
            <w:r>
              <w:rPr>
                <w:rStyle w:val="IndexLink"/>
                <w:rtl w:val="true"/>
              </w:rPr>
              <w:t>عبد اللّه بن موسي</w:t>
            </w:r>
            <w:r>
              <w:rPr>
                <w:rStyle w:val="IndexLink"/>
                <w:rtl w:val="true"/>
              </w:rPr>
              <w:t>:</w:t>
              <w:tab/>
            </w:r>
            <w:r>
              <w:rPr>
                <w:rStyle w:val="IndexLink"/>
              </w:rPr>
              <w:t>83</w:t>
            </w:r>
          </w:hyperlink>
        </w:p>
        <w:p>
          <w:pPr>
            <w:pStyle w:val="Contents6"/>
            <w:tabs>
              <w:tab w:val="clear" w:pos="7609"/>
              <w:tab w:val="right" w:pos="9026" w:leader="dot"/>
            </w:tabs>
            <w:rPr/>
          </w:pPr>
          <w:hyperlink w:anchor="__RefHeading___Toc1653496_388300464">
            <w:r>
              <w:rPr>
                <w:webHidden/>
                <w:rStyle w:val="IndexLink"/>
                <w:rtl w:val="true"/>
              </w:rPr>
              <w:t xml:space="preserve">- </w:t>
            </w:r>
            <w:r>
              <w:rPr>
                <w:rStyle w:val="IndexLink"/>
                <w:rtl w:val="true"/>
              </w:rPr>
              <w:t>أخته حكيمة</w:t>
            </w:r>
            <w:r>
              <w:rPr>
                <w:rStyle w:val="IndexLink"/>
                <w:rtl w:val="true"/>
              </w:rPr>
              <w:t>:</w:t>
              <w:tab/>
            </w:r>
            <w:r>
              <w:rPr>
                <w:rStyle w:val="IndexLink"/>
              </w:rPr>
              <w:t>87</w:t>
            </w:r>
          </w:hyperlink>
        </w:p>
        <w:p>
          <w:pPr>
            <w:pStyle w:val="Contents5"/>
            <w:tabs>
              <w:tab w:val="clear" w:pos="7892"/>
              <w:tab w:val="right" w:pos="9026" w:leader="dot"/>
            </w:tabs>
            <w:rPr/>
          </w:pPr>
          <w:hyperlink w:anchor="__RefHeading___Toc1653498_388300464">
            <w:r>
              <w:rPr>
                <w:webHidden/>
                <w:rStyle w:val="IndexLink"/>
                <w:rtl w:val="true"/>
              </w:rPr>
              <w:t xml:space="preserve">الثالث </w:t>
            </w:r>
            <w:r>
              <w:rPr>
                <w:rStyle w:val="IndexLink"/>
                <w:rtl w:val="true"/>
              </w:rPr>
              <w:t xml:space="preserve">- </w:t>
            </w:r>
            <w:r>
              <w:rPr>
                <w:rStyle w:val="IndexLink"/>
                <w:rtl w:val="true"/>
              </w:rPr>
              <w:t xml:space="preserve">أحوال أعمامه </w:t>
            </w:r>
            <w:r>
              <w:rPr>
                <w:rStyle w:val="IndexLink"/>
                <w:rtl w:val="true"/>
              </w:rPr>
              <w:t>:</w:t>
              <w:tab/>
            </w:r>
            <w:r>
              <w:rPr>
                <w:rStyle w:val="IndexLink"/>
              </w:rPr>
              <w:t>87</w:t>
            </w:r>
          </w:hyperlink>
        </w:p>
        <w:p>
          <w:pPr>
            <w:pStyle w:val="Contents6"/>
            <w:tabs>
              <w:tab w:val="clear" w:pos="7609"/>
              <w:tab w:val="right" w:pos="9026" w:leader="dot"/>
            </w:tabs>
            <w:rPr/>
          </w:pPr>
          <w:hyperlink w:anchor="__RefHeading___Toc1653500_388300464">
            <w:r>
              <w:rPr>
                <w:webHidden/>
                <w:rStyle w:val="IndexLink"/>
                <w:rtl w:val="true"/>
              </w:rPr>
              <w:t>اشاره</w:t>
            </w:r>
            <w:r>
              <w:rPr>
                <w:rStyle w:val="IndexLink"/>
                <w:rtl w:val="true"/>
              </w:rPr>
              <w:t>:</w:t>
              <w:tab/>
            </w:r>
            <w:r>
              <w:rPr>
                <w:rStyle w:val="IndexLink"/>
              </w:rPr>
              <w:t>87</w:t>
            </w:r>
          </w:hyperlink>
        </w:p>
        <w:p>
          <w:pPr>
            <w:pStyle w:val="Contents6"/>
            <w:tabs>
              <w:tab w:val="clear" w:pos="7609"/>
              <w:tab w:val="right" w:pos="9026" w:leader="dot"/>
            </w:tabs>
            <w:rPr/>
          </w:pPr>
          <w:hyperlink w:anchor="__RefHeading___Toc1653502_388300464">
            <w:r>
              <w:rPr>
                <w:webHidden/>
                <w:rStyle w:val="IndexLink"/>
                <w:rtl w:val="true"/>
              </w:rPr>
              <w:t xml:space="preserve">- </w:t>
            </w:r>
            <w:r>
              <w:rPr>
                <w:rStyle w:val="IndexLink"/>
                <w:rtl w:val="true"/>
              </w:rPr>
              <w:t>عمّه محمّد بن جعفر</w:t>
            </w:r>
            <w:r>
              <w:rPr>
                <w:rStyle w:val="IndexLink"/>
                <w:rtl w:val="true"/>
              </w:rPr>
              <w:t>:</w:t>
              <w:tab/>
            </w:r>
            <w:r>
              <w:rPr>
                <w:rStyle w:val="IndexLink"/>
              </w:rPr>
              <w:t>87</w:t>
            </w:r>
          </w:hyperlink>
        </w:p>
        <w:p>
          <w:pPr>
            <w:pStyle w:val="Contents6"/>
            <w:tabs>
              <w:tab w:val="clear" w:pos="7609"/>
              <w:tab w:val="right" w:pos="9026" w:leader="dot"/>
            </w:tabs>
            <w:rPr/>
          </w:pPr>
          <w:hyperlink w:anchor="__RefHeading___Toc1653504_388300464">
            <w:r>
              <w:rPr>
                <w:webHidden/>
                <w:rStyle w:val="IndexLink"/>
                <w:rtl w:val="true"/>
              </w:rPr>
              <w:t xml:space="preserve">- </w:t>
            </w:r>
            <w:r>
              <w:rPr>
                <w:rStyle w:val="IndexLink"/>
                <w:rtl w:val="true"/>
              </w:rPr>
              <w:t>عمّه عليّ بن جعفر</w:t>
            </w:r>
            <w:r>
              <w:rPr>
                <w:rStyle w:val="IndexLink"/>
                <w:rtl w:val="true"/>
              </w:rPr>
              <w:t>:</w:t>
              <w:tab/>
            </w:r>
            <w:r>
              <w:rPr>
                <w:rStyle w:val="IndexLink"/>
              </w:rPr>
              <w:t>89</w:t>
            </w:r>
          </w:hyperlink>
        </w:p>
        <w:p>
          <w:pPr>
            <w:pStyle w:val="Contents3"/>
            <w:tabs>
              <w:tab w:val="clear" w:pos="8459"/>
              <w:tab w:val="right" w:pos="9026" w:leader="dot"/>
            </w:tabs>
            <w:rPr/>
          </w:pPr>
          <w:hyperlink w:anchor="__RefHeading___Toc1653506_388300464">
            <w:r>
              <w:rPr>
                <w:webHidden/>
                <w:rStyle w:val="IndexLink"/>
                <w:rtl w:val="true"/>
              </w:rPr>
              <w:t>الفصل الخامس</w:t>
            </w:r>
            <w:r>
              <w:rPr>
                <w:rStyle w:val="IndexLink"/>
                <w:rtl w:val="true"/>
              </w:rPr>
              <w:t xml:space="preserve">: </w:t>
            </w:r>
            <w:r>
              <w:rPr>
                <w:rStyle w:val="IndexLink"/>
                <w:rtl w:val="true"/>
              </w:rPr>
              <w:t xml:space="preserve">سنّه ومدّة إمامته </w:t>
            </w:r>
            <w:r>
              <w:rPr>
                <w:rStyle w:val="IndexLink"/>
                <w:rtl w:val="true"/>
              </w:rPr>
              <w:t xml:space="preserve">( </w:t>
            </w:r>
            <w:r>
              <w:rPr>
                <w:rStyle w:val="IndexLink"/>
                <w:rtl w:val="true"/>
              </w:rPr>
              <w:t xml:space="preserve">عليه السلام </w:t>
            </w:r>
            <w:r>
              <w:rPr>
                <w:rStyle w:val="IndexLink"/>
                <w:rtl w:val="true"/>
              </w:rPr>
              <w:t>)</w:t>
              <w:tab/>
            </w:r>
            <w:r>
              <w:rPr>
                <w:rStyle w:val="IndexLink"/>
              </w:rPr>
              <w:t>92</w:t>
            </w:r>
          </w:hyperlink>
        </w:p>
        <w:p>
          <w:pPr>
            <w:pStyle w:val="Contents4"/>
            <w:tabs>
              <w:tab w:val="clear" w:pos="8176"/>
              <w:tab w:val="right" w:pos="9026" w:leader="dot"/>
            </w:tabs>
            <w:rPr/>
          </w:pPr>
          <w:hyperlink w:anchor="__RefHeading___Toc1653508_388300464">
            <w:r>
              <w:rPr>
                <w:webHidden/>
                <w:rStyle w:val="IndexLink"/>
                <w:rtl w:val="true"/>
              </w:rPr>
              <w:t>اشاره</w:t>
            </w:r>
            <w:r>
              <w:rPr>
                <w:rStyle w:val="IndexLink"/>
                <w:rtl w:val="true"/>
              </w:rPr>
              <w:t>:</w:t>
              <w:tab/>
            </w:r>
            <w:r>
              <w:rPr>
                <w:rStyle w:val="IndexLink"/>
              </w:rPr>
              <w:t>92</w:t>
            </w:r>
          </w:hyperlink>
        </w:p>
        <w:p>
          <w:pPr>
            <w:pStyle w:val="Contents4"/>
            <w:tabs>
              <w:tab w:val="clear" w:pos="8176"/>
              <w:tab w:val="right" w:pos="9026" w:leader="dot"/>
            </w:tabs>
            <w:rPr/>
          </w:pPr>
          <w:hyperlink w:anchor="__RefHeading___Toc1653510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مدّة عمره مع أبيه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92</w:t>
            </w:r>
          </w:hyperlink>
        </w:p>
        <w:p>
          <w:pPr>
            <w:pStyle w:val="Contents4"/>
            <w:tabs>
              <w:tab w:val="clear" w:pos="8176"/>
              <w:tab w:val="right" w:pos="9026" w:leader="dot"/>
            </w:tabs>
            <w:rPr/>
          </w:pPr>
          <w:hyperlink w:anchor="__RefHeading___Toc1653512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سنّه حين إمامته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93</w:t>
            </w:r>
          </w:hyperlink>
        </w:p>
        <w:p>
          <w:pPr>
            <w:pStyle w:val="Contents4"/>
            <w:tabs>
              <w:tab w:val="clear" w:pos="8176"/>
              <w:tab w:val="right" w:pos="9026" w:leader="dot"/>
            </w:tabs>
            <w:rPr/>
          </w:pPr>
          <w:hyperlink w:anchor="__RefHeading___Toc1653514_388300464">
            <w:r>
              <w:rPr>
                <w:webHidden/>
                <w:rStyle w:val="IndexLink"/>
                <w:rtl w:val="true"/>
              </w:rPr>
              <w:t>(</w:t>
            </w:r>
            <w:r>
              <w:rPr>
                <w:rStyle w:val="IndexLink"/>
                <w:rtl w:val="true"/>
              </w:rPr>
              <w:t>ج</w:t>
            </w:r>
            <w:r>
              <w:rPr>
                <w:rStyle w:val="IndexLink"/>
                <w:rtl w:val="true"/>
              </w:rPr>
              <w:t xml:space="preserve">) - </w:t>
            </w:r>
            <w:r>
              <w:rPr>
                <w:rStyle w:val="IndexLink"/>
                <w:rtl w:val="true"/>
              </w:rPr>
              <w:t xml:space="preserve">مدّة إمامته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93</w:t>
            </w:r>
          </w:hyperlink>
        </w:p>
        <w:p>
          <w:pPr>
            <w:pStyle w:val="Contents4"/>
            <w:tabs>
              <w:tab w:val="clear" w:pos="8176"/>
              <w:tab w:val="right" w:pos="9026" w:leader="dot"/>
            </w:tabs>
            <w:rPr/>
          </w:pPr>
          <w:hyperlink w:anchor="__RefHeading___Toc1653516_388300464">
            <w:r>
              <w:rPr>
                <w:webHidden/>
                <w:rStyle w:val="IndexLink"/>
                <w:rtl w:val="true"/>
              </w:rPr>
              <w:t>(</w:t>
            </w:r>
            <w:r>
              <w:rPr>
                <w:rStyle w:val="IndexLink"/>
                <w:rtl w:val="true"/>
              </w:rPr>
              <w:t>د</w:t>
            </w:r>
            <w:r>
              <w:rPr>
                <w:rStyle w:val="IndexLink"/>
                <w:rtl w:val="true"/>
              </w:rPr>
              <w:t xml:space="preserve">) - </w:t>
            </w:r>
            <w:r>
              <w:rPr>
                <w:rStyle w:val="IndexLink"/>
                <w:rtl w:val="true"/>
              </w:rPr>
              <w:t xml:space="preserve">سنّه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قبوله ولاية العهد</w:t>
            </w:r>
            <w:r>
              <w:rPr>
                <w:rStyle w:val="IndexLink"/>
                <w:rtl w:val="true"/>
              </w:rPr>
              <w:t>:</w:t>
              <w:tab/>
            </w:r>
            <w:r>
              <w:rPr>
                <w:rStyle w:val="IndexLink"/>
              </w:rPr>
              <w:t>94</w:t>
            </w:r>
          </w:hyperlink>
        </w:p>
        <w:p>
          <w:pPr>
            <w:pStyle w:val="Contents3"/>
            <w:tabs>
              <w:tab w:val="clear" w:pos="8459"/>
              <w:tab w:val="right" w:pos="9026" w:leader="dot"/>
            </w:tabs>
            <w:rPr/>
          </w:pPr>
          <w:hyperlink w:anchor="__RefHeading___Toc1653518_388300464">
            <w:r>
              <w:rPr>
                <w:webHidden/>
                <w:rStyle w:val="IndexLink"/>
                <w:rtl w:val="true"/>
              </w:rPr>
              <w:t xml:space="preserve">الفصل السادس </w:t>
            </w:r>
            <w:r>
              <w:rPr>
                <w:rStyle w:val="IndexLink"/>
                <w:rtl w:val="true"/>
              </w:rPr>
              <w:t xml:space="preserve">- </w:t>
            </w:r>
            <w:r>
              <w:rPr>
                <w:rStyle w:val="IndexLink"/>
                <w:rtl w:val="true"/>
              </w:rPr>
              <w:t xml:space="preserve">شهادته ومبلغ سنّه ومدفنه </w:t>
            </w:r>
            <w:r>
              <w:rPr>
                <w:rStyle w:val="IndexLink"/>
                <w:rtl w:val="true"/>
              </w:rPr>
              <w:t xml:space="preserve">( </w:t>
            </w:r>
            <w:r>
              <w:rPr>
                <w:rStyle w:val="IndexLink"/>
                <w:rtl w:val="true"/>
              </w:rPr>
              <w:t xml:space="preserve">عليه السلام </w:t>
            </w:r>
            <w:r>
              <w:rPr>
                <w:rStyle w:val="IndexLink"/>
                <w:rtl w:val="true"/>
              </w:rPr>
              <w:t>)</w:t>
              <w:tab/>
            </w:r>
            <w:r>
              <w:rPr>
                <w:rStyle w:val="IndexLink"/>
              </w:rPr>
              <w:t>96</w:t>
            </w:r>
          </w:hyperlink>
        </w:p>
        <w:p>
          <w:pPr>
            <w:pStyle w:val="Contents4"/>
            <w:tabs>
              <w:tab w:val="clear" w:pos="8176"/>
              <w:tab w:val="right" w:pos="9026" w:leader="dot"/>
            </w:tabs>
            <w:rPr/>
          </w:pPr>
          <w:hyperlink w:anchor="__RefHeading___Toc1653520_388300464">
            <w:r>
              <w:rPr>
                <w:webHidden/>
                <w:rStyle w:val="IndexLink"/>
                <w:rtl w:val="true"/>
              </w:rPr>
              <w:t>اشاره</w:t>
            </w:r>
            <w:r>
              <w:rPr>
                <w:rStyle w:val="IndexLink"/>
                <w:rtl w:val="true"/>
              </w:rPr>
              <w:t>:</w:t>
              <w:tab/>
            </w:r>
            <w:r>
              <w:rPr>
                <w:rStyle w:val="IndexLink"/>
              </w:rPr>
              <w:t>96</w:t>
            </w:r>
          </w:hyperlink>
        </w:p>
        <w:p>
          <w:pPr>
            <w:pStyle w:val="Contents4"/>
            <w:tabs>
              <w:tab w:val="clear" w:pos="8176"/>
              <w:tab w:val="right" w:pos="9026" w:leader="dot"/>
            </w:tabs>
            <w:rPr/>
          </w:pPr>
          <w:hyperlink w:anchor="__RefHeading___Toc1653522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الإخبار بشهادته </w:t>
            </w:r>
            <w:r>
              <w:rPr>
                <w:rStyle w:val="IndexLink"/>
                <w:rtl w:val="true"/>
              </w:rPr>
              <w:t xml:space="preserve">( </w:t>
            </w:r>
            <w:r>
              <w:rPr>
                <w:rStyle w:val="IndexLink"/>
                <w:rtl w:val="true"/>
              </w:rPr>
              <w:t xml:space="preserve">عليه السلام </w:t>
            </w:r>
            <w:r>
              <w:rPr>
                <w:rStyle w:val="IndexLink"/>
                <w:rtl w:val="true"/>
              </w:rPr>
              <w:t>)</w:t>
              <w:tab/>
            </w:r>
            <w:r>
              <w:rPr>
                <w:rStyle w:val="IndexLink"/>
              </w:rPr>
              <w:t>96</w:t>
            </w:r>
          </w:hyperlink>
        </w:p>
        <w:p>
          <w:pPr>
            <w:pStyle w:val="Contents5"/>
            <w:tabs>
              <w:tab w:val="clear" w:pos="7892"/>
              <w:tab w:val="right" w:pos="9026" w:leader="dot"/>
            </w:tabs>
            <w:rPr/>
          </w:pPr>
          <w:hyperlink w:anchor="__RefHeading___Toc1653524_388300464">
            <w:r>
              <w:rPr>
                <w:webHidden/>
                <w:rStyle w:val="IndexLink"/>
                <w:rtl w:val="true"/>
              </w:rPr>
              <w:t>اشاره</w:t>
            </w:r>
            <w:r>
              <w:rPr>
                <w:rStyle w:val="IndexLink"/>
                <w:rtl w:val="true"/>
              </w:rPr>
              <w:t>:</w:t>
            </w:r>
            <w:r>
              <w:rPr>
                <w:rStyle w:val="IndexLink"/>
                <w:rtl w:val="true"/>
              </w:rPr>
              <w:t>وفيه أربعة عناوين</w:t>
            </w:r>
            <w:r>
              <w:rPr>
                <w:rStyle w:val="IndexLink"/>
                <w:rtl w:val="true"/>
              </w:rPr>
              <w:tab/>
            </w:r>
            <w:r>
              <w:rPr>
                <w:rStyle w:val="IndexLink"/>
              </w:rPr>
              <w:t>96</w:t>
            </w:r>
          </w:hyperlink>
        </w:p>
        <w:p>
          <w:pPr>
            <w:pStyle w:val="Contents5"/>
            <w:tabs>
              <w:tab w:val="clear" w:pos="7892"/>
              <w:tab w:val="right" w:pos="9026" w:leader="dot"/>
            </w:tabs>
            <w:rPr/>
          </w:pPr>
          <w:hyperlink w:anchor="__RefHeading___Toc1653526_388300464">
            <w:r>
              <w:rPr>
                <w:webHidden/>
                <w:rStyle w:val="IndexLink"/>
                <w:rtl w:val="true"/>
              </w:rPr>
              <w:t xml:space="preserve">الأوّل </w:t>
            </w:r>
            <w:r>
              <w:rPr>
                <w:rStyle w:val="IndexLink"/>
                <w:rtl w:val="true"/>
              </w:rPr>
              <w:t xml:space="preserve">- </w:t>
            </w:r>
            <w:r>
              <w:rPr>
                <w:rStyle w:val="IndexLink"/>
                <w:rtl w:val="true"/>
              </w:rPr>
              <w:t xml:space="preserve">الإخبار بشهادته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في لوح فاطمة </w:t>
            </w:r>
            <w:r>
              <w:rPr>
                <w:rStyle w:val="IndexLink"/>
                <w:rtl w:val="true"/>
              </w:rPr>
              <w:t xml:space="preserve">( </w:t>
            </w:r>
            <w:r>
              <w:rPr>
                <w:rStyle w:val="IndexLink"/>
                <w:rtl w:val="true"/>
              </w:rPr>
              <w:t xml:space="preserve">عليها السلام </w:t>
            </w:r>
            <w:r>
              <w:rPr>
                <w:rStyle w:val="IndexLink"/>
                <w:rtl w:val="true"/>
              </w:rPr>
              <w:t>) :</w:t>
              <w:tab/>
            </w:r>
            <w:r>
              <w:rPr>
                <w:rStyle w:val="IndexLink"/>
              </w:rPr>
              <w:t>96</w:t>
            </w:r>
          </w:hyperlink>
        </w:p>
        <w:p>
          <w:pPr>
            <w:pStyle w:val="Contents5"/>
            <w:tabs>
              <w:tab w:val="clear" w:pos="7892"/>
              <w:tab w:val="right" w:pos="9026" w:leader="dot"/>
            </w:tabs>
            <w:rPr/>
          </w:pPr>
          <w:hyperlink w:anchor="__RefHeading___Toc1653528_388300464">
            <w:r>
              <w:rPr>
                <w:webHidden/>
                <w:rStyle w:val="IndexLink"/>
                <w:rtl w:val="true"/>
              </w:rPr>
              <w:t xml:space="preserve">الثاني </w:t>
            </w:r>
            <w:r>
              <w:rPr>
                <w:rStyle w:val="IndexLink"/>
                <w:rtl w:val="true"/>
              </w:rPr>
              <w:t xml:space="preserve">- </w:t>
            </w:r>
            <w:r>
              <w:rPr>
                <w:rStyle w:val="IndexLink"/>
                <w:rtl w:val="true"/>
              </w:rPr>
              <w:t xml:space="preserve">الإخبار بشهادته عن الصادق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97</w:t>
            </w:r>
          </w:hyperlink>
        </w:p>
        <w:p>
          <w:pPr>
            <w:pStyle w:val="Contents5"/>
            <w:tabs>
              <w:tab w:val="clear" w:pos="7892"/>
              <w:tab w:val="right" w:pos="9026" w:leader="dot"/>
            </w:tabs>
            <w:rPr/>
          </w:pPr>
          <w:hyperlink w:anchor="__RefHeading___Toc1653530_388300464">
            <w:r>
              <w:rPr>
                <w:webHidden/>
                <w:rStyle w:val="IndexLink"/>
                <w:rtl w:val="true"/>
              </w:rPr>
              <w:t xml:space="preserve">الثالث </w:t>
            </w:r>
            <w:r>
              <w:rPr>
                <w:rStyle w:val="IndexLink"/>
                <w:rtl w:val="true"/>
              </w:rPr>
              <w:t xml:space="preserve">- </w:t>
            </w:r>
            <w:r>
              <w:rPr>
                <w:rStyle w:val="IndexLink"/>
                <w:rtl w:val="true"/>
              </w:rPr>
              <w:t xml:space="preserve">الإخبار بشهادته عن أبيه الكاظم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97</w:t>
            </w:r>
          </w:hyperlink>
        </w:p>
        <w:p>
          <w:pPr>
            <w:pStyle w:val="Contents5"/>
            <w:tabs>
              <w:tab w:val="clear" w:pos="7892"/>
              <w:tab w:val="right" w:pos="9026" w:leader="dot"/>
            </w:tabs>
            <w:rPr/>
          </w:pPr>
          <w:hyperlink w:anchor="__RefHeading___Toc1653532_388300464">
            <w:r>
              <w:rPr>
                <w:webHidden/>
                <w:rStyle w:val="IndexLink"/>
                <w:rtl w:val="true"/>
              </w:rPr>
              <w:t xml:space="preserve">الرابع </w:t>
            </w:r>
            <w:r>
              <w:rPr>
                <w:rStyle w:val="IndexLink"/>
                <w:rtl w:val="true"/>
              </w:rPr>
              <w:t xml:space="preserve">- </w:t>
            </w:r>
            <w:r>
              <w:rPr>
                <w:rStyle w:val="IndexLink"/>
                <w:rtl w:val="true"/>
              </w:rPr>
              <w:t xml:space="preserve">تاريخ شهادته ومبلغ سنّه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97</w:t>
            </w:r>
          </w:hyperlink>
        </w:p>
        <w:p>
          <w:pPr>
            <w:pStyle w:val="Contents4"/>
            <w:tabs>
              <w:tab w:val="clear" w:pos="8176"/>
              <w:tab w:val="right" w:pos="9026" w:leader="dot"/>
            </w:tabs>
            <w:rPr/>
          </w:pPr>
          <w:hyperlink w:anchor="__RefHeading___Toc1653534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قاتله وكيفيّة شهادته </w:t>
            </w:r>
            <w:r>
              <w:rPr>
                <w:rStyle w:val="IndexLink"/>
                <w:rtl w:val="true"/>
              </w:rPr>
              <w:t xml:space="preserve">( </w:t>
            </w:r>
            <w:r>
              <w:rPr>
                <w:rStyle w:val="IndexLink"/>
                <w:rtl w:val="true"/>
              </w:rPr>
              <w:t xml:space="preserve">عليه السلام </w:t>
            </w:r>
            <w:r>
              <w:rPr>
                <w:rStyle w:val="IndexLink"/>
                <w:rtl w:val="true"/>
              </w:rPr>
              <w:t>)</w:t>
              <w:tab/>
            </w:r>
            <w:r>
              <w:rPr>
                <w:rStyle w:val="IndexLink"/>
              </w:rPr>
              <w:t>106</w:t>
            </w:r>
          </w:hyperlink>
        </w:p>
        <w:p>
          <w:pPr>
            <w:pStyle w:val="Contents4"/>
            <w:tabs>
              <w:tab w:val="clear" w:pos="8176"/>
              <w:tab w:val="right" w:pos="9026" w:leader="dot"/>
            </w:tabs>
            <w:rPr/>
          </w:pPr>
          <w:hyperlink w:anchor="__RefHeading___Toc1653536_388300464">
            <w:r>
              <w:rPr>
                <w:webHidden/>
                <w:rStyle w:val="IndexLink"/>
                <w:rtl w:val="true"/>
              </w:rPr>
              <w:t>(</w:t>
            </w:r>
            <w:r>
              <w:rPr>
                <w:rStyle w:val="IndexLink"/>
                <w:rtl w:val="true"/>
              </w:rPr>
              <w:t>ج</w:t>
            </w:r>
            <w:r>
              <w:rPr>
                <w:rStyle w:val="IndexLink"/>
                <w:rtl w:val="true"/>
              </w:rPr>
              <w:t xml:space="preserve">) - </w:t>
            </w:r>
            <w:r>
              <w:rPr>
                <w:rStyle w:val="IndexLink"/>
                <w:rtl w:val="true"/>
              </w:rPr>
              <w:t>عقاب قاتله</w:t>
            </w:r>
            <w:r>
              <w:rPr>
                <w:rStyle w:val="IndexLink"/>
                <w:rtl w:val="true"/>
              </w:rPr>
              <w:tab/>
            </w:r>
            <w:r>
              <w:rPr>
                <w:rStyle w:val="IndexLink"/>
              </w:rPr>
              <w:t>122</w:t>
            </w:r>
          </w:hyperlink>
        </w:p>
        <w:p>
          <w:pPr>
            <w:pStyle w:val="Contents4"/>
            <w:tabs>
              <w:tab w:val="clear" w:pos="8176"/>
              <w:tab w:val="right" w:pos="9026" w:leader="dot"/>
            </w:tabs>
            <w:rPr/>
          </w:pPr>
          <w:hyperlink w:anchor="__RefHeading___Toc1653538_388300464">
            <w:r>
              <w:rPr>
                <w:webHidden/>
                <w:rStyle w:val="IndexLink"/>
                <w:rtl w:val="true"/>
              </w:rPr>
              <w:t>(</w:t>
            </w:r>
            <w:r>
              <w:rPr>
                <w:rStyle w:val="IndexLink"/>
                <w:rtl w:val="true"/>
              </w:rPr>
              <w:t>د</w:t>
            </w:r>
            <w:r>
              <w:rPr>
                <w:rStyle w:val="IndexLink"/>
                <w:rtl w:val="true"/>
              </w:rPr>
              <w:t xml:space="preserve">) - </w:t>
            </w:r>
            <w:r>
              <w:rPr>
                <w:rStyle w:val="IndexLink"/>
                <w:rtl w:val="true"/>
              </w:rPr>
              <w:t xml:space="preserve">تجهيزه </w:t>
            </w:r>
            <w:r>
              <w:rPr>
                <w:rStyle w:val="IndexLink"/>
                <w:rtl w:val="true"/>
              </w:rPr>
              <w:t xml:space="preserve">( </w:t>
            </w:r>
            <w:r>
              <w:rPr>
                <w:rStyle w:val="IndexLink"/>
                <w:rtl w:val="true"/>
              </w:rPr>
              <w:t xml:space="preserve">عليه السلام </w:t>
            </w:r>
            <w:r>
              <w:rPr>
                <w:rStyle w:val="IndexLink"/>
                <w:rtl w:val="true"/>
              </w:rPr>
              <w:t>)</w:t>
              <w:tab/>
            </w:r>
            <w:r>
              <w:rPr>
                <w:rStyle w:val="IndexLink"/>
              </w:rPr>
              <w:t>122</w:t>
            </w:r>
          </w:hyperlink>
        </w:p>
        <w:p>
          <w:pPr>
            <w:pStyle w:val="Contents5"/>
            <w:tabs>
              <w:tab w:val="clear" w:pos="7892"/>
              <w:tab w:val="right" w:pos="9026" w:leader="dot"/>
            </w:tabs>
            <w:rPr/>
          </w:pPr>
          <w:hyperlink w:anchor="__RefHeading___Toc1653540_388300464">
            <w:r>
              <w:rPr>
                <w:webHidden/>
                <w:rStyle w:val="IndexLink"/>
                <w:rtl w:val="true"/>
              </w:rPr>
              <w:t>اشاره</w:t>
            </w:r>
            <w:r>
              <w:rPr>
                <w:rStyle w:val="IndexLink"/>
                <w:rtl w:val="true"/>
              </w:rPr>
              <w:t>:</w:t>
              <w:tab/>
            </w:r>
            <w:r>
              <w:rPr>
                <w:rStyle w:val="IndexLink"/>
              </w:rPr>
              <w:t>122</w:t>
            </w:r>
          </w:hyperlink>
        </w:p>
        <w:p>
          <w:pPr>
            <w:pStyle w:val="Contents5"/>
            <w:tabs>
              <w:tab w:val="clear" w:pos="7892"/>
              <w:tab w:val="right" w:pos="9026" w:leader="dot"/>
            </w:tabs>
            <w:rPr/>
          </w:pPr>
          <w:hyperlink w:anchor="__RefHeading___Toc1653542_388300464">
            <w:r>
              <w:rPr>
                <w:webHidden/>
                <w:rStyle w:val="IndexLink"/>
                <w:rtl w:val="true"/>
              </w:rPr>
              <w:t xml:space="preserve">الأوّل </w:t>
            </w:r>
            <w:r>
              <w:rPr>
                <w:rStyle w:val="IndexLink"/>
                <w:rtl w:val="true"/>
              </w:rPr>
              <w:t xml:space="preserve">- </w:t>
            </w:r>
            <w:r>
              <w:rPr>
                <w:rStyle w:val="IndexLink"/>
                <w:rtl w:val="true"/>
              </w:rPr>
              <w:t xml:space="preserve">مجي ء ابنه الجواد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إلي خراسان عند شهادة أبيه لتجهيزه</w:t>
            </w:r>
            <w:r>
              <w:rPr>
                <w:rStyle w:val="IndexLink"/>
                <w:rtl w:val="true"/>
              </w:rPr>
              <w:t>:</w:t>
              <w:tab/>
            </w:r>
            <w:r>
              <w:rPr>
                <w:rStyle w:val="IndexLink"/>
              </w:rPr>
              <w:t>122</w:t>
            </w:r>
          </w:hyperlink>
        </w:p>
        <w:p>
          <w:pPr>
            <w:pStyle w:val="Contents5"/>
            <w:tabs>
              <w:tab w:val="clear" w:pos="7892"/>
              <w:tab w:val="right" w:pos="9026" w:leader="dot"/>
            </w:tabs>
            <w:rPr/>
          </w:pPr>
          <w:hyperlink w:anchor="__RefHeading___Toc1653544_388300464">
            <w:r>
              <w:rPr>
                <w:webHidden/>
                <w:rStyle w:val="IndexLink"/>
                <w:rtl w:val="true"/>
              </w:rPr>
              <w:t xml:space="preserve">الثاني </w:t>
            </w:r>
            <w:r>
              <w:rPr>
                <w:rStyle w:val="IndexLink"/>
                <w:rtl w:val="true"/>
              </w:rPr>
              <w:t xml:space="preserve">- </w:t>
            </w:r>
            <w:r>
              <w:rPr>
                <w:rStyle w:val="IndexLink"/>
                <w:rtl w:val="true"/>
              </w:rPr>
              <w:t xml:space="preserve">تغسيله وتكفينه وتدفينه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126</w:t>
            </w:r>
          </w:hyperlink>
        </w:p>
        <w:p>
          <w:pPr>
            <w:pStyle w:val="Contents5"/>
            <w:tabs>
              <w:tab w:val="clear" w:pos="7892"/>
              <w:tab w:val="right" w:pos="9026" w:leader="dot"/>
            </w:tabs>
            <w:rPr/>
          </w:pPr>
          <w:hyperlink w:anchor="__RefHeading___Toc1653546_388300464">
            <w:r>
              <w:rPr>
                <w:webHidden/>
                <w:rStyle w:val="IndexLink"/>
                <w:rtl w:val="true"/>
              </w:rPr>
              <w:t xml:space="preserve">الثالث </w:t>
            </w:r>
            <w:r>
              <w:rPr>
                <w:rStyle w:val="IndexLink"/>
                <w:rtl w:val="true"/>
              </w:rPr>
              <w:t xml:space="preserve">- </w:t>
            </w:r>
            <w:r>
              <w:rPr>
                <w:rStyle w:val="IndexLink"/>
                <w:rtl w:val="true"/>
              </w:rPr>
              <w:t xml:space="preserve">الصلاة عليه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129</w:t>
            </w:r>
          </w:hyperlink>
        </w:p>
        <w:p>
          <w:pPr>
            <w:pStyle w:val="Contents5"/>
            <w:tabs>
              <w:tab w:val="clear" w:pos="7892"/>
              <w:tab w:val="right" w:pos="9026" w:leader="dot"/>
            </w:tabs>
            <w:rPr/>
          </w:pPr>
          <w:hyperlink w:anchor="__RefHeading___Toc1653548_388300464">
            <w:r>
              <w:rPr>
                <w:webHidden/>
                <w:rStyle w:val="IndexLink"/>
                <w:rtl w:val="true"/>
              </w:rPr>
              <w:t xml:space="preserve">الرابع </w:t>
            </w:r>
            <w:r>
              <w:rPr>
                <w:rStyle w:val="IndexLink"/>
                <w:rtl w:val="true"/>
              </w:rPr>
              <w:t xml:space="preserve">- </w:t>
            </w:r>
            <w:r>
              <w:rPr>
                <w:rStyle w:val="IndexLink"/>
                <w:rtl w:val="true"/>
              </w:rPr>
              <w:t xml:space="preserve">مدفنه الشريف </w:t>
            </w:r>
            <w:r>
              <w:rPr>
                <w:rStyle w:val="IndexLink"/>
                <w:rtl w:val="true"/>
              </w:rPr>
              <w:t xml:space="preserve">( </w:t>
            </w:r>
            <w:r>
              <w:rPr>
                <w:rStyle w:val="IndexLink"/>
                <w:rtl w:val="true"/>
              </w:rPr>
              <w:t xml:space="preserve">عليه السلام </w:t>
            </w:r>
            <w:r>
              <w:rPr>
                <w:rStyle w:val="IndexLink"/>
                <w:rtl w:val="true"/>
              </w:rPr>
              <w:t>) :</w:t>
              <w:tab/>
            </w:r>
            <w:r>
              <w:rPr>
                <w:rStyle w:val="IndexLink"/>
              </w:rPr>
              <w:t>130</w:t>
            </w:r>
          </w:hyperlink>
        </w:p>
        <w:p>
          <w:pPr>
            <w:pStyle w:val="Contents5"/>
            <w:tabs>
              <w:tab w:val="clear" w:pos="7892"/>
              <w:tab w:val="right" w:pos="9026" w:leader="dot"/>
            </w:tabs>
            <w:rPr/>
          </w:pPr>
          <w:hyperlink w:anchor="__RefHeading___Toc1653550_388300464">
            <w:r>
              <w:rPr>
                <w:webHidden/>
                <w:rStyle w:val="IndexLink"/>
                <w:rtl w:val="true"/>
              </w:rPr>
              <w:t xml:space="preserve">الخامس </w:t>
            </w:r>
            <w:r>
              <w:rPr>
                <w:rStyle w:val="IndexLink"/>
                <w:rtl w:val="true"/>
              </w:rPr>
              <w:t xml:space="preserve">- </w:t>
            </w:r>
            <w:r>
              <w:rPr>
                <w:rStyle w:val="IndexLink"/>
                <w:rtl w:val="true"/>
              </w:rPr>
              <w:t xml:space="preserve">إقامة المأتم عليه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142</w:t>
            </w:r>
          </w:hyperlink>
        </w:p>
        <w:p>
          <w:pPr>
            <w:pStyle w:val="Contents4"/>
            <w:tabs>
              <w:tab w:val="clear" w:pos="8176"/>
              <w:tab w:val="right" w:pos="9026" w:leader="dot"/>
            </w:tabs>
            <w:rPr/>
          </w:pPr>
          <w:hyperlink w:anchor="__RefHeading___Toc1653552_388300464">
            <w:r>
              <w:rPr>
                <w:webHidden/>
                <w:rStyle w:val="IndexLink"/>
                <w:rtl w:val="true"/>
              </w:rPr>
              <w:t>(</w:t>
            </w:r>
            <w:r>
              <w:rPr>
                <w:rStyle w:val="IndexLink"/>
                <w:rtl w:val="true"/>
              </w:rPr>
              <w:t>ه</w:t>
            </w:r>
            <w:r>
              <w:rPr>
                <w:rStyle w:val="IndexLink"/>
                <w:rtl w:val="true"/>
              </w:rPr>
              <w:t xml:space="preserve">) - </w:t>
            </w:r>
            <w:r>
              <w:rPr>
                <w:rStyle w:val="IndexLink"/>
                <w:rtl w:val="true"/>
              </w:rPr>
              <w:t xml:space="preserve">الحوادث الواقعة بعد شهادته </w:t>
            </w:r>
            <w:r>
              <w:rPr>
                <w:rStyle w:val="IndexLink"/>
                <w:rtl w:val="true"/>
              </w:rPr>
              <w:t xml:space="preserve">( </w:t>
            </w:r>
            <w:r>
              <w:rPr>
                <w:rStyle w:val="IndexLink"/>
                <w:rtl w:val="true"/>
              </w:rPr>
              <w:t xml:space="preserve">عليه السلام </w:t>
            </w:r>
            <w:r>
              <w:rPr>
                <w:rStyle w:val="IndexLink"/>
                <w:rtl w:val="true"/>
              </w:rPr>
              <w:t>)</w:t>
              <w:tab/>
            </w:r>
            <w:r>
              <w:rPr>
                <w:rStyle w:val="IndexLink"/>
              </w:rPr>
              <w:t>143</w:t>
            </w:r>
          </w:hyperlink>
        </w:p>
        <w:p>
          <w:pPr>
            <w:pStyle w:val="Contents5"/>
            <w:tabs>
              <w:tab w:val="clear" w:pos="7892"/>
              <w:tab w:val="right" w:pos="9026" w:leader="dot"/>
            </w:tabs>
            <w:rPr/>
          </w:pPr>
          <w:hyperlink w:anchor="__RefHeading___Toc1653554_388300464">
            <w:r>
              <w:rPr>
                <w:webHidden/>
                <w:rStyle w:val="IndexLink"/>
                <w:rtl w:val="true"/>
              </w:rPr>
              <w:t>اشاره</w:t>
            </w:r>
            <w:r>
              <w:rPr>
                <w:rStyle w:val="IndexLink"/>
                <w:rtl w:val="true"/>
              </w:rPr>
              <w:t>:</w:t>
              <w:tab/>
            </w:r>
            <w:r>
              <w:rPr>
                <w:rStyle w:val="IndexLink"/>
              </w:rPr>
              <w:t>143</w:t>
            </w:r>
          </w:hyperlink>
        </w:p>
        <w:p>
          <w:pPr>
            <w:pStyle w:val="Contents5"/>
            <w:tabs>
              <w:tab w:val="clear" w:pos="7892"/>
              <w:tab w:val="right" w:pos="9026" w:leader="dot"/>
            </w:tabs>
            <w:rPr/>
          </w:pPr>
          <w:hyperlink w:anchor="__RefHeading___Toc1653556_388300464">
            <w:r>
              <w:rPr>
                <w:webHidden/>
                <w:rStyle w:val="IndexLink"/>
                <w:rtl w:val="true"/>
              </w:rPr>
              <w:t xml:space="preserve">الأوّلي </w:t>
            </w:r>
            <w:r>
              <w:rPr>
                <w:rStyle w:val="IndexLink"/>
                <w:rtl w:val="true"/>
              </w:rPr>
              <w:t xml:space="preserve">- </w:t>
            </w:r>
            <w:r>
              <w:rPr>
                <w:rStyle w:val="IndexLink"/>
                <w:rtl w:val="true"/>
              </w:rPr>
              <w:t xml:space="preserve">إقامة المأتم والبكاء عليه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143</w:t>
            </w:r>
          </w:hyperlink>
        </w:p>
        <w:p>
          <w:pPr>
            <w:pStyle w:val="Contents5"/>
            <w:tabs>
              <w:tab w:val="clear" w:pos="7892"/>
              <w:tab w:val="right" w:pos="9026" w:leader="dot"/>
            </w:tabs>
            <w:rPr/>
          </w:pPr>
          <w:hyperlink w:anchor="__RefHeading___Toc1653558_388300464">
            <w:r>
              <w:rPr>
                <w:webHidden/>
                <w:rStyle w:val="IndexLink"/>
                <w:rtl w:val="true"/>
              </w:rPr>
              <w:t xml:space="preserve">الثانية </w:t>
            </w:r>
            <w:r>
              <w:rPr>
                <w:rStyle w:val="IndexLink"/>
                <w:rtl w:val="true"/>
              </w:rPr>
              <w:t xml:space="preserve">- </w:t>
            </w:r>
            <w:r>
              <w:rPr>
                <w:rStyle w:val="IndexLink"/>
                <w:rtl w:val="true"/>
              </w:rPr>
              <w:t xml:space="preserve">تجديد بناء مشهده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143</w:t>
            </w:r>
          </w:hyperlink>
        </w:p>
        <w:p>
          <w:pPr>
            <w:pStyle w:val="Contents5"/>
            <w:tabs>
              <w:tab w:val="clear" w:pos="7892"/>
              <w:tab w:val="right" w:pos="9026" w:leader="dot"/>
            </w:tabs>
            <w:rPr/>
          </w:pPr>
          <w:hyperlink w:anchor="__RefHeading___Toc1653560_388300464">
            <w:r>
              <w:rPr>
                <w:webHidden/>
                <w:rStyle w:val="IndexLink"/>
                <w:rtl w:val="true"/>
              </w:rPr>
              <w:t xml:space="preserve">الثالثة </w:t>
            </w:r>
            <w:r>
              <w:rPr>
                <w:rStyle w:val="IndexLink"/>
                <w:rtl w:val="true"/>
              </w:rPr>
              <w:t xml:space="preserve">- </w:t>
            </w:r>
            <w:r>
              <w:rPr>
                <w:rStyle w:val="IndexLink"/>
                <w:rtl w:val="true"/>
              </w:rPr>
              <w:t xml:space="preserve">هدم مشهده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143</w:t>
            </w:r>
          </w:hyperlink>
        </w:p>
        <w:p>
          <w:pPr>
            <w:pStyle w:val="Contents2"/>
            <w:tabs>
              <w:tab w:val="clear" w:pos="8743"/>
              <w:tab w:val="right" w:pos="9026" w:leader="dot"/>
            </w:tabs>
            <w:rPr/>
          </w:pPr>
          <w:hyperlink w:anchor="__RefHeading___Toc1653562_388300464">
            <w:r>
              <w:rPr>
                <w:webHidden/>
                <w:rStyle w:val="IndexLink"/>
                <w:rtl w:val="true"/>
              </w:rPr>
              <w:t>اشاره</w:t>
            </w:r>
            <w:r>
              <w:rPr>
                <w:rStyle w:val="IndexLink"/>
                <w:rtl w:val="true"/>
              </w:rPr>
              <w:t>:</w:t>
              <w:tab/>
            </w:r>
            <w:r>
              <w:rPr>
                <w:rStyle w:val="IndexLink"/>
              </w:rPr>
              <w:t>146</w:t>
            </w:r>
          </w:hyperlink>
        </w:p>
        <w:p>
          <w:pPr>
            <w:pStyle w:val="Contents2"/>
            <w:tabs>
              <w:tab w:val="clear" w:pos="8743"/>
              <w:tab w:val="right" w:pos="9026" w:leader="dot"/>
            </w:tabs>
            <w:rPr/>
          </w:pPr>
          <w:hyperlink w:anchor="__RefHeading___Toc1653564_388300464">
            <w:r>
              <w:rPr>
                <w:webHidden/>
                <w:rStyle w:val="IndexLink"/>
                <w:rtl w:val="true"/>
              </w:rPr>
              <w:t xml:space="preserve">الباب الثاني </w:t>
            </w:r>
            <w:r>
              <w:rPr>
                <w:rStyle w:val="IndexLink"/>
                <w:rtl w:val="true"/>
              </w:rPr>
              <w:t xml:space="preserve">- </w:t>
            </w:r>
            <w:r>
              <w:rPr>
                <w:rStyle w:val="IndexLink"/>
                <w:rtl w:val="true"/>
              </w:rPr>
              <w:t xml:space="preserve">فضائله </w:t>
            </w:r>
            <w:r>
              <w:rPr>
                <w:rStyle w:val="IndexLink"/>
                <w:rtl w:val="true"/>
              </w:rPr>
              <w:t xml:space="preserve">( </w:t>
            </w:r>
            <w:r>
              <w:rPr>
                <w:rStyle w:val="IndexLink"/>
                <w:rtl w:val="true"/>
              </w:rPr>
              <w:t xml:space="preserve">عليه السلام </w:t>
            </w:r>
            <w:r>
              <w:rPr>
                <w:rStyle w:val="IndexLink"/>
                <w:rtl w:val="true"/>
              </w:rPr>
              <w:t>)</w:t>
              <w:tab/>
            </w:r>
            <w:r>
              <w:rPr>
                <w:rStyle w:val="IndexLink"/>
              </w:rPr>
              <w:t>147</w:t>
            </w:r>
          </w:hyperlink>
        </w:p>
        <w:p>
          <w:pPr>
            <w:pStyle w:val="Contents3"/>
            <w:tabs>
              <w:tab w:val="clear" w:pos="8459"/>
              <w:tab w:val="right" w:pos="9026" w:leader="dot"/>
            </w:tabs>
            <w:rPr/>
          </w:pPr>
          <w:hyperlink w:anchor="__RefHeading___Toc1653566_388300464">
            <w:r>
              <w:rPr>
                <w:webHidden/>
                <w:rStyle w:val="IndexLink"/>
                <w:rtl w:val="true"/>
              </w:rPr>
              <w:t>اشاره</w:t>
            </w:r>
            <w:r>
              <w:rPr>
                <w:rStyle w:val="IndexLink"/>
                <w:rtl w:val="true"/>
              </w:rPr>
              <w:t>:</w:t>
              <w:tab/>
            </w:r>
            <w:r>
              <w:rPr>
                <w:rStyle w:val="IndexLink"/>
              </w:rPr>
              <w:t>147</w:t>
            </w:r>
          </w:hyperlink>
        </w:p>
        <w:p>
          <w:pPr>
            <w:pStyle w:val="Contents3"/>
            <w:tabs>
              <w:tab w:val="clear" w:pos="8459"/>
              <w:tab w:val="right" w:pos="9026" w:leader="dot"/>
            </w:tabs>
            <w:rPr/>
          </w:pPr>
          <w:hyperlink w:anchor="__RefHeading___Toc1653568_388300464">
            <w:r>
              <w:rPr>
                <w:webHidden/>
                <w:rStyle w:val="IndexLink"/>
                <w:rtl w:val="true"/>
              </w:rPr>
              <w:t>الفصل الأوّل</w:t>
            </w:r>
            <w:r>
              <w:rPr>
                <w:rStyle w:val="IndexLink"/>
                <w:rtl w:val="true"/>
              </w:rPr>
              <w:t xml:space="preserve">: </w:t>
            </w:r>
            <w:r>
              <w:rPr>
                <w:rStyle w:val="IndexLink"/>
                <w:rtl w:val="true"/>
              </w:rPr>
              <w:t xml:space="preserve">النصّ علي إمامته </w:t>
            </w:r>
            <w:r>
              <w:rPr>
                <w:rStyle w:val="IndexLink"/>
                <w:rtl w:val="true"/>
              </w:rPr>
              <w:t xml:space="preserve">( </w:t>
            </w:r>
            <w:r>
              <w:rPr>
                <w:rStyle w:val="IndexLink"/>
                <w:rtl w:val="true"/>
              </w:rPr>
              <w:t xml:space="preserve">عليه السلام </w:t>
            </w:r>
            <w:r>
              <w:rPr>
                <w:rStyle w:val="IndexLink"/>
                <w:rtl w:val="true"/>
              </w:rPr>
              <w:t>)</w:t>
              <w:tab/>
            </w:r>
            <w:r>
              <w:rPr>
                <w:rStyle w:val="IndexLink"/>
              </w:rPr>
              <w:t>147</w:t>
            </w:r>
          </w:hyperlink>
        </w:p>
        <w:p>
          <w:pPr>
            <w:pStyle w:val="Contents4"/>
            <w:tabs>
              <w:tab w:val="clear" w:pos="8176"/>
              <w:tab w:val="right" w:pos="9026" w:leader="dot"/>
            </w:tabs>
            <w:rPr/>
          </w:pPr>
          <w:hyperlink w:anchor="__RefHeading___Toc1653570_388300464">
            <w:r>
              <w:rPr>
                <w:webHidden/>
                <w:rStyle w:val="IndexLink"/>
                <w:rtl w:val="true"/>
              </w:rPr>
              <w:t>اشاره</w:t>
            </w:r>
            <w:r>
              <w:rPr>
                <w:rStyle w:val="IndexLink"/>
                <w:rtl w:val="true"/>
              </w:rPr>
              <w:t>:</w:t>
              <w:tab/>
            </w:r>
            <w:r>
              <w:rPr>
                <w:rStyle w:val="IndexLink"/>
              </w:rPr>
              <w:t>147</w:t>
            </w:r>
          </w:hyperlink>
        </w:p>
        <w:p>
          <w:pPr>
            <w:pStyle w:val="Contents4"/>
            <w:tabs>
              <w:tab w:val="clear" w:pos="8176"/>
              <w:tab w:val="right" w:pos="9026" w:leader="dot"/>
            </w:tabs>
            <w:rPr/>
          </w:pPr>
          <w:hyperlink w:anchor="__RefHeading___Toc1653572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النصّ علي إمامته عن اللّه تبارك وتعالي في لوح فاطمة </w:t>
            </w:r>
            <w:r>
              <w:rPr>
                <w:rStyle w:val="IndexLink"/>
                <w:rtl w:val="true"/>
              </w:rPr>
              <w:t xml:space="preserve">( </w:t>
            </w:r>
            <w:r>
              <w:rPr>
                <w:rStyle w:val="IndexLink"/>
                <w:rtl w:val="true"/>
              </w:rPr>
              <w:t xml:space="preserve">عليها السلام </w:t>
            </w:r>
            <w:r>
              <w:rPr>
                <w:rStyle w:val="IndexLink"/>
                <w:rtl w:val="true"/>
              </w:rPr>
              <w:t>)</w:t>
              <w:tab/>
            </w:r>
            <w:r>
              <w:rPr>
                <w:rStyle w:val="IndexLink"/>
              </w:rPr>
              <w:t>147</w:t>
            </w:r>
          </w:hyperlink>
        </w:p>
        <w:p>
          <w:pPr>
            <w:pStyle w:val="Contents4"/>
            <w:tabs>
              <w:tab w:val="clear" w:pos="8176"/>
              <w:tab w:val="right" w:pos="9026" w:leader="dot"/>
            </w:tabs>
            <w:rPr/>
          </w:pPr>
          <w:hyperlink w:anchor="__RefHeading___Toc1653574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النصّ علي إمامته عن الخضر </w:t>
            </w:r>
            <w:r>
              <w:rPr>
                <w:rStyle w:val="IndexLink"/>
                <w:rtl w:val="true"/>
              </w:rPr>
              <w:t xml:space="preserve">( </w:t>
            </w:r>
            <w:r>
              <w:rPr>
                <w:rStyle w:val="IndexLink"/>
                <w:rtl w:val="true"/>
              </w:rPr>
              <w:t xml:space="preserve">عليه السلام </w:t>
            </w:r>
            <w:r>
              <w:rPr>
                <w:rStyle w:val="IndexLink"/>
                <w:rtl w:val="true"/>
              </w:rPr>
              <w:t>) :</w:t>
              <w:tab/>
            </w:r>
            <w:r>
              <w:rPr>
                <w:rStyle w:val="IndexLink"/>
              </w:rPr>
              <w:t>149</w:t>
            </w:r>
          </w:hyperlink>
        </w:p>
        <w:p>
          <w:pPr>
            <w:pStyle w:val="Contents4"/>
            <w:tabs>
              <w:tab w:val="clear" w:pos="8176"/>
              <w:tab w:val="right" w:pos="9026" w:leader="dot"/>
            </w:tabs>
            <w:rPr/>
          </w:pPr>
          <w:hyperlink w:anchor="__RefHeading___Toc1653576_388300464">
            <w:r>
              <w:rPr>
                <w:webHidden/>
                <w:rStyle w:val="IndexLink"/>
                <w:rtl w:val="true"/>
              </w:rPr>
              <w:t>(</w:t>
            </w:r>
            <w:r>
              <w:rPr>
                <w:rStyle w:val="IndexLink"/>
                <w:rtl w:val="true"/>
              </w:rPr>
              <w:t>ج</w:t>
            </w:r>
            <w:r>
              <w:rPr>
                <w:rStyle w:val="IndexLink"/>
                <w:rtl w:val="true"/>
              </w:rPr>
              <w:t xml:space="preserve">) - </w:t>
            </w:r>
            <w:r>
              <w:rPr>
                <w:rStyle w:val="IndexLink"/>
                <w:rtl w:val="true"/>
              </w:rPr>
              <w:t xml:space="preserve">النصّ علي إمامته عن 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151</w:t>
            </w:r>
          </w:hyperlink>
        </w:p>
        <w:p>
          <w:pPr>
            <w:pStyle w:val="Contents4"/>
            <w:tabs>
              <w:tab w:val="clear" w:pos="8176"/>
              <w:tab w:val="right" w:pos="9026" w:leader="dot"/>
            </w:tabs>
            <w:rPr/>
          </w:pPr>
          <w:hyperlink w:anchor="__RefHeading___Toc1653578_388300464">
            <w:r>
              <w:rPr>
                <w:webHidden/>
                <w:rStyle w:val="IndexLink"/>
                <w:rtl w:val="true"/>
              </w:rPr>
              <w:t>(</w:t>
            </w:r>
            <w:r>
              <w:rPr>
                <w:rStyle w:val="IndexLink"/>
                <w:rtl w:val="true"/>
              </w:rPr>
              <w:t>د</w:t>
            </w:r>
            <w:r>
              <w:rPr>
                <w:rStyle w:val="IndexLink"/>
                <w:rtl w:val="true"/>
              </w:rPr>
              <w:t xml:space="preserve">) - </w:t>
            </w:r>
            <w:r>
              <w:rPr>
                <w:rStyle w:val="IndexLink"/>
                <w:rtl w:val="true"/>
              </w:rPr>
              <w:t xml:space="preserve">النصّ علي إمامته عن الإمام عليّ بن أبي طالب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160</w:t>
            </w:r>
          </w:hyperlink>
        </w:p>
        <w:p>
          <w:pPr>
            <w:pStyle w:val="Contents4"/>
            <w:tabs>
              <w:tab w:val="clear" w:pos="8176"/>
              <w:tab w:val="right" w:pos="9026" w:leader="dot"/>
            </w:tabs>
            <w:rPr/>
          </w:pPr>
          <w:hyperlink w:anchor="__RefHeading___Toc1653580_388300464">
            <w:r>
              <w:rPr>
                <w:webHidden/>
                <w:rStyle w:val="IndexLink"/>
                <w:rtl w:val="true"/>
              </w:rPr>
              <w:t>(</w:t>
            </w:r>
            <w:r>
              <w:rPr>
                <w:rStyle w:val="IndexLink"/>
                <w:rtl w:val="true"/>
              </w:rPr>
              <w:t>ه</w:t>
            </w:r>
            <w:r>
              <w:rPr>
                <w:rStyle w:val="IndexLink"/>
                <w:rtl w:val="true"/>
              </w:rPr>
              <w:t xml:space="preserve">') - </w:t>
            </w:r>
            <w:r>
              <w:rPr>
                <w:rStyle w:val="IndexLink"/>
                <w:rtl w:val="true"/>
              </w:rPr>
              <w:t xml:space="preserve">النصّ علي إمامته عن الإمام الحسين بن عليّ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161</w:t>
            </w:r>
          </w:hyperlink>
        </w:p>
        <w:p>
          <w:pPr>
            <w:pStyle w:val="Contents4"/>
            <w:tabs>
              <w:tab w:val="clear" w:pos="8176"/>
              <w:tab w:val="right" w:pos="9026" w:leader="dot"/>
            </w:tabs>
            <w:rPr/>
          </w:pPr>
          <w:hyperlink w:anchor="__RefHeading___Toc1653582_388300464">
            <w:r>
              <w:rPr>
                <w:webHidden/>
                <w:rStyle w:val="IndexLink"/>
                <w:rtl w:val="true"/>
              </w:rPr>
              <w:t>(</w:t>
            </w:r>
            <w:r>
              <w:rPr>
                <w:rStyle w:val="IndexLink"/>
                <w:rtl w:val="true"/>
              </w:rPr>
              <w:t>و</w:t>
            </w:r>
            <w:r>
              <w:rPr>
                <w:rStyle w:val="IndexLink"/>
                <w:rtl w:val="true"/>
              </w:rPr>
              <w:t xml:space="preserve">) - </w:t>
            </w:r>
            <w:r>
              <w:rPr>
                <w:rStyle w:val="IndexLink"/>
                <w:rtl w:val="true"/>
              </w:rPr>
              <w:t xml:space="preserve">النصّ علي إمامته عن الإمام الباقر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161</w:t>
            </w:r>
          </w:hyperlink>
        </w:p>
        <w:p>
          <w:pPr>
            <w:pStyle w:val="Contents4"/>
            <w:tabs>
              <w:tab w:val="clear" w:pos="8176"/>
              <w:tab w:val="right" w:pos="9026" w:leader="dot"/>
            </w:tabs>
            <w:rPr/>
          </w:pPr>
          <w:hyperlink w:anchor="__RefHeading___Toc1653584_388300464">
            <w:r>
              <w:rPr>
                <w:webHidden/>
                <w:rStyle w:val="IndexLink"/>
                <w:rtl w:val="true"/>
              </w:rPr>
              <w:t>(</w:t>
            </w:r>
            <w:r>
              <w:rPr>
                <w:rStyle w:val="IndexLink"/>
                <w:rtl w:val="true"/>
              </w:rPr>
              <w:t>ز</w:t>
            </w:r>
            <w:r>
              <w:rPr>
                <w:rStyle w:val="IndexLink"/>
                <w:rtl w:val="true"/>
              </w:rPr>
              <w:t xml:space="preserve">) - </w:t>
            </w:r>
            <w:r>
              <w:rPr>
                <w:rStyle w:val="IndexLink"/>
                <w:rtl w:val="true"/>
              </w:rPr>
              <w:t xml:space="preserve">النصّ علي إمامته عن الإمام الصادق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163</w:t>
            </w:r>
          </w:hyperlink>
        </w:p>
        <w:p>
          <w:pPr>
            <w:pStyle w:val="Contents4"/>
            <w:tabs>
              <w:tab w:val="clear" w:pos="8176"/>
              <w:tab w:val="right" w:pos="9026" w:leader="dot"/>
            </w:tabs>
            <w:rPr/>
          </w:pPr>
          <w:hyperlink w:anchor="__RefHeading___Toc1653586_388300464">
            <w:r>
              <w:rPr>
                <w:webHidden/>
                <w:rStyle w:val="IndexLink"/>
                <w:rtl w:val="true"/>
              </w:rPr>
              <w:t>(</w:t>
            </w:r>
            <w:r>
              <w:rPr>
                <w:rStyle w:val="IndexLink"/>
                <w:rtl w:val="true"/>
              </w:rPr>
              <w:t>ح</w:t>
            </w:r>
            <w:r>
              <w:rPr>
                <w:rStyle w:val="IndexLink"/>
                <w:rtl w:val="true"/>
              </w:rPr>
              <w:t xml:space="preserve">) - </w:t>
            </w:r>
            <w:r>
              <w:rPr>
                <w:rStyle w:val="IndexLink"/>
                <w:rtl w:val="true"/>
              </w:rPr>
              <w:t xml:space="preserve">النصّ علي إمامته عن الإمام الكاظم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165</w:t>
            </w:r>
          </w:hyperlink>
        </w:p>
        <w:p>
          <w:pPr>
            <w:pStyle w:val="Contents4"/>
            <w:tabs>
              <w:tab w:val="clear" w:pos="8176"/>
              <w:tab w:val="right" w:pos="9026" w:leader="dot"/>
            </w:tabs>
            <w:rPr/>
          </w:pPr>
          <w:hyperlink w:anchor="__RefHeading___Toc1653588_388300464">
            <w:r>
              <w:rPr>
                <w:webHidden/>
                <w:rStyle w:val="IndexLink"/>
                <w:rtl w:val="true"/>
              </w:rPr>
              <w:t>(</w:t>
            </w:r>
            <w:r>
              <w:rPr>
                <w:rStyle w:val="IndexLink"/>
                <w:rtl w:val="true"/>
              </w:rPr>
              <w:t>ط</w:t>
            </w:r>
            <w:r>
              <w:rPr>
                <w:rStyle w:val="IndexLink"/>
                <w:rtl w:val="true"/>
              </w:rPr>
              <w:t xml:space="preserve">) - </w:t>
            </w:r>
            <w:r>
              <w:rPr>
                <w:rStyle w:val="IndexLink"/>
                <w:rtl w:val="true"/>
              </w:rPr>
              <w:t xml:space="preserve">نصّه علي نفسه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203</w:t>
            </w:r>
          </w:hyperlink>
        </w:p>
        <w:p>
          <w:pPr>
            <w:pStyle w:val="Contents4"/>
            <w:tabs>
              <w:tab w:val="clear" w:pos="8176"/>
              <w:tab w:val="right" w:pos="9026" w:leader="dot"/>
            </w:tabs>
            <w:rPr/>
          </w:pPr>
          <w:hyperlink w:anchor="__RefHeading___Toc1653590_388300464">
            <w:r>
              <w:rPr>
                <w:webHidden/>
                <w:rStyle w:val="IndexLink"/>
                <w:rtl w:val="true"/>
              </w:rPr>
              <w:t>(</w:t>
            </w:r>
            <w:r>
              <w:rPr>
                <w:rStyle w:val="IndexLink"/>
                <w:rtl w:val="true"/>
              </w:rPr>
              <w:t>ي</w:t>
            </w:r>
            <w:r>
              <w:rPr>
                <w:rStyle w:val="IndexLink"/>
                <w:rtl w:val="true"/>
              </w:rPr>
              <w:t xml:space="preserve">) - </w:t>
            </w:r>
            <w:r>
              <w:rPr>
                <w:rStyle w:val="IndexLink"/>
                <w:rtl w:val="true"/>
              </w:rPr>
              <w:t xml:space="preserve">النصّ علي إمامته عن الإمام الهادي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210</w:t>
            </w:r>
          </w:hyperlink>
        </w:p>
        <w:p>
          <w:pPr>
            <w:pStyle w:val="Contents4"/>
            <w:tabs>
              <w:tab w:val="clear" w:pos="8176"/>
              <w:tab w:val="right" w:pos="9026" w:leader="dot"/>
            </w:tabs>
            <w:rPr/>
          </w:pPr>
          <w:hyperlink w:anchor="__RefHeading___Toc1653592_388300464">
            <w:r>
              <w:rPr>
                <w:webHidden/>
                <w:rStyle w:val="IndexLink"/>
                <w:rtl w:val="true"/>
              </w:rPr>
              <w:t>(</w:t>
            </w:r>
            <w:r>
              <w:rPr>
                <w:rStyle w:val="IndexLink"/>
                <w:rtl w:val="true"/>
              </w:rPr>
              <w:t>ك</w:t>
            </w:r>
            <w:r>
              <w:rPr>
                <w:rStyle w:val="IndexLink"/>
                <w:rtl w:val="true"/>
              </w:rPr>
              <w:t xml:space="preserve">) - </w:t>
            </w:r>
            <w:r>
              <w:rPr>
                <w:rStyle w:val="IndexLink"/>
                <w:rtl w:val="true"/>
              </w:rPr>
              <w:t xml:space="preserve">النصّ علي إمامته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 ابن عبّاس</w:t>
            </w:r>
            <w:r>
              <w:rPr>
                <w:rStyle w:val="IndexLink"/>
                <w:rtl w:val="true"/>
              </w:rPr>
              <w:t>:</w:t>
              <w:tab/>
            </w:r>
            <w:r>
              <w:rPr>
                <w:rStyle w:val="IndexLink"/>
              </w:rPr>
              <w:t>212</w:t>
            </w:r>
          </w:hyperlink>
        </w:p>
        <w:p>
          <w:pPr>
            <w:pStyle w:val="Contents4"/>
            <w:tabs>
              <w:tab w:val="clear" w:pos="8176"/>
              <w:tab w:val="right" w:pos="9026" w:leader="dot"/>
            </w:tabs>
            <w:rPr/>
          </w:pPr>
          <w:hyperlink w:anchor="__RefHeading___Toc1653594_388300464">
            <w:r>
              <w:rPr>
                <w:webHidden/>
                <w:rStyle w:val="IndexLink"/>
                <w:rtl w:val="true"/>
              </w:rPr>
              <w:t>(</w:t>
            </w:r>
            <w:r>
              <w:rPr>
                <w:rStyle w:val="IndexLink"/>
                <w:rtl w:val="true"/>
              </w:rPr>
              <w:t>ل</w:t>
            </w:r>
            <w:r>
              <w:rPr>
                <w:rStyle w:val="IndexLink"/>
                <w:rtl w:val="true"/>
              </w:rPr>
              <w:t xml:space="preserve">) - </w:t>
            </w:r>
            <w:r>
              <w:rPr>
                <w:rStyle w:val="IndexLink"/>
                <w:rtl w:val="true"/>
              </w:rPr>
              <w:t xml:space="preserve">النصّ علي إمامته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 زيد بن عليّ</w:t>
            </w:r>
            <w:r>
              <w:rPr>
                <w:rStyle w:val="IndexLink"/>
                <w:rtl w:val="true"/>
              </w:rPr>
              <w:t>:</w:t>
              <w:tab/>
            </w:r>
            <w:r>
              <w:rPr>
                <w:rStyle w:val="IndexLink"/>
              </w:rPr>
              <w:t>212</w:t>
            </w:r>
          </w:hyperlink>
        </w:p>
        <w:p>
          <w:pPr>
            <w:pStyle w:val="Contents4"/>
            <w:tabs>
              <w:tab w:val="clear" w:pos="8176"/>
              <w:tab w:val="right" w:pos="9026" w:leader="dot"/>
            </w:tabs>
            <w:rPr/>
          </w:pPr>
          <w:hyperlink w:anchor="__RefHeading___Toc1653596_388300464">
            <w:r>
              <w:rPr>
                <w:webHidden/>
                <w:rStyle w:val="IndexLink"/>
                <w:rtl w:val="true"/>
              </w:rPr>
              <w:t>(</w:t>
            </w:r>
            <w:r>
              <w:rPr>
                <w:rStyle w:val="IndexLink"/>
                <w:rtl w:val="true"/>
              </w:rPr>
              <w:t>م</w:t>
            </w:r>
            <w:r>
              <w:rPr>
                <w:rStyle w:val="IndexLink"/>
                <w:rtl w:val="true"/>
              </w:rPr>
              <w:t xml:space="preserve">) - </w:t>
            </w:r>
            <w:r>
              <w:rPr>
                <w:rStyle w:val="IndexLink"/>
                <w:rtl w:val="true"/>
              </w:rPr>
              <w:t xml:space="preserve">النصّ علي إمامته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 ابن طلحة</w:t>
            </w:r>
            <w:r>
              <w:rPr>
                <w:rStyle w:val="IndexLink"/>
                <w:rtl w:val="true"/>
              </w:rPr>
              <w:t>:</w:t>
              <w:tab/>
            </w:r>
            <w:r>
              <w:rPr>
                <w:rStyle w:val="IndexLink"/>
              </w:rPr>
              <w:t>212</w:t>
            </w:r>
          </w:hyperlink>
        </w:p>
        <w:p>
          <w:pPr>
            <w:pStyle w:val="Contents4"/>
            <w:tabs>
              <w:tab w:val="clear" w:pos="8176"/>
              <w:tab w:val="right" w:pos="9026" w:leader="dot"/>
            </w:tabs>
            <w:rPr/>
          </w:pPr>
          <w:hyperlink w:anchor="__RefHeading___Toc1653598_388300464">
            <w:r>
              <w:rPr>
                <w:webHidden/>
                <w:rStyle w:val="IndexLink"/>
                <w:rtl w:val="true"/>
              </w:rPr>
              <w:t>(</w:t>
            </w:r>
            <w:r>
              <w:rPr>
                <w:rStyle w:val="IndexLink"/>
                <w:rtl w:val="true"/>
              </w:rPr>
              <w:t>ن</w:t>
            </w:r>
            <w:r>
              <w:rPr>
                <w:rStyle w:val="IndexLink"/>
                <w:rtl w:val="true"/>
              </w:rPr>
              <w:t xml:space="preserve">) - </w:t>
            </w:r>
            <w:r>
              <w:rPr>
                <w:rStyle w:val="IndexLink"/>
                <w:rtl w:val="true"/>
              </w:rPr>
              <w:t xml:space="preserve">النصّ علي إمامته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اللوح الذي تحت صخرة في الكعبة</w:t>
            </w:r>
            <w:r>
              <w:rPr>
                <w:rStyle w:val="IndexLink"/>
                <w:rtl w:val="true"/>
              </w:rPr>
              <w:t>:</w:t>
              <w:tab/>
            </w:r>
            <w:r>
              <w:rPr>
                <w:rStyle w:val="IndexLink"/>
              </w:rPr>
              <w:t>213</w:t>
            </w:r>
          </w:hyperlink>
        </w:p>
        <w:p>
          <w:pPr>
            <w:pStyle w:val="Contents3"/>
            <w:tabs>
              <w:tab w:val="clear" w:pos="8459"/>
              <w:tab w:val="right" w:pos="9026" w:leader="dot"/>
            </w:tabs>
            <w:rPr/>
          </w:pPr>
          <w:hyperlink w:anchor="__RefHeading___Toc1653600_388300464">
            <w:r>
              <w:rPr>
                <w:webHidden/>
                <w:rStyle w:val="IndexLink"/>
                <w:rtl w:val="true"/>
              </w:rPr>
              <w:t>الفصل الثاني</w:t>
            </w:r>
            <w:r>
              <w:rPr>
                <w:rStyle w:val="IndexLink"/>
                <w:rtl w:val="true"/>
              </w:rPr>
              <w:t xml:space="preserve">: </w:t>
            </w:r>
            <w:r>
              <w:rPr>
                <w:rStyle w:val="IndexLink"/>
                <w:rtl w:val="true"/>
              </w:rPr>
              <w:t xml:space="preserve">النصّ علي إمامته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ومناقبه</w:t>
            </w:r>
            <w:r>
              <w:rPr>
                <w:rStyle w:val="IndexLink"/>
                <w:rtl w:val="true"/>
              </w:rPr>
              <w:tab/>
            </w:r>
            <w:r>
              <w:rPr>
                <w:rStyle w:val="IndexLink"/>
              </w:rPr>
              <w:t>215</w:t>
            </w:r>
          </w:hyperlink>
        </w:p>
        <w:p>
          <w:pPr>
            <w:pStyle w:val="Contents4"/>
            <w:tabs>
              <w:tab w:val="clear" w:pos="8176"/>
              <w:tab w:val="right" w:pos="9026" w:leader="dot"/>
            </w:tabs>
            <w:rPr/>
          </w:pPr>
          <w:hyperlink w:anchor="__RefHeading___Toc1653602_388300464">
            <w:r>
              <w:rPr>
                <w:webHidden/>
                <w:rStyle w:val="IndexLink"/>
                <w:rtl w:val="true"/>
              </w:rPr>
              <w:t>اشاره</w:t>
            </w:r>
            <w:r>
              <w:rPr>
                <w:rStyle w:val="IndexLink"/>
                <w:rtl w:val="true"/>
              </w:rPr>
              <w:t>:</w:t>
            </w:r>
            <w:r>
              <w:rPr>
                <w:rStyle w:val="IndexLink"/>
                <w:rtl w:val="true"/>
              </w:rPr>
              <w:t>وفيه سبعة موضوعات</w:t>
            </w:r>
            <w:r>
              <w:rPr>
                <w:rStyle w:val="IndexLink"/>
                <w:rtl w:val="true"/>
              </w:rPr>
              <w:tab/>
            </w:r>
            <w:r>
              <w:rPr>
                <w:rStyle w:val="IndexLink"/>
              </w:rPr>
              <w:t>215</w:t>
            </w:r>
          </w:hyperlink>
        </w:p>
        <w:p>
          <w:pPr>
            <w:pStyle w:val="Contents4"/>
            <w:tabs>
              <w:tab w:val="clear" w:pos="8176"/>
              <w:tab w:val="right" w:pos="9026" w:leader="dot"/>
            </w:tabs>
            <w:rPr/>
          </w:pPr>
          <w:hyperlink w:anchor="__RefHeading___Toc1653604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النصّ عليه ومناقبه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عن اللّه تعالي في لوح فا طمة </w:t>
            </w:r>
            <w:r>
              <w:rPr>
                <w:rStyle w:val="IndexLink"/>
                <w:rtl w:val="true"/>
              </w:rPr>
              <w:t xml:space="preserve">( </w:t>
            </w:r>
            <w:r>
              <w:rPr>
                <w:rStyle w:val="IndexLink"/>
                <w:rtl w:val="true"/>
              </w:rPr>
              <w:t xml:space="preserve">عليها السلام </w:t>
            </w:r>
            <w:r>
              <w:rPr>
                <w:rStyle w:val="IndexLink"/>
                <w:rtl w:val="true"/>
              </w:rPr>
              <w:t>)</w:t>
              <w:tab/>
            </w:r>
            <w:r>
              <w:rPr>
                <w:rStyle w:val="IndexLink"/>
              </w:rPr>
              <w:t>215</w:t>
            </w:r>
          </w:hyperlink>
        </w:p>
        <w:p>
          <w:pPr>
            <w:pStyle w:val="Contents5"/>
            <w:tabs>
              <w:tab w:val="clear" w:pos="7892"/>
              <w:tab w:val="right" w:pos="9026" w:leader="dot"/>
            </w:tabs>
            <w:rPr/>
          </w:pPr>
          <w:hyperlink w:anchor="__RefHeading___Toc1653606_388300464">
            <w:r>
              <w:rPr>
                <w:webHidden/>
                <w:rStyle w:val="IndexLink"/>
                <w:rtl w:val="true"/>
              </w:rPr>
              <w:t>اشاره</w:t>
            </w:r>
            <w:r>
              <w:rPr>
                <w:rStyle w:val="IndexLink"/>
                <w:rtl w:val="true"/>
              </w:rPr>
              <w:t>:</w:t>
              <w:tab/>
            </w:r>
            <w:r>
              <w:rPr>
                <w:rStyle w:val="IndexLink"/>
              </w:rPr>
              <w:t>215</w:t>
            </w:r>
          </w:hyperlink>
        </w:p>
        <w:p>
          <w:pPr>
            <w:pStyle w:val="Contents5"/>
            <w:tabs>
              <w:tab w:val="clear" w:pos="7892"/>
              <w:tab w:val="right" w:pos="9026" w:leader="dot"/>
            </w:tabs>
            <w:rPr/>
          </w:pPr>
          <w:hyperlink w:anchor="__RefHeading___Toc1653608_388300464">
            <w:r>
              <w:rPr>
                <w:webHidden/>
                <w:rStyle w:val="IndexLink"/>
                <w:rtl w:val="true"/>
              </w:rPr>
              <w:t xml:space="preserve">الأوّل </w:t>
            </w:r>
            <w:r>
              <w:rPr>
                <w:rStyle w:val="IndexLink"/>
                <w:rtl w:val="true"/>
              </w:rPr>
              <w:t xml:space="preserve">- </w:t>
            </w:r>
            <w:r>
              <w:rPr>
                <w:rStyle w:val="IndexLink"/>
                <w:rtl w:val="true"/>
              </w:rPr>
              <w:t xml:space="preserve">النصّ عليه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وأنّ عليه أعباء النبوّة</w:t>
            </w:r>
            <w:r>
              <w:rPr>
                <w:rStyle w:val="IndexLink"/>
                <w:rtl w:val="true"/>
              </w:rPr>
              <w:t>:</w:t>
              <w:tab/>
            </w:r>
            <w:r>
              <w:rPr>
                <w:rStyle w:val="IndexLink"/>
              </w:rPr>
              <w:t>215</w:t>
            </w:r>
          </w:hyperlink>
        </w:p>
        <w:p>
          <w:pPr>
            <w:pStyle w:val="Contents5"/>
            <w:tabs>
              <w:tab w:val="clear" w:pos="7892"/>
              <w:tab w:val="right" w:pos="9026" w:leader="dot"/>
            </w:tabs>
            <w:rPr/>
          </w:pPr>
          <w:hyperlink w:anchor="__RefHeading___Toc1653610_388300464">
            <w:r>
              <w:rPr>
                <w:webHidden/>
                <w:rStyle w:val="IndexLink"/>
                <w:rtl w:val="true"/>
              </w:rPr>
              <w:t xml:space="preserve">الثاني </w:t>
            </w:r>
            <w:r>
              <w:rPr>
                <w:rStyle w:val="IndexLink"/>
                <w:rtl w:val="true"/>
              </w:rPr>
              <w:t xml:space="preserve">- </w:t>
            </w:r>
            <w:r>
              <w:rPr>
                <w:rStyle w:val="IndexLink"/>
                <w:rtl w:val="true"/>
              </w:rPr>
              <w:t xml:space="preserve">النصّ عليه وأنّ المكذّب به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مكذّبٌ بكلّ أولياء اللّه</w:t>
            </w:r>
            <w:r>
              <w:rPr>
                <w:rStyle w:val="IndexLink"/>
                <w:rtl w:val="true"/>
              </w:rPr>
              <w:t>:</w:t>
              <w:tab/>
            </w:r>
            <w:r>
              <w:rPr>
                <w:rStyle w:val="IndexLink"/>
              </w:rPr>
              <w:t>216</w:t>
            </w:r>
          </w:hyperlink>
        </w:p>
        <w:p>
          <w:pPr>
            <w:pStyle w:val="Contents4"/>
            <w:tabs>
              <w:tab w:val="clear" w:pos="8176"/>
              <w:tab w:val="right" w:pos="9026" w:leader="dot"/>
            </w:tabs>
            <w:rPr/>
          </w:pPr>
          <w:hyperlink w:anchor="__RefHeading___Toc1653612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النصّ عليه ومناقبه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عن النبيّ </w:t>
            </w:r>
            <w:r>
              <w:rPr>
                <w:rStyle w:val="IndexLink"/>
                <w:rtl w:val="true"/>
              </w:rPr>
              <w:t xml:space="preserve">( </w:t>
            </w:r>
            <w:r>
              <w:rPr>
                <w:rStyle w:val="IndexLink"/>
                <w:rtl w:val="true"/>
              </w:rPr>
              <w:t xml:space="preserve">صلي الله عليه وآله وسلم </w:t>
            </w:r>
            <w:r>
              <w:rPr>
                <w:rStyle w:val="IndexLink"/>
                <w:rtl w:val="true"/>
              </w:rPr>
              <w:t>)</w:t>
              <w:tab/>
            </w:r>
            <w:r>
              <w:rPr>
                <w:rStyle w:val="IndexLink"/>
              </w:rPr>
              <w:t>218</w:t>
            </w:r>
          </w:hyperlink>
        </w:p>
        <w:p>
          <w:pPr>
            <w:pStyle w:val="Contents5"/>
            <w:tabs>
              <w:tab w:val="clear" w:pos="7892"/>
              <w:tab w:val="right" w:pos="9026" w:leader="dot"/>
            </w:tabs>
            <w:rPr/>
          </w:pPr>
          <w:hyperlink w:anchor="__RefHeading___Toc1653614_388300464">
            <w:r>
              <w:rPr>
                <w:webHidden/>
                <w:rStyle w:val="IndexLink"/>
                <w:rtl w:val="true"/>
              </w:rPr>
              <w:t>اشاره</w:t>
            </w:r>
            <w:r>
              <w:rPr>
                <w:rStyle w:val="IndexLink"/>
                <w:rtl w:val="true"/>
              </w:rPr>
              <w:t>:</w:t>
              <w:tab/>
            </w:r>
            <w:r>
              <w:rPr>
                <w:rStyle w:val="IndexLink"/>
              </w:rPr>
              <w:t>218</w:t>
            </w:r>
          </w:hyperlink>
        </w:p>
        <w:p>
          <w:pPr>
            <w:pStyle w:val="Contents5"/>
            <w:tabs>
              <w:tab w:val="clear" w:pos="7892"/>
              <w:tab w:val="right" w:pos="9026" w:leader="dot"/>
            </w:tabs>
            <w:rPr/>
          </w:pPr>
          <w:hyperlink w:anchor="__RefHeading___Toc1653616_388300464">
            <w:r>
              <w:rPr>
                <w:webHidden/>
                <w:rStyle w:val="IndexLink"/>
                <w:rtl w:val="true"/>
              </w:rPr>
              <w:t xml:space="preserve">الأوّل </w:t>
            </w:r>
            <w:r>
              <w:rPr>
                <w:rStyle w:val="IndexLink"/>
                <w:rtl w:val="true"/>
              </w:rPr>
              <w:t xml:space="preserve">- </w:t>
            </w:r>
            <w:r>
              <w:rPr>
                <w:rStyle w:val="IndexLink"/>
                <w:rtl w:val="true"/>
              </w:rPr>
              <w:t xml:space="preserve">النصّ عليه ووجود نوره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العرش</w:t>
            </w:r>
            <w:r>
              <w:rPr>
                <w:rStyle w:val="IndexLink"/>
                <w:rtl w:val="true"/>
              </w:rPr>
              <w:t>:</w:t>
              <w:tab/>
            </w:r>
            <w:r>
              <w:rPr>
                <w:rStyle w:val="IndexLink"/>
              </w:rPr>
              <w:t>218</w:t>
            </w:r>
          </w:hyperlink>
        </w:p>
        <w:p>
          <w:pPr>
            <w:pStyle w:val="Contents5"/>
            <w:tabs>
              <w:tab w:val="clear" w:pos="7892"/>
              <w:tab w:val="right" w:pos="9026" w:leader="dot"/>
            </w:tabs>
            <w:rPr/>
          </w:pPr>
          <w:hyperlink w:anchor="__RefHeading___Toc1653618_388300464">
            <w:r>
              <w:rPr>
                <w:webHidden/>
                <w:rStyle w:val="IndexLink"/>
                <w:rtl w:val="true"/>
              </w:rPr>
              <w:t xml:space="preserve">الثاني </w:t>
            </w:r>
            <w:r>
              <w:rPr>
                <w:rStyle w:val="IndexLink"/>
                <w:rtl w:val="true"/>
              </w:rPr>
              <w:t xml:space="preserve">- </w:t>
            </w:r>
            <w:r>
              <w:rPr>
                <w:rStyle w:val="IndexLink"/>
                <w:rtl w:val="true"/>
              </w:rPr>
              <w:t xml:space="preserve">النصّ عليه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وأنّه موضع العلم ومعدن الحلم</w:t>
            </w:r>
            <w:r>
              <w:rPr>
                <w:rStyle w:val="IndexLink"/>
                <w:rtl w:val="true"/>
              </w:rPr>
              <w:t>:</w:t>
              <w:tab/>
            </w:r>
            <w:r>
              <w:rPr>
                <w:rStyle w:val="IndexLink"/>
              </w:rPr>
              <w:t>223</w:t>
            </w:r>
          </w:hyperlink>
        </w:p>
        <w:p>
          <w:pPr>
            <w:pStyle w:val="Contents5"/>
            <w:tabs>
              <w:tab w:val="clear" w:pos="7892"/>
              <w:tab w:val="right" w:pos="9026" w:leader="dot"/>
            </w:tabs>
            <w:rPr/>
          </w:pPr>
          <w:hyperlink w:anchor="__RefHeading___Toc1653620_388300464">
            <w:r>
              <w:rPr>
                <w:webHidden/>
                <w:rStyle w:val="IndexLink"/>
                <w:rtl w:val="true"/>
              </w:rPr>
              <w:t xml:space="preserve">الثالث </w:t>
            </w:r>
            <w:r>
              <w:rPr>
                <w:rStyle w:val="IndexLink"/>
                <w:rtl w:val="true"/>
              </w:rPr>
              <w:t xml:space="preserve">- </w:t>
            </w:r>
            <w:r>
              <w:rPr>
                <w:rStyle w:val="IndexLink"/>
                <w:rtl w:val="true"/>
              </w:rPr>
              <w:t xml:space="preserve">النصّ عليه وأنّه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معدن علم اللّه وموضع حكمه</w:t>
            </w:r>
            <w:r>
              <w:rPr>
                <w:rStyle w:val="IndexLink"/>
                <w:rtl w:val="true"/>
              </w:rPr>
              <w:t>:</w:t>
              <w:tab/>
            </w:r>
            <w:r>
              <w:rPr>
                <w:rStyle w:val="IndexLink"/>
              </w:rPr>
              <w:t>224</w:t>
            </w:r>
          </w:hyperlink>
        </w:p>
        <w:p>
          <w:pPr>
            <w:pStyle w:val="Contents5"/>
            <w:tabs>
              <w:tab w:val="clear" w:pos="7892"/>
              <w:tab w:val="right" w:pos="9026" w:leader="dot"/>
            </w:tabs>
            <w:rPr/>
          </w:pPr>
          <w:hyperlink w:anchor="__RefHeading___Toc1653622_388300464">
            <w:r>
              <w:rPr>
                <w:webHidden/>
                <w:rStyle w:val="IndexLink"/>
                <w:rtl w:val="true"/>
              </w:rPr>
              <w:t xml:space="preserve">الرابع </w:t>
            </w:r>
            <w:r>
              <w:rPr>
                <w:rStyle w:val="IndexLink"/>
                <w:rtl w:val="true"/>
              </w:rPr>
              <w:t xml:space="preserve">- </w:t>
            </w:r>
            <w:r>
              <w:rPr>
                <w:rStyle w:val="IndexLink"/>
                <w:rtl w:val="true"/>
              </w:rPr>
              <w:t xml:space="preserve">النصّ عليه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وأنّ لشيعته قصراً من ياقوت أحمر</w:t>
            </w:r>
            <w:r>
              <w:rPr>
                <w:rStyle w:val="IndexLink"/>
                <w:rtl w:val="true"/>
              </w:rPr>
              <w:t>:</w:t>
              <w:tab/>
            </w:r>
            <w:r>
              <w:rPr>
                <w:rStyle w:val="IndexLink"/>
              </w:rPr>
              <w:t>225</w:t>
            </w:r>
          </w:hyperlink>
        </w:p>
        <w:p>
          <w:pPr>
            <w:pStyle w:val="Contents5"/>
            <w:tabs>
              <w:tab w:val="clear" w:pos="7892"/>
              <w:tab w:val="right" w:pos="9026" w:leader="dot"/>
            </w:tabs>
            <w:rPr/>
          </w:pPr>
          <w:hyperlink w:anchor="__RefHeading___Toc1653624_388300464">
            <w:r>
              <w:rPr>
                <w:webHidden/>
                <w:rStyle w:val="IndexLink"/>
                <w:rtl w:val="true"/>
              </w:rPr>
              <w:t xml:space="preserve">الخامس </w:t>
            </w:r>
            <w:r>
              <w:rPr>
                <w:rStyle w:val="IndexLink"/>
                <w:rtl w:val="true"/>
              </w:rPr>
              <w:t xml:space="preserve">- </w:t>
            </w:r>
            <w:r>
              <w:rPr>
                <w:rStyle w:val="IndexLink"/>
                <w:rtl w:val="true"/>
              </w:rPr>
              <w:t xml:space="preserve">النصّ عليه وأنّ اسمه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مكتوب علي العرش</w:t>
            </w:r>
            <w:r>
              <w:rPr>
                <w:rStyle w:val="IndexLink"/>
                <w:rtl w:val="true"/>
              </w:rPr>
              <w:t>:</w:t>
              <w:tab/>
            </w:r>
            <w:r>
              <w:rPr>
                <w:rStyle w:val="IndexLink"/>
              </w:rPr>
              <w:t>225</w:t>
            </w:r>
          </w:hyperlink>
        </w:p>
        <w:p>
          <w:pPr>
            <w:pStyle w:val="Contents5"/>
            <w:tabs>
              <w:tab w:val="clear" w:pos="7892"/>
              <w:tab w:val="right" w:pos="9026" w:leader="dot"/>
            </w:tabs>
            <w:rPr/>
          </w:pPr>
          <w:hyperlink w:anchor="__RefHeading___Toc1653626_388300464">
            <w:r>
              <w:rPr>
                <w:webHidden/>
                <w:rStyle w:val="IndexLink"/>
                <w:rtl w:val="true"/>
              </w:rPr>
              <w:t xml:space="preserve">السادس </w:t>
            </w:r>
            <w:r>
              <w:rPr>
                <w:rStyle w:val="IndexLink"/>
                <w:rtl w:val="true"/>
              </w:rPr>
              <w:t xml:space="preserve">- </w:t>
            </w:r>
            <w:r>
              <w:rPr>
                <w:rStyle w:val="IndexLink"/>
                <w:rtl w:val="true"/>
              </w:rPr>
              <w:t xml:space="preserve">النصّ عليه وأخذ العهد والميثاق عليه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227</w:t>
            </w:r>
          </w:hyperlink>
        </w:p>
        <w:p>
          <w:pPr>
            <w:pStyle w:val="Contents5"/>
            <w:tabs>
              <w:tab w:val="clear" w:pos="7892"/>
              <w:tab w:val="right" w:pos="9026" w:leader="dot"/>
            </w:tabs>
            <w:rPr/>
          </w:pPr>
          <w:hyperlink w:anchor="__RefHeading___Toc1653628_388300464">
            <w:r>
              <w:rPr>
                <w:webHidden/>
                <w:rStyle w:val="IndexLink"/>
                <w:rtl w:val="true"/>
              </w:rPr>
              <w:t xml:space="preserve">السابع </w:t>
            </w:r>
            <w:r>
              <w:rPr>
                <w:rStyle w:val="IndexLink"/>
                <w:rtl w:val="true"/>
              </w:rPr>
              <w:t xml:space="preserve">- </w:t>
            </w:r>
            <w:r>
              <w:rPr>
                <w:rStyle w:val="IndexLink"/>
                <w:rtl w:val="true"/>
              </w:rPr>
              <w:t xml:space="preserve">النصّ عليه وأنّه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الراضي باللّه، والداعي إليه</w:t>
            </w:r>
            <w:r>
              <w:rPr>
                <w:rStyle w:val="IndexLink"/>
                <w:rtl w:val="true"/>
              </w:rPr>
              <w:t>:</w:t>
              <w:tab/>
            </w:r>
            <w:r>
              <w:rPr>
                <w:rStyle w:val="IndexLink"/>
              </w:rPr>
              <w:t>227</w:t>
            </w:r>
          </w:hyperlink>
        </w:p>
        <w:p>
          <w:pPr>
            <w:pStyle w:val="Contents5"/>
            <w:tabs>
              <w:tab w:val="clear" w:pos="7892"/>
              <w:tab w:val="right" w:pos="9026" w:leader="dot"/>
            </w:tabs>
            <w:rPr/>
          </w:pPr>
          <w:hyperlink w:anchor="__RefHeading___Toc1653630_388300464">
            <w:r>
              <w:rPr>
                <w:webHidden/>
                <w:rStyle w:val="IndexLink"/>
                <w:rtl w:val="true"/>
              </w:rPr>
              <w:t xml:space="preserve">الثامن </w:t>
            </w:r>
            <w:r>
              <w:rPr>
                <w:rStyle w:val="IndexLink"/>
                <w:rtl w:val="true"/>
              </w:rPr>
              <w:t xml:space="preserve">- </w:t>
            </w:r>
            <w:r>
              <w:rPr>
                <w:rStyle w:val="IndexLink"/>
                <w:rtl w:val="true"/>
              </w:rPr>
              <w:t xml:space="preserve">النصّ عليه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وأنّ من آذاه لا يناله الشفاعة</w:t>
            </w:r>
            <w:r>
              <w:rPr>
                <w:rStyle w:val="IndexLink"/>
                <w:rtl w:val="true"/>
              </w:rPr>
              <w:t>:</w:t>
              <w:tab/>
            </w:r>
            <w:r>
              <w:rPr>
                <w:rStyle w:val="IndexLink"/>
              </w:rPr>
              <w:t>228</w:t>
            </w:r>
          </w:hyperlink>
        </w:p>
        <w:p>
          <w:pPr>
            <w:pStyle w:val="Contents5"/>
            <w:tabs>
              <w:tab w:val="clear" w:pos="7892"/>
              <w:tab w:val="right" w:pos="9026" w:leader="dot"/>
            </w:tabs>
            <w:rPr/>
          </w:pPr>
          <w:hyperlink w:anchor="__RefHeading___Toc1653632_388300464">
            <w:r>
              <w:rPr>
                <w:webHidden/>
                <w:rStyle w:val="IndexLink"/>
                <w:rtl w:val="true"/>
              </w:rPr>
              <w:t xml:space="preserve">التاسع </w:t>
            </w:r>
            <w:r>
              <w:rPr>
                <w:rStyle w:val="IndexLink"/>
                <w:rtl w:val="true"/>
              </w:rPr>
              <w:t xml:space="preserve">- </w:t>
            </w:r>
            <w:r>
              <w:rPr>
                <w:rStyle w:val="IndexLink"/>
                <w:rtl w:val="true"/>
              </w:rPr>
              <w:t xml:space="preserve">النصّ عليه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وأنّه معصوم مطهّر</w:t>
            </w:r>
            <w:r>
              <w:rPr>
                <w:rStyle w:val="IndexLink"/>
                <w:rtl w:val="true"/>
              </w:rPr>
              <w:t>:</w:t>
              <w:tab/>
            </w:r>
            <w:r>
              <w:rPr>
                <w:rStyle w:val="IndexLink"/>
              </w:rPr>
              <w:t>228</w:t>
            </w:r>
          </w:hyperlink>
        </w:p>
        <w:p>
          <w:pPr>
            <w:pStyle w:val="Contents5"/>
            <w:tabs>
              <w:tab w:val="clear" w:pos="7892"/>
              <w:tab w:val="right" w:pos="9026" w:leader="dot"/>
            </w:tabs>
            <w:rPr/>
          </w:pPr>
          <w:hyperlink w:anchor="__RefHeading___Toc1653634_388300464">
            <w:r>
              <w:rPr>
                <w:webHidden/>
                <w:rStyle w:val="IndexLink"/>
                <w:rtl w:val="true"/>
              </w:rPr>
              <w:t xml:space="preserve">العاشر </w:t>
            </w:r>
            <w:r>
              <w:rPr>
                <w:rStyle w:val="IndexLink"/>
                <w:rtl w:val="true"/>
              </w:rPr>
              <w:t xml:space="preserve">- </w:t>
            </w:r>
            <w:r>
              <w:rPr>
                <w:rStyle w:val="IndexLink"/>
                <w:rtl w:val="true"/>
              </w:rPr>
              <w:t xml:space="preserve">النصّ عليه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وأنّه حجّة لشيعته</w:t>
            </w:r>
            <w:r>
              <w:rPr>
                <w:rStyle w:val="IndexLink"/>
                <w:rtl w:val="true"/>
              </w:rPr>
              <w:t>:</w:t>
              <w:tab/>
            </w:r>
            <w:r>
              <w:rPr>
                <w:rStyle w:val="IndexLink"/>
              </w:rPr>
              <w:t>229</w:t>
            </w:r>
          </w:hyperlink>
        </w:p>
        <w:p>
          <w:pPr>
            <w:pStyle w:val="Contents5"/>
            <w:tabs>
              <w:tab w:val="clear" w:pos="7892"/>
              <w:tab w:val="right" w:pos="9026" w:leader="dot"/>
            </w:tabs>
            <w:rPr/>
          </w:pPr>
          <w:hyperlink w:anchor="__RefHeading___Toc1653636_388300464">
            <w:r>
              <w:rPr>
                <w:webHidden/>
                <w:rStyle w:val="IndexLink"/>
                <w:rtl w:val="true"/>
              </w:rPr>
              <w:t xml:space="preserve">الحادي عشر </w:t>
            </w:r>
            <w:r>
              <w:rPr>
                <w:rStyle w:val="IndexLink"/>
                <w:rtl w:val="true"/>
              </w:rPr>
              <w:t xml:space="preserve">- </w:t>
            </w:r>
            <w:r>
              <w:rPr>
                <w:rStyle w:val="IndexLink"/>
                <w:rtl w:val="true"/>
              </w:rPr>
              <w:t xml:space="preserve">النصّ عليه وأنّه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أولي بالمؤمنين من أنفسهم</w:t>
            </w:r>
            <w:r>
              <w:rPr>
                <w:rStyle w:val="IndexLink"/>
                <w:rtl w:val="true"/>
              </w:rPr>
              <w:t>:</w:t>
              <w:tab/>
            </w:r>
            <w:r>
              <w:rPr>
                <w:rStyle w:val="IndexLink"/>
              </w:rPr>
              <w:t>230</w:t>
            </w:r>
          </w:hyperlink>
        </w:p>
        <w:p>
          <w:pPr>
            <w:pStyle w:val="Contents5"/>
            <w:tabs>
              <w:tab w:val="clear" w:pos="7892"/>
              <w:tab w:val="right" w:pos="9026" w:leader="dot"/>
            </w:tabs>
            <w:rPr/>
          </w:pPr>
          <w:hyperlink w:anchor="__RefHeading___Toc1653638_388300464">
            <w:r>
              <w:rPr>
                <w:webHidden/>
                <w:rStyle w:val="IndexLink"/>
                <w:rtl w:val="true"/>
              </w:rPr>
              <w:t xml:space="preserve">الثاني عشر </w:t>
            </w:r>
            <w:r>
              <w:rPr>
                <w:rStyle w:val="IndexLink"/>
                <w:rtl w:val="true"/>
              </w:rPr>
              <w:t xml:space="preserve">- </w:t>
            </w:r>
            <w:r>
              <w:rPr>
                <w:rStyle w:val="IndexLink"/>
                <w:rtl w:val="true"/>
              </w:rPr>
              <w:t xml:space="preserve">النصّ عليه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وأنّ الويل لمن كذّبه</w:t>
            </w:r>
            <w:r>
              <w:rPr>
                <w:rStyle w:val="IndexLink"/>
                <w:rtl w:val="true"/>
              </w:rPr>
              <w:t>:</w:t>
              <w:tab/>
            </w:r>
            <w:r>
              <w:rPr>
                <w:rStyle w:val="IndexLink"/>
              </w:rPr>
              <w:t>231</w:t>
            </w:r>
          </w:hyperlink>
        </w:p>
        <w:p>
          <w:pPr>
            <w:pStyle w:val="Contents5"/>
            <w:tabs>
              <w:tab w:val="clear" w:pos="7892"/>
              <w:tab w:val="right" w:pos="9026" w:leader="dot"/>
            </w:tabs>
            <w:rPr/>
          </w:pPr>
          <w:hyperlink w:anchor="__RefHeading___Toc1653640_388300464">
            <w:r>
              <w:rPr>
                <w:webHidden/>
                <w:rStyle w:val="IndexLink"/>
                <w:rtl w:val="true"/>
              </w:rPr>
              <w:t xml:space="preserve">الثالث عشر </w:t>
            </w:r>
            <w:r>
              <w:rPr>
                <w:rStyle w:val="IndexLink"/>
                <w:rtl w:val="true"/>
              </w:rPr>
              <w:t xml:space="preserve">- </w:t>
            </w:r>
            <w:r>
              <w:rPr>
                <w:rStyle w:val="IndexLink"/>
                <w:rtl w:val="true"/>
              </w:rPr>
              <w:t xml:space="preserve">النصّ عليه وأنّ عنده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علم ما يحتاج إليه</w:t>
            </w:r>
            <w:r>
              <w:rPr>
                <w:rStyle w:val="IndexLink"/>
                <w:rtl w:val="true"/>
              </w:rPr>
              <w:t>:</w:t>
              <w:tab/>
            </w:r>
            <w:r>
              <w:rPr>
                <w:rStyle w:val="IndexLink"/>
              </w:rPr>
              <w:t>231</w:t>
            </w:r>
          </w:hyperlink>
        </w:p>
        <w:p>
          <w:pPr>
            <w:pStyle w:val="Contents4"/>
            <w:tabs>
              <w:tab w:val="clear" w:pos="8176"/>
              <w:tab w:val="right" w:pos="9026" w:leader="dot"/>
            </w:tabs>
            <w:rPr/>
          </w:pPr>
          <w:hyperlink w:anchor="__RefHeading___Toc1653642_388300464">
            <w:r>
              <w:rPr>
                <w:webHidden/>
                <w:rStyle w:val="IndexLink"/>
                <w:rtl w:val="true"/>
              </w:rPr>
              <w:t>(</w:t>
            </w:r>
            <w:r>
              <w:rPr>
                <w:rStyle w:val="IndexLink"/>
                <w:rtl w:val="true"/>
              </w:rPr>
              <w:t>ج</w:t>
            </w:r>
            <w:r>
              <w:rPr>
                <w:rStyle w:val="IndexLink"/>
                <w:rtl w:val="true"/>
              </w:rPr>
              <w:t xml:space="preserve">) - </w:t>
            </w:r>
            <w:r>
              <w:rPr>
                <w:rStyle w:val="IndexLink"/>
                <w:rtl w:val="true"/>
              </w:rPr>
              <w:t xml:space="preserve">النصّ علي إمامته ومناقبه عن الإمام الباقر </w:t>
            </w:r>
            <w:r>
              <w:rPr>
                <w:rStyle w:val="IndexLink"/>
                <w:rtl w:val="true"/>
              </w:rPr>
              <w:t xml:space="preserve">( </w:t>
            </w:r>
            <w:r>
              <w:rPr>
                <w:rStyle w:val="IndexLink"/>
                <w:rtl w:val="true"/>
              </w:rPr>
              <w:t xml:space="preserve">عليهماالسلام </w:t>
            </w:r>
            <w:r>
              <w:rPr>
                <w:rStyle w:val="IndexLink"/>
                <w:rtl w:val="true"/>
              </w:rPr>
              <w:t>)</w:t>
              <w:tab/>
            </w:r>
            <w:r>
              <w:rPr>
                <w:rStyle w:val="IndexLink"/>
              </w:rPr>
              <w:t>232</w:t>
            </w:r>
          </w:hyperlink>
        </w:p>
        <w:p>
          <w:pPr>
            <w:pStyle w:val="Contents5"/>
            <w:tabs>
              <w:tab w:val="clear" w:pos="7892"/>
              <w:tab w:val="right" w:pos="9026" w:leader="dot"/>
            </w:tabs>
            <w:rPr/>
          </w:pPr>
          <w:hyperlink w:anchor="__RefHeading___Toc1653644_388300464">
            <w:r>
              <w:rPr>
                <w:webHidden/>
                <w:rStyle w:val="IndexLink"/>
                <w:rtl w:val="true"/>
              </w:rPr>
              <w:t>اشاره</w:t>
            </w:r>
            <w:r>
              <w:rPr>
                <w:rStyle w:val="IndexLink"/>
                <w:rtl w:val="true"/>
              </w:rPr>
              <w:t>:</w:t>
              <w:tab/>
            </w:r>
            <w:r>
              <w:rPr>
                <w:rStyle w:val="IndexLink"/>
              </w:rPr>
              <w:t>232</w:t>
            </w:r>
          </w:hyperlink>
        </w:p>
        <w:p>
          <w:pPr>
            <w:pStyle w:val="Contents5"/>
            <w:tabs>
              <w:tab w:val="clear" w:pos="7892"/>
              <w:tab w:val="right" w:pos="9026" w:leader="dot"/>
            </w:tabs>
            <w:rPr/>
          </w:pPr>
          <w:hyperlink w:anchor="__RefHeading___Toc1653646_388300464">
            <w:r>
              <w:rPr>
                <w:webHidden/>
                <w:rStyle w:val="IndexLink"/>
                <w:rtl w:val="true"/>
              </w:rPr>
              <w:t xml:space="preserve">النصّ عليه وأنّه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المراد من قوله تعالي </w:t>
            </w:r>
            <w:r>
              <w:rPr>
                <w:rStyle w:val="IndexLink"/>
                <w:rtl w:val="true"/>
              </w:rPr>
              <w:t>(</w:t>
            </w:r>
            <w:r>
              <w:rPr>
                <w:rStyle w:val="IndexLink"/>
                <w:rtl w:val="true"/>
              </w:rPr>
              <w:t>منها أربعة حرم</w:t>
            </w:r>
            <w:r>
              <w:rPr>
                <w:rStyle w:val="IndexLink"/>
                <w:rtl w:val="true"/>
              </w:rPr>
              <w:t>):</w:t>
              <w:tab/>
            </w:r>
            <w:r>
              <w:rPr>
                <w:rStyle w:val="IndexLink"/>
              </w:rPr>
              <w:t>232</w:t>
            </w:r>
          </w:hyperlink>
        </w:p>
        <w:p>
          <w:pPr>
            <w:pStyle w:val="Contents4"/>
            <w:tabs>
              <w:tab w:val="clear" w:pos="8176"/>
              <w:tab w:val="right" w:pos="9026" w:leader="dot"/>
            </w:tabs>
            <w:rPr/>
          </w:pPr>
          <w:hyperlink w:anchor="__RefHeading___Toc1653648_388300464">
            <w:r>
              <w:rPr>
                <w:webHidden/>
                <w:rStyle w:val="IndexLink"/>
                <w:rtl w:val="true"/>
              </w:rPr>
              <w:t>(</w:t>
            </w:r>
            <w:r>
              <w:rPr>
                <w:rStyle w:val="IndexLink"/>
                <w:rtl w:val="true"/>
              </w:rPr>
              <w:t>د</w:t>
            </w:r>
            <w:r>
              <w:rPr>
                <w:rStyle w:val="IndexLink"/>
                <w:rtl w:val="true"/>
              </w:rPr>
              <w:t xml:space="preserve">) - </w:t>
            </w:r>
            <w:r>
              <w:rPr>
                <w:rStyle w:val="IndexLink"/>
                <w:rtl w:val="true"/>
              </w:rPr>
              <w:t xml:space="preserve">النصّ عليه ومناقبه عن الإمام الصادق </w:t>
            </w:r>
            <w:r>
              <w:rPr>
                <w:rStyle w:val="IndexLink"/>
                <w:rtl w:val="true"/>
              </w:rPr>
              <w:t xml:space="preserve">( </w:t>
            </w:r>
            <w:r>
              <w:rPr>
                <w:rStyle w:val="IndexLink"/>
                <w:rtl w:val="true"/>
              </w:rPr>
              <w:t xml:space="preserve">عليهماالسلام </w:t>
            </w:r>
            <w:r>
              <w:rPr>
                <w:rStyle w:val="IndexLink"/>
                <w:rtl w:val="true"/>
              </w:rPr>
              <w:t>)</w:t>
              <w:tab/>
            </w:r>
            <w:r>
              <w:rPr>
                <w:rStyle w:val="IndexLink"/>
              </w:rPr>
              <w:t>233</w:t>
            </w:r>
          </w:hyperlink>
        </w:p>
        <w:p>
          <w:pPr>
            <w:pStyle w:val="Contents5"/>
            <w:tabs>
              <w:tab w:val="clear" w:pos="7892"/>
              <w:tab w:val="right" w:pos="9026" w:leader="dot"/>
            </w:tabs>
            <w:rPr/>
          </w:pPr>
          <w:hyperlink w:anchor="__RefHeading___Toc1653650_388300464">
            <w:r>
              <w:rPr>
                <w:webHidden/>
                <w:rStyle w:val="IndexLink"/>
                <w:rtl w:val="true"/>
              </w:rPr>
              <w:t>اشاره</w:t>
            </w:r>
            <w:r>
              <w:rPr>
                <w:rStyle w:val="IndexLink"/>
                <w:rtl w:val="true"/>
              </w:rPr>
              <w:t>:</w:t>
              <w:tab/>
            </w:r>
            <w:r>
              <w:rPr>
                <w:rStyle w:val="IndexLink"/>
              </w:rPr>
              <w:t>233</w:t>
            </w:r>
          </w:hyperlink>
        </w:p>
        <w:p>
          <w:pPr>
            <w:pStyle w:val="Contents5"/>
            <w:tabs>
              <w:tab w:val="clear" w:pos="7892"/>
              <w:tab w:val="right" w:pos="9026" w:leader="dot"/>
            </w:tabs>
            <w:rPr/>
          </w:pPr>
          <w:hyperlink w:anchor="__RefHeading___Toc1653652_388300464">
            <w:r>
              <w:rPr>
                <w:webHidden/>
                <w:rStyle w:val="IndexLink"/>
                <w:rtl w:val="true"/>
              </w:rPr>
              <w:t xml:space="preserve">الأوّل </w:t>
            </w:r>
            <w:r>
              <w:rPr>
                <w:rStyle w:val="IndexLink"/>
                <w:rtl w:val="true"/>
              </w:rPr>
              <w:t xml:space="preserve">- </w:t>
            </w:r>
            <w:r>
              <w:rPr>
                <w:rStyle w:val="IndexLink"/>
                <w:rtl w:val="true"/>
              </w:rPr>
              <w:t>النصّ عليه وأنّه غوث الأمّة ويحقن به الدماء</w:t>
            </w:r>
            <w:r>
              <w:rPr>
                <w:rStyle w:val="IndexLink"/>
                <w:rtl w:val="true"/>
              </w:rPr>
              <w:t>:</w:t>
              <w:tab/>
            </w:r>
            <w:r>
              <w:rPr>
                <w:rStyle w:val="IndexLink"/>
              </w:rPr>
              <w:t>233</w:t>
            </w:r>
          </w:hyperlink>
        </w:p>
        <w:p>
          <w:pPr>
            <w:pStyle w:val="Contents5"/>
            <w:tabs>
              <w:tab w:val="clear" w:pos="7892"/>
              <w:tab w:val="right" w:pos="9026" w:leader="dot"/>
            </w:tabs>
            <w:rPr/>
          </w:pPr>
          <w:hyperlink w:anchor="__RefHeading___Toc1653654_388300464">
            <w:r>
              <w:rPr>
                <w:webHidden/>
                <w:rStyle w:val="IndexLink"/>
                <w:rtl w:val="true"/>
              </w:rPr>
              <w:t xml:space="preserve">الثاني </w:t>
            </w:r>
            <w:r>
              <w:rPr>
                <w:rStyle w:val="IndexLink"/>
                <w:rtl w:val="true"/>
              </w:rPr>
              <w:t xml:space="preserve">- </w:t>
            </w:r>
            <w:r>
              <w:rPr>
                <w:rStyle w:val="IndexLink"/>
                <w:rtl w:val="true"/>
              </w:rPr>
              <w:t xml:space="preserve">النصّ عليه وأنّ اسمه مكتوب قبل خلق آدم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234</w:t>
            </w:r>
          </w:hyperlink>
        </w:p>
        <w:p>
          <w:pPr>
            <w:pStyle w:val="Contents5"/>
            <w:tabs>
              <w:tab w:val="clear" w:pos="7892"/>
              <w:tab w:val="right" w:pos="9026" w:leader="dot"/>
            </w:tabs>
            <w:rPr/>
          </w:pPr>
          <w:hyperlink w:anchor="__RefHeading___Toc1653656_388300464">
            <w:r>
              <w:rPr>
                <w:webHidden/>
                <w:rStyle w:val="IndexLink"/>
                <w:rtl w:val="true"/>
              </w:rPr>
              <w:t xml:space="preserve">الثالث </w:t>
            </w:r>
            <w:r>
              <w:rPr>
                <w:rStyle w:val="IndexLink"/>
                <w:rtl w:val="true"/>
              </w:rPr>
              <w:t xml:space="preserve">- </w:t>
            </w:r>
            <w:r>
              <w:rPr>
                <w:rStyle w:val="IndexLink"/>
                <w:rtl w:val="true"/>
              </w:rPr>
              <w:t xml:space="preserve">النصّ عليه ورؤية إبراهيم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نوره في جنب العرش</w:t>
            </w:r>
            <w:r>
              <w:rPr>
                <w:rStyle w:val="IndexLink"/>
                <w:rtl w:val="true"/>
              </w:rPr>
              <w:t>:</w:t>
              <w:tab/>
            </w:r>
            <w:r>
              <w:rPr>
                <w:rStyle w:val="IndexLink"/>
              </w:rPr>
              <w:t>235</w:t>
            </w:r>
          </w:hyperlink>
        </w:p>
        <w:p>
          <w:pPr>
            <w:pStyle w:val="Contents5"/>
            <w:tabs>
              <w:tab w:val="clear" w:pos="7892"/>
              <w:tab w:val="right" w:pos="9026" w:leader="dot"/>
            </w:tabs>
            <w:rPr/>
          </w:pPr>
          <w:hyperlink w:anchor="__RefHeading___Toc1653658_388300464">
            <w:r>
              <w:rPr>
                <w:webHidden/>
                <w:rStyle w:val="IndexLink"/>
                <w:rtl w:val="true"/>
              </w:rPr>
              <w:t xml:space="preserve">الرابع </w:t>
            </w:r>
            <w:r>
              <w:rPr>
                <w:rStyle w:val="IndexLink"/>
                <w:rtl w:val="true"/>
              </w:rPr>
              <w:t xml:space="preserve">- </w:t>
            </w:r>
            <w:r>
              <w:rPr>
                <w:rStyle w:val="IndexLink"/>
                <w:rtl w:val="true"/>
              </w:rPr>
              <w:t xml:space="preserve">النصّ عليه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وأنّه اصطفاه اللّه وطهّره</w:t>
            </w:r>
            <w:r>
              <w:rPr>
                <w:rStyle w:val="IndexLink"/>
                <w:rtl w:val="true"/>
              </w:rPr>
              <w:t>:</w:t>
              <w:tab/>
            </w:r>
            <w:r>
              <w:rPr>
                <w:rStyle w:val="IndexLink"/>
              </w:rPr>
              <w:t>236</w:t>
            </w:r>
          </w:hyperlink>
        </w:p>
        <w:p>
          <w:pPr>
            <w:pStyle w:val="Contents5"/>
            <w:tabs>
              <w:tab w:val="clear" w:pos="7892"/>
              <w:tab w:val="right" w:pos="9026" w:leader="dot"/>
            </w:tabs>
            <w:rPr/>
          </w:pPr>
          <w:hyperlink w:anchor="__RefHeading___Toc1653660_388300464">
            <w:r>
              <w:rPr>
                <w:webHidden/>
                <w:rStyle w:val="IndexLink"/>
                <w:rtl w:val="true"/>
              </w:rPr>
              <w:t xml:space="preserve">الخامس </w:t>
            </w:r>
            <w:r>
              <w:rPr>
                <w:rStyle w:val="IndexLink"/>
                <w:rtl w:val="true"/>
              </w:rPr>
              <w:t xml:space="preserve">- </w:t>
            </w:r>
            <w:r>
              <w:rPr>
                <w:rStyle w:val="IndexLink"/>
                <w:rtl w:val="true"/>
              </w:rPr>
              <w:t xml:space="preserve">النصّ عليه وأنّه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الناطق بالقرآن</w:t>
            </w:r>
            <w:r>
              <w:rPr>
                <w:rStyle w:val="IndexLink"/>
                <w:rtl w:val="true"/>
              </w:rPr>
              <w:t>:</w:t>
              <w:tab/>
            </w:r>
            <w:r>
              <w:rPr>
                <w:rStyle w:val="IndexLink"/>
              </w:rPr>
              <w:t>237</w:t>
            </w:r>
          </w:hyperlink>
        </w:p>
        <w:p>
          <w:pPr>
            <w:pStyle w:val="Contents5"/>
            <w:tabs>
              <w:tab w:val="clear" w:pos="7892"/>
              <w:tab w:val="right" w:pos="9026" w:leader="dot"/>
            </w:tabs>
            <w:rPr/>
          </w:pPr>
          <w:hyperlink w:anchor="__RefHeading___Toc1653662_388300464">
            <w:r>
              <w:rPr>
                <w:webHidden/>
                <w:rStyle w:val="IndexLink"/>
                <w:rtl w:val="true"/>
              </w:rPr>
              <w:t xml:space="preserve">السادس </w:t>
            </w:r>
            <w:r>
              <w:rPr>
                <w:rStyle w:val="IndexLink"/>
                <w:rtl w:val="true"/>
              </w:rPr>
              <w:t xml:space="preserve">- </w:t>
            </w:r>
            <w:r>
              <w:rPr>
                <w:rStyle w:val="IndexLink"/>
                <w:rtl w:val="true"/>
              </w:rPr>
              <w:t xml:space="preserve">النصّ عليه وأنّه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رأس الحكمة</w:t>
            </w:r>
            <w:r>
              <w:rPr>
                <w:rStyle w:val="IndexLink"/>
                <w:rtl w:val="true"/>
              </w:rPr>
              <w:t>:</w:t>
              <w:tab/>
            </w:r>
            <w:r>
              <w:rPr>
                <w:rStyle w:val="IndexLink"/>
              </w:rPr>
              <w:t>237</w:t>
            </w:r>
          </w:hyperlink>
        </w:p>
        <w:p>
          <w:pPr>
            <w:pStyle w:val="Contents4"/>
            <w:tabs>
              <w:tab w:val="clear" w:pos="8176"/>
              <w:tab w:val="right" w:pos="9026" w:leader="dot"/>
            </w:tabs>
            <w:rPr/>
          </w:pPr>
          <w:hyperlink w:anchor="__RefHeading___Toc1653664_388300464">
            <w:r>
              <w:rPr>
                <w:webHidden/>
                <w:rStyle w:val="IndexLink"/>
                <w:rtl w:val="true"/>
              </w:rPr>
              <w:t>(</w:t>
            </w:r>
            <w:r>
              <w:rPr>
                <w:rStyle w:val="IndexLink"/>
                <w:rtl w:val="true"/>
              </w:rPr>
              <w:t>ه</w:t>
            </w:r>
            <w:r>
              <w:rPr>
                <w:rStyle w:val="IndexLink"/>
                <w:rtl w:val="true"/>
              </w:rPr>
              <w:t xml:space="preserve">') </w:t>
            </w:r>
            <w:r>
              <w:rPr>
                <w:rStyle w:val="IndexLink"/>
                <w:rtl w:val="true"/>
              </w:rPr>
              <w:t xml:space="preserve">النصّ علي إمامته ومناقبه عن أبيه الكاظم </w:t>
            </w:r>
            <w:r>
              <w:rPr>
                <w:rStyle w:val="IndexLink"/>
                <w:rtl w:val="true"/>
              </w:rPr>
              <w:t xml:space="preserve">( </w:t>
            </w:r>
            <w:r>
              <w:rPr>
                <w:rStyle w:val="IndexLink"/>
                <w:rtl w:val="true"/>
              </w:rPr>
              <w:t xml:space="preserve">عليهماالسلام </w:t>
            </w:r>
            <w:r>
              <w:rPr>
                <w:rStyle w:val="IndexLink"/>
                <w:rtl w:val="true"/>
              </w:rPr>
              <w:t>)</w:t>
              <w:tab/>
            </w:r>
            <w:r>
              <w:rPr>
                <w:rStyle w:val="IndexLink"/>
              </w:rPr>
              <w:t>238</w:t>
            </w:r>
          </w:hyperlink>
        </w:p>
        <w:p>
          <w:pPr>
            <w:pStyle w:val="Contents5"/>
            <w:tabs>
              <w:tab w:val="clear" w:pos="7892"/>
              <w:tab w:val="right" w:pos="9026" w:leader="dot"/>
            </w:tabs>
            <w:rPr/>
          </w:pPr>
          <w:hyperlink w:anchor="__RefHeading___Toc1653666_388300464">
            <w:r>
              <w:rPr>
                <w:webHidden/>
                <w:rStyle w:val="IndexLink"/>
                <w:rtl w:val="true"/>
              </w:rPr>
              <w:t>اشاره</w:t>
            </w:r>
            <w:r>
              <w:rPr>
                <w:rStyle w:val="IndexLink"/>
                <w:rtl w:val="true"/>
              </w:rPr>
              <w:t>:</w:t>
              <w:tab/>
            </w:r>
            <w:r>
              <w:rPr>
                <w:rStyle w:val="IndexLink"/>
              </w:rPr>
              <w:t>238</w:t>
            </w:r>
          </w:hyperlink>
        </w:p>
        <w:p>
          <w:pPr>
            <w:pStyle w:val="Contents5"/>
            <w:tabs>
              <w:tab w:val="clear" w:pos="7892"/>
              <w:tab w:val="right" w:pos="9026" w:leader="dot"/>
            </w:tabs>
            <w:rPr/>
          </w:pPr>
          <w:hyperlink w:anchor="__RefHeading___Toc1653668_388300464">
            <w:r>
              <w:rPr>
                <w:webHidden/>
                <w:rStyle w:val="IndexLink"/>
                <w:rtl w:val="true"/>
              </w:rPr>
              <w:t xml:space="preserve">- </w:t>
            </w:r>
            <w:r>
              <w:rPr>
                <w:rStyle w:val="IndexLink"/>
                <w:rtl w:val="true"/>
              </w:rPr>
              <w:t xml:space="preserve">النصّ عليه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وأنّه ينظر في الجفر</w:t>
            </w:r>
            <w:r>
              <w:rPr>
                <w:rStyle w:val="IndexLink"/>
                <w:rtl w:val="true"/>
              </w:rPr>
              <w:t>:</w:t>
              <w:tab/>
            </w:r>
            <w:r>
              <w:rPr>
                <w:rStyle w:val="IndexLink"/>
              </w:rPr>
              <w:t>238</w:t>
            </w:r>
          </w:hyperlink>
        </w:p>
        <w:p>
          <w:pPr>
            <w:pStyle w:val="Contents4"/>
            <w:tabs>
              <w:tab w:val="clear" w:pos="8176"/>
              <w:tab w:val="right" w:pos="9026" w:leader="dot"/>
            </w:tabs>
            <w:rPr/>
          </w:pPr>
          <w:hyperlink w:anchor="__RefHeading___Toc1653670_388300464">
            <w:r>
              <w:rPr>
                <w:webHidden/>
                <w:rStyle w:val="IndexLink"/>
                <w:rtl w:val="true"/>
              </w:rPr>
              <w:t>(</w:t>
            </w:r>
            <w:r>
              <w:rPr>
                <w:rStyle w:val="IndexLink"/>
                <w:rtl w:val="true"/>
              </w:rPr>
              <w:t>و</w:t>
            </w:r>
            <w:r>
              <w:rPr>
                <w:rStyle w:val="IndexLink"/>
                <w:rtl w:val="true"/>
              </w:rPr>
              <w:t xml:space="preserve">) - </w:t>
            </w:r>
            <w:r>
              <w:rPr>
                <w:rStyle w:val="IndexLink"/>
                <w:rtl w:val="true"/>
              </w:rPr>
              <w:t xml:space="preserve">النصّ علي إمامته ومناقبه عن الإمام الحسن العسكري </w:t>
            </w:r>
            <w:r>
              <w:rPr>
                <w:rStyle w:val="IndexLink"/>
                <w:rtl w:val="true"/>
              </w:rPr>
              <w:t xml:space="preserve">( </w:t>
            </w:r>
            <w:r>
              <w:rPr>
                <w:rStyle w:val="IndexLink"/>
                <w:rtl w:val="true"/>
              </w:rPr>
              <w:t xml:space="preserve">عليهماالسلام </w:t>
            </w:r>
            <w:r>
              <w:rPr>
                <w:rStyle w:val="IndexLink"/>
                <w:rtl w:val="true"/>
              </w:rPr>
              <w:t>)</w:t>
              <w:tab/>
            </w:r>
            <w:r>
              <w:rPr>
                <w:rStyle w:val="IndexLink"/>
              </w:rPr>
              <w:t>240</w:t>
            </w:r>
          </w:hyperlink>
        </w:p>
        <w:p>
          <w:pPr>
            <w:pStyle w:val="Contents5"/>
            <w:tabs>
              <w:tab w:val="clear" w:pos="7892"/>
              <w:tab w:val="right" w:pos="9026" w:leader="dot"/>
            </w:tabs>
            <w:rPr/>
          </w:pPr>
          <w:hyperlink w:anchor="__RefHeading___Toc1653672_388300464">
            <w:r>
              <w:rPr>
                <w:webHidden/>
                <w:rStyle w:val="IndexLink"/>
                <w:rtl w:val="true"/>
              </w:rPr>
              <w:t>اشاره</w:t>
            </w:r>
            <w:r>
              <w:rPr>
                <w:rStyle w:val="IndexLink"/>
                <w:rtl w:val="true"/>
              </w:rPr>
              <w:t>:</w:t>
              <w:tab/>
            </w:r>
            <w:r>
              <w:rPr>
                <w:rStyle w:val="IndexLink"/>
              </w:rPr>
              <w:t>240</w:t>
            </w:r>
          </w:hyperlink>
        </w:p>
        <w:p>
          <w:pPr>
            <w:pStyle w:val="Contents5"/>
            <w:tabs>
              <w:tab w:val="clear" w:pos="7892"/>
              <w:tab w:val="right" w:pos="9026" w:leader="dot"/>
            </w:tabs>
            <w:rPr/>
          </w:pPr>
          <w:hyperlink w:anchor="__RefHeading___Toc1653674_388300464">
            <w:r>
              <w:rPr>
                <w:webHidden/>
                <w:rStyle w:val="IndexLink"/>
                <w:rtl w:val="true"/>
              </w:rPr>
              <w:t xml:space="preserve">- </w:t>
            </w:r>
            <w:r>
              <w:rPr>
                <w:rStyle w:val="IndexLink"/>
                <w:rtl w:val="true"/>
              </w:rPr>
              <w:t xml:space="preserve">النصّ عليه وأثر قدمه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علي بساط المرسلين</w:t>
            </w:r>
            <w:r>
              <w:rPr>
                <w:rStyle w:val="IndexLink"/>
                <w:rtl w:val="true"/>
              </w:rPr>
              <w:t>:</w:t>
              <w:tab/>
            </w:r>
            <w:r>
              <w:rPr>
                <w:rStyle w:val="IndexLink"/>
              </w:rPr>
              <w:t>240</w:t>
            </w:r>
          </w:hyperlink>
        </w:p>
        <w:p>
          <w:pPr>
            <w:pStyle w:val="Contents4"/>
            <w:tabs>
              <w:tab w:val="clear" w:pos="8176"/>
              <w:tab w:val="right" w:pos="9026" w:leader="dot"/>
            </w:tabs>
            <w:rPr/>
          </w:pPr>
          <w:hyperlink w:anchor="__RefHeading___Toc1653676_388300464">
            <w:r>
              <w:rPr>
                <w:webHidden/>
                <w:rStyle w:val="IndexLink"/>
                <w:rtl w:val="true"/>
              </w:rPr>
              <w:t>(</w:t>
            </w:r>
            <w:r>
              <w:rPr>
                <w:rStyle w:val="IndexLink"/>
                <w:rtl w:val="true"/>
              </w:rPr>
              <w:t>ز</w:t>
            </w:r>
            <w:r>
              <w:rPr>
                <w:rStyle w:val="IndexLink"/>
                <w:rtl w:val="true"/>
              </w:rPr>
              <w:t xml:space="preserve">) - </w:t>
            </w:r>
            <w:r>
              <w:rPr>
                <w:rStyle w:val="IndexLink"/>
                <w:rtl w:val="true"/>
              </w:rPr>
              <w:t xml:space="preserve">النصّ عليه وأنّ اسمه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التورات</w:t>
            </w:r>
            <w:r>
              <w:rPr>
                <w:rStyle w:val="IndexLink"/>
                <w:rtl w:val="true"/>
              </w:rPr>
              <w:tab/>
            </w:r>
            <w:r>
              <w:rPr>
                <w:rStyle w:val="IndexLink"/>
              </w:rPr>
              <w:t>241</w:t>
            </w:r>
          </w:hyperlink>
        </w:p>
        <w:p>
          <w:pPr>
            <w:pStyle w:val="Contents3"/>
            <w:tabs>
              <w:tab w:val="clear" w:pos="8459"/>
              <w:tab w:val="right" w:pos="9026" w:leader="dot"/>
            </w:tabs>
            <w:rPr/>
          </w:pPr>
          <w:hyperlink w:anchor="__RefHeading___Toc1653678_388300464">
            <w:r>
              <w:rPr>
                <w:webHidden/>
                <w:rStyle w:val="IndexLink"/>
                <w:rtl w:val="true"/>
              </w:rPr>
              <w:t>الفصل الثالث</w:t>
            </w:r>
            <w:r>
              <w:rPr>
                <w:rStyle w:val="IndexLink"/>
                <w:rtl w:val="true"/>
              </w:rPr>
              <w:t xml:space="preserve">: </w:t>
            </w:r>
            <w:r>
              <w:rPr>
                <w:rStyle w:val="IndexLink"/>
                <w:rtl w:val="true"/>
              </w:rPr>
              <w:t xml:space="preserve">مناقبه وعلائم إمامته </w:t>
            </w:r>
            <w:r>
              <w:rPr>
                <w:rStyle w:val="IndexLink"/>
                <w:rtl w:val="true"/>
              </w:rPr>
              <w:t xml:space="preserve">( </w:t>
            </w:r>
            <w:r>
              <w:rPr>
                <w:rStyle w:val="IndexLink"/>
                <w:rtl w:val="true"/>
              </w:rPr>
              <w:t xml:space="preserve">عليه السلام </w:t>
            </w:r>
            <w:r>
              <w:rPr>
                <w:rStyle w:val="IndexLink"/>
                <w:rtl w:val="true"/>
              </w:rPr>
              <w:t>)</w:t>
              <w:tab/>
            </w:r>
            <w:r>
              <w:rPr>
                <w:rStyle w:val="IndexLink"/>
              </w:rPr>
              <w:t>242</w:t>
            </w:r>
          </w:hyperlink>
        </w:p>
        <w:p>
          <w:pPr>
            <w:pStyle w:val="Contents4"/>
            <w:tabs>
              <w:tab w:val="clear" w:pos="8176"/>
              <w:tab w:val="right" w:pos="9026" w:leader="dot"/>
            </w:tabs>
            <w:rPr/>
          </w:pPr>
          <w:hyperlink w:anchor="__RefHeading___Toc1653680_388300464">
            <w:r>
              <w:rPr>
                <w:webHidden/>
                <w:rStyle w:val="IndexLink"/>
                <w:rtl w:val="true"/>
              </w:rPr>
              <w:t>اشاره</w:t>
            </w:r>
            <w:r>
              <w:rPr>
                <w:rStyle w:val="IndexLink"/>
                <w:rtl w:val="true"/>
              </w:rPr>
              <w:t>:</w:t>
              <w:tab/>
            </w:r>
            <w:r>
              <w:rPr>
                <w:rStyle w:val="IndexLink"/>
              </w:rPr>
              <w:t>242</w:t>
            </w:r>
          </w:hyperlink>
        </w:p>
        <w:p>
          <w:pPr>
            <w:pStyle w:val="Contents4"/>
            <w:tabs>
              <w:tab w:val="clear" w:pos="8176"/>
              <w:tab w:val="right" w:pos="9026" w:leader="dot"/>
            </w:tabs>
            <w:rPr/>
          </w:pPr>
          <w:hyperlink w:anchor="__RefHeading___Toc1653682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مناقبه وعلائم إمامته </w:t>
            </w:r>
            <w:r>
              <w:rPr>
                <w:rStyle w:val="IndexLink"/>
                <w:rtl w:val="true"/>
              </w:rPr>
              <w:t xml:space="preserve">( </w:t>
            </w:r>
            <w:r>
              <w:rPr>
                <w:rStyle w:val="IndexLink"/>
                <w:rtl w:val="true"/>
              </w:rPr>
              <w:t xml:space="preserve">عليه السلام </w:t>
            </w:r>
            <w:r>
              <w:rPr>
                <w:rStyle w:val="IndexLink"/>
                <w:rtl w:val="true"/>
              </w:rPr>
              <w:t>)</w:t>
              <w:tab/>
            </w:r>
            <w:r>
              <w:rPr>
                <w:rStyle w:val="IndexLink"/>
              </w:rPr>
              <w:t>242</w:t>
            </w:r>
          </w:hyperlink>
        </w:p>
        <w:p>
          <w:pPr>
            <w:pStyle w:val="Contents5"/>
            <w:tabs>
              <w:tab w:val="clear" w:pos="7892"/>
              <w:tab w:val="right" w:pos="9026" w:leader="dot"/>
            </w:tabs>
            <w:rPr/>
          </w:pPr>
          <w:hyperlink w:anchor="__RefHeading___Toc1653684_388300464">
            <w:r>
              <w:rPr>
                <w:webHidden/>
                <w:rStyle w:val="IndexLink"/>
                <w:rtl w:val="true"/>
              </w:rPr>
              <w:t>اشاره</w:t>
            </w:r>
            <w:r>
              <w:rPr>
                <w:rStyle w:val="IndexLink"/>
                <w:rtl w:val="true"/>
              </w:rPr>
              <w:t>:</w:t>
              <w:tab/>
            </w:r>
            <w:r>
              <w:rPr>
                <w:rStyle w:val="IndexLink"/>
              </w:rPr>
              <w:t>242</w:t>
            </w:r>
          </w:hyperlink>
        </w:p>
        <w:p>
          <w:pPr>
            <w:pStyle w:val="Contents5"/>
            <w:tabs>
              <w:tab w:val="clear" w:pos="7892"/>
              <w:tab w:val="right" w:pos="9026" w:leader="dot"/>
            </w:tabs>
            <w:rPr/>
          </w:pPr>
          <w:hyperlink w:anchor="__RefHeading___Toc1653686_388300464">
            <w:r>
              <w:rPr>
                <w:webHidden/>
                <w:rStyle w:val="IndexLink"/>
                <w:rtl w:val="true"/>
              </w:rPr>
              <w:t xml:space="preserve">- </w:t>
            </w:r>
            <w:r>
              <w:rPr>
                <w:rStyle w:val="IndexLink"/>
                <w:rtl w:val="true"/>
              </w:rPr>
              <w:t xml:space="preserve">وجود نوره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العرش</w:t>
            </w:r>
            <w:r>
              <w:rPr>
                <w:rStyle w:val="IndexLink"/>
                <w:rtl w:val="true"/>
              </w:rPr>
              <w:t>:</w:t>
              <w:tab/>
            </w:r>
            <w:r>
              <w:rPr>
                <w:rStyle w:val="IndexLink"/>
              </w:rPr>
              <w:t>242</w:t>
            </w:r>
          </w:hyperlink>
        </w:p>
        <w:p>
          <w:pPr>
            <w:pStyle w:val="Contents5"/>
            <w:tabs>
              <w:tab w:val="clear" w:pos="7892"/>
              <w:tab w:val="right" w:pos="9026" w:leader="dot"/>
            </w:tabs>
            <w:rPr/>
          </w:pPr>
          <w:hyperlink w:anchor="__RefHeading___Toc1653688_388300464">
            <w:r>
              <w:rPr>
                <w:webHidden/>
                <w:rStyle w:val="IndexLink"/>
                <w:rtl w:val="true"/>
              </w:rPr>
              <w:t xml:space="preserve">- </w:t>
            </w:r>
            <w:r>
              <w:rPr>
                <w:rStyle w:val="IndexLink"/>
                <w:rtl w:val="true"/>
              </w:rPr>
              <w:t xml:space="preserve">إنّه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ينظر بنور اللّه</w:t>
            </w:r>
            <w:r>
              <w:rPr>
                <w:rStyle w:val="IndexLink"/>
                <w:rtl w:val="true"/>
              </w:rPr>
              <w:t>:</w:t>
              <w:tab/>
            </w:r>
            <w:r>
              <w:rPr>
                <w:rStyle w:val="IndexLink"/>
              </w:rPr>
              <w:t>243</w:t>
            </w:r>
          </w:hyperlink>
        </w:p>
        <w:p>
          <w:pPr>
            <w:pStyle w:val="Contents5"/>
            <w:tabs>
              <w:tab w:val="clear" w:pos="7892"/>
              <w:tab w:val="right" w:pos="9026" w:leader="dot"/>
            </w:tabs>
            <w:rPr/>
          </w:pPr>
          <w:hyperlink w:anchor="__RefHeading___Toc1653690_388300464">
            <w:r>
              <w:rPr>
                <w:webHidden/>
                <w:rStyle w:val="IndexLink"/>
                <w:rtl w:val="true"/>
              </w:rPr>
              <w:t xml:space="preserve">- </w:t>
            </w:r>
            <w:r>
              <w:rPr>
                <w:rStyle w:val="IndexLink"/>
                <w:rtl w:val="true"/>
              </w:rPr>
              <w:t xml:space="preserve">عنده سرّ الأنبيا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243</w:t>
            </w:r>
          </w:hyperlink>
        </w:p>
        <w:p>
          <w:pPr>
            <w:pStyle w:val="Contents5"/>
            <w:tabs>
              <w:tab w:val="clear" w:pos="7892"/>
              <w:tab w:val="right" w:pos="9026" w:leader="dot"/>
            </w:tabs>
            <w:rPr/>
          </w:pPr>
          <w:hyperlink w:anchor="__RefHeading___Toc1653692_388300464">
            <w:r>
              <w:rPr>
                <w:webHidden/>
                <w:rStyle w:val="IndexLink"/>
                <w:rtl w:val="true"/>
              </w:rPr>
              <w:t xml:space="preserve">- </w:t>
            </w:r>
            <w:r>
              <w:rPr>
                <w:rStyle w:val="IndexLink"/>
                <w:rtl w:val="true"/>
              </w:rPr>
              <w:t xml:space="preserve">عنده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سلاح رسول اللّه</w:t>
            </w:r>
            <w:r>
              <w:rPr>
                <w:rStyle w:val="IndexLink"/>
                <w:rtl w:val="true"/>
              </w:rPr>
              <w:t>:</w:t>
              <w:tab/>
            </w:r>
            <w:r>
              <w:rPr>
                <w:rStyle w:val="IndexLink"/>
              </w:rPr>
              <w:t>243</w:t>
            </w:r>
          </w:hyperlink>
        </w:p>
        <w:p>
          <w:pPr>
            <w:pStyle w:val="Contents5"/>
            <w:tabs>
              <w:tab w:val="clear" w:pos="7892"/>
              <w:tab w:val="right" w:pos="9026" w:leader="dot"/>
            </w:tabs>
            <w:rPr/>
          </w:pPr>
          <w:hyperlink w:anchor="__RefHeading___Toc1653694_388300464">
            <w:r>
              <w:rPr>
                <w:webHidden/>
                <w:rStyle w:val="IndexLink"/>
                <w:rtl w:val="true"/>
              </w:rPr>
              <w:t xml:space="preserve">- </w:t>
            </w:r>
            <w:r>
              <w:rPr>
                <w:rStyle w:val="IndexLink"/>
                <w:rtl w:val="true"/>
              </w:rPr>
              <w:t xml:space="preserve">عنده جميع ما كان للنّبيّ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244</w:t>
            </w:r>
          </w:hyperlink>
        </w:p>
        <w:p>
          <w:pPr>
            <w:pStyle w:val="Contents5"/>
            <w:tabs>
              <w:tab w:val="clear" w:pos="7892"/>
              <w:tab w:val="right" w:pos="9026" w:leader="dot"/>
            </w:tabs>
            <w:rPr/>
          </w:pPr>
          <w:hyperlink w:anchor="__RefHeading___Toc1653696_388300464">
            <w:r>
              <w:rPr>
                <w:webHidden/>
                <w:rStyle w:val="IndexLink"/>
                <w:rtl w:val="true"/>
              </w:rPr>
              <w:t xml:space="preserve">- </w:t>
            </w:r>
            <w:r>
              <w:rPr>
                <w:rStyle w:val="IndexLink"/>
                <w:rtl w:val="true"/>
              </w:rPr>
              <w:t xml:space="preserve">عنده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شعر 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 xml:space="preserve">وخشبة رحي فاطمة </w:t>
            </w:r>
            <w:r>
              <w:rPr>
                <w:rStyle w:val="IndexLink"/>
                <w:rtl w:val="true"/>
              </w:rPr>
              <w:t xml:space="preserve">( </w:t>
            </w:r>
            <w:r>
              <w:rPr>
                <w:rStyle w:val="IndexLink"/>
                <w:rtl w:val="true"/>
              </w:rPr>
              <w:t xml:space="preserve">عليها السلام </w:t>
            </w:r>
            <w:r>
              <w:rPr>
                <w:rStyle w:val="IndexLink"/>
                <w:rtl w:val="true"/>
              </w:rPr>
              <w:t>) :</w:t>
              <w:tab/>
            </w:r>
            <w:r>
              <w:rPr>
                <w:rStyle w:val="IndexLink"/>
              </w:rPr>
              <w:t>245</w:t>
            </w:r>
          </w:hyperlink>
        </w:p>
        <w:p>
          <w:pPr>
            <w:pStyle w:val="Contents5"/>
            <w:tabs>
              <w:tab w:val="clear" w:pos="7892"/>
              <w:tab w:val="right" w:pos="9026" w:leader="dot"/>
            </w:tabs>
            <w:rPr/>
          </w:pPr>
          <w:hyperlink w:anchor="__RefHeading___Toc1653698_388300464">
            <w:r>
              <w:rPr>
                <w:webHidden/>
                <w:rStyle w:val="IndexLink"/>
                <w:rtl w:val="true"/>
              </w:rPr>
              <w:t xml:space="preserve">- </w:t>
            </w:r>
            <w:r>
              <w:rPr>
                <w:rStyle w:val="IndexLink"/>
                <w:rtl w:val="true"/>
              </w:rPr>
              <w:t xml:space="preserve">عنده خاتم أبيه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246</w:t>
            </w:r>
          </w:hyperlink>
        </w:p>
        <w:p>
          <w:pPr>
            <w:pStyle w:val="Contents5"/>
            <w:tabs>
              <w:tab w:val="clear" w:pos="7892"/>
              <w:tab w:val="right" w:pos="9026" w:leader="dot"/>
            </w:tabs>
            <w:rPr/>
          </w:pPr>
          <w:hyperlink w:anchor="__RefHeading___Toc1653700_388300464">
            <w:r>
              <w:rPr>
                <w:webHidden/>
                <w:rStyle w:val="IndexLink"/>
                <w:rtl w:val="true"/>
              </w:rPr>
              <w:t xml:space="preserve">- </w:t>
            </w:r>
            <w:r>
              <w:rPr>
                <w:rStyle w:val="IndexLink"/>
                <w:rtl w:val="true"/>
              </w:rPr>
              <w:t xml:space="preserve">عنده خاتم سليمان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246</w:t>
            </w:r>
          </w:hyperlink>
        </w:p>
        <w:p>
          <w:pPr>
            <w:pStyle w:val="Contents5"/>
            <w:tabs>
              <w:tab w:val="clear" w:pos="7892"/>
              <w:tab w:val="right" w:pos="9026" w:leader="dot"/>
            </w:tabs>
            <w:rPr/>
          </w:pPr>
          <w:hyperlink w:anchor="__RefHeading___Toc1653702_388300464">
            <w:r>
              <w:rPr>
                <w:webHidden/>
                <w:rStyle w:val="IndexLink"/>
                <w:rtl w:val="true"/>
              </w:rPr>
              <w:t xml:space="preserve">- </w:t>
            </w:r>
            <w:r>
              <w:rPr>
                <w:rStyle w:val="IndexLink"/>
                <w:rtl w:val="true"/>
              </w:rPr>
              <w:t xml:space="preserve">عنده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الاسم الأعظم</w:t>
            </w:r>
            <w:r>
              <w:rPr>
                <w:rStyle w:val="IndexLink"/>
                <w:rtl w:val="true"/>
              </w:rPr>
              <w:t>:</w:t>
              <w:tab/>
            </w:r>
            <w:r>
              <w:rPr>
                <w:rStyle w:val="IndexLink"/>
              </w:rPr>
              <w:t>246</w:t>
            </w:r>
          </w:hyperlink>
        </w:p>
        <w:p>
          <w:pPr>
            <w:pStyle w:val="Contents5"/>
            <w:tabs>
              <w:tab w:val="clear" w:pos="7892"/>
              <w:tab w:val="right" w:pos="9026" w:leader="dot"/>
            </w:tabs>
            <w:rPr/>
          </w:pPr>
          <w:hyperlink w:anchor="__RefHeading___Toc1653704_388300464">
            <w:r>
              <w:rPr>
                <w:webHidden/>
                <w:rStyle w:val="IndexLink"/>
                <w:rtl w:val="true"/>
              </w:rPr>
              <w:t xml:space="preserve">- </w:t>
            </w:r>
            <w:r>
              <w:rPr>
                <w:rStyle w:val="IndexLink"/>
                <w:rtl w:val="true"/>
              </w:rPr>
              <w:t xml:space="preserve">عنده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الجفر والجامعة</w:t>
            </w:r>
            <w:r>
              <w:rPr>
                <w:rStyle w:val="IndexLink"/>
                <w:rtl w:val="true"/>
              </w:rPr>
              <w:t>:</w:t>
              <w:tab/>
            </w:r>
            <w:r>
              <w:rPr>
                <w:rStyle w:val="IndexLink"/>
              </w:rPr>
              <w:t>247</w:t>
            </w:r>
          </w:hyperlink>
        </w:p>
        <w:p>
          <w:pPr>
            <w:pStyle w:val="Contents5"/>
            <w:tabs>
              <w:tab w:val="clear" w:pos="7892"/>
              <w:tab w:val="right" w:pos="9026" w:leader="dot"/>
            </w:tabs>
            <w:rPr/>
          </w:pPr>
          <w:hyperlink w:anchor="__RefHeading___Toc1653706_388300464">
            <w:r>
              <w:rPr>
                <w:webHidden/>
                <w:rStyle w:val="IndexLink"/>
                <w:rtl w:val="true"/>
              </w:rPr>
              <w:t xml:space="preserve">- </w:t>
            </w:r>
            <w:r>
              <w:rPr>
                <w:rStyle w:val="IndexLink"/>
                <w:rtl w:val="true"/>
              </w:rPr>
              <w:t xml:space="preserve">عنده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مصحف فيه أسماء أعدائهم</w:t>
            </w:r>
            <w:r>
              <w:rPr>
                <w:rStyle w:val="IndexLink"/>
                <w:rtl w:val="true"/>
              </w:rPr>
              <w:t>:</w:t>
              <w:tab/>
            </w:r>
            <w:r>
              <w:rPr>
                <w:rStyle w:val="IndexLink"/>
              </w:rPr>
              <w:t>247</w:t>
            </w:r>
          </w:hyperlink>
        </w:p>
        <w:p>
          <w:pPr>
            <w:pStyle w:val="Contents5"/>
            <w:tabs>
              <w:tab w:val="clear" w:pos="7892"/>
              <w:tab w:val="right" w:pos="9026" w:leader="dot"/>
            </w:tabs>
            <w:rPr/>
          </w:pPr>
          <w:hyperlink w:anchor="__RefHeading___Toc1653708_388300464">
            <w:r>
              <w:rPr>
                <w:webHidden/>
                <w:rStyle w:val="IndexLink"/>
                <w:rtl w:val="true"/>
              </w:rPr>
              <w:t xml:space="preserve">- </w:t>
            </w:r>
            <w:r>
              <w:rPr>
                <w:rStyle w:val="IndexLink"/>
                <w:rtl w:val="true"/>
              </w:rPr>
              <w:t xml:space="preserve">حضور الملائكة عنده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248</w:t>
            </w:r>
          </w:hyperlink>
        </w:p>
        <w:p>
          <w:pPr>
            <w:pStyle w:val="Contents5"/>
            <w:tabs>
              <w:tab w:val="clear" w:pos="7892"/>
              <w:tab w:val="right" w:pos="9026" w:leader="dot"/>
            </w:tabs>
            <w:rPr/>
          </w:pPr>
          <w:hyperlink w:anchor="__RefHeading___Toc1653710_388300464">
            <w:r>
              <w:rPr>
                <w:webHidden/>
                <w:rStyle w:val="IndexLink"/>
                <w:rtl w:val="true"/>
              </w:rPr>
              <w:t xml:space="preserve">- </w:t>
            </w:r>
            <w:r>
              <w:rPr>
                <w:rStyle w:val="IndexLink"/>
                <w:rtl w:val="true"/>
              </w:rPr>
              <w:t xml:space="preserve">إنّه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زين المؤمنين</w:t>
            </w:r>
            <w:r>
              <w:rPr>
                <w:rStyle w:val="IndexLink"/>
                <w:rtl w:val="true"/>
              </w:rPr>
              <w:t>:</w:t>
              <w:tab/>
            </w:r>
            <w:r>
              <w:rPr>
                <w:rStyle w:val="IndexLink"/>
              </w:rPr>
              <w:t>248</w:t>
            </w:r>
          </w:hyperlink>
        </w:p>
        <w:p>
          <w:pPr>
            <w:pStyle w:val="Contents5"/>
            <w:tabs>
              <w:tab w:val="clear" w:pos="7892"/>
              <w:tab w:val="right" w:pos="9026" w:leader="dot"/>
            </w:tabs>
            <w:rPr/>
          </w:pPr>
          <w:hyperlink w:anchor="__RefHeading___Toc1653712_388300464">
            <w:r>
              <w:rPr>
                <w:webHidden/>
                <w:rStyle w:val="IndexLink"/>
                <w:rtl w:val="true"/>
              </w:rPr>
              <w:t xml:space="preserve">- </w:t>
            </w:r>
            <w:r>
              <w:rPr>
                <w:rStyle w:val="IndexLink"/>
                <w:rtl w:val="true"/>
              </w:rPr>
              <w:t xml:space="preserve">ثمرة الأخذ بولايته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249</w:t>
            </w:r>
          </w:hyperlink>
        </w:p>
        <w:p>
          <w:pPr>
            <w:pStyle w:val="Contents5"/>
            <w:tabs>
              <w:tab w:val="clear" w:pos="7892"/>
              <w:tab w:val="right" w:pos="9026" w:leader="dot"/>
            </w:tabs>
            <w:rPr/>
          </w:pPr>
          <w:hyperlink w:anchor="__RefHeading___Toc1653714_388300464">
            <w:r>
              <w:rPr>
                <w:webHidden/>
                <w:rStyle w:val="IndexLink"/>
                <w:rtl w:val="true"/>
              </w:rPr>
              <w:t xml:space="preserve">- </w:t>
            </w:r>
            <w:r>
              <w:rPr>
                <w:rStyle w:val="IndexLink"/>
                <w:rtl w:val="true"/>
              </w:rPr>
              <w:t xml:space="preserve">مطالبته ودائع أبيه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عن أمّ أحمد</w:t>
            </w:r>
            <w:r>
              <w:rPr>
                <w:rStyle w:val="IndexLink"/>
                <w:rtl w:val="true"/>
              </w:rPr>
              <w:t>:</w:t>
              <w:tab/>
            </w:r>
            <w:r>
              <w:rPr>
                <w:rStyle w:val="IndexLink"/>
              </w:rPr>
              <w:t>249</w:t>
            </w:r>
          </w:hyperlink>
        </w:p>
        <w:p>
          <w:pPr>
            <w:pStyle w:val="Contents5"/>
            <w:tabs>
              <w:tab w:val="clear" w:pos="7892"/>
              <w:tab w:val="right" w:pos="9026" w:leader="dot"/>
            </w:tabs>
            <w:rPr/>
          </w:pPr>
          <w:hyperlink w:anchor="__RefHeading___Toc1653716_388300464">
            <w:r>
              <w:rPr>
                <w:webHidden/>
                <w:rStyle w:val="IndexLink"/>
                <w:rtl w:val="true"/>
              </w:rPr>
              <w:t xml:space="preserve">- </w:t>
            </w:r>
            <w:r>
              <w:rPr>
                <w:rStyle w:val="IndexLink"/>
                <w:rtl w:val="true"/>
              </w:rPr>
              <w:t xml:space="preserve">الطبع علي الحصاة </w:t>
            </w:r>
            <w:r>
              <w:rPr>
                <w:rStyle w:val="IndexLink"/>
                <w:rtl w:val="true"/>
              </w:rPr>
              <w:t>:</w:t>
              <w:tab/>
            </w:r>
            <w:r>
              <w:rPr>
                <w:rStyle w:val="IndexLink"/>
              </w:rPr>
              <w:t>250</w:t>
            </w:r>
          </w:hyperlink>
        </w:p>
        <w:p>
          <w:pPr>
            <w:pStyle w:val="Contents5"/>
            <w:tabs>
              <w:tab w:val="clear" w:pos="7892"/>
              <w:tab w:val="right" w:pos="9026" w:leader="dot"/>
            </w:tabs>
            <w:rPr/>
          </w:pPr>
          <w:hyperlink w:anchor="__RefHeading___Toc1653718_388300464">
            <w:r>
              <w:rPr>
                <w:webHidden/>
                <w:rStyle w:val="IndexLink"/>
                <w:rtl w:val="true"/>
              </w:rPr>
              <w:t xml:space="preserve">- </w:t>
            </w:r>
            <w:r>
              <w:rPr>
                <w:rStyle w:val="IndexLink"/>
                <w:rtl w:val="true"/>
              </w:rPr>
              <w:t xml:space="preserve">شدّة حبّ أبيه إيّاه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256</w:t>
            </w:r>
          </w:hyperlink>
        </w:p>
        <w:p>
          <w:pPr>
            <w:pStyle w:val="Contents5"/>
            <w:tabs>
              <w:tab w:val="clear" w:pos="7892"/>
              <w:tab w:val="right" w:pos="9026" w:leader="dot"/>
            </w:tabs>
            <w:rPr/>
          </w:pPr>
          <w:hyperlink w:anchor="__RefHeading___Toc1653720_388300464">
            <w:r>
              <w:rPr>
                <w:webHidden/>
                <w:rStyle w:val="IndexLink"/>
                <w:rtl w:val="true"/>
              </w:rPr>
              <w:t xml:space="preserve">- </w:t>
            </w:r>
            <w:r>
              <w:rPr>
                <w:rStyle w:val="IndexLink"/>
                <w:rtl w:val="true"/>
              </w:rPr>
              <w:t xml:space="preserve">جزاء محو الآثار المتعلّقة بالرضا </w:t>
            </w:r>
            <w:r>
              <w:rPr>
                <w:rStyle w:val="IndexLink"/>
                <w:rtl w:val="true"/>
              </w:rPr>
              <w:t xml:space="preserve">( </w:t>
            </w:r>
            <w:r>
              <w:rPr>
                <w:rStyle w:val="IndexLink"/>
                <w:rtl w:val="true"/>
              </w:rPr>
              <w:t xml:space="preserve">عليه السلام </w:t>
            </w:r>
            <w:r>
              <w:rPr>
                <w:rStyle w:val="IndexLink"/>
                <w:rtl w:val="true"/>
              </w:rPr>
              <w:t>) :</w:t>
              <w:tab/>
            </w:r>
            <w:r>
              <w:rPr>
                <w:rStyle w:val="IndexLink"/>
              </w:rPr>
              <w:t>256</w:t>
            </w:r>
          </w:hyperlink>
        </w:p>
        <w:p>
          <w:pPr>
            <w:pStyle w:val="Contents5"/>
            <w:tabs>
              <w:tab w:val="clear" w:pos="7892"/>
              <w:tab w:val="right" w:pos="9026" w:leader="dot"/>
            </w:tabs>
            <w:rPr/>
          </w:pPr>
          <w:hyperlink w:anchor="__RefHeading___Toc1653722_388300464">
            <w:r>
              <w:rPr>
                <w:webHidden/>
                <w:rStyle w:val="IndexLink"/>
                <w:rtl w:val="true"/>
              </w:rPr>
              <w:t xml:space="preserve">- </w:t>
            </w:r>
            <w:r>
              <w:rPr>
                <w:rStyle w:val="IndexLink"/>
                <w:rtl w:val="true"/>
              </w:rPr>
              <w:t xml:space="preserve">إنّه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بضعة 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257</w:t>
            </w:r>
          </w:hyperlink>
        </w:p>
        <w:p>
          <w:pPr>
            <w:pStyle w:val="Contents5"/>
            <w:tabs>
              <w:tab w:val="clear" w:pos="7892"/>
              <w:tab w:val="right" w:pos="9026" w:leader="dot"/>
            </w:tabs>
            <w:rPr/>
          </w:pPr>
          <w:hyperlink w:anchor="__RefHeading___Toc1653724_388300464">
            <w:r>
              <w:rPr>
                <w:webHidden/>
                <w:rStyle w:val="IndexLink"/>
                <w:rtl w:val="true"/>
              </w:rPr>
              <w:t xml:space="preserve">- </w:t>
            </w:r>
            <w:r>
              <w:rPr>
                <w:rStyle w:val="IndexLink"/>
                <w:rtl w:val="true"/>
              </w:rPr>
              <w:t xml:space="preserve">إنّه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هو المراد من </w:t>
            </w:r>
            <w:r>
              <w:rPr>
                <w:rStyle w:val="IndexLink"/>
                <w:rtl w:val="true"/>
              </w:rPr>
              <w:t xml:space="preserve">( </w:t>
            </w:r>
            <w:r>
              <w:rPr>
                <w:rStyle w:val="IndexLink"/>
                <w:rtl w:val="true"/>
              </w:rPr>
              <w:t>ولا غربيّة</w:t>
            </w:r>
            <w:r>
              <w:rPr>
                <w:rStyle w:val="IndexLink"/>
                <w:rtl w:val="true"/>
              </w:rPr>
              <w:t xml:space="preserve">) </w:t>
            </w:r>
            <w:r>
              <w:rPr>
                <w:rStyle w:val="IndexLink"/>
                <w:rtl w:val="true"/>
              </w:rPr>
              <w:t>في آية النور</w:t>
            </w:r>
            <w:r>
              <w:rPr>
                <w:rStyle w:val="IndexLink"/>
                <w:rtl w:val="true"/>
              </w:rPr>
              <w:t>:</w:t>
              <w:tab/>
            </w:r>
            <w:r>
              <w:rPr>
                <w:rStyle w:val="IndexLink"/>
              </w:rPr>
              <w:t>258</w:t>
            </w:r>
          </w:hyperlink>
        </w:p>
        <w:p>
          <w:pPr>
            <w:pStyle w:val="Contents5"/>
            <w:tabs>
              <w:tab w:val="clear" w:pos="7892"/>
              <w:tab w:val="right" w:pos="9026" w:leader="dot"/>
            </w:tabs>
            <w:rPr/>
          </w:pPr>
          <w:hyperlink w:anchor="__RefHeading___Toc1653726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هو المراد من قوله تعالي</w:t>
            </w:r>
            <w:r>
              <w:rPr>
                <w:rStyle w:val="IndexLink"/>
                <w:rtl w:val="true"/>
              </w:rPr>
              <w:t xml:space="preserve">: ( </w:t>
            </w:r>
            <w:r>
              <w:rPr>
                <w:rStyle w:val="IndexLink"/>
                <w:rtl w:val="true"/>
              </w:rPr>
              <w:t>شَجَرَةٍ مُّبَرَكَةٍ زَيْتُونَةٍ</w:t>
            </w:r>
            <w:r>
              <w:rPr>
                <w:rStyle w:val="IndexLink"/>
                <w:rtl w:val="true"/>
              </w:rPr>
              <w:t>)</w:t>
              <w:tab/>
            </w:r>
            <w:r>
              <w:rPr>
                <w:rStyle w:val="IndexLink"/>
              </w:rPr>
              <w:t>258</w:t>
            </w:r>
          </w:hyperlink>
        </w:p>
        <w:p>
          <w:pPr>
            <w:pStyle w:val="Contents5"/>
            <w:tabs>
              <w:tab w:val="clear" w:pos="7892"/>
              <w:tab w:val="right" w:pos="9026" w:leader="dot"/>
            </w:tabs>
            <w:rPr/>
          </w:pPr>
          <w:hyperlink w:anchor="__RefHeading___Toc1653728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معبّر الأُمّة ومنجيها</w:t>
            </w:r>
            <w:r>
              <w:rPr>
                <w:rStyle w:val="IndexLink"/>
                <w:rtl w:val="true"/>
              </w:rPr>
              <w:t>:</w:t>
              <w:tab/>
            </w:r>
            <w:r>
              <w:rPr>
                <w:rStyle w:val="IndexLink"/>
              </w:rPr>
              <w:t>259</w:t>
            </w:r>
          </w:hyperlink>
        </w:p>
        <w:p>
          <w:pPr>
            <w:pStyle w:val="Contents5"/>
            <w:tabs>
              <w:tab w:val="clear" w:pos="7892"/>
              <w:tab w:val="right" w:pos="9026" w:leader="dot"/>
            </w:tabs>
            <w:rPr/>
          </w:pPr>
          <w:hyperlink w:anchor="__RefHeading___Toc1653730_388300464">
            <w:r>
              <w:rPr>
                <w:webHidden/>
                <w:rStyle w:val="IndexLink"/>
                <w:rtl w:val="true"/>
              </w:rPr>
              <w:t xml:space="preserve">- </w:t>
            </w:r>
            <w:r>
              <w:rPr>
                <w:rStyle w:val="IndexLink"/>
                <w:rtl w:val="true"/>
              </w:rPr>
              <w:t xml:space="preserve">مرجعيّته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للعلماء في المسائل العويصة</w:t>
            </w:r>
            <w:r>
              <w:rPr>
                <w:rStyle w:val="IndexLink"/>
                <w:rtl w:val="true"/>
              </w:rPr>
              <w:t>:</w:t>
              <w:tab/>
            </w:r>
            <w:r>
              <w:rPr>
                <w:rStyle w:val="IndexLink"/>
              </w:rPr>
              <w:t>259</w:t>
            </w:r>
          </w:hyperlink>
        </w:p>
        <w:p>
          <w:pPr>
            <w:pStyle w:val="Contents5"/>
            <w:tabs>
              <w:tab w:val="clear" w:pos="7892"/>
              <w:tab w:val="right" w:pos="9026" w:leader="dot"/>
            </w:tabs>
            <w:rPr/>
          </w:pPr>
          <w:hyperlink w:anchor="__RefHeading___Toc1653732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ولد مختوناً</w:t>
            </w:r>
            <w:r>
              <w:rPr>
                <w:rStyle w:val="IndexLink"/>
                <w:rtl w:val="true"/>
              </w:rPr>
              <w:t>:</w:t>
              <w:tab/>
            </w:r>
            <w:r>
              <w:rPr>
                <w:rStyle w:val="IndexLink"/>
              </w:rPr>
              <w:t>259</w:t>
            </w:r>
          </w:hyperlink>
        </w:p>
        <w:p>
          <w:pPr>
            <w:pStyle w:val="Contents5"/>
            <w:tabs>
              <w:tab w:val="clear" w:pos="7892"/>
              <w:tab w:val="right" w:pos="9026" w:leader="dot"/>
            </w:tabs>
            <w:rPr/>
          </w:pPr>
          <w:hyperlink w:anchor="__RefHeading___Toc1653734_388300464">
            <w:r>
              <w:rPr>
                <w:webHidden/>
                <w:rStyle w:val="IndexLink"/>
                <w:rtl w:val="true"/>
              </w:rPr>
              <w:t xml:space="preserve">- </w:t>
            </w:r>
            <w:r>
              <w:rPr>
                <w:rStyle w:val="IndexLink"/>
                <w:rtl w:val="true"/>
              </w:rPr>
              <w:t xml:space="preserve">أنّه مرضيّ أبيه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260</w:t>
            </w:r>
          </w:hyperlink>
        </w:p>
        <w:p>
          <w:pPr>
            <w:pStyle w:val="Contents5"/>
            <w:tabs>
              <w:tab w:val="clear" w:pos="7892"/>
              <w:tab w:val="right" w:pos="9026" w:leader="dot"/>
            </w:tabs>
            <w:rPr/>
          </w:pPr>
          <w:hyperlink w:anchor="__RefHeading___Toc1653736_388300464">
            <w:r>
              <w:rPr>
                <w:webHidden/>
                <w:rStyle w:val="IndexLink"/>
                <w:rtl w:val="true"/>
              </w:rPr>
              <w:t xml:space="preserve">- </w:t>
            </w:r>
            <w:r>
              <w:rPr>
                <w:rStyle w:val="IndexLink"/>
                <w:rtl w:val="true"/>
              </w:rPr>
              <w:t xml:space="preserve">أنّه وصيّ أبيه الكاظم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260</w:t>
            </w:r>
          </w:hyperlink>
        </w:p>
        <w:p>
          <w:pPr>
            <w:pStyle w:val="Contents5"/>
            <w:tabs>
              <w:tab w:val="clear" w:pos="7892"/>
              <w:tab w:val="right" w:pos="9026" w:leader="dot"/>
            </w:tabs>
            <w:rPr/>
          </w:pPr>
          <w:hyperlink w:anchor="__RefHeading___Toc1653738_388300464">
            <w:r>
              <w:rPr>
                <w:webHidden/>
                <w:rStyle w:val="IndexLink"/>
                <w:rtl w:val="true"/>
              </w:rPr>
              <w:t xml:space="preserve">- </w:t>
            </w:r>
            <w:r>
              <w:rPr>
                <w:rStyle w:val="IndexLink"/>
                <w:rtl w:val="true"/>
              </w:rPr>
              <w:t xml:space="preserve">إنّه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خير أهل الأرض</w:t>
            </w:r>
            <w:r>
              <w:rPr>
                <w:rStyle w:val="IndexLink"/>
                <w:rtl w:val="true"/>
              </w:rPr>
              <w:t>:</w:t>
              <w:tab/>
            </w:r>
            <w:r>
              <w:rPr>
                <w:rStyle w:val="IndexLink"/>
              </w:rPr>
              <w:t>263</w:t>
            </w:r>
          </w:hyperlink>
        </w:p>
        <w:p>
          <w:pPr>
            <w:pStyle w:val="Contents5"/>
            <w:tabs>
              <w:tab w:val="clear" w:pos="7892"/>
              <w:tab w:val="right" w:pos="9026" w:leader="dot"/>
            </w:tabs>
            <w:rPr/>
          </w:pPr>
          <w:hyperlink w:anchor="__RefHeading___Toc1653740_388300464">
            <w:r>
              <w:rPr>
                <w:webHidden/>
                <w:rStyle w:val="IndexLink"/>
                <w:rtl w:val="true"/>
              </w:rPr>
              <w:t xml:space="preserve">- </w:t>
            </w:r>
            <w:r>
              <w:rPr>
                <w:rStyle w:val="IndexLink"/>
                <w:rtl w:val="true"/>
              </w:rPr>
              <w:t>إنّ اللّه عزّوجلّ أظهر به العدل والرأفة والرحمة</w:t>
            </w:r>
            <w:r>
              <w:rPr>
                <w:rStyle w:val="IndexLink"/>
                <w:rtl w:val="true"/>
              </w:rPr>
              <w:t>:</w:t>
              <w:tab/>
            </w:r>
            <w:r>
              <w:rPr>
                <w:rStyle w:val="IndexLink"/>
              </w:rPr>
              <w:t>264</w:t>
            </w:r>
          </w:hyperlink>
        </w:p>
        <w:p>
          <w:pPr>
            <w:pStyle w:val="Contents5"/>
            <w:tabs>
              <w:tab w:val="clear" w:pos="7892"/>
              <w:tab w:val="right" w:pos="9026" w:leader="dot"/>
            </w:tabs>
            <w:rPr/>
          </w:pPr>
          <w:hyperlink w:anchor="__RefHeading___Toc1653742_388300464">
            <w:r>
              <w:rPr>
                <w:webHidden/>
                <w:rStyle w:val="IndexLink"/>
                <w:rtl w:val="true"/>
              </w:rPr>
              <w:t xml:space="preserve">- </w:t>
            </w:r>
            <w:r>
              <w:rPr>
                <w:rStyle w:val="IndexLink"/>
                <w:rtl w:val="true"/>
              </w:rPr>
              <w:t xml:space="preserve">عنده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علم رسول اللّه وكتبه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264</w:t>
            </w:r>
          </w:hyperlink>
        </w:p>
        <w:p>
          <w:pPr>
            <w:pStyle w:val="Contents5"/>
            <w:tabs>
              <w:tab w:val="clear" w:pos="7892"/>
              <w:tab w:val="right" w:pos="9026" w:leader="dot"/>
            </w:tabs>
            <w:rPr/>
          </w:pPr>
          <w:hyperlink w:anchor="__RefHeading___Toc1653744_388300464">
            <w:r>
              <w:rPr>
                <w:webHidden/>
                <w:rStyle w:val="IndexLink"/>
                <w:rtl w:val="true"/>
              </w:rPr>
              <w:t xml:space="preserve">- </w:t>
            </w:r>
            <w:r>
              <w:rPr>
                <w:rStyle w:val="IndexLink"/>
                <w:rtl w:val="true"/>
              </w:rPr>
              <w:t xml:space="preserve">عنده خواتيم آبائه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265</w:t>
            </w:r>
          </w:hyperlink>
        </w:p>
        <w:p>
          <w:pPr>
            <w:pStyle w:val="Contents5"/>
            <w:tabs>
              <w:tab w:val="clear" w:pos="7892"/>
              <w:tab w:val="right" w:pos="9026" w:leader="dot"/>
            </w:tabs>
            <w:rPr/>
          </w:pPr>
          <w:hyperlink w:anchor="__RefHeading___Toc1653746_388300464">
            <w:r>
              <w:rPr>
                <w:webHidden/>
                <w:rStyle w:val="IndexLink"/>
                <w:rtl w:val="true"/>
              </w:rPr>
              <w:t xml:space="preserve">- </w:t>
            </w:r>
            <w:r>
              <w:rPr>
                <w:rStyle w:val="IndexLink"/>
                <w:rtl w:val="true"/>
              </w:rPr>
              <w:t xml:space="preserve">أنّ طاعته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مفترضة</w:t>
            </w:r>
            <w:r>
              <w:rPr>
                <w:rStyle w:val="IndexLink"/>
                <w:rtl w:val="true"/>
              </w:rPr>
              <w:t>:</w:t>
              <w:tab/>
            </w:r>
            <w:r>
              <w:rPr>
                <w:rStyle w:val="IndexLink"/>
              </w:rPr>
              <w:t>265</w:t>
            </w:r>
          </w:hyperlink>
        </w:p>
        <w:p>
          <w:pPr>
            <w:pStyle w:val="Contents5"/>
            <w:tabs>
              <w:tab w:val="clear" w:pos="7892"/>
              <w:tab w:val="right" w:pos="9026" w:leader="dot"/>
            </w:tabs>
            <w:rPr/>
          </w:pPr>
          <w:hyperlink w:anchor="__RefHeading___Toc1653748_388300464">
            <w:r>
              <w:rPr>
                <w:webHidden/>
                <w:rStyle w:val="IndexLink"/>
                <w:rtl w:val="true"/>
              </w:rPr>
              <w:t xml:space="preserve">- </w:t>
            </w:r>
            <w:r>
              <w:rPr>
                <w:rStyle w:val="IndexLink"/>
                <w:rtl w:val="true"/>
              </w:rPr>
              <w:t xml:space="preserve">عرض الأعمال عليه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266</w:t>
            </w:r>
          </w:hyperlink>
        </w:p>
        <w:p>
          <w:pPr>
            <w:pStyle w:val="Contents5"/>
            <w:tabs>
              <w:tab w:val="clear" w:pos="7892"/>
              <w:tab w:val="right" w:pos="9026" w:leader="dot"/>
            </w:tabs>
            <w:rPr/>
          </w:pPr>
          <w:hyperlink w:anchor="__RefHeading___Toc1653750_388300464">
            <w:r>
              <w:rPr>
                <w:webHidden/>
                <w:rStyle w:val="IndexLink"/>
                <w:rtl w:val="true"/>
              </w:rPr>
              <w:t xml:space="preserve">- </w:t>
            </w:r>
            <w:r>
              <w:rPr>
                <w:rStyle w:val="IndexLink"/>
                <w:rtl w:val="true"/>
              </w:rPr>
              <w:t xml:space="preserve">رؤيته 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268</w:t>
            </w:r>
          </w:hyperlink>
        </w:p>
        <w:p>
          <w:pPr>
            <w:pStyle w:val="Contents5"/>
            <w:tabs>
              <w:tab w:val="clear" w:pos="7892"/>
              <w:tab w:val="right" w:pos="9026" w:leader="dot"/>
            </w:tabs>
            <w:rPr/>
          </w:pPr>
          <w:hyperlink w:anchor="__RefHeading___Toc1653752_388300464">
            <w:r>
              <w:rPr>
                <w:webHidden/>
                <w:rStyle w:val="IndexLink"/>
                <w:rtl w:val="true"/>
              </w:rPr>
              <w:t xml:space="preserve">- </w:t>
            </w:r>
            <w:r>
              <w:rPr>
                <w:rStyle w:val="IndexLink"/>
                <w:rtl w:val="true"/>
              </w:rPr>
              <w:t>شهادة الصبيّ بإمامته</w:t>
            </w:r>
            <w:r>
              <w:rPr>
                <w:rStyle w:val="IndexLink"/>
                <w:rtl w:val="true"/>
              </w:rPr>
              <w:t>:</w:t>
              <w:tab/>
            </w:r>
            <w:r>
              <w:rPr>
                <w:rStyle w:val="IndexLink"/>
              </w:rPr>
              <w:t>268</w:t>
            </w:r>
          </w:hyperlink>
        </w:p>
        <w:p>
          <w:pPr>
            <w:pStyle w:val="Contents5"/>
            <w:tabs>
              <w:tab w:val="clear" w:pos="7892"/>
              <w:tab w:val="right" w:pos="9026" w:leader="dot"/>
            </w:tabs>
            <w:rPr/>
          </w:pPr>
          <w:hyperlink w:anchor="__RefHeading___Toc1653754_388300464">
            <w:r>
              <w:rPr>
                <w:webHidden/>
                <w:rStyle w:val="IndexLink"/>
                <w:rtl w:val="true"/>
              </w:rPr>
              <w:t xml:space="preserve">- </w:t>
            </w:r>
            <w:r>
              <w:rPr>
                <w:rStyle w:val="IndexLink"/>
                <w:rtl w:val="true"/>
              </w:rPr>
              <w:t xml:space="preserve">شهادة النخلة بإمامته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269</w:t>
            </w:r>
          </w:hyperlink>
        </w:p>
        <w:p>
          <w:pPr>
            <w:pStyle w:val="Contents5"/>
            <w:tabs>
              <w:tab w:val="clear" w:pos="7892"/>
              <w:tab w:val="right" w:pos="9026" w:leader="dot"/>
            </w:tabs>
            <w:rPr/>
          </w:pPr>
          <w:hyperlink w:anchor="__RefHeading___Toc1653756_388300464">
            <w:r>
              <w:rPr>
                <w:webHidden/>
                <w:rStyle w:val="IndexLink"/>
                <w:rtl w:val="true"/>
              </w:rPr>
              <w:t xml:space="preserve">- </w:t>
            </w:r>
            <w:r>
              <w:rPr>
                <w:rStyle w:val="IndexLink"/>
                <w:rtl w:val="true"/>
              </w:rPr>
              <w:t xml:space="preserve">إنّه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خير من صلّي علي ظهر الأرض</w:t>
            </w:r>
            <w:r>
              <w:rPr>
                <w:rStyle w:val="IndexLink"/>
                <w:rtl w:val="true"/>
              </w:rPr>
              <w:t>:</w:t>
              <w:tab/>
            </w:r>
            <w:r>
              <w:rPr>
                <w:rStyle w:val="IndexLink"/>
              </w:rPr>
              <w:t>270</w:t>
            </w:r>
          </w:hyperlink>
        </w:p>
        <w:p>
          <w:pPr>
            <w:pStyle w:val="Contents5"/>
            <w:tabs>
              <w:tab w:val="clear" w:pos="7892"/>
              <w:tab w:val="right" w:pos="9026" w:leader="dot"/>
            </w:tabs>
            <w:rPr/>
          </w:pPr>
          <w:hyperlink w:anchor="__RefHeading___Toc1653758_388300464">
            <w:r>
              <w:rPr>
                <w:webHidden/>
                <w:rStyle w:val="IndexLink"/>
                <w:rtl w:val="true"/>
              </w:rPr>
              <w:t xml:space="preserve">- </w:t>
            </w:r>
            <w:r>
              <w:rPr>
                <w:rStyle w:val="IndexLink"/>
                <w:rtl w:val="true"/>
              </w:rPr>
              <w:t xml:space="preserve">تسبيحه وتهليله في بطن أمّه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271</w:t>
            </w:r>
          </w:hyperlink>
        </w:p>
        <w:p>
          <w:pPr>
            <w:pStyle w:val="Contents5"/>
            <w:tabs>
              <w:tab w:val="clear" w:pos="7892"/>
              <w:tab w:val="right" w:pos="9026" w:leader="dot"/>
            </w:tabs>
            <w:rPr/>
          </w:pPr>
          <w:hyperlink w:anchor="__RefHeading___Toc1653760_388300464">
            <w:r>
              <w:rPr>
                <w:webHidden/>
                <w:rStyle w:val="IndexLink"/>
                <w:rtl w:val="true"/>
              </w:rPr>
              <w:t xml:space="preserve">- </w:t>
            </w:r>
            <w:r>
              <w:rPr>
                <w:rStyle w:val="IndexLink"/>
                <w:rtl w:val="true"/>
              </w:rPr>
              <w:t xml:space="preserve">زلزلة الأرض لغضبه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271</w:t>
            </w:r>
          </w:hyperlink>
        </w:p>
        <w:p>
          <w:pPr>
            <w:pStyle w:val="Contents5"/>
            <w:tabs>
              <w:tab w:val="clear" w:pos="7892"/>
              <w:tab w:val="right" w:pos="9026" w:leader="dot"/>
            </w:tabs>
            <w:rPr/>
          </w:pPr>
          <w:hyperlink w:anchor="__RefHeading___Toc1653762_388300464">
            <w:r>
              <w:rPr>
                <w:webHidden/>
                <w:rStyle w:val="IndexLink"/>
                <w:rtl w:val="true"/>
              </w:rPr>
              <w:t xml:space="preserve">- </w:t>
            </w:r>
            <w:r>
              <w:rPr>
                <w:rStyle w:val="IndexLink"/>
                <w:rtl w:val="true"/>
              </w:rPr>
              <w:t xml:space="preserve">اعتراف المأمون بفضل الإمام الرضا </w:t>
            </w:r>
            <w:r>
              <w:rPr>
                <w:rStyle w:val="IndexLink"/>
                <w:rtl w:val="true"/>
              </w:rPr>
              <w:t xml:space="preserve">( </w:t>
            </w:r>
            <w:r>
              <w:rPr>
                <w:rStyle w:val="IndexLink"/>
                <w:rtl w:val="true"/>
              </w:rPr>
              <w:t xml:space="preserve">عليه السلام </w:t>
            </w:r>
            <w:r>
              <w:rPr>
                <w:rStyle w:val="IndexLink"/>
                <w:rtl w:val="true"/>
              </w:rPr>
              <w:t>) :</w:t>
              <w:tab/>
            </w:r>
            <w:r>
              <w:rPr>
                <w:rStyle w:val="IndexLink"/>
              </w:rPr>
              <w:t>272</w:t>
            </w:r>
          </w:hyperlink>
        </w:p>
        <w:p>
          <w:pPr>
            <w:pStyle w:val="Contents5"/>
            <w:tabs>
              <w:tab w:val="clear" w:pos="7892"/>
              <w:tab w:val="right" w:pos="9026" w:leader="dot"/>
            </w:tabs>
            <w:rPr/>
          </w:pPr>
          <w:hyperlink w:anchor="__RefHeading___Toc1653764_388300464">
            <w:r>
              <w:rPr>
                <w:webHidden/>
                <w:rStyle w:val="IndexLink"/>
                <w:rtl w:val="true"/>
              </w:rPr>
              <w:t xml:space="preserve">- </w:t>
            </w:r>
            <w:r>
              <w:rPr>
                <w:rStyle w:val="IndexLink"/>
                <w:rtl w:val="true"/>
              </w:rPr>
              <w:t xml:space="preserve">تحيّة المهدي له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عند ولادته</w:t>
            </w:r>
            <w:r>
              <w:rPr>
                <w:rStyle w:val="IndexLink"/>
                <w:rtl w:val="true"/>
              </w:rPr>
              <w:t>:</w:t>
              <w:tab/>
            </w:r>
            <w:r>
              <w:rPr>
                <w:rStyle w:val="IndexLink"/>
              </w:rPr>
              <w:t>272</w:t>
            </w:r>
          </w:hyperlink>
        </w:p>
        <w:p>
          <w:pPr>
            <w:pStyle w:val="Contents5"/>
            <w:tabs>
              <w:tab w:val="clear" w:pos="7892"/>
              <w:tab w:val="right" w:pos="9026" w:leader="dot"/>
            </w:tabs>
            <w:rPr/>
          </w:pPr>
          <w:hyperlink w:anchor="__RefHeading___Toc1653766_388300464">
            <w:r>
              <w:rPr>
                <w:webHidden/>
                <w:rStyle w:val="IndexLink"/>
                <w:rtl w:val="true"/>
              </w:rPr>
              <w:t xml:space="preserve">- </w:t>
            </w:r>
            <w:r>
              <w:rPr>
                <w:rStyle w:val="IndexLink"/>
                <w:rtl w:val="true"/>
              </w:rPr>
              <w:t xml:space="preserve">ميزانه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حساب الأبجد</w:t>
            </w:r>
            <w:r>
              <w:rPr>
                <w:rStyle w:val="IndexLink"/>
                <w:rtl w:val="true"/>
              </w:rPr>
              <w:t>:</w:t>
              <w:tab/>
            </w:r>
            <w:r>
              <w:rPr>
                <w:rStyle w:val="IndexLink"/>
              </w:rPr>
              <w:t>273</w:t>
            </w:r>
          </w:hyperlink>
        </w:p>
        <w:p>
          <w:pPr>
            <w:pStyle w:val="Contents5"/>
            <w:tabs>
              <w:tab w:val="clear" w:pos="7892"/>
              <w:tab w:val="right" w:pos="9026" w:leader="dot"/>
            </w:tabs>
            <w:rPr/>
          </w:pPr>
          <w:hyperlink w:anchor="__RefHeading___Toc1653768_388300464">
            <w:r>
              <w:rPr>
                <w:webHidden/>
                <w:rStyle w:val="IndexLink"/>
                <w:rtl w:val="true"/>
              </w:rPr>
              <w:t xml:space="preserve">- </w:t>
            </w:r>
            <w:r>
              <w:rPr>
                <w:rStyle w:val="IndexLink"/>
                <w:rtl w:val="true"/>
              </w:rPr>
              <w:t xml:space="preserve">إنّ أبيه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كان يأتيه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المنام</w:t>
            </w:r>
            <w:r>
              <w:rPr>
                <w:rStyle w:val="IndexLink"/>
                <w:rtl w:val="true"/>
              </w:rPr>
              <w:t>:</w:t>
              <w:tab/>
            </w:r>
            <w:r>
              <w:rPr>
                <w:rStyle w:val="IndexLink"/>
              </w:rPr>
              <w:t>273</w:t>
            </w:r>
          </w:hyperlink>
        </w:p>
        <w:p>
          <w:pPr>
            <w:pStyle w:val="Contents5"/>
            <w:tabs>
              <w:tab w:val="clear" w:pos="7892"/>
              <w:tab w:val="right" w:pos="9026" w:leader="dot"/>
            </w:tabs>
            <w:rPr/>
          </w:pPr>
          <w:hyperlink w:anchor="__RefHeading___Toc1653770_388300464">
            <w:r>
              <w:rPr>
                <w:webHidden/>
                <w:rStyle w:val="IndexLink"/>
                <w:rtl w:val="true"/>
              </w:rPr>
              <w:t xml:space="preserve">- </w:t>
            </w:r>
            <w:r>
              <w:rPr>
                <w:rStyle w:val="IndexLink"/>
                <w:rtl w:val="true"/>
              </w:rPr>
              <w:t xml:space="preserve">جوابه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 خمس عشرة ألف مسألة</w:t>
            </w:r>
            <w:r>
              <w:rPr>
                <w:rStyle w:val="IndexLink"/>
                <w:rtl w:val="true"/>
              </w:rPr>
              <w:t>:</w:t>
              <w:tab/>
            </w:r>
            <w:r>
              <w:rPr>
                <w:rStyle w:val="IndexLink"/>
              </w:rPr>
              <w:t>274</w:t>
            </w:r>
          </w:hyperlink>
        </w:p>
        <w:p>
          <w:pPr>
            <w:pStyle w:val="Contents5"/>
            <w:tabs>
              <w:tab w:val="clear" w:pos="7892"/>
              <w:tab w:val="right" w:pos="9026" w:leader="dot"/>
            </w:tabs>
            <w:rPr/>
          </w:pPr>
          <w:hyperlink w:anchor="__RefHeading___Toc1653772_388300464">
            <w:r>
              <w:rPr>
                <w:webHidden/>
                <w:rStyle w:val="IndexLink"/>
                <w:rtl w:val="true"/>
              </w:rPr>
              <w:t xml:space="preserve">- </w:t>
            </w:r>
            <w:r>
              <w:rPr>
                <w:rStyle w:val="IndexLink"/>
                <w:rtl w:val="true"/>
              </w:rPr>
              <w:t xml:space="preserve">كلامه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العجيب حين ينظر إلي السماء</w:t>
            </w:r>
            <w:r>
              <w:rPr>
                <w:rStyle w:val="IndexLink"/>
                <w:rtl w:val="true"/>
              </w:rPr>
              <w:t>:</w:t>
              <w:tab/>
            </w:r>
            <w:r>
              <w:rPr>
                <w:rStyle w:val="IndexLink"/>
              </w:rPr>
              <w:t>274</w:t>
            </w:r>
          </w:hyperlink>
        </w:p>
        <w:p>
          <w:pPr>
            <w:pStyle w:val="Contents5"/>
            <w:tabs>
              <w:tab w:val="clear" w:pos="7892"/>
              <w:tab w:val="right" w:pos="9026" w:leader="dot"/>
            </w:tabs>
            <w:rPr/>
          </w:pPr>
          <w:hyperlink w:anchor="__RefHeading___Toc1653774_388300464">
            <w:r>
              <w:rPr>
                <w:webHidden/>
                <w:rStyle w:val="IndexLink"/>
                <w:rtl w:val="true"/>
              </w:rPr>
              <w:t xml:space="preserve">- </w:t>
            </w:r>
            <w:r>
              <w:rPr>
                <w:rStyle w:val="IndexLink"/>
                <w:rtl w:val="true"/>
              </w:rPr>
              <w:t xml:space="preserve">عناية اللّه به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دفع الأفعي عنه</w:t>
            </w:r>
            <w:r>
              <w:rPr>
                <w:rStyle w:val="IndexLink"/>
                <w:rtl w:val="true"/>
              </w:rPr>
              <w:t>:</w:t>
              <w:tab/>
            </w:r>
            <w:r>
              <w:rPr>
                <w:rStyle w:val="IndexLink"/>
              </w:rPr>
              <w:t>274</w:t>
            </w:r>
          </w:hyperlink>
        </w:p>
        <w:p>
          <w:pPr>
            <w:pStyle w:val="Contents4"/>
            <w:tabs>
              <w:tab w:val="clear" w:pos="8176"/>
              <w:tab w:val="right" w:pos="9026" w:leader="dot"/>
            </w:tabs>
            <w:rPr/>
          </w:pPr>
          <w:hyperlink w:anchor="__RefHeading___Toc1653776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اختصاص بعض الأيّام والأزمان به </w:t>
            </w:r>
            <w:r>
              <w:rPr>
                <w:rStyle w:val="IndexLink"/>
                <w:rtl w:val="true"/>
              </w:rPr>
              <w:t xml:space="preserve">( </w:t>
            </w:r>
            <w:r>
              <w:rPr>
                <w:rStyle w:val="IndexLink"/>
                <w:rtl w:val="true"/>
              </w:rPr>
              <w:t xml:space="preserve">عليه السلام </w:t>
            </w:r>
            <w:r>
              <w:rPr>
                <w:rStyle w:val="IndexLink"/>
                <w:rtl w:val="true"/>
              </w:rPr>
              <w:t>)</w:t>
              <w:tab/>
            </w:r>
            <w:r>
              <w:rPr>
                <w:rStyle w:val="IndexLink"/>
              </w:rPr>
              <w:t>275</w:t>
            </w:r>
          </w:hyperlink>
        </w:p>
        <w:p>
          <w:pPr>
            <w:pStyle w:val="Contents5"/>
            <w:tabs>
              <w:tab w:val="clear" w:pos="7892"/>
              <w:tab w:val="right" w:pos="9026" w:leader="dot"/>
            </w:tabs>
            <w:rPr/>
          </w:pPr>
          <w:hyperlink w:anchor="__RefHeading___Toc1653778_388300464">
            <w:r>
              <w:rPr>
                <w:webHidden/>
                <w:rStyle w:val="IndexLink"/>
                <w:rtl w:val="true"/>
              </w:rPr>
              <w:t>اشاره</w:t>
            </w:r>
            <w:r>
              <w:rPr>
                <w:rStyle w:val="IndexLink"/>
                <w:rtl w:val="true"/>
              </w:rPr>
              <w:t>:</w:t>
              <w:tab/>
            </w:r>
            <w:r>
              <w:rPr>
                <w:rStyle w:val="IndexLink"/>
              </w:rPr>
              <w:t>275</w:t>
            </w:r>
          </w:hyperlink>
        </w:p>
        <w:p>
          <w:pPr>
            <w:pStyle w:val="Contents5"/>
            <w:tabs>
              <w:tab w:val="clear" w:pos="7892"/>
              <w:tab w:val="right" w:pos="9026" w:leader="dot"/>
            </w:tabs>
            <w:rPr/>
          </w:pPr>
          <w:hyperlink w:anchor="__RefHeading___Toc1653780_388300464">
            <w:r>
              <w:rPr>
                <w:webHidden/>
                <w:rStyle w:val="IndexLink"/>
                <w:rtl w:val="true"/>
              </w:rPr>
              <w:t xml:space="preserve">الأوّل </w:t>
            </w:r>
            <w:r>
              <w:rPr>
                <w:rStyle w:val="IndexLink"/>
                <w:rtl w:val="true"/>
              </w:rPr>
              <w:t xml:space="preserve">- </w:t>
            </w:r>
            <w:r>
              <w:rPr>
                <w:rStyle w:val="IndexLink"/>
                <w:rtl w:val="true"/>
              </w:rPr>
              <w:t xml:space="preserve">اختصاص يوم الأربعاء به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275</w:t>
            </w:r>
          </w:hyperlink>
        </w:p>
        <w:p>
          <w:pPr>
            <w:pStyle w:val="Contents5"/>
            <w:tabs>
              <w:tab w:val="clear" w:pos="7892"/>
              <w:tab w:val="right" w:pos="9026" w:leader="dot"/>
            </w:tabs>
            <w:rPr/>
          </w:pPr>
          <w:hyperlink w:anchor="__RefHeading___Toc1653782_388300464">
            <w:r>
              <w:rPr>
                <w:webHidden/>
                <w:rStyle w:val="IndexLink"/>
                <w:rtl w:val="true"/>
              </w:rPr>
              <w:t xml:space="preserve">الثاني </w:t>
            </w:r>
            <w:r>
              <w:rPr>
                <w:rStyle w:val="IndexLink"/>
                <w:rtl w:val="true"/>
              </w:rPr>
              <w:t xml:space="preserve">- </w:t>
            </w:r>
            <w:r>
              <w:rPr>
                <w:rStyle w:val="IndexLink"/>
                <w:rtl w:val="true"/>
              </w:rPr>
              <w:t xml:space="preserve">اختصاص يوم الخميس به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276</w:t>
            </w:r>
          </w:hyperlink>
        </w:p>
        <w:p>
          <w:pPr>
            <w:pStyle w:val="Contents5"/>
            <w:tabs>
              <w:tab w:val="clear" w:pos="7892"/>
              <w:tab w:val="right" w:pos="9026" w:leader="dot"/>
            </w:tabs>
            <w:rPr/>
          </w:pPr>
          <w:hyperlink w:anchor="__RefHeading___Toc1653784_388300464">
            <w:r>
              <w:rPr>
                <w:webHidden/>
                <w:rStyle w:val="IndexLink"/>
                <w:rtl w:val="true"/>
              </w:rPr>
              <w:t xml:space="preserve">الثالث </w:t>
            </w:r>
            <w:r>
              <w:rPr>
                <w:rStyle w:val="IndexLink"/>
                <w:rtl w:val="true"/>
              </w:rPr>
              <w:t xml:space="preserve">- </w:t>
            </w:r>
            <w:r>
              <w:rPr>
                <w:rStyle w:val="IndexLink"/>
                <w:rtl w:val="true"/>
              </w:rPr>
              <w:t xml:space="preserve">اختصاص الساعة الثامنة به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277</w:t>
            </w:r>
          </w:hyperlink>
        </w:p>
        <w:p>
          <w:pPr>
            <w:pStyle w:val="Contents4"/>
            <w:tabs>
              <w:tab w:val="clear" w:pos="8176"/>
              <w:tab w:val="right" w:pos="9026" w:leader="dot"/>
            </w:tabs>
            <w:rPr/>
          </w:pPr>
          <w:hyperlink w:anchor="__RefHeading___Toc1653786_388300464">
            <w:r>
              <w:rPr>
                <w:webHidden/>
                <w:rStyle w:val="IndexLink"/>
                <w:rtl w:val="true"/>
              </w:rPr>
              <w:t>(</w:t>
            </w:r>
            <w:r>
              <w:rPr>
                <w:rStyle w:val="IndexLink"/>
                <w:rtl w:val="true"/>
              </w:rPr>
              <w:t>ج</w:t>
            </w:r>
            <w:r>
              <w:rPr>
                <w:rStyle w:val="IndexLink"/>
                <w:rtl w:val="true"/>
              </w:rPr>
              <w:t xml:space="preserve">) -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بأمور مختلفة</w:t>
            </w:r>
            <w:r>
              <w:rPr>
                <w:rStyle w:val="IndexLink"/>
                <w:rtl w:val="true"/>
              </w:rPr>
              <w:tab/>
            </w:r>
            <w:r>
              <w:rPr>
                <w:rStyle w:val="IndexLink"/>
              </w:rPr>
              <w:t>277</w:t>
            </w:r>
          </w:hyperlink>
        </w:p>
        <w:p>
          <w:pPr>
            <w:pStyle w:val="Contents5"/>
            <w:tabs>
              <w:tab w:val="clear" w:pos="7892"/>
              <w:tab w:val="right" w:pos="9026" w:leader="dot"/>
            </w:tabs>
            <w:rPr/>
          </w:pPr>
          <w:hyperlink w:anchor="__RefHeading___Toc1653788_388300464">
            <w:r>
              <w:rPr>
                <w:webHidden/>
                <w:rStyle w:val="IndexLink"/>
                <w:rtl w:val="true"/>
              </w:rPr>
              <w:t>اشاره</w:t>
            </w:r>
            <w:r>
              <w:rPr>
                <w:rStyle w:val="IndexLink"/>
                <w:rtl w:val="true"/>
              </w:rPr>
              <w:t>:</w:t>
              <w:tab/>
            </w:r>
            <w:r>
              <w:rPr>
                <w:rStyle w:val="IndexLink"/>
              </w:rPr>
              <w:t>277</w:t>
            </w:r>
          </w:hyperlink>
        </w:p>
        <w:p>
          <w:pPr>
            <w:pStyle w:val="Contents5"/>
            <w:tabs>
              <w:tab w:val="clear" w:pos="7892"/>
              <w:tab w:val="right" w:pos="9026" w:leader="dot"/>
            </w:tabs>
            <w:rPr/>
          </w:pPr>
          <w:hyperlink w:anchor="__RefHeading___Toc1653790_388300464">
            <w:r>
              <w:rPr>
                <w:webHidden/>
                <w:rStyle w:val="IndexLink"/>
                <w:rtl w:val="true"/>
              </w:rPr>
              <w:t xml:space="preserve">الأوّل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بكلّ شي ء وجوابه بالقرآن</w:t>
            </w:r>
            <w:r>
              <w:rPr>
                <w:rStyle w:val="IndexLink"/>
                <w:rtl w:val="true"/>
              </w:rPr>
              <w:t>:</w:t>
              <w:tab/>
            </w:r>
            <w:r>
              <w:rPr>
                <w:rStyle w:val="IndexLink"/>
              </w:rPr>
              <w:t>277</w:t>
            </w:r>
          </w:hyperlink>
        </w:p>
        <w:p>
          <w:pPr>
            <w:pStyle w:val="Contents5"/>
            <w:tabs>
              <w:tab w:val="clear" w:pos="7892"/>
              <w:tab w:val="right" w:pos="9026" w:leader="dot"/>
            </w:tabs>
            <w:rPr/>
          </w:pPr>
          <w:hyperlink w:anchor="__RefHeading___Toc1653792_388300464">
            <w:r>
              <w:rPr>
                <w:webHidden/>
                <w:rStyle w:val="IndexLink"/>
                <w:rtl w:val="true"/>
              </w:rPr>
              <w:t xml:space="preserve">الثاني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بالصحف السماويّة</w:t>
            </w:r>
            <w:r>
              <w:rPr>
                <w:rStyle w:val="IndexLink"/>
                <w:rtl w:val="true"/>
              </w:rPr>
              <w:t>:</w:t>
              <w:tab/>
            </w:r>
            <w:r>
              <w:rPr>
                <w:rStyle w:val="IndexLink"/>
              </w:rPr>
              <w:t>278</w:t>
            </w:r>
          </w:hyperlink>
        </w:p>
        <w:p>
          <w:pPr>
            <w:pStyle w:val="Contents5"/>
            <w:tabs>
              <w:tab w:val="clear" w:pos="7892"/>
              <w:tab w:val="right" w:pos="9026" w:leader="dot"/>
            </w:tabs>
            <w:rPr/>
          </w:pPr>
          <w:hyperlink w:anchor="__RefHeading___Toc1653794_388300464">
            <w:r>
              <w:rPr>
                <w:webHidden/>
                <w:rStyle w:val="IndexLink"/>
                <w:rtl w:val="true"/>
              </w:rPr>
              <w:t xml:space="preserve">الثالث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بالنجوم</w:t>
            </w:r>
            <w:r>
              <w:rPr>
                <w:rStyle w:val="IndexLink"/>
                <w:rtl w:val="true"/>
              </w:rPr>
              <w:t>:</w:t>
              <w:tab/>
            </w:r>
            <w:r>
              <w:rPr>
                <w:rStyle w:val="IndexLink"/>
              </w:rPr>
              <w:t>284</w:t>
            </w:r>
          </w:hyperlink>
        </w:p>
        <w:p>
          <w:pPr>
            <w:pStyle w:val="Contents5"/>
            <w:tabs>
              <w:tab w:val="clear" w:pos="7892"/>
              <w:tab w:val="right" w:pos="9026" w:leader="dot"/>
            </w:tabs>
            <w:rPr/>
          </w:pPr>
          <w:hyperlink w:anchor="__RefHeading___Toc1653796_388300464">
            <w:r>
              <w:rPr>
                <w:webHidden/>
                <w:rStyle w:val="IndexLink"/>
                <w:rtl w:val="true"/>
              </w:rPr>
              <w:t xml:space="preserve">الرابع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بالكواكب والمسوخ</w:t>
            </w:r>
            <w:r>
              <w:rPr>
                <w:rStyle w:val="IndexLink"/>
                <w:rtl w:val="true"/>
              </w:rPr>
              <w:t>:</w:t>
              <w:tab/>
            </w:r>
            <w:r>
              <w:rPr>
                <w:rStyle w:val="IndexLink"/>
              </w:rPr>
              <w:t>285</w:t>
            </w:r>
          </w:hyperlink>
        </w:p>
        <w:p>
          <w:pPr>
            <w:pStyle w:val="Contents5"/>
            <w:tabs>
              <w:tab w:val="clear" w:pos="7892"/>
              <w:tab w:val="right" w:pos="9026" w:leader="dot"/>
            </w:tabs>
            <w:rPr/>
          </w:pPr>
          <w:hyperlink w:anchor="__RefHeading___Toc1653798_388300464">
            <w:r>
              <w:rPr>
                <w:webHidden/>
                <w:rStyle w:val="IndexLink"/>
                <w:rtl w:val="true"/>
              </w:rPr>
              <w:t xml:space="preserve">الخامس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بالغائب</w:t>
            </w:r>
            <w:r>
              <w:rPr>
                <w:rStyle w:val="IndexLink"/>
                <w:rtl w:val="true"/>
              </w:rPr>
              <w:t>:</w:t>
              <w:tab/>
            </w:r>
            <w:r>
              <w:rPr>
                <w:rStyle w:val="IndexLink"/>
              </w:rPr>
              <w:t>286</w:t>
            </w:r>
          </w:hyperlink>
        </w:p>
        <w:p>
          <w:pPr>
            <w:pStyle w:val="Contents5"/>
            <w:tabs>
              <w:tab w:val="clear" w:pos="7892"/>
              <w:tab w:val="right" w:pos="9026" w:leader="dot"/>
            </w:tabs>
            <w:rPr/>
          </w:pPr>
          <w:hyperlink w:anchor="__RefHeading___Toc1653800_388300464">
            <w:r>
              <w:rPr>
                <w:webHidden/>
                <w:rStyle w:val="IndexLink"/>
                <w:rtl w:val="true"/>
              </w:rPr>
              <w:t xml:space="preserve">السادس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بكيفيّة استشهاده وقاتله</w:t>
            </w:r>
            <w:r>
              <w:rPr>
                <w:rStyle w:val="IndexLink"/>
                <w:rtl w:val="true"/>
              </w:rPr>
              <w:t>:</w:t>
              <w:tab/>
            </w:r>
            <w:r>
              <w:rPr>
                <w:rStyle w:val="IndexLink"/>
              </w:rPr>
              <w:t>287</w:t>
            </w:r>
          </w:hyperlink>
        </w:p>
        <w:p>
          <w:pPr>
            <w:pStyle w:val="Contents5"/>
            <w:tabs>
              <w:tab w:val="clear" w:pos="7892"/>
              <w:tab w:val="right" w:pos="9026" w:leader="dot"/>
            </w:tabs>
            <w:rPr/>
          </w:pPr>
          <w:hyperlink w:anchor="__RefHeading___Toc1653802_388300464">
            <w:r>
              <w:rPr>
                <w:webHidden/>
                <w:rStyle w:val="IndexLink"/>
                <w:rtl w:val="true"/>
              </w:rPr>
              <w:t xml:space="preserve">السابع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بأسامي شيعته</w:t>
            </w:r>
            <w:r>
              <w:rPr>
                <w:rStyle w:val="IndexLink"/>
                <w:rtl w:val="true"/>
              </w:rPr>
              <w:t>:</w:t>
              <w:tab/>
            </w:r>
            <w:r>
              <w:rPr>
                <w:rStyle w:val="IndexLink"/>
              </w:rPr>
              <w:t>288</w:t>
            </w:r>
          </w:hyperlink>
        </w:p>
        <w:p>
          <w:pPr>
            <w:pStyle w:val="Contents5"/>
            <w:tabs>
              <w:tab w:val="clear" w:pos="7892"/>
              <w:tab w:val="right" w:pos="9026" w:leader="dot"/>
            </w:tabs>
            <w:rPr/>
          </w:pPr>
          <w:hyperlink w:anchor="__RefHeading___Toc1653804_388300464">
            <w:r>
              <w:rPr>
                <w:webHidden/>
                <w:rStyle w:val="IndexLink"/>
                <w:rtl w:val="true"/>
              </w:rPr>
              <w:t xml:space="preserve">الثامن </w:t>
            </w:r>
            <w:r>
              <w:rPr>
                <w:rStyle w:val="IndexLink"/>
                <w:rtl w:val="true"/>
              </w:rPr>
              <w:t xml:space="preserve">- </w:t>
            </w:r>
            <w:r>
              <w:rPr>
                <w:rStyle w:val="IndexLink"/>
                <w:rtl w:val="true"/>
              </w:rPr>
              <w:t xml:space="preserve">تعبيره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الرؤيا</w:t>
            </w:r>
            <w:r>
              <w:rPr>
                <w:rStyle w:val="IndexLink"/>
                <w:rtl w:val="true"/>
              </w:rPr>
              <w:t>:</w:t>
              <w:tab/>
            </w:r>
            <w:r>
              <w:rPr>
                <w:rStyle w:val="IndexLink"/>
              </w:rPr>
              <w:t>289</w:t>
            </w:r>
          </w:hyperlink>
        </w:p>
        <w:p>
          <w:pPr>
            <w:pStyle w:val="Contents5"/>
            <w:tabs>
              <w:tab w:val="clear" w:pos="7892"/>
              <w:tab w:val="right" w:pos="9026" w:leader="dot"/>
            </w:tabs>
            <w:rPr/>
          </w:pPr>
          <w:hyperlink w:anchor="__RefHeading___Toc1653806_388300464">
            <w:r>
              <w:rPr>
                <w:webHidden/>
                <w:rStyle w:val="IndexLink"/>
                <w:rtl w:val="true"/>
              </w:rPr>
              <w:t xml:space="preserve">التاسع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بعدد أولاد الرجل الواقفيّ ذكوراً وأناثاً</w:t>
            </w:r>
            <w:r>
              <w:rPr>
                <w:rStyle w:val="IndexLink"/>
                <w:rtl w:val="true"/>
              </w:rPr>
              <w:t>:</w:t>
              <w:tab/>
            </w:r>
            <w:r>
              <w:rPr>
                <w:rStyle w:val="IndexLink"/>
              </w:rPr>
              <w:t>290</w:t>
            </w:r>
          </w:hyperlink>
        </w:p>
        <w:p>
          <w:pPr>
            <w:pStyle w:val="Contents5"/>
            <w:tabs>
              <w:tab w:val="clear" w:pos="7892"/>
              <w:tab w:val="right" w:pos="9026" w:leader="dot"/>
            </w:tabs>
            <w:rPr/>
          </w:pPr>
          <w:hyperlink w:anchor="__RefHeading___Toc1653808_388300464">
            <w:r>
              <w:rPr>
                <w:webHidden/>
                <w:rStyle w:val="IndexLink"/>
                <w:rtl w:val="true"/>
              </w:rPr>
              <w:t xml:space="preserve">العاشر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بحركة السحاب والغيوم</w:t>
            </w:r>
            <w:r>
              <w:rPr>
                <w:rStyle w:val="IndexLink"/>
                <w:rtl w:val="true"/>
              </w:rPr>
              <w:t>:</w:t>
              <w:tab/>
            </w:r>
            <w:r>
              <w:rPr>
                <w:rStyle w:val="IndexLink"/>
              </w:rPr>
              <w:t>290</w:t>
            </w:r>
          </w:hyperlink>
        </w:p>
        <w:p>
          <w:pPr>
            <w:pStyle w:val="Contents4"/>
            <w:tabs>
              <w:tab w:val="clear" w:pos="8176"/>
              <w:tab w:val="right" w:pos="9026" w:leader="dot"/>
            </w:tabs>
            <w:rPr/>
          </w:pPr>
          <w:hyperlink w:anchor="__RefHeading___Toc1653810_388300464">
            <w:r>
              <w:rPr>
                <w:webHidden/>
                <w:rStyle w:val="IndexLink"/>
                <w:rtl w:val="true"/>
              </w:rPr>
              <w:t>(</w:t>
            </w:r>
            <w:r>
              <w:rPr>
                <w:rStyle w:val="IndexLink"/>
                <w:rtl w:val="true"/>
              </w:rPr>
              <w:t>د</w:t>
            </w:r>
            <w:r>
              <w:rPr>
                <w:rStyle w:val="IndexLink"/>
                <w:rtl w:val="true"/>
              </w:rPr>
              <w:t xml:space="preserve">) -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باللغات</w:t>
            </w:r>
            <w:r>
              <w:rPr>
                <w:rStyle w:val="IndexLink"/>
                <w:rtl w:val="true"/>
              </w:rPr>
              <w:tab/>
            </w:r>
            <w:r>
              <w:rPr>
                <w:rStyle w:val="IndexLink"/>
              </w:rPr>
              <w:t>292</w:t>
            </w:r>
          </w:hyperlink>
        </w:p>
        <w:p>
          <w:pPr>
            <w:pStyle w:val="Contents5"/>
            <w:tabs>
              <w:tab w:val="clear" w:pos="7892"/>
              <w:tab w:val="right" w:pos="9026" w:leader="dot"/>
            </w:tabs>
            <w:rPr/>
          </w:pPr>
          <w:hyperlink w:anchor="__RefHeading___Toc1653812_388300464">
            <w:r>
              <w:rPr>
                <w:webHidden/>
                <w:rStyle w:val="IndexLink"/>
                <w:rtl w:val="true"/>
              </w:rPr>
              <w:t>اشاره</w:t>
            </w:r>
            <w:r>
              <w:rPr>
                <w:rStyle w:val="IndexLink"/>
                <w:rtl w:val="true"/>
              </w:rPr>
              <w:t>:</w:t>
              <w:tab/>
            </w:r>
            <w:r>
              <w:rPr>
                <w:rStyle w:val="IndexLink"/>
              </w:rPr>
              <w:t>292</w:t>
            </w:r>
          </w:hyperlink>
        </w:p>
        <w:p>
          <w:pPr>
            <w:pStyle w:val="Contents5"/>
            <w:tabs>
              <w:tab w:val="clear" w:pos="7892"/>
              <w:tab w:val="right" w:pos="9026" w:leader="dot"/>
            </w:tabs>
            <w:rPr/>
          </w:pPr>
          <w:hyperlink w:anchor="__RefHeading___Toc1653814_388300464">
            <w:r>
              <w:rPr>
                <w:webHidden/>
                <w:rStyle w:val="IndexLink"/>
                <w:rtl w:val="true"/>
              </w:rPr>
              <w:t xml:space="preserve">الأوّل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بألسنة مختلفة</w:t>
            </w:r>
            <w:r>
              <w:rPr>
                <w:rStyle w:val="IndexLink"/>
                <w:rtl w:val="true"/>
              </w:rPr>
              <w:t>:</w:t>
              <w:tab/>
            </w:r>
            <w:r>
              <w:rPr>
                <w:rStyle w:val="IndexLink"/>
              </w:rPr>
              <w:t>292</w:t>
            </w:r>
          </w:hyperlink>
        </w:p>
        <w:p>
          <w:pPr>
            <w:pStyle w:val="Contents5"/>
            <w:tabs>
              <w:tab w:val="clear" w:pos="7892"/>
              <w:tab w:val="right" w:pos="9026" w:leader="dot"/>
            </w:tabs>
            <w:rPr/>
          </w:pPr>
          <w:hyperlink w:anchor="__RefHeading___Toc1653816_388300464">
            <w:r>
              <w:rPr>
                <w:webHidden/>
                <w:rStyle w:val="IndexLink"/>
                <w:rtl w:val="true"/>
              </w:rPr>
              <w:t xml:space="preserve">الثاني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بلسان الحيوانات</w:t>
            </w:r>
            <w:r>
              <w:rPr>
                <w:rStyle w:val="IndexLink"/>
                <w:rtl w:val="true"/>
              </w:rPr>
              <w:t>:</w:t>
              <w:tab/>
            </w:r>
            <w:r>
              <w:rPr>
                <w:rStyle w:val="IndexLink"/>
              </w:rPr>
              <w:t>293</w:t>
            </w:r>
          </w:hyperlink>
        </w:p>
        <w:p>
          <w:pPr>
            <w:pStyle w:val="Contents5"/>
            <w:tabs>
              <w:tab w:val="clear" w:pos="7892"/>
              <w:tab w:val="right" w:pos="9026" w:leader="dot"/>
            </w:tabs>
            <w:rPr/>
          </w:pPr>
          <w:hyperlink w:anchor="__RefHeading___Toc1653818_388300464">
            <w:r>
              <w:rPr>
                <w:webHidden/>
                <w:rStyle w:val="IndexLink"/>
                <w:rtl w:val="true"/>
              </w:rPr>
              <w:t xml:space="preserve">الثالث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بلسان الفرس</w:t>
            </w:r>
            <w:r>
              <w:rPr>
                <w:rStyle w:val="IndexLink"/>
                <w:rtl w:val="true"/>
              </w:rPr>
              <w:t>:</w:t>
              <w:tab/>
            </w:r>
            <w:r>
              <w:rPr>
                <w:rStyle w:val="IndexLink"/>
              </w:rPr>
              <w:t>295</w:t>
            </w:r>
          </w:hyperlink>
        </w:p>
        <w:p>
          <w:pPr>
            <w:pStyle w:val="Contents5"/>
            <w:tabs>
              <w:tab w:val="clear" w:pos="7892"/>
              <w:tab w:val="right" w:pos="9026" w:leader="dot"/>
            </w:tabs>
            <w:rPr/>
          </w:pPr>
          <w:hyperlink w:anchor="__RefHeading___Toc1653820_388300464">
            <w:r>
              <w:rPr>
                <w:webHidden/>
                <w:rStyle w:val="IndexLink"/>
                <w:rtl w:val="true"/>
              </w:rPr>
              <w:t xml:space="preserve">الرابع </w:t>
            </w:r>
            <w:r>
              <w:rPr>
                <w:rStyle w:val="IndexLink"/>
                <w:rtl w:val="true"/>
              </w:rPr>
              <w:t xml:space="preserve">- </w:t>
            </w:r>
            <w:r>
              <w:rPr>
                <w:rStyle w:val="IndexLink"/>
                <w:rtl w:val="true"/>
              </w:rPr>
              <w:t xml:space="preserve">معرفته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بلسان الطيور</w:t>
            </w:r>
            <w:r>
              <w:rPr>
                <w:rStyle w:val="IndexLink"/>
                <w:rtl w:val="true"/>
              </w:rPr>
              <w:t>:</w:t>
              <w:tab/>
            </w:r>
            <w:r>
              <w:rPr>
                <w:rStyle w:val="IndexLink"/>
              </w:rPr>
              <w:t>295</w:t>
            </w:r>
          </w:hyperlink>
        </w:p>
        <w:p>
          <w:pPr>
            <w:pStyle w:val="Contents4"/>
            <w:tabs>
              <w:tab w:val="clear" w:pos="8176"/>
              <w:tab w:val="right" w:pos="9026" w:leader="dot"/>
            </w:tabs>
            <w:rPr/>
          </w:pPr>
          <w:hyperlink w:anchor="__RefHeading___Toc1653822_388300464">
            <w:r>
              <w:rPr>
                <w:webHidden/>
                <w:rStyle w:val="IndexLink"/>
                <w:rtl w:val="true"/>
              </w:rPr>
              <w:t>(</w:t>
            </w:r>
            <w:r>
              <w:rPr>
                <w:rStyle w:val="IndexLink"/>
                <w:rtl w:val="true"/>
              </w:rPr>
              <w:t>ه</w:t>
            </w:r>
            <w:r>
              <w:rPr>
                <w:rStyle w:val="IndexLink"/>
                <w:rtl w:val="true"/>
              </w:rPr>
              <w:t xml:space="preserve">') - </w:t>
            </w:r>
            <w:r>
              <w:rPr>
                <w:rStyle w:val="IndexLink"/>
                <w:rtl w:val="true"/>
              </w:rPr>
              <w:t xml:space="preserve">تكلّمه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بألسنة مختلفة</w:t>
            </w:r>
            <w:r>
              <w:rPr>
                <w:rStyle w:val="IndexLink"/>
                <w:rtl w:val="true"/>
              </w:rPr>
              <w:tab/>
            </w:r>
            <w:r>
              <w:rPr>
                <w:rStyle w:val="IndexLink"/>
              </w:rPr>
              <w:t>296</w:t>
            </w:r>
          </w:hyperlink>
        </w:p>
        <w:p>
          <w:pPr>
            <w:pStyle w:val="Contents5"/>
            <w:tabs>
              <w:tab w:val="clear" w:pos="7892"/>
              <w:tab w:val="right" w:pos="9026" w:leader="dot"/>
            </w:tabs>
            <w:rPr/>
          </w:pPr>
          <w:hyperlink w:anchor="__RefHeading___Toc1653824_388300464">
            <w:r>
              <w:rPr>
                <w:webHidden/>
                <w:rStyle w:val="IndexLink"/>
                <w:rtl w:val="true"/>
              </w:rPr>
              <w:t>اشاره</w:t>
            </w:r>
            <w:r>
              <w:rPr>
                <w:rStyle w:val="IndexLink"/>
                <w:rtl w:val="true"/>
              </w:rPr>
              <w:t>:</w:t>
              <w:tab/>
            </w:r>
            <w:r>
              <w:rPr>
                <w:rStyle w:val="IndexLink"/>
              </w:rPr>
              <w:t>296</w:t>
            </w:r>
          </w:hyperlink>
        </w:p>
        <w:p>
          <w:pPr>
            <w:pStyle w:val="Contents5"/>
            <w:tabs>
              <w:tab w:val="clear" w:pos="7892"/>
              <w:tab w:val="right" w:pos="9026" w:leader="dot"/>
            </w:tabs>
            <w:rPr/>
          </w:pPr>
          <w:hyperlink w:anchor="__RefHeading___Toc1653826_388300464">
            <w:r>
              <w:rPr>
                <w:webHidden/>
                <w:rStyle w:val="IndexLink"/>
                <w:rtl w:val="true"/>
              </w:rPr>
              <w:t xml:space="preserve">الأوّل </w:t>
            </w:r>
            <w:r>
              <w:rPr>
                <w:rStyle w:val="IndexLink"/>
                <w:rtl w:val="true"/>
              </w:rPr>
              <w:t xml:space="preserve">- </w:t>
            </w:r>
            <w:r>
              <w:rPr>
                <w:rStyle w:val="IndexLink"/>
                <w:rtl w:val="true"/>
              </w:rPr>
              <w:t xml:space="preserve">تكلّمه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بالفارسيّة</w:t>
            </w:r>
            <w:r>
              <w:rPr>
                <w:rStyle w:val="IndexLink"/>
                <w:rtl w:val="true"/>
              </w:rPr>
              <w:t>:</w:t>
              <w:tab/>
            </w:r>
            <w:r>
              <w:rPr>
                <w:rStyle w:val="IndexLink"/>
              </w:rPr>
              <w:t>296</w:t>
            </w:r>
          </w:hyperlink>
        </w:p>
        <w:p>
          <w:pPr>
            <w:pStyle w:val="Contents5"/>
            <w:tabs>
              <w:tab w:val="clear" w:pos="7892"/>
              <w:tab w:val="right" w:pos="9026" w:leader="dot"/>
            </w:tabs>
            <w:rPr/>
          </w:pPr>
          <w:hyperlink w:anchor="__RefHeading___Toc1653828_388300464">
            <w:r>
              <w:rPr>
                <w:webHidden/>
                <w:rStyle w:val="IndexLink"/>
                <w:rtl w:val="true"/>
              </w:rPr>
              <w:t xml:space="preserve">الثاني </w:t>
            </w:r>
            <w:r>
              <w:rPr>
                <w:rStyle w:val="IndexLink"/>
                <w:rtl w:val="true"/>
              </w:rPr>
              <w:t xml:space="preserve">- </w:t>
            </w:r>
            <w:r>
              <w:rPr>
                <w:rStyle w:val="IndexLink"/>
                <w:rtl w:val="true"/>
              </w:rPr>
              <w:t xml:space="preserve">تكلّمه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بالسنديّة</w:t>
            </w:r>
            <w:r>
              <w:rPr>
                <w:rStyle w:val="IndexLink"/>
                <w:rtl w:val="true"/>
              </w:rPr>
              <w:t>:</w:t>
              <w:tab/>
            </w:r>
            <w:r>
              <w:rPr>
                <w:rStyle w:val="IndexLink"/>
              </w:rPr>
              <w:t>296</w:t>
            </w:r>
          </w:hyperlink>
        </w:p>
        <w:p>
          <w:pPr>
            <w:pStyle w:val="Contents5"/>
            <w:tabs>
              <w:tab w:val="clear" w:pos="7892"/>
              <w:tab w:val="right" w:pos="9026" w:leader="dot"/>
            </w:tabs>
            <w:rPr/>
          </w:pPr>
          <w:hyperlink w:anchor="__RefHeading___Toc1653830_388300464">
            <w:r>
              <w:rPr>
                <w:webHidden/>
                <w:rStyle w:val="IndexLink"/>
                <w:rtl w:val="true"/>
              </w:rPr>
              <w:t xml:space="preserve">الثالث </w:t>
            </w:r>
            <w:r>
              <w:rPr>
                <w:rStyle w:val="IndexLink"/>
                <w:rtl w:val="true"/>
              </w:rPr>
              <w:t xml:space="preserve">- </w:t>
            </w:r>
            <w:r>
              <w:rPr>
                <w:rStyle w:val="IndexLink"/>
                <w:rtl w:val="true"/>
              </w:rPr>
              <w:t xml:space="preserve">تكلّمه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بالصقلبيّة والفارسيّة</w:t>
            </w:r>
            <w:r>
              <w:rPr>
                <w:rStyle w:val="IndexLink"/>
                <w:rtl w:val="true"/>
              </w:rPr>
              <w:t>:</w:t>
              <w:tab/>
            </w:r>
            <w:r>
              <w:rPr>
                <w:rStyle w:val="IndexLink"/>
              </w:rPr>
              <w:t>299</w:t>
            </w:r>
          </w:hyperlink>
        </w:p>
        <w:p>
          <w:pPr>
            <w:pStyle w:val="Contents3"/>
            <w:tabs>
              <w:tab w:val="clear" w:pos="8459"/>
              <w:tab w:val="right" w:pos="9026" w:leader="dot"/>
            </w:tabs>
            <w:rPr/>
          </w:pPr>
          <w:hyperlink w:anchor="__RefHeading___Toc1653832_388300464">
            <w:r>
              <w:rPr>
                <w:webHidden/>
                <w:rStyle w:val="IndexLink"/>
                <w:rtl w:val="true"/>
              </w:rPr>
              <w:t>الفصل الرابع</w:t>
            </w:r>
            <w:r>
              <w:rPr>
                <w:rStyle w:val="IndexLink"/>
                <w:rtl w:val="true"/>
              </w:rPr>
              <w:t xml:space="preserve">: </w:t>
            </w:r>
            <w:r>
              <w:rPr>
                <w:rStyle w:val="IndexLink"/>
                <w:rtl w:val="true"/>
              </w:rPr>
              <w:t xml:space="preserve">معجزاته </w:t>
            </w:r>
            <w:r>
              <w:rPr>
                <w:rStyle w:val="IndexLink"/>
                <w:rtl w:val="true"/>
              </w:rPr>
              <w:t xml:space="preserve">( </w:t>
            </w:r>
            <w:r>
              <w:rPr>
                <w:rStyle w:val="IndexLink"/>
                <w:rtl w:val="true"/>
              </w:rPr>
              <w:t xml:space="preserve">عليه السلام </w:t>
            </w:r>
            <w:r>
              <w:rPr>
                <w:rStyle w:val="IndexLink"/>
                <w:rtl w:val="true"/>
              </w:rPr>
              <w:t>)</w:t>
              <w:tab/>
            </w:r>
            <w:r>
              <w:rPr>
                <w:rStyle w:val="IndexLink"/>
              </w:rPr>
              <w:t>301</w:t>
            </w:r>
          </w:hyperlink>
        </w:p>
        <w:p>
          <w:pPr>
            <w:pStyle w:val="Contents4"/>
            <w:tabs>
              <w:tab w:val="clear" w:pos="8176"/>
              <w:tab w:val="right" w:pos="9026" w:leader="dot"/>
            </w:tabs>
            <w:rPr/>
          </w:pPr>
          <w:hyperlink w:anchor="__RefHeading___Toc1653834_388300464">
            <w:r>
              <w:rPr>
                <w:webHidden/>
                <w:rStyle w:val="IndexLink"/>
                <w:rtl w:val="true"/>
              </w:rPr>
              <w:t>اشاره</w:t>
            </w:r>
            <w:r>
              <w:rPr>
                <w:rStyle w:val="IndexLink"/>
                <w:rtl w:val="true"/>
              </w:rPr>
              <w:t>:</w:t>
              <w:tab/>
            </w:r>
            <w:r>
              <w:rPr>
                <w:rStyle w:val="IndexLink"/>
              </w:rPr>
              <w:t>301</w:t>
            </w:r>
          </w:hyperlink>
        </w:p>
        <w:p>
          <w:pPr>
            <w:pStyle w:val="Contents4"/>
            <w:tabs>
              <w:tab w:val="clear" w:pos="8176"/>
              <w:tab w:val="right" w:pos="9026" w:leader="dot"/>
            </w:tabs>
            <w:rPr/>
          </w:pPr>
          <w:hyperlink w:anchor="__RefHeading___Toc1653836_388300464">
            <w:r>
              <w:rPr>
                <w:webHidden/>
                <w:rStyle w:val="IndexLink"/>
                <w:rtl w:val="true"/>
              </w:rPr>
              <w:t>(</w:t>
            </w:r>
            <w:r>
              <w:rPr>
                <w:rStyle w:val="IndexLink"/>
                <w:rtl w:val="true"/>
              </w:rPr>
              <w:t>أ</w:t>
            </w:r>
            <w:r>
              <w:rPr>
                <w:rStyle w:val="IndexLink"/>
                <w:rtl w:val="true"/>
              </w:rPr>
              <w:t xml:space="preserve">) - </w:t>
            </w:r>
            <w:r>
              <w:rPr>
                <w:rStyle w:val="IndexLink"/>
                <w:rtl w:val="true"/>
              </w:rPr>
              <w:t>الأمر بكتمان المعجزات</w:t>
            </w:r>
            <w:r>
              <w:rPr>
                <w:rStyle w:val="IndexLink"/>
                <w:rtl w:val="true"/>
              </w:rPr>
              <w:t>:</w:t>
              <w:tab/>
            </w:r>
            <w:r>
              <w:rPr>
                <w:rStyle w:val="IndexLink"/>
              </w:rPr>
              <w:t>301</w:t>
            </w:r>
          </w:hyperlink>
        </w:p>
        <w:p>
          <w:pPr>
            <w:pStyle w:val="Contents4"/>
            <w:tabs>
              <w:tab w:val="clear" w:pos="8176"/>
              <w:tab w:val="right" w:pos="9026" w:leader="dot"/>
            </w:tabs>
            <w:rPr/>
          </w:pPr>
          <w:hyperlink w:anchor="__RefHeading___Toc1653838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بالمغيبات</w:t>
            </w:r>
            <w:r>
              <w:rPr>
                <w:rStyle w:val="IndexLink"/>
                <w:rtl w:val="true"/>
              </w:rPr>
              <w:tab/>
            </w:r>
            <w:r>
              <w:rPr>
                <w:rStyle w:val="IndexLink"/>
              </w:rPr>
              <w:t>302</w:t>
            </w:r>
          </w:hyperlink>
        </w:p>
        <w:p>
          <w:pPr>
            <w:pStyle w:val="Contents5"/>
            <w:tabs>
              <w:tab w:val="clear" w:pos="7892"/>
              <w:tab w:val="right" w:pos="9026" w:leader="dot"/>
            </w:tabs>
            <w:rPr/>
          </w:pPr>
          <w:hyperlink w:anchor="__RefHeading___Toc1653840_388300464">
            <w:r>
              <w:rPr>
                <w:webHidden/>
                <w:rStyle w:val="IndexLink"/>
                <w:rtl w:val="true"/>
              </w:rPr>
              <w:t>اشاره</w:t>
            </w:r>
            <w:r>
              <w:rPr>
                <w:rStyle w:val="IndexLink"/>
                <w:rtl w:val="true"/>
              </w:rPr>
              <w:t>:</w:t>
              <w:tab/>
            </w:r>
            <w:r>
              <w:rPr>
                <w:rStyle w:val="IndexLink"/>
              </w:rPr>
              <w:t>302</w:t>
            </w:r>
          </w:hyperlink>
        </w:p>
        <w:p>
          <w:pPr>
            <w:pStyle w:val="Contents5"/>
            <w:tabs>
              <w:tab w:val="clear" w:pos="7892"/>
              <w:tab w:val="right" w:pos="9026" w:leader="dot"/>
            </w:tabs>
            <w:rPr/>
          </w:pPr>
          <w:hyperlink w:anchor="__RefHeading___Toc1653842_388300464">
            <w:r>
              <w:rPr>
                <w:webHidden/>
                <w:rStyle w:val="IndexLink"/>
                <w:rtl w:val="true"/>
              </w:rPr>
              <w:t xml:space="preserve">الأوّل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بما في الضمائر</w:t>
            </w:r>
            <w:r>
              <w:rPr>
                <w:rStyle w:val="IndexLink"/>
                <w:rtl w:val="true"/>
              </w:rPr>
              <w:t>:</w:t>
              <w:tab/>
            </w:r>
            <w:r>
              <w:rPr>
                <w:rStyle w:val="IndexLink"/>
              </w:rPr>
              <w:t>302</w:t>
            </w:r>
          </w:hyperlink>
        </w:p>
        <w:p>
          <w:pPr>
            <w:pStyle w:val="Contents5"/>
            <w:tabs>
              <w:tab w:val="clear" w:pos="7892"/>
              <w:tab w:val="right" w:pos="9026" w:leader="dot"/>
            </w:tabs>
            <w:rPr/>
          </w:pPr>
          <w:hyperlink w:anchor="__RefHeading___Toc1653844_388300464">
            <w:r>
              <w:rPr>
                <w:webHidden/>
                <w:rStyle w:val="IndexLink"/>
                <w:rtl w:val="true"/>
              </w:rPr>
              <w:t xml:space="preserve">الثاني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بما في الأرحام</w:t>
            </w:r>
            <w:r>
              <w:rPr>
                <w:rStyle w:val="IndexLink"/>
                <w:rtl w:val="true"/>
              </w:rPr>
              <w:t>:</w:t>
              <w:tab/>
            </w:r>
            <w:r>
              <w:rPr>
                <w:rStyle w:val="IndexLink"/>
              </w:rPr>
              <w:t>323</w:t>
            </w:r>
          </w:hyperlink>
        </w:p>
        <w:p>
          <w:pPr>
            <w:pStyle w:val="Contents5"/>
            <w:tabs>
              <w:tab w:val="clear" w:pos="7892"/>
              <w:tab w:val="right" w:pos="9026" w:leader="dot"/>
            </w:tabs>
            <w:rPr/>
          </w:pPr>
          <w:hyperlink w:anchor="__RefHeading___Toc1653846_388300464">
            <w:r>
              <w:rPr>
                <w:webHidden/>
                <w:rStyle w:val="IndexLink"/>
                <w:rtl w:val="true"/>
              </w:rPr>
              <w:t xml:space="preserve">الثالث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بالوقائع الحاليّة</w:t>
            </w:r>
            <w:r>
              <w:rPr>
                <w:rStyle w:val="IndexLink"/>
                <w:rtl w:val="true"/>
              </w:rPr>
              <w:t>:</w:t>
              <w:tab/>
            </w:r>
            <w:r>
              <w:rPr>
                <w:rStyle w:val="IndexLink"/>
              </w:rPr>
              <w:t>325</w:t>
            </w:r>
          </w:hyperlink>
        </w:p>
        <w:p>
          <w:pPr>
            <w:pStyle w:val="Contents5"/>
            <w:tabs>
              <w:tab w:val="clear" w:pos="7892"/>
              <w:tab w:val="right" w:pos="9026" w:leader="dot"/>
            </w:tabs>
            <w:rPr/>
          </w:pPr>
          <w:hyperlink w:anchor="__RefHeading___Toc1653848_388300464">
            <w:r>
              <w:rPr>
                <w:webHidden/>
                <w:rStyle w:val="IndexLink"/>
                <w:rtl w:val="true"/>
              </w:rPr>
              <w:t xml:space="preserve">الرابع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بالوقائع الآتية</w:t>
            </w:r>
            <w:r>
              <w:rPr>
                <w:rStyle w:val="IndexLink"/>
                <w:rtl w:val="true"/>
              </w:rPr>
              <w:t>:</w:t>
              <w:tab/>
            </w:r>
            <w:r>
              <w:rPr>
                <w:rStyle w:val="IndexLink"/>
              </w:rPr>
              <w:t>329</w:t>
            </w:r>
          </w:hyperlink>
        </w:p>
        <w:p>
          <w:pPr>
            <w:pStyle w:val="Contents5"/>
            <w:tabs>
              <w:tab w:val="clear" w:pos="7892"/>
              <w:tab w:val="right" w:pos="9026" w:leader="dot"/>
            </w:tabs>
            <w:rPr/>
          </w:pPr>
          <w:hyperlink w:anchor="__RefHeading___Toc1653850_388300464">
            <w:r>
              <w:rPr>
                <w:webHidden/>
                <w:rStyle w:val="IndexLink"/>
                <w:rtl w:val="true"/>
              </w:rPr>
              <w:t xml:space="preserve">الخامس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بالوقائع العامّة</w:t>
            </w:r>
            <w:r>
              <w:rPr>
                <w:rStyle w:val="IndexLink"/>
                <w:rtl w:val="true"/>
              </w:rPr>
              <w:t>:</w:t>
              <w:tab/>
            </w:r>
            <w:r>
              <w:rPr>
                <w:rStyle w:val="IndexLink"/>
              </w:rPr>
              <w:t>336</w:t>
            </w:r>
          </w:hyperlink>
        </w:p>
        <w:p>
          <w:pPr>
            <w:pStyle w:val="Contents4"/>
            <w:tabs>
              <w:tab w:val="clear" w:pos="8176"/>
              <w:tab w:val="right" w:pos="9026" w:leader="dot"/>
            </w:tabs>
            <w:rPr/>
          </w:pPr>
          <w:hyperlink w:anchor="__RefHeading___Toc1653852_388300464">
            <w:r>
              <w:rPr>
                <w:webHidden/>
                <w:rStyle w:val="IndexLink"/>
                <w:rtl w:val="true"/>
              </w:rPr>
              <w:t>(</w:t>
            </w:r>
            <w:r>
              <w:rPr>
                <w:rStyle w:val="IndexLink"/>
                <w:rtl w:val="true"/>
              </w:rPr>
              <w:t>ج</w:t>
            </w:r>
            <w:r>
              <w:rPr>
                <w:rStyle w:val="IndexLink"/>
                <w:rtl w:val="true"/>
              </w:rPr>
              <w:t xml:space="preserve">) - </w:t>
            </w:r>
            <w:r>
              <w:rPr>
                <w:rStyle w:val="IndexLink"/>
                <w:rtl w:val="true"/>
              </w:rPr>
              <w:t xml:space="preserve">إخباره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بالمغيبات</w:t>
            </w:r>
            <w:r>
              <w:rPr>
                <w:rStyle w:val="IndexLink"/>
                <w:rtl w:val="true"/>
              </w:rPr>
              <w:tab/>
            </w:r>
            <w:r>
              <w:rPr>
                <w:rStyle w:val="IndexLink"/>
              </w:rPr>
              <w:t>337</w:t>
            </w:r>
          </w:hyperlink>
        </w:p>
        <w:p>
          <w:pPr>
            <w:pStyle w:val="Contents5"/>
            <w:tabs>
              <w:tab w:val="clear" w:pos="7892"/>
              <w:tab w:val="right" w:pos="9026" w:leader="dot"/>
            </w:tabs>
            <w:rPr/>
          </w:pPr>
          <w:hyperlink w:anchor="__RefHeading___Toc1653854_388300464">
            <w:r>
              <w:rPr>
                <w:webHidden/>
                <w:rStyle w:val="IndexLink"/>
                <w:rtl w:val="true"/>
              </w:rPr>
              <w:t>اشاره</w:t>
            </w:r>
            <w:r>
              <w:rPr>
                <w:rStyle w:val="IndexLink"/>
                <w:rtl w:val="true"/>
              </w:rPr>
              <w:t>:</w:t>
              <w:tab/>
            </w:r>
            <w:r>
              <w:rPr>
                <w:rStyle w:val="IndexLink"/>
              </w:rPr>
              <w:t>337</w:t>
            </w:r>
          </w:hyperlink>
        </w:p>
        <w:p>
          <w:pPr>
            <w:pStyle w:val="Contents5"/>
            <w:tabs>
              <w:tab w:val="clear" w:pos="7892"/>
              <w:tab w:val="right" w:pos="9026" w:leader="dot"/>
            </w:tabs>
            <w:rPr/>
          </w:pPr>
          <w:hyperlink w:anchor="__RefHeading___Toc1653856_388300464">
            <w:r>
              <w:rPr>
                <w:webHidden/>
                <w:rStyle w:val="IndexLink"/>
                <w:rtl w:val="true"/>
              </w:rPr>
              <w:t xml:space="preserve">الأوّل </w:t>
            </w:r>
            <w:r>
              <w:rPr>
                <w:rStyle w:val="IndexLink"/>
                <w:rtl w:val="true"/>
              </w:rPr>
              <w:t xml:space="preserve">- </w:t>
            </w:r>
            <w:r>
              <w:rPr>
                <w:rStyle w:val="IndexLink"/>
                <w:rtl w:val="true"/>
              </w:rPr>
              <w:t>إخباره بما في الضمائر</w:t>
            </w:r>
            <w:r>
              <w:rPr>
                <w:rStyle w:val="IndexLink"/>
                <w:rtl w:val="true"/>
              </w:rPr>
              <w:t>:</w:t>
              <w:tab/>
            </w:r>
            <w:r>
              <w:rPr>
                <w:rStyle w:val="IndexLink"/>
              </w:rPr>
              <w:t>337</w:t>
            </w:r>
          </w:hyperlink>
        </w:p>
        <w:p>
          <w:pPr>
            <w:pStyle w:val="Contents5"/>
            <w:tabs>
              <w:tab w:val="clear" w:pos="7892"/>
              <w:tab w:val="right" w:pos="9026" w:leader="dot"/>
            </w:tabs>
            <w:rPr/>
          </w:pPr>
          <w:hyperlink w:anchor="__RefHeading___Toc1653858_388300464">
            <w:r>
              <w:rPr>
                <w:webHidden/>
                <w:rStyle w:val="IndexLink"/>
                <w:rtl w:val="true"/>
              </w:rPr>
              <w:t xml:space="preserve">الثاني </w:t>
            </w:r>
            <w:r>
              <w:rPr>
                <w:rStyle w:val="IndexLink"/>
                <w:rtl w:val="true"/>
              </w:rPr>
              <w:t xml:space="preserve">- </w:t>
            </w:r>
            <w:r>
              <w:rPr>
                <w:rStyle w:val="IndexLink"/>
                <w:rtl w:val="true"/>
              </w:rPr>
              <w:t>إخباره بالوقائع الماضية</w:t>
            </w:r>
            <w:r>
              <w:rPr>
                <w:rStyle w:val="IndexLink"/>
                <w:rtl w:val="true"/>
              </w:rPr>
              <w:t>:</w:t>
              <w:tab/>
            </w:r>
            <w:r>
              <w:rPr>
                <w:rStyle w:val="IndexLink"/>
              </w:rPr>
              <w:t>342</w:t>
            </w:r>
          </w:hyperlink>
        </w:p>
        <w:p>
          <w:pPr>
            <w:pStyle w:val="Contents5"/>
            <w:tabs>
              <w:tab w:val="clear" w:pos="7892"/>
              <w:tab w:val="right" w:pos="9026" w:leader="dot"/>
            </w:tabs>
            <w:rPr/>
          </w:pPr>
          <w:hyperlink w:anchor="__RefHeading___Toc1653860_388300464">
            <w:r>
              <w:rPr>
                <w:webHidden/>
                <w:rStyle w:val="IndexLink"/>
                <w:rtl w:val="true"/>
              </w:rPr>
              <w:t xml:space="preserve">الثالث </w:t>
            </w:r>
            <w:r>
              <w:rPr>
                <w:rStyle w:val="IndexLink"/>
                <w:rtl w:val="true"/>
              </w:rPr>
              <w:t xml:space="preserve">- </w:t>
            </w:r>
            <w:r>
              <w:rPr>
                <w:rStyle w:val="IndexLink"/>
                <w:rtl w:val="true"/>
              </w:rPr>
              <w:t xml:space="preserve">إخباره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بالوقائع الحاليّة</w:t>
            </w:r>
            <w:r>
              <w:rPr>
                <w:rStyle w:val="IndexLink"/>
                <w:rtl w:val="true"/>
              </w:rPr>
              <w:t>:</w:t>
              <w:tab/>
            </w:r>
            <w:r>
              <w:rPr>
                <w:rStyle w:val="IndexLink"/>
              </w:rPr>
              <w:t>347</w:t>
            </w:r>
          </w:hyperlink>
        </w:p>
        <w:p>
          <w:pPr>
            <w:pStyle w:val="Contents5"/>
            <w:tabs>
              <w:tab w:val="clear" w:pos="7892"/>
              <w:tab w:val="right" w:pos="9026" w:leader="dot"/>
            </w:tabs>
            <w:rPr/>
          </w:pPr>
          <w:hyperlink w:anchor="__RefHeading___Toc1653862_388300464">
            <w:r>
              <w:rPr>
                <w:webHidden/>
                <w:rStyle w:val="IndexLink"/>
                <w:rtl w:val="true"/>
              </w:rPr>
              <w:t xml:space="preserve">الرابع </w:t>
            </w:r>
            <w:r>
              <w:rPr>
                <w:rStyle w:val="IndexLink"/>
                <w:rtl w:val="true"/>
              </w:rPr>
              <w:t xml:space="preserve">- </w:t>
            </w:r>
            <w:r>
              <w:rPr>
                <w:rStyle w:val="IndexLink"/>
                <w:rtl w:val="true"/>
              </w:rPr>
              <w:t xml:space="preserve">إخباره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بالوقائع الآتية</w:t>
            </w:r>
            <w:r>
              <w:rPr>
                <w:rStyle w:val="IndexLink"/>
                <w:rtl w:val="true"/>
              </w:rPr>
              <w:t>:</w:t>
              <w:tab/>
            </w:r>
            <w:r>
              <w:rPr>
                <w:rStyle w:val="IndexLink"/>
              </w:rPr>
              <w:t>349</w:t>
            </w:r>
          </w:hyperlink>
        </w:p>
        <w:p>
          <w:pPr>
            <w:pStyle w:val="Contents5"/>
            <w:tabs>
              <w:tab w:val="clear" w:pos="7892"/>
              <w:tab w:val="right" w:pos="9026" w:leader="dot"/>
            </w:tabs>
            <w:rPr/>
          </w:pPr>
          <w:hyperlink w:anchor="__RefHeading___Toc1653864_388300464">
            <w:r>
              <w:rPr>
                <w:webHidden/>
                <w:rStyle w:val="IndexLink"/>
                <w:rtl w:val="true"/>
              </w:rPr>
              <w:t xml:space="preserve">الخامس </w:t>
            </w:r>
            <w:r>
              <w:rPr>
                <w:rStyle w:val="IndexLink"/>
                <w:rtl w:val="true"/>
              </w:rPr>
              <w:t xml:space="preserve">- </w:t>
            </w:r>
            <w:r>
              <w:rPr>
                <w:rStyle w:val="IndexLink"/>
                <w:rtl w:val="true"/>
              </w:rPr>
              <w:t xml:space="preserve">إخباره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بالوقائع العامّة</w:t>
            </w:r>
            <w:r>
              <w:rPr>
                <w:rStyle w:val="IndexLink"/>
                <w:rtl w:val="true"/>
              </w:rPr>
              <w:t>:</w:t>
              <w:tab/>
            </w:r>
            <w:r>
              <w:rPr>
                <w:rStyle w:val="IndexLink"/>
              </w:rPr>
              <w:t>361</w:t>
            </w:r>
          </w:hyperlink>
        </w:p>
        <w:p>
          <w:pPr>
            <w:pStyle w:val="Contents5"/>
            <w:tabs>
              <w:tab w:val="clear" w:pos="7892"/>
              <w:tab w:val="right" w:pos="9026" w:leader="dot"/>
            </w:tabs>
            <w:rPr/>
          </w:pPr>
          <w:hyperlink w:anchor="__RefHeading___Toc1653866_388300464">
            <w:r>
              <w:rPr>
                <w:webHidden/>
                <w:rStyle w:val="IndexLink"/>
                <w:rtl w:val="true"/>
              </w:rPr>
              <w:t xml:space="preserve">السادس </w:t>
            </w:r>
            <w:r>
              <w:rPr>
                <w:rStyle w:val="IndexLink"/>
                <w:rtl w:val="true"/>
              </w:rPr>
              <w:t xml:space="preserve">- </w:t>
            </w:r>
            <w:r>
              <w:rPr>
                <w:rStyle w:val="IndexLink"/>
                <w:rtl w:val="true"/>
              </w:rPr>
              <w:t xml:space="preserve">إخباره بمجيي ء ابنه الجواد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للصلاة عليه</w:t>
            </w:r>
            <w:r>
              <w:rPr>
                <w:rStyle w:val="IndexLink"/>
                <w:rtl w:val="true"/>
              </w:rPr>
              <w:t>:</w:t>
              <w:tab/>
            </w:r>
            <w:r>
              <w:rPr>
                <w:rStyle w:val="IndexLink"/>
              </w:rPr>
              <w:t>363</w:t>
            </w:r>
          </w:hyperlink>
        </w:p>
        <w:p>
          <w:pPr>
            <w:pStyle w:val="Contents5"/>
            <w:tabs>
              <w:tab w:val="clear" w:pos="7892"/>
              <w:tab w:val="right" w:pos="9026" w:leader="dot"/>
            </w:tabs>
            <w:rPr/>
          </w:pPr>
          <w:hyperlink w:anchor="__RefHeading___Toc1653868_388300464">
            <w:r>
              <w:rPr>
                <w:webHidden/>
                <w:rStyle w:val="IndexLink"/>
                <w:rtl w:val="true"/>
              </w:rPr>
              <w:t xml:space="preserve">السابع </w:t>
            </w:r>
            <w:r>
              <w:rPr>
                <w:rStyle w:val="IndexLink"/>
                <w:rtl w:val="true"/>
              </w:rPr>
              <w:t xml:space="preserve">- </w:t>
            </w:r>
            <w:r>
              <w:rPr>
                <w:rStyle w:val="IndexLink"/>
                <w:rtl w:val="true"/>
              </w:rPr>
              <w:t xml:space="preserve">إخباره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 محلّ دفنه وظهور الماء والحيتان فيه</w:t>
            </w:r>
            <w:r>
              <w:rPr>
                <w:rStyle w:val="IndexLink"/>
                <w:rtl w:val="true"/>
              </w:rPr>
              <w:t>:</w:t>
              <w:tab/>
            </w:r>
            <w:r>
              <w:rPr>
                <w:rStyle w:val="IndexLink"/>
              </w:rPr>
              <w:t>363</w:t>
            </w:r>
          </w:hyperlink>
        </w:p>
        <w:p>
          <w:pPr>
            <w:pStyle w:val="Contents4"/>
            <w:tabs>
              <w:tab w:val="clear" w:pos="8176"/>
              <w:tab w:val="right" w:pos="9026" w:leader="dot"/>
            </w:tabs>
            <w:rPr/>
          </w:pPr>
          <w:hyperlink w:anchor="__RefHeading___Toc1653870_388300464">
            <w:r>
              <w:rPr>
                <w:webHidden/>
                <w:rStyle w:val="IndexLink"/>
                <w:rtl w:val="true"/>
              </w:rPr>
              <w:t>(</w:t>
            </w:r>
            <w:r>
              <w:rPr>
                <w:rStyle w:val="IndexLink"/>
                <w:rtl w:val="true"/>
              </w:rPr>
              <w:t>د</w:t>
            </w:r>
            <w:r>
              <w:rPr>
                <w:rStyle w:val="IndexLink"/>
                <w:rtl w:val="true"/>
              </w:rPr>
              <w:t xml:space="preserve">) - </w:t>
            </w:r>
            <w:r>
              <w:rPr>
                <w:rStyle w:val="IndexLink"/>
                <w:rtl w:val="true"/>
              </w:rPr>
              <w:t xml:space="preserve">معجزاته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الأشجار والمياه</w:t>
            </w:r>
            <w:r>
              <w:rPr>
                <w:rStyle w:val="IndexLink"/>
                <w:rtl w:val="true"/>
              </w:rPr>
              <w:tab/>
            </w:r>
            <w:r>
              <w:rPr>
                <w:rStyle w:val="IndexLink"/>
              </w:rPr>
              <w:t>368</w:t>
            </w:r>
          </w:hyperlink>
        </w:p>
        <w:p>
          <w:pPr>
            <w:pStyle w:val="Contents5"/>
            <w:tabs>
              <w:tab w:val="clear" w:pos="7892"/>
              <w:tab w:val="right" w:pos="9026" w:leader="dot"/>
            </w:tabs>
            <w:rPr/>
          </w:pPr>
          <w:hyperlink w:anchor="__RefHeading___Toc1653872_388300464">
            <w:r>
              <w:rPr>
                <w:webHidden/>
                <w:rStyle w:val="IndexLink"/>
                <w:rtl w:val="true"/>
              </w:rPr>
              <w:t>اشاره</w:t>
            </w:r>
            <w:r>
              <w:rPr>
                <w:rStyle w:val="IndexLink"/>
                <w:rtl w:val="true"/>
              </w:rPr>
              <w:t>:</w:t>
              <w:tab/>
            </w:r>
            <w:r>
              <w:rPr>
                <w:rStyle w:val="IndexLink"/>
              </w:rPr>
              <w:t>368</w:t>
            </w:r>
          </w:hyperlink>
        </w:p>
        <w:p>
          <w:pPr>
            <w:pStyle w:val="Contents5"/>
            <w:tabs>
              <w:tab w:val="clear" w:pos="7892"/>
              <w:tab w:val="right" w:pos="9026" w:leader="dot"/>
            </w:tabs>
            <w:rPr/>
          </w:pPr>
          <w:hyperlink w:anchor="__RefHeading___Toc1653874_388300464">
            <w:r>
              <w:rPr>
                <w:webHidden/>
                <w:rStyle w:val="IndexLink"/>
                <w:rtl w:val="true"/>
              </w:rPr>
              <w:t xml:space="preserve">- </w:t>
            </w:r>
            <w:r>
              <w:rPr>
                <w:rStyle w:val="IndexLink"/>
                <w:rtl w:val="true"/>
              </w:rPr>
              <w:t xml:space="preserve">إنبات شجرة اللوز وإثماره علي يده الشريفة </w:t>
            </w:r>
            <w:r>
              <w:rPr>
                <w:rStyle w:val="IndexLink"/>
                <w:rtl w:val="true"/>
              </w:rPr>
              <w:t xml:space="preserve">( </w:t>
            </w:r>
            <w:r>
              <w:rPr>
                <w:rStyle w:val="IndexLink"/>
                <w:rtl w:val="true"/>
              </w:rPr>
              <w:t xml:space="preserve">عليه السلام </w:t>
            </w:r>
            <w:r>
              <w:rPr>
                <w:rStyle w:val="IndexLink"/>
                <w:rtl w:val="true"/>
              </w:rPr>
              <w:t>) :</w:t>
              <w:tab/>
            </w:r>
            <w:r>
              <w:rPr>
                <w:rStyle w:val="IndexLink"/>
              </w:rPr>
              <w:t>368</w:t>
            </w:r>
          </w:hyperlink>
        </w:p>
        <w:p>
          <w:pPr>
            <w:pStyle w:val="Contents4"/>
            <w:tabs>
              <w:tab w:val="clear" w:pos="8176"/>
              <w:tab w:val="right" w:pos="9026" w:leader="dot"/>
            </w:tabs>
            <w:rPr/>
          </w:pPr>
          <w:hyperlink w:anchor="__RefHeading___Toc1653876_388300464">
            <w:r>
              <w:rPr>
                <w:webHidden/>
                <w:rStyle w:val="IndexLink"/>
                <w:rtl w:val="true"/>
              </w:rPr>
              <w:t>(</w:t>
            </w:r>
            <w:r>
              <w:rPr>
                <w:rStyle w:val="IndexLink"/>
                <w:rtl w:val="true"/>
              </w:rPr>
              <w:t>ه</w:t>
            </w:r>
            <w:r>
              <w:rPr>
                <w:rStyle w:val="IndexLink"/>
                <w:rtl w:val="true"/>
              </w:rPr>
              <w:t xml:space="preserve">') -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بالآجال</w:t>
            </w:r>
            <w:r>
              <w:rPr>
                <w:rStyle w:val="IndexLink"/>
                <w:rtl w:val="true"/>
              </w:rPr>
              <w:tab/>
            </w:r>
            <w:r>
              <w:rPr>
                <w:rStyle w:val="IndexLink"/>
              </w:rPr>
              <w:t>370</w:t>
            </w:r>
          </w:hyperlink>
        </w:p>
        <w:p>
          <w:pPr>
            <w:pStyle w:val="Contents5"/>
            <w:tabs>
              <w:tab w:val="clear" w:pos="7892"/>
              <w:tab w:val="right" w:pos="9026" w:leader="dot"/>
            </w:tabs>
            <w:rPr/>
          </w:pPr>
          <w:hyperlink w:anchor="__RefHeading___Toc1653878_388300464">
            <w:r>
              <w:rPr>
                <w:webHidden/>
                <w:rStyle w:val="IndexLink"/>
                <w:rtl w:val="true"/>
              </w:rPr>
              <w:t>اشاره</w:t>
            </w:r>
            <w:r>
              <w:rPr>
                <w:rStyle w:val="IndexLink"/>
                <w:rtl w:val="true"/>
              </w:rPr>
              <w:t>:</w:t>
              <w:tab/>
            </w:r>
            <w:r>
              <w:rPr>
                <w:rStyle w:val="IndexLink"/>
              </w:rPr>
              <w:t>370</w:t>
            </w:r>
          </w:hyperlink>
        </w:p>
        <w:p>
          <w:pPr>
            <w:pStyle w:val="Contents5"/>
            <w:tabs>
              <w:tab w:val="clear" w:pos="7892"/>
              <w:tab w:val="right" w:pos="9026" w:leader="dot"/>
            </w:tabs>
            <w:rPr/>
          </w:pPr>
          <w:hyperlink w:anchor="__RefHeading___Toc1653880_388300464">
            <w:r>
              <w:rPr>
                <w:webHidden/>
                <w:rStyle w:val="IndexLink"/>
                <w:rtl w:val="true"/>
              </w:rPr>
              <w:t xml:space="preserve">الأوّل </w:t>
            </w:r>
            <w:r>
              <w:rPr>
                <w:rStyle w:val="IndexLink"/>
                <w:rtl w:val="true"/>
              </w:rPr>
              <w:t xml:space="preserve">- </w:t>
            </w:r>
            <w:r>
              <w:rPr>
                <w:rStyle w:val="IndexLink"/>
                <w:rtl w:val="true"/>
              </w:rPr>
              <w:t xml:space="preserve">علمه بشهادة أبيه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370</w:t>
            </w:r>
          </w:hyperlink>
        </w:p>
        <w:p>
          <w:pPr>
            <w:pStyle w:val="Contents5"/>
            <w:tabs>
              <w:tab w:val="clear" w:pos="7892"/>
              <w:tab w:val="right" w:pos="9026" w:leader="dot"/>
            </w:tabs>
            <w:rPr/>
          </w:pPr>
          <w:hyperlink w:anchor="__RefHeading___Toc1653882_388300464">
            <w:r>
              <w:rPr>
                <w:webHidden/>
                <w:rStyle w:val="IndexLink"/>
                <w:rtl w:val="true"/>
              </w:rPr>
              <w:t xml:space="preserve">الثاني </w:t>
            </w:r>
            <w:r>
              <w:rPr>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بأجل سائر الناس</w:t>
            </w:r>
            <w:r>
              <w:rPr>
                <w:rStyle w:val="IndexLink"/>
                <w:rtl w:val="true"/>
              </w:rPr>
              <w:t>:</w:t>
              <w:tab/>
            </w:r>
            <w:r>
              <w:rPr>
                <w:rStyle w:val="IndexLink"/>
              </w:rPr>
              <w:t>372</w:t>
            </w:r>
          </w:hyperlink>
        </w:p>
        <w:p>
          <w:pPr>
            <w:pStyle w:val="Contents4"/>
            <w:tabs>
              <w:tab w:val="clear" w:pos="8176"/>
              <w:tab w:val="right" w:pos="9026" w:leader="dot"/>
            </w:tabs>
            <w:rPr/>
          </w:pPr>
          <w:hyperlink w:anchor="__RefHeading___Toc1653884_388300464">
            <w:r>
              <w:rPr>
                <w:webHidden/>
                <w:rStyle w:val="IndexLink"/>
                <w:rtl w:val="true"/>
              </w:rPr>
              <w:t>(</w:t>
            </w:r>
            <w:r>
              <w:rPr>
                <w:rStyle w:val="IndexLink"/>
                <w:rtl w:val="true"/>
              </w:rPr>
              <w:t>و</w:t>
            </w:r>
            <w:r>
              <w:rPr>
                <w:rStyle w:val="IndexLink"/>
                <w:rtl w:val="true"/>
              </w:rPr>
              <w:t xml:space="preserve">) - </w:t>
            </w:r>
            <w:r>
              <w:rPr>
                <w:rStyle w:val="IndexLink"/>
                <w:rtl w:val="true"/>
              </w:rPr>
              <w:t xml:space="preserve">إخباره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بالآجال</w:t>
            </w:r>
            <w:r>
              <w:rPr>
                <w:rStyle w:val="IndexLink"/>
                <w:rtl w:val="true"/>
              </w:rPr>
              <w:tab/>
            </w:r>
            <w:r>
              <w:rPr>
                <w:rStyle w:val="IndexLink"/>
              </w:rPr>
              <w:t>374</w:t>
            </w:r>
          </w:hyperlink>
        </w:p>
        <w:p>
          <w:pPr>
            <w:pStyle w:val="Contents5"/>
            <w:tabs>
              <w:tab w:val="clear" w:pos="7892"/>
              <w:tab w:val="right" w:pos="9026" w:leader="dot"/>
            </w:tabs>
            <w:rPr/>
          </w:pPr>
          <w:hyperlink w:anchor="__RefHeading___Toc1653886_388300464">
            <w:r>
              <w:rPr>
                <w:webHidden/>
                <w:rStyle w:val="IndexLink"/>
                <w:rtl w:val="true"/>
              </w:rPr>
              <w:t>اشاره</w:t>
            </w:r>
            <w:r>
              <w:rPr>
                <w:rStyle w:val="IndexLink"/>
                <w:rtl w:val="true"/>
              </w:rPr>
              <w:t>:</w:t>
              <w:tab/>
            </w:r>
            <w:r>
              <w:rPr>
                <w:rStyle w:val="IndexLink"/>
              </w:rPr>
              <w:t>374</w:t>
            </w:r>
          </w:hyperlink>
        </w:p>
        <w:p>
          <w:pPr>
            <w:pStyle w:val="Contents5"/>
            <w:tabs>
              <w:tab w:val="clear" w:pos="7892"/>
              <w:tab w:val="right" w:pos="9026" w:leader="dot"/>
            </w:tabs>
            <w:rPr/>
          </w:pPr>
          <w:hyperlink w:anchor="__RefHeading___Toc1653888_388300464">
            <w:r>
              <w:rPr>
                <w:webHidden/>
                <w:rStyle w:val="IndexLink"/>
                <w:rtl w:val="true"/>
              </w:rPr>
              <w:t xml:space="preserve">الأوّل </w:t>
            </w:r>
            <w:r>
              <w:rPr>
                <w:rStyle w:val="IndexLink"/>
                <w:rtl w:val="true"/>
              </w:rPr>
              <w:t xml:space="preserve">- </w:t>
            </w:r>
            <w:r>
              <w:rPr>
                <w:rStyle w:val="IndexLink"/>
                <w:rtl w:val="true"/>
              </w:rPr>
              <w:t xml:space="preserve">إخباره بشهادت أبيه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374</w:t>
            </w:r>
          </w:hyperlink>
        </w:p>
        <w:p>
          <w:pPr>
            <w:pStyle w:val="Contents5"/>
            <w:tabs>
              <w:tab w:val="clear" w:pos="7892"/>
              <w:tab w:val="right" w:pos="9026" w:leader="dot"/>
            </w:tabs>
            <w:rPr/>
          </w:pPr>
          <w:hyperlink w:anchor="__RefHeading___Toc1653890_388300464">
            <w:r>
              <w:rPr>
                <w:webHidden/>
                <w:rStyle w:val="IndexLink"/>
                <w:rtl w:val="true"/>
              </w:rPr>
              <w:t xml:space="preserve">الثاني </w:t>
            </w:r>
            <w:r>
              <w:rPr>
                <w:rStyle w:val="IndexLink"/>
                <w:rtl w:val="true"/>
              </w:rPr>
              <w:t xml:space="preserve">- </w:t>
            </w:r>
            <w:r>
              <w:rPr>
                <w:rStyle w:val="IndexLink"/>
                <w:rtl w:val="true"/>
              </w:rPr>
              <w:t xml:space="preserve">إخباره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بشهادة نفسه</w:t>
            </w:r>
            <w:r>
              <w:rPr>
                <w:rStyle w:val="IndexLink"/>
                <w:rtl w:val="true"/>
              </w:rPr>
              <w:t>:</w:t>
              <w:tab/>
            </w:r>
            <w:r>
              <w:rPr>
                <w:rStyle w:val="IndexLink"/>
              </w:rPr>
              <w:t>376</w:t>
            </w:r>
          </w:hyperlink>
        </w:p>
        <w:p>
          <w:pPr>
            <w:pStyle w:val="Contents5"/>
            <w:tabs>
              <w:tab w:val="clear" w:pos="7892"/>
              <w:tab w:val="right" w:pos="9026" w:leader="dot"/>
            </w:tabs>
            <w:rPr/>
          </w:pPr>
          <w:hyperlink w:anchor="__RefHeading___Toc1653892_388300464">
            <w:r>
              <w:rPr>
                <w:webHidden/>
                <w:rStyle w:val="IndexLink"/>
                <w:rtl w:val="true"/>
              </w:rPr>
              <w:t xml:space="preserve">الثالث </w:t>
            </w:r>
            <w:r>
              <w:rPr>
                <w:rStyle w:val="IndexLink"/>
                <w:rtl w:val="true"/>
              </w:rPr>
              <w:t xml:space="preserve">- </w:t>
            </w:r>
            <w:r>
              <w:rPr>
                <w:rStyle w:val="IndexLink"/>
                <w:rtl w:val="true"/>
              </w:rPr>
              <w:t xml:space="preserve">إخباره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بمحلّ شهادته</w:t>
            </w:r>
            <w:r>
              <w:rPr>
                <w:rStyle w:val="IndexLink"/>
                <w:rtl w:val="true"/>
              </w:rPr>
              <w:t>:</w:t>
              <w:tab/>
            </w:r>
            <w:r>
              <w:rPr>
                <w:rStyle w:val="IndexLink"/>
              </w:rPr>
              <w:t>389</w:t>
            </w:r>
          </w:hyperlink>
        </w:p>
        <w:p>
          <w:pPr>
            <w:pStyle w:val="Contents5"/>
            <w:tabs>
              <w:tab w:val="clear" w:pos="7892"/>
              <w:tab w:val="right" w:pos="9026" w:leader="dot"/>
            </w:tabs>
            <w:rPr/>
          </w:pPr>
          <w:hyperlink w:anchor="__RefHeading___Toc1653894_388300464">
            <w:r>
              <w:rPr>
                <w:webHidden/>
                <w:rStyle w:val="IndexLink"/>
                <w:rtl w:val="true"/>
              </w:rPr>
              <w:t xml:space="preserve">الرابع </w:t>
            </w:r>
            <w:r>
              <w:rPr>
                <w:rStyle w:val="IndexLink"/>
                <w:rtl w:val="true"/>
              </w:rPr>
              <w:t xml:space="preserve">- </w:t>
            </w:r>
            <w:r>
              <w:rPr>
                <w:rStyle w:val="IndexLink"/>
                <w:rtl w:val="true"/>
              </w:rPr>
              <w:t xml:space="preserve">إخباره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بكيفيّة شهادته</w:t>
            </w:r>
            <w:r>
              <w:rPr>
                <w:rStyle w:val="IndexLink"/>
                <w:rtl w:val="true"/>
              </w:rPr>
              <w:t>:</w:t>
              <w:tab/>
            </w:r>
            <w:r>
              <w:rPr>
                <w:rStyle w:val="IndexLink"/>
              </w:rPr>
              <w:t>389</w:t>
            </w:r>
          </w:hyperlink>
        </w:p>
        <w:p>
          <w:pPr>
            <w:pStyle w:val="Contents5"/>
            <w:tabs>
              <w:tab w:val="clear" w:pos="7892"/>
              <w:tab w:val="right" w:pos="9026" w:leader="dot"/>
            </w:tabs>
            <w:rPr/>
          </w:pPr>
          <w:hyperlink w:anchor="__RefHeading___Toc1653896_388300464">
            <w:r>
              <w:rPr>
                <w:webHidden/>
                <w:rStyle w:val="IndexLink"/>
                <w:rtl w:val="true"/>
              </w:rPr>
              <w:t xml:space="preserve">الخامس </w:t>
            </w:r>
            <w:r>
              <w:rPr>
                <w:rStyle w:val="IndexLink"/>
                <w:rtl w:val="true"/>
              </w:rPr>
              <w:t xml:space="preserve">- </w:t>
            </w:r>
            <w:r>
              <w:rPr>
                <w:rStyle w:val="IndexLink"/>
                <w:rtl w:val="true"/>
              </w:rPr>
              <w:t xml:space="preserve">إخباره بشهادة ابنه الجواد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395</w:t>
            </w:r>
          </w:hyperlink>
        </w:p>
        <w:p>
          <w:pPr>
            <w:pStyle w:val="Contents5"/>
            <w:tabs>
              <w:tab w:val="clear" w:pos="7892"/>
              <w:tab w:val="right" w:pos="9026" w:leader="dot"/>
            </w:tabs>
            <w:rPr/>
          </w:pPr>
          <w:hyperlink w:anchor="__RefHeading___Toc1653898_388300464">
            <w:r>
              <w:rPr>
                <w:webHidden/>
                <w:rStyle w:val="IndexLink"/>
                <w:rtl w:val="true"/>
              </w:rPr>
              <w:t xml:space="preserve">السادس </w:t>
            </w:r>
            <w:r>
              <w:rPr>
                <w:rStyle w:val="IndexLink"/>
                <w:rtl w:val="true"/>
              </w:rPr>
              <w:t xml:space="preserve">- </w:t>
            </w:r>
            <w:r>
              <w:rPr>
                <w:rStyle w:val="IndexLink"/>
                <w:rtl w:val="true"/>
              </w:rPr>
              <w:t>إخباره بأجل إسحاق بن جعفر</w:t>
            </w:r>
            <w:r>
              <w:rPr>
                <w:rStyle w:val="IndexLink"/>
                <w:rtl w:val="true"/>
              </w:rPr>
              <w:t>:</w:t>
              <w:tab/>
            </w:r>
            <w:r>
              <w:rPr>
                <w:rStyle w:val="IndexLink"/>
              </w:rPr>
              <w:t>395</w:t>
            </w:r>
          </w:hyperlink>
        </w:p>
        <w:p>
          <w:pPr>
            <w:pStyle w:val="Contents5"/>
            <w:tabs>
              <w:tab w:val="clear" w:pos="7892"/>
              <w:tab w:val="right" w:pos="9026" w:leader="dot"/>
            </w:tabs>
            <w:rPr/>
          </w:pPr>
          <w:hyperlink w:anchor="__RefHeading___Toc1653900_388300464">
            <w:r>
              <w:rPr>
                <w:webHidden/>
                <w:rStyle w:val="IndexLink"/>
                <w:rtl w:val="true"/>
              </w:rPr>
              <w:t xml:space="preserve">السابع </w:t>
            </w:r>
            <w:r>
              <w:rPr>
                <w:rStyle w:val="IndexLink"/>
                <w:rtl w:val="true"/>
              </w:rPr>
              <w:t xml:space="preserve">- </w:t>
            </w:r>
            <w:r>
              <w:rPr>
                <w:rStyle w:val="IndexLink"/>
                <w:rtl w:val="true"/>
              </w:rPr>
              <w:t xml:space="preserve">إخباره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بأجل رجل</w:t>
            </w:r>
            <w:r>
              <w:rPr>
                <w:rStyle w:val="IndexLink"/>
                <w:rtl w:val="true"/>
              </w:rPr>
              <w:t>:</w:t>
              <w:tab/>
            </w:r>
            <w:r>
              <w:rPr>
                <w:rStyle w:val="IndexLink"/>
              </w:rPr>
              <w:t>398</w:t>
            </w:r>
          </w:hyperlink>
        </w:p>
        <w:p>
          <w:pPr>
            <w:pStyle w:val="Contents4"/>
            <w:tabs>
              <w:tab w:val="clear" w:pos="8176"/>
              <w:tab w:val="right" w:pos="9026" w:leader="dot"/>
            </w:tabs>
            <w:rPr/>
          </w:pPr>
          <w:hyperlink w:anchor="__RefHeading___Toc1653902_388300464">
            <w:r>
              <w:rPr>
                <w:webHidden/>
                <w:rStyle w:val="IndexLink"/>
                <w:rtl w:val="true"/>
              </w:rPr>
              <w:t>(</w:t>
            </w:r>
            <w:r>
              <w:rPr>
                <w:rStyle w:val="IndexLink"/>
                <w:rtl w:val="true"/>
              </w:rPr>
              <w:t>ز</w:t>
            </w:r>
            <w:r>
              <w:rPr>
                <w:rStyle w:val="IndexLink"/>
                <w:rtl w:val="true"/>
              </w:rPr>
              <w:t xml:space="preserve">) - </w:t>
            </w:r>
            <w:r>
              <w:rPr>
                <w:rStyle w:val="IndexLink"/>
                <w:rtl w:val="true"/>
              </w:rPr>
              <w:t xml:space="preserve">استجابة دعائه </w:t>
            </w:r>
            <w:r>
              <w:rPr>
                <w:rStyle w:val="IndexLink"/>
                <w:rtl w:val="true"/>
              </w:rPr>
              <w:t xml:space="preserve">( </w:t>
            </w:r>
            <w:r>
              <w:rPr>
                <w:rStyle w:val="IndexLink"/>
                <w:rtl w:val="true"/>
              </w:rPr>
              <w:t xml:space="preserve">عليه السلام </w:t>
            </w:r>
            <w:r>
              <w:rPr>
                <w:rStyle w:val="IndexLink"/>
                <w:rtl w:val="true"/>
              </w:rPr>
              <w:t>)</w:t>
              <w:tab/>
            </w:r>
            <w:r>
              <w:rPr>
                <w:rStyle w:val="IndexLink"/>
              </w:rPr>
              <w:t>400</w:t>
            </w:r>
          </w:hyperlink>
        </w:p>
        <w:p>
          <w:pPr>
            <w:pStyle w:val="Contents5"/>
            <w:tabs>
              <w:tab w:val="clear" w:pos="7892"/>
              <w:tab w:val="right" w:pos="9026" w:leader="dot"/>
            </w:tabs>
            <w:rPr/>
          </w:pPr>
          <w:hyperlink w:anchor="__RefHeading___Toc1653904_388300464">
            <w:r>
              <w:rPr>
                <w:webHidden/>
                <w:rStyle w:val="IndexLink"/>
                <w:rtl w:val="true"/>
              </w:rPr>
              <w:t>اشاره</w:t>
            </w:r>
            <w:r>
              <w:rPr>
                <w:rStyle w:val="IndexLink"/>
                <w:rtl w:val="true"/>
              </w:rPr>
              <w:t>:</w:t>
              <w:tab/>
            </w:r>
            <w:r>
              <w:rPr>
                <w:rStyle w:val="IndexLink"/>
              </w:rPr>
              <w:t>400</w:t>
            </w:r>
          </w:hyperlink>
        </w:p>
        <w:p>
          <w:pPr>
            <w:pStyle w:val="Contents5"/>
            <w:tabs>
              <w:tab w:val="clear" w:pos="7892"/>
              <w:tab w:val="right" w:pos="9026" w:leader="dot"/>
            </w:tabs>
            <w:rPr/>
          </w:pPr>
          <w:hyperlink w:anchor="__RefHeading___Toc1653906_388300464">
            <w:r>
              <w:rPr>
                <w:webHidden/>
                <w:rStyle w:val="IndexLink"/>
                <w:rtl w:val="true"/>
              </w:rPr>
              <w:t xml:space="preserve">الأوّل </w:t>
            </w:r>
            <w:r>
              <w:rPr>
                <w:rStyle w:val="IndexLink"/>
                <w:rtl w:val="true"/>
              </w:rPr>
              <w:t xml:space="preserve">- </w:t>
            </w:r>
            <w:r>
              <w:rPr>
                <w:rStyle w:val="IndexLink"/>
                <w:rtl w:val="true"/>
              </w:rPr>
              <w:t>علي المأمون</w:t>
            </w:r>
            <w:r>
              <w:rPr>
                <w:rStyle w:val="IndexLink"/>
                <w:rtl w:val="true"/>
              </w:rPr>
              <w:t>:</w:t>
              <w:tab/>
            </w:r>
            <w:r>
              <w:rPr>
                <w:rStyle w:val="IndexLink"/>
              </w:rPr>
              <w:t>400</w:t>
            </w:r>
          </w:hyperlink>
        </w:p>
        <w:p>
          <w:pPr>
            <w:pStyle w:val="Contents5"/>
            <w:tabs>
              <w:tab w:val="clear" w:pos="7892"/>
              <w:tab w:val="right" w:pos="9026" w:leader="dot"/>
            </w:tabs>
            <w:rPr/>
          </w:pPr>
          <w:hyperlink w:anchor="__RefHeading___Toc1653908_388300464">
            <w:r>
              <w:rPr>
                <w:webHidden/>
                <w:rStyle w:val="IndexLink"/>
                <w:rtl w:val="true"/>
              </w:rPr>
              <w:t xml:space="preserve">الثاني </w:t>
            </w:r>
            <w:r>
              <w:rPr>
                <w:rStyle w:val="IndexLink"/>
                <w:rtl w:val="true"/>
              </w:rPr>
              <w:t xml:space="preserve">- </w:t>
            </w:r>
            <w:r>
              <w:rPr>
                <w:rStyle w:val="IndexLink"/>
                <w:rtl w:val="true"/>
              </w:rPr>
              <w:t>علي محمّد بن الفرات</w:t>
            </w:r>
            <w:r>
              <w:rPr>
                <w:rStyle w:val="IndexLink"/>
                <w:rtl w:val="true"/>
              </w:rPr>
              <w:t>:</w:t>
              <w:tab/>
            </w:r>
            <w:r>
              <w:rPr>
                <w:rStyle w:val="IndexLink"/>
              </w:rPr>
              <w:t>401</w:t>
            </w:r>
          </w:hyperlink>
        </w:p>
        <w:p>
          <w:pPr>
            <w:pStyle w:val="Contents5"/>
            <w:tabs>
              <w:tab w:val="clear" w:pos="7892"/>
              <w:tab w:val="right" w:pos="9026" w:leader="dot"/>
            </w:tabs>
            <w:rPr/>
          </w:pPr>
          <w:hyperlink w:anchor="__RefHeading___Toc1653910_388300464">
            <w:r>
              <w:rPr>
                <w:webHidden/>
                <w:rStyle w:val="IndexLink"/>
                <w:rtl w:val="true"/>
              </w:rPr>
              <w:t xml:space="preserve">الثالث </w:t>
            </w:r>
            <w:r>
              <w:rPr>
                <w:rStyle w:val="IndexLink"/>
                <w:rtl w:val="true"/>
              </w:rPr>
              <w:t xml:space="preserve">- </w:t>
            </w:r>
            <w:r>
              <w:rPr>
                <w:rStyle w:val="IndexLink"/>
                <w:rtl w:val="true"/>
              </w:rPr>
              <w:t>علي يونس بن ظبيان</w:t>
            </w:r>
            <w:r>
              <w:rPr>
                <w:rStyle w:val="IndexLink"/>
                <w:rtl w:val="true"/>
              </w:rPr>
              <w:t>:</w:t>
              <w:tab/>
            </w:r>
            <w:r>
              <w:rPr>
                <w:rStyle w:val="IndexLink"/>
              </w:rPr>
              <w:t>401</w:t>
            </w:r>
          </w:hyperlink>
        </w:p>
        <w:p>
          <w:pPr>
            <w:pStyle w:val="Contents5"/>
            <w:tabs>
              <w:tab w:val="clear" w:pos="7892"/>
              <w:tab w:val="right" w:pos="9026" w:leader="dot"/>
            </w:tabs>
            <w:rPr/>
          </w:pPr>
          <w:hyperlink w:anchor="__RefHeading___Toc1653912_388300464">
            <w:r>
              <w:rPr>
                <w:webHidden/>
                <w:rStyle w:val="IndexLink"/>
                <w:rtl w:val="true"/>
              </w:rPr>
              <w:t xml:space="preserve">الرابع </w:t>
            </w:r>
            <w:r>
              <w:rPr>
                <w:rStyle w:val="IndexLink"/>
                <w:rtl w:val="true"/>
              </w:rPr>
              <w:t xml:space="preserve">- </w:t>
            </w:r>
            <w:r>
              <w:rPr>
                <w:rStyle w:val="IndexLink"/>
                <w:rtl w:val="true"/>
              </w:rPr>
              <w:t>استجابة دعائه علي بكّار</w:t>
            </w:r>
            <w:r>
              <w:rPr>
                <w:rStyle w:val="IndexLink"/>
                <w:rtl w:val="true"/>
              </w:rPr>
              <w:t>:</w:t>
              <w:tab/>
            </w:r>
            <w:r>
              <w:rPr>
                <w:rStyle w:val="IndexLink"/>
              </w:rPr>
              <w:t>402</w:t>
            </w:r>
          </w:hyperlink>
        </w:p>
        <w:p>
          <w:pPr>
            <w:pStyle w:val="Contents5"/>
            <w:tabs>
              <w:tab w:val="clear" w:pos="7892"/>
              <w:tab w:val="right" w:pos="9026" w:leader="dot"/>
            </w:tabs>
            <w:rPr/>
          </w:pPr>
          <w:hyperlink w:anchor="__RefHeading___Toc1653914_388300464">
            <w:r>
              <w:rPr>
                <w:webHidden/>
                <w:rStyle w:val="IndexLink"/>
                <w:rtl w:val="true"/>
              </w:rPr>
              <w:t xml:space="preserve">الخامس </w:t>
            </w:r>
            <w:r>
              <w:rPr>
                <w:rStyle w:val="IndexLink"/>
                <w:rtl w:val="true"/>
              </w:rPr>
              <w:t xml:space="preserve">- </w:t>
            </w:r>
            <w:r>
              <w:rPr>
                <w:rStyle w:val="IndexLink"/>
                <w:rtl w:val="true"/>
              </w:rPr>
              <w:t>استجابة دعائه علي البرامكة</w:t>
            </w:r>
            <w:r>
              <w:rPr>
                <w:rStyle w:val="IndexLink"/>
                <w:rtl w:val="true"/>
              </w:rPr>
              <w:t>:</w:t>
              <w:tab/>
            </w:r>
            <w:r>
              <w:rPr>
                <w:rStyle w:val="IndexLink"/>
              </w:rPr>
              <w:t>402</w:t>
            </w:r>
          </w:hyperlink>
        </w:p>
        <w:p>
          <w:pPr>
            <w:pStyle w:val="Contents5"/>
            <w:tabs>
              <w:tab w:val="clear" w:pos="7892"/>
              <w:tab w:val="right" w:pos="9026" w:leader="dot"/>
            </w:tabs>
            <w:rPr/>
          </w:pPr>
          <w:hyperlink w:anchor="__RefHeading___Toc1653916_388300464">
            <w:r>
              <w:rPr>
                <w:webHidden/>
                <w:rStyle w:val="IndexLink"/>
                <w:rtl w:val="true"/>
              </w:rPr>
              <w:t xml:space="preserve">السادس </w:t>
            </w:r>
            <w:r>
              <w:rPr>
                <w:rStyle w:val="IndexLink"/>
                <w:rtl w:val="true"/>
              </w:rPr>
              <w:t xml:space="preserve">- </w:t>
            </w:r>
            <w:r>
              <w:rPr>
                <w:rStyle w:val="IndexLink"/>
                <w:rtl w:val="true"/>
              </w:rPr>
              <w:t xml:space="preserve">استجابة دعائه لمن يحبّ معرفة الإمام بعد الكاظم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403</w:t>
            </w:r>
          </w:hyperlink>
        </w:p>
        <w:p>
          <w:pPr>
            <w:pStyle w:val="Contents5"/>
            <w:tabs>
              <w:tab w:val="clear" w:pos="7892"/>
              <w:tab w:val="right" w:pos="9026" w:leader="dot"/>
            </w:tabs>
            <w:rPr/>
          </w:pPr>
          <w:hyperlink w:anchor="__RefHeading___Toc1653918_388300464">
            <w:r>
              <w:rPr>
                <w:webHidden/>
                <w:rStyle w:val="IndexLink"/>
                <w:rtl w:val="true"/>
              </w:rPr>
              <w:t xml:space="preserve">السابع </w:t>
            </w:r>
            <w:r>
              <w:rPr>
                <w:rStyle w:val="IndexLink"/>
                <w:rtl w:val="true"/>
              </w:rPr>
              <w:t xml:space="preserve">- </w:t>
            </w:r>
            <w:r>
              <w:rPr>
                <w:rStyle w:val="IndexLink"/>
                <w:rtl w:val="true"/>
              </w:rPr>
              <w:t>استجابة دعائه علي الرجل المخالف</w:t>
            </w:r>
            <w:r>
              <w:rPr>
                <w:rStyle w:val="IndexLink"/>
                <w:rtl w:val="true"/>
              </w:rPr>
              <w:t>:</w:t>
              <w:tab/>
            </w:r>
            <w:r>
              <w:rPr>
                <w:rStyle w:val="IndexLink"/>
              </w:rPr>
              <w:t>404</w:t>
            </w:r>
          </w:hyperlink>
        </w:p>
        <w:p>
          <w:pPr>
            <w:pStyle w:val="Contents5"/>
            <w:tabs>
              <w:tab w:val="clear" w:pos="7892"/>
              <w:tab w:val="right" w:pos="9026" w:leader="dot"/>
            </w:tabs>
            <w:rPr/>
          </w:pPr>
          <w:hyperlink w:anchor="__RefHeading___Toc1653920_388300464">
            <w:r>
              <w:rPr>
                <w:webHidden/>
                <w:rStyle w:val="IndexLink"/>
                <w:rtl w:val="true"/>
              </w:rPr>
              <w:t xml:space="preserve">الثامن </w:t>
            </w:r>
            <w:r>
              <w:rPr>
                <w:rStyle w:val="IndexLink"/>
                <w:rtl w:val="true"/>
              </w:rPr>
              <w:t xml:space="preserve">- </w:t>
            </w:r>
            <w:r>
              <w:rPr>
                <w:rStyle w:val="IndexLink"/>
                <w:rtl w:val="true"/>
              </w:rPr>
              <w:t xml:space="preserve">استجابة دعائه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لمن لايعيش له الولد</w:t>
            </w:r>
            <w:r>
              <w:rPr>
                <w:rStyle w:val="IndexLink"/>
                <w:rtl w:val="true"/>
              </w:rPr>
              <w:t>:</w:t>
              <w:tab/>
            </w:r>
            <w:r>
              <w:rPr>
                <w:rStyle w:val="IndexLink"/>
              </w:rPr>
              <w:t>404</w:t>
            </w:r>
          </w:hyperlink>
        </w:p>
        <w:p>
          <w:pPr>
            <w:pStyle w:val="Contents5"/>
            <w:tabs>
              <w:tab w:val="clear" w:pos="7892"/>
              <w:tab w:val="right" w:pos="9026" w:leader="dot"/>
            </w:tabs>
            <w:rPr/>
          </w:pPr>
          <w:hyperlink w:anchor="__RefHeading___Toc1653922_388300464">
            <w:r>
              <w:rPr>
                <w:webHidden/>
                <w:rStyle w:val="IndexLink"/>
                <w:rtl w:val="true"/>
              </w:rPr>
              <w:t xml:space="preserve">التاسع </w:t>
            </w:r>
            <w:r>
              <w:rPr>
                <w:rStyle w:val="IndexLink"/>
                <w:rtl w:val="true"/>
              </w:rPr>
              <w:t xml:space="preserve">- </w:t>
            </w:r>
            <w:r>
              <w:rPr>
                <w:rStyle w:val="IndexLink"/>
                <w:rtl w:val="true"/>
              </w:rPr>
              <w:t>استجابة دعائه لمجي ء المطر</w:t>
            </w:r>
            <w:r>
              <w:rPr>
                <w:rStyle w:val="IndexLink"/>
                <w:rtl w:val="true"/>
              </w:rPr>
              <w:t>:</w:t>
              <w:tab/>
            </w:r>
            <w:r>
              <w:rPr>
                <w:rStyle w:val="IndexLink"/>
              </w:rPr>
              <w:t>405</w:t>
            </w:r>
          </w:hyperlink>
        </w:p>
        <w:p>
          <w:pPr>
            <w:pStyle w:val="Contents5"/>
            <w:tabs>
              <w:tab w:val="clear" w:pos="7892"/>
              <w:tab w:val="right" w:pos="9026" w:leader="dot"/>
            </w:tabs>
            <w:rPr/>
          </w:pPr>
          <w:hyperlink w:anchor="__RefHeading___Toc1653924_388300464">
            <w:r>
              <w:rPr>
                <w:webHidden/>
                <w:rStyle w:val="IndexLink"/>
                <w:rtl w:val="true"/>
              </w:rPr>
              <w:t xml:space="preserve">العاشر </w:t>
            </w:r>
            <w:r>
              <w:rPr>
                <w:rStyle w:val="IndexLink"/>
                <w:rtl w:val="true"/>
              </w:rPr>
              <w:t xml:space="preserve">- </w:t>
            </w:r>
            <w:r>
              <w:rPr>
                <w:rStyle w:val="IndexLink"/>
                <w:rtl w:val="true"/>
              </w:rPr>
              <w:t>هداية رجل واقفيّ بدعائه</w:t>
            </w:r>
            <w:r>
              <w:rPr>
                <w:rStyle w:val="IndexLink"/>
                <w:rtl w:val="true"/>
              </w:rPr>
              <w:t>:</w:t>
              <w:tab/>
            </w:r>
            <w:r>
              <w:rPr>
                <w:rStyle w:val="IndexLink"/>
              </w:rPr>
              <w:t>406</w:t>
            </w:r>
          </w:hyperlink>
        </w:p>
        <w:p>
          <w:pPr>
            <w:pStyle w:val="Contents4"/>
            <w:tabs>
              <w:tab w:val="clear" w:pos="8176"/>
              <w:tab w:val="right" w:pos="9026" w:leader="dot"/>
            </w:tabs>
            <w:rPr/>
          </w:pPr>
          <w:hyperlink w:anchor="__RefHeading___Toc1653926_388300464">
            <w:r>
              <w:rPr>
                <w:webHidden/>
                <w:rStyle w:val="IndexLink"/>
                <w:rtl w:val="true"/>
              </w:rPr>
              <w:t>(</w:t>
            </w:r>
            <w:r>
              <w:rPr>
                <w:rStyle w:val="IndexLink"/>
                <w:rtl w:val="true"/>
              </w:rPr>
              <w:t>ح</w:t>
            </w:r>
            <w:r>
              <w:rPr>
                <w:rStyle w:val="IndexLink"/>
                <w:rtl w:val="true"/>
              </w:rPr>
              <w:t xml:space="preserve">) - </w:t>
            </w:r>
            <w:r>
              <w:rPr>
                <w:rStyle w:val="IndexLink"/>
                <w:rtl w:val="true"/>
              </w:rPr>
              <w:t xml:space="preserve">معجزاته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أمور مختلفة</w:t>
            </w:r>
            <w:r>
              <w:rPr>
                <w:rStyle w:val="IndexLink"/>
                <w:rtl w:val="true"/>
              </w:rPr>
              <w:tab/>
            </w:r>
            <w:r>
              <w:rPr>
                <w:rStyle w:val="IndexLink"/>
              </w:rPr>
              <w:t>407</w:t>
            </w:r>
          </w:hyperlink>
        </w:p>
        <w:p>
          <w:pPr>
            <w:pStyle w:val="Contents5"/>
            <w:tabs>
              <w:tab w:val="clear" w:pos="7892"/>
              <w:tab w:val="right" w:pos="9026" w:leader="dot"/>
            </w:tabs>
            <w:rPr/>
          </w:pPr>
          <w:hyperlink w:anchor="__RefHeading___Toc1653928_388300464">
            <w:r>
              <w:rPr>
                <w:webHidden/>
                <w:rStyle w:val="IndexLink"/>
                <w:rtl w:val="true"/>
              </w:rPr>
              <w:t>اشاره</w:t>
            </w:r>
            <w:r>
              <w:rPr>
                <w:rStyle w:val="IndexLink"/>
                <w:rtl w:val="true"/>
              </w:rPr>
              <w:t>:</w:t>
              <w:tab/>
            </w:r>
            <w:r>
              <w:rPr>
                <w:rStyle w:val="IndexLink"/>
              </w:rPr>
              <w:t>407</w:t>
            </w:r>
          </w:hyperlink>
        </w:p>
        <w:p>
          <w:pPr>
            <w:pStyle w:val="Contents5"/>
            <w:tabs>
              <w:tab w:val="clear" w:pos="7892"/>
              <w:tab w:val="right" w:pos="9026" w:leader="dot"/>
            </w:tabs>
            <w:rPr/>
          </w:pPr>
          <w:hyperlink w:anchor="__RefHeading___Toc1653930_388300464">
            <w:r>
              <w:rPr>
                <w:webHidden/>
                <w:rStyle w:val="IndexLink"/>
                <w:rtl w:val="true"/>
              </w:rPr>
              <w:t xml:space="preserve">- </w:t>
            </w:r>
            <w:r>
              <w:rPr>
                <w:rStyle w:val="IndexLink"/>
                <w:rtl w:val="true"/>
              </w:rPr>
              <w:t xml:space="preserve">طيّ الارض 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إلي البصرة والكوفة</w:t>
            </w:r>
            <w:r>
              <w:rPr>
                <w:rStyle w:val="IndexLink"/>
                <w:rtl w:val="true"/>
              </w:rPr>
              <w:t>:</w:t>
              <w:tab/>
            </w:r>
            <w:r>
              <w:rPr>
                <w:rStyle w:val="IndexLink"/>
              </w:rPr>
              <w:t>407</w:t>
            </w:r>
          </w:hyperlink>
        </w:p>
        <w:p>
          <w:pPr>
            <w:pStyle w:val="Contents5"/>
            <w:tabs>
              <w:tab w:val="clear" w:pos="7892"/>
              <w:tab w:val="right" w:pos="9026" w:leader="dot"/>
            </w:tabs>
            <w:rPr/>
          </w:pPr>
          <w:hyperlink w:anchor="__RefHeading___Toc1653932_388300464">
            <w:r>
              <w:rPr>
                <w:webHidden/>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بالأماكن وما تحت الأرض</w:t>
            </w:r>
            <w:r>
              <w:rPr>
                <w:rStyle w:val="IndexLink"/>
                <w:rtl w:val="true"/>
              </w:rPr>
              <w:t>:</w:t>
              <w:tab/>
            </w:r>
            <w:r>
              <w:rPr>
                <w:rStyle w:val="IndexLink"/>
              </w:rPr>
              <w:t>408</w:t>
            </w:r>
          </w:hyperlink>
        </w:p>
        <w:p>
          <w:pPr>
            <w:pStyle w:val="Contents5"/>
            <w:tabs>
              <w:tab w:val="clear" w:pos="7892"/>
              <w:tab w:val="right" w:pos="9026" w:leader="dot"/>
            </w:tabs>
            <w:rPr/>
          </w:pPr>
          <w:hyperlink w:anchor="__RefHeading___Toc1653934_388300464">
            <w:r>
              <w:rPr>
                <w:webHidden/>
                <w:rStyle w:val="IndexLink"/>
                <w:rtl w:val="true"/>
              </w:rPr>
              <w:t xml:space="preserve">- </w:t>
            </w:r>
            <w:r>
              <w:rPr>
                <w:rStyle w:val="IndexLink"/>
                <w:rtl w:val="true"/>
              </w:rPr>
              <w:t xml:space="preserve">إخباره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بوجود قَصَب السكّر في الصيف</w:t>
            </w:r>
            <w:r>
              <w:rPr>
                <w:rStyle w:val="IndexLink"/>
                <w:rtl w:val="true"/>
              </w:rPr>
              <w:t>:</w:t>
              <w:tab/>
            </w:r>
            <w:r>
              <w:rPr>
                <w:rStyle w:val="IndexLink"/>
              </w:rPr>
              <w:t>409</w:t>
            </w:r>
          </w:hyperlink>
        </w:p>
        <w:p>
          <w:pPr>
            <w:pStyle w:val="Contents5"/>
            <w:tabs>
              <w:tab w:val="clear" w:pos="7892"/>
              <w:tab w:val="right" w:pos="9026" w:leader="dot"/>
            </w:tabs>
            <w:rPr/>
          </w:pPr>
          <w:hyperlink w:anchor="__RefHeading___Toc1653936_388300464">
            <w:r>
              <w:rPr>
                <w:webHidden/>
                <w:rStyle w:val="IndexLink"/>
                <w:rtl w:val="true"/>
              </w:rPr>
              <w:t xml:space="preserve">- </w:t>
            </w:r>
            <w:r>
              <w:rPr>
                <w:rStyle w:val="IndexLink"/>
                <w:rtl w:val="true"/>
              </w:rPr>
              <w:t xml:space="preserve">إعجازه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خروجه لصلاة العيد</w:t>
            </w:r>
            <w:r>
              <w:rPr>
                <w:rStyle w:val="IndexLink"/>
                <w:rtl w:val="true"/>
              </w:rPr>
              <w:t>:</w:t>
              <w:tab/>
            </w:r>
            <w:r>
              <w:rPr>
                <w:rStyle w:val="IndexLink"/>
              </w:rPr>
              <w:t>412</w:t>
            </w:r>
          </w:hyperlink>
        </w:p>
        <w:p>
          <w:pPr>
            <w:pStyle w:val="Contents5"/>
            <w:tabs>
              <w:tab w:val="clear" w:pos="7892"/>
              <w:tab w:val="right" w:pos="9026" w:leader="dot"/>
            </w:tabs>
            <w:rPr/>
          </w:pPr>
          <w:hyperlink w:anchor="__RefHeading___Toc1653938_388300464">
            <w:r>
              <w:rPr>
                <w:webHidden/>
                <w:rStyle w:val="IndexLink"/>
                <w:rtl w:val="true"/>
              </w:rPr>
              <w:t xml:space="preserve">- </w:t>
            </w:r>
            <w:r>
              <w:rPr>
                <w:rStyle w:val="IndexLink"/>
                <w:rtl w:val="true"/>
              </w:rPr>
              <w:t xml:space="preserve">معجزته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إعادة شيبوبة حبابة الوالبيّة وصيرورتها بكراً</w:t>
            </w:r>
            <w:r>
              <w:rPr>
                <w:rStyle w:val="IndexLink"/>
                <w:rtl w:val="true"/>
              </w:rPr>
              <w:t>:</w:t>
              <w:tab/>
            </w:r>
            <w:r>
              <w:rPr>
                <w:rStyle w:val="IndexLink"/>
              </w:rPr>
              <w:t>413</w:t>
            </w:r>
          </w:hyperlink>
        </w:p>
        <w:p>
          <w:pPr>
            <w:pStyle w:val="Contents5"/>
            <w:tabs>
              <w:tab w:val="clear" w:pos="7892"/>
              <w:tab w:val="right" w:pos="9026" w:leader="dot"/>
            </w:tabs>
            <w:rPr/>
          </w:pPr>
          <w:hyperlink w:anchor="__RefHeading___Toc1653940_388300464">
            <w:r>
              <w:rPr>
                <w:webHidden/>
                <w:rStyle w:val="IndexLink"/>
                <w:rtl w:val="true"/>
              </w:rPr>
              <w:t xml:space="preserve">- </w:t>
            </w:r>
            <w:r>
              <w:rPr>
                <w:rStyle w:val="IndexLink"/>
                <w:rtl w:val="true"/>
              </w:rPr>
              <w:t xml:space="preserve">إخباره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بمحلّ دفنه</w:t>
            </w:r>
            <w:r>
              <w:rPr>
                <w:rStyle w:val="IndexLink"/>
                <w:rtl w:val="true"/>
              </w:rPr>
              <w:t>:</w:t>
              <w:tab/>
            </w:r>
            <w:r>
              <w:rPr>
                <w:rStyle w:val="IndexLink"/>
              </w:rPr>
              <w:t>414</w:t>
            </w:r>
          </w:hyperlink>
        </w:p>
        <w:p>
          <w:pPr>
            <w:pStyle w:val="Contents5"/>
            <w:tabs>
              <w:tab w:val="clear" w:pos="7892"/>
              <w:tab w:val="right" w:pos="9026" w:leader="dot"/>
            </w:tabs>
            <w:rPr/>
          </w:pPr>
          <w:hyperlink w:anchor="__RefHeading___Toc1653942_388300464">
            <w:r>
              <w:rPr>
                <w:webHidden/>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بتعبير الرؤيا</w:t>
            </w:r>
            <w:r>
              <w:rPr>
                <w:rStyle w:val="IndexLink"/>
                <w:rtl w:val="true"/>
              </w:rPr>
              <w:t>:</w:t>
              <w:tab/>
            </w:r>
            <w:r>
              <w:rPr>
                <w:rStyle w:val="IndexLink"/>
              </w:rPr>
              <w:t>415</w:t>
            </w:r>
          </w:hyperlink>
        </w:p>
        <w:p>
          <w:pPr>
            <w:pStyle w:val="Contents5"/>
            <w:tabs>
              <w:tab w:val="clear" w:pos="7892"/>
              <w:tab w:val="right" w:pos="9026" w:leader="dot"/>
            </w:tabs>
            <w:rPr/>
          </w:pPr>
          <w:hyperlink w:anchor="__RefHeading___Toc1653944_388300464">
            <w:r>
              <w:rPr>
                <w:webHidden/>
                <w:rStyle w:val="IndexLink"/>
                <w:rtl w:val="true"/>
              </w:rPr>
              <w:t xml:space="preserve">- </w:t>
            </w:r>
            <w:r>
              <w:rPr>
                <w:rStyle w:val="IndexLink"/>
                <w:rtl w:val="true"/>
              </w:rPr>
              <w:t xml:space="preserve">إخباره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باسم آباء رجل وأبناءه</w:t>
            </w:r>
            <w:r>
              <w:rPr>
                <w:rStyle w:val="IndexLink"/>
                <w:rtl w:val="true"/>
              </w:rPr>
              <w:t>:</w:t>
              <w:tab/>
            </w:r>
            <w:r>
              <w:rPr>
                <w:rStyle w:val="IndexLink"/>
              </w:rPr>
              <w:t>415</w:t>
            </w:r>
          </w:hyperlink>
        </w:p>
        <w:p>
          <w:pPr>
            <w:pStyle w:val="Contents5"/>
            <w:tabs>
              <w:tab w:val="clear" w:pos="7892"/>
              <w:tab w:val="right" w:pos="9026" w:leader="dot"/>
            </w:tabs>
            <w:rPr/>
          </w:pPr>
          <w:hyperlink w:anchor="__RefHeading___Toc1653946_388300464">
            <w:r>
              <w:rPr>
                <w:webHidden/>
                <w:rStyle w:val="IndexLink"/>
                <w:rtl w:val="true"/>
              </w:rPr>
              <w:t xml:space="preserve">- </w:t>
            </w:r>
            <w:r>
              <w:rPr>
                <w:rStyle w:val="IndexLink"/>
                <w:rtl w:val="true"/>
              </w:rPr>
              <w:t>إرشاد الرجل الواقفيّ علي يديه</w:t>
            </w:r>
            <w:r>
              <w:rPr>
                <w:rStyle w:val="IndexLink"/>
                <w:rtl w:val="true"/>
              </w:rPr>
              <w:t>:</w:t>
              <w:tab/>
            </w:r>
            <w:r>
              <w:rPr>
                <w:rStyle w:val="IndexLink"/>
              </w:rPr>
              <w:t>416</w:t>
            </w:r>
          </w:hyperlink>
        </w:p>
        <w:p>
          <w:pPr>
            <w:pStyle w:val="Contents5"/>
            <w:tabs>
              <w:tab w:val="clear" w:pos="7892"/>
              <w:tab w:val="right" w:pos="9026" w:leader="dot"/>
            </w:tabs>
            <w:rPr/>
          </w:pPr>
          <w:hyperlink w:anchor="__RefHeading___Toc1653948_388300464">
            <w:r>
              <w:rPr>
                <w:webHidden/>
                <w:rStyle w:val="IndexLink"/>
                <w:rtl w:val="true"/>
              </w:rPr>
              <w:t xml:space="preserve">- </w:t>
            </w:r>
            <w:r>
              <w:rPr>
                <w:rStyle w:val="IndexLink"/>
                <w:rtl w:val="true"/>
              </w:rPr>
              <w:t>تكلّم الرجل السنديّ باللغة العربيّة بمسح يد الإمام</w:t>
            </w:r>
            <w:r>
              <w:rPr>
                <w:rStyle w:val="IndexLink"/>
                <w:rtl w:val="true"/>
              </w:rPr>
              <w:t>:</w:t>
              <w:tab/>
            </w:r>
            <w:r>
              <w:rPr>
                <w:rStyle w:val="IndexLink"/>
              </w:rPr>
              <w:t>418</w:t>
            </w:r>
          </w:hyperlink>
        </w:p>
        <w:p>
          <w:pPr>
            <w:pStyle w:val="Contents5"/>
            <w:tabs>
              <w:tab w:val="clear" w:pos="7892"/>
              <w:tab w:val="right" w:pos="9026" w:leader="dot"/>
            </w:tabs>
            <w:rPr/>
          </w:pPr>
          <w:hyperlink w:anchor="__RefHeading___Toc1653950_388300464">
            <w:r>
              <w:rPr>
                <w:webHidden/>
                <w:rStyle w:val="IndexLink"/>
                <w:rtl w:val="true"/>
              </w:rPr>
              <w:t xml:space="preserve">- </w:t>
            </w:r>
            <w:r>
              <w:rPr>
                <w:rStyle w:val="IndexLink"/>
                <w:rtl w:val="true"/>
              </w:rPr>
              <w:t xml:space="preserve">تسميته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الصبييان في الأرحام</w:t>
            </w:r>
            <w:r>
              <w:rPr>
                <w:rStyle w:val="IndexLink"/>
                <w:rtl w:val="true"/>
              </w:rPr>
              <w:t>:</w:t>
              <w:tab/>
            </w:r>
            <w:r>
              <w:rPr>
                <w:rStyle w:val="IndexLink"/>
              </w:rPr>
              <w:t>418</w:t>
            </w:r>
          </w:hyperlink>
        </w:p>
        <w:p>
          <w:pPr>
            <w:pStyle w:val="Contents5"/>
            <w:tabs>
              <w:tab w:val="clear" w:pos="7892"/>
              <w:tab w:val="right" w:pos="9026" w:leader="dot"/>
            </w:tabs>
            <w:rPr/>
          </w:pPr>
          <w:hyperlink w:anchor="__RefHeading___Toc1653952_388300464">
            <w:r>
              <w:rPr>
                <w:webHidden/>
                <w:rStyle w:val="IndexLink"/>
                <w:rtl w:val="true"/>
              </w:rPr>
              <w:t xml:space="preserve">- </w:t>
            </w:r>
            <w:r>
              <w:rPr>
                <w:rStyle w:val="IndexLink"/>
                <w:rtl w:val="true"/>
              </w:rPr>
              <w:t xml:space="preserve">إخباره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بأنّ كيد أعدائهم لا يضرّهم</w:t>
            </w:r>
            <w:r>
              <w:rPr>
                <w:rStyle w:val="IndexLink"/>
                <w:rtl w:val="true"/>
              </w:rPr>
              <w:t>:</w:t>
              <w:tab/>
            </w:r>
            <w:r>
              <w:rPr>
                <w:rStyle w:val="IndexLink"/>
              </w:rPr>
              <w:t>419</w:t>
            </w:r>
          </w:hyperlink>
        </w:p>
        <w:p>
          <w:pPr>
            <w:pStyle w:val="Contents5"/>
            <w:tabs>
              <w:tab w:val="clear" w:pos="7892"/>
              <w:tab w:val="right" w:pos="9026" w:leader="dot"/>
            </w:tabs>
            <w:rPr/>
          </w:pPr>
          <w:hyperlink w:anchor="__RefHeading___Toc1653954_388300464">
            <w:r>
              <w:rPr>
                <w:webHidden/>
                <w:rStyle w:val="IndexLink"/>
                <w:rtl w:val="true"/>
              </w:rPr>
              <w:t xml:space="preserve">- </w:t>
            </w:r>
            <w:r>
              <w:rPr>
                <w:rStyle w:val="IndexLink"/>
                <w:rtl w:val="true"/>
              </w:rPr>
              <w:t xml:space="preserve">جوابه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بمثل جواب أبيه في المسائل الستّ </w:t>
            </w:r>
            <w:r>
              <w:rPr>
                <w:rStyle w:val="IndexLink"/>
                <w:rtl w:val="true"/>
              </w:rPr>
              <w:t>:</w:t>
              <w:tab/>
            </w:r>
            <w:r>
              <w:rPr>
                <w:rStyle w:val="IndexLink"/>
              </w:rPr>
              <w:t>421</w:t>
            </w:r>
          </w:hyperlink>
        </w:p>
        <w:p>
          <w:pPr>
            <w:pStyle w:val="Contents5"/>
            <w:tabs>
              <w:tab w:val="clear" w:pos="7892"/>
              <w:tab w:val="right" w:pos="9026" w:leader="dot"/>
            </w:tabs>
            <w:rPr/>
          </w:pPr>
          <w:hyperlink w:anchor="__RefHeading___Toc1653956_388300464">
            <w:r>
              <w:rPr>
                <w:webHidden/>
                <w:rStyle w:val="IndexLink"/>
                <w:rtl w:val="true"/>
              </w:rPr>
              <w:t xml:space="preserve">- </w:t>
            </w:r>
            <w:r>
              <w:rPr>
                <w:rStyle w:val="IndexLink"/>
                <w:rtl w:val="true"/>
              </w:rPr>
              <w:t>علمه بما يكون</w:t>
            </w:r>
            <w:r>
              <w:rPr>
                <w:rStyle w:val="IndexLink"/>
                <w:rtl w:val="true"/>
              </w:rPr>
              <w:t>:</w:t>
              <w:tab/>
            </w:r>
            <w:r>
              <w:rPr>
                <w:rStyle w:val="IndexLink"/>
              </w:rPr>
              <w:t>422</w:t>
            </w:r>
          </w:hyperlink>
        </w:p>
        <w:p>
          <w:pPr>
            <w:pStyle w:val="Contents5"/>
            <w:tabs>
              <w:tab w:val="clear" w:pos="7892"/>
              <w:tab w:val="right" w:pos="9026" w:leader="dot"/>
            </w:tabs>
            <w:rPr/>
          </w:pPr>
          <w:hyperlink w:anchor="__RefHeading___Toc1653958_388300464">
            <w:r>
              <w:rPr>
                <w:webHidden/>
                <w:rStyle w:val="IndexLink"/>
                <w:rtl w:val="true"/>
              </w:rPr>
              <w:t xml:space="preserve">- </w:t>
            </w:r>
            <w:r>
              <w:rPr>
                <w:rStyle w:val="IndexLink"/>
                <w:rtl w:val="true"/>
              </w:rPr>
              <w:t xml:space="preserve">معجزته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استضاءة يده كعشرة مصابيح</w:t>
            </w:r>
            <w:r>
              <w:rPr>
                <w:rStyle w:val="IndexLink"/>
                <w:rtl w:val="true"/>
              </w:rPr>
              <w:t>:</w:t>
              <w:tab/>
            </w:r>
            <w:r>
              <w:rPr>
                <w:rStyle w:val="IndexLink"/>
              </w:rPr>
              <w:t>423</w:t>
            </w:r>
          </w:hyperlink>
        </w:p>
        <w:p>
          <w:pPr>
            <w:pStyle w:val="Contents5"/>
            <w:tabs>
              <w:tab w:val="clear" w:pos="7892"/>
              <w:tab w:val="right" w:pos="9026" w:leader="dot"/>
            </w:tabs>
            <w:rPr/>
          </w:pPr>
          <w:hyperlink w:anchor="__RefHeading___Toc1653960_388300464">
            <w:r>
              <w:rPr>
                <w:webHidden/>
                <w:rStyle w:val="IndexLink"/>
                <w:rtl w:val="true"/>
              </w:rPr>
              <w:t xml:space="preserve">- </w:t>
            </w:r>
            <w:r>
              <w:rPr>
                <w:rStyle w:val="IndexLink"/>
                <w:rtl w:val="true"/>
              </w:rPr>
              <w:t>عدم تأثير السيف علي جسده الشريف</w:t>
            </w:r>
            <w:r>
              <w:rPr>
                <w:rStyle w:val="IndexLink"/>
                <w:rtl w:val="true"/>
              </w:rPr>
              <w:t>:</w:t>
              <w:tab/>
            </w:r>
            <w:r>
              <w:rPr>
                <w:rStyle w:val="IndexLink"/>
              </w:rPr>
              <w:t>423</w:t>
            </w:r>
          </w:hyperlink>
        </w:p>
        <w:p>
          <w:pPr>
            <w:pStyle w:val="Contents4"/>
            <w:tabs>
              <w:tab w:val="clear" w:pos="8176"/>
              <w:tab w:val="right" w:pos="9026" w:leader="dot"/>
            </w:tabs>
            <w:rPr/>
          </w:pPr>
          <w:hyperlink w:anchor="__RefHeading___Toc1653962_388300464">
            <w:r>
              <w:rPr>
                <w:webHidden/>
                <w:rStyle w:val="IndexLink"/>
                <w:rtl w:val="true"/>
              </w:rPr>
              <w:t>(</w:t>
            </w:r>
            <w:r>
              <w:rPr>
                <w:rStyle w:val="IndexLink"/>
                <w:rtl w:val="true"/>
              </w:rPr>
              <w:t>ط</w:t>
            </w:r>
            <w:r>
              <w:rPr>
                <w:rStyle w:val="IndexLink"/>
                <w:rtl w:val="true"/>
              </w:rPr>
              <w:t xml:space="preserve">) - </w:t>
            </w:r>
            <w:r>
              <w:rPr>
                <w:rStyle w:val="IndexLink"/>
                <w:rtl w:val="true"/>
              </w:rPr>
              <w:t>شفاء الأمراض</w:t>
            </w:r>
            <w:r>
              <w:rPr>
                <w:rStyle w:val="IndexLink"/>
                <w:rtl w:val="true"/>
              </w:rPr>
              <w:tab/>
            </w:r>
            <w:r>
              <w:rPr>
                <w:rStyle w:val="IndexLink"/>
              </w:rPr>
              <w:t>426</w:t>
            </w:r>
          </w:hyperlink>
        </w:p>
        <w:p>
          <w:pPr>
            <w:pStyle w:val="Contents5"/>
            <w:tabs>
              <w:tab w:val="clear" w:pos="7892"/>
              <w:tab w:val="right" w:pos="9026" w:leader="dot"/>
            </w:tabs>
            <w:rPr/>
          </w:pPr>
          <w:hyperlink w:anchor="__RefHeading___Toc1653964_388300464">
            <w:r>
              <w:rPr>
                <w:webHidden/>
                <w:rStyle w:val="IndexLink"/>
                <w:rtl w:val="true"/>
              </w:rPr>
              <w:t>اشاره</w:t>
            </w:r>
            <w:r>
              <w:rPr>
                <w:rStyle w:val="IndexLink"/>
                <w:rtl w:val="true"/>
              </w:rPr>
              <w:t>:</w:t>
              <w:tab/>
            </w:r>
            <w:r>
              <w:rPr>
                <w:rStyle w:val="IndexLink"/>
              </w:rPr>
              <w:t>426</w:t>
            </w:r>
          </w:hyperlink>
        </w:p>
        <w:p>
          <w:pPr>
            <w:pStyle w:val="Contents5"/>
            <w:tabs>
              <w:tab w:val="clear" w:pos="7892"/>
              <w:tab w:val="right" w:pos="9026" w:leader="dot"/>
            </w:tabs>
            <w:rPr/>
          </w:pPr>
          <w:hyperlink w:anchor="__RefHeading___Toc1653966_388300464">
            <w:r>
              <w:rPr>
                <w:webHidden/>
                <w:rStyle w:val="IndexLink"/>
                <w:rtl w:val="true"/>
              </w:rPr>
              <w:t xml:space="preserve">الأوّل </w:t>
            </w:r>
            <w:r>
              <w:rPr>
                <w:rStyle w:val="IndexLink"/>
                <w:rtl w:val="true"/>
              </w:rPr>
              <w:t xml:space="preserve">- </w:t>
            </w:r>
            <w:r>
              <w:rPr>
                <w:rStyle w:val="IndexLink"/>
                <w:rtl w:val="true"/>
              </w:rPr>
              <w:t xml:space="preserve">شفاء المصروع علي يده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426</w:t>
            </w:r>
          </w:hyperlink>
        </w:p>
        <w:p>
          <w:pPr>
            <w:pStyle w:val="Contents5"/>
            <w:tabs>
              <w:tab w:val="clear" w:pos="7892"/>
              <w:tab w:val="right" w:pos="9026" w:leader="dot"/>
            </w:tabs>
            <w:rPr/>
          </w:pPr>
          <w:hyperlink w:anchor="__RefHeading___Toc1653968_388300464">
            <w:r>
              <w:rPr>
                <w:webHidden/>
                <w:rStyle w:val="IndexLink"/>
                <w:rtl w:val="true"/>
              </w:rPr>
              <w:t xml:space="preserve">الثاني </w:t>
            </w:r>
            <w:r>
              <w:rPr>
                <w:rStyle w:val="IndexLink"/>
                <w:rtl w:val="true"/>
              </w:rPr>
              <w:t xml:space="preserve">- </w:t>
            </w:r>
            <w:r>
              <w:rPr>
                <w:rStyle w:val="IndexLink"/>
                <w:rtl w:val="true"/>
              </w:rPr>
              <w:t xml:space="preserve">شفاء من في رجله العرق المديني بتعويذه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426</w:t>
            </w:r>
          </w:hyperlink>
        </w:p>
        <w:p>
          <w:pPr>
            <w:pStyle w:val="Contents5"/>
            <w:tabs>
              <w:tab w:val="clear" w:pos="7892"/>
              <w:tab w:val="right" w:pos="9026" w:leader="dot"/>
            </w:tabs>
            <w:rPr/>
          </w:pPr>
          <w:hyperlink w:anchor="__RefHeading___Toc1653970_388300464">
            <w:r>
              <w:rPr>
                <w:webHidden/>
                <w:rStyle w:val="IndexLink"/>
                <w:rtl w:val="true"/>
              </w:rPr>
              <w:t xml:space="preserve">الثالث </w:t>
            </w:r>
            <w:r>
              <w:rPr>
                <w:rStyle w:val="IndexLink"/>
                <w:rtl w:val="true"/>
              </w:rPr>
              <w:t xml:space="preserve">- </w:t>
            </w:r>
            <w:r>
              <w:rPr>
                <w:rStyle w:val="IndexLink"/>
                <w:rtl w:val="true"/>
              </w:rPr>
              <w:t xml:space="preserve">شفاء عين الجارية بمسح جبّته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427</w:t>
            </w:r>
          </w:hyperlink>
        </w:p>
        <w:p>
          <w:pPr>
            <w:pStyle w:val="Contents5"/>
            <w:tabs>
              <w:tab w:val="clear" w:pos="7892"/>
              <w:tab w:val="right" w:pos="9026" w:leader="dot"/>
            </w:tabs>
            <w:rPr/>
          </w:pPr>
          <w:hyperlink w:anchor="__RefHeading___Toc1653972_388300464">
            <w:r>
              <w:rPr>
                <w:webHidden/>
                <w:rStyle w:val="IndexLink"/>
                <w:rtl w:val="true"/>
              </w:rPr>
              <w:t xml:space="preserve">الرابع </w:t>
            </w:r>
            <w:r>
              <w:rPr>
                <w:rStyle w:val="IndexLink"/>
                <w:rtl w:val="true"/>
              </w:rPr>
              <w:t xml:space="preserve">- </w:t>
            </w:r>
            <w:r>
              <w:rPr>
                <w:rStyle w:val="IndexLink"/>
                <w:rtl w:val="true"/>
              </w:rPr>
              <w:t xml:space="preserve">الاستشفاء بلوز الشجرة التي غرسها الرضا </w:t>
            </w:r>
            <w:r>
              <w:rPr>
                <w:rStyle w:val="IndexLink"/>
                <w:rtl w:val="true"/>
              </w:rPr>
              <w:t xml:space="preserve">( </w:t>
            </w:r>
            <w:r>
              <w:rPr>
                <w:rStyle w:val="IndexLink"/>
                <w:rtl w:val="true"/>
              </w:rPr>
              <w:t xml:space="preserve">عليه السلام </w:t>
            </w:r>
            <w:r>
              <w:rPr>
                <w:rStyle w:val="IndexLink"/>
                <w:rtl w:val="true"/>
              </w:rPr>
              <w:t>) :</w:t>
              <w:tab/>
            </w:r>
            <w:r>
              <w:rPr>
                <w:rStyle w:val="IndexLink"/>
              </w:rPr>
              <w:t>427</w:t>
            </w:r>
          </w:hyperlink>
        </w:p>
        <w:p>
          <w:pPr>
            <w:pStyle w:val="Contents5"/>
            <w:tabs>
              <w:tab w:val="clear" w:pos="7892"/>
              <w:tab w:val="right" w:pos="9026" w:leader="dot"/>
            </w:tabs>
            <w:rPr/>
          </w:pPr>
          <w:hyperlink w:anchor="__RefHeading___Toc1653974_388300464">
            <w:r>
              <w:rPr>
                <w:webHidden/>
                <w:rStyle w:val="IndexLink"/>
                <w:rtl w:val="true"/>
              </w:rPr>
              <w:t xml:space="preserve">الخامس </w:t>
            </w:r>
            <w:r>
              <w:rPr>
                <w:rStyle w:val="IndexLink"/>
                <w:rtl w:val="true"/>
              </w:rPr>
              <w:t xml:space="preserve">- </w:t>
            </w:r>
            <w:r>
              <w:rPr>
                <w:rStyle w:val="IndexLink"/>
                <w:rtl w:val="true"/>
              </w:rPr>
              <w:t xml:space="preserve">قراءته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القرآن لشفاء المريض</w:t>
            </w:r>
            <w:r>
              <w:rPr>
                <w:rStyle w:val="IndexLink"/>
                <w:rtl w:val="true"/>
              </w:rPr>
              <w:t>:</w:t>
              <w:tab/>
            </w:r>
            <w:r>
              <w:rPr>
                <w:rStyle w:val="IndexLink"/>
              </w:rPr>
              <w:t>428</w:t>
            </w:r>
          </w:hyperlink>
        </w:p>
        <w:p>
          <w:pPr>
            <w:pStyle w:val="Contents4"/>
            <w:tabs>
              <w:tab w:val="clear" w:pos="8176"/>
              <w:tab w:val="right" w:pos="9026" w:leader="dot"/>
            </w:tabs>
            <w:rPr/>
          </w:pPr>
          <w:hyperlink w:anchor="__RefHeading___Toc1653976_388300464">
            <w:r>
              <w:rPr>
                <w:webHidden/>
                <w:rStyle w:val="IndexLink"/>
                <w:rtl w:val="true"/>
              </w:rPr>
              <w:t>(</w:t>
            </w:r>
            <w:r>
              <w:rPr>
                <w:rStyle w:val="IndexLink"/>
                <w:rtl w:val="true"/>
              </w:rPr>
              <w:t>ي</w:t>
            </w:r>
            <w:r>
              <w:rPr>
                <w:rStyle w:val="IndexLink"/>
                <w:rtl w:val="true"/>
              </w:rPr>
              <w:t xml:space="preserve">) - </w:t>
            </w:r>
            <w:r>
              <w:rPr>
                <w:rStyle w:val="IndexLink"/>
                <w:rtl w:val="true"/>
              </w:rPr>
              <w:t xml:space="preserve">معجزاته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الحيوانات</w:t>
            </w:r>
            <w:r>
              <w:rPr>
                <w:rStyle w:val="IndexLink"/>
                <w:rtl w:val="true"/>
              </w:rPr>
              <w:tab/>
            </w:r>
            <w:r>
              <w:rPr>
                <w:rStyle w:val="IndexLink"/>
              </w:rPr>
              <w:t>428</w:t>
            </w:r>
          </w:hyperlink>
        </w:p>
        <w:p>
          <w:pPr>
            <w:pStyle w:val="Contents5"/>
            <w:tabs>
              <w:tab w:val="clear" w:pos="7892"/>
              <w:tab w:val="right" w:pos="9026" w:leader="dot"/>
            </w:tabs>
            <w:rPr/>
          </w:pPr>
          <w:hyperlink w:anchor="__RefHeading___Toc1653978_388300464">
            <w:r>
              <w:rPr>
                <w:webHidden/>
                <w:rStyle w:val="IndexLink"/>
                <w:rtl w:val="true"/>
              </w:rPr>
              <w:t>شاره</w:t>
            </w:r>
            <w:r>
              <w:rPr>
                <w:rStyle w:val="IndexLink"/>
                <w:rtl w:val="true"/>
              </w:rPr>
              <w:t>:</w:t>
              <w:tab/>
            </w:r>
            <w:r>
              <w:rPr>
                <w:rStyle w:val="IndexLink"/>
              </w:rPr>
              <w:t>428</w:t>
            </w:r>
          </w:hyperlink>
        </w:p>
        <w:p>
          <w:pPr>
            <w:pStyle w:val="Contents5"/>
            <w:tabs>
              <w:tab w:val="clear" w:pos="7892"/>
              <w:tab w:val="right" w:pos="9026" w:leader="dot"/>
            </w:tabs>
            <w:rPr/>
          </w:pPr>
          <w:hyperlink w:anchor="__RefHeading___Toc1653980_388300464">
            <w:r>
              <w:rPr>
                <w:webHidden/>
                <w:rStyle w:val="IndexLink"/>
                <w:rtl w:val="true"/>
              </w:rPr>
              <w:t xml:space="preserve">الأوّل </w:t>
            </w:r>
            <w:r>
              <w:rPr>
                <w:rStyle w:val="IndexLink"/>
                <w:rtl w:val="true"/>
              </w:rPr>
              <w:t xml:space="preserve">- </w:t>
            </w:r>
            <w:r>
              <w:rPr>
                <w:rStyle w:val="IndexLink"/>
                <w:rtl w:val="true"/>
              </w:rPr>
              <w:t xml:space="preserve">إحياؤه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أسدين مصوّرين وأمرهما بافتراس حميد بن مهران</w:t>
            </w:r>
            <w:r>
              <w:rPr>
                <w:rStyle w:val="IndexLink"/>
                <w:rtl w:val="true"/>
              </w:rPr>
              <w:t>:</w:t>
              <w:tab/>
            </w:r>
            <w:r>
              <w:rPr>
                <w:rStyle w:val="IndexLink"/>
              </w:rPr>
              <w:t>428</w:t>
            </w:r>
          </w:hyperlink>
        </w:p>
        <w:p>
          <w:pPr>
            <w:pStyle w:val="Contents5"/>
            <w:tabs>
              <w:tab w:val="clear" w:pos="7892"/>
              <w:tab w:val="right" w:pos="9026" w:leader="dot"/>
            </w:tabs>
            <w:rPr/>
          </w:pPr>
          <w:hyperlink w:anchor="__RefHeading___Toc1653982_388300464">
            <w:r>
              <w:rPr>
                <w:webHidden/>
                <w:rStyle w:val="IndexLink"/>
                <w:rtl w:val="true"/>
              </w:rPr>
              <w:t xml:space="preserve">الثاني </w:t>
            </w:r>
            <w:r>
              <w:rPr>
                <w:rStyle w:val="IndexLink"/>
                <w:rtl w:val="true"/>
              </w:rPr>
              <w:t xml:space="preserve">- </w:t>
            </w:r>
            <w:r>
              <w:rPr>
                <w:rStyle w:val="IndexLink"/>
                <w:rtl w:val="true"/>
              </w:rPr>
              <w:t>تكلّمه مع الحيوانات</w:t>
            </w:r>
            <w:r>
              <w:rPr>
                <w:rStyle w:val="IndexLink"/>
                <w:rtl w:val="true"/>
              </w:rPr>
              <w:t>:</w:t>
              <w:tab/>
            </w:r>
            <w:r>
              <w:rPr>
                <w:rStyle w:val="IndexLink"/>
              </w:rPr>
              <w:t>436</w:t>
            </w:r>
          </w:hyperlink>
        </w:p>
        <w:p>
          <w:pPr>
            <w:pStyle w:val="Contents5"/>
            <w:tabs>
              <w:tab w:val="clear" w:pos="7892"/>
              <w:tab w:val="right" w:pos="9026" w:leader="dot"/>
            </w:tabs>
            <w:rPr/>
          </w:pPr>
          <w:hyperlink w:anchor="__RefHeading___Toc1653984_388300464">
            <w:r>
              <w:rPr>
                <w:webHidden/>
                <w:rStyle w:val="IndexLink"/>
                <w:rtl w:val="true"/>
              </w:rPr>
              <w:t xml:space="preserve">الثالث </w:t>
            </w:r>
            <w:r>
              <w:rPr>
                <w:rStyle w:val="IndexLink"/>
                <w:rtl w:val="true"/>
              </w:rPr>
              <w:t xml:space="preserve">- </w:t>
            </w:r>
            <w:r>
              <w:rPr>
                <w:rStyle w:val="IndexLink"/>
                <w:rtl w:val="true"/>
              </w:rPr>
              <w:t xml:space="preserve">قصّة زينب الكذّابة وإعجازه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بركة السباع</w:t>
            </w:r>
            <w:r>
              <w:rPr>
                <w:rStyle w:val="IndexLink"/>
                <w:rtl w:val="true"/>
              </w:rPr>
              <w:t>:</w:t>
              <w:tab/>
            </w:r>
            <w:r>
              <w:rPr>
                <w:rStyle w:val="IndexLink"/>
              </w:rPr>
              <w:t>438</w:t>
            </w:r>
          </w:hyperlink>
        </w:p>
        <w:p>
          <w:pPr>
            <w:pStyle w:val="Contents5"/>
            <w:tabs>
              <w:tab w:val="clear" w:pos="7892"/>
              <w:tab w:val="right" w:pos="9026" w:leader="dot"/>
            </w:tabs>
            <w:rPr/>
          </w:pPr>
          <w:hyperlink w:anchor="__RefHeading___Toc1653986_388300464">
            <w:r>
              <w:rPr>
                <w:webHidden/>
                <w:rStyle w:val="IndexLink"/>
                <w:rtl w:val="true"/>
              </w:rPr>
              <w:t xml:space="preserve">الرابع </w:t>
            </w:r>
            <w:r>
              <w:rPr>
                <w:rStyle w:val="IndexLink"/>
                <w:rtl w:val="true"/>
              </w:rPr>
              <w:t xml:space="preserve">- </w:t>
            </w:r>
            <w:r>
              <w:rPr>
                <w:rStyle w:val="IndexLink"/>
                <w:rtl w:val="true"/>
              </w:rPr>
              <w:t>تكلّمه مع الجنّ</w:t>
            </w:r>
            <w:r>
              <w:rPr>
                <w:rStyle w:val="IndexLink"/>
                <w:rtl w:val="true"/>
              </w:rPr>
              <w:t>:</w:t>
              <w:tab/>
            </w:r>
            <w:r>
              <w:rPr>
                <w:rStyle w:val="IndexLink"/>
              </w:rPr>
              <w:t>439</w:t>
            </w:r>
          </w:hyperlink>
        </w:p>
        <w:p>
          <w:pPr>
            <w:pStyle w:val="Contents4"/>
            <w:tabs>
              <w:tab w:val="clear" w:pos="8176"/>
              <w:tab w:val="right" w:pos="9026" w:leader="dot"/>
            </w:tabs>
            <w:rPr/>
          </w:pPr>
          <w:hyperlink w:anchor="__RefHeading___Toc1653988_388300464">
            <w:r>
              <w:rPr>
                <w:webHidden/>
                <w:rStyle w:val="IndexLink"/>
                <w:rtl w:val="true"/>
              </w:rPr>
              <w:t>(</w:t>
            </w:r>
            <w:r>
              <w:rPr>
                <w:rStyle w:val="IndexLink"/>
                <w:rtl w:val="true"/>
              </w:rPr>
              <w:t>ك</w:t>
            </w:r>
            <w:r>
              <w:rPr>
                <w:rStyle w:val="IndexLink"/>
                <w:rtl w:val="true"/>
              </w:rPr>
              <w:t xml:space="preserve">) - </w:t>
            </w:r>
            <w:r>
              <w:rPr>
                <w:rStyle w:val="IndexLink"/>
                <w:rtl w:val="true"/>
              </w:rPr>
              <w:t xml:space="preserve">معجزاته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الجمادات</w:t>
            </w:r>
            <w:r>
              <w:rPr>
                <w:rStyle w:val="IndexLink"/>
                <w:rtl w:val="true"/>
              </w:rPr>
              <w:tab/>
            </w:r>
            <w:r>
              <w:rPr>
                <w:rStyle w:val="IndexLink"/>
              </w:rPr>
              <w:t>440</w:t>
            </w:r>
          </w:hyperlink>
        </w:p>
        <w:p>
          <w:pPr>
            <w:pStyle w:val="Contents5"/>
            <w:tabs>
              <w:tab w:val="clear" w:pos="7892"/>
              <w:tab w:val="right" w:pos="9026" w:leader="dot"/>
            </w:tabs>
            <w:rPr/>
          </w:pPr>
          <w:hyperlink w:anchor="__RefHeading___Toc1653990_388300464">
            <w:r>
              <w:rPr>
                <w:webHidden/>
                <w:rStyle w:val="IndexLink"/>
                <w:rtl w:val="true"/>
              </w:rPr>
              <w:t>اشاره</w:t>
            </w:r>
            <w:r>
              <w:rPr>
                <w:rStyle w:val="IndexLink"/>
                <w:rtl w:val="true"/>
              </w:rPr>
              <w:t>:</w:t>
              <w:tab/>
            </w:r>
            <w:r>
              <w:rPr>
                <w:rStyle w:val="IndexLink"/>
              </w:rPr>
              <w:t>440</w:t>
            </w:r>
          </w:hyperlink>
        </w:p>
        <w:p>
          <w:pPr>
            <w:pStyle w:val="Contents5"/>
            <w:tabs>
              <w:tab w:val="clear" w:pos="7892"/>
              <w:tab w:val="right" w:pos="9026" w:leader="dot"/>
            </w:tabs>
            <w:rPr/>
          </w:pPr>
          <w:hyperlink w:anchor="__RefHeading___Toc1653992_388300464">
            <w:r>
              <w:rPr>
                <w:webHidden/>
                <w:rStyle w:val="IndexLink"/>
                <w:rtl w:val="true"/>
              </w:rPr>
              <w:t xml:space="preserve">الأوّل </w:t>
            </w:r>
            <w:r>
              <w:rPr>
                <w:rStyle w:val="IndexLink"/>
                <w:rtl w:val="true"/>
              </w:rPr>
              <w:t xml:space="preserve">- </w:t>
            </w:r>
            <w:r>
              <w:rPr>
                <w:rStyle w:val="IndexLink"/>
                <w:rtl w:val="true"/>
              </w:rPr>
              <w:t xml:space="preserve">إشالة الستور بين يديه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440</w:t>
            </w:r>
          </w:hyperlink>
        </w:p>
        <w:p>
          <w:pPr>
            <w:pStyle w:val="Contents5"/>
            <w:tabs>
              <w:tab w:val="clear" w:pos="7892"/>
              <w:tab w:val="right" w:pos="9026" w:leader="dot"/>
            </w:tabs>
            <w:rPr/>
          </w:pPr>
          <w:hyperlink w:anchor="__RefHeading___Toc1653994_388300464">
            <w:r>
              <w:rPr>
                <w:webHidden/>
                <w:rStyle w:val="IndexLink"/>
                <w:rtl w:val="true"/>
              </w:rPr>
              <w:t xml:space="preserve">الثاني </w:t>
            </w:r>
            <w:r>
              <w:rPr>
                <w:rStyle w:val="IndexLink"/>
                <w:rtl w:val="true"/>
              </w:rPr>
              <w:t xml:space="preserve">- </w:t>
            </w:r>
            <w:r>
              <w:rPr>
                <w:rStyle w:val="IndexLink"/>
                <w:rtl w:val="true"/>
              </w:rPr>
              <w:t xml:space="preserve">نبع الماء علي يده الشريفة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وبقاء أثره</w:t>
            </w:r>
            <w:r>
              <w:rPr>
                <w:rStyle w:val="IndexLink"/>
                <w:rtl w:val="true"/>
              </w:rPr>
              <w:t>:</w:t>
              <w:tab/>
            </w:r>
            <w:r>
              <w:rPr>
                <w:rStyle w:val="IndexLink"/>
              </w:rPr>
              <w:t>442</w:t>
            </w:r>
          </w:hyperlink>
        </w:p>
        <w:p>
          <w:pPr>
            <w:pStyle w:val="Contents5"/>
            <w:tabs>
              <w:tab w:val="clear" w:pos="7892"/>
              <w:tab w:val="right" w:pos="9026" w:leader="dot"/>
            </w:tabs>
            <w:rPr/>
          </w:pPr>
          <w:hyperlink w:anchor="__RefHeading___Toc1653996_388300464">
            <w:r>
              <w:rPr>
                <w:webHidden/>
                <w:rStyle w:val="IndexLink"/>
                <w:rtl w:val="true"/>
              </w:rPr>
              <w:t xml:space="preserve">الثالث </w:t>
            </w:r>
            <w:r>
              <w:rPr>
                <w:rStyle w:val="IndexLink"/>
                <w:rtl w:val="true"/>
              </w:rPr>
              <w:t xml:space="preserve">- </w:t>
            </w:r>
            <w:r>
              <w:rPr>
                <w:rStyle w:val="IndexLink"/>
                <w:rtl w:val="true"/>
              </w:rPr>
              <w:t>ظهور عين ماء في الفلاة</w:t>
            </w:r>
            <w:r>
              <w:rPr>
                <w:rStyle w:val="IndexLink"/>
                <w:rtl w:val="true"/>
              </w:rPr>
              <w:t>:</w:t>
              <w:tab/>
            </w:r>
            <w:r>
              <w:rPr>
                <w:rStyle w:val="IndexLink"/>
              </w:rPr>
              <w:t>443</w:t>
            </w:r>
          </w:hyperlink>
        </w:p>
        <w:p>
          <w:pPr>
            <w:pStyle w:val="Contents5"/>
            <w:tabs>
              <w:tab w:val="clear" w:pos="7892"/>
              <w:tab w:val="right" w:pos="9026" w:leader="dot"/>
            </w:tabs>
            <w:rPr/>
          </w:pPr>
          <w:hyperlink w:anchor="__RefHeading___Toc1653998_388300464">
            <w:r>
              <w:rPr>
                <w:webHidden/>
                <w:rStyle w:val="IndexLink"/>
                <w:rtl w:val="true"/>
              </w:rPr>
              <w:t xml:space="preserve">الرابع </w:t>
            </w:r>
            <w:r>
              <w:rPr>
                <w:rStyle w:val="IndexLink"/>
                <w:rtl w:val="true"/>
              </w:rPr>
              <w:t xml:space="preserve">- </w:t>
            </w:r>
            <w:r>
              <w:rPr>
                <w:rStyle w:val="IndexLink"/>
                <w:rtl w:val="true"/>
              </w:rPr>
              <w:t xml:space="preserve">صيرورة التراب إلي الدراهم والدنانير بضرب يده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444</w:t>
            </w:r>
          </w:hyperlink>
        </w:p>
        <w:p>
          <w:pPr>
            <w:pStyle w:val="Contents5"/>
            <w:tabs>
              <w:tab w:val="clear" w:pos="7892"/>
              <w:tab w:val="right" w:pos="9026" w:leader="dot"/>
            </w:tabs>
            <w:rPr/>
          </w:pPr>
          <w:hyperlink w:anchor="__RefHeading___Toc1654000_388300464">
            <w:r>
              <w:rPr>
                <w:webHidden/>
                <w:rStyle w:val="IndexLink"/>
                <w:rtl w:val="true"/>
              </w:rPr>
              <w:t xml:space="preserve">الخامس </w:t>
            </w:r>
            <w:r>
              <w:rPr>
                <w:rStyle w:val="IndexLink"/>
                <w:rtl w:val="true"/>
              </w:rPr>
              <w:t xml:space="preserve">- </w:t>
            </w:r>
            <w:r>
              <w:rPr>
                <w:rStyle w:val="IndexLink"/>
                <w:rtl w:val="true"/>
              </w:rPr>
              <w:t xml:space="preserve">إخراجه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سبيكة الذهب من الأرض</w:t>
            </w:r>
            <w:r>
              <w:rPr>
                <w:rStyle w:val="IndexLink"/>
                <w:rtl w:val="true"/>
              </w:rPr>
              <w:t>:</w:t>
              <w:tab/>
            </w:r>
            <w:r>
              <w:rPr>
                <w:rStyle w:val="IndexLink"/>
              </w:rPr>
              <w:t>445</w:t>
            </w:r>
          </w:hyperlink>
        </w:p>
        <w:p>
          <w:pPr>
            <w:pStyle w:val="Contents5"/>
            <w:tabs>
              <w:tab w:val="clear" w:pos="7892"/>
              <w:tab w:val="right" w:pos="9026" w:leader="dot"/>
            </w:tabs>
            <w:rPr/>
          </w:pPr>
          <w:hyperlink w:anchor="__RefHeading___Toc1654002_388300464">
            <w:r>
              <w:rPr>
                <w:webHidden/>
                <w:rStyle w:val="IndexLink"/>
                <w:rtl w:val="true"/>
              </w:rPr>
              <w:t xml:space="preserve">السادس </w:t>
            </w:r>
            <w:r>
              <w:rPr>
                <w:rStyle w:val="IndexLink"/>
                <w:rtl w:val="true"/>
              </w:rPr>
              <w:t xml:space="preserve">- </w:t>
            </w:r>
            <w:r>
              <w:rPr>
                <w:rStyle w:val="IndexLink"/>
                <w:rtl w:val="true"/>
              </w:rPr>
              <w:t>سيلا ن الذهب من بين أصابعه</w:t>
            </w:r>
            <w:r>
              <w:rPr>
                <w:rStyle w:val="IndexLink"/>
                <w:rtl w:val="true"/>
              </w:rPr>
              <w:t>:</w:t>
              <w:tab/>
            </w:r>
            <w:r>
              <w:rPr>
                <w:rStyle w:val="IndexLink"/>
              </w:rPr>
              <w:t>447</w:t>
            </w:r>
          </w:hyperlink>
        </w:p>
        <w:p>
          <w:pPr>
            <w:pStyle w:val="Contents4"/>
            <w:tabs>
              <w:tab w:val="clear" w:pos="8176"/>
              <w:tab w:val="right" w:pos="9026" w:leader="dot"/>
            </w:tabs>
            <w:rPr/>
          </w:pPr>
          <w:hyperlink w:anchor="__RefHeading___Toc1654004_388300464">
            <w:r>
              <w:rPr>
                <w:webHidden/>
                <w:rStyle w:val="IndexLink"/>
                <w:rtl w:val="true"/>
              </w:rPr>
              <w:t>(</w:t>
            </w:r>
            <w:r>
              <w:rPr>
                <w:rStyle w:val="IndexLink"/>
                <w:rtl w:val="true"/>
              </w:rPr>
              <w:t>ل</w:t>
            </w:r>
            <w:r>
              <w:rPr>
                <w:rStyle w:val="IndexLink"/>
                <w:rtl w:val="true"/>
              </w:rPr>
              <w:t xml:space="preserve">) - </w:t>
            </w:r>
            <w:r>
              <w:rPr>
                <w:rStyle w:val="IndexLink"/>
                <w:rtl w:val="true"/>
              </w:rPr>
              <w:t xml:space="preserve">معجزات قبره الشريف </w:t>
            </w:r>
            <w:r>
              <w:rPr>
                <w:rStyle w:val="IndexLink"/>
                <w:rtl w:val="true"/>
              </w:rPr>
              <w:t xml:space="preserve">( </w:t>
            </w:r>
            <w:r>
              <w:rPr>
                <w:rStyle w:val="IndexLink"/>
                <w:rtl w:val="true"/>
              </w:rPr>
              <w:t xml:space="preserve">عليه السلام </w:t>
            </w:r>
            <w:r>
              <w:rPr>
                <w:rStyle w:val="IndexLink"/>
                <w:rtl w:val="true"/>
              </w:rPr>
              <w:t>)</w:t>
              <w:tab/>
            </w:r>
            <w:r>
              <w:rPr>
                <w:rStyle w:val="IndexLink"/>
              </w:rPr>
              <w:t>447</w:t>
            </w:r>
          </w:hyperlink>
        </w:p>
        <w:p>
          <w:pPr>
            <w:pStyle w:val="Contents5"/>
            <w:tabs>
              <w:tab w:val="clear" w:pos="7892"/>
              <w:tab w:val="right" w:pos="9026" w:leader="dot"/>
            </w:tabs>
            <w:rPr/>
          </w:pPr>
          <w:hyperlink w:anchor="__RefHeading___Toc1654006_388300464">
            <w:r>
              <w:rPr>
                <w:webHidden/>
                <w:rStyle w:val="IndexLink"/>
                <w:rtl w:val="true"/>
              </w:rPr>
              <w:t>اشاره</w:t>
            </w:r>
            <w:r>
              <w:rPr>
                <w:rStyle w:val="IndexLink"/>
                <w:rtl w:val="true"/>
              </w:rPr>
              <w:t>:</w:t>
              <w:tab/>
            </w:r>
            <w:r>
              <w:rPr>
                <w:rStyle w:val="IndexLink"/>
              </w:rPr>
              <w:t>447</w:t>
            </w:r>
          </w:hyperlink>
        </w:p>
        <w:p>
          <w:pPr>
            <w:pStyle w:val="Contents5"/>
            <w:tabs>
              <w:tab w:val="clear" w:pos="7892"/>
              <w:tab w:val="right" w:pos="9026" w:leader="dot"/>
            </w:tabs>
            <w:rPr/>
          </w:pPr>
          <w:hyperlink w:anchor="__RefHeading___Toc1654008_388300464">
            <w:r>
              <w:rPr>
                <w:webHidden/>
                <w:rStyle w:val="IndexLink"/>
                <w:rtl w:val="true"/>
              </w:rPr>
              <w:t xml:space="preserve">الأوّل </w:t>
            </w:r>
            <w:r>
              <w:rPr>
                <w:rStyle w:val="IndexLink"/>
                <w:rtl w:val="true"/>
              </w:rPr>
              <w:t xml:space="preserve">- </w:t>
            </w:r>
            <w:r>
              <w:rPr>
                <w:rStyle w:val="IndexLink"/>
                <w:rtl w:val="true"/>
              </w:rPr>
              <w:t>استبصار الرجل المخالف</w:t>
            </w:r>
            <w:r>
              <w:rPr>
                <w:rStyle w:val="IndexLink"/>
                <w:rtl w:val="true"/>
              </w:rPr>
              <w:t>:</w:t>
              <w:tab/>
            </w:r>
            <w:r>
              <w:rPr>
                <w:rStyle w:val="IndexLink"/>
              </w:rPr>
              <w:t>447</w:t>
            </w:r>
          </w:hyperlink>
        </w:p>
        <w:p>
          <w:pPr>
            <w:pStyle w:val="Contents5"/>
            <w:tabs>
              <w:tab w:val="clear" w:pos="7892"/>
              <w:tab w:val="right" w:pos="9026" w:leader="dot"/>
            </w:tabs>
            <w:rPr/>
          </w:pPr>
          <w:hyperlink w:anchor="__RefHeading___Toc1654010_388300464">
            <w:r>
              <w:rPr>
                <w:webHidden/>
                <w:rStyle w:val="IndexLink"/>
                <w:rtl w:val="true"/>
              </w:rPr>
              <w:t xml:space="preserve">الثاني </w:t>
            </w:r>
            <w:r>
              <w:rPr>
                <w:rStyle w:val="IndexLink"/>
                <w:rtl w:val="true"/>
              </w:rPr>
              <w:t xml:space="preserve">- </w:t>
            </w:r>
            <w:r>
              <w:rPr>
                <w:rStyle w:val="IndexLink"/>
                <w:rtl w:val="true"/>
              </w:rPr>
              <w:t>استجابة الدعاء عنده</w:t>
            </w:r>
            <w:r>
              <w:rPr>
                <w:rStyle w:val="IndexLink"/>
                <w:rtl w:val="true"/>
              </w:rPr>
              <w:t>:</w:t>
              <w:tab/>
            </w:r>
            <w:r>
              <w:rPr>
                <w:rStyle w:val="IndexLink"/>
              </w:rPr>
              <w:t>448</w:t>
            </w:r>
          </w:hyperlink>
        </w:p>
        <w:p>
          <w:pPr>
            <w:pStyle w:val="Contents5"/>
            <w:tabs>
              <w:tab w:val="clear" w:pos="7892"/>
              <w:tab w:val="right" w:pos="9026" w:leader="dot"/>
            </w:tabs>
            <w:rPr/>
          </w:pPr>
          <w:hyperlink w:anchor="__RefHeading___Toc1654012_388300464">
            <w:r>
              <w:rPr>
                <w:webHidden/>
                <w:rStyle w:val="IndexLink"/>
                <w:rtl w:val="true"/>
              </w:rPr>
              <w:t xml:space="preserve">الثالث </w:t>
            </w:r>
            <w:r>
              <w:rPr>
                <w:rStyle w:val="IndexLink"/>
                <w:rtl w:val="true"/>
              </w:rPr>
              <w:t xml:space="preserve">- </w:t>
            </w:r>
            <w:r>
              <w:rPr>
                <w:rStyle w:val="IndexLink"/>
                <w:rtl w:val="true"/>
              </w:rPr>
              <w:t>إرشاد صاحب الوديعة</w:t>
            </w:r>
            <w:r>
              <w:rPr>
                <w:rStyle w:val="IndexLink"/>
                <w:rtl w:val="true"/>
              </w:rPr>
              <w:t>:</w:t>
              <w:tab/>
            </w:r>
            <w:r>
              <w:rPr>
                <w:rStyle w:val="IndexLink"/>
              </w:rPr>
              <w:t>449</w:t>
            </w:r>
          </w:hyperlink>
        </w:p>
        <w:p>
          <w:pPr>
            <w:pStyle w:val="Contents5"/>
            <w:tabs>
              <w:tab w:val="clear" w:pos="7892"/>
              <w:tab w:val="right" w:pos="9026" w:leader="dot"/>
            </w:tabs>
            <w:rPr/>
          </w:pPr>
          <w:hyperlink w:anchor="__RefHeading___Toc1654014_388300464">
            <w:r>
              <w:rPr>
                <w:webHidden/>
                <w:rStyle w:val="IndexLink"/>
                <w:rtl w:val="true"/>
              </w:rPr>
              <w:t xml:space="preserve">الرابع </w:t>
            </w:r>
            <w:r>
              <w:rPr>
                <w:rStyle w:val="IndexLink"/>
                <w:rtl w:val="true"/>
              </w:rPr>
              <w:t xml:space="preserve">- </w:t>
            </w:r>
            <w:r>
              <w:rPr>
                <w:rStyle w:val="IndexLink"/>
                <w:rtl w:val="true"/>
              </w:rPr>
              <w:t>قضاء حاجة المملوك</w:t>
            </w:r>
            <w:r>
              <w:rPr>
                <w:rStyle w:val="IndexLink"/>
                <w:rtl w:val="true"/>
              </w:rPr>
              <w:t>:</w:t>
              <w:tab/>
            </w:r>
            <w:r>
              <w:rPr>
                <w:rStyle w:val="IndexLink"/>
              </w:rPr>
              <w:t>450</w:t>
            </w:r>
          </w:hyperlink>
        </w:p>
        <w:p>
          <w:pPr>
            <w:pStyle w:val="Contents5"/>
            <w:tabs>
              <w:tab w:val="clear" w:pos="7892"/>
              <w:tab w:val="right" w:pos="9026" w:leader="dot"/>
            </w:tabs>
            <w:rPr/>
          </w:pPr>
          <w:hyperlink w:anchor="__RefHeading___Toc1654016_388300464">
            <w:r>
              <w:rPr>
                <w:webHidden/>
                <w:rStyle w:val="IndexLink"/>
                <w:rtl w:val="true"/>
              </w:rPr>
              <w:t xml:space="preserve">الخامس </w:t>
            </w:r>
            <w:r>
              <w:rPr>
                <w:rStyle w:val="IndexLink"/>
                <w:rtl w:val="true"/>
              </w:rPr>
              <w:t xml:space="preserve">- </w:t>
            </w:r>
            <w:r>
              <w:rPr>
                <w:rStyle w:val="IndexLink"/>
                <w:rtl w:val="true"/>
              </w:rPr>
              <w:t>حلّ عقدة اللسان</w:t>
            </w:r>
            <w:r>
              <w:rPr>
                <w:rStyle w:val="IndexLink"/>
                <w:rtl w:val="true"/>
              </w:rPr>
              <w:t>:</w:t>
              <w:tab/>
            </w:r>
            <w:r>
              <w:rPr>
                <w:rStyle w:val="IndexLink"/>
              </w:rPr>
              <w:t>451</w:t>
            </w:r>
          </w:hyperlink>
        </w:p>
        <w:p>
          <w:pPr>
            <w:pStyle w:val="Contents5"/>
            <w:tabs>
              <w:tab w:val="clear" w:pos="7892"/>
              <w:tab w:val="right" w:pos="9026" w:leader="dot"/>
            </w:tabs>
            <w:rPr/>
          </w:pPr>
          <w:hyperlink w:anchor="__RefHeading___Toc1654018_388300464">
            <w:r>
              <w:rPr>
                <w:webHidden/>
                <w:rStyle w:val="IndexLink"/>
                <w:rtl w:val="true"/>
              </w:rPr>
              <w:t xml:space="preserve">السادس </w:t>
            </w:r>
            <w:r>
              <w:rPr>
                <w:rStyle w:val="IndexLink"/>
                <w:rtl w:val="true"/>
              </w:rPr>
              <w:t xml:space="preserve">- </w:t>
            </w:r>
            <w:r>
              <w:rPr>
                <w:rStyle w:val="IndexLink"/>
                <w:rtl w:val="true"/>
              </w:rPr>
              <w:t>وقوع السيل في سناباد وسلامة المشهد منه</w:t>
            </w:r>
            <w:r>
              <w:rPr>
                <w:rStyle w:val="IndexLink"/>
                <w:rtl w:val="true"/>
              </w:rPr>
              <w:t>:</w:t>
              <w:tab/>
            </w:r>
            <w:r>
              <w:rPr>
                <w:rStyle w:val="IndexLink"/>
              </w:rPr>
              <w:t>451</w:t>
            </w:r>
          </w:hyperlink>
        </w:p>
        <w:p>
          <w:pPr>
            <w:pStyle w:val="Contents5"/>
            <w:tabs>
              <w:tab w:val="clear" w:pos="7892"/>
              <w:tab w:val="right" w:pos="9026" w:leader="dot"/>
            </w:tabs>
            <w:rPr/>
          </w:pPr>
          <w:hyperlink w:anchor="__RefHeading___Toc1654020_388300464">
            <w:r>
              <w:rPr>
                <w:webHidden/>
                <w:rStyle w:val="IndexLink"/>
                <w:rtl w:val="true"/>
              </w:rPr>
              <w:t xml:space="preserve">السابع </w:t>
            </w:r>
            <w:r>
              <w:rPr>
                <w:rStyle w:val="IndexLink"/>
                <w:rtl w:val="true"/>
              </w:rPr>
              <w:t xml:space="preserve">- </w:t>
            </w:r>
            <w:r>
              <w:rPr>
                <w:rStyle w:val="IndexLink"/>
                <w:rtl w:val="true"/>
              </w:rPr>
              <w:t>إرشاد الرجل إلي الكيس المفقود</w:t>
            </w:r>
            <w:r>
              <w:rPr>
                <w:rStyle w:val="IndexLink"/>
                <w:rtl w:val="true"/>
              </w:rPr>
              <w:t>:</w:t>
              <w:tab/>
            </w:r>
            <w:r>
              <w:rPr>
                <w:rStyle w:val="IndexLink"/>
              </w:rPr>
              <w:t>452</w:t>
            </w:r>
          </w:hyperlink>
        </w:p>
        <w:p>
          <w:pPr>
            <w:pStyle w:val="Contents5"/>
            <w:tabs>
              <w:tab w:val="clear" w:pos="7892"/>
              <w:tab w:val="right" w:pos="9026" w:leader="dot"/>
            </w:tabs>
            <w:rPr/>
          </w:pPr>
          <w:hyperlink w:anchor="__RefHeading___Toc1654022_388300464">
            <w:r>
              <w:rPr>
                <w:webHidden/>
                <w:rStyle w:val="IndexLink"/>
                <w:rtl w:val="true"/>
              </w:rPr>
              <w:t xml:space="preserve">الثامن </w:t>
            </w:r>
            <w:r>
              <w:rPr>
                <w:rStyle w:val="IndexLink"/>
                <w:rtl w:val="true"/>
              </w:rPr>
              <w:t xml:space="preserve">- </w:t>
            </w:r>
            <w:r>
              <w:rPr>
                <w:rStyle w:val="IndexLink"/>
                <w:rtl w:val="true"/>
              </w:rPr>
              <w:t>استجابة الدعاء لمن طلب الولد</w:t>
            </w:r>
            <w:r>
              <w:rPr>
                <w:rStyle w:val="IndexLink"/>
                <w:rtl w:val="true"/>
              </w:rPr>
              <w:t>:</w:t>
              <w:tab/>
            </w:r>
            <w:r>
              <w:rPr>
                <w:rStyle w:val="IndexLink"/>
              </w:rPr>
              <w:t>454</w:t>
            </w:r>
          </w:hyperlink>
        </w:p>
        <w:p>
          <w:pPr>
            <w:pStyle w:val="Contents5"/>
            <w:tabs>
              <w:tab w:val="clear" w:pos="7892"/>
              <w:tab w:val="right" w:pos="9026" w:leader="dot"/>
            </w:tabs>
            <w:rPr/>
          </w:pPr>
          <w:hyperlink w:anchor="__RefHeading___Toc1654024_388300464">
            <w:r>
              <w:rPr>
                <w:webHidden/>
                <w:rStyle w:val="IndexLink"/>
                <w:rtl w:val="true"/>
              </w:rPr>
              <w:t>التاسع</w:t>
            </w:r>
            <w:r>
              <w:rPr>
                <w:rStyle w:val="IndexLink"/>
                <w:rtl w:val="true"/>
              </w:rPr>
              <w:t xml:space="preserve">: </w:t>
            </w:r>
            <w:r>
              <w:rPr>
                <w:rStyle w:val="IndexLink"/>
                <w:rtl w:val="true"/>
              </w:rPr>
              <w:t>استجابة دعوات أمير من أمراء خراسان</w:t>
            </w:r>
            <w:r>
              <w:rPr>
                <w:rStyle w:val="IndexLink"/>
                <w:rtl w:val="true"/>
              </w:rPr>
              <w:t>:</w:t>
              <w:tab/>
            </w:r>
            <w:r>
              <w:rPr>
                <w:rStyle w:val="IndexLink"/>
              </w:rPr>
              <w:t>455</w:t>
            </w:r>
          </w:hyperlink>
        </w:p>
        <w:p>
          <w:pPr>
            <w:pStyle w:val="Contents5"/>
            <w:tabs>
              <w:tab w:val="clear" w:pos="7892"/>
              <w:tab w:val="right" w:pos="9026" w:leader="dot"/>
            </w:tabs>
            <w:rPr/>
          </w:pPr>
          <w:hyperlink w:anchor="__RefHeading___Toc1654026_388300464">
            <w:r>
              <w:rPr>
                <w:webHidden/>
                <w:rStyle w:val="IndexLink"/>
                <w:rtl w:val="true"/>
              </w:rPr>
              <w:t xml:space="preserve">العاشر </w:t>
            </w:r>
            <w:r>
              <w:rPr>
                <w:rStyle w:val="IndexLink"/>
                <w:rtl w:val="true"/>
              </w:rPr>
              <w:t xml:space="preserve">- </w:t>
            </w:r>
            <w:r>
              <w:rPr>
                <w:rStyle w:val="IndexLink"/>
                <w:rtl w:val="true"/>
              </w:rPr>
              <w:t xml:space="preserve">معرفة الرجل التركيّ بابنه المفقود </w:t>
            </w:r>
            <w:r>
              <w:rPr>
                <w:rStyle w:val="IndexLink"/>
                <w:rtl w:val="true"/>
              </w:rPr>
              <w:t>:</w:t>
              <w:tab/>
            </w:r>
            <w:r>
              <w:rPr>
                <w:rStyle w:val="IndexLink"/>
              </w:rPr>
              <w:t>457</w:t>
            </w:r>
          </w:hyperlink>
        </w:p>
        <w:p>
          <w:pPr>
            <w:pStyle w:val="Contents5"/>
            <w:tabs>
              <w:tab w:val="clear" w:pos="7892"/>
              <w:tab w:val="right" w:pos="9026" w:leader="dot"/>
            </w:tabs>
            <w:rPr/>
          </w:pPr>
          <w:hyperlink w:anchor="__RefHeading___Toc1654028_388300464">
            <w:r>
              <w:rPr>
                <w:webHidden/>
                <w:rStyle w:val="IndexLink"/>
                <w:rtl w:val="true"/>
              </w:rPr>
              <w:t xml:space="preserve">الحادي عشر </w:t>
            </w:r>
            <w:r>
              <w:rPr>
                <w:rStyle w:val="IndexLink"/>
                <w:rtl w:val="true"/>
              </w:rPr>
              <w:t xml:space="preserve">- </w:t>
            </w:r>
            <w:r>
              <w:rPr>
                <w:rStyle w:val="IndexLink"/>
                <w:rtl w:val="true"/>
              </w:rPr>
              <w:t>إرشاد الرجل الرازيّ بكيفيّة قراءة آية من القرآن</w:t>
            </w:r>
            <w:r>
              <w:rPr>
                <w:rStyle w:val="IndexLink"/>
                <w:rtl w:val="true"/>
              </w:rPr>
              <w:t>:</w:t>
              <w:tab/>
            </w:r>
            <w:r>
              <w:rPr>
                <w:rStyle w:val="IndexLink"/>
              </w:rPr>
              <w:t>459</w:t>
            </w:r>
          </w:hyperlink>
        </w:p>
        <w:p>
          <w:pPr>
            <w:pStyle w:val="Contents5"/>
            <w:tabs>
              <w:tab w:val="clear" w:pos="7892"/>
              <w:tab w:val="right" w:pos="9026" w:leader="dot"/>
            </w:tabs>
            <w:rPr/>
          </w:pPr>
          <w:hyperlink w:anchor="__RefHeading___Toc1654030_388300464">
            <w:r>
              <w:rPr>
                <w:webHidden/>
                <w:rStyle w:val="IndexLink"/>
                <w:rtl w:val="true"/>
              </w:rPr>
              <w:t xml:space="preserve">الثاني عشر </w:t>
            </w:r>
            <w:r>
              <w:rPr>
                <w:rStyle w:val="IndexLink"/>
                <w:rtl w:val="true"/>
              </w:rPr>
              <w:t xml:space="preserve">- </w:t>
            </w:r>
            <w:r>
              <w:rPr>
                <w:rStyle w:val="IndexLink"/>
                <w:rtl w:val="true"/>
              </w:rPr>
              <w:t>إرشاد الرجل الواقفيّ علي يديه</w:t>
            </w:r>
            <w:r>
              <w:rPr>
                <w:rStyle w:val="IndexLink"/>
                <w:rtl w:val="true"/>
              </w:rPr>
              <w:t>:</w:t>
              <w:tab/>
            </w:r>
            <w:r>
              <w:rPr>
                <w:rStyle w:val="IndexLink"/>
              </w:rPr>
              <w:t>461</w:t>
            </w:r>
          </w:hyperlink>
        </w:p>
        <w:p>
          <w:pPr>
            <w:pStyle w:val="Contents5"/>
            <w:tabs>
              <w:tab w:val="clear" w:pos="7892"/>
              <w:tab w:val="right" w:pos="9026" w:leader="dot"/>
            </w:tabs>
            <w:rPr/>
          </w:pPr>
          <w:hyperlink w:anchor="__RefHeading___Toc1654032_388300464">
            <w:r>
              <w:rPr>
                <w:webHidden/>
                <w:rStyle w:val="IndexLink"/>
                <w:rtl w:val="true"/>
              </w:rPr>
              <w:t xml:space="preserve">الثالث عشر </w:t>
            </w:r>
            <w:r>
              <w:rPr>
                <w:rStyle w:val="IndexLink"/>
                <w:rtl w:val="true"/>
              </w:rPr>
              <w:t xml:space="preserve">- </w:t>
            </w:r>
            <w:r>
              <w:rPr>
                <w:rStyle w:val="IndexLink"/>
                <w:rtl w:val="true"/>
              </w:rPr>
              <w:t>إرشاد الرجل الواقفيّ في النوم</w:t>
            </w:r>
            <w:r>
              <w:rPr>
                <w:rStyle w:val="IndexLink"/>
                <w:rtl w:val="true"/>
              </w:rPr>
              <w:t>:</w:t>
              <w:tab/>
            </w:r>
            <w:r>
              <w:rPr>
                <w:rStyle w:val="IndexLink"/>
              </w:rPr>
              <w:t>461</w:t>
            </w:r>
          </w:hyperlink>
        </w:p>
        <w:p>
          <w:pPr>
            <w:pStyle w:val="Contents5"/>
            <w:tabs>
              <w:tab w:val="clear" w:pos="7892"/>
              <w:tab w:val="right" w:pos="9026" w:leader="dot"/>
            </w:tabs>
            <w:rPr/>
          </w:pPr>
          <w:hyperlink w:anchor="__RefHeading___Toc1654034_388300464">
            <w:r>
              <w:rPr>
                <w:webHidden/>
                <w:rStyle w:val="IndexLink"/>
                <w:rtl w:val="true"/>
              </w:rPr>
              <w:t xml:space="preserve">الرابع عشر </w:t>
            </w:r>
            <w:r>
              <w:rPr>
                <w:rStyle w:val="IndexLink"/>
                <w:rtl w:val="true"/>
              </w:rPr>
              <w:t xml:space="preserve">- </w:t>
            </w:r>
            <w:r>
              <w:rPr>
                <w:rStyle w:val="IndexLink"/>
                <w:rtl w:val="true"/>
              </w:rPr>
              <w:t>شفاء البرص</w:t>
            </w:r>
            <w:r>
              <w:rPr>
                <w:rStyle w:val="IndexLink"/>
                <w:rtl w:val="true"/>
              </w:rPr>
              <w:t>:</w:t>
              <w:tab/>
            </w:r>
            <w:r>
              <w:rPr>
                <w:rStyle w:val="IndexLink"/>
              </w:rPr>
              <w:t>462</w:t>
            </w:r>
          </w:hyperlink>
        </w:p>
        <w:p>
          <w:pPr>
            <w:pStyle w:val="Contents5"/>
            <w:tabs>
              <w:tab w:val="clear" w:pos="7892"/>
              <w:tab w:val="right" w:pos="9026" w:leader="dot"/>
            </w:tabs>
            <w:rPr/>
          </w:pPr>
          <w:hyperlink w:anchor="__RefHeading___Toc1654036_388300464">
            <w:r>
              <w:rPr>
                <w:webHidden/>
                <w:rStyle w:val="IndexLink"/>
                <w:rtl w:val="true"/>
              </w:rPr>
              <w:t xml:space="preserve">الخامس عشر </w:t>
            </w:r>
            <w:r>
              <w:rPr>
                <w:rStyle w:val="IndexLink"/>
                <w:rtl w:val="true"/>
              </w:rPr>
              <w:t xml:space="preserve">- </w:t>
            </w:r>
            <w:r>
              <w:rPr>
                <w:rStyle w:val="IndexLink"/>
                <w:rtl w:val="true"/>
              </w:rPr>
              <w:t>شفاء المكفوف</w:t>
            </w:r>
            <w:r>
              <w:rPr>
                <w:rStyle w:val="IndexLink"/>
                <w:rtl w:val="true"/>
              </w:rPr>
              <w:t>:</w:t>
              <w:tab/>
            </w:r>
            <w:r>
              <w:rPr>
                <w:rStyle w:val="IndexLink"/>
              </w:rPr>
              <w:t>463</w:t>
            </w:r>
          </w:hyperlink>
        </w:p>
        <w:p>
          <w:pPr>
            <w:pStyle w:val="Contents5"/>
            <w:tabs>
              <w:tab w:val="clear" w:pos="7892"/>
              <w:tab w:val="right" w:pos="9026" w:leader="dot"/>
            </w:tabs>
            <w:rPr/>
          </w:pPr>
          <w:hyperlink w:anchor="__RefHeading___Toc1654038_388300464">
            <w:r>
              <w:rPr>
                <w:webHidden/>
                <w:rStyle w:val="IndexLink"/>
                <w:rtl w:val="true"/>
              </w:rPr>
              <w:t xml:space="preserve">السادس عشر </w:t>
            </w:r>
            <w:r>
              <w:rPr>
                <w:rStyle w:val="IndexLink"/>
                <w:rtl w:val="true"/>
              </w:rPr>
              <w:t xml:space="preserve">- </w:t>
            </w:r>
            <w:r>
              <w:rPr>
                <w:rStyle w:val="IndexLink"/>
                <w:rtl w:val="true"/>
              </w:rPr>
              <w:t>شفاء الأخرس</w:t>
            </w:r>
            <w:r>
              <w:rPr>
                <w:rStyle w:val="IndexLink"/>
                <w:rtl w:val="true"/>
              </w:rPr>
              <w:t>:</w:t>
              <w:tab/>
            </w:r>
            <w:r>
              <w:rPr>
                <w:rStyle w:val="IndexLink"/>
              </w:rPr>
              <w:t>463</w:t>
            </w:r>
          </w:hyperlink>
        </w:p>
        <w:p>
          <w:pPr>
            <w:pStyle w:val="Contents5"/>
            <w:tabs>
              <w:tab w:val="clear" w:pos="7892"/>
              <w:tab w:val="right" w:pos="9026" w:leader="dot"/>
            </w:tabs>
            <w:rPr/>
          </w:pPr>
          <w:hyperlink w:anchor="__RefHeading___Toc1654040_388300464">
            <w:r>
              <w:rPr>
                <w:webHidden/>
                <w:rStyle w:val="IndexLink"/>
                <w:rtl w:val="true"/>
              </w:rPr>
              <w:t xml:space="preserve">السابع عشر </w:t>
            </w:r>
            <w:r>
              <w:rPr>
                <w:rStyle w:val="IndexLink"/>
                <w:rtl w:val="true"/>
              </w:rPr>
              <w:t xml:space="preserve">- </w:t>
            </w:r>
            <w:r>
              <w:rPr>
                <w:rStyle w:val="IndexLink"/>
                <w:rtl w:val="true"/>
              </w:rPr>
              <w:t>شفاء ولد السلطان سنجر</w:t>
            </w:r>
            <w:r>
              <w:rPr>
                <w:rStyle w:val="IndexLink"/>
                <w:rtl w:val="true"/>
              </w:rPr>
              <w:t>:</w:t>
              <w:tab/>
            </w:r>
            <w:r>
              <w:rPr>
                <w:rStyle w:val="IndexLink"/>
              </w:rPr>
              <w:t>464</w:t>
            </w:r>
          </w:hyperlink>
        </w:p>
        <w:p>
          <w:pPr>
            <w:pStyle w:val="Contents2"/>
            <w:tabs>
              <w:tab w:val="clear" w:pos="8743"/>
              <w:tab w:val="right" w:pos="9026" w:leader="dot"/>
            </w:tabs>
            <w:rPr/>
          </w:pPr>
          <w:hyperlink w:anchor="__RefHeading___Toc1654042_388300464">
            <w:r>
              <w:rPr>
                <w:webHidden/>
                <w:rStyle w:val="IndexLink"/>
                <w:rtl w:val="true"/>
              </w:rPr>
              <w:t>فهرس العناوين والموضوعات</w:t>
            </w:r>
            <w:r>
              <w:rPr>
                <w:rStyle w:val="IndexLink"/>
                <w:rtl w:val="true"/>
              </w:rPr>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35_203490"/>
      <w:bookmarkStart w:id="1" w:name="pg14935_203490"/>
      <w:bookmarkEnd w:id="1"/>
    </w:p>
    <w:p>
      <w:pPr>
        <w:pStyle w:val="Heading2"/>
        <w:numPr>
          <w:ilvl w:val="1"/>
          <w:numId w:val="1"/>
        </w:numPr>
        <w:rPr/>
      </w:pPr>
      <w:bookmarkStart w:id="2" w:name="pg14935_203490"/>
      <w:bookmarkStart w:id="3" w:name="__RefHeading___Toc1653378_388300464"/>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رضا علیه السلام المجلد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تجميع اللجنة العالمية في مؤسسة ولي العصر عليه السلام الدراسات الإسلامية ؛ المحترم محمد الحسيني القزويني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ولي العصر عليه السلام الدراسات الإسلامية،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50000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الثامن،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حسینی‌قزوینی، محمد،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ولي العصر عليه السلام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ولي العصر عليه السلام الدراسات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1‌2‌2‌4‌0‌1‌6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3380_388300464"/>
      <w:bookmarkStart w:id="6" w:name="_Toc2"/>
      <w:bookmarkEnd w:id="5"/>
      <w:r>
        <w:rPr>
          <w:rtl w:val="true"/>
        </w:rPr>
        <w:t>اشاره</w:t>
      </w:r>
      <w:r>
        <w:rPr>
          <w:rtl w:val="true"/>
        </w:rPr>
        <w: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35_203494"/>
      <w:bookmarkStart w:id="8" w:name="pg14935_203494"/>
      <w:bookmarkEnd w:id="8"/>
    </w:p>
    <w:p>
      <w:pPr>
        <w:pStyle w:val="Heading2"/>
        <w:numPr>
          <w:ilvl w:val="1"/>
          <w:numId w:val="1"/>
        </w:numPr>
        <w:rPr/>
      </w:pPr>
      <w:bookmarkStart w:id="9" w:name="pg14935_203494"/>
      <w:bookmarkStart w:id="10" w:name="__RefHeading___Toc1653382_388300464"/>
      <w:bookmarkStart w:id="11" w:name="_Toc3"/>
      <w:bookmarkEnd w:id="9"/>
      <w:bookmarkEnd w:id="10"/>
      <w:r>
        <w:rPr>
          <w:rtl w:val="true"/>
        </w:rPr>
        <w:t>المقدمة</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خلقنا فأحسن خلقنا، وقدر لذا فأحكم تقديره، ودر انا فألطف تدبير ، وله الشكر على ما هدانا للتي هي أقوم باتباع كتابه واقتفاء أوليائه، الذين أنعم الله عليهم غير المغضوب عليهم ولا الضالين، والذين جعلهم الله عدل كتابه لا يفترقون عنه قدر شعرة، عصمهم لذلك من الأخطاء والضلالات، وطهرهم من الرجس تطهيراً، وقدر نور هدايته الذي يهتدي به من في السماوات ومن في الأرض في بيوتهم، وأذن أن ترفع تلك البيوت ويذكر فيها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تُلْهِيهِمْ تَجَرَةً وَلَا بَيْعٌ عَن ذِكْرِ اللَّهِ وَإِقَامِ الصَّلَوَةِ وَإِيتَاءِ الزَّكوة يَخَافُونَ يَوْمًا تَتَقَلْبُ فِيهِ الْقُلُوبُ والأبصره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 الله على عباده بتلك النعمة نعمة لا تعدها أية نعمة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بذلك فقال عزاسمه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 الله عَلى المُؤْمِنِينَ إِذْ بَعَثَ فِيهِمْ رَسُولًا مِنْ أَنفُسِهِمْ يَتْلُوا عَلَيْهِمْ عَايَتِهِ، وَيُزَكِّيهِمْ وَيُعَلِّمُهُمُ الْكِتَابَ وَالْحِكْمَةَ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من شؤون فضلهم أن لهم الولاية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رکعون</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ذلك حيناً بعد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وَكُونُوا مع الصدقين </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أركعوا مع الركعين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وفرض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وأطيعوا الرَّسُولَ وَأُولِى الأمر منكم </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وعاتب على من خالف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لأهل المدينةِ وَمَنْ حَوْلَهُم مِن الأَعْرَابِ أَن يَتَخلَفُوا عَن رَّسُولِ الله </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لم يأذن لهم أن يتخلفوا عنه إلا بإذنه،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ءَامَنُوا بِاللَّهِ وَرَسُولِهِ وَإِذَا كَانُوا مَعَهُ عَلَى أَمْرٍ جَامِعٍ لَّمْ يَذْهَبُوا حَتَّىٰ يَسْتَاذِنُوهُ</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الاستيذان بعد، فخير الرسول صلی الله علیه و آله و سلم یأذن لمن يشاء ويحبس عمن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وأكد تلك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أن يختاروا غيرها مقابلة لها، فقال جل اسمه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الأخيار الأبرار بمنزلة الرسول في كل أمر إلا أنه لا يوحى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ينشرون في الناس ما عندهم من ودائع الرسول يحكمون بحكمه ويحفظون شريعته وأحكامه، فهم عبيبة علمه، وموضع سره، وتنبه لذلك فرقة من المسلمين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واستقاموا في ذلك يرأسهم في الزمان الأول سلمان وأبو ذر ومقداد و عمار و من حذا حذوهم، ويتبعهم في كل زمان، وفي عهد كل إمام من الأبرار يتبعهم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الأخيار، وأولئك الأئمة الأبرار قد أعدهم الله للأجيال القادمة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ولما يعرض لهم الزمان من المشاكل والأحداث التي لم تكن من قبل، فهؤلاء الأفذاذ بأيديهم مفاتيح تلك الأغلاق، وعندهم مصابيح تلك الظلمات وقاموا علیهم السلام بحل تلك المشاكل، وقد تنبه لذلك حتى من لا يعتقد بإمامتهم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فاعترفوا به، وطأطأوا لهم رؤوسهم، وأقرّوا لهم بالفضل، وبهرهم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رأوا من قبل ذلك من عظم سلسلة نسبهم و جلالة أقدارهم كما تنبه على ذلك ابن إمام الحنابلة أنه لما روى أبو الصلت الهروي رواية عن علي بن موسى، عن وسى، عن أبيه موسى بن جعفر، عن أبيه جعفر بن محمد، عن أبيه محمد بن علي، عن أبيه علي بن الحسين، عن أبيه الحسين بن علي، عن أبيه علي بن أبي طالب علیهم السلام وكان هناك ابن أحمد بن حنبل فيهره ذلك المستد،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سعوط المجانين، لو تداووا به المجنون لأفاق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ترى كل من أعلام السنة كابن حجر الهيتمي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أولاد موسى الكاظم علیه السلام على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أنبههم ذكراً، وأجلهم قدراً، ومن ثم أحله المأمون محل مهجته، وأنكحه ابنته، وأشركه في مملكته، وفوض إليه أمر خلافتها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يفتي في مسجد رسول الله ، وهو ابن نيف وعشرين سنة، روى عنه من أئمة الحديث آدم بن أبي إياس، ونصر بن علي الجهضمي، ومحمد بن رافع القشيري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محمد بن المؤمل بن الحسن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إمام أهل الحديث أبي بكر بن خزيمة وعديله أبي على التقى، مع جماعة من مشائخنا وهم إذ ذاك متوافرون إلى زيارة قبر علي بن موسى الرضا بطرس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من تعظيمه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البقعة، وتواضعه لها، وتضرعه عندها ما تحيرنا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المسعودي المورخ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 الله بن ظام بن القاسم، عن عبد الله بن محمد عن الحسن بن موسى الخشاب، عن محمد بن إبراهيم، عن محمد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من علامات الرضا علیه السلام ما لو أدركت أمير المؤمنين ما كنت أبالي أن لا أرى أكثر مما رأيت </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والسمعاني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والرضا علیه السلام كان من أهل العلم و الفضل مع شرف النسب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الذهبي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بني هاشم في زمانه، وأجلهم وأن لهم، وكان المأمون يعظمه و يخضع له، ويتغالى فيه، حتى أنه جعله ولي عهده من بعده </w:t>
      </w:r>
      <w:r>
        <w:rPr>
          <w:rStyle w:val="FootnoteAnchor"/>
          <w:rtl w:val="true"/>
        </w:rPr>
        <w:footnoteReference w:id="15"/>
      </w:r>
      <w:r>
        <w:rPr>
          <w:rFonts w:ascii="IRNazanin" w:hAnsi="IRNazanin" w:eastAsia="IRNazanin"/>
          <w:color w:val="111111"/>
          <w:sz w:val="28"/>
          <w:sz w:val="28"/>
          <w:szCs w:val="28"/>
          <w:rtl w:val="true"/>
          <w:lang w:bidi="fa-IR"/>
        </w:rPr>
        <w:t>و يقول 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على الحديث من أبيه وعمومته و غيرهم، وكان ثقة يفتي مسجد رسول الله صلی الله علیه و آله و سلم ، وهو ابن نيف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الطبقة الثامنة من التابعين من أهل المدينة </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ابن حبان أحمد اعلام السنة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الرضا، وهو علي بن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جعفر بن محمد بن علي بن الحسين بن علي بن أبي طالب أبو الحسن، من سادات أهل البيت وعقلا لهم، وجدة الهاشميين ونبلا 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 بسنابان خارج النوقان مشهور بزار بجنب قبر الرشيد، وقد زرته مراراً كثيرة، وما حلت بي شدة في وقت مقامي بطرس، فزرت قبر علي بن موسى الرضا صلوات الله على جده و عليه، ودعوت الله إزالتها عني، إلا استجيب لي، وزالت عني تلك الشدة، وهذا دي ، جربته مراراً، فوجدته كذلك، أماتنا الله على محبة المصطفى، وأهل بيته، صلى الله عليه وعليهم أجمعين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وكذا الصفدي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الرضا ابن الكاظم بن الصادق بن الباقر بن زينالمعابد ين هو أحد الأئمة الاثني عشر، كان سيد بني هاشم في زمانها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الأئمة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موسى الرضا من أجل المناقب، وأمداد فضائله وفواضله متوالية كتو الي الكتائب، ومولاته محمودة البوادي والعواقب، وعجايب أوصافه من غرايب العجايب، وسؤدده ونيله قد حل من الشرف في الذروة والمغارب، قلتوا إليه السعد الطالع، والمنادية النحس المغارب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شرف آبائه فأشهر من الصباح المنير، وأضواء من عارض الشمسالمستديروأما أخلاقه وسماته، وسيرته، وصفاته، ودلائله، وعلاماته، فناهيك من فخار، وحسبك من علو مقدار جاز على طريقة ورثها عن الآباء، ووزنها عنه البنون، فهم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جميعاً في كرم الأرومة، وطيب الجرثومة كأسنان المشط متعادلون، قشر فأ لهذا البيت المعالي المرتبة السامي المحلة، لقد طال السماء علا ونيلا وسماً على الفراقة منزله ومحلا واستو في صفات الكمال فما يستثني في شيء منه غير، وإلا انتظم هؤلاء الأئمة انتظام اللآلي، وتناسيرا في الشرف، فاستوى المقدم والتالي، ونالوارتية مجد يحيط عنها المقصر والمعالي، اجتهد عداتهم في خفض منازظم والله يرفعه، وركبوا الصعب والذلول في تشتيت شملهم والله يجمعه، وكم ضيعوا من حقوقهم ما لا يهمله الله ولا يضيعه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شاعر زمانه أبونواس لما جعل المأمون علي بن موسى الرضا علیه السلام وليعهده، وأن الشعراء قصدوا المأمون، ووصلهم بأموال جمة حين مدحوا الرضا علیه السلام وصوبوا رأي المأمون في الأشعار دون أبي نواس فأذنه ولم يقصده ولم يمدحه ودخل على المأمون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نواس قد علمت مكان علي بن موسى الرضا مني، و ما أكرمته به، فلماذا أخرت مدحه ؟ وأنت شاعر زمانك وقريع دهرك، فأنشد</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لي أنت أوحد الناس 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فنون من الكلام النبيهالك من جوهر الكلام 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يثمر الدر في يدي مجتنيه</w:t>
      </w:r>
      <w:r>
        <w:rPr>
          <w:rFonts w:ascii="IRNazanin" w:hAnsi="IRNazanin" w:eastAsia="IRNazanin"/>
          <w:color w:val="111111"/>
          <w:sz w:val="28"/>
          <w:sz w:val="28"/>
          <w:szCs w:val="28"/>
          <w:rtl w:val="true"/>
          <w:lang w:bidi="fa-IR"/>
        </w:rPr>
        <w:t xml:space="preserve">فعلی ما تركت مدح ابن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والخصال التي تجمعن فيه</w:t>
      </w:r>
      <w:r>
        <w:rPr>
          <w:rFonts w:ascii="Amiri" w:hAnsi="Amiri" w:eastAsia="Amiri" w:cs="Amiri"/>
          <w:color w:val="111111"/>
          <w:sz w:val="28"/>
          <w:sz w:val="28"/>
          <w:szCs w:val="28"/>
          <w:rtl w:val="true"/>
          <w:lang w:bidi="ar-SA"/>
        </w:rPr>
        <w:t xml:space="preserve">قلت لا أهتدي لمدح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جبرئيل خادماً لأبيهفقال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وصله من المال يمثل الذي وصل به كافة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فضله عليهم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قد أتى بالأشعار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قد أتى بالأشعار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من الله على هؤلاء الأئمة الكرام بإمداد غيبي وعظمهم حتى في أنفس المعاندين كما رأيت، فلم يدع من الناس عالماً ولا جاهلاً ولا دنيا ولا فاضلاً ولا مؤمناً صالحاً ولا فاجراً طالحاً ولا جباراً عنيداً ولا شيطاناً مريداً إلا أقر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سبحانه عرفهم جلالة أمرهم، وعظم خطرهم، وكبر شأنهم، وقام نورهم، وصدق مقاعدهم، بله مقاومهم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وكأني بالإمام الرضا روحي فداها يهتف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 اقرأوا كتابيه الذي بذل جم من الفضلاء جهودهم ووصلوا ليلهم بنهارهم ليضيؤوا للناس بجمع هذا الكتاب وجعله في متناول أيديهم عصري وملزوماته ومستلزماته، ويقفوا على أصحابي وعدتهم وعدتهم، وليت شعروا ما يلزمهم من الوظائف، وما يكلفهم إشاعة الدين، وإضاءته لأهل زمانهم، فلا يقصروا وإن قاسوا الشدائد وذاقوا المرير، فإن الله يعضد هم ويقويهم وبنصر هم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بالله حسيباً، وكفى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نصيراً، الله مولاكم وهو خير الناصر بن وآخر دعوانا أن الحمد لله ربالعالمين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المسي، الراجي لشفاعة هؤلا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الأبرار الأئمة الأطهار وجدهم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الأكبر رسول الله صلى الله عليه وعليهم، وأنهم سيدة نساء العالمين، حقق الله رجائي ورجاء المسلمين من إخواني،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حزره أبو القاسم الخزعلي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الذي هدانا لهذا وما كنا لنهتدي لولا أن هدانا الله، والصلاة والسلام على خاتم النبيين، وسيد المرسلين، محمد وآله الطاهر 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من أمنيات مؤسسة ولي العصر علیه السلام في قسم الحديث تدوين</w:t>
      </w:r>
    </w:p>
    <w:p>
      <w:pPr>
        <w:pStyle w:val="BookText"/>
        <w:rPr/>
      </w:pPr>
      <w:r>
        <w:rPr>
          <w:rFonts w:ascii="IRNazanin" w:hAnsi="IRNazanin" w:eastAsia="IRNazanin"/>
          <w:color w:val="111111"/>
          <w:sz w:val="28"/>
          <w:sz w:val="28"/>
          <w:szCs w:val="28"/>
          <w:rtl w:val="true"/>
          <w:lang w:bidi="fa-IR"/>
        </w:rPr>
        <w:t>الموسوعات الشريفة التي ترتكز على دراسة حياة العترة الطاهرة علیهم السلام، و تحقيقا الرغبة سماحة آية الله الخزعلي المشرف العام على هذه المؤسسة لذلك قمنا بالبحث والفحص في متون الأحاديث والآثار الواردة عن العترة الطاهرة ، وجميع ما صدر عنهم علیه السلام قولاً وفعلاً وتقريراً، في الأحكام، والعقائد، والتفسير، والأخلاق، وسائر الشؤون المختلفة، وما ورد فيهم علیهم السلام من الفضائل والمناقب، فيها بأيدينا من الكتب المختصة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 تدوين ذلك في اثنتي عشرة موسوعة تختص كل موسوعة بواحد منهم علیهم السلام ، إشباعاً لمن أراد أن تغمره الفيوضات الإلهية المودعة فيهم، وأن يرتوي</w:t>
      </w:r>
    </w:p>
    <w:p>
      <w:pPr>
        <w:pStyle w:val="BookText"/>
        <w:rPr/>
      </w:pPr>
      <w:r>
        <w:rPr>
          <w:rFonts w:ascii="Amiri" w:hAnsi="Amiri" w:eastAsia="Amiri" w:cs="Amiri"/>
          <w:color w:val="111111"/>
          <w:sz w:val="28"/>
          <w:sz w:val="28"/>
          <w:szCs w:val="28"/>
          <w:rtl w:val="true"/>
          <w:lang w:bidi="ar-SA"/>
        </w:rPr>
        <w:t>من مناهل علومهم الفياضة المعذبة التي بسطناها في هذه الموسوعات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تلك وبعد بذل جهود مضنية وكثيرة توجت بإصدار مجموعات متنوعة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الموسوعات نضعها تحت نظر الباحثين والمثقفين، وقد كانت أول تلك المجموعات المنجزة من سلسلة هذا المشروع مجموعة أنجزناها باسم الإمام التاسع أبي جعفر الجواد علیه السلام وتقع في مجلدين، وقد حازت بحمد الله على مرتبة الامتياز في الحوزة العلمية بقم المقدسة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ثاني هذه المجموعات باسم الإمام العاشر أبي الحسن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ويقع في أربع مجلدات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وثالثها باسم الإمام الحادي عشر أبي محمد الحسن بن علي العسكري علیه السلام ويقع في ست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الذي هي هذه المجموعة التي بين يدي قارى،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تلك الثمار الثمينة التي تستهدف عرض قبسات عن حياة الإمام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الحسن علي بن موسى الرضا علیهما السلام ، وتقع في ثمان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البدأ بقراءة هذه المجموعة يكون من المناسب أن نبين منهجنا في البحث بشكل مختصر في عدة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أحد أهدافنا من تأليف الموسوعات المشار إليها، هو تجويب وترتيب الموضوعات الخلامية، والفقهية، والتأريخيه وغيرها بحسب ما يستفاد من كلام المعصوم علیه السلام ، فقد ذكرنا الحديث بقامه في الباب والموضوع الخاص به، وأشرنا</w:t>
      </w:r>
    </w:p>
    <w:p>
      <w:pPr>
        <w:pStyle w:val="BookText"/>
        <w:rPr/>
      </w:pPr>
      <w:r>
        <w:rPr>
          <w:rFonts w:ascii="Amiri" w:hAnsi="Amiri" w:eastAsia="Amiri" w:cs="Amiri"/>
          <w:color w:val="111111"/>
          <w:sz w:val="28"/>
          <w:sz w:val="28"/>
          <w:szCs w:val="28"/>
          <w:rtl w:val="true"/>
          <w:lang w:bidi="ar-SA"/>
        </w:rPr>
        <w:t>في الهامش إلى الفروع الجزئية المستفادة المستخرجة في الأبواب المرتبطة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أيضاً ما ورد في الحديث من الموضوعات الأخرى تحت العناوين الخاصة بهذه الموضوعات مع الإشارة أيضاً في الهامش بأن تمام الحديث قد ذكر</w:t>
      </w:r>
    </w:p>
    <w:p>
      <w:pPr>
        <w:pStyle w:val="BookText"/>
        <w:rPr/>
      </w:pPr>
      <w:r>
        <w:rPr>
          <w:rFonts w:ascii="Amiri" w:hAnsi="Amiri" w:eastAsia="Amiri" w:cs="Amiri"/>
          <w:color w:val="111111"/>
          <w:sz w:val="28"/>
          <w:sz w:val="28"/>
          <w:szCs w:val="28"/>
          <w:rtl w:val="true"/>
          <w:lang w:bidi="ar-SA"/>
        </w:rPr>
        <w:t>تحت عنوان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حديث المعصوم المتعلق بشكل أساس بالصلاة وله تفرعات جزئية أخرى عن الصوم والزكاة والجهاد، فإننا نذكر الحديث بقيامه تحت عنوان الصلاة مع الإشارة في الهامش بأن قسماً من الحديث سوف يأتي في باب الصوم والزكاة و غيرهما، ثم تذكر من الحديث ما يرتبط بالصوم تحت عنوان الصوم مع الإشارة في الهامش إلى أن تمام هذا الحديث قد ذكر في باب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حديث المعصوم منقولاً بألفاظ مختلفة، وأسانيد متعددة، أخذنا منه ما هو أقدمه تدويناً، وأوسعه مستناً، وأشرنا في الهامش إلى سائر طرقه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مصادره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هناك أخطاء أو تصحيفات في متن الحديث أو سنده فقد تمت </w:t>
      </w:r>
    </w:p>
    <w:p>
      <w:pPr>
        <w:pStyle w:val="BookText"/>
        <w:rPr/>
      </w:pPr>
      <w:r>
        <w:rPr>
          <w:rFonts w:ascii="Amiri" w:hAnsi="Amiri" w:eastAsia="Amiri" w:cs="Amiri"/>
          <w:color w:val="111111"/>
          <w:sz w:val="28"/>
          <w:sz w:val="28"/>
          <w:szCs w:val="28"/>
          <w:rtl w:val="true"/>
          <w:lang w:bidi="ar-SA"/>
        </w:rPr>
        <w:t>الإشارة لذلك وتم إصلاح ذلك بقدر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أوضحنا في الهامش بعض العبارات المغلقة والكلمات الغامضة، 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مستفاد من المصادر وكتب اللغة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نتعرض إلى ما في سند الأحاديث والأخبار التي أوردناها من المصادر المختلفة، من القوة والضعف لاختلاف الأنظار والآراء في ذلك، مضافاً إلى إيمان البعض بقاعدة التسامح في أدلة السنن، وأحاديث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 فالأمر يعود إلى القاري الكريم، ومن تتوفر فيه الصلاحية لتمييز القوي من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أثناء عملنا أن بعض الأحاديث قد نسبت إلى الإمام الرضا صلوات الله عليه، ولكن بعد الفحص في الرواة والمصادر، انتهينا إلى أن هذه النسبة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فأوردناها في خاتمة الكتاب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الأحاديث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الشواهد والقرائن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مميزات هذه الموسوعة</w:t>
      </w:r>
    </w:p>
    <w:p>
      <w:pPr>
        <w:pStyle w:val="BookText"/>
        <w:rPr/>
      </w:pPr>
      <w:r>
        <w:rPr>
          <w:rFonts w:ascii="IRNazanin" w:hAnsi="IRNazanin" w:eastAsia="IRNazanin"/>
          <w:color w:val="111111"/>
          <w:sz w:val="28"/>
          <w:sz w:val="28"/>
          <w:szCs w:val="28"/>
          <w:rtl w:val="true"/>
          <w:lang w:bidi="fa-IR"/>
        </w:rPr>
        <w:t>ولابد أن تلفت نظر القارى الكريم الذي لاحظ موسوعة الإمام الجواد علیه السلام إلى الفروق التي وقعت بين هذه الموسوعة وتلك بالأمور التالية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أهملنا في هذه الموسوعة كتاب فقه الرضا علیه السلام وهو من الكتب المشهورة والمعروفة عند الفقهاء والمحدثين بسبب اختلاف الأنظار في صحة نسبته إلى الإمام الرضا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الكتب المشهورة أيضاً كتاب صحيفة الرضا علیه السلام ، لقد ألحقنا الأحاديث المستدركة في أواخر هذا الصحيفة وأضفناها إلى موسوعتنا هذه، بالإضافة إلى بقية الأحاديث التي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أسلوبنا في عمل الموسوعات ترتيب وتبويب الأحاديث وفق</w:t>
      </w:r>
    </w:p>
    <w:p>
      <w:pPr>
        <w:pStyle w:val="BookText"/>
        <w:rPr/>
      </w:pPr>
      <w:r>
        <w:rPr>
          <w:rFonts w:ascii="Amiri" w:hAnsi="Amiri" w:eastAsia="Amiri" w:cs="Amiri"/>
          <w:color w:val="111111"/>
          <w:sz w:val="28"/>
          <w:sz w:val="28"/>
          <w:szCs w:val="28"/>
          <w:rtl w:val="true"/>
          <w:lang w:bidi="ar-SA"/>
        </w:rPr>
        <w:t>الموضوعات التي تقوم باستخراجها من تلك الأحاديث، وقد طوينا صفحاً عن بعض الأحاديث المطولة كالرسالة الذهبية وغيرها مخافة التطويل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أضفنا في هذه الموسوعة فصلاً خاصاً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الأحكام وغيرها، و ذلك </w:t>
      </w:r>
    </w:p>
    <w:p>
      <w:pPr>
        <w:pStyle w:val="BookText"/>
        <w:rPr/>
      </w:pPr>
      <w:r>
        <w:rPr>
          <w:rFonts w:ascii="Amiri" w:hAnsi="Amiri" w:eastAsia="Amiri" w:cs="Amiri"/>
          <w:color w:val="111111"/>
          <w:sz w:val="28"/>
          <w:sz w:val="28"/>
          <w:szCs w:val="28"/>
          <w:rtl w:val="true"/>
          <w:lang w:bidi="ar-SA"/>
        </w:rPr>
        <w:t>لكثرة الأحاديث الواردة الخاصة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أدرجنا الممدوحين والمذمومين على لسانه علیه السلام في خاتمة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قسمنا الموسوعة إلى الأبواب والفصول وقدمنا فيها الأبواب على الفصول</w:t>
      </w:r>
    </w:p>
    <w:p>
      <w:pPr>
        <w:pStyle w:val="BookText"/>
        <w:rPr/>
      </w:pPr>
      <w:r>
        <w:rPr>
          <w:rFonts w:ascii="IRNazanin" w:hAnsi="IRNazanin" w:eastAsia="IRNazanin"/>
          <w:color w:val="111111"/>
          <w:sz w:val="28"/>
          <w:sz w:val="28"/>
          <w:szCs w:val="28"/>
          <w:rtl w:val="true"/>
          <w:lang w:bidi="fa-IR"/>
        </w:rPr>
        <w:t>خلافا لموسوعة الإمام الجواد علیه السلام ، حيث قدمنا فيها الفصول على الأبواب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امتازت هذه الموسوعة باشتمالها على تسعة أبواب، واثنين وسنين فصلاً، وخاتمة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تميزت هذه الموسوعة باحتوائها على نهارس عديدة، فقد احتوت على واحد وثلاثين فهرساً متنوعاً، تسهيلاً على القارى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للوصول إلى بغيته بأقصى سرعة ممكنة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الختام تقدم شكرنا الجزيل إلى سماحة آية الله الخزعلي، لإشرافه على شؤون المؤسسة والمراجعته وملاحظته الموسوعة، فجزاء الله وإيمانا أفضل الجزاء ونسأل الله أن يتقبل منا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نتقدم بجزيل الشكر وعظيم الامتنان إلى الباحثين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الحجة الشيخ مهدي الإسماعيلي الخراساني والسيد أبو الفضل الطباطبا في الذين ساهما في تحقيق و تدوين هذا السفر القيم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تشكر جميع إخواننا الذين بذلوا الجهد في إعداد الموسوعة للطبع والنشر، ونخص بالذكر الأخ الفاضل الشيخ علي روح الهي، فجزاهم الله جميعاً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 أن نشير إلى أننا بذلنا الجهد الكثير وبقدر وسعنا من أجل خروج هذه الموسوعة سالمة من الزلل والمخلل ولكننا لسنا بمعصومين عن الغفلة والنسيان، فإن وجد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الزلل قهر مما زاغ عنه البصر، ونرجو من القراء الأعزاء أن يقدموا ما لديهم من التراحات وآراء في هذا الخصوص لتستفيد منها في الطبعات اللاحقة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 وصلى الله على سيدنا محمد وآله الطيبين الطاهرين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الحسيني القزويني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935_203507"/>
      <w:bookmarkStart w:id="13" w:name="pg14935_203507"/>
      <w:bookmarkEnd w:id="13"/>
    </w:p>
    <w:p>
      <w:pPr>
        <w:pStyle w:val="Heading2"/>
        <w:numPr>
          <w:ilvl w:val="1"/>
          <w:numId w:val="1"/>
        </w:numPr>
        <w:rPr/>
      </w:pPr>
      <w:bookmarkStart w:id="14" w:name="pg14935_203507"/>
      <w:bookmarkStart w:id="15" w:name="__RefHeading___Toc1653384_388300464"/>
      <w:bookmarkStart w:id="16" w:name="_Toc4"/>
      <w:bookmarkEnd w:id="14"/>
      <w:bookmarkEnd w:id="15"/>
      <w:r>
        <w:rPr>
          <w:rtl w:val="true"/>
        </w:rPr>
        <w:t>اشاره</w:t>
      </w:r>
      <w:r>
        <w:rPr>
          <w:rtl w:val="true"/>
        </w:rPr>
        <w:t>:</w:t>
      </w:r>
      <w:bookmarkEnd w:id="16"/>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وأحواله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فصول</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ومدّة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عمره ومدفنه </w:t>
      </w:r>
      <w:bookmarkStart w:id="17" w:name="pg14935_203508"/>
    </w:p>
    <w:p>
      <w:pPr>
        <w:pStyle w:val="Heading2"/>
        <w:numPr>
          <w:ilvl w:val="1"/>
          <w:numId w:val="1"/>
        </w:numPr>
        <w:rPr/>
      </w:pPr>
      <w:bookmarkStart w:id="18" w:name="__RefHeading___Toc1653386_388300464"/>
      <w:bookmarkStart w:id="19" w:name="_Toc5"/>
      <w:bookmarkEnd w:id="17"/>
      <w:bookmarkEnd w:id="18"/>
      <w:r>
        <w:rPr>
          <w:rtl w:val="true"/>
        </w:rPr>
        <w:t xml:space="preserve">الباب الأوّل </w:t>
      </w:r>
      <w:r>
        <w:rPr>
          <w:rtl w:val="true"/>
        </w:rPr>
        <w:t xml:space="preserve">- </w:t>
      </w:r>
      <w:r>
        <w:rPr>
          <w:rtl w:val="true"/>
        </w:rPr>
        <w:t xml:space="preserve">نسبه وأحواله </w:t>
      </w:r>
      <w:r>
        <w:rPr>
          <w:rtl w:val="true"/>
        </w:rPr>
        <w:t xml:space="preserve">( </w:t>
      </w:r>
      <w:r>
        <w:rPr>
          <w:rtl w:val="true"/>
        </w:rPr>
        <w:t xml:space="preserve">عليه السلام </w:t>
      </w:r>
      <w:r>
        <w:rPr>
          <w:rtl w:val="true"/>
        </w:rPr>
        <w:t>)</w:t>
      </w:r>
      <w:bookmarkEnd w:id="19"/>
    </w:p>
    <w:p>
      <w:pPr>
        <w:pStyle w:val="Heading3"/>
        <w:numPr>
          <w:ilvl w:val="2"/>
          <w:numId w:val="1"/>
        </w:numPr>
        <w:rPr/>
      </w:pPr>
      <w:bookmarkStart w:id="20" w:name="__RefHeading___Toc1653388_388300464"/>
      <w:bookmarkStart w:id="21" w:name="_Toc6"/>
      <w:bookmarkEnd w:id="20"/>
      <w:r>
        <w:rPr>
          <w:rtl w:val="true"/>
        </w:rPr>
        <w:t>اشاره</w:t>
      </w:r>
      <w:r>
        <w:rPr>
          <w:rtl w:val="true"/>
        </w:rPr>
        <w:t>:</w:t>
      </w:r>
      <w:bookmarkEnd w:id="21"/>
    </w:p>
    <w:p>
      <w:pPr>
        <w:pStyle w:val="BookText"/>
        <w:rPr/>
      </w:pPr>
      <w:r>
        <w:rPr>
          <w:rFonts w:ascii="Amiri" w:hAnsi="Amiri" w:eastAsia="Amiri" w:cs="Amiri"/>
          <w:color w:val="111111"/>
          <w:sz w:val="28"/>
          <w:sz w:val="28"/>
          <w:szCs w:val="28"/>
          <w:rtl w:val="true"/>
          <w:lang w:bidi="ar-SA"/>
        </w:rPr>
        <w:t>ويشتمل هذا الباب علي ستّة فصول</w:t>
      </w:r>
    </w:p>
    <w:p>
      <w:pPr>
        <w:pStyle w:val="Heading3"/>
        <w:numPr>
          <w:ilvl w:val="2"/>
          <w:numId w:val="1"/>
        </w:numPr>
        <w:rPr/>
      </w:pPr>
      <w:bookmarkStart w:id="22" w:name="__RefHeading___Toc1653390_388300464"/>
      <w:bookmarkStart w:id="23" w:name="_Toc7"/>
      <w:bookmarkEnd w:id="22"/>
      <w:r>
        <w:rPr>
          <w:rtl w:val="true"/>
        </w:rPr>
        <w:t>الفصل الأوّل</w:t>
      </w:r>
      <w:r>
        <w:rPr>
          <w:rtl w:val="true"/>
        </w:rPr>
        <w:t xml:space="preserve">: </w:t>
      </w:r>
      <w:r>
        <w:rPr>
          <w:rtl w:val="true"/>
        </w:rPr>
        <w:t xml:space="preserve">مولده </w:t>
      </w:r>
      <w:r>
        <w:rPr>
          <w:rtl w:val="true"/>
        </w:rPr>
        <w:t xml:space="preserve">( </w:t>
      </w:r>
      <w:r>
        <w:rPr>
          <w:rtl w:val="true"/>
        </w:rPr>
        <w:t xml:space="preserve">عليه السلام </w:t>
      </w:r>
      <w:r>
        <w:rPr>
          <w:rtl w:val="true"/>
        </w:rPr>
        <w:t>)</w:t>
      </w:r>
      <w:bookmarkEnd w:id="23"/>
    </w:p>
    <w:p>
      <w:pPr>
        <w:pStyle w:val="Heading4"/>
        <w:numPr>
          <w:ilvl w:val="3"/>
          <w:numId w:val="1"/>
        </w:numPr>
        <w:rPr/>
      </w:pPr>
      <w:bookmarkStart w:id="24" w:name="__RefHeading___Toc1653392_388300464"/>
      <w:bookmarkStart w:id="25" w:name="_Toc8"/>
      <w:bookmarkEnd w:id="24"/>
      <w:r>
        <w:rPr>
          <w:rtl w:val="true"/>
        </w:rPr>
        <w:t>اشاره</w:t>
      </w:r>
      <w:r>
        <w:rPr>
          <w:rtl w:val="true"/>
        </w:rPr>
        <w:t>:</w:t>
      </w:r>
      <w:bookmarkEnd w:id="25"/>
    </w:p>
    <w:p>
      <w:pPr>
        <w:pStyle w:val="BookText"/>
        <w:rPr/>
      </w:pPr>
      <w:r>
        <w:rPr>
          <w:rFonts w:ascii="Amiri" w:hAnsi="Amiri" w:eastAsia="Amiri" w:cs="Amiri"/>
          <w:color w:val="111111"/>
          <w:sz w:val="28"/>
          <w:sz w:val="28"/>
          <w:szCs w:val="28"/>
          <w:rtl w:val="true"/>
          <w:lang w:bidi="ar-SA"/>
        </w:rPr>
        <w:t>وفيه خمسة موضوعات</w:t>
      </w:r>
    </w:p>
    <w:p>
      <w:pPr>
        <w:pStyle w:val="Heading4"/>
        <w:numPr>
          <w:ilvl w:val="3"/>
          <w:numId w:val="1"/>
        </w:numPr>
        <w:rPr/>
      </w:pPr>
      <w:bookmarkStart w:id="26" w:name="__RefHeading___Toc1653394_388300464"/>
      <w:bookmarkStart w:id="27" w:name="_Toc9"/>
      <w:bookmarkEnd w:id="26"/>
      <w:r>
        <w:rPr>
          <w:rtl w:val="true"/>
        </w:rPr>
        <w:t>(</w:t>
      </w:r>
      <w:r>
        <w:rPr>
          <w:rtl w:val="true"/>
        </w:rPr>
        <w:t>أ</w:t>
      </w:r>
      <w:r>
        <w:rPr>
          <w:rtl w:val="true"/>
        </w:rPr>
        <w:t xml:space="preserve">) - </w:t>
      </w:r>
      <w:r>
        <w:rPr>
          <w:rtl w:val="true"/>
        </w:rPr>
        <w:t xml:space="preserve">البشارة بولادته </w:t>
      </w:r>
      <w:r>
        <w:rPr>
          <w:rtl w:val="true"/>
        </w:rPr>
        <w:t xml:space="preserve">( </w:t>
      </w:r>
      <w:r>
        <w:rPr>
          <w:rtl w:val="true"/>
        </w:rPr>
        <w:t xml:space="preserve">عليه السلام </w:t>
      </w:r>
      <w:r>
        <w:rPr>
          <w:rtl w:val="true"/>
        </w:rPr>
        <w:t>)</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اللّه عزّ وجلّ ركّب في 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نطفة مباركة، زكيّة، رضيّة، مرضيّة، وسمّاها عنده عليّاً، يكون للّه تعالي في خلقه رضيّاً في علمه وحكمه ويجعله حجّة لشيعته يحتجّون به يوم القيامة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فدخل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فأجلسه </w:t>
      </w:r>
    </w:p>
    <w:p>
      <w:pPr>
        <w:pStyle w:val="BookText"/>
        <w:rPr/>
      </w:pPr>
      <w:r>
        <w:rPr>
          <w:rFonts w:ascii="Amiri" w:hAnsi="Amiri" w:eastAsia="Amiri" w:cs="Amiri"/>
          <w:color w:val="111111"/>
          <w:sz w:val="28"/>
          <w:sz w:val="28"/>
          <w:szCs w:val="28"/>
          <w:rtl w:val="true"/>
          <w:lang w:bidi="ar-SA"/>
        </w:rPr>
        <w:t>علي فخذه، وأقبل يقبّل ما بين عينيه، ثمّ التفت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الإمام والخليفة والحجّة بعدي، وإنّه سيخرج من صلبه رجل يكون رضاً للّه عزّوجلّ في سمائه، ولعباده في أرضه، يقتل في أرضكم بالسمّ ظلماً وعدواناً، ويدفن بها غريباً، ألا فمن زاره في غربته وهو يعلم أنّه إمام بعد أبيه مفترض الطاعة من اللّه عزّوجلّ كان كمن زار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قطعتان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وعند الأمالي،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19486</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قطعة منه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قطعة منه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كيفيّة شهادته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زیارته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ابن الحسين بن موسي بن بابويه القمّيّ، قال حدّثنا محمّد بن عليّ ماجِيلَوَيه، قال حدّثنا 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حمّاد، عن عبد اللّه بن إبراهيم، عن أبيه، عن الحسين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 اللّه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ابني موسي اسمه اسم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فيدفن في أرض طوس وهي بخراسان يقتل فيها بالسمّ، فيدفن فيها غريباً، من زاره عارفاً بحقّه أعطاه اللّه عزّ وجلّ أجر من أنفق من قبل الفتح وقاتل</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وعن العيون والأمالي،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19803</w:t>
      </w:r>
      <w:r>
        <w:rPr>
          <w:rFonts w:ascii="Amiri" w:hAnsi="Amiri" w:eastAsia="Amiri" w:cs="Amiri"/>
          <w:color w:val="111111"/>
          <w:sz w:val="28"/>
          <w:sz w:val="28"/>
          <w:szCs w:val="28"/>
          <w:rtl w:val="true"/>
          <w:lang w:bidi="ar-SA"/>
        </w:rPr>
        <w:t xml:space="preserve">، عن الحسين بن زيد، 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وعن الأمالي،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 ومحلّ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زيارته</w:t>
      </w:r>
      <w:r>
        <w:rPr>
          <w:rFonts w:eastAsia="Amiri" w:cs="Amiri" w:ascii="Amiri" w:hAnsi="Amiri"/>
          <w:color w:val="111111"/>
          <w:sz w:val="28"/>
          <w:szCs w:val="28"/>
          <w:rtl w:val="true"/>
          <w:lang w:bidi="ar-SA"/>
        </w:rPr>
        <w:t>).</w:t>
      </w:r>
      <w:bookmarkStart w:id="28" w:name="pg14935_203510"/>
    </w:p>
    <w:p>
      <w:pPr>
        <w:pStyle w:val="Heading4"/>
        <w:numPr>
          <w:ilvl w:val="3"/>
          <w:numId w:val="1"/>
        </w:numPr>
        <w:rPr/>
      </w:pPr>
      <w:bookmarkStart w:id="29" w:name="__RefHeading___Toc1653396_388300464"/>
      <w:bookmarkStart w:id="30" w:name="_Toc10"/>
      <w:bookmarkEnd w:id="28"/>
      <w:bookmarkEnd w:id="29"/>
      <w:r>
        <w:rPr>
          <w:rtl w:val="true"/>
        </w:rPr>
        <w:t>(</w:t>
      </w:r>
      <w:r>
        <w:rPr>
          <w:rtl w:val="true"/>
        </w:rPr>
        <w:t>ب</w:t>
      </w:r>
      <w:r>
        <w:rPr>
          <w:rtl w:val="true"/>
        </w:rPr>
        <w:t xml:space="preserve">) - </w:t>
      </w:r>
      <w:r>
        <w:rPr>
          <w:rtl w:val="true"/>
        </w:rPr>
        <w:t xml:space="preserve">تهنئة أبيه الكاظم </w:t>
      </w:r>
      <w:r>
        <w:rPr>
          <w:rtl w:val="true"/>
        </w:rPr>
        <w:t xml:space="preserve">( </w:t>
      </w:r>
      <w:r>
        <w:rPr>
          <w:rtl w:val="true"/>
        </w:rPr>
        <w:t xml:space="preserve">عليهماالسلام </w:t>
      </w:r>
      <w:r>
        <w:rPr>
          <w:rtl w:val="true"/>
        </w:rPr>
        <w:t xml:space="preserve">) </w:t>
      </w:r>
      <w:r>
        <w:rPr>
          <w:rtl w:val="true"/>
        </w:rPr>
        <w:t>النجمة بولادته</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نجمة أُمّ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وضعته، وقع علي الأرض واضعاً يديه علي الأرض رافعاً رأسه إلي السماء، يحرّك شفتيه، كأنّه يتكلّم، فدخل إليّ أبوه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 إيّاه في خرقة بيضاء، فأذّن في أُذنه الأيمن وأقام في الأيسر، ودعا بماء الفرات فحنّكه به، ثمّ ردّه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فإنّه بقيّة اللّه تعالي في أرضه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653398_388300464"/>
      <w:bookmarkStart w:id="32" w:name="_Toc11"/>
      <w:bookmarkEnd w:id="31"/>
      <w:r>
        <w:rPr>
          <w:rtl w:val="true"/>
        </w:rPr>
        <w:t>(</w:t>
      </w:r>
      <w:r>
        <w:rPr>
          <w:rtl w:val="true"/>
        </w:rPr>
        <w:t>ج</w:t>
      </w:r>
      <w:r>
        <w:rPr>
          <w:rtl w:val="true"/>
        </w:rPr>
        <w:t xml:space="preserve">) - </w:t>
      </w:r>
      <w:r>
        <w:rPr>
          <w:rtl w:val="true"/>
        </w:rPr>
        <w:t xml:space="preserve">تاريخ ولادته </w:t>
      </w:r>
      <w:r>
        <w:rPr>
          <w:rtl w:val="true"/>
        </w:rPr>
        <w:t xml:space="preserve">( </w:t>
      </w:r>
      <w:r>
        <w:rPr>
          <w:rtl w:val="true"/>
        </w:rPr>
        <w:t xml:space="preserve">عليه السلام </w:t>
      </w:r>
      <w:r>
        <w:rPr>
          <w:rtl w:val="true"/>
        </w:rPr>
        <w:t xml:space="preserve">) </w:t>
      </w:r>
      <w:r>
        <w:rPr>
          <w:rtl w:val="true"/>
        </w:rPr>
        <w:t>في الأحاديث</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خليلان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المدينه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بالمدينه يوم الخميس، لإحدي عشرة ليلة خلت من ربيع الأوّل، سنة ثلاث وخمسين </w:t>
      </w:r>
    </w:p>
    <w:p>
      <w:pPr>
        <w:pStyle w:val="BookText"/>
        <w:rPr/>
      </w:pPr>
      <w:r>
        <w:rPr>
          <w:rFonts w:ascii="Amiri" w:hAnsi="Amiri" w:eastAsia="Amiri" w:cs="Amiri"/>
          <w:color w:val="111111"/>
          <w:sz w:val="28"/>
          <w:sz w:val="28"/>
          <w:szCs w:val="28"/>
          <w:rtl w:val="true"/>
          <w:lang w:bidi="ar-SA"/>
        </w:rPr>
        <w:t xml:space="preserve">ومائة من الهجرة، بعد وفاة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بطوس في قريه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سناباذ من رستاق نوقان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ودفن في دار حميد بن قحطبة الطائيّ، في القبّة التي فيها هارون الرشيد، إلي جانبه ممّا يلي القبلة</w:t>
      </w:r>
    </w:p>
    <w:p>
      <w:pPr>
        <w:pStyle w:val="BookText"/>
        <w:rPr/>
      </w:pPr>
      <w:r>
        <w:rPr>
          <w:rFonts w:ascii="Amiri" w:hAnsi="Amiri" w:eastAsia="Amiri" w:cs="Amiri"/>
          <w:color w:val="111111"/>
          <w:sz w:val="28"/>
          <w:sz w:val="28"/>
          <w:szCs w:val="28"/>
          <w:rtl w:val="true"/>
          <w:lang w:bidi="ar-SA"/>
        </w:rPr>
        <w:t xml:space="preserve">وذلك في شهر رمضان لتسع بقين منه يوم الجمعة، سنة ثلاث ومائتين، وقد تمّ عمره تسعاً وأربعين سنة وستّة أشهر، منها مع أبيه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وعشرين سنة وشهرين، وبعد أبيه أيّام إمامته عشرين سنة وأربعة أشهر</w:t>
      </w:r>
    </w:p>
    <w:p>
      <w:pPr>
        <w:pStyle w:val="BookText"/>
        <w:rPr/>
      </w:pP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وله تسع وعشرون سنة وشهران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أيّام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ملك الرشيد، ثمّ ملك بعد الرشيد محمّد المعروف بالأمين، وهو ابن زبيدة، ثلاث سنين وخمسة وعشرين يوماً، ثمّ خلع الأمين، وأُجلس عمّه إبراهيم بن شكله أربعة عشر يوماً، ثمّ أخرج محمّد بن زبيدة من الحبس، وبويع له ثانية، وجلس في الملك سنة وستّة أشهر، وثلاثة وعشرين يوماً، ثمّ ملك عبد اللّه المأمون، عشرين سنة وثلاثة وعشرين يوماً فأخذ البيعة في ملكه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بعهد المسلمين من غير رضاه، وذلك بعد أن هدّده بالقتل، وألحّ عليه مرّة بعد أُخري، في كلّها يأبي عليه، حتّي أشرف من تأبيه علي الهلاك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نهيتني عن الإلقاء بيدي إلي التهلكة، وقد أكرهت واضطررت كما أشرفت من قبل عبد اللّه المأمون علي القتل، متي لم أقبل ولاية عهده، وقد أكرهت واضطررت كما اضطرّ يوسف ودانيال عليه السلام، إذ قبل كلّ واحد منهما الولاية من طاغية زمانه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عهد إلّا عهدك، ولا ولاية لي إلّا من قبلك، فوفّقني لإقامة دينك، وإحياء سنّة نبيّك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أنت المولي وأنت النصير، ونعم </w:t>
      </w:r>
      <w:bookmarkStart w:id="33" w:name="pg14935_203512"/>
    </w:p>
    <w:p>
      <w:pPr>
        <w:pStyle w:val="BookText"/>
        <w:rPr/>
      </w:pPr>
      <w:bookmarkEnd w:id="33"/>
      <w:r>
        <w:rPr>
          <w:rFonts w:ascii="Amiri" w:hAnsi="Amiri" w:eastAsia="Amiri" w:cs="Amiri"/>
          <w:color w:val="111111"/>
          <w:sz w:val="28"/>
          <w:sz w:val="28"/>
          <w:szCs w:val="28"/>
          <w:rtl w:val="true"/>
          <w:lang w:bidi="ar-SA"/>
        </w:rPr>
        <w:t>المولي أنت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العهد من المأمون، وهو باك حزين علي أن لايولّي أحداً ولايعزل أحداً، ولايغيّر رسماً ولاسنّة، وأن يكون في الأمر مشيراً من بعيد، فأخذ المأمون له البيعة علي الناس، الخاصّ منهم والعامّ فكان متي ما ظهر للمأمون من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وعلم وحسن تدبير، حسده علي ذلك، وحقد عليه، حتّي ضاق صدره، فغدر به، وقتله بالسمّ، ومضي إلي رضوان اللّه تعالي وكرامته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بشارة المصطفي لشيعة المرتضي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عمره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 عند شهادة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 عند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عند بيعة الناس له بولاية العهد بعد أن هدّده المأمون بالقتل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 عليه السلام ولاية عهد المأمون وشرايطه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البيعة له عليه السلام بولاية العهد من غير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الحسن بن عليّ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بالمدينة، سنة ثلاث وخمسين ومائة من الهجرة</w:t>
      </w:r>
      <w:r>
        <w:rPr>
          <w:rFonts w:eastAsia="Amiri" w:cs="Amiri" w:ascii="Amiri" w:hAnsi="Amiri"/>
          <w:color w:val="111111"/>
          <w:sz w:val="28"/>
          <w:szCs w:val="28"/>
          <w:rtl w:val="true"/>
          <w:lang w:bidi="ar-SA"/>
        </w:rPr>
        <w:t>.</w:t>
      </w:r>
      <w:r>
        <w:rPr>
          <w:rStyle w:val="FootnoteAnchor"/>
          <w:rtl w:val="true"/>
        </w:rPr>
        <w:footnoteReference w:id="26"/>
      </w:r>
    </w:p>
    <w:p>
      <w:pPr>
        <w:pStyle w:val="Heading4"/>
        <w:numPr>
          <w:ilvl w:val="3"/>
          <w:numId w:val="1"/>
        </w:numPr>
        <w:rPr/>
      </w:pPr>
      <w:bookmarkStart w:id="34" w:name="__RefHeading___Toc1653400_388300464"/>
      <w:bookmarkStart w:id="35" w:name="_Toc12"/>
      <w:bookmarkEnd w:id="34"/>
      <w:r>
        <w:rPr>
          <w:rtl w:val="true"/>
        </w:rPr>
        <w:t>(</w:t>
      </w:r>
      <w:r>
        <w:rPr>
          <w:rtl w:val="true"/>
        </w:rPr>
        <w:t>د</w:t>
      </w:r>
      <w:r>
        <w:rPr>
          <w:rtl w:val="true"/>
        </w:rPr>
        <w:t xml:space="preserve">) - </w:t>
      </w:r>
      <w:r>
        <w:rPr>
          <w:rtl w:val="true"/>
        </w:rPr>
        <w:t xml:space="preserve">تاريخ ولادته </w:t>
      </w:r>
      <w:r>
        <w:rPr>
          <w:rtl w:val="true"/>
        </w:rPr>
        <w:t xml:space="preserve">( </w:t>
      </w:r>
      <w:r>
        <w:rPr>
          <w:rtl w:val="true"/>
        </w:rPr>
        <w:t xml:space="preserve">عليه السلام </w:t>
      </w:r>
      <w:r>
        <w:rPr>
          <w:rtl w:val="true"/>
        </w:rPr>
        <w:t xml:space="preserve">) </w:t>
      </w:r>
      <w:r>
        <w:rPr>
          <w:rtl w:val="true"/>
        </w:rPr>
        <w:t>في الكتب والأقوال</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وأربعين ومائة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المستجاد من كتاب 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وخمسين ومائة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سنة ثمان وأربعين ومائة للهجرة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بالمدينة، سنة ثمان وأربعين ومائة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لإحدي عشرة ليلة خلت من ذي القعدة يوم الجمعة، سنة ثلاث وخمسين ومائة، بعد وفاة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الجمعة،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لإحدي عشر ليلاً خلت من ذي القعدة، سنة ثمان وأربعين ومائة من الهجرة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واكتفي فيه بيوم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 جدّه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تاريخ الغفاريّ،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مصباح الكفعمي، ولم نعثر عليه في 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بعد مضيّ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سنين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الجمعة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لإحدي عشرة ليلة خلت من ربيع الأوّل، سنة ثلاث وخمسين ومائة، بعد وفاة الصادق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إحدي وخمسين ومائة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حادي عشر ذي الحجّة، سنة ثلاث وخمسين ومائة للهجرة، بعد وفاة جدّه أبي عبد اللّه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بخمس سنين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كتاب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سنة ستّ وخمسين ومائة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سنة ثمان وأربعين ومائة للهجرة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وخمسين ومائة</w:t>
      </w:r>
      <w:r>
        <w:rPr>
          <w:rFonts w:eastAsia="Amiri" w:cs="Amiri" w:ascii="Amiri" w:hAnsi="Amiri"/>
          <w:color w:val="111111"/>
          <w:sz w:val="28"/>
          <w:szCs w:val="28"/>
          <w:rtl w:val="true"/>
          <w:lang w:bidi="ar-SA"/>
        </w:rPr>
        <w:t>.</w:t>
      </w:r>
      <w:r>
        <w:rPr>
          <w:rStyle w:val="FootnoteAnchor"/>
          <w:rtl w:val="true"/>
        </w:rPr>
        <w:footnoteReference w:id="36"/>
      </w:r>
      <w:bookmarkStart w:id="36" w:name="pg14935_203515"/>
    </w:p>
    <w:p>
      <w:pPr>
        <w:pStyle w:val="BookText"/>
        <w:rPr/>
      </w:pPr>
      <w:bookmarkEnd w:id="36"/>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ولادة عليّ الرضا يوم الجمعة في بعض شهور سنة ثلاث وخمسين ومائة بالمدينة،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 سابع شوّال،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 سنة إحدي وخمسين ومائة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الخميس بالمدينة لإحدي عشر ليلة خلت من ربيع الأوّل، سنة ثلاث وخمسين ومائة</w:t>
      </w:r>
      <w:r>
        <w:rPr>
          <w:rFonts w:eastAsia="Amiri" w:cs="Amiri" w:ascii="Amiri" w:hAnsi="Amiri"/>
          <w:color w:val="111111"/>
          <w:sz w:val="28"/>
          <w:szCs w:val="28"/>
          <w:rtl w:val="true"/>
          <w:lang w:bidi="ar-SA"/>
        </w:rPr>
        <w:t>.</w:t>
      </w:r>
      <w:r>
        <w:rPr>
          <w:rStyle w:val="FootnoteAnchor"/>
          <w:rtl w:val="true"/>
        </w:rPr>
        <w:footnoteReference w:id="38"/>
      </w:r>
    </w:p>
    <w:p>
      <w:pPr>
        <w:pStyle w:val="Heading4"/>
        <w:numPr>
          <w:ilvl w:val="3"/>
          <w:numId w:val="1"/>
        </w:numPr>
        <w:rPr/>
      </w:pPr>
      <w:bookmarkStart w:id="37" w:name="__RefHeading___Toc1653402_388300464"/>
      <w:bookmarkStart w:id="38" w:name="_Toc13"/>
      <w:bookmarkEnd w:id="37"/>
      <w:r>
        <w:rPr>
          <w:rtl w:val="true"/>
        </w:rPr>
        <w:t>(</w:t>
      </w:r>
      <w:r>
        <w:rPr>
          <w:rtl w:val="true"/>
        </w:rPr>
        <w:t>ه</w:t>
      </w:r>
      <w:r>
        <w:rPr>
          <w:rtl w:val="true"/>
        </w:rPr>
        <w:t xml:space="preserve">) - </w:t>
      </w:r>
      <w:r>
        <w:rPr>
          <w:rtl w:val="true"/>
        </w:rPr>
        <w:t xml:space="preserve">كيفيّة حمله وولادته </w:t>
      </w:r>
      <w:r>
        <w:rPr>
          <w:rtl w:val="true"/>
        </w:rPr>
        <w:t xml:space="preserve">( </w:t>
      </w:r>
      <w:r>
        <w:rPr>
          <w:rtl w:val="true"/>
        </w:rPr>
        <w:t xml:space="preserve">عليه السلام </w:t>
      </w:r>
      <w:r>
        <w:rPr>
          <w:rtl w:val="true"/>
        </w:rPr>
        <w:t>)</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تميم بن عبد 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الأنصاريّ، عن عليّ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نجمة أُمّ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بابني عليّ لم أشعر بثقل الحمل، وكنت أسمع في منامي تسبيحاً وتهليلاً وتمجيداً من بطني فيفزعني ذلك ويهولني، فإذا انتبهت لم أسمع شيئاً، فلمّا وضعته وقع علي الأرض واضعاً يديه علي الأرض رافعاً رأسه إلي السماء، يحرّك شفتيه كأنّه يتكلّم، فدخل إليّ أبوه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 إيّاه في خرقة بيضاء، فأذّن في أُذنه الأيمن وأقام في الأيسر، ودعا بماء الفرات فحنّكه به، ثمّ ردّه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فإنّه بقيّة اللّه تعالي في أرضه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عليه عن أبيه الكاظم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تهنئة أبيه الكاظم عليهماالسلام النجمة بولادته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تسبيحه وتهليله في بطن أمّه عليه السلام </w:t>
      </w:r>
      <w:r>
        <w:rPr>
          <w:rFonts w:eastAsia="Amiri" w:cs="Amiri" w:ascii="Amiri" w:hAnsi="Amiri"/>
          <w:color w:val="111111"/>
          <w:sz w:val="28"/>
          <w:szCs w:val="28"/>
          <w:rtl w:val="true"/>
          <w:lang w:bidi="ar-SA"/>
        </w:rPr>
        <w:t>).</w:t>
      </w:r>
      <w:bookmarkStart w:id="39" w:name="pg14935_203516"/>
    </w:p>
    <w:p>
      <w:pPr>
        <w:pStyle w:val="Heading3"/>
        <w:numPr>
          <w:ilvl w:val="2"/>
          <w:numId w:val="1"/>
        </w:numPr>
        <w:rPr/>
      </w:pPr>
      <w:bookmarkStart w:id="40" w:name="__RefHeading___Toc1653404_388300464"/>
      <w:bookmarkStart w:id="41" w:name="_Toc14"/>
      <w:bookmarkEnd w:id="39"/>
      <w:bookmarkEnd w:id="40"/>
      <w:r>
        <w:rPr>
          <w:rtl w:val="true"/>
        </w:rPr>
        <w:t>الفصل الثاني</w:t>
      </w:r>
      <w:r>
        <w:rPr>
          <w:rtl w:val="true"/>
        </w:rPr>
        <w:t xml:space="preserve">: </w:t>
      </w:r>
      <w:r>
        <w:rPr>
          <w:rtl w:val="true"/>
        </w:rPr>
        <w:t xml:space="preserve">أسماؤه وألقابه </w:t>
      </w:r>
      <w:r>
        <w:rPr>
          <w:rtl w:val="true"/>
        </w:rPr>
        <w:t xml:space="preserve">( </w:t>
      </w:r>
      <w:r>
        <w:rPr>
          <w:rtl w:val="true"/>
        </w:rPr>
        <w:t xml:space="preserve">عليه السلام </w:t>
      </w:r>
      <w:r>
        <w:rPr>
          <w:rtl w:val="true"/>
        </w:rPr>
        <w:t>)</w:t>
      </w:r>
      <w:bookmarkEnd w:id="41"/>
    </w:p>
    <w:p>
      <w:pPr>
        <w:pStyle w:val="Heading4"/>
        <w:numPr>
          <w:ilvl w:val="3"/>
          <w:numId w:val="1"/>
        </w:numPr>
        <w:rPr/>
      </w:pPr>
      <w:bookmarkStart w:id="42" w:name="__RefHeading___Toc1653406_388300464"/>
      <w:bookmarkStart w:id="43" w:name="_Toc15"/>
      <w:bookmarkEnd w:id="42"/>
      <w:r>
        <w:rPr>
          <w:rtl w:val="true"/>
        </w:rPr>
        <w:t>اشاره</w:t>
      </w:r>
      <w:r>
        <w:rPr>
          <w:rtl w:val="true"/>
        </w:rPr>
        <w:t>:</w:t>
      </w:r>
      <w:bookmarkEnd w:id="43"/>
    </w:p>
    <w:p>
      <w:pPr>
        <w:pStyle w:val="BookText"/>
        <w:rPr/>
      </w:pPr>
      <w:r>
        <w:rPr>
          <w:rFonts w:ascii="IRNazanin" w:hAnsi="IRNazanin" w:eastAsia="IRNazanin"/>
          <w:color w:val="111111"/>
          <w:sz w:val="28"/>
          <w:sz w:val="28"/>
          <w:szCs w:val="28"/>
          <w:rtl w:val="true"/>
          <w:lang w:bidi="fa-IR"/>
        </w:rPr>
        <w:t>و فیه ثلاثة أمور</w:t>
      </w:r>
    </w:p>
    <w:p>
      <w:pPr>
        <w:pStyle w:val="Heading4"/>
        <w:numPr>
          <w:ilvl w:val="3"/>
          <w:numId w:val="1"/>
        </w:numPr>
        <w:rPr/>
      </w:pPr>
      <w:bookmarkStart w:id="44" w:name="__RefHeading___Toc1653408_388300464"/>
      <w:bookmarkStart w:id="45" w:name="_Toc16"/>
      <w:bookmarkEnd w:id="44"/>
      <w:r>
        <w:rPr>
          <w:rtl w:val="true"/>
        </w:rPr>
        <w:t>(</w:t>
      </w:r>
      <w:r>
        <w:rPr>
          <w:rtl w:val="true"/>
        </w:rPr>
        <w:t>أ</w:t>
      </w:r>
      <w:r>
        <w:rPr>
          <w:rtl w:val="true"/>
        </w:rPr>
        <w:t xml:space="preserve">) - </w:t>
      </w:r>
      <w:r>
        <w:rPr>
          <w:rtl w:val="true"/>
        </w:rPr>
        <w:t xml:space="preserve">أسماؤه </w:t>
      </w:r>
      <w:r>
        <w:rPr>
          <w:rtl w:val="true"/>
        </w:rPr>
        <w:t xml:space="preserve">( </w:t>
      </w:r>
      <w:r>
        <w:rPr>
          <w:rtl w:val="true"/>
        </w:rPr>
        <w:t xml:space="preserve">عليه السلام </w:t>
      </w:r>
      <w:r>
        <w:rPr>
          <w:rtl w:val="true"/>
        </w:rPr>
        <w:t>)</w:t>
      </w:r>
      <w:bookmarkEnd w:id="45"/>
    </w:p>
    <w:p>
      <w:pPr>
        <w:pStyle w:val="Heading5"/>
        <w:numPr>
          <w:ilvl w:val="4"/>
          <w:numId w:val="1"/>
        </w:numPr>
        <w:rPr/>
      </w:pPr>
      <w:bookmarkStart w:id="46" w:name="__RefHeading___Toc1653410_388300464"/>
      <w:bookmarkStart w:id="47" w:name="_Toc17"/>
      <w:bookmarkEnd w:id="46"/>
      <w:r>
        <w:rPr>
          <w:rtl w:val="true"/>
        </w:rPr>
        <w:t>اشاره</w:t>
      </w:r>
      <w:r>
        <w:rPr>
          <w:rtl w:val="true"/>
        </w:rPr>
        <w:t>:</w:t>
      </w:r>
      <w:bookmarkEnd w:id="47"/>
    </w:p>
    <w:p>
      <w:pPr>
        <w:pStyle w:val="BookText"/>
        <w:rPr/>
      </w:pPr>
      <w:r>
        <w:rPr>
          <w:rFonts w:ascii="IRNazanin" w:hAnsi="IRNazanin" w:eastAsia="IRNazanin"/>
          <w:color w:val="111111"/>
          <w:sz w:val="28"/>
          <w:sz w:val="28"/>
          <w:szCs w:val="28"/>
          <w:rtl w:val="true"/>
          <w:lang w:bidi="fa-IR"/>
        </w:rPr>
        <w:t>و فیه ستة عناوین</w:t>
      </w:r>
    </w:p>
    <w:p>
      <w:pPr>
        <w:pStyle w:val="Heading5"/>
        <w:numPr>
          <w:ilvl w:val="4"/>
          <w:numId w:val="1"/>
        </w:numPr>
        <w:rPr/>
      </w:pPr>
      <w:bookmarkStart w:id="48" w:name="__RefHeading___Toc1653412_388300464"/>
      <w:bookmarkStart w:id="49" w:name="_Toc18"/>
      <w:bookmarkEnd w:id="48"/>
      <w:r>
        <w:rPr>
          <w:rtl w:val="true"/>
        </w:rPr>
        <w:t xml:space="preserve">الأوّل </w:t>
      </w:r>
      <w:r>
        <w:rPr>
          <w:rtl w:val="true"/>
        </w:rPr>
        <w:t xml:space="preserve">- </w:t>
      </w:r>
      <w:r>
        <w:rPr>
          <w:rtl w:val="true"/>
        </w:rPr>
        <w:t xml:space="preserve">اسمه </w:t>
      </w:r>
      <w:r>
        <w:rPr>
          <w:rtl w:val="true"/>
        </w:rPr>
        <w:t xml:space="preserve">( </w:t>
      </w:r>
      <w:r>
        <w:rPr>
          <w:rtl w:val="true"/>
        </w:rPr>
        <w:t xml:space="preserve">عليه السلام </w:t>
      </w:r>
      <w:r>
        <w:rPr>
          <w:rtl w:val="true"/>
        </w:rPr>
        <w:t xml:space="preserve">) </w:t>
      </w:r>
      <w:r>
        <w:rPr>
          <w:rtl w:val="true"/>
        </w:rPr>
        <w:t>في التوراة</w:t>
      </w:r>
      <w:r>
        <w:rPr>
          <w:rtl w:val="true"/>
        </w:rPr>
        <w:t>:</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هامش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ورد أسماء النبيّ والأئمّة الاثني عشر، صلوات اللّه عليهم في التوراة بلسان العبرانيّة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عنها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ميذميذ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موسي الرضا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النباطيّ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كعب الأحبار بأسمائهم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ينبوذ، قيدورا، أُوبايل، ميسور، مشموع، دموه، سوه، حيدور، وتمر، بطور، بوقيش، قيدمة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عامر هشام الدستواني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يهوديّاً عالماً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نعوت أقوام بالعبرانيّة صحيحة، نجدها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فانعت لي هذه النعوت لأعلمها؟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نعت لي أسماء تخالف ما سلف وأظنّها من تصحيف الكتّاب،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هذار، تحفة المنجوع، النازح عن الأوطان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النباطيّ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الشيخ الفاضل أحمد بن محمّد بن عيّاش إلي السدوسيّ، أنّه لقي في بيت المقدّس عمران بن خاقان الذي أسلم من اليهوديّة علي يد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يحاجّ اليهود، فلايستطيعون جحد علامات النبيّ والخلفاء من بعده،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التوراة محمّداً واثني عشر من أهل بيته خلفاء، وليس فيهم تيميّ ولاعدويّ ولاأمويّ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شمعوعيل، شمعيشيحو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عليه في التورات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والحديثان طويلان أخذنا منهما موضع الحاجة</w:t>
      </w:r>
      <w:r>
        <w:rPr>
          <w:rFonts w:eastAsia="Amiri" w:cs="Amiri" w:ascii="Amiri" w:hAnsi="Amiri"/>
          <w:color w:val="111111"/>
          <w:sz w:val="28"/>
          <w:szCs w:val="28"/>
          <w:rtl w:val="true"/>
          <w:lang w:bidi="ar-SA"/>
        </w:rPr>
        <w:t xml:space="preserve">. </w:t>
      </w:r>
      <w:bookmarkStart w:id="50" w:name="pg14935_203518"/>
    </w:p>
    <w:p>
      <w:pPr>
        <w:pStyle w:val="Heading5"/>
        <w:numPr>
          <w:ilvl w:val="4"/>
          <w:numId w:val="1"/>
        </w:numPr>
        <w:rPr/>
      </w:pPr>
      <w:bookmarkStart w:id="51" w:name="__RefHeading___Toc1653414_388300464"/>
      <w:bookmarkStart w:id="52" w:name="_Toc19"/>
      <w:bookmarkEnd w:id="50"/>
      <w:bookmarkEnd w:id="51"/>
      <w:r>
        <w:rPr>
          <w:rtl w:val="true"/>
        </w:rPr>
        <w:t xml:space="preserve">الثاني </w:t>
      </w:r>
      <w:r>
        <w:rPr>
          <w:rtl w:val="true"/>
        </w:rPr>
        <w:t xml:space="preserve">- </w:t>
      </w:r>
      <w:r>
        <w:rPr>
          <w:rtl w:val="true"/>
        </w:rPr>
        <w:t xml:space="preserve">اسمه ونسبه </w:t>
      </w:r>
      <w:r>
        <w:rPr>
          <w:rtl w:val="true"/>
        </w:rPr>
        <w:t xml:space="preserve">( </w:t>
      </w:r>
      <w:r>
        <w:rPr>
          <w:rtl w:val="true"/>
        </w:rPr>
        <w:t xml:space="preserve">عليه السلام </w:t>
      </w:r>
      <w:r>
        <w:rPr>
          <w:rtl w:val="true"/>
        </w:rPr>
        <w:t xml:space="preserve">) </w:t>
      </w:r>
      <w:r>
        <w:rPr>
          <w:rtl w:val="true"/>
        </w:rPr>
        <w:t>في الكتب والأقوال</w:t>
      </w:r>
      <w:r>
        <w:rPr>
          <w:rtl w:val="true"/>
        </w:rPr>
        <w:t>:</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في داره بنيسابور في سنة إثنتين</w:t>
      </w:r>
      <w:r>
        <w:rPr>
          <w:rStyle w:val="FootnoteAnchor"/>
          <w:rtl w:val="true"/>
        </w:rPr>
        <w:footnoteReference w:id="42"/>
      </w:r>
      <w:r>
        <w:rPr>
          <w:rFonts w:ascii="Amiri" w:hAnsi="Amiri" w:eastAsia="Amiri" w:cs="Amiri"/>
          <w:color w:val="111111"/>
          <w:sz w:val="28"/>
          <w:sz w:val="28"/>
          <w:szCs w:val="28"/>
          <w:rtl w:val="true"/>
          <w:lang w:bidi="ar-SA"/>
        </w:rPr>
        <w:t>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w:t>
      </w:r>
    </w:p>
    <w:p>
      <w:pPr>
        <w:pStyle w:val="BookText"/>
        <w:rPr/>
      </w:pPr>
      <w:r>
        <w:rPr>
          <w:rFonts w:ascii="Amiri" w:hAnsi="Amiri" w:eastAsia="Amiri" w:cs="Amiri"/>
          <w:color w:val="111111"/>
          <w:sz w:val="28"/>
          <w:sz w:val="28"/>
          <w:szCs w:val="28"/>
          <w:rtl w:val="true"/>
          <w:lang w:bidi="ar-SA"/>
        </w:rPr>
        <w:t>بن يحيي الصوليّ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عليّ بن موسي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سيقتل رجل من ولدي بأرض خراسان بالسمّ ظلماً، اسمه اسمي</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موسي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وليّ المؤمنينّ، كنيته أبوالحسن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بن جعفر بن محمّد بن عليّ بن الحسين بن عليّ بن أبي طالب بن عبد المطلب بن هاشم بن عبد مناف، الإمام الرضا وليّ المؤ منين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اسمه فعليّ، وهو ثالث العليّين، أمير المؤمنين، وزين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الإمام الثامن عليّ بن موسي </w:t>
      </w:r>
    </w:p>
    <w:p>
      <w:pPr>
        <w:pStyle w:val="BookText"/>
        <w:rPr/>
      </w:pPr>
      <w:r>
        <w:rPr>
          <w:rFonts w:ascii="Amiri" w:hAnsi="Amiri" w:eastAsia="Amiri" w:cs="Amiri"/>
          <w:color w:val="111111"/>
          <w:sz w:val="28"/>
          <w:sz w:val="28"/>
          <w:szCs w:val="28"/>
          <w:rtl w:val="true"/>
          <w:lang w:bidi="ar-SA"/>
        </w:rPr>
        <w:t xml:space="preserve">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الثامن، الإمام الرضا، هو عليّ بن موسي، إمام المؤمنين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الرضا بن موسي الكاظم بن جعفر الصادق بن محمّد الباقر بن زين العابدين، وهو أحد الأئمّة الاثني عشر علي اعتقاد الإماميّة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الرضا، هو الإمام أبو الحسن بن موسي الكاظم بن جعفر الصادق بن محمّد الباقر بن عليّ زين العابدين بن الحسين بن عليّ بن أبي طالب الهاشميّ العلويّ الحسينيّ</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نسبه أباً وأُمّاً، فهو عليّ الرضا بن موسي الكاظم بن جعفر الصادق بن محمّد الباقر بن عليّ زين العابدين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كتاب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الرضا، هو أبو الحسن عليّ بن موسي بن جعفر بن محمّد بن عليّ بن الحسين بن </w:t>
      </w:r>
      <w:bookmarkStart w:id="53" w:name="pg14935_203520"/>
    </w:p>
    <w:p>
      <w:pPr>
        <w:pStyle w:val="BookText"/>
        <w:rPr/>
      </w:pPr>
      <w:bookmarkEnd w:id="53"/>
      <w:r>
        <w:rPr>
          <w:rFonts w:ascii="Amiri" w:hAnsi="Amiri" w:eastAsia="Amiri" w:cs="Amiri"/>
          <w:color w:val="111111"/>
          <w:sz w:val="28"/>
          <w:sz w:val="28"/>
          <w:szCs w:val="28"/>
          <w:rtl w:val="true"/>
          <w:lang w:bidi="ar-SA"/>
        </w:rPr>
        <w:t>عليّ بن أبي طالب الهاشميّ، المعروف بالرضا</w:t>
      </w:r>
      <w:r>
        <w:rPr>
          <w:rFonts w:eastAsia="Amiri" w:cs="Amiri" w:ascii="Amiri" w:hAnsi="Amiri"/>
          <w:color w:val="111111"/>
          <w:sz w:val="28"/>
          <w:szCs w:val="28"/>
          <w:rtl w:val="true"/>
          <w:lang w:bidi="ar-SA"/>
        </w:rPr>
        <w:t>.</w:t>
      </w:r>
      <w:r>
        <w:rPr>
          <w:rStyle w:val="FootnoteAnchor"/>
          <w:rtl w:val="true"/>
        </w:rPr>
        <w:footnoteReference w:id="53"/>
      </w:r>
    </w:p>
    <w:p>
      <w:pPr>
        <w:pStyle w:val="Heading5"/>
        <w:numPr>
          <w:ilvl w:val="4"/>
          <w:numId w:val="1"/>
        </w:numPr>
        <w:rPr/>
      </w:pPr>
      <w:bookmarkStart w:id="54" w:name="__RefHeading___Toc1653416_388300464"/>
      <w:bookmarkStart w:id="55" w:name="_Toc20"/>
      <w:bookmarkEnd w:id="54"/>
      <w:r>
        <w:rPr>
          <w:rtl w:val="true"/>
        </w:rPr>
        <w:t xml:space="preserve">الثالث </w:t>
      </w:r>
      <w:r>
        <w:rPr>
          <w:rtl w:val="true"/>
        </w:rPr>
        <w:t xml:space="preserve">- </w:t>
      </w:r>
      <w:r>
        <w:rPr>
          <w:rtl w:val="true"/>
        </w:rPr>
        <w:t xml:space="preserve">تسميته </w:t>
      </w:r>
      <w:r>
        <w:rPr>
          <w:rtl w:val="true"/>
        </w:rPr>
        <w:t xml:space="preserve">( </w:t>
      </w:r>
      <w:r>
        <w:rPr>
          <w:rtl w:val="true"/>
        </w:rPr>
        <w:t xml:space="preserve">عليه السلام </w:t>
      </w:r>
      <w:r>
        <w:rPr>
          <w:rtl w:val="true"/>
        </w:rPr>
        <w:t xml:space="preserve">) </w:t>
      </w:r>
      <w:r>
        <w:rPr>
          <w:rtl w:val="true"/>
        </w:rPr>
        <w:t>بالرضا</w:t>
      </w:r>
      <w:r>
        <w:rPr>
          <w:rtl w:val="true"/>
        </w:rPr>
        <w:t>:</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ومحمّد بن موسي بن المتوكّل، ومحمّد بن عليّ بن ماجيلويه، وأحمد بن عليّ بن إبراهيم بن هاشم، والحسين بن إبراهيم تاتانه، وأحمد بن زياد بن جعفر الهمدانيّ، والحسين بن إبراهيم بن هشام المكتّب، وعليّ بن عبد اللَّه الورّاق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هشام، عن أبيه،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قوماً من مخالفيكم يزعمون أنّ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سمّاه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رضيه لولاية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كذبوا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وفجروا، بل اللّه تبارك وتعالي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رضي للّه عزّ وجلّ في سمائه</w:t>
      </w:r>
      <w:r>
        <w:rPr>
          <w:rStyle w:val="FootnoteAnchor"/>
          <w:rtl w:val="true"/>
        </w:rPr>
        <w:footnoteReference w:id="54"/>
      </w:r>
      <w:r>
        <w:rPr>
          <w:rFonts w:ascii="Amiri" w:hAnsi="Amiri" w:eastAsia="Amiri" w:cs="Amiri"/>
          <w:color w:val="111111"/>
          <w:sz w:val="28"/>
          <w:sz w:val="28"/>
          <w:szCs w:val="28"/>
          <w:rtl w:val="true"/>
          <w:lang w:bidi="ar-SA"/>
        </w:rPr>
        <w:t>، ورضي لرسوله والأئمّة من بعده صلوات</w:t>
      </w:r>
    </w:p>
    <w:p>
      <w:pPr>
        <w:pStyle w:val="BookText"/>
        <w:rPr/>
      </w:pPr>
      <w:r>
        <w:rPr>
          <w:rFonts w:ascii="Amiri" w:hAnsi="Amiri" w:eastAsia="Amiri" w:cs="Amiri"/>
          <w:color w:val="111111"/>
          <w:sz w:val="28"/>
          <w:sz w:val="28"/>
          <w:szCs w:val="28"/>
          <w:rtl w:val="true"/>
          <w:lang w:bidi="ar-SA"/>
        </w:rPr>
        <w:t>اللّه عليهم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كلّ واحد من آبائك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 للَّه تعالي</w:t>
      </w:r>
      <w:r>
        <w:rPr>
          <w:rStyle w:val="FootnoteAnchor"/>
          <w:rtl w:val="true"/>
        </w:rPr>
        <w:footnoteReference w:id="55"/>
      </w:r>
      <w:r>
        <w:rPr>
          <w:rFonts w:ascii="Amiri" w:hAnsi="Amiri" w:eastAsia="Amiri" w:cs="Amiri"/>
          <w:color w:val="111111"/>
          <w:sz w:val="28"/>
          <w:sz w:val="28"/>
          <w:szCs w:val="28"/>
          <w:rtl w:val="true"/>
          <w:lang w:bidi="ar-SA"/>
        </w:rPr>
        <w:t xml:space="preserve">، ولرسوله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رضي به المخالفون من أعدائه، كما رضي به الموافقون من أوليائه، </w:t>
      </w:r>
      <w:bookmarkStart w:id="56" w:name="pg14935_203521"/>
    </w:p>
    <w:p>
      <w:pPr>
        <w:pStyle w:val="BookText"/>
        <w:rPr/>
      </w:pPr>
      <w:bookmarkEnd w:id="56"/>
      <w:r>
        <w:rPr>
          <w:rFonts w:ascii="Amiri" w:hAnsi="Amiri" w:eastAsia="Amiri" w:cs="Amiri"/>
          <w:color w:val="111111"/>
          <w:sz w:val="28"/>
          <w:sz w:val="28"/>
          <w:szCs w:val="28"/>
          <w:rtl w:val="true"/>
          <w:lang w:bidi="ar-SA"/>
        </w:rPr>
        <w:t xml:space="preserve">ولم يكن ذلك لأحد من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فلذلك سمّي من بينهم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أورد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أورد مضمونه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1653418_388300464"/>
      <w:bookmarkStart w:id="58" w:name="_Toc21"/>
      <w:bookmarkEnd w:id="57"/>
      <w:r>
        <w:rPr>
          <w:rtl w:val="true"/>
        </w:rPr>
        <w:t xml:space="preserve">الرابع </w:t>
      </w:r>
      <w:r>
        <w:rPr>
          <w:rtl w:val="true"/>
        </w:rPr>
        <w:t xml:space="preserve">- </w:t>
      </w:r>
      <w:r>
        <w:rPr>
          <w:rtl w:val="true"/>
        </w:rPr>
        <w:t xml:space="preserve">تسمية اللّه تعالي إيّاه </w:t>
      </w:r>
      <w:r>
        <w:rPr>
          <w:rtl w:val="true"/>
        </w:rPr>
        <w:t xml:space="preserve">( </w:t>
      </w:r>
      <w:r>
        <w:rPr>
          <w:rtl w:val="true"/>
        </w:rPr>
        <w:t xml:space="preserve">عليه السلام </w:t>
      </w:r>
      <w:r>
        <w:rPr>
          <w:rtl w:val="true"/>
        </w:rPr>
        <w:t xml:space="preserve">) </w:t>
      </w:r>
      <w:r>
        <w:rPr>
          <w:rtl w:val="true"/>
        </w:rPr>
        <w:t>عليّاً</w:t>
      </w:r>
      <w:r>
        <w:rPr>
          <w:rtl w:val="true"/>
        </w:rPr>
        <w:t>:</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عاصم، عن محمّد بن عليّ بن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أُبيّ بن كعب فقال 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مرحباً بك يا أبإ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ژ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يازين السموات والأرضين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اللّه عزّ وجلّ ركّب في 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موسي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نطفة مباركة زكيّة رضيّة مرضيّة، وسمّاها عنده عليّاً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653420_388300464"/>
      <w:bookmarkStart w:id="60" w:name="_Toc22"/>
      <w:bookmarkEnd w:id="59"/>
      <w:r>
        <w:rPr>
          <w:rtl w:val="true"/>
        </w:rPr>
        <w:t xml:space="preserve">الخامس </w:t>
      </w:r>
      <w:r>
        <w:rPr>
          <w:rtl w:val="true"/>
        </w:rPr>
        <w:t xml:space="preserve">- </w:t>
      </w:r>
      <w:r>
        <w:rPr>
          <w:rtl w:val="true"/>
        </w:rPr>
        <w:t xml:space="preserve">تسميته </w:t>
      </w:r>
      <w:r>
        <w:rPr>
          <w:rtl w:val="true"/>
        </w:rPr>
        <w:t xml:space="preserve">( </w:t>
      </w:r>
      <w:r>
        <w:rPr>
          <w:rtl w:val="true"/>
        </w:rPr>
        <w:t xml:space="preserve">عليه السلام </w:t>
      </w:r>
      <w:r>
        <w:rPr>
          <w:rtl w:val="true"/>
        </w:rPr>
        <w:t xml:space="preserve">) </w:t>
      </w:r>
      <w:r>
        <w:rPr>
          <w:rtl w:val="true"/>
        </w:rPr>
        <w:t xml:space="preserve">بأمر من آبائه وأجداده </w:t>
      </w:r>
      <w:r>
        <w:rPr>
          <w:rtl w:val="true"/>
        </w:rPr>
        <w:t xml:space="preserve">( </w:t>
      </w:r>
      <w:r>
        <w:rPr>
          <w:rtl w:val="true"/>
        </w:rPr>
        <w:t xml:space="preserve">عليهم السلام </w:t>
      </w:r>
      <w:r>
        <w:rPr>
          <w:rtl w:val="true"/>
        </w:rPr>
        <w:t>) :</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 النظيم لجمال الدين يوسف بن حاتم العامليّ تلميذ المحقّق ، قال في ذكر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أنا نائم إذ أتاني جدّي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ليكوننّ لك من هذه الجارية خير أهل الأرض بعدك، ثمّ </w:t>
      </w:r>
      <w:bookmarkStart w:id="61" w:name="pg14935_203522"/>
    </w:p>
    <w:p>
      <w:pPr>
        <w:pStyle w:val="BookText"/>
        <w:rPr/>
      </w:pPr>
      <w:bookmarkEnd w:id="61"/>
      <w:r>
        <w:rPr>
          <w:rFonts w:ascii="Amiri" w:hAnsi="Amiri" w:eastAsia="Amiri" w:cs="Amiri"/>
          <w:color w:val="111111"/>
          <w:sz w:val="28"/>
          <w:sz w:val="28"/>
          <w:szCs w:val="28"/>
          <w:rtl w:val="true"/>
          <w:lang w:bidi="ar-SA"/>
        </w:rPr>
        <w:t xml:space="preserve">أمراني إذا ولدته أُسمّيه عليّاً، وقالا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سيظهر به العدل والرأفة والرحمة، طوبي لمن صدّقه، وويل لمن عاداه وجحده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653422_388300464"/>
      <w:bookmarkStart w:id="63" w:name="_Toc23"/>
      <w:bookmarkEnd w:id="62"/>
      <w:r>
        <w:rPr>
          <w:rtl w:val="true"/>
        </w:rPr>
        <w:t xml:space="preserve">السادس </w:t>
      </w:r>
      <w:r>
        <w:rPr>
          <w:rtl w:val="true"/>
        </w:rPr>
        <w:t xml:space="preserve">- </w:t>
      </w:r>
      <w:r>
        <w:rPr>
          <w:rtl w:val="true"/>
        </w:rPr>
        <w:t xml:space="preserve">تسمية أبيه موسي إيّاه بالرضا </w:t>
      </w:r>
      <w:r>
        <w:rPr>
          <w:rtl w:val="true"/>
        </w:rPr>
        <w:t xml:space="preserve">( </w:t>
      </w:r>
      <w:r>
        <w:rPr>
          <w:rtl w:val="true"/>
        </w:rPr>
        <w:t xml:space="preserve">عليهماالسلام </w:t>
      </w:r>
      <w:r>
        <w:rPr>
          <w:rtl w:val="true"/>
        </w:rPr>
        <w:t>) :</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w:t>
      </w:r>
      <w:r>
        <w:rPr>
          <w:rStyle w:val="FootnoteAnchor"/>
          <w:rtl w:val="true"/>
        </w:rPr>
        <w:footnoteReference w:id="59"/>
      </w:r>
      <w:r>
        <w:rPr>
          <w:rFonts w:ascii="Amiri" w:hAnsi="Amiri" w:eastAsia="Amiri" w:cs="Amiri"/>
          <w:color w:val="111111"/>
          <w:sz w:val="28"/>
          <w:sz w:val="28"/>
          <w:szCs w:val="28"/>
          <w:rtl w:val="true"/>
          <w:lang w:bidi="ar-SA"/>
        </w:rPr>
        <w:t>عن سهل زياد الآدميّ، عن عبد العظيم بن عبد اللّه الحسنيّ،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موسي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يسمّي ولده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w:t>
      </w:r>
      <w:r>
        <w:rPr>
          <w:rStyle w:val="FootnoteAnchor"/>
          <w:rtl w:val="true"/>
        </w:rPr>
        <w:footnoteReference w:id="60"/>
      </w:r>
      <w:r>
        <w:rPr>
          <w:rFonts w:ascii="Amiri" w:hAnsi="Amiri" w:eastAsia="Amiri" w:cs="Amiri"/>
          <w:color w:val="111111"/>
          <w:sz w:val="28"/>
          <w:sz w:val="28"/>
          <w:szCs w:val="28"/>
          <w:rtl w:val="true"/>
          <w:lang w:bidi="ar-SA"/>
        </w:rPr>
        <w:t>ولدي الرضا، وقلت لولدي الرضا، وقال لي ولدي الرضا، وإذا خاطبه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64" w:name="pg14935_203523"/>
    </w:p>
    <w:p>
      <w:pPr>
        <w:pStyle w:val="Heading4"/>
        <w:numPr>
          <w:ilvl w:val="3"/>
          <w:numId w:val="1"/>
        </w:numPr>
        <w:rPr/>
      </w:pPr>
      <w:bookmarkStart w:id="65" w:name="__RefHeading___Toc1653424_388300464"/>
      <w:bookmarkStart w:id="66" w:name="_Toc24"/>
      <w:bookmarkEnd w:id="64"/>
      <w:bookmarkEnd w:id="65"/>
      <w:r>
        <w:rPr>
          <w:rtl w:val="true"/>
        </w:rPr>
        <w:t>(</w:t>
      </w:r>
      <w:r>
        <w:rPr>
          <w:rtl w:val="true"/>
        </w:rPr>
        <w:t>ب</w:t>
      </w:r>
      <w:r>
        <w:rPr>
          <w:rtl w:val="true"/>
        </w:rPr>
        <w:t xml:space="preserve">) - </w:t>
      </w:r>
      <w:r>
        <w:rPr>
          <w:rtl w:val="true"/>
        </w:rPr>
        <w:t xml:space="preserve">كنيته </w:t>
      </w:r>
      <w:r>
        <w:rPr>
          <w:rtl w:val="true"/>
        </w:rPr>
        <w:t xml:space="preserve">( </w:t>
      </w:r>
      <w:r>
        <w:rPr>
          <w:rtl w:val="true"/>
        </w:rPr>
        <w:t xml:space="preserve">عليه السلام </w:t>
      </w:r>
      <w:r>
        <w:rPr>
          <w:rtl w:val="true"/>
        </w:rPr>
        <w:t>)</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أبا الحسن، والخاصّ أبا محمّد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الأئمّة 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الحسن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كتاب ألقاب الرسول وعترته عليهم السلام 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أبو الحسن، والخاصّ أبو عليّ</w:t>
      </w:r>
      <w:r>
        <w:rPr>
          <w:rFonts w:eastAsia="Amiri" w:cs="Amiri" w:ascii="Amiri" w:hAnsi="Amiri"/>
          <w:color w:val="111111"/>
          <w:sz w:val="28"/>
          <w:szCs w:val="28"/>
          <w:rtl w:val="true"/>
          <w:lang w:bidi="ar-SA"/>
        </w:rPr>
        <w:t>.</w:t>
      </w:r>
    </w:p>
    <w:p>
      <w:pPr>
        <w:pStyle w:val="BookText"/>
        <w:rPr/>
      </w:pPr>
      <w:r>
        <w:rPr>
          <w:rStyle w:val="FootnoteAnchor"/>
          <w:rtl w:val="true"/>
        </w:rPr>
        <w:footnoteReference w:id="6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أبو الحسن عليّ بن موسي وليّ المؤمنين</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قدماء المحدّثين والمؤرّخين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موسي بن </w:t>
      </w:r>
      <w:bookmarkStart w:id="67" w:name="pg14935_203524"/>
    </w:p>
    <w:p>
      <w:pPr>
        <w:pStyle w:val="BookText"/>
        <w:rPr/>
      </w:pPr>
      <w:bookmarkEnd w:id="67"/>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يكنّي أبا الحسن، فلمّا ولد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كنيته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بن جعفر الرضا كنيته أبو القاسم، ويكنّي أباالحسن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كنيةٌ مشتركةٌ بين عليّ بن أبي طالب، وبين عليّ بن الحسين، وبين موسي بن جعفر الكاظم، وبين عليّ بن موسي الرضا، وبين عليّ بن محمّد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وإذا قيّد بالثالث فعليّ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يخصّ المطلق بأحدهم مع القرينة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ويكنّي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أبا بكر</w:t>
      </w:r>
      <w:r>
        <w:rPr>
          <w:rFonts w:eastAsia="Amiri" w:cs="Amiri" w:ascii="Amiri" w:hAnsi="Amiri"/>
          <w:color w:val="111111"/>
          <w:sz w:val="28"/>
          <w:szCs w:val="28"/>
          <w:rtl w:val="true"/>
          <w:lang w:bidi="ar-SA"/>
        </w:rPr>
        <w:t>.</w:t>
      </w:r>
      <w:r>
        <w:rPr>
          <w:rStyle w:val="FootnoteAnchor"/>
          <w:rtl w:val="true"/>
        </w:rPr>
        <w:footnoteReference w:id="70"/>
      </w:r>
    </w:p>
    <w:p>
      <w:pPr>
        <w:pStyle w:val="Heading4"/>
        <w:numPr>
          <w:ilvl w:val="3"/>
          <w:numId w:val="1"/>
        </w:numPr>
        <w:rPr/>
      </w:pPr>
      <w:bookmarkStart w:id="68" w:name="__RefHeading___Toc1653426_388300464"/>
      <w:bookmarkStart w:id="69" w:name="_Toc25"/>
      <w:bookmarkEnd w:id="68"/>
      <w:r>
        <w:rPr>
          <w:rtl w:val="true"/>
        </w:rPr>
        <w:t>(</w:t>
      </w:r>
      <w:r>
        <w:rPr>
          <w:rtl w:val="true"/>
        </w:rPr>
        <w:t>ج</w:t>
      </w:r>
      <w:r>
        <w:rPr>
          <w:rtl w:val="true"/>
        </w:rPr>
        <w:t xml:space="preserve">) - </w:t>
      </w:r>
      <w:r>
        <w:rPr>
          <w:rtl w:val="true"/>
        </w:rPr>
        <w:t xml:space="preserve">ألقابه </w:t>
      </w:r>
      <w:r>
        <w:rPr>
          <w:rtl w:val="true"/>
        </w:rPr>
        <w:t xml:space="preserve">( </w:t>
      </w:r>
      <w:r>
        <w:rPr>
          <w:rtl w:val="true"/>
        </w:rPr>
        <w:t xml:space="preserve">عليه السلام </w:t>
      </w:r>
      <w:r>
        <w:rPr>
          <w:rtl w:val="true"/>
        </w:rPr>
        <w:t>)</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الولد، محمّد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يقول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والصابر، والفاضل، وقرّة أعين المؤمنين، وغيظ الملحدين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وليّ المؤمنين صلوات اللّه عليه</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والصابر، والوفيّ، ونور الهدي، </w:t>
      </w:r>
    </w:p>
    <w:p>
      <w:pPr>
        <w:pStyle w:val="BookText"/>
        <w:rPr/>
      </w:pPr>
      <w:r>
        <w:rPr>
          <w:rFonts w:ascii="Amiri" w:hAnsi="Amiri" w:eastAsia="Amiri" w:cs="Amiri"/>
          <w:color w:val="111111"/>
          <w:sz w:val="28"/>
          <w:sz w:val="28"/>
          <w:szCs w:val="28"/>
          <w:rtl w:val="true"/>
          <w:lang w:bidi="ar-SA"/>
        </w:rPr>
        <w:t>وسراج اللّه، والفاضل، وقرّة عين المؤمنين، ومكيد الملحدين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موسي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ويلقّب الرضا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تاج المواليد 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كبار المحدّثين والمؤرّخين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ألقاب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الرضا، الصابر، الوفيّ</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ألقابه فالرضا، والصابر، والرضيّ، والوفيّ، وأشهرها الرضا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وألقابه سراج اللّه، ونور الهدي، وقرّة عين المؤمنين، ومكيدة الملحدين، كفو الملك، وكافي الخلق، وربّ السرير، ورئاب التدبير، والفاضل، والصابر، والوفيّ، والصدّيق، والرضيّ</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ويلقّب بالوليّ، والوفيّ</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موسي بن جعفر بن محمّد بن عليّ بن الحسين بن عليّ بن أبي طالب الهاشميّ، المعروف بالرضا</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فالرضا، والصابر، والزكيّ، والوليّ، وأشهرها الرضا</w:t>
      </w:r>
      <w:r>
        <w:rPr>
          <w:rFonts w:eastAsia="Amiri" w:cs="Amiri" w:ascii="Amiri" w:hAnsi="Amiri"/>
          <w:color w:val="111111"/>
          <w:sz w:val="28"/>
          <w:szCs w:val="28"/>
          <w:rtl w:val="true"/>
          <w:lang w:bidi="ar-SA"/>
        </w:rPr>
        <w:t>.</w:t>
      </w:r>
      <w:r>
        <w:rPr>
          <w:rStyle w:val="FootnoteAnchor"/>
          <w:rtl w:val="true"/>
        </w:rPr>
        <w:footnoteReference w:id="80"/>
      </w:r>
      <w:bookmarkStart w:id="70" w:name="pg14935_203526"/>
    </w:p>
    <w:p>
      <w:pPr>
        <w:pStyle w:val="Heading3"/>
        <w:numPr>
          <w:ilvl w:val="2"/>
          <w:numId w:val="1"/>
        </w:numPr>
        <w:rPr/>
      </w:pPr>
      <w:bookmarkStart w:id="71" w:name="__RefHeading___Toc1653428_388300464"/>
      <w:bookmarkStart w:id="72" w:name="_Toc26"/>
      <w:bookmarkEnd w:id="70"/>
      <w:bookmarkEnd w:id="71"/>
      <w:r>
        <w:rPr>
          <w:rtl w:val="true"/>
        </w:rPr>
        <w:t>الفصل الثالث</w:t>
      </w:r>
      <w:r>
        <w:rPr>
          <w:rtl w:val="true"/>
        </w:rPr>
        <w:t xml:space="preserve">: </w:t>
      </w:r>
      <w:r>
        <w:rPr>
          <w:rtl w:val="true"/>
        </w:rPr>
        <w:t xml:space="preserve">شمائله </w:t>
      </w:r>
      <w:r>
        <w:rPr>
          <w:rtl w:val="true"/>
        </w:rPr>
        <w:t xml:space="preserve">( </w:t>
      </w:r>
      <w:r>
        <w:rPr>
          <w:rtl w:val="true"/>
        </w:rPr>
        <w:t xml:space="preserve">عليه السلام </w:t>
      </w:r>
      <w:r>
        <w:rPr>
          <w:rtl w:val="true"/>
        </w:rPr>
        <w:t>)</w:t>
      </w:r>
      <w:bookmarkEnd w:id="72"/>
    </w:p>
    <w:p>
      <w:pPr>
        <w:pStyle w:val="Heading4"/>
        <w:numPr>
          <w:ilvl w:val="3"/>
          <w:numId w:val="1"/>
        </w:numPr>
        <w:rPr/>
      </w:pPr>
      <w:bookmarkStart w:id="73" w:name="__RefHeading___Toc1653430_388300464"/>
      <w:bookmarkStart w:id="74" w:name="_Toc27"/>
      <w:bookmarkEnd w:id="73"/>
      <w:r>
        <w:rPr>
          <w:rtl w:val="true"/>
        </w:rPr>
        <w:t xml:space="preserve">الأوّل </w:t>
      </w:r>
      <w:r>
        <w:rPr>
          <w:rtl w:val="true"/>
        </w:rPr>
        <w:t xml:space="preserve">- </w:t>
      </w:r>
      <w:r>
        <w:rPr>
          <w:rtl w:val="true"/>
        </w:rPr>
        <w:t xml:space="preserve">لونه </w:t>
      </w:r>
      <w:r>
        <w:rPr>
          <w:rtl w:val="true"/>
        </w:rPr>
        <w:t xml:space="preserve">( </w:t>
      </w:r>
      <w:r>
        <w:rPr>
          <w:rtl w:val="true"/>
        </w:rPr>
        <w:t xml:space="preserve">عليه السلام </w:t>
      </w:r>
      <w:r>
        <w:rPr>
          <w:rtl w:val="true"/>
        </w:rPr>
        <w:t>) :</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 الناس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من رأي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رآه علي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موسي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أسود اللون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أسود اللون كأبيه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أسود اللون، لأنّ أُمّه كانت سوداء</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أسود معتدل، لأنّ أُمّه كانت سوداء</w:t>
      </w:r>
      <w:r>
        <w:rPr>
          <w:rFonts w:eastAsia="Amiri" w:cs="Amiri" w:ascii="Amiri" w:hAnsi="Amiri"/>
          <w:color w:val="111111"/>
          <w:sz w:val="28"/>
          <w:szCs w:val="28"/>
          <w:rtl w:val="true"/>
          <w:lang w:bidi="ar-SA"/>
        </w:rPr>
        <w:t>.</w:t>
      </w:r>
      <w:r>
        <w:rPr>
          <w:rStyle w:val="FootnoteAnchor"/>
          <w:rtl w:val="true"/>
        </w:rPr>
        <w:footnoteReference w:id="85"/>
      </w:r>
      <w:bookmarkStart w:id="75" w:name="pg14935_203527"/>
    </w:p>
    <w:p>
      <w:pPr>
        <w:pStyle w:val="BookText"/>
        <w:rPr/>
      </w:pPr>
      <w:bookmarkEnd w:id="7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سعيد بن عبد الكريم الوزان، في محرّم سنة ستّ وتسعين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صاحب كتاب تاريخ نيشابور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إلي نيشابور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فاستوقف البغلة، وأمر غلمانه بكشف المظلّة عن القبّة، وأقرّ عيون تلك الخلايق برؤية طلعته المباركة، فكانت له ذؤابتان علي عاتقه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653432_388300464"/>
      <w:bookmarkStart w:id="77" w:name="_Toc28"/>
      <w:bookmarkEnd w:id="76"/>
      <w:r>
        <w:rPr>
          <w:rtl w:val="true"/>
        </w:rPr>
        <w:t xml:space="preserve">الثاني </w:t>
      </w:r>
      <w:r>
        <w:rPr>
          <w:rtl w:val="true"/>
        </w:rPr>
        <w:t xml:space="preserve">- </w:t>
      </w:r>
      <w:r>
        <w:rPr>
          <w:rtl w:val="true"/>
        </w:rPr>
        <w:t xml:space="preserve">قامته </w:t>
      </w:r>
      <w:r>
        <w:rPr>
          <w:rtl w:val="true"/>
        </w:rPr>
        <w:t xml:space="preserve">( </w:t>
      </w:r>
      <w:r>
        <w:rPr>
          <w:rtl w:val="true"/>
        </w:rPr>
        <w:t xml:space="preserve">عليه السلام </w:t>
      </w:r>
      <w:r>
        <w:rPr>
          <w:rtl w:val="true"/>
        </w:rPr>
        <w:t>) :</w:t>
      </w:r>
      <w:bookmarkEnd w:id="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القامة</w:t>
      </w:r>
      <w:r>
        <w:rPr>
          <w:rFonts w:eastAsia="Amiri" w:cs="Amiri" w:ascii="Amiri" w:hAnsi="Amiri"/>
          <w:color w:val="111111"/>
          <w:sz w:val="28"/>
          <w:szCs w:val="28"/>
          <w:rtl w:val="true"/>
          <w:lang w:bidi="ar-SA"/>
        </w:rPr>
        <w:t>.</w:t>
      </w:r>
      <w:r>
        <w:rPr>
          <w:rStyle w:val="FootnoteAnchor"/>
          <w:rtl w:val="true"/>
        </w:rPr>
        <w:footnoteReference w:id="87"/>
      </w:r>
      <w:bookmarkStart w:id="78" w:name="pg14935_203528"/>
    </w:p>
    <w:p>
      <w:pPr>
        <w:pStyle w:val="Heading3"/>
        <w:numPr>
          <w:ilvl w:val="2"/>
          <w:numId w:val="1"/>
        </w:numPr>
        <w:rPr/>
      </w:pPr>
      <w:bookmarkStart w:id="79" w:name="__RefHeading___Toc1653434_388300464"/>
      <w:bookmarkStart w:id="80" w:name="_Toc29"/>
      <w:bookmarkEnd w:id="78"/>
      <w:bookmarkEnd w:id="79"/>
      <w:r>
        <w:rPr>
          <w:rtl w:val="true"/>
        </w:rPr>
        <w:t>الفصل الرابع</w:t>
      </w:r>
      <w:r>
        <w:rPr>
          <w:rtl w:val="true"/>
        </w:rPr>
        <w:t xml:space="preserve">: </w:t>
      </w:r>
      <w:r>
        <w:rPr>
          <w:rtl w:val="true"/>
        </w:rPr>
        <w:t xml:space="preserve">أقاربه </w:t>
      </w:r>
      <w:r>
        <w:rPr>
          <w:rtl w:val="true"/>
        </w:rPr>
        <w:t xml:space="preserve">( </w:t>
      </w:r>
      <w:r>
        <w:rPr>
          <w:rtl w:val="true"/>
        </w:rPr>
        <w:t xml:space="preserve">عليه السلام </w:t>
      </w:r>
      <w:r>
        <w:rPr>
          <w:rtl w:val="true"/>
        </w:rPr>
        <w:t>)</w:t>
      </w:r>
      <w:bookmarkEnd w:id="80"/>
    </w:p>
    <w:p>
      <w:pPr>
        <w:pStyle w:val="Heading4"/>
        <w:numPr>
          <w:ilvl w:val="3"/>
          <w:numId w:val="1"/>
        </w:numPr>
        <w:rPr/>
      </w:pPr>
      <w:bookmarkStart w:id="81" w:name="__RefHeading___Toc1653436_388300464"/>
      <w:bookmarkStart w:id="82" w:name="_Toc30"/>
      <w:bookmarkEnd w:id="81"/>
      <w:r>
        <w:rPr>
          <w:rtl w:val="true"/>
        </w:rPr>
        <w:t>اشاره</w:t>
      </w:r>
      <w:r>
        <w:rPr>
          <w:rtl w:val="true"/>
        </w:rPr>
        <w:t>:</w:t>
      </w:r>
      <w:bookmarkEnd w:id="82"/>
    </w:p>
    <w:p>
      <w:pPr>
        <w:pStyle w:val="BookText"/>
        <w:rPr/>
      </w:pPr>
      <w:r>
        <w:rPr>
          <w:rFonts w:ascii="Amiri" w:hAnsi="Amiri" w:eastAsia="Amiri" w:cs="Amiri"/>
          <w:color w:val="111111"/>
          <w:sz w:val="28"/>
          <w:sz w:val="28"/>
          <w:szCs w:val="28"/>
          <w:rtl w:val="true"/>
          <w:lang w:bidi="ar-SA"/>
        </w:rPr>
        <w:t>وفيه أربعة أمور</w:t>
      </w:r>
    </w:p>
    <w:p>
      <w:pPr>
        <w:pStyle w:val="Heading4"/>
        <w:numPr>
          <w:ilvl w:val="3"/>
          <w:numId w:val="1"/>
        </w:numPr>
        <w:rPr/>
      </w:pPr>
      <w:bookmarkStart w:id="83" w:name="__RefHeading___Toc1653438_388300464"/>
      <w:bookmarkStart w:id="84" w:name="_Toc31"/>
      <w:bookmarkEnd w:id="83"/>
      <w:r>
        <w:rPr>
          <w:rtl w:val="true"/>
        </w:rPr>
        <w:t>(</w:t>
      </w:r>
      <w:r>
        <w:rPr>
          <w:rtl w:val="true"/>
        </w:rPr>
        <w:t>أ</w:t>
      </w:r>
      <w:r>
        <w:rPr>
          <w:rtl w:val="true"/>
        </w:rPr>
        <w:t xml:space="preserve">) - </w:t>
      </w:r>
      <w:r>
        <w:rPr>
          <w:rtl w:val="true"/>
        </w:rPr>
        <w:t xml:space="preserve">أحوال أمّه </w:t>
      </w:r>
      <w:r>
        <w:rPr>
          <w:rtl w:val="true"/>
        </w:rPr>
        <w:t xml:space="preserve">( </w:t>
      </w:r>
      <w:r>
        <w:rPr>
          <w:rtl w:val="true"/>
        </w:rPr>
        <w:t xml:space="preserve">عليه السلام </w:t>
      </w:r>
      <w:r>
        <w:rPr>
          <w:rtl w:val="true"/>
        </w:rPr>
        <w:t>)</w:t>
      </w:r>
      <w:bookmarkEnd w:id="84"/>
    </w:p>
    <w:p>
      <w:pPr>
        <w:pStyle w:val="Heading5"/>
        <w:numPr>
          <w:ilvl w:val="4"/>
          <w:numId w:val="1"/>
        </w:numPr>
        <w:rPr/>
      </w:pPr>
      <w:bookmarkStart w:id="85" w:name="__RefHeading___Toc1653440_388300464"/>
      <w:bookmarkStart w:id="86" w:name="_Toc32"/>
      <w:bookmarkEnd w:id="85"/>
      <w:r>
        <w:rPr>
          <w:rtl w:val="true"/>
        </w:rPr>
        <w:t>اشاره</w:t>
      </w:r>
      <w:r>
        <w:rPr>
          <w:rtl w:val="true"/>
        </w:rPr>
        <w:t>:</w:t>
      </w:r>
      <w:bookmarkEnd w:id="86"/>
    </w:p>
    <w:p>
      <w:pPr>
        <w:pStyle w:val="BookText"/>
        <w:rPr/>
      </w:pPr>
      <w:r>
        <w:rPr>
          <w:rFonts w:ascii="Amiri" w:hAnsi="Amiri" w:eastAsia="Amiri" w:cs="Amiri"/>
          <w:color w:val="111111"/>
          <w:sz w:val="28"/>
          <w:sz w:val="28"/>
          <w:szCs w:val="28"/>
          <w:rtl w:val="true"/>
          <w:lang w:bidi="ar-SA"/>
        </w:rPr>
        <w:t>وفيه موضوعان</w:t>
      </w:r>
    </w:p>
    <w:p>
      <w:pPr>
        <w:pStyle w:val="Heading5"/>
        <w:numPr>
          <w:ilvl w:val="4"/>
          <w:numId w:val="1"/>
        </w:numPr>
        <w:rPr/>
      </w:pPr>
      <w:bookmarkStart w:id="87" w:name="__RefHeading___Toc1653442_388300464"/>
      <w:bookmarkStart w:id="88" w:name="_Toc33"/>
      <w:bookmarkEnd w:id="87"/>
      <w:r>
        <w:rPr>
          <w:rtl w:val="true"/>
        </w:rPr>
        <w:t xml:space="preserve">الأوّل </w:t>
      </w:r>
      <w:r>
        <w:rPr>
          <w:rtl w:val="true"/>
        </w:rPr>
        <w:t xml:space="preserve">- </w:t>
      </w:r>
      <w:r>
        <w:rPr>
          <w:rtl w:val="true"/>
        </w:rPr>
        <w:t xml:space="preserve">اسم أمّه </w:t>
      </w:r>
      <w:r>
        <w:rPr>
          <w:rtl w:val="true"/>
        </w:rPr>
        <w:t xml:space="preserve">( </w:t>
      </w:r>
      <w:r>
        <w:rPr>
          <w:rtl w:val="true"/>
        </w:rPr>
        <w:t xml:space="preserve">عليه السلام </w:t>
      </w:r>
      <w:r>
        <w:rPr>
          <w:rtl w:val="true"/>
        </w:rPr>
        <w:t>) :</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 سَكَن النوبيّه، وسمّيت أروي، وسمّيت نجمة، وسمّيت سمان، وتكنّي أُمّ البنين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في داره بنيسابور في سنة إثنين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يحيي الصوليّ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وأمّه أمّ ولد تسمّي تُكتم، عليه استقرّ اسمها حين ملّكها أبو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والحديث طويل أخذنا منه موضع الحاجة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ميثم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اشترت حميدة المصفّاه وهي أُمّ أبي الحسن موسي بن جعفر، وكانت من أشراف العجم، جارية مولّدة واسمها تُكتم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لابنها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تُكتم جارية ما رأيت جارية قطّ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وهبتها لك فاستوص خيراً بها، فلمّا ولدت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الطاهرة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اشترت الحميدة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نجمة، وأروي، وسكن، وسمان، وتُكتم، وهو آخر أساميها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أبو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بجابر بن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بما عاينت من الصحيفة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مولاتي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الصحيفة التي أراها معك؟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موسي الرضا، أُمّه جارية اسمها نجمة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أُمّه تُكتم</w:t>
      </w:r>
      <w:r>
        <w:rPr>
          <w:rStyle w:val="FootnoteAnchor"/>
          <w:rtl w:val="true"/>
        </w:rPr>
        <w:footnoteReference w:id="94"/>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اسمها أُمّ البنين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أُمّه سكن النوبيّة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وتسمّي أروي، وأُمّ البنين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وكان اسمها سكن النوبيّة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 المريسيّة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شهدة، والأصحّ خيزران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واسمهإ</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²0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النوبيّة،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ولد تسمّي الخيزران المرسيّة،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شقراء </w:t>
      </w:r>
    </w:p>
    <w:p>
      <w:pPr>
        <w:pStyle w:val="BookText"/>
        <w:rPr/>
      </w:pPr>
      <w:r>
        <w:rPr>
          <w:rFonts w:ascii="Amiri" w:hAnsi="Amiri" w:eastAsia="Amiri" w:cs="Amiri"/>
          <w:color w:val="111111"/>
          <w:sz w:val="28"/>
          <w:sz w:val="28"/>
          <w:szCs w:val="28"/>
          <w:rtl w:val="true"/>
          <w:lang w:bidi="ar-SA"/>
        </w:rPr>
        <w:t>النوبيّة، واسمها أروي، وشقراء لقبها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ولد اسمها أُمّ البنين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كبار المحدّثين والمؤرّخين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الخيزران المربّية أُمّ ولد،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النوبيّة، وتسمّي أروي،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 المرسيّة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نجمة، رواه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 وتسمّي أروي أُمّ البنين، ولمّا ولدت الرضا، سمّاها الطاهرة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اسمها سلامة، بالتخفيف في اللام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كتاب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 أمّ الأنس</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نوبيّة، أُمّها سكينة، تكنّي أُمّ البنين</w:t>
      </w:r>
      <w:r>
        <w:rPr>
          <w:rFonts w:eastAsia="Amiri" w:cs="Amiri" w:ascii="Amiri" w:hAnsi="Amiri"/>
          <w:color w:val="111111"/>
          <w:sz w:val="28"/>
          <w:szCs w:val="28"/>
          <w:rtl w:val="true"/>
          <w:lang w:bidi="ar-SA"/>
        </w:rPr>
        <w:t xml:space="preserve">. </w:t>
      </w:r>
      <w:bookmarkStart w:id="89" w:name="pg14935_203532"/>
    </w:p>
    <w:p>
      <w:pPr>
        <w:pStyle w:val="BookText"/>
        <w:rPr/>
      </w:pPr>
      <w:bookmarkEnd w:id="89"/>
      <w:r>
        <w:rPr>
          <w:rFonts w:ascii="Amiri" w:hAnsi="Amiri" w:eastAsia="Amiri" w:cs="Amiri"/>
          <w:color w:val="111111"/>
          <w:sz w:val="28"/>
          <w:sz w:val="28"/>
          <w:szCs w:val="28"/>
          <w:rtl w:val="true"/>
          <w:lang w:bidi="ar-SA"/>
        </w:rPr>
        <w:t>أُمّه كانت سوداء</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أُمّه فأُمّ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واسمها أروي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شقراء النوبيّة وهو لقب لها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وافقه في الشطر الأوّل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ولد تسمّي الخيزران</w:t>
      </w:r>
      <w:r>
        <w:rPr>
          <w:rFonts w:eastAsia="Amiri" w:cs="Amiri" w:ascii="Amiri" w:hAnsi="Amiri"/>
          <w:color w:val="111111"/>
          <w:sz w:val="28"/>
          <w:szCs w:val="28"/>
          <w:rtl w:val="true"/>
          <w:lang w:bidi="ar-SA"/>
        </w:rPr>
        <w:t>.</w:t>
      </w:r>
      <w:r>
        <w:rPr>
          <w:rStyle w:val="FootnoteAnchor"/>
          <w:rtl w:val="true"/>
        </w:rPr>
        <w:footnoteReference w:id="107"/>
      </w:r>
    </w:p>
    <w:p>
      <w:pPr>
        <w:pStyle w:val="Heading5"/>
        <w:numPr>
          <w:ilvl w:val="4"/>
          <w:numId w:val="1"/>
        </w:numPr>
        <w:rPr/>
      </w:pPr>
      <w:bookmarkStart w:id="90" w:name="__RefHeading___Toc1653444_388300464"/>
      <w:bookmarkStart w:id="91" w:name="_Toc34"/>
      <w:bookmarkEnd w:id="90"/>
      <w:r>
        <w:rPr>
          <w:rtl w:val="true"/>
        </w:rPr>
        <w:t xml:space="preserve">الثاني </w:t>
      </w:r>
      <w:r>
        <w:rPr>
          <w:rtl w:val="true"/>
        </w:rPr>
        <w:t xml:space="preserve">- </w:t>
      </w:r>
      <w:r>
        <w:rPr>
          <w:rtl w:val="true"/>
        </w:rPr>
        <w:t xml:space="preserve">اشتراء أمّه </w:t>
      </w:r>
      <w:r>
        <w:rPr>
          <w:rtl w:val="true"/>
        </w:rPr>
        <w:t xml:space="preserve">( </w:t>
      </w:r>
      <w:r>
        <w:rPr>
          <w:rtl w:val="true"/>
        </w:rPr>
        <w:t xml:space="preserve">عليه السلام </w:t>
      </w:r>
      <w:r>
        <w:rPr>
          <w:rtl w:val="true"/>
        </w:rPr>
        <w:t>) :</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محبوب، عن هشام بن أحمر</w:t>
      </w:r>
      <w:r>
        <w:rPr>
          <w:rStyle w:val="FootnoteAnchor"/>
          <w:rtl w:val="true"/>
        </w:rPr>
        <w:footnoteReference w:id="1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أحداً من أهل المغرب قدم؟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 قد قدم رجل فانطلق بنا، فركب وركبت معه حتّي انتهينا إلي الرجل، فإذا رجل من أهل المدينة معه رقيق،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علينا، فعرض علينا سبع</w:t>
      </w:r>
      <w:r>
        <w:rPr>
          <w:rStyle w:val="FootnoteAnchor"/>
          <w:rtl w:val="true"/>
        </w:rPr>
        <w:footnoteReference w:id="109"/>
      </w:r>
      <w:r>
        <w:rPr>
          <w:rFonts w:ascii="Amiri" w:hAnsi="Amiri" w:eastAsia="Amiri" w:cs="Amiri"/>
          <w:color w:val="111111"/>
          <w:sz w:val="28"/>
          <w:sz w:val="28"/>
          <w:szCs w:val="28"/>
          <w:rtl w:val="true"/>
          <w:lang w:bidi="ar-SA"/>
        </w:rPr>
        <w:t xml:space="preserve">جوار كلّ ذلك يقول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لاحاجة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جارية مريضة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عليك أن تعرضها؟ فأبي عليه فانصرف، ثمّ أرسلني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غايتك فيها؟ فإذا قال كذا وكذا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أُريد أن أنقصها من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ولكن أخبرني مَن الرجل الذي كان معك بالأمس؟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عن هذه الوصيفة</w:t>
      </w:r>
      <w:r>
        <w:rPr>
          <w:rStyle w:val="FootnoteAnchor"/>
          <w:rtl w:val="true"/>
        </w:rPr>
        <w:footnoteReference w:id="110"/>
      </w:r>
      <w:r>
        <w:rPr>
          <w:rFonts w:ascii="Amiri" w:hAnsi="Amiri" w:eastAsia="Amiri" w:cs="Amiri"/>
          <w:color w:val="111111"/>
          <w:sz w:val="28"/>
          <w:sz w:val="28"/>
          <w:szCs w:val="28"/>
          <w:rtl w:val="true"/>
          <w:lang w:bidi="ar-SA"/>
        </w:rPr>
        <w:t>، أنّي اشتريتها من أقصي المغرب فلقيتني</w:t>
      </w:r>
    </w:p>
    <w:p>
      <w:pPr>
        <w:pStyle w:val="BookText"/>
        <w:rPr/>
      </w:pPr>
      <w:r>
        <w:rPr>
          <w:rFonts w:ascii="Amiri" w:hAnsi="Amiri" w:eastAsia="Amiri" w:cs="Amiri"/>
          <w:color w:val="111111"/>
          <w:sz w:val="28"/>
          <w:sz w:val="28"/>
          <w:szCs w:val="28"/>
          <w:rtl w:val="true"/>
          <w:lang w:bidi="ar-SA"/>
        </w:rPr>
        <w:t>امرأة من أهل الكتاب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الوصيفة معك؟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مايكون ينبغي أن تكون هذه عند مثلك، إنّ هذه الجارية ينبغي أن تكون عند خير أهل الأرض، فلاتلبث عنده إلّا قليلاً حتّي تلد منه غلاماً مايولد بشرق الأرض ولاغربها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بها فلم تلبث عنده إلّا قليلاً حتّي ولدت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بتفاوت في السند والمتن، وح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والعيون،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مرسلاً عن هشام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الإختصاص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مثل مافي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المصطفي لشيعة المرتضي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مثل ما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كما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ميثم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أحداً قطّ أعرف بأُمور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وأخبارهم ومناكحهم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اشترت حميدة المصفّاه وهي أُمّ أبي الحسن موسي بن جعفر، وكانت من أشراف العجم، جارية مولّدة واسمها تُكتم وكانت من أفضل النساء في عقلها ودينها وإعظامها لمولاتها حميدة المصفّاة، حتّي أنّها ما جلست بين يديها منذ ملكتها إجلالاً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لابنها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تُكتم جارية ما رأيت جارية قطّ أفضل منها، ولست أشكّ أنّ اللّه تعالي سيظهر</w:t>
      </w:r>
      <w:r>
        <w:rPr>
          <w:rStyle w:val="FootnoteAnchor"/>
          <w:rtl w:val="true"/>
        </w:rPr>
        <w:footnoteReference w:id="112"/>
      </w:r>
      <w:r>
        <w:rPr>
          <w:rFonts w:ascii="Amiri" w:hAnsi="Amiri" w:eastAsia="Amiri" w:cs="Amiri"/>
          <w:color w:val="111111"/>
          <w:sz w:val="28"/>
          <w:sz w:val="28"/>
          <w:szCs w:val="28"/>
          <w:rtl w:val="true"/>
          <w:lang w:bidi="ar-SA"/>
        </w:rPr>
        <w:t>نسلها إن كان لها نسل، وقد وهبتها</w:t>
      </w:r>
    </w:p>
    <w:p>
      <w:pPr>
        <w:pStyle w:val="BookText"/>
        <w:rPr/>
      </w:pPr>
      <w:r>
        <w:rPr>
          <w:rFonts w:ascii="Amiri" w:hAnsi="Amiri" w:eastAsia="Amiri" w:cs="Amiri"/>
          <w:color w:val="111111"/>
          <w:sz w:val="28"/>
          <w:sz w:val="28"/>
          <w:szCs w:val="28"/>
          <w:rtl w:val="true"/>
          <w:lang w:bidi="ar-SA"/>
        </w:rPr>
        <w:t xml:space="preserve">لك فاستوص خيراً بها، فلمّا ولدت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يرتضع كثيراً، وكان تامّ الخلق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أعينوني بمرضع</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أنقص الدرّ؟</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 واللّه، مانقص الدرّ، ولكن عليّ ورد من صلوتي وتسبيحي، وقد نقص منذ ولدت</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 واختصار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ارتضاعه عليه السلام في الطفولة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أحمد بن عليّ الأنصاريّ </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اشترت الحميدة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موسي بن جع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نجمة، ذكرت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رأت في المنام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هبي نجمة لابنك موسي، فإنّه سيولد له منها خير أهل الأرض، فوهبتها له فلمّا ولدت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لها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نجمة، وأروي، وسكن، وسمان، وتُكتم، وهو آخر أساميها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نجمة بكراً لمّا اشترتها حميدة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قطعة منه فيهما، عن كتاب مفتاح النجا في مناقب آل العبا، وكتاب تاريخ الإسلام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أمّه عليه السلام </w:t>
      </w:r>
      <w:r>
        <w:rPr>
          <w:rFonts w:eastAsia="Amiri" w:cs="Amiri" w:ascii="Amiri" w:hAnsi="Amiri"/>
          <w:color w:val="111111"/>
          <w:sz w:val="28"/>
          <w:szCs w:val="28"/>
          <w:rtl w:val="true"/>
          <w:lang w:bidi="ar-SA"/>
        </w:rPr>
        <w:t>).</w:t>
      </w:r>
      <w:bookmarkStart w:id="92" w:name="pg14935_203536"/>
    </w:p>
    <w:p>
      <w:pPr>
        <w:pStyle w:val="BookText"/>
        <w:rPr/>
      </w:pPr>
      <w:bookmarkEnd w:id="9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 النظيم لجمال الدين يوسف بن حاتم العامليّ تلميذ المحقّق ، قال في ذكر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اشتريت هذه الجارية إلّا بأمر اللّه ووحيه، فسئل عن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أنا نائم إذ أتاني جدّي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ومعهما شقّة حرير فنشراها، فإذا قميص وفيه صورة هذه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ليكوننّ لك من هذه الجارية خير أهل الأرض بعدك، ثمّ أمراني إذا ولدته أُسمّيه عليّاً، وقالا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سيظهر به العدل والرأفة والرحمة، طوبي لمن صدّقه، وويل لمن عاداه وجحده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 عليه السلام بأمر آبائه وأجداده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أظهر به العدل والرأفة والرحمة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653446_388300464"/>
      <w:bookmarkStart w:id="94" w:name="_Toc35"/>
      <w:bookmarkEnd w:id="93"/>
      <w:r>
        <w:rPr>
          <w:rtl w:val="true"/>
        </w:rPr>
        <w:t>(</w:t>
      </w:r>
      <w:r>
        <w:rPr>
          <w:rtl w:val="true"/>
        </w:rPr>
        <w:t>ب</w:t>
      </w:r>
      <w:r>
        <w:rPr>
          <w:rtl w:val="true"/>
        </w:rPr>
        <w:t xml:space="preserve">) - </w:t>
      </w:r>
      <w:r>
        <w:rPr>
          <w:rtl w:val="true"/>
        </w:rPr>
        <w:t xml:space="preserve">أزواجه </w:t>
      </w:r>
      <w:r>
        <w:rPr>
          <w:rtl w:val="true"/>
        </w:rPr>
        <w:t xml:space="preserve">( </w:t>
      </w:r>
      <w:r>
        <w:rPr>
          <w:rtl w:val="true"/>
        </w:rPr>
        <w:t xml:space="preserve">عليه السلام </w:t>
      </w:r>
      <w:r>
        <w:rPr>
          <w:rtl w:val="true"/>
        </w:rPr>
        <w:t>)</w:t>
      </w:r>
      <w:bookmarkEnd w:id="94"/>
    </w:p>
    <w:p>
      <w:pPr>
        <w:pStyle w:val="Heading5"/>
        <w:numPr>
          <w:ilvl w:val="4"/>
          <w:numId w:val="1"/>
        </w:numPr>
        <w:rPr/>
      </w:pPr>
      <w:bookmarkStart w:id="95" w:name="__RefHeading___Toc1653448_388300464"/>
      <w:bookmarkStart w:id="96" w:name="_Toc36"/>
      <w:bookmarkEnd w:id="95"/>
      <w:r>
        <w:rPr>
          <w:rtl w:val="true"/>
        </w:rPr>
        <w:t>اشاره</w:t>
      </w:r>
      <w:r>
        <w:rPr>
          <w:rtl w:val="true"/>
        </w:rPr>
        <w:t>:</w:t>
      </w:r>
      <w:bookmarkEnd w:id="96"/>
    </w:p>
    <w:p>
      <w:pPr>
        <w:pStyle w:val="BookText"/>
        <w:rPr/>
      </w:pPr>
      <w:r>
        <w:rPr>
          <w:rFonts w:ascii="Amiri" w:hAnsi="Amiri" w:eastAsia="Amiri" w:cs="Amiri"/>
          <w:color w:val="111111"/>
          <w:sz w:val="28"/>
          <w:sz w:val="28"/>
          <w:szCs w:val="28"/>
          <w:rtl w:val="true"/>
          <w:lang w:bidi="ar-SA"/>
        </w:rPr>
        <w:t>وفيه خمسة عناوين</w:t>
      </w:r>
    </w:p>
    <w:p>
      <w:pPr>
        <w:pStyle w:val="Heading5"/>
        <w:numPr>
          <w:ilvl w:val="4"/>
          <w:numId w:val="1"/>
        </w:numPr>
        <w:rPr/>
      </w:pPr>
      <w:bookmarkStart w:id="97" w:name="__RefHeading___Toc1653450_388300464"/>
      <w:bookmarkStart w:id="98" w:name="_Toc37"/>
      <w:bookmarkEnd w:id="97"/>
      <w:r>
        <w:rPr>
          <w:rtl w:val="true"/>
        </w:rPr>
        <w:t xml:space="preserve">الأوّل </w:t>
      </w:r>
      <w:r>
        <w:rPr>
          <w:rtl w:val="true"/>
        </w:rPr>
        <w:t xml:space="preserve">- </w:t>
      </w:r>
      <w:r>
        <w:rPr>
          <w:rtl w:val="true"/>
        </w:rPr>
        <w:t xml:space="preserve">تزويج أبيه إيّاه </w:t>
      </w:r>
      <w:r>
        <w:rPr>
          <w:rtl w:val="true"/>
        </w:rPr>
        <w:t xml:space="preserve">( </w:t>
      </w:r>
      <w:r>
        <w:rPr>
          <w:rtl w:val="true"/>
        </w:rPr>
        <w:t xml:space="preserve">عليهماالسلام </w:t>
      </w:r>
      <w:r>
        <w:rPr>
          <w:rtl w:val="true"/>
        </w:rPr>
        <w:t>) :</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بكربن محمّد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ثلاثة بنين أو أربعة، منهم أبو الحسن الثاني، </w:t>
      </w:r>
      <w:bookmarkStart w:id="99" w:name="pg14935_203537"/>
    </w:p>
    <w:p>
      <w:pPr>
        <w:pStyle w:val="BookText"/>
        <w:rPr/>
      </w:pPr>
      <w:bookmarkEnd w:id="99"/>
      <w:r>
        <w:rPr>
          <w:rFonts w:ascii="Amiri" w:hAnsi="Amiri" w:eastAsia="Amiri" w:cs="Amiri"/>
          <w:color w:val="111111"/>
          <w:sz w:val="28"/>
          <w:sz w:val="28"/>
          <w:szCs w:val="28"/>
          <w:rtl w:val="true"/>
          <w:lang w:bidi="ar-SA"/>
        </w:rPr>
        <w:t>فكتب إلي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صيّرت مهورهنّ إليك</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والحديث طويل أخذنا منه موضع الحاجه</w:t>
      </w:r>
    </w:p>
    <w:p>
      <w:pPr>
        <w:pStyle w:val="Heading5"/>
        <w:numPr>
          <w:ilvl w:val="4"/>
          <w:numId w:val="1"/>
        </w:numPr>
        <w:rPr/>
      </w:pPr>
      <w:bookmarkStart w:id="100" w:name="__RefHeading___Toc1653452_388300464"/>
      <w:bookmarkStart w:id="101" w:name="_Toc38"/>
      <w:bookmarkEnd w:id="100"/>
      <w:r>
        <w:rPr>
          <w:rtl w:val="true"/>
        </w:rPr>
        <w:t xml:space="preserve">الثاني </w:t>
      </w:r>
      <w:r>
        <w:rPr>
          <w:rtl w:val="true"/>
        </w:rPr>
        <w:t xml:space="preserve">- </w:t>
      </w:r>
      <w:r>
        <w:rPr>
          <w:rtl w:val="true"/>
        </w:rPr>
        <w:t xml:space="preserve">تزويجه </w:t>
      </w:r>
      <w:r>
        <w:rPr>
          <w:rtl w:val="true"/>
        </w:rPr>
        <w:t xml:space="preserve">( </w:t>
      </w:r>
      <w:r>
        <w:rPr>
          <w:rtl w:val="true"/>
        </w:rPr>
        <w:t xml:space="preserve">عليه السلام </w:t>
      </w:r>
      <w:r>
        <w:rPr>
          <w:rtl w:val="true"/>
        </w:rPr>
        <w:t xml:space="preserve">) </w:t>
      </w:r>
      <w:r>
        <w:rPr>
          <w:rtl w:val="true"/>
        </w:rPr>
        <w:t>بابنة المأمون</w:t>
      </w:r>
      <w:r>
        <w:rPr>
          <w:rtl w:val="true"/>
        </w:rPr>
        <w:t>:</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بن سهل أشار إلي المأمون بأن يجعل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 المأمون وهو بخراسان سنة مائتين علي طريق البصرة وفارس مع رجاء بن أبي الضحّاك، وكان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متزوّجاً بابنة المأمون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653454_388300464"/>
      <w:bookmarkStart w:id="103" w:name="_Toc39"/>
      <w:bookmarkEnd w:id="102"/>
      <w:r>
        <w:rPr>
          <w:rtl w:val="true"/>
        </w:rPr>
        <w:t xml:space="preserve">الثالث </w:t>
      </w:r>
      <w:r>
        <w:rPr>
          <w:rtl w:val="true"/>
        </w:rPr>
        <w:t xml:space="preserve">- </w:t>
      </w:r>
      <w:r>
        <w:rPr>
          <w:rtl w:val="true"/>
        </w:rPr>
        <w:t xml:space="preserve">عدد أزواجه </w:t>
      </w:r>
      <w:r>
        <w:rPr>
          <w:rtl w:val="true"/>
        </w:rPr>
        <w:t xml:space="preserve">( </w:t>
      </w:r>
      <w:r>
        <w:rPr>
          <w:rtl w:val="true"/>
        </w:rPr>
        <w:t xml:space="preserve">عليه السلام </w:t>
      </w:r>
      <w:r>
        <w:rPr>
          <w:rtl w:val="true"/>
        </w:rPr>
        <w:t>) :</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وزوّجه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 في أوّل سنة اثنتين ومائتين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نوبيّة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اسمها كان خيزران</w:t>
      </w:r>
      <w:r>
        <w:rPr>
          <w:rFonts w:eastAsia="Amiri" w:cs="Amiri" w:ascii="Amiri" w:hAnsi="Amiri"/>
          <w:color w:val="111111"/>
          <w:sz w:val="28"/>
          <w:szCs w:val="28"/>
          <w:rtl w:val="true"/>
          <w:lang w:bidi="ar-SA"/>
        </w:rPr>
        <w:t xml:space="preserve">. </w:t>
      </w:r>
      <w:bookmarkStart w:id="104" w:name="pg14935_203538"/>
    </w:p>
    <w:p>
      <w:pPr>
        <w:pStyle w:val="BookText"/>
        <w:rPr/>
      </w:pPr>
      <w:bookmarkEnd w:id="104"/>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من أهل بيت مارية أُمّ إبراهيم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يأتي الحديث أيضاً في 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 اليقطينيّ،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إليّ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ثياب، وغلماناً ودنانير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بدفع ثلاثمائة دينار إلي رُحَيْم امرأة كانت له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درّة، ثمّ سمّاها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خيزران، وكانت نوبيّة</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يأتي الحديث أيضاً في 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1653456_388300464"/>
      <w:bookmarkStart w:id="106" w:name="_Toc40"/>
      <w:bookmarkEnd w:id="105"/>
      <w:r>
        <w:rPr>
          <w:rtl w:val="true"/>
        </w:rPr>
        <w:t xml:space="preserve">الرابع </w:t>
      </w:r>
      <w:r>
        <w:rPr>
          <w:rtl w:val="true"/>
        </w:rPr>
        <w:t xml:space="preserve">- </w:t>
      </w:r>
      <w:r>
        <w:rPr>
          <w:rtl w:val="true"/>
        </w:rPr>
        <w:t xml:space="preserve">أسماء أزواجه </w:t>
      </w:r>
      <w:r>
        <w:rPr>
          <w:rtl w:val="true"/>
        </w:rPr>
        <w:t xml:space="preserve">( </w:t>
      </w:r>
      <w:r>
        <w:rPr>
          <w:rtl w:val="true"/>
        </w:rPr>
        <w:t xml:space="preserve">عليه السلام </w:t>
      </w:r>
      <w:r>
        <w:rPr>
          <w:rtl w:val="true"/>
        </w:rPr>
        <w:t>) :</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أبي جعفر ال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اسمها كان 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من أهل بيت مارية أُمّ إبراهيم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أبي جعفر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خيزران المرسيّة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أبي جعفر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وكانت نوبيّة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عبداللّه بن طاهر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وصل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المأمون وهو بمرو، ولّاه العهد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وزوّجه ابنته أُمّ حبيب</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 اليقطينيّ،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إليّ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ثياب، وغلماناً ودنانير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بدفع ثلاثمائة دينار إلي رُحَيْم امرأة كانت له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أبي جعفر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 تسمّي ريحانة، وتكنّي أُمّ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اسمها، 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 المريسيّة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 اسمها درّة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فسمّاها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 وكانت من أهل بيت مارية القبطيّة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نوبة، واسمها سبيكة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عنه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درّة، ثمّ سمّاها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خيزران، وكانت نوبيّة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المرسيّة،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كمال الدين 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المريسيّة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أهل مارية القبطيّة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مريسيّة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w:t>
      </w:r>
      <w:r>
        <w:rPr>
          <w:rStyle w:val="FootnoteAnchor"/>
          <w:rtl w:val="true"/>
        </w:rPr>
        <w:footnoteReference w:id="136"/>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أبي جعفر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وكانت مريسيّة ثمّ سمّاها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من أهل بيت مارية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سبيكة، وكانت 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وتكنّي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يأتي الحديث أيضاً في أحوال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الخيزران، وكانت من أهل مارية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سبيكة، وكانت نوبيّة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سبيكة، وأنّها كانت أفضل نساء أهل زمانها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عنبة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أُمّ حبيب في أوّل سنة اثنتين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وهو يومئذ ابن خمس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وأربعين سنة وستّة أشهر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أشهر</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سبيكة، وسمّاها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نوبيّة، من أهل بيت مارية القبطيّة، أُمّ إبراهيم ابن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من أفضل نساء زمانها وأشار إليها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 النوبيّة الطيّبة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يأتي الحديث أيضاً في أحوال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نصر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الناس للأملاك وخطب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تذكّر أم حبيبة أخت أميرالمؤمنين عبداللّه المأمون صلة الرحم، وأمشاج الشبيكة، وقد بذلت لها من الصداق خمسمائة درهم، تزوّجني ياأميرالمؤمنين؟</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ورضيت</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كان اسم أُمّ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وأنّها كانت أفضل نساء زمانها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النوبيّة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المريسيّة</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مربّية، أُمّ ولد، ويقال</w:t>
      </w:r>
      <w:r>
        <w:rPr>
          <w:rFonts w:eastAsia="Amiri" w:cs="Amiri" w:ascii="Amiri" w:hAnsi="Amiri"/>
          <w:color w:val="111111"/>
          <w:sz w:val="28"/>
          <w:szCs w:val="28"/>
          <w:rtl w:val="true"/>
          <w:lang w:bidi="ar-SA"/>
        </w:rPr>
        <w:t xml:space="preserve">: </w:t>
      </w:r>
      <w:bookmarkStart w:id="107" w:name="pg14935_203543"/>
    </w:p>
    <w:p>
      <w:pPr>
        <w:pStyle w:val="BookText"/>
        <w:rPr/>
      </w:pPr>
      <w:bookmarkEnd w:id="107"/>
      <w:r>
        <w:rPr>
          <w:rFonts w:ascii="IRNazanin" w:hAnsi="IRNazanin" w:eastAsia="IRNazanin"/>
          <w:color w:val="111111"/>
          <w:sz w:val="28"/>
          <w:sz w:val="28"/>
          <w:szCs w:val="28"/>
          <w:rtl w:val="true"/>
          <w:lang w:bidi="fa-IR"/>
        </w:rPr>
        <w:t>خورنال</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قد 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ابنته أُمّ حبيب في سنة اثنتين ومائتين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أنكحه ابنته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653458_388300464"/>
      <w:bookmarkStart w:id="109" w:name="_Toc41"/>
      <w:bookmarkEnd w:id="108"/>
      <w:r>
        <w:rPr>
          <w:rtl w:val="true"/>
        </w:rPr>
        <w:t xml:space="preserve">الخامس </w:t>
      </w:r>
      <w:r>
        <w:rPr>
          <w:rtl w:val="true"/>
        </w:rPr>
        <w:t xml:space="preserve">- </w:t>
      </w:r>
      <w:r>
        <w:rPr>
          <w:rtl w:val="true"/>
        </w:rPr>
        <w:t xml:space="preserve">أحوال أزواجه </w:t>
      </w:r>
      <w:r>
        <w:rPr>
          <w:rtl w:val="true"/>
        </w:rPr>
        <w:t xml:space="preserve">( </w:t>
      </w:r>
      <w:r>
        <w:rPr>
          <w:rtl w:val="true"/>
        </w:rPr>
        <w:t xml:space="preserve">عليه السلام </w:t>
      </w:r>
      <w:r>
        <w:rPr>
          <w:rtl w:val="true"/>
        </w:rPr>
        <w:t>) :</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أبي جعفر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وكانت مريسيّة ثمّ سمّاها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من أهل بيت مارية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سبيكة، وكانت 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وتكنّي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تقدّم الحديث أيضاً في 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سبيكة، وسمّاها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نوبيّة، من أهل بيت مارية القبطيّة، أُمّ إبراهيم ابن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من أفضل نساء زمانها وأشار إليها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 النوبيّة الطيّبة</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الحديث أيضاً في 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bookmarkStart w:id="110" w:name="pg14935_203544"/>
    </w:p>
    <w:p>
      <w:pPr>
        <w:pStyle w:val="Heading4"/>
        <w:numPr>
          <w:ilvl w:val="3"/>
          <w:numId w:val="1"/>
        </w:numPr>
        <w:rPr/>
      </w:pPr>
      <w:bookmarkStart w:id="111" w:name="__RefHeading___Toc1653460_388300464"/>
      <w:bookmarkStart w:id="112" w:name="_Toc42"/>
      <w:bookmarkEnd w:id="110"/>
      <w:bookmarkEnd w:id="111"/>
      <w:r>
        <w:rPr>
          <w:rtl w:val="true"/>
        </w:rPr>
        <w:t>(</w:t>
      </w:r>
      <w:r>
        <w:rPr>
          <w:rtl w:val="true"/>
        </w:rPr>
        <w:t>ج</w:t>
      </w:r>
      <w:r>
        <w:rPr>
          <w:rtl w:val="true"/>
        </w:rPr>
        <w:t xml:space="preserve">) - </w:t>
      </w:r>
      <w:r>
        <w:rPr>
          <w:rtl w:val="true"/>
        </w:rPr>
        <w:t xml:space="preserve">أولاده </w:t>
      </w:r>
      <w:r>
        <w:rPr>
          <w:rtl w:val="true"/>
        </w:rPr>
        <w:t xml:space="preserve">( </w:t>
      </w:r>
      <w:r>
        <w:rPr>
          <w:rtl w:val="true"/>
        </w:rPr>
        <w:t xml:space="preserve">عليه السلام </w:t>
      </w:r>
      <w:r>
        <w:rPr>
          <w:rtl w:val="true"/>
        </w:rPr>
        <w:t>)</w:t>
      </w:r>
      <w:bookmarkEnd w:id="112"/>
    </w:p>
    <w:p>
      <w:pPr>
        <w:pStyle w:val="Heading5"/>
        <w:numPr>
          <w:ilvl w:val="4"/>
          <w:numId w:val="1"/>
        </w:numPr>
        <w:rPr/>
      </w:pPr>
      <w:bookmarkStart w:id="113" w:name="__RefHeading___Toc1653462_388300464"/>
      <w:bookmarkStart w:id="114" w:name="_Toc43"/>
      <w:bookmarkEnd w:id="113"/>
      <w:r>
        <w:rPr>
          <w:rtl w:val="true"/>
        </w:rPr>
        <w:t>اشاره</w:t>
      </w:r>
      <w:r>
        <w:rPr>
          <w:rtl w:val="true"/>
        </w:rPr>
        <w:t>:</w:t>
      </w:r>
      <w:bookmarkEnd w:id="114"/>
    </w:p>
    <w:p>
      <w:pPr>
        <w:pStyle w:val="BookText"/>
        <w:rPr/>
      </w:pPr>
      <w:r>
        <w:rPr>
          <w:rFonts w:ascii="Amiri" w:hAnsi="Amiri" w:eastAsia="Amiri" w:cs="Amiri"/>
          <w:color w:val="111111"/>
          <w:sz w:val="28"/>
          <w:sz w:val="28"/>
          <w:szCs w:val="28"/>
          <w:rtl w:val="true"/>
          <w:lang w:bidi="ar-SA"/>
        </w:rPr>
        <w:t>وفيه أمران</w:t>
      </w:r>
    </w:p>
    <w:p>
      <w:pPr>
        <w:pStyle w:val="Heading5"/>
        <w:numPr>
          <w:ilvl w:val="4"/>
          <w:numId w:val="1"/>
        </w:numPr>
        <w:rPr/>
      </w:pPr>
      <w:bookmarkStart w:id="115" w:name="__RefHeading___Toc1653464_388300464"/>
      <w:bookmarkStart w:id="116" w:name="_Toc44"/>
      <w:bookmarkEnd w:id="115"/>
      <w:r>
        <w:rPr>
          <w:rtl w:val="true"/>
        </w:rPr>
        <w:t xml:space="preserve">الأوّل </w:t>
      </w:r>
      <w:r>
        <w:rPr>
          <w:rtl w:val="true"/>
        </w:rPr>
        <w:t xml:space="preserve">- </w:t>
      </w:r>
      <w:r>
        <w:rPr>
          <w:rtl w:val="true"/>
        </w:rPr>
        <w:t xml:space="preserve">أسماء أولاده </w:t>
      </w:r>
      <w:r>
        <w:rPr>
          <w:rtl w:val="true"/>
        </w:rPr>
        <w:t xml:space="preserve">( </w:t>
      </w:r>
      <w:r>
        <w:rPr>
          <w:rtl w:val="true"/>
        </w:rPr>
        <w:t xml:space="preserve">عليه السلام </w:t>
      </w:r>
      <w:r>
        <w:rPr>
          <w:rtl w:val="true"/>
        </w:rPr>
        <w:t>) :</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عيسي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الشبهة، ما لأبي ولد غيري</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الجزء الخامس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مرسلاً عن أحمد بن محمّد، عن أبيه محمّد بن عليّ القمّيّ، باختصار وتفاوت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محمّد بن يحيي، عن أحمد بن محمّد بن عيسي، عن أبيه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 وبتفاوت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279/49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 أبي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هرثمة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الولد محمّد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يقول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والصابر، والفاضل، وقرّة أعين المؤمنين، وغيظ الملحدين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يترك ولداً </w:t>
      </w:r>
    </w:p>
    <w:p>
      <w:pPr>
        <w:pStyle w:val="BookText"/>
        <w:rPr/>
      </w:pPr>
      <w:r>
        <w:rPr>
          <w:rFonts w:ascii="Amiri" w:hAnsi="Amiri" w:eastAsia="Amiri" w:cs="Amiri"/>
          <w:color w:val="111111"/>
          <w:sz w:val="28"/>
          <w:sz w:val="28"/>
          <w:szCs w:val="28"/>
          <w:rtl w:val="true"/>
          <w:lang w:bidi="ar-SA"/>
        </w:rPr>
        <w:t xml:space="preserve">نعلمه إلّا ابنه الإمام بعده، أبا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العدد القويّة في كتاب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للحلّيّ رحمة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إبراهيم الجعفريّ، روي عن حكيمة بنت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أولاده فكانوا ستّة، خسمة ذكور وبنت واحدة، وأسماء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القانع، الحسن، جعفر، إبراهيم، الحسن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عبد العزيز بن الأخضر الجنابذي رحمه اللّه تعالي في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من الولد خمسة رجال وابنة واحدة هم محمّد الامام، وأبو محمّد الحسن، وجعفر، وإبراهيم، والحسین وعائشة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خمس بنين وابنة واحدة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الإمام أبو جعفر الثاني، أبو محمّد الحسن، وجعفر، وإبراهيم، </w:t>
      </w:r>
    </w:p>
    <w:p>
      <w:pPr>
        <w:pStyle w:val="BookText"/>
        <w:rPr/>
      </w:pPr>
      <w:r>
        <w:rPr>
          <w:rFonts w:ascii="IRNazanin" w:hAnsi="IRNazanin" w:eastAsia="IRNazanin"/>
          <w:color w:val="111111"/>
          <w:sz w:val="28"/>
          <w:sz w:val="28"/>
          <w:szCs w:val="28"/>
          <w:rtl w:val="true"/>
          <w:lang w:bidi="fa-IR"/>
        </w:rPr>
        <w:t>والحسن</w:t>
      </w:r>
      <w:r>
        <w:rPr>
          <w:rStyle w:val="FootnoteAnchor"/>
          <w:rtl w:val="true"/>
        </w:rPr>
        <w:footnoteReference w:id="155"/>
      </w:r>
      <w:r>
        <w:rPr>
          <w:rFonts w:ascii="Amiri" w:hAnsi="Amiri" w:eastAsia="Amiri" w:cs="Amiri"/>
          <w:color w:val="111111"/>
          <w:sz w:val="28"/>
          <w:sz w:val="28"/>
          <w:szCs w:val="28"/>
          <w:rtl w:val="true"/>
          <w:lang w:bidi="ar-SA"/>
        </w:rPr>
        <w:t>، وعائشة فقط</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يوسف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ولدان، أحدهما محمّد، والآخر موسي، لم يترك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يترك ولداً إلّا أبا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سنّه يوم وفاة أبيه سبع سنين وأشهر</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كبار المحدّثين والمؤرّخين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وموسي</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المسلسلات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فاطمة بنت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الگنجيّ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له ولد سوي الإمام بعده</w:t>
      </w:r>
      <w:r>
        <w:rPr>
          <w:rFonts w:eastAsia="IRNazanin" w:cs="IRNazanin"/>
          <w:color w:val="111111"/>
          <w:sz w:val="28"/>
          <w:szCs w:val="28"/>
          <w:rtl w:val="true"/>
          <w:lang w:bidi="fa-IR"/>
        </w:rPr>
        <w:t>.</w:t>
      </w:r>
      <w:r>
        <w:rPr>
          <w:rStyle w:val="FootnoteAnchor"/>
          <w:rtl w:val="true"/>
        </w:rPr>
        <w:footnoteReference w:id="16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خمس وخمسون سنة عن خمسة ذكور وبنت، أجلّهم محمّد الجواد، لكنّه لم تطل حياته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وبنت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جعفر محمّد التقيّ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وعليّ قبره بمرو، والحسين وموسي، والبنت هي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r>
        <w:rPr>
          <w:rStyle w:val="FootnoteAnchor"/>
          <w:rtl w:val="true"/>
        </w:rPr>
        <w:footnoteReference w:id="16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وبنت واحدة، أجلّهم وأكملهم محمّد التقيّ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وولده محمّد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وموسي، وفاطمة، وأعقب محمّد</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الجزريّ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أحمد القصريّ، حدّثتنا فاطمة بنت عليّ بن موسي الرضا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بكر بن محمّد بن إبراهيم بن زياد بن موسي بن مالك الأشجّ العصريّ،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فاطمة بنت عليّ بن مو 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عليّاً يحدّث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Style w:val="FootnoteAnchor"/>
          <w:rtl w:val="true"/>
        </w:rPr>
        <w:footnoteReference w:id="16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w:t>
      </w:r>
      <w:bookmarkStart w:id="117" w:name="pg14935_203548"/>
    </w:p>
    <w:p>
      <w:pPr>
        <w:pStyle w:val="Heading5"/>
        <w:numPr>
          <w:ilvl w:val="4"/>
          <w:numId w:val="1"/>
        </w:numPr>
        <w:rPr/>
      </w:pPr>
      <w:bookmarkStart w:id="118" w:name="__RefHeading___Toc1653466_388300464"/>
      <w:bookmarkStart w:id="119" w:name="_Toc45"/>
      <w:bookmarkEnd w:id="117"/>
      <w:bookmarkEnd w:id="118"/>
      <w:r>
        <w:rPr>
          <w:rtl w:val="true"/>
        </w:rPr>
        <w:t xml:space="preserve">الثاني </w:t>
      </w:r>
      <w:r>
        <w:rPr>
          <w:rtl w:val="true"/>
        </w:rPr>
        <w:t xml:space="preserve">- </w:t>
      </w:r>
      <w:r>
        <w:rPr>
          <w:rtl w:val="true"/>
        </w:rPr>
        <w:t xml:space="preserve">أحوال أولاده </w:t>
      </w:r>
      <w:r>
        <w:rPr>
          <w:rtl w:val="true"/>
        </w:rPr>
        <w:t xml:space="preserve">( </w:t>
      </w:r>
      <w:r>
        <w:rPr>
          <w:rtl w:val="true"/>
        </w:rPr>
        <w:t xml:space="preserve">عليه السلام </w:t>
      </w:r>
      <w:r>
        <w:rPr>
          <w:rtl w:val="true"/>
        </w:rPr>
        <w:t>) :</w:t>
      </w:r>
      <w:bookmarkEnd w:id="119"/>
    </w:p>
    <w:p>
      <w:pPr>
        <w:pStyle w:val="Heading6"/>
        <w:numPr>
          <w:ilvl w:val="5"/>
          <w:numId w:val="1"/>
        </w:numPr>
        <w:rPr/>
      </w:pPr>
      <w:bookmarkStart w:id="120" w:name="__RefHeading___Toc1653468_388300464"/>
      <w:bookmarkStart w:id="121" w:name="_Toc46"/>
      <w:bookmarkEnd w:id="120"/>
      <w:r>
        <w:rPr>
          <w:rtl w:val="true"/>
        </w:rPr>
        <w:t>اشاره</w:t>
      </w:r>
      <w:r>
        <w:rPr>
          <w:rtl w:val="true"/>
        </w:rPr>
        <w:t>:</w:t>
      </w:r>
      <w:bookmarkEnd w:id="121"/>
    </w:p>
    <w:p>
      <w:pPr>
        <w:pStyle w:val="BookText"/>
        <w:rPr/>
      </w:pPr>
      <w:r>
        <w:rPr>
          <w:rFonts w:ascii="Amiri" w:hAnsi="Amiri" w:eastAsia="Amiri" w:cs="Amiri"/>
          <w:color w:val="111111"/>
          <w:sz w:val="28"/>
          <w:sz w:val="28"/>
          <w:szCs w:val="28"/>
          <w:rtl w:val="true"/>
          <w:lang w:bidi="ar-SA"/>
        </w:rPr>
        <w:t xml:space="preserve">وفيه أربعة عناوين </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1653470_388300464"/>
      <w:bookmarkStart w:id="123" w:name="_Toc47"/>
      <w:bookmarkEnd w:id="122"/>
      <w:r>
        <w:rPr>
          <w:rtl w:val="true"/>
        </w:rPr>
        <w:t xml:space="preserve">بشارته بولادة ابنه الجواد </w:t>
      </w:r>
      <w:r>
        <w:rPr>
          <w:rtl w:val="true"/>
        </w:rPr>
        <w:t xml:space="preserve">( </w:t>
      </w:r>
      <w:r>
        <w:rPr>
          <w:rtl w:val="true"/>
        </w:rPr>
        <w:t xml:space="preserve">عليهماالسلام </w:t>
      </w:r>
      <w:r>
        <w:rPr>
          <w:rtl w:val="true"/>
        </w:rPr>
        <w:t>) :</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أبي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رأيت في المنام فقيل</w:t>
      </w:r>
      <w:r>
        <w:rPr>
          <w:rStyle w:val="FootnoteAnchor"/>
          <w:rtl w:val="true"/>
        </w:rPr>
        <w:footnoteReference w:id="166"/>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لك ولد حتّي تجوز</w:t>
      </w:r>
    </w:p>
    <w:p>
      <w:pPr>
        <w:pStyle w:val="BookText"/>
        <w:rPr/>
      </w:pPr>
      <w:r>
        <w:rPr>
          <w:rFonts w:ascii="Amiri" w:hAnsi="Amiri" w:eastAsia="Amiri" w:cs="Amiri"/>
          <w:color w:val="111111"/>
          <w:sz w:val="28"/>
          <w:sz w:val="28"/>
          <w:szCs w:val="28"/>
          <w:rtl w:val="true"/>
          <w:lang w:bidi="ar-SA"/>
        </w:rPr>
        <w:t>الأربعين، فإذا جزت الأربعين ولد لك مَن حائلة اللون خفيفة الثمن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محمّد بن عليّ، عن ابن قياما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إمامان؟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وأحدهما </w:t>
      </w:r>
      <w:r>
        <w:rPr>
          <w:rStyle w:val="FootnoteAnchor"/>
          <w:rtl w:val="true"/>
        </w:rPr>
        <w:footnoteReference w:id="168"/>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أنت، ليس لك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ولد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ليجعلنّ اللّه منّي مايثبت به الحقّ وأهله، ويمحق به الباطل</w:t>
      </w:r>
    </w:p>
    <w:p>
      <w:pPr>
        <w:pStyle w:val="BookText"/>
        <w:rPr/>
      </w:pPr>
      <w:r>
        <w:rPr>
          <w:rFonts w:ascii="IRNazanin" w:hAnsi="IRNazanin" w:eastAsia="IRNazanin"/>
          <w:color w:val="111111"/>
          <w:sz w:val="28"/>
          <w:sz w:val="28"/>
          <w:szCs w:val="28"/>
          <w:rtl w:val="true"/>
          <w:lang w:bidi="fa-IR"/>
        </w:rPr>
        <w:t>وأهله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فولد له بعد سنة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 لابن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تقنعك هذه الآية؟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لآية عظيمة، ولكن كيف أصنع بما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124" w:name="pg14935_203549"/>
    </w:p>
    <w:p>
      <w:pPr>
        <w:pStyle w:val="BookText"/>
        <w:rPr/>
      </w:pPr>
      <w:bookmarkEnd w:id="124"/>
      <w:r>
        <w:rPr>
          <w:rFonts w:ascii="Amiri" w:hAnsi="Amiri" w:eastAsia="Amiri" w:cs="Amiri"/>
          <w:color w:val="111111"/>
          <w:sz w:val="28"/>
          <w:sz w:val="28"/>
          <w:szCs w:val="28"/>
          <w:rtl w:val="true"/>
          <w:lang w:bidi="ar-SA"/>
        </w:rPr>
        <w:t>في ابنه؟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أشار إلي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1653472_388300464"/>
      <w:bookmarkStart w:id="126" w:name="_Toc48"/>
      <w:bookmarkEnd w:id="125"/>
      <w:r>
        <w:rPr>
          <w:rtl w:val="true"/>
        </w:rPr>
        <w:t xml:space="preserve">- </w:t>
      </w:r>
      <w:r>
        <w:rPr>
          <w:rtl w:val="true"/>
        </w:rPr>
        <w:t xml:space="preserve">كيفيّة ولادته وتكلّمه عند ولادته </w:t>
      </w:r>
      <w:r>
        <w:rPr>
          <w:rtl w:val="true"/>
        </w:rPr>
        <w:t xml:space="preserve">( </w:t>
      </w:r>
      <w:r>
        <w:rPr>
          <w:rtl w:val="true"/>
        </w:rPr>
        <w:t xml:space="preserve">عليه السلام </w:t>
      </w:r>
      <w:r>
        <w:rPr>
          <w:rtl w:val="true"/>
        </w:rPr>
        <w:t>) :</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حكيمة بنت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لمّا علقت أُمّ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خادمتك قد علقت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علقت ساعة كذا، من يوم كذا، من شهر كذا، فإذا هي ولدت فالزميها سبعة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اليوم الثالث،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وصلّي اللّه علي محمّد وعلي الأئمّة الراشدين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أسباط، عن يحيي الصنعانيّ </w:t>
      </w:r>
      <w:r>
        <w:rPr>
          <w:rStyle w:val="FootnoteAnchor"/>
          <w:rtl w:val="true"/>
        </w:rPr>
        <w:footnoteReference w:id="1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وهو يقشّر موزاً، ويطعمه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المولود المبارك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الذي لم يولد في الإسلام مثله مولود أعظم بركة علي شيعتنا منه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أحمد بن مهران، عن محمّد بن عليّ، عن أبي يحيي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عدّة من أصحابنا، عن أحمد بن أبي عبد اللّه، عن أبيه، عن محمّد بن أبي عمير، عن يحيي بن موسي الصنعانيّ،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إرشاد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مرسلاً عن أبي يحيي الصنعانيّ،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مرسلاً، عن عليّ بن أسباط، عن نجم الصنعانيّ،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عن أبيه، عن محمّد بن عمرو، عن يحيي بن موسي الصنعانيّ،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31567</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بطعام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وعليّ بن محمّد القاسانيّ جميعاً، عن زكريّا بن يحيي بن النعمان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يحدّث الحسن بن الحسين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 اللّه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بغي عليه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عمومته بغينا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فإنّي لم أحضركم؟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إخوته ونحن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إمام قطّ حائل اللون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 بالقافة</w:t>
      </w:r>
      <w:r>
        <w:rPr>
          <w:rStyle w:val="FootnoteAnchor"/>
          <w:rtl w:val="true"/>
        </w:rPr>
        <w:footnoteReference w:id="174"/>
      </w:r>
      <w:r>
        <w:rPr>
          <w:rFonts w:ascii="Amiri" w:hAnsi="Amiri" w:eastAsia="Amiri" w:cs="Amiri"/>
          <w:color w:val="111111"/>
          <w:sz w:val="28"/>
          <w:sz w:val="28"/>
          <w:szCs w:val="28"/>
          <w:rtl w:val="true"/>
          <w:lang w:bidi="ar-SA"/>
        </w:rPr>
        <w:t>، فبيننا وبينك القافة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أنتم إليهم، فأمّا أنا فلا ولا تعلموهم لما دعوتموهم ولتكونوا في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جاءوا، أقعدونا في البستان، واصطفّ عمومته وإخوته وأخواته، وأخذوا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وألبسوه جبّة صوف وقلنسوة منها، ووضعوا علي عنقه مسحاة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البستان، كأنّك 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جاءوا بأبي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الغلام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هاهنا أب، ولكن هذا عمّ أبيه، وهذا عمّ أبيه، وهذا عمّه، وهذه عمّته، وإن يكن له هاهنا أبٌ فهو صاحب البستان، فإنّ قدميه وقدميه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رجع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فمصصت ريق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أبي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ابن خيرة الإماء، ابن النوبيّة، الطيّبة الفم، المنتجبة الرحم، وَيلَهم لعن اللّه الأُعيبس وذرّيّته، صاحب الفتنة، ويقتلهم سنين وشهوراً وأيّاماً، يسومهم خسفاً، ويسقيهم كأساً مصبّرة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الطريد الشريد الموتور، بأبيه وجدّه صاحب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أيّ واد سلك؟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أفيكون هذا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منّي؟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أورده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والمستجاد من كتاب 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31733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صلي الله وعليه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يعقوب، عن أحمد بن مهران، عن محمّد بن عليّ،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فدعا بابنه وهو صغير، فأجلسه في حجري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 وانزع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بين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في إحدي كتفيه شبه الخاتم داخل في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 هذا؟ مثله في هذا الموضع</w:t>
      </w:r>
      <w:r>
        <w:rPr>
          <w:rStyle w:val="FootnoteAnchor"/>
          <w:rtl w:val="true"/>
        </w:rPr>
        <w:footnoteReference w:id="176"/>
      </w: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كان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2333</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موسي بن القاسم، عن محمّد بن عليّ بن جعفر،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بنت أبي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ولادة الخيزران أُمّ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أحضري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وإيّاها والقابلة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لنا مصباحاً، وأغلق الباب علينا، فلمّا أخذها الطلق طفي ء المصباح وبين يديها طست، فاغتممت بطفي ء المصباح فبينا نحن كذلك إذ بدر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الطست، وإذا عليه شي ء رقيق كهيئة الثوب يسطع نوره حتّي أضاء البيت فأبصرناه، فأخذته فوضعته في حجري، ونزعت عنه ذلك الغشاء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الباب، وقد فرغنا من أمره، فأخذه فوضعه في المهد،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ألزمي مهده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رفع بصره إلي السماء ثمّ نظر يمينه ويساره،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فقمت ذعرةً فزعةً، فأتيت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من هذإآ</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ژظ الصبيّ عجباً؟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من عجائبه أكثر</w:t>
      </w:r>
      <w:r>
        <w:rPr>
          <w:rStyle w:val="FootnoteAnchor"/>
          <w:rtl w:val="true"/>
        </w:rPr>
        <w:footnoteReference w:id="1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عن عليّ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عجائبه عليه السلام حين ولادته</w:t>
      </w:r>
      <w:r>
        <w:rPr>
          <w:rFonts w:eastAsia="Amiri" w:cs="Amiri" w:ascii="Amiri" w:hAnsi="Amiri"/>
          <w:color w:val="111111"/>
          <w:sz w:val="28"/>
          <w:szCs w:val="28"/>
          <w:rtl w:val="true"/>
          <w:lang w:bidi="ar-SA"/>
        </w:rPr>
        <w:t>).</w:t>
      </w:r>
      <w:bookmarkStart w:id="127" w:name="pg14935_203554"/>
    </w:p>
    <w:p>
      <w:pPr>
        <w:pStyle w:val="Heading6"/>
        <w:numPr>
          <w:ilvl w:val="5"/>
          <w:numId w:val="1"/>
        </w:numPr>
        <w:rPr/>
      </w:pPr>
      <w:bookmarkStart w:id="128" w:name="__RefHeading___Toc1653474_388300464"/>
      <w:bookmarkStart w:id="129" w:name="_Toc49"/>
      <w:bookmarkEnd w:id="127"/>
      <w:bookmarkEnd w:id="128"/>
      <w:r>
        <w:rPr>
          <w:rtl w:val="true"/>
        </w:rPr>
        <w:t xml:space="preserve">- </w:t>
      </w:r>
      <w:r>
        <w:rPr>
          <w:rtl w:val="true"/>
        </w:rPr>
        <w:t xml:space="preserve">مجيئه إلي خراسان لزيارة أبيه </w:t>
      </w:r>
      <w:r>
        <w:rPr>
          <w:rtl w:val="true"/>
        </w:rPr>
        <w:t xml:space="preserve">( </w:t>
      </w:r>
      <w:r>
        <w:rPr>
          <w:rtl w:val="true"/>
        </w:rPr>
        <w:t xml:space="preserve">عليهماالسلام </w:t>
      </w:r>
      <w:r>
        <w:rPr>
          <w:rtl w:val="true"/>
        </w:rPr>
        <w:t>) :</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البيهقيّ عليّ بن أبي القاسم زيد بن محمّد، في تاريخ بيهق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عليّ بن موسي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الذي يلقّب التقيّ، عبر البحر من طريق طبس</w:t>
      </w:r>
      <w:r>
        <w:rPr>
          <w:rStyle w:val="FootnoteAnchor"/>
          <w:rtl w:val="true"/>
        </w:rPr>
        <w:footnoteReference w:id="183"/>
      </w:r>
      <w:r>
        <w:rPr>
          <w:rFonts w:ascii="Amiri" w:hAnsi="Amiri" w:eastAsia="Amiri" w:cs="Amiri"/>
          <w:color w:val="111111"/>
          <w:sz w:val="28"/>
          <w:sz w:val="28"/>
          <w:szCs w:val="28"/>
          <w:rtl w:val="true"/>
          <w:lang w:bidi="ar-SA"/>
        </w:rPr>
        <w:t>مسينان</w:t>
      </w:r>
      <w:r>
        <w:rPr>
          <w:rStyle w:val="FootnoteAnchor"/>
          <w:rtl w:val="true"/>
        </w:rPr>
        <w:footnoteReference w:id="184"/>
      </w:r>
      <w:r>
        <w:rPr>
          <w:rFonts w:ascii="Amiri" w:hAnsi="Amiri" w:eastAsia="Amiri" w:cs="Amiri"/>
          <w:color w:val="111111"/>
          <w:sz w:val="28"/>
          <w:sz w:val="28"/>
          <w:szCs w:val="28"/>
          <w:rtl w:val="true"/>
          <w:lang w:bidi="ar-SA"/>
        </w:rPr>
        <w:t xml:space="preserve">لأنّ طريق قومس </w:t>
      </w:r>
      <w:r>
        <w:rPr>
          <w:rStyle w:val="FootnoteAnchor"/>
          <w:rtl w:val="true"/>
        </w:rPr>
        <w:footnoteReference w:id="185"/>
      </w:r>
      <w:r>
        <w:rPr>
          <w:rFonts w:ascii="Amiri" w:hAnsi="Amiri" w:eastAsia="Amiri" w:cs="Amiri"/>
          <w:color w:val="111111"/>
          <w:sz w:val="28"/>
          <w:sz w:val="28"/>
          <w:szCs w:val="28"/>
          <w:rtl w:val="true"/>
          <w:lang w:bidi="ar-SA"/>
        </w:rPr>
        <w:t>لم يكن مسلوكاً في ذلك الوقت، وهذا الطريق صار مسلوكاً من عهد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من ناحية بيهق</w:t>
      </w:r>
      <w:r>
        <w:rPr>
          <w:rStyle w:val="FootnoteAnchor"/>
          <w:rtl w:val="true"/>
        </w:rPr>
        <w:footnoteReference w:id="186"/>
      </w:r>
      <w:r>
        <w:rPr>
          <w:rFonts w:ascii="Amiri" w:hAnsi="Amiri" w:eastAsia="Amiri" w:cs="Amiri"/>
          <w:color w:val="111111"/>
          <w:sz w:val="28"/>
          <w:sz w:val="28"/>
          <w:szCs w:val="28"/>
          <w:rtl w:val="true"/>
          <w:lang w:bidi="ar-SA"/>
        </w:rPr>
        <w:t>، ونزل في قرية شِشْتَمَد</w:t>
      </w:r>
      <w:r>
        <w:rPr>
          <w:rStyle w:val="FootnoteAnchor"/>
          <w:rtl w:val="true"/>
        </w:rPr>
        <w:footnoteReference w:id="187"/>
      </w:r>
      <w:r>
        <w:rPr>
          <w:rFonts w:ascii="Amiri" w:hAnsi="Amiri" w:eastAsia="Amiri" w:cs="Amiri"/>
          <w:color w:val="111111"/>
          <w:sz w:val="28"/>
          <w:sz w:val="28"/>
          <w:szCs w:val="28"/>
          <w:rtl w:val="true"/>
          <w:lang w:bidi="ar-SA"/>
        </w:rPr>
        <w:t xml:space="preserve">، وذهب من هناك إلي زيارة أبيه عليّ بن موسي الرضا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 ما ذكر البيهقيّ فيكون قد عاد من خراسان إلي المدينة، ثمّ منها إلي بغداد باستدعاء المأمون، واللّه أعلم</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والحديث طويل أخذنا منه موضع الحاجة</w:t>
      </w:r>
    </w:p>
    <w:p>
      <w:pPr>
        <w:pStyle w:val="Heading6"/>
        <w:numPr>
          <w:ilvl w:val="5"/>
          <w:numId w:val="1"/>
        </w:numPr>
        <w:rPr/>
      </w:pPr>
      <w:bookmarkStart w:id="130" w:name="__RefHeading___Toc1653476_388300464"/>
      <w:bookmarkStart w:id="131" w:name="_Toc50"/>
      <w:bookmarkEnd w:id="130"/>
      <w:r>
        <w:rPr>
          <w:rtl w:val="true"/>
        </w:rPr>
        <w:t xml:space="preserve">- </w:t>
      </w:r>
      <w:r>
        <w:rPr>
          <w:rtl w:val="true"/>
        </w:rPr>
        <w:t>أحوال ابنه إبراهيم</w:t>
      </w:r>
      <w:r>
        <w:rPr>
          <w:rtl w:val="true"/>
        </w:rPr>
        <w:t>:</w:t>
      </w:r>
      <w:bookmarkEnd w:id="13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قوچان مشهد عظيم يعرف بسلطان إبراهيم بن عليّ بن موسي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عجيب ما يوجد في ذلك المشهد من الآثار بعض الأوراق من كلام اللّه المجيد هي بخطّ باي سُنقُر بن شاه رخ بن أمير </w:t>
      </w:r>
      <w:bookmarkStart w:id="132" w:name="pg14935_203555"/>
    </w:p>
    <w:p>
      <w:pPr>
        <w:pStyle w:val="BookText"/>
        <w:rPr/>
      </w:pPr>
      <w:bookmarkEnd w:id="132"/>
      <w:r>
        <w:rPr>
          <w:rFonts w:ascii="IRNazanin" w:hAnsi="IRNazanin" w:eastAsia="IRNazanin"/>
          <w:color w:val="111111"/>
          <w:sz w:val="28"/>
          <w:sz w:val="28"/>
          <w:szCs w:val="28"/>
          <w:rtl w:val="true"/>
          <w:lang w:bidi="fa-IR"/>
        </w:rPr>
        <w:t>تيمور الگوركانيّ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نادر شاه الأفشاريّ جاء بها من سمرقند إلي هذا المشهد، وطول الصفحة في ذراعين ونصف، وعرضها في ذراع وعشرة عقود، وطول السطر في ذراع، وعرضه خمسة عقود، والفاصل ما بين السطرين ربع ذراع بقلم غليظ في عرض ثلاث أصابع</w:t>
      </w:r>
      <w:r>
        <w:rPr>
          <w:rFonts w:eastAsia="Amiri" w:cs="Amiri" w:ascii="Amiri" w:hAnsi="Amiri"/>
          <w:color w:val="111111"/>
          <w:sz w:val="28"/>
          <w:szCs w:val="28"/>
          <w:rtl w:val="true"/>
          <w:lang w:bidi="ar-SA"/>
        </w:rPr>
        <w:t>.</w:t>
      </w:r>
      <w:r>
        <w:rPr>
          <w:rStyle w:val="FootnoteAnchor"/>
          <w:rtl w:val="true"/>
        </w:rPr>
        <w:footnoteReference w:id="189"/>
      </w:r>
    </w:p>
    <w:p>
      <w:pPr>
        <w:pStyle w:val="Heading4"/>
        <w:numPr>
          <w:ilvl w:val="3"/>
          <w:numId w:val="1"/>
        </w:numPr>
        <w:rPr/>
      </w:pPr>
      <w:bookmarkStart w:id="133" w:name="__RefHeading___Toc1653478_388300464"/>
      <w:bookmarkStart w:id="134" w:name="_Toc51"/>
      <w:bookmarkEnd w:id="133"/>
      <w:r>
        <w:rPr>
          <w:rtl w:val="true"/>
        </w:rPr>
        <w:t>(</w:t>
      </w:r>
      <w:r>
        <w:rPr>
          <w:rtl w:val="true"/>
        </w:rPr>
        <w:t>د</w:t>
      </w:r>
      <w:r>
        <w:rPr>
          <w:rtl w:val="true"/>
        </w:rPr>
        <w:t xml:space="preserve">) - </w:t>
      </w:r>
      <w:r>
        <w:rPr>
          <w:rtl w:val="true"/>
        </w:rPr>
        <w:t xml:space="preserve">إخوته وأخواته وأعمامه </w:t>
      </w:r>
      <w:r>
        <w:rPr>
          <w:rtl w:val="true"/>
        </w:rPr>
        <w:t xml:space="preserve">( </w:t>
      </w:r>
      <w:r>
        <w:rPr>
          <w:rtl w:val="true"/>
        </w:rPr>
        <w:t xml:space="preserve">عليه السلام </w:t>
      </w:r>
      <w:r>
        <w:rPr>
          <w:rtl w:val="true"/>
        </w:rPr>
        <w:t>)</w:t>
      </w:r>
      <w:bookmarkEnd w:id="134"/>
    </w:p>
    <w:p>
      <w:pPr>
        <w:pStyle w:val="Heading5"/>
        <w:numPr>
          <w:ilvl w:val="4"/>
          <w:numId w:val="1"/>
        </w:numPr>
        <w:rPr/>
      </w:pPr>
      <w:bookmarkStart w:id="135" w:name="__RefHeading___Toc1653480_388300464"/>
      <w:bookmarkStart w:id="136" w:name="_Toc52"/>
      <w:bookmarkEnd w:id="135"/>
      <w:r>
        <w:rPr>
          <w:rtl w:val="true"/>
        </w:rPr>
        <w:t>اشاره</w:t>
      </w:r>
      <w:r>
        <w:rPr>
          <w:rtl w:val="true"/>
        </w:rPr>
        <w:t>:</w:t>
      </w:r>
      <w:bookmarkEnd w:id="136"/>
    </w:p>
    <w:p>
      <w:pPr>
        <w:pStyle w:val="BookText"/>
        <w:rPr/>
      </w:pPr>
      <w:r>
        <w:rPr>
          <w:rFonts w:ascii="Amiri" w:hAnsi="Amiri" w:eastAsia="Amiri" w:cs="Amiri"/>
          <w:color w:val="111111"/>
          <w:sz w:val="28"/>
          <w:sz w:val="28"/>
          <w:szCs w:val="28"/>
          <w:rtl w:val="true"/>
          <w:lang w:bidi="ar-SA"/>
        </w:rPr>
        <w:t>وفيه ثلاثة أمور</w:t>
      </w:r>
    </w:p>
    <w:p>
      <w:pPr>
        <w:pStyle w:val="Heading5"/>
        <w:numPr>
          <w:ilvl w:val="4"/>
          <w:numId w:val="1"/>
        </w:numPr>
        <w:rPr/>
      </w:pPr>
      <w:bookmarkStart w:id="137" w:name="__RefHeading___Toc1653482_388300464"/>
      <w:bookmarkStart w:id="138" w:name="_Toc53"/>
      <w:bookmarkEnd w:id="137"/>
      <w:r>
        <w:rPr>
          <w:rtl w:val="true"/>
        </w:rPr>
        <w:t xml:space="preserve">الأوّل </w:t>
      </w:r>
      <w:r>
        <w:rPr>
          <w:rtl w:val="true"/>
        </w:rPr>
        <w:t xml:space="preserve">- </w:t>
      </w:r>
      <w:r>
        <w:rPr>
          <w:rtl w:val="true"/>
        </w:rPr>
        <w:t xml:space="preserve">أسماء إخوته وأخواته </w:t>
      </w:r>
      <w:r>
        <w:rPr>
          <w:rtl w:val="true"/>
        </w:rPr>
        <w:t xml:space="preserve">( </w:t>
      </w:r>
      <w:r>
        <w:rPr>
          <w:rtl w:val="true"/>
        </w:rPr>
        <w:t xml:space="preserve">عليه السلام </w:t>
      </w:r>
      <w:r>
        <w:rPr>
          <w:rtl w:val="true"/>
        </w:rPr>
        <w:t>) :</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الولد عليّ الرضا الإمام صلوات اللّه عليه، وزيد النار، وإبراهيم، وعقيل، ومروان، وإسماعيل، وعبد اللّه، ومحمّد، وأحمد، وجعفر، والحسن، ويحيي، والعبّاس، وحمزة، وعبد الرحمن، والقاسم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فروة، وأُمّ أبيها، ومحمودة، وأمامة، وميمونة، وعليّة، وفاطمة، وأُمّ كلثوم، وآمنة، وزينب، وأُمّ عبد اللّه، وأُمّ القاسم، وحليمة، وأسماء، وصرخة</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سبعة وثلاثون ولداً ذكراً وأُنثي،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لأُمّهات 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لأُمّ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لأُمّ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لأُمّهات 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الكبري،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الصغري،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أبيها،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رقيّة الصغري،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جعفر،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بُريهة،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كلثوم، لأُمّهات أولاد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الجنابذيّ، و</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الأهل البيت عليهم السلام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الأئمّة عليهم السلام ، 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المواليد، 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303/48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ملحقاته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المسلسلات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أحنف قال</w:t>
      </w:r>
      <w:r>
        <w:rPr>
          <w:rFonts w:eastAsia="Amiri" w:cs="Amiri" w:ascii="Amiri" w:hAnsi="Amiri"/>
          <w:color w:val="111111"/>
          <w:sz w:val="28"/>
          <w:szCs w:val="28"/>
          <w:rtl w:val="true"/>
          <w:lang w:bidi="ar-SA"/>
        </w:rPr>
        <w:t xml:space="preserve">: </w:t>
      </w:r>
      <w:bookmarkStart w:id="139" w:name="pg14935_203557"/>
    </w:p>
    <w:p>
      <w:pPr>
        <w:pStyle w:val="BookText"/>
        <w:rPr/>
      </w:pPr>
      <w:bookmarkEnd w:id="139"/>
      <w:r>
        <w:rPr>
          <w:rFonts w:ascii="Amiri" w:hAnsi="Amiri" w:eastAsia="Amiri" w:cs="Amiri"/>
          <w:color w:val="111111"/>
          <w:sz w:val="28"/>
          <w:sz w:val="28"/>
          <w:szCs w:val="28"/>
          <w:rtl w:val="true"/>
          <w:lang w:bidi="ar-SA"/>
        </w:rPr>
        <w:t xml:space="preserve">حدّثتنا فاطمة بنت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وزينب، وأُمّ كلثوم بنات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653484_388300464"/>
      <w:bookmarkStart w:id="141" w:name="_Toc54"/>
      <w:bookmarkEnd w:id="140"/>
      <w:r>
        <w:rPr>
          <w:rtl w:val="true"/>
        </w:rPr>
        <w:t xml:space="preserve">الثاني </w:t>
      </w:r>
      <w:r>
        <w:rPr>
          <w:rtl w:val="true"/>
        </w:rPr>
        <w:t xml:space="preserve">- </w:t>
      </w:r>
      <w:r>
        <w:rPr>
          <w:rtl w:val="true"/>
        </w:rPr>
        <w:t xml:space="preserve">أحوال إخوته وأخواته </w:t>
      </w:r>
      <w:r>
        <w:rPr>
          <w:rtl w:val="true"/>
        </w:rPr>
        <w:t xml:space="preserve">( </w:t>
      </w:r>
      <w:r>
        <w:rPr>
          <w:rtl w:val="true"/>
        </w:rPr>
        <w:t xml:space="preserve">عليه السلام </w:t>
      </w:r>
      <w:r>
        <w:rPr>
          <w:rtl w:val="true"/>
        </w:rPr>
        <w:t>) :</w:t>
      </w:r>
      <w:bookmarkEnd w:id="141"/>
    </w:p>
    <w:p>
      <w:pPr>
        <w:pStyle w:val="Heading6"/>
        <w:numPr>
          <w:ilvl w:val="5"/>
          <w:numId w:val="1"/>
        </w:numPr>
        <w:rPr/>
      </w:pPr>
      <w:bookmarkStart w:id="142" w:name="__RefHeading___Toc1653486_388300464"/>
      <w:bookmarkStart w:id="143" w:name="_Toc55"/>
      <w:bookmarkEnd w:id="142"/>
      <w:r>
        <w:rPr>
          <w:rtl w:val="true"/>
        </w:rPr>
        <w:t>اشاره</w:t>
      </w:r>
      <w:r>
        <w:rPr>
          <w:rtl w:val="true"/>
        </w:rPr>
        <w:t>:</w:t>
      </w:r>
      <w:bookmarkEnd w:id="143"/>
    </w:p>
    <w:p>
      <w:pPr>
        <w:pStyle w:val="BookText"/>
        <w:rPr/>
      </w:pPr>
      <w:r>
        <w:rPr>
          <w:rFonts w:ascii="Amiri" w:hAnsi="Amiri" w:eastAsia="Amiri" w:cs="Amiri"/>
          <w:color w:val="111111"/>
          <w:sz w:val="28"/>
          <w:sz w:val="28"/>
          <w:szCs w:val="28"/>
          <w:rtl w:val="true"/>
          <w:lang w:bidi="ar-SA"/>
        </w:rPr>
        <w:t xml:space="preserve">وفيه خمسة موضوعات </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1653488_388300464"/>
      <w:bookmarkStart w:id="145" w:name="_Toc56"/>
      <w:bookmarkEnd w:id="144"/>
      <w:r>
        <w:rPr>
          <w:rtl w:val="true"/>
        </w:rPr>
        <w:t xml:space="preserve">- </w:t>
      </w:r>
      <w:r>
        <w:rPr>
          <w:rtl w:val="true"/>
        </w:rPr>
        <w:t xml:space="preserve">إبراهيم بن موسي </w:t>
      </w:r>
      <w:r>
        <w:rPr>
          <w:rtl w:val="true"/>
        </w:rPr>
        <w:t xml:space="preserve">( </w:t>
      </w:r>
      <w:r>
        <w:rPr>
          <w:rtl w:val="true"/>
        </w:rPr>
        <w:t xml:space="preserve">عليه السلام </w:t>
      </w:r>
      <w:r>
        <w:rPr>
          <w:rtl w:val="true"/>
        </w:rPr>
        <w:t>) :</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بن موسي شجاعاً كريماً، وتقلّد الإمرة علي اليمن في أيّام المأمون من قبل محمّد بن زيد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بايعه أبو السرايا بالكوفة، ومضي إليها ففتحها وأقام بها مدّة إلي أن كان من أمر أبي السرايا ما كان، فأخذ له الأمان من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واحد من ولد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ومنقبة مشهورة</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303/48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ملحقاته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1653490_388300464"/>
      <w:bookmarkStart w:id="147" w:name="_Toc57"/>
      <w:bookmarkEnd w:id="146"/>
      <w:r>
        <w:rPr>
          <w:rtl w:val="true"/>
        </w:rPr>
        <w:t xml:space="preserve">- </w:t>
      </w:r>
      <w:r>
        <w:rPr>
          <w:rtl w:val="true"/>
        </w:rPr>
        <w:t>الحسين بن موسي</w:t>
      </w:r>
      <w:r>
        <w:rPr>
          <w:rtl w:val="true"/>
        </w:rPr>
        <w:t>:</w:t>
      </w:r>
      <w:bookmarkEnd w:id="14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محمّد بن عيسي، قال أحمد بن محمّد بن </w:t>
      </w:r>
      <w:bookmarkStart w:id="148" w:name="pg14935_203558"/>
    </w:p>
    <w:p>
      <w:pPr>
        <w:pStyle w:val="BookText"/>
        <w:rPr/>
      </w:pPr>
      <w:bookmarkEnd w:id="148"/>
      <w:r>
        <w:rPr>
          <w:rFonts w:ascii="Amiri" w:hAnsi="Amiri" w:eastAsia="Amiri" w:cs="Amiri"/>
          <w:color w:val="111111"/>
          <w:sz w:val="28"/>
          <w:sz w:val="28"/>
          <w:szCs w:val="28"/>
          <w:rtl w:val="true"/>
          <w:lang w:bidi="ar-SA"/>
        </w:rPr>
        <w:t>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منه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عمومتك أبرّ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أبوه 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أبرّهم به، وأخيرهم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 اللّه عليهما جميعاً</w:t>
      </w:r>
      <w:r>
        <w:rPr>
          <w:rFonts w:eastAsia="Amiri" w:cs="Amiri" w:ascii="Amiri" w:hAnsi="Amiri"/>
          <w:color w:val="111111"/>
          <w:sz w:val="28"/>
          <w:szCs w:val="28"/>
          <w:rtl w:val="true"/>
          <w:lang w:bidi="ar-SA"/>
        </w:rPr>
        <w:t>- .</w:t>
      </w:r>
      <w:r>
        <w:rPr>
          <w:rStyle w:val="FootnoteAnchor"/>
          <w:rtl w:val="true"/>
        </w:rPr>
        <w:footnoteReference w:id="194"/>
      </w:r>
    </w:p>
    <w:p>
      <w:pPr>
        <w:pStyle w:val="Heading6"/>
        <w:numPr>
          <w:ilvl w:val="5"/>
          <w:numId w:val="1"/>
        </w:numPr>
        <w:rPr/>
      </w:pPr>
      <w:bookmarkStart w:id="149" w:name="__RefHeading___Toc1653492_388300464"/>
      <w:bookmarkStart w:id="150" w:name="_Toc58"/>
      <w:bookmarkEnd w:id="149"/>
      <w:r>
        <w:rPr>
          <w:rtl w:val="true"/>
        </w:rPr>
        <w:t xml:space="preserve">- </w:t>
      </w:r>
      <w:r>
        <w:rPr>
          <w:rtl w:val="true"/>
        </w:rPr>
        <w:t>زيد بن موسي</w:t>
      </w:r>
      <w:r>
        <w:rPr>
          <w:rtl w:val="true"/>
        </w:rPr>
        <w:t>:</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عبدون،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 ء بزيد بن موسي أخي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المأمون وقد خرج بالبصرة وأحرق دور العبّاسيّين، وذلك في سنة تسع وتسعين ومائة، فسمّي زيد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بالبصرة وتركت أن تبدأ بدور أعدائنا من بني أُميّة، وثقيف وعديّ وبأهله وآل زياد، وقصدت دور بني عمّك؟</w:t>
      </w:r>
    </w:p>
    <w:p>
      <w:pPr>
        <w:pStyle w:val="BookText"/>
        <w:rPr/>
      </w:pPr>
      <w:r>
        <w:rPr>
          <w:rFonts w:ascii="Amiri" w:hAnsi="Amiri" w:eastAsia="Amiri" w:cs="Amiri"/>
          <w:color w:val="111111"/>
          <w:sz w:val="28"/>
          <w:sz w:val="28"/>
          <w:szCs w:val="28"/>
          <w:rtl w:val="true"/>
          <w:lang w:bidi="ar-SA"/>
        </w:rPr>
        <w:t>قال وكان مزّاحاً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جهة، وإن عدت بدأت بأعدائنا، فضحك المأمون وبعث به إلي أخيه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جرمه لك، فلمّا جاؤا به، عنفه</w:t>
      </w:r>
      <w:r>
        <w:rPr>
          <w:rStyle w:val="FootnoteAnchor"/>
          <w:rtl w:val="true"/>
        </w:rPr>
        <w:footnoteReference w:id="195"/>
      </w:r>
      <w:r>
        <w:rPr>
          <w:rFonts w:ascii="Amiri" w:hAnsi="Amiri" w:eastAsia="Amiri" w:cs="Amiri"/>
          <w:color w:val="111111"/>
          <w:sz w:val="28"/>
          <w:sz w:val="28"/>
          <w:szCs w:val="28"/>
          <w:rtl w:val="true"/>
          <w:lang w:bidi="ar-SA"/>
        </w:rPr>
        <w:t>وخلّي سبيله، وحلف أن لايكلّمه أبداً ما عاش</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معاشرته عليه السلام مع أخيه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الفيض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أبي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موسي بن عليّ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بخراسان مع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وزيد بن موسي حاضر، قد أقبل علي جماعة في المجلس يفتخر عليهم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ونحن، وأبو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علي قوم يحدّثهم، فسمع مقالة زيد،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أغرّك قول ناقلي </w:t>
      </w:r>
      <w:r>
        <w:rPr>
          <w:rStyle w:val="FootnoteAnchor"/>
          <w:rtl w:val="true"/>
        </w:rPr>
        <w:footnoteReference w:id="197"/>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أحصنت فرجها، فحرّم اللّه ذرّيّتها علي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إلّا للحسن والحسين وولد بطنها خاصّة، فإمّا أن يكون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 اللّه ويصوم نهاره ويقوم ليله وتعصيه أنت، ثمّ تجيئان يوم القيامة سواء؟ لأنت أعزّ علي اللّه عزّ وجلّ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لمحسننا كفلان من الأجر، ولمسيئنا ضعفان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تقرؤون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يَنُوحُ إِنَّهُ لَيْسَ مِنْ أَهْلِكَ إِنَّهُ عَمَلٌ غَيْرُ صَلِحٍ </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قرأ إنّه عملٌ غيرُ صالح فقد نفاه عن أبيه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ابنه، ولكن لمّا عصي اللّه عزّ وجلّ نفاه عن أبيه، كذا من </w:t>
      </w:r>
    </w:p>
    <w:p>
      <w:pPr>
        <w:pStyle w:val="BookText"/>
        <w:rPr/>
      </w:pPr>
      <w:r>
        <w:rPr>
          <w:rFonts w:ascii="Amiri" w:hAnsi="Amiri" w:eastAsia="Amiri" w:cs="Amiri"/>
          <w:color w:val="111111"/>
          <w:sz w:val="28"/>
          <w:sz w:val="28"/>
          <w:szCs w:val="28"/>
          <w:rtl w:val="true"/>
          <w:lang w:bidi="ar-SA"/>
        </w:rPr>
        <w:t>كان منّا لم يطع اللّه عزّ وجلّ فليس منّا، وأنت إذا أطعت اللّه عزّ وجلّ فأنت منّا أهل البيت</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ما نقله المؤلّف هنا مأخوذ من هذا الحديث والذي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تحريم النار علي ذرّيّة فاطمة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ومحمّد بن موسي المتوكّل، وأحمد بن زياد بن جعفر الهمدانيّ،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زيد بن موسي أخو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وأحرق وقتل، وكان يسمّي زيد النار، فبعث إليه المأمون فأسر وحمل إلي المأمون،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إلي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أدخل إليه، 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أغرّك قول سفلة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أحصنت فرجها، فحرّم اللّه ذرّيّتها علي النار؟ ذلك للحسن والحسين خاصّة، إن كنت تري أنّك تعصي اللّه عزّ وجلّ وتدخل الجنّة، وموسي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 اللّه ودخل الجنّة، فأنت إذاً أكرم علي اللّه عزّ وجلّ من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ما ينال أحد ما عند اللّه عزّ وجلّ إلّا بطاعته، وزعمت أنّك تناله بمعصيته، فبئس ما زعمت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وابن أبيك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أخي ما أطعت اللّه عزّ وجلّ، إنّ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إِنَّ ابْنِي مِنْ أَهْلِي وَإِنَّ وَعْدَكَ الْحَقُّ وَأَنتَ أَحْكَمُ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يَنُوحُ إِنَّهُ لَيْسَ مِنْ أَهْلِكَ إِنَّهُ عَمَلٌ غَيْرُ صَلِحٍ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فأخرجه اللّه عزّ وجلّ من أن يكون من أهله</w:t>
      </w:r>
    </w:p>
    <w:p>
      <w:pPr>
        <w:pStyle w:val="BookText"/>
        <w:rPr/>
      </w:pPr>
      <w:r>
        <w:rPr>
          <w:rFonts w:ascii="Amiri" w:hAnsi="Amiri" w:eastAsia="Amiri" w:cs="Amiri"/>
          <w:color w:val="111111"/>
          <w:sz w:val="28"/>
          <w:sz w:val="28"/>
          <w:szCs w:val="28"/>
          <w:rtl w:val="true"/>
          <w:lang w:bidi="ar-SA"/>
        </w:rPr>
        <w:t>بمعصيته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تحريم النار علي ذرّيّة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الخير عليّ بن أحمد النسّابة، عن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موسي كان ينادم المستنصر، وكان في لسانه فضل، وكان زيديّاً، وكان زيد هذا ينزل بغداد علي نهر كرخايا وهو الذي كان بالكوفة أيّام أبي السرايا فولّاه، فلمّا قتل أبو السرايا تفرّق الطالبيّون، فتواري بعضهم ببغداد وبعضهم بالكوفة، وصار بعضهم 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تواري زيد بن موسي هذا، فطلبه الحسن بن سهل حتّي دلّ عليه، فأتي به فحبسه، ثمّ أحضره علي أن يضرب عنقه، وجرّد السيّاف السيف ليضرب عنقه وكان حضر هناك الحجّاج بن خثيمة</w:t>
      </w:r>
      <w:r>
        <w:rPr>
          <w:rStyle w:val="FootnoteAnchor"/>
          <w:rtl w:val="true"/>
        </w:rPr>
        <w:footnoteReference w:id="20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لاتعجل وتدعوني إليك، فإنّ عندي نصيحة، ففعل وأمسك السيّاف، فلمّا دني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بما تريد أن تفعله أمر من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تقتل ابن عمّ أمير المؤمنين من غير إذنه وأمره واستطلاع رأيه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حدّثه بحديث أبي عبد اللّه ابن أفطس، وأنّ الرشيد حبسه عند جعفر بن </w:t>
      </w:r>
    </w:p>
    <w:p>
      <w:pPr>
        <w:pStyle w:val="BookText"/>
        <w:rPr/>
      </w:pPr>
      <w:r>
        <w:rPr>
          <w:rFonts w:ascii="Amiri" w:hAnsi="Amiri" w:eastAsia="Amiri" w:cs="Amiri"/>
          <w:color w:val="111111"/>
          <w:sz w:val="28"/>
          <w:sz w:val="28"/>
          <w:szCs w:val="28"/>
          <w:rtl w:val="true"/>
          <w:lang w:bidi="ar-SA"/>
        </w:rPr>
        <w:t>يحيي، فأقدم عليه جعفر، فقتله من غير أمره، وبعث برأسه إليه في طبق مع هدايا النيروز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الرشيد لمّا أمر مسرور الكبير بقتل جعفر بن يحيي،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سألك جعفر عن ذنبه الذي تقتله به،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أقتلك بابن عمّي ابن الأفطس الذي قتلته من غير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الحجّاج بن خثيمة للحسن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أفتأمن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تحدث بينك وبين أمير المؤمنين وقد قتلت هذا الرجل، فيحتجّ عليك بمثل مااحتجّ به الرشيد علي جعفر بن يحيي؟</w:t>
      </w:r>
    </w:p>
    <w:p>
      <w:pPr>
        <w:pStyle w:val="BookText"/>
        <w:rPr/>
      </w:pPr>
      <w:r>
        <w:rPr>
          <w:rFonts w:ascii="Amiri" w:hAnsi="Amiri" w:eastAsia="Amiri" w:cs="Amiri"/>
          <w:color w:val="111111"/>
          <w:sz w:val="28"/>
          <w:sz w:val="28"/>
          <w:szCs w:val="28"/>
          <w:rtl w:val="true"/>
          <w:lang w:bidi="ar-SA"/>
        </w:rPr>
        <w:t>فقال الحسن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برفع زيد وأن يردّ إلي محبسه، فلم يزل محبوساً إلي أن ظهر</w:t>
      </w:r>
      <w:r>
        <w:rPr>
          <w:rStyle w:val="FootnoteAnchor"/>
          <w:rtl w:val="true"/>
        </w:rPr>
        <w:footnoteReference w:id="203"/>
      </w:r>
      <w:r>
        <w:rPr>
          <w:rFonts w:ascii="Amiri" w:hAnsi="Amiri" w:eastAsia="Amiri" w:cs="Amiri"/>
          <w:color w:val="111111"/>
          <w:sz w:val="28"/>
          <w:sz w:val="28"/>
          <w:szCs w:val="28"/>
          <w:rtl w:val="true"/>
          <w:lang w:bidi="ar-SA"/>
        </w:rPr>
        <w:t>أمر إبراهيم بن المهتدي فخيّر</w:t>
      </w:r>
      <w:r>
        <w:rPr>
          <w:rStyle w:val="FootnoteAnchor"/>
          <w:rtl w:val="true"/>
        </w:rPr>
        <w:footnoteReference w:id="204"/>
      </w:r>
      <w:r>
        <w:rPr>
          <w:rFonts w:ascii="Amiri" w:hAnsi="Amiri" w:eastAsia="Amiri" w:cs="Amiri"/>
          <w:color w:val="111111"/>
          <w:sz w:val="28"/>
          <w:sz w:val="28"/>
          <w:szCs w:val="28"/>
          <w:rtl w:val="true"/>
          <w:lang w:bidi="ar-SA"/>
        </w:rPr>
        <w:t>أهل بغداد بالحسن بن سهل، فأخرجوه عنها، فلم يزل</w:t>
      </w:r>
    </w:p>
    <w:p>
      <w:pPr>
        <w:pStyle w:val="BookText"/>
        <w:rPr/>
      </w:pPr>
      <w:r>
        <w:rPr>
          <w:rFonts w:ascii="Amiri" w:hAnsi="Amiri" w:eastAsia="Amiri" w:cs="Amiri"/>
          <w:color w:val="111111"/>
          <w:sz w:val="28"/>
          <w:sz w:val="28"/>
          <w:szCs w:val="28"/>
          <w:rtl w:val="true"/>
          <w:lang w:bidi="ar-SA"/>
        </w:rPr>
        <w:t xml:space="preserve">محبوساً حتّي حمل إلي المأمون، فبعث به إلي أخيه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زيد بن موسي إلي آخر خلافة المتوكّل ومات بسرّ من رأي</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عبدون،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زيد بن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المأمون، وقد كان خرج بالبصرة، وأحرق دور ولد العبّاس، وهب المأمون جرمه لأخيه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خرج أخوك وفعل ما فعل، لقد خرج قبله زيد بن عليّ فقتل، ولولا مكانك منّي لقتلته، فليس ما أتاه بصغير</w:t>
      </w:r>
      <w:r>
        <w:rPr>
          <w:rFonts w:eastAsia="Amiri" w:cs="Amiri" w:ascii="Amiri" w:hAnsi="Amiri"/>
          <w:color w:val="111111"/>
          <w:sz w:val="28"/>
          <w:szCs w:val="28"/>
          <w:rtl w:val="true"/>
          <w:lang w:bidi="ar-SA"/>
        </w:rPr>
        <w:t xml:space="preserve">. </w:t>
      </w:r>
      <w:bookmarkStart w:id="151" w:name="pg14935_203563"/>
    </w:p>
    <w:p>
      <w:pPr>
        <w:pStyle w:val="BookText"/>
        <w:rPr/>
      </w:pPr>
      <w:bookmarkEnd w:id="151"/>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 أخي زيداً إلي زيد بن عليّ، فإنّه كان من علماء آل محمّد، غضب للّه عزّوجلّ، فجاهد أعداءه حتّي قتل في سبيله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زيد بن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المأمون، فأكرمه وعنده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فسلّم زيد عليه فلم يجبه،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أبيك ولاتردّ عليّ سلامي؟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أخي ما أطعت اللّه، فإذا عصيت اللّه فلاإخاء بيني وبينك</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 ممّا فعل أخوه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زيد بن موسي خرج بالبصرة علي المأمون وفتك بأهلها، فبعث إليه المأمون أخاه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عن ذلك، فسار إليه فيما قيل وحجّه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بالمسلمين ما فعلت، وتزعم أنّك ابن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لأشدّ الناس عليك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ينبغي لمن أخذ برسول اللّه أن يعطي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كلامه المأمون 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أن يكون أهل بيت النبوّة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معاشرته مع أخيه زيد</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1653494_388300464"/>
      <w:bookmarkStart w:id="153" w:name="_Toc59"/>
      <w:bookmarkEnd w:id="152"/>
      <w:r>
        <w:rPr>
          <w:rtl w:val="true"/>
        </w:rPr>
        <w:t xml:space="preserve">- </w:t>
      </w:r>
      <w:r>
        <w:rPr>
          <w:rtl w:val="true"/>
        </w:rPr>
        <w:t>عبد اللّه بن موسي</w:t>
      </w:r>
      <w:r>
        <w:rPr>
          <w:rtl w:val="true"/>
        </w:rPr>
        <w:t>:</w:t>
      </w:r>
      <w:bookmarkEnd w:id="15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أبو النجم بدر بن عمّار الطبرستانيّ،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المحموديّ،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علي رأس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حَدَثٌ فإلي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ابني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استُصغِرَ سِنُّه؟</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بعث عيسي بن مريم قائماً بشريعته في دون السنّ التي يقوم فيها أبو جعفر علي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في سنة إثنتين ومائتين، وسنّ أبي جع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سنين وشهور</w:t>
      </w:r>
      <w:r>
        <w:rPr>
          <w:rStyle w:val="FootnoteAnchor"/>
          <w:rtl w:val="true"/>
        </w:rPr>
        <w:footnoteReference w:id="209"/>
      </w:r>
      <w:r>
        <w:rPr>
          <w:rFonts w:ascii="Amiri" w:hAnsi="Amiri" w:eastAsia="Amiri" w:cs="Amiri"/>
          <w:color w:val="111111"/>
          <w:sz w:val="28"/>
          <w:sz w:val="28"/>
          <w:szCs w:val="28"/>
          <w:rtl w:val="true"/>
          <w:lang w:bidi="ar-SA"/>
        </w:rPr>
        <w:t>، واختلف الناس في جميع الأمصار، واجتمع الريّان بن الصلت، وصفوان بن يحيي، ومحمّد بن حكيم، وعبد الرحمن بن الحجّاج، ويونس بن عبد الرحمن، وجماعة من وجوه العصابة في دار عبد الرحمن بن الحجّاج، في بركة زلزل</w:t>
      </w:r>
      <w:r>
        <w:rPr>
          <w:rStyle w:val="FootnoteAnchor"/>
          <w:rtl w:val="true"/>
        </w:rPr>
        <w:footnoteReference w:id="210"/>
      </w:r>
      <w:r>
        <w:rPr>
          <w:rFonts w:ascii="Amiri" w:hAnsi="Amiri" w:eastAsia="Amiri" w:cs="Amiri"/>
          <w:color w:val="111111"/>
          <w:sz w:val="28"/>
          <w:sz w:val="28"/>
          <w:szCs w:val="28"/>
          <w:rtl w:val="true"/>
          <w:lang w:bidi="ar-SA"/>
        </w:rPr>
        <w:t>، يبكون ويتوجّعون من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البكاء، من لهذا الأمر يفتي بالمسائل إلي أن يكبر هذا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له ستّ سنين وشهور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مثلي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الريّان بن الصلت، فوضع يده في حلقه، ولم يزل يلطم وجهه ويضرب رأسه،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أمر من اللَّه جلّ وعلا، فابن يومين مثل ابن مائة سنة، وإن لم يكن من عند اللَّه فلو عمّر الواحد من الناس خمسة آلاف سنة ما كان يأتي بمثل ما يأتي به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ببعضه، أو هذا ممّا ينبغي أن ينظر فيه؟ </w:t>
      </w:r>
    </w:p>
    <w:p>
      <w:pPr>
        <w:pStyle w:val="BookText"/>
        <w:rPr/>
      </w:pPr>
      <w:r>
        <w:rPr>
          <w:rFonts w:ascii="Amiri" w:hAnsi="Amiri" w:eastAsia="Amiri" w:cs="Amiri"/>
          <w:color w:val="111111"/>
          <w:sz w:val="28"/>
          <w:sz w:val="28"/>
          <w:szCs w:val="28"/>
          <w:rtl w:val="true"/>
          <w:lang w:bidi="ar-SA"/>
        </w:rPr>
        <w:t>وأقبلت العصابة علي يونس تعذله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الحجّ، واجتمع من فقهاء بغداد والأمصار وعلمائهم ثمانون رجلاً، وخرجوا إلي المدينة، وأتوا دارأبي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فدخلوها، وبسط لهم بساط أحمر، وخرج إليهم عبد اللَّه بن موسي، فجلس في صدرالمجلس، وقام منادٍ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أراد السؤال فليسأل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القوم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قال لإمرأته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ثلاث دون الجوزاء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 علي الشيعة ما زاد في غمّهم وحزنهم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أتي بهيمة؟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ويجلد مائة جلدة، وينفي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الناس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اجتمع فقهاء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ذلك إذ فتح باب من صدر المجلس، وخرج 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قميصان، وإزار، وعمامة بذؤابتين، إحداهما من قدّام، والأُخري من خلف ونعل بقبالين، فجلس وأمسك الناس كلّهم، ثمّ قام إليه صاحب المسألة الأُولي،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 فيمن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 اللّه، قال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الطَّلَقُ مَرَّتَانِ فَإِمْسَاكُ بِمَعْرُوفٍ أَوْ تَسْرِيحُ بِإِحْسَنٍ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عمّك أفتاني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 وكيت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ولاتفت وفي الأُمّة من هو أعلم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إليه صاحب المسألة الثانية،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أتي 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يعزّر ويحمي ظهر البهيمة، وتخرج من البلد، لايبقي علي الرجل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أفتاني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وقال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عظيم عند اللّه أن تقف غداً بين يدي اللّه،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أفتيت عبادي بما لاتعلم، وفي الأُمّة من هو أعلم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أخي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في هذه المسألة بهذا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نبّاش نبش قبر امرأة ففجر بها، وأخذ ثيابها، فأمر بقطعه للسرقة، وجلده للزنا، ونفيه للمثلة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القوم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مرسلاً عن المحمودي بتغيير آخر لم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34759</w:t>
      </w:r>
      <w:r>
        <w:rPr>
          <w:rFonts w:ascii="Amiri" w:hAnsi="Amiri" w:eastAsia="Amiri" w:cs="Amiri"/>
          <w:color w:val="111111"/>
          <w:sz w:val="28"/>
          <w:sz w:val="28"/>
          <w:szCs w:val="28"/>
          <w:rtl w:val="true"/>
          <w:lang w:bidi="ar-SA"/>
        </w:rPr>
        <w:t>، باختصار، والأنوار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2319</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وبتفاوت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2329</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عليه عن أبيه الرضا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نبش قبر امرأة ففجر بها، وأخذ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شهادته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بعثة عيسي عليه السلام </w:t>
      </w:r>
      <w:r>
        <w:rPr>
          <w:rFonts w:eastAsia="Amiri" w:cs="Amiri" w:ascii="Amiri" w:hAnsi="Amiri"/>
          <w:color w:val="111111"/>
          <w:sz w:val="28"/>
          <w:szCs w:val="28"/>
          <w:rtl w:val="true"/>
          <w:lang w:bidi="ar-SA"/>
        </w:rPr>
        <w:t>).</w:t>
      </w:r>
      <w:bookmarkStart w:id="154" w:name="pg14935_203567"/>
    </w:p>
    <w:p>
      <w:pPr>
        <w:pStyle w:val="Heading6"/>
        <w:numPr>
          <w:ilvl w:val="5"/>
          <w:numId w:val="1"/>
        </w:numPr>
        <w:rPr/>
      </w:pPr>
      <w:bookmarkStart w:id="155" w:name="__RefHeading___Toc1653496_388300464"/>
      <w:bookmarkStart w:id="156" w:name="_Toc60"/>
      <w:bookmarkEnd w:id="154"/>
      <w:bookmarkEnd w:id="155"/>
      <w:r>
        <w:rPr>
          <w:rtl w:val="true"/>
        </w:rPr>
        <w:t xml:space="preserve">- </w:t>
      </w:r>
      <w:r>
        <w:rPr>
          <w:rtl w:val="true"/>
        </w:rPr>
        <w:t>أخته حكيمة</w:t>
      </w:r>
      <w:r>
        <w:rPr>
          <w:rtl w:val="true"/>
        </w:rPr>
        <w:t>:</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عن حكيمة بنت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لمّا علقت أُمّ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خادمتك قد علقت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علقت ساعة كذا، من يوم كذا، من شهر كذا، فإذا هي ولدت فالزميها سبعة أيّام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653498_388300464"/>
      <w:bookmarkStart w:id="158" w:name="_Toc61"/>
      <w:bookmarkEnd w:id="157"/>
      <w:r>
        <w:rPr>
          <w:rtl w:val="true"/>
        </w:rPr>
        <w:t xml:space="preserve">الثالث </w:t>
      </w:r>
      <w:r>
        <w:rPr>
          <w:rtl w:val="true"/>
        </w:rPr>
        <w:t xml:space="preserve">- </w:t>
      </w:r>
      <w:r>
        <w:rPr>
          <w:rtl w:val="true"/>
        </w:rPr>
        <w:t xml:space="preserve">أحوال أعمامه </w:t>
      </w:r>
      <w:r>
        <w:rPr>
          <w:rtl w:val="true"/>
        </w:rPr>
        <w:t>:</w:t>
      </w:r>
      <w:bookmarkEnd w:id="158"/>
    </w:p>
    <w:p>
      <w:pPr>
        <w:pStyle w:val="Heading6"/>
        <w:numPr>
          <w:ilvl w:val="5"/>
          <w:numId w:val="1"/>
        </w:numPr>
        <w:rPr/>
      </w:pPr>
      <w:bookmarkStart w:id="159" w:name="__RefHeading___Toc1653500_388300464"/>
      <w:bookmarkStart w:id="160" w:name="_Toc62"/>
      <w:bookmarkEnd w:id="159"/>
      <w:r>
        <w:rPr>
          <w:rtl w:val="true"/>
        </w:rPr>
        <w:t>اشاره</w:t>
      </w:r>
      <w:r>
        <w:rPr>
          <w:rtl w:val="true"/>
        </w:rPr>
        <w:t>:</w:t>
      </w:r>
      <w:bookmarkEnd w:id="160"/>
    </w:p>
    <w:p>
      <w:pPr>
        <w:pStyle w:val="BookText"/>
        <w:rPr/>
      </w:pPr>
      <w:r>
        <w:rPr>
          <w:rFonts w:ascii="Amiri" w:hAnsi="Amiri" w:eastAsia="Amiri" w:cs="Amiri"/>
          <w:color w:val="111111"/>
          <w:sz w:val="28"/>
          <w:sz w:val="28"/>
          <w:szCs w:val="28"/>
          <w:rtl w:val="true"/>
          <w:lang w:bidi="ar-SA"/>
        </w:rPr>
        <w:t xml:space="preserve">وفيه موضوعان </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1653502_388300464"/>
      <w:bookmarkStart w:id="162" w:name="_Toc63"/>
      <w:bookmarkEnd w:id="161"/>
      <w:r>
        <w:rPr>
          <w:rtl w:val="true"/>
        </w:rPr>
        <w:t xml:space="preserve">- </w:t>
      </w:r>
      <w:r>
        <w:rPr>
          <w:rtl w:val="true"/>
        </w:rPr>
        <w:t>عمّه محمّد بن جعفر</w:t>
      </w:r>
      <w:r>
        <w:rPr>
          <w:rtl w:val="true"/>
        </w:rPr>
        <w:t>:</w:t>
      </w:r>
      <w:bookmarkEnd w:id="16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عمير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p>
    <w:p>
      <w:pPr>
        <w:pStyle w:val="BookText"/>
        <w:rPr/>
      </w:pPr>
      <w:r>
        <w:rPr>
          <w:rFonts w:ascii="Amiri" w:hAnsi="Amiri" w:eastAsia="Amiri" w:cs="Amiri"/>
          <w:color w:val="111111"/>
          <w:sz w:val="28"/>
          <w:sz w:val="28"/>
          <w:szCs w:val="28"/>
          <w:rtl w:val="true"/>
          <w:lang w:bidi="ar-SA"/>
        </w:rPr>
        <w:t xml:space="preserve">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محمّد بن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علي نفسي، أن لا يظلّني وإيّاه سقف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يأمرنا بالبرّ والصلة، ويقول هذا لعمّه،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البرّ والصلة، إنّه متي يأتيني ويدخل عليّ، فيقول فيّ يصدّقه الناس، وإذا لم يدخل عليّ، ولم أدخل عليه، لم يقبل قوله إذا قال</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736/2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معاشرته عليه السلام مع عمّه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عمّا في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عمّي محمّد بن جعفر بمكّة ودعا إلي نفسه، ودعي بأمير المؤمنين وبويع له بالخلافة، ودخل عليه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لاتكذّب أباك ولاأخاك، فإنّ هذا أمر لايتمّ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وخرجت معه إلي المدينة، فلم يلبث إلّا قليلاً حتّي أتي الجلوديّ فلقيه فهزمه، ثمّ استأمن إليه، فلبس السواد وصعد المنبر، فخلع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للمأمون، وليس لي فيه حقّ</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بيننا وبين طوس سبعة منازل، اعتلّ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فدخلنا طوس وقد اشتدّت به العلّة، فبقينا بطوس أيّاماً، فكان المأمون يأتيه في كلّ يوم مرّتين، فلمّا كان في آخر يومه الذي قبض </w:t>
      </w:r>
      <w:bookmarkStart w:id="163" w:name="pg14935_203569"/>
    </w:p>
    <w:p>
      <w:pPr>
        <w:pStyle w:val="BookText"/>
        <w:rPr/>
      </w:pPr>
      <w:bookmarkEnd w:id="163"/>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أُغمي عليه وضعف، فوقعت الصيحة وجاءت جواري المأمون ونساؤه، حافيات حاسرات، ووقعت الوحية بطوس وجاء المأمون حافياً حاسراً يضرب علي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جعفر بن محمّد، استأمن إلي المأمون، وجاء إلي خراسان، وكان عمّ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 النساء وأعلمهم، أنّ أباالحسن لايخرج اليوم وكره أن يخرجه فتقع الفتنة فخرج محمّد بن جعفر إلي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فإنّ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لايخرج اليوم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1653504_388300464"/>
      <w:bookmarkStart w:id="165" w:name="_Toc64"/>
      <w:bookmarkEnd w:id="164"/>
      <w:r>
        <w:rPr>
          <w:rtl w:val="true"/>
        </w:rPr>
        <w:t xml:space="preserve">- </w:t>
      </w:r>
      <w:r>
        <w:rPr>
          <w:rtl w:val="true"/>
        </w:rPr>
        <w:t>عمّه عليّ بن جعفر</w:t>
      </w:r>
      <w:r>
        <w:rPr>
          <w:rtl w:val="true"/>
        </w:rPr>
        <w:t>:</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 قال حدّثنا الحسين بن موسي الخشّاب، عن عليّ بن أسباط وغيره، عن عليّ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أحسبه من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أخوك أبو الحسن؟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بذاك؟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اقتسمت أمواله وأُنكحت نساؤه </w:t>
      </w:r>
      <w:r>
        <w:rPr>
          <w:rStyle w:val="FootnoteAnchor"/>
          <w:rtl w:val="true"/>
        </w:rPr>
        <w:footnoteReference w:id="217"/>
      </w:r>
      <w:r>
        <w:rPr>
          <w:rFonts w:ascii="IRNazanin" w:hAnsi="IRNazanin" w:eastAsia="IRNazanin"/>
          <w:color w:val="111111"/>
          <w:sz w:val="28"/>
          <w:sz w:val="28"/>
          <w:szCs w:val="28"/>
          <w:rtl w:val="true"/>
          <w:lang w:bidi="fa-IR"/>
        </w:rPr>
        <w:t>ونطق الناطق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الناطق من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أنّه 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أمواله ونكحت نساؤه ونطق الناطق من بعده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الناطق من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ابنه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سنّك وقدرك وابن جعفر بن محمّد تقول هذا القول في هذا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شيطاناً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بلحيته فرفعها إلي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حيلتي إن كان اللّه رآه أهلاً لهذا، ولم ير هذه الشيبة لهذا أهلاً</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4935_203572"/>
      <w:bookmarkStart w:id="167" w:name="pg14935_203572"/>
      <w:bookmarkEnd w:id="167"/>
    </w:p>
    <w:p>
      <w:pPr>
        <w:pStyle w:val="Heading3"/>
        <w:numPr>
          <w:ilvl w:val="2"/>
          <w:numId w:val="1"/>
        </w:numPr>
        <w:rPr/>
      </w:pPr>
      <w:bookmarkStart w:id="168" w:name="pg14935_203572"/>
      <w:bookmarkStart w:id="169" w:name="__RefHeading___Toc1653506_388300464"/>
      <w:bookmarkStart w:id="170" w:name="_Toc65"/>
      <w:bookmarkEnd w:id="168"/>
      <w:bookmarkEnd w:id="169"/>
      <w:r>
        <w:rPr>
          <w:rtl w:val="true"/>
        </w:rPr>
        <w:t>الفصل الخامس</w:t>
      </w:r>
      <w:r>
        <w:rPr>
          <w:rtl w:val="true"/>
        </w:rPr>
        <w:t xml:space="preserve">: </w:t>
      </w:r>
      <w:r>
        <w:rPr>
          <w:rtl w:val="true"/>
        </w:rPr>
        <w:t xml:space="preserve">سنّه ومدّة إمامته </w:t>
      </w:r>
      <w:r>
        <w:rPr>
          <w:rtl w:val="true"/>
        </w:rPr>
        <w:t xml:space="preserve">( </w:t>
      </w:r>
      <w:r>
        <w:rPr>
          <w:rtl w:val="true"/>
        </w:rPr>
        <w:t xml:space="preserve">عليه السلام </w:t>
      </w:r>
      <w:r>
        <w:rPr>
          <w:rtl w:val="true"/>
        </w:rPr>
        <w:t>)</w:t>
      </w:r>
      <w:bookmarkEnd w:id="170"/>
    </w:p>
    <w:p>
      <w:pPr>
        <w:pStyle w:val="Heading4"/>
        <w:numPr>
          <w:ilvl w:val="3"/>
          <w:numId w:val="1"/>
        </w:numPr>
        <w:rPr/>
      </w:pPr>
      <w:bookmarkStart w:id="171" w:name="__RefHeading___Toc1653508_388300464"/>
      <w:bookmarkStart w:id="172" w:name="_Toc66"/>
      <w:bookmarkEnd w:id="171"/>
      <w:r>
        <w:rPr>
          <w:rtl w:val="true"/>
        </w:rPr>
        <w:t>اشاره</w:t>
      </w:r>
      <w:r>
        <w:rPr>
          <w:rtl w:val="true"/>
        </w:rPr>
        <w:t>:</w:t>
      </w:r>
      <w:bookmarkEnd w:id="172"/>
    </w:p>
    <w:p>
      <w:pPr>
        <w:pStyle w:val="BookText"/>
        <w:rPr/>
      </w:pPr>
      <w:r>
        <w:rPr>
          <w:rFonts w:ascii="Amiri" w:hAnsi="Amiri" w:eastAsia="Amiri" w:cs="Amiri"/>
          <w:color w:val="111111"/>
          <w:sz w:val="28"/>
          <w:sz w:val="28"/>
          <w:szCs w:val="28"/>
          <w:rtl w:val="true"/>
          <w:lang w:bidi="ar-SA"/>
        </w:rPr>
        <w:t>وفيه أربعة موضوعات</w:t>
      </w:r>
    </w:p>
    <w:p>
      <w:pPr>
        <w:pStyle w:val="Heading4"/>
        <w:numPr>
          <w:ilvl w:val="3"/>
          <w:numId w:val="1"/>
        </w:numPr>
        <w:rPr/>
      </w:pPr>
      <w:bookmarkStart w:id="173" w:name="__RefHeading___Toc1653510_388300464"/>
      <w:bookmarkStart w:id="174" w:name="_Toc67"/>
      <w:bookmarkEnd w:id="173"/>
      <w:r>
        <w:rPr>
          <w:rtl w:val="true"/>
        </w:rPr>
        <w:t>(</w:t>
      </w:r>
      <w:r>
        <w:rPr>
          <w:rtl w:val="true"/>
        </w:rPr>
        <w:t>أ</w:t>
      </w:r>
      <w:r>
        <w:rPr>
          <w:rtl w:val="true"/>
        </w:rPr>
        <w:t xml:space="preserve">) - </w:t>
      </w:r>
      <w:r>
        <w:rPr>
          <w:rtl w:val="true"/>
        </w:rPr>
        <w:t xml:space="preserve">مدّة عمره مع أبيه </w:t>
      </w:r>
      <w:r>
        <w:rPr>
          <w:rtl w:val="true"/>
        </w:rPr>
        <w:t xml:space="preserve">( </w:t>
      </w:r>
      <w:r>
        <w:rPr>
          <w:rtl w:val="true"/>
        </w:rPr>
        <w:t xml:space="preserve">عليهماالسلام </w:t>
      </w:r>
      <w:r>
        <w:rPr>
          <w:rtl w:val="true"/>
        </w:rPr>
        <w:t>) :</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وعشرين سنة وستّة أشهر</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وثلاثين سنة</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بقائه مع أبيه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وعشرين سنة وأشهراً</w:t>
      </w:r>
      <w:r>
        <w:rPr>
          <w:rFonts w:eastAsia="Amiri" w:cs="Amiri" w:ascii="Amiri" w:hAnsi="Amiri"/>
          <w:color w:val="111111"/>
          <w:sz w:val="28"/>
          <w:szCs w:val="28"/>
          <w:rtl w:val="true"/>
          <w:lang w:bidi="ar-SA"/>
        </w:rPr>
        <w:t>.</w:t>
      </w:r>
      <w:r>
        <w:rPr>
          <w:rStyle w:val="FootnoteAnchor"/>
          <w:rtl w:val="true"/>
        </w:rPr>
        <w:footnoteReference w:id="221"/>
      </w:r>
      <w:bookmarkStart w:id="175" w:name="pg14935_203573"/>
    </w:p>
    <w:p>
      <w:pPr>
        <w:pStyle w:val="BookText"/>
        <w:rPr/>
      </w:pPr>
      <w:bookmarkEnd w:id="17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مع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w:t>
      </w:r>
      <w:r>
        <w:rPr>
          <w:rFonts w:eastAsia="Amiri" w:cs="Amiri" w:ascii="Amiri" w:hAnsi="Amiri"/>
          <w:color w:val="111111"/>
          <w:sz w:val="28"/>
          <w:szCs w:val="28"/>
          <w:rtl w:val="true"/>
          <w:lang w:bidi="ar-SA"/>
        </w:rPr>
        <w:t>.</w:t>
      </w:r>
      <w:r>
        <w:rPr>
          <w:rStyle w:val="FootnoteAnchor"/>
          <w:rtl w:val="true"/>
        </w:rPr>
        <w:footnoteReference w:id="222"/>
      </w:r>
    </w:p>
    <w:p>
      <w:pPr>
        <w:pStyle w:val="Heading4"/>
        <w:numPr>
          <w:ilvl w:val="3"/>
          <w:numId w:val="1"/>
        </w:numPr>
        <w:rPr/>
      </w:pPr>
      <w:bookmarkStart w:id="176" w:name="__RefHeading___Toc1653512_388300464"/>
      <w:bookmarkStart w:id="177" w:name="_Toc68"/>
      <w:bookmarkEnd w:id="176"/>
      <w:r>
        <w:rPr>
          <w:rtl w:val="true"/>
        </w:rPr>
        <w:t>(</w:t>
      </w:r>
      <w:r>
        <w:rPr>
          <w:rtl w:val="true"/>
        </w:rPr>
        <w:t>ب</w:t>
      </w:r>
      <w:r>
        <w:rPr>
          <w:rtl w:val="true"/>
        </w:rPr>
        <w:t xml:space="preserve">) - </w:t>
      </w:r>
      <w:r>
        <w:rPr>
          <w:rtl w:val="true"/>
        </w:rPr>
        <w:t xml:space="preserve">سنّه حين إمامته </w:t>
      </w:r>
      <w:r>
        <w:rPr>
          <w:rtl w:val="true"/>
        </w:rPr>
        <w:t xml:space="preserve">( </w:t>
      </w:r>
      <w:r>
        <w:rPr>
          <w:rtl w:val="true"/>
        </w:rPr>
        <w:t xml:space="preserve">عليه السلام </w:t>
      </w:r>
      <w:r>
        <w:rPr>
          <w:rtl w:val="true"/>
        </w:rPr>
        <w:t>) :</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المدينه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وله تسع وعشرون سنة وشهران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وله تسع وعشرون سنة وشهران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653514_388300464"/>
      <w:bookmarkStart w:id="179" w:name="_Toc69"/>
      <w:bookmarkEnd w:id="178"/>
      <w:r>
        <w:rPr>
          <w:rtl w:val="true"/>
        </w:rPr>
        <w:t>(</w:t>
      </w:r>
      <w:r>
        <w:rPr>
          <w:rtl w:val="true"/>
        </w:rPr>
        <w:t>ج</w:t>
      </w:r>
      <w:r>
        <w:rPr>
          <w:rtl w:val="true"/>
        </w:rPr>
        <w:t xml:space="preserve">) - </w:t>
      </w:r>
      <w:r>
        <w:rPr>
          <w:rtl w:val="true"/>
        </w:rPr>
        <w:t xml:space="preserve">مدّة إمامته </w:t>
      </w:r>
      <w:r>
        <w:rPr>
          <w:rtl w:val="true"/>
        </w:rPr>
        <w:t xml:space="preserve">( </w:t>
      </w:r>
      <w:r>
        <w:rPr>
          <w:rtl w:val="true"/>
        </w:rPr>
        <w:t xml:space="preserve">عليه السلام </w:t>
      </w:r>
      <w:r>
        <w:rPr>
          <w:rtl w:val="true"/>
        </w:rPr>
        <w:t>) :</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بعد موسي بن جعفر عشرين سنة إلّا شهرين أو ثلاثة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بعد أبيه عشرين سنة إلّا شهراً</w:t>
      </w:r>
      <w:r>
        <w:rPr>
          <w:rFonts w:eastAsia="Amiri" w:cs="Amiri" w:ascii="Amiri" w:hAnsi="Amiri"/>
          <w:color w:val="111111"/>
          <w:sz w:val="28"/>
          <w:szCs w:val="28"/>
          <w:rtl w:val="true"/>
          <w:lang w:bidi="ar-SA"/>
        </w:rPr>
        <w:t>.</w:t>
      </w:r>
    </w:p>
    <w:p>
      <w:pPr>
        <w:pStyle w:val="BookText"/>
        <w:rPr/>
      </w:pPr>
      <w:r>
        <w:rPr>
          <w:rStyle w:val="FootnoteAnchor"/>
          <w:rtl w:val="true"/>
        </w:rPr>
        <w:footnoteReference w:id="22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مدّة إمامته وقيامه 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خلافته عشرين سنة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المواليد 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21</w:t>
      </w:r>
      <w:r>
        <w:rPr>
          <w:rFonts w:eastAsia="IRNazanin" w:cs="IRNazanin"/>
          <w:color w:val="111111"/>
          <w:sz w:val="28"/>
          <w:szCs w:val="28"/>
          <w:rtl w:val="true"/>
          <w:lang w:bidi="fa-IR"/>
        </w:rPr>
        <w:t>.</w:t>
      </w:r>
      <w:bookmarkStart w:id="180" w:name="pg14935_203574"/>
    </w:p>
    <w:p>
      <w:pPr>
        <w:pStyle w:val="BookText"/>
        <w:rPr/>
      </w:pPr>
      <w:bookmarkEnd w:id="18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تسع عشرة سنة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وبقاؤه بعد أبيه خمساً وعشرين سنة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بعد أبيه اثنين وعشرين سنة إلّا شهراً،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مناقب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إمامته عشرين سنة وأربعة أشهر</w:t>
      </w:r>
      <w:r>
        <w:rPr>
          <w:rFonts w:eastAsia="Amiri" w:cs="Amiri" w:ascii="Amiri" w:hAnsi="Amiri"/>
          <w:color w:val="111111"/>
          <w:sz w:val="28"/>
          <w:szCs w:val="28"/>
          <w:rtl w:val="true"/>
          <w:lang w:bidi="ar-SA"/>
        </w:rPr>
        <w:t>.</w:t>
      </w:r>
      <w:r>
        <w:rPr>
          <w:rStyle w:val="FootnoteAnchor"/>
          <w:rtl w:val="true"/>
        </w:rPr>
        <w:footnoteReference w:id="231"/>
      </w:r>
    </w:p>
    <w:p>
      <w:pPr>
        <w:pStyle w:val="Heading4"/>
        <w:numPr>
          <w:ilvl w:val="3"/>
          <w:numId w:val="1"/>
        </w:numPr>
        <w:rPr/>
      </w:pPr>
      <w:bookmarkStart w:id="181" w:name="__RefHeading___Toc1653516_388300464"/>
      <w:bookmarkStart w:id="182" w:name="_Toc70"/>
      <w:bookmarkEnd w:id="181"/>
      <w:r>
        <w:rPr>
          <w:rtl w:val="true"/>
        </w:rPr>
        <w:t>(</w:t>
      </w:r>
      <w:r>
        <w:rPr>
          <w:rtl w:val="true"/>
        </w:rPr>
        <w:t>د</w:t>
      </w:r>
      <w:r>
        <w:rPr>
          <w:rtl w:val="true"/>
        </w:rPr>
        <w:t xml:space="preserve">) - </w:t>
      </w:r>
      <w:r>
        <w:rPr>
          <w:rtl w:val="true"/>
        </w:rPr>
        <w:t xml:space="preserve">سنّه </w:t>
      </w:r>
      <w:r>
        <w:rPr>
          <w:rtl w:val="true"/>
        </w:rPr>
        <w:t xml:space="preserve">( </w:t>
      </w:r>
      <w:r>
        <w:rPr>
          <w:rtl w:val="true"/>
        </w:rPr>
        <w:t xml:space="preserve">عليه السلام </w:t>
      </w:r>
      <w:r>
        <w:rPr>
          <w:rtl w:val="true"/>
        </w:rPr>
        <w:t xml:space="preserve">) </w:t>
      </w:r>
      <w:r>
        <w:rPr>
          <w:rtl w:val="true"/>
        </w:rPr>
        <w:t>عند قبوله ولاية العهد</w:t>
      </w:r>
      <w:r>
        <w:rPr>
          <w:rtl w:val="true"/>
        </w:rPr>
        <w:t>:</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بن سهل أشار إلي المأمون بأن يجعل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ومبلغ سنّ الرضإثب 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وأربعون سنة وستّة أشهر</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4935_203576"/>
      <w:bookmarkStart w:id="184" w:name="pg14935_203576"/>
      <w:bookmarkEnd w:id="184"/>
    </w:p>
    <w:p>
      <w:pPr>
        <w:pStyle w:val="Heading3"/>
        <w:numPr>
          <w:ilvl w:val="2"/>
          <w:numId w:val="1"/>
        </w:numPr>
        <w:rPr/>
      </w:pPr>
      <w:bookmarkStart w:id="185" w:name="pg14935_203576"/>
      <w:bookmarkStart w:id="186" w:name="__RefHeading___Toc1653518_388300464"/>
      <w:bookmarkStart w:id="187" w:name="_Toc71"/>
      <w:bookmarkEnd w:id="185"/>
      <w:bookmarkEnd w:id="186"/>
      <w:r>
        <w:rPr>
          <w:rtl w:val="true"/>
        </w:rPr>
        <w:t xml:space="preserve">الفصل السادس </w:t>
      </w:r>
      <w:r>
        <w:rPr>
          <w:rtl w:val="true"/>
        </w:rPr>
        <w:t xml:space="preserve">- </w:t>
      </w:r>
      <w:r>
        <w:rPr>
          <w:rtl w:val="true"/>
        </w:rPr>
        <w:t xml:space="preserve">شهادته ومبلغ سنّه ومدفنه </w:t>
      </w:r>
      <w:r>
        <w:rPr>
          <w:rtl w:val="true"/>
        </w:rPr>
        <w:t xml:space="preserve">( </w:t>
      </w:r>
      <w:r>
        <w:rPr>
          <w:rtl w:val="true"/>
        </w:rPr>
        <w:t xml:space="preserve">عليه السلام </w:t>
      </w:r>
      <w:r>
        <w:rPr>
          <w:rtl w:val="true"/>
        </w:rPr>
        <w:t>)</w:t>
      </w:r>
      <w:bookmarkEnd w:id="187"/>
    </w:p>
    <w:p>
      <w:pPr>
        <w:pStyle w:val="Heading4"/>
        <w:numPr>
          <w:ilvl w:val="3"/>
          <w:numId w:val="1"/>
        </w:numPr>
        <w:rPr/>
      </w:pPr>
      <w:bookmarkStart w:id="188" w:name="__RefHeading___Toc1653520_388300464"/>
      <w:bookmarkStart w:id="189" w:name="_Toc72"/>
      <w:bookmarkEnd w:id="188"/>
      <w:r>
        <w:rPr>
          <w:rtl w:val="true"/>
        </w:rPr>
        <w:t>اشاره</w:t>
      </w:r>
      <w:r>
        <w:rPr>
          <w:rtl w:val="true"/>
        </w:rPr>
        <w:t>:</w:t>
      </w:r>
      <w:bookmarkEnd w:id="189"/>
    </w:p>
    <w:p>
      <w:pPr>
        <w:pStyle w:val="BookText"/>
        <w:rPr/>
      </w:pPr>
      <w:r>
        <w:rPr>
          <w:rFonts w:ascii="Amiri" w:hAnsi="Amiri" w:eastAsia="Amiri" w:cs="Amiri"/>
          <w:color w:val="111111"/>
          <w:sz w:val="28"/>
          <w:sz w:val="28"/>
          <w:szCs w:val="28"/>
          <w:rtl w:val="true"/>
          <w:lang w:bidi="ar-SA"/>
        </w:rPr>
        <w:t>وفيه خمسة أمور</w:t>
      </w:r>
    </w:p>
    <w:p>
      <w:pPr>
        <w:pStyle w:val="Heading4"/>
        <w:numPr>
          <w:ilvl w:val="3"/>
          <w:numId w:val="1"/>
        </w:numPr>
        <w:rPr/>
      </w:pPr>
      <w:bookmarkStart w:id="190" w:name="__RefHeading___Toc1653522_388300464"/>
      <w:bookmarkStart w:id="191" w:name="_Toc73"/>
      <w:bookmarkEnd w:id="190"/>
      <w:r>
        <w:rPr>
          <w:rtl w:val="true"/>
        </w:rPr>
        <w:t>(</w:t>
      </w:r>
      <w:r>
        <w:rPr>
          <w:rtl w:val="true"/>
        </w:rPr>
        <w:t>أ</w:t>
      </w:r>
      <w:r>
        <w:rPr>
          <w:rtl w:val="true"/>
        </w:rPr>
        <w:t xml:space="preserve">) - </w:t>
      </w:r>
      <w:r>
        <w:rPr>
          <w:rtl w:val="true"/>
        </w:rPr>
        <w:t xml:space="preserve">الإخبار بشهادته </w:t>
      </w:r>
      <w:r>
        <w:rPr>
          <w:rtl w:val="true"/>
        </w:rPr>
        <w:t xml:space="preserve">( </w:t>
      </w:r>
      <w:r>
        <w:rPr>
          <w:rtl w:val="true"/>
        </w:rPr>
        <w:t xml:space="preserve">عليه السلام </w:t>
      </w:r>
      <w:r>
        <w:rPr>
          <w:rtl w:val="true"/>
        </w:rPr>
        <w:t>)</w:t>
      </w:r>
      <w:bookmarkEnd w:id="191"/>
    </w:p>
    <w:p>
      <w:pPr>
        <w:pStyle w:val="Heading5"/>
        <w:numPr>
          <w:ilvl w:val="4"/>
          <w:numId w:val="1"/>
        </w:numPr>
        <w:rPr/>
      </w:pPr>
      <w:bookmarkStart w:id="192" w:name="__RefHeading___Toc1653524_388300464"/>
      <w:bookmarkStart w:id="193" w:name="_Toc74"/>
      <w:bookmarkEnd w:id="192"/>
      <w:r>
        <w:rPr>
          <w:rtl w:val="true"/>
        </w:rPr>
        <w:t>اشاره</w:t>
      </w:r>
      <w:r>
        <w:rPr>
          <w:rtl w:val="true"/>
        </w:rPr>
        <w:t>:</w:t>
      </w:r>
      <w:r>
        <w:rPr>
          <w:rtl w:val="true"/>
        </w:rPr>
        <w:t>وفيه أربعة عناوين</w:t>
      </w:r>
      <w:bookmarkEnd w:id="193"/>
    </w:p>
    <w:p>
      <w:pPr>
        <w:pStyle w:val="Heading5"/>
        <w:numPr>
          <w:ilvl w:val="4"/>
          <w:numId w:val="1"/>
        </w:numPr>
        <w:rPr/>
      </w:pPr>
      <w:bookmarkStart w:id="194" w:name="__RefHeading___Toc1653526_388300464"/>
      <w:bookmarkStart w:id="195" w:name="_Toc75"/>
      <w:bookmarkEnd w:id="194"/>
      <w:r>
        <w:rPr>
          <w:rtl w:val="true"/>
        </w:rPr>
        <w:t xml:space="preserve">الأوّل </w:t>
      </w:r>
      <w:r>
        <w:rPr>
          <w:rtl w:val="true"/>
        </w:rPr>
        <w:t xml:space="preserve">- </w:t>
      </w:r>
      <w:r>
        <w:rPr>
          <w:rtl w:val="true"/>
        </w:rPr>
        <w:t xml:space="preserve">الإخبار بشهادته </w:t>
      </w:r>
      <w:r>
        <w:rPr>
          <w:rtl w:val="true"/>
        </w:rPr>
        <w:t xml:space="preserve">( </w:t>
      </w:r>
      <w:r>
        <w:rPr>
          <w:rtl w:val="true"/>
        </w:rPr>
        <w:t xml:space="preserve">عليه السلام </w:t>
      </w:r>
      <w:r>
        <w:rPr>
          <w:rtl w:val="true"/>
        </w:rPr>
        <w:t xml:space="preserve">) </w:t>
      </w:r>
      <w:r>
        <w:rPr>
          <w:rtl w:val="true"/>
        </w:rPr>
        <w:t xml:space="preserve">في لوح فاطمة </w:t>
      </w:r>
      <w:r>
        <w:rPr>
          <w:rtl w:val="true"/>
        </w:rPr>
        <w:t xml:space="preserve">( </w:t>
      </w:r>
      <w:r>
        <w:rPr>
          <w:rtl w:val="true"/>
        </w:rPr>
        <w:t xml:space="preserve">عليها السلام </w:t>
      </w:r>
      <w:r>
        <w:rPr>
          <w:rtl w:val="true"/>
        </w:rPr>
        <w:t>) :</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شرف الدين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الأسديّ،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دخلت علي سيّدتي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لأهنّيها بولدها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بيدها لوح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أنزله اللّه عزّ وجلّ علي أبي، وقال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فإذا فيه اسم أبي، وبعلي، واسم ابنيّ، والأوصياء من بعد ولدي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الرضا يقتله عفريت كافر </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bookmarkStart w:id="196" w:name="pg14935_203577"/>
    </w:p>
    <w:p>
      <w:pPr>
        <w:pStyle w:val="Heading5"/>
        <w:numPr>
          <w:ilvl w:val="4"/>
          <w:numId w:val="1"/>
        </w:numPr>
        <w:rPr/>
      </w:pPr>
      <w:bookmarkStart w:id="197" w:name="__RefHeading___Toc1653528_388300464"/>
      <w:bookmarkStart w:id="198" w:name="_Toc76"/>
      <w:bookmarkEnd w:id="196"/>
      <w:bookmarkEnd w:id="197"/>
      <w:r>
        <w:rPr>
          <w:rtl w:val="true"/>
        </w:rPr>
        <w:t xml:space="preserve">الثاني </w:t>
      </w:r>
      <w:r>
        <w:rPr>
          <w:rtl w:val="true"/>
        </w:rPr>
        <w:t xml:space="preserve">- </w:t>
      </w:r>
      <w:r>
        <w:rPr>
          <w:rtl w:val="true"/>
        </w:rPr>
        <w:t xml:space="preserve">الإخبار بشهادته عن الصادق </w:t>
      </w:r>
      <w:r>
        <w:rPr>
          <w:rtl w:val="true"/>
        </w:rPr>
        <w:t xml:space="preserve">( </w:t>
      </w:r>
      <w:r>
        <w:rPr>
          <w:rtl w:val="true"/>
        </w:rPr>
        <w:t xml:space="preserve">عليهماالسلام </w:t>
      </w:r>
      <w:r>
        <w:rPr>
          <w:rtl w:val="true"/>
        </w:rPr>
        <w:t>) :</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حفدتي بأرض خراسان في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وأومي ء بيده إلي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بطوس</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653530_388300464"/>
      <w:bookmarkStart w:id="200" w:name="_Toc77"/>
      <w:bookmarkEnd w:id="199"/>
      <w:r>
        <w:rPr>
          <w:rtl w:val="true"/>
        </w:rPr>
        <w:t xml:space="preserve">الثالث </w:t>
      </w:r>
      <w:r>
        <w:rPr>
          <w:rtl w:val="true"/>
        </w:rPr>
        <w:t xml:space="preserve">- </w:t>
      </w:r>
      <w:r>
        <w:rPr>
          <w:rtl w:val="true"/>
        </w:rPr>
        <w:t xml:space="preserve">الإخبار بشهادته عن أبيه الكاظم </w:t>
      </w:r>
      <w:r>
        <w:rPr>
          <w:rtl w:val="true"/>
        </w:rPr>
        <w:t xml:space="preserve">( </w:t>
      </w:r>
      <w:r>
        <w:rPr>
          <w:rtl w:val="true"/>
        </w:rPr>
        <w:t xml:space="preserve">عليهماالسلام </w:t>
      </w:r>
      <w:r>
        <w:rPr>
          <w:rtl w:val="true"/>
        </w:rPr>
        <w:t>) :</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محبوب، عن إبراهيم بن هاشم،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عليّ مقتول بالسمّ ظلماً، ومدفون إلي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جنب هارون بطوس، من زاره كمن </w:t>
      </w:r>
      <w:r>
        <w:rPr>
          <w:rStyle w:val="FootnoteAnchor"/>
          <w:rtl w:val="true"/>
        </w:rPr>
        <w:footnoteReference w:id="236"/>
      </w:r>
      <w:r>
        <w:rPr>
          <w:rFonts w:ascii="Amiri" w:hAnsi="Amiri" w:eastAsia="Amiri" w:cs="Amiri"/>
          <w:color w:val="111111"/>
          <w:sz w:val="28"/>
          <w:sz w:val="28"/>
          <w:szCs w:val="28"/>
          <w:rtl w:val="true"/>
          <w:lang w:bidi="ar-SA"/>
        </w:rPr>
        <w:t xml:space="preserve">زار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مدفنه</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653532_388300464"/>
      <w:bookmarkStart w:id="202" w:name="_Toc78"/>
      <w:bookmarkEnd w:id="201"/>
      <w:r>
        <w:rPr>
          <w:rtl w:val="true"/>
        </w:rPr>
        <w:t xml:space="preserve">الرابع </w:t>
      </w:r>
      <w:r>
        <w:rPr>
          <w:rtl w:val="true"/>
        </w:rPr>
        <w:t xml:space="preserve">- </w:t>
      </w:r>
      <w:r>
        <w:rPr>
          <w:rtl w:val="true"/>
        </w:rPr>
        <w:t xml:space="preserve">تاريخ شهادته ومبلغ سنّه </w:t>
      </w:r>
      <w:r>
        <w:rPr>
          <w:rtl w:val="true"/>
        </w:rPr>
        <w:t xml:space="preserve">( </w:t>
      </w:r>
      <w:r>
        <w:rPr>
          <w:rtl w:val="true"/>
        </w:rPr>
        <w:t xml:space="preserve">عليه السلام </w:t>
      </w:r>
      <w:r>
        <w:rPr>
          <w:rtl w:val="true"/>
        </w:rPr>
        <w:t>) :</w:t>
      </w:r>
      <w:bookmarkEnd w:id="20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 صفر من سنة ثلاث ومائتين وهو ابن خمس وخمسين سنة</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وزاد فيه بأنّه في آخر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وعبد اللّه بن جعفر جميعاً عن إبراهيم بن مهزيار، عن أخيه عليّ بن مهزيار، عن الحسين بن سعيد،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تسع وأربعين سنة وأشهر في عام اثنين ومائتين، عاش بعد موسي بن جعفر عشرين سنة إلّا شهرين أو ثلاثة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مدّة إمامته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صفر من سنة ثلاث ومائتين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وزاد فيه بأنّه في آخر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كسابقه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عليّ بن موسي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تسع وأربعون سنة وأشهر، في عام ثلاث ومائتين من الهجرة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المدينه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تمّ عمره تسعاً وأربعين سنة وستّة أشهر، منها مع أبيه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وعشرين سنة وشهرين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المدينه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 بطوس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في شهر رمضان لتسع بقين منه يوم الجمعة، سنة ثلاث ومائتين</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كبار المحدّثين والمؤرّخين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w:t>
      </w:r>
    </w:p>
    <w:p>
      <w:pPr>
        <w:pStyle w:val="BookText"/>
        <w:rPr/>
      </w:pPr>
      <w:r>
        <w:rPr>
          <w:rFonts w:ascii="Amiri" w:hAnsi="Amiri" w:eastAsia="Amiri" w:cs="Amiri"/>
          <w:color w:val="111111"/>
          <w:sz w:val="28"/>
          <w:sz w:val="28"/>
          <w:szCs w:val="28"/>
          <w:rtl w:val="true"/>
          <w:lang w:bidi="ar-SA"/>
        </w:rPr>
        <w:t xml:space="preserve">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تسع وأربعون سنة وأشهر، في عام مائتين واثنتين من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مضي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سنين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البيعة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شهر رمضان سنة إحدي ومائتين، وزوّجه ابنته أمّ حبيب في أوّل سنة اثنتين ومائتين، وتوفّي سنة ثلاث ومائتين بطوس، والمأمون متوجّه إلي العراق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وله تسع وأربعون سنة وستّة أشهر، والصحيح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شهر رمضان لتسع بقين منه يوم الجمعة سنة ثلاث ومائتين من هجرة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 الصفدي في 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،مع الصدوق في القولين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البيعة بولاية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المدينه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عمره تسعاً وأربعين سنة وستّة أشهر</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بن سهل أشار إلي المأمون بأن يجعل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واحتال المأمون علي عليّ بن </w:t>
      </w:r>
    </w:p>
    <w:p>
      <w:pPr>
        <w:pStyle w:val="BookText"/>
        <w:rPr/>
      </w:pPr>
      <w:r>
        <w:rPr>
          <w:rFonts w:ascii="Amiri" w:hAnsi="Amiri" w:eastAsia="Amiri" w:cs="Amiri"/>
          <w:color w:val="111111"/>
          <w:sz w:val="28"/>
          <w:sz w:val="28"/>
          <w:szCs w:val="28"/>
          <w:rtl w:val="true"/>
          <w:lang w:bidi="ar-SA"/>
        </w:rPr>
        <w:t xml:space="preserve">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سمّ في علّة كانت أصابته فمات، وأمر بدفنه بسناباذ من طوس بجنب قبر هارون الرشيد، وذلك في صفر سنة ثلاث ومائتين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بن سهل أشار إلي المأمون بأن يجعل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واحتال المأمون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سمّ في علّة كانت أصابته 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ابن اثنتين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خمس وخمسين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الثالث والعشرين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سيّدنا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من أرض خراسان سنة ثلاث ومائتين من الهجرة</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من غير ذكر سنة وفاته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198/95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المجلسي عن صاحب كتاب العدد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في شهر رمضان، سنة ثلاث ومائتين، وهو يومئذ ابن خمس وخمسين سنة</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المحموديّ،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مضي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في سنة اثنتين ومائتين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وخمسين سنة</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عمره كان تسعاً وأربعين سنة وستّة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وفاة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لثلاث ليال بقين من صفر سنة ثلاث ومائتين من الهجرة،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رمضان والأوّل هو الأصحّ</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بطوس من خراسان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سناباذ، في آخر صفر</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في شهر رمضان لسبع بقين منه يوم الجمعة من سنة ثلاث ومائتين، وله يومئذ خمس وخمسون سنة</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لسبع بقين من رمضان سنة اثنتين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وفاة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الجمعة غرّة رمضان سنة اثنتين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 الذخيرة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رابع عشر صفر سنة اثنتين ومائتين بالسمّ في العنب في زمن المأمون بطوس</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عمره فإنّه مات في سنة مائتين وثلاث</w:t>
      </w:r>
      <w:r>
        <w:rPr>
          <w:rStyle w:val="FootnoteAnchor"/>
          <w:rtl w:val="true"/>
        </w:rPr>
        <w:footnoteReference w:id="2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وسنتين من الهجرة في خلافة المأمون، فيكون عمره تسعاً وأربعين سنة</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تسع وأربعون سنة وأشهر في سنة مأتي سنة وستّة من الهجرة، فكان عمره تسعاً وأربعين سنة وأشهراً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سابع عشره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26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كتاب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بطوس في حياة المأمون سنة اثنتين ومائتين، ومات وهو ابن تسع وأربعين سنة وستّة أشهر</w:t>
      </w:r>
      <w:r>
        <w:rPr>
          <w:rStyle w:val="FootnoteAnchor"/>
          <w:rtl w:val="true"/>
        </w:rPr>
        <w:footnoteReference w:id="261"/>
      </w:r>
      <w:r>
        <w:rPr>
          <w:rFonts w:ascii="IRNazanin" w:hAnsi="IRNazanin" w:eastAsia="IRNazanin"/>
          <w:color w:val="111111"/>
          <w:sz w:val="28"/>
          <w:sz w:val="28"/>
          <w:szCs w:val="28"/>
          <w:rtl w:val="true"/>
          <w:lang w:bidi="fa-IR"/>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قطعة منه عن كتاب مواليد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 صلّي اللّه عليه في سنة اثنين ومائتين من الهجرة في آخر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مضي في صفر، والخبر 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 وسنّه تسع وأربعون سنة وشهور</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موسي الرضا بطوس، وذلك في يوم </w:t>
      </w:r>
    </w:p>
    <w:p>
      <w:pPr>
        <w:pStyle w:val="BookText"/>
        <w:rPr/>
      </w:pPr>
      <w:r>
        <w:rPr>
          <w:rFonts w:ascii="Amiri" w:hAnsi="Amiri" w:eastAsia="Amiri" w:cs="Amiri"/>
          <w:color w:val="111111"/>
          <w:sz w:val="28"/>
          <w:sz w:val="28"/>
          <w:szCs w:val="28"/>
          <w:rtl w:val="true"/>
          <w:lang w:bidi="ar-SA"/>
        </w:rPr>
        <w:t>السبت آخر يوم، سنة ثلاث ومائتين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كتاب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السمعانيّ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آخر يوم من صفر، سنة اثنتين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توفّي خامس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 ذي القعدة، سنة ثلاث ومائتين بمدينة طوس</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رضي اللّه عنه خامس ذي الحجّة سنة ثلاث ومائتين ببلدة طوس</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صفر سنة ثلاث ومائتين، عن خمسين سنة بطوس</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حدود سنة ثلاث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خليفة بن خيّاط والحسن بن عليّ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صفر سنة ثلاث</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آدم بن أبي أياس، ونصر بن عليّ الجهضميّ، ومحمّد بن رافع القشيريّ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عليّ بن موسي بسند آباد من طوس،</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بقين من شهر رمضان ليلة الجمعة من سنة ثلاث ومائتين، وهو ابن تسعة وأربعون سنة وستّة أشهر</w:t>
      </w:r>
      <w:r>
        <w:rPr>
          <w:rFonts w:eastAsia="Amiri" w:cs="Amiri" w:ascii="Amiri" w:hAnsi="Amiri"/>
          <w:color w:val="111111"/>
          <w:sz w:val="28"/>
          <w:szCs w:val="28"/>
          <w:rtl w:val="true"/>
          <w:lang w:bidi="ar-SA"/>
        </w:rPr>
        <w:t xml:space="preserve">. </w:t>
      </w:r>
      <w:bookmarkStart w:id="203" w:name="pg14935_203585"/>
    </w:p>
    <w:p>
      <w:pPr>
        <w:pStyle w:val="BookText"/>
        <w:rPr/>
      </w:pPr>
      <w:bookmarkEnd w:id="203"/>
      <w:r>
        <w:rPr>
          <w:rFonts w:ascii="Amiri" w:hAnsi="Amiri" w:eastAsia="Amiri" w:cs="Amiri"/>
          <w:color w:val="111111"/>
          <w:sz w:val="28"/>
          <w:sz w:val="28"/>
          <w:szCs w:val="28"/>
          <w:rtl w:val="true"/>
          <w:lang w:bidi="ar-SA"/>
        </w:rPr>
        <w:t>ثمّ حكي من طريق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صفر</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فصل المأمون عن مرو طالباً بغداد، ووصل إلي سرخس وثب قوم علي الفضل بن سهل في الحمّام فقتلوه، ومرض عليّ بن موسي، فلمّا وصل المأمون إلي طوس، توفّي عليّ بن موسي بطوس في سنة ثلاث ومائتين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خمس وخمسون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وأربعون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653534_388300464"/>
      <w:bookmarkStart w:id="205" w:name="_Toc79"/>
      <w:bookmarkEnd w:id="204"/>
      <w:r>
        <w:rPr>
          <w:rtl w:val="true"/>
        </w:rPr>
        <w:t>(</w:t>
      </w:r>
      <w:r>
        <w:rPr>
          <w:rtl w:val="true"/>
        </w:rPr>
        <w:t>ب</w:t>
      </w:r>
      <w:r>
        <w:rPr>
          <w:rtl w:val="true"/>
        </w:rPr>
        <w:t xml:space="preserve">) - </w:t>
      </w:r>
      <w:r>
        <w:rPr>
          <w:rtl w:val="true"/>
        </w:rPr>
        <w:t xml:space="preserve">قاتله وكيفيّة شهادته </w:t>
      </w:r>
      <w:r>
        <w:rPr>
          <w:rtl w:val="true"/>
        </w:rPr>
        <w:t xml:space="preserve">( </w:t>
      </w:r>
      <w:r>
        <w:rPr>
          <w:rtl w:val="true"/>
        </w:rPr>
        <w:t xml:space="preserve">عليه السلام </w:t>
      </w:r>
      <w:r>
        <w:rPr>
          <w:rtl w:val="true"/>
        </w:rPr>
        <w:t>)</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موسي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سيّدي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مطرقاً، فقلت لأبي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ابن العمّ؟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جرأة هذا الطاغي المأمون علي اللّه وعلي دمائنا، بالأمس قتل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والآن يريد قتلي</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والخلفاء بعدي أئمّة 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سميّ موسي بن عمران، والذي يقتل بأرض الغربة ابنه عليّ</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دخلت علي أُمّك فاطمة صلوات اللّه عليها في حياة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ورأيت في يديها لوحاً أخضر، ظننت أنّه من زمرّد، ورأيت فيه كتاباً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تعالي إلي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اسم أبي،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هكذا رأيت في اللوح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عفريت مستكبر</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عبد اللّه ومحمّد بن موسي بن نصر الرازي، عن أبيه والحسين بن عمر الأخباري، عن عليّ بن الحسين كاتب بقاء الكبير في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فعزم علي الفصد</w:t>
      </w:r>
      <w:r>
        <w:rPr>
          <w:rStyle w:val="FootnoteAnchor"/>
          <w:rtl w:val="true"/>
        </w:rPr>
        <w:footnoteReference w:id="276"/>
      </w:r>
      <w:r>
        <w:rPr>
          <w:rFonts w:ascii="Amiri" w:hAnsi="Amiri" w:eastAsia="Amiri" w:cs="Amiri"/>
          <w:color w:val="111111"/>
          <w:sz w:val="28"/>
          <w:sz w:val="28"/>
          <w:szCs w:val="28"/>
          <w:rtl w:val="true"/>
          <w:lang w:bidi="ar-SA"/>
        </w:rPr>
        <w:t>، فركب المأمون وقد كان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Style w:val="FootnoteAnchor"/>
          <w:rtl w:val="true"/>
        </w:rPr>
        <w:footnoteReference w:id="277"/>
      </w:r>
      <w:r>
        <w:rPr>
          <w:rFonts w:ascii="Amiri" w:hAnsi="Amiri" w:eastAsia="Amiri" w:cs="Amiri"/>
          <w:color w:val="111111"/>
          <w:sz w:val="28"/>
          <w:sz w:val="28"/>
          <w:szCs w:val="28"/>
          <w:rtl w:val="true"/>
          <w:lang w:bidi="ar-SA"/>
        </w:rPr>
        <w:t>هذا بيدك، لشي ء أخرجه بَرْنِيّة</w:t>
      </w:r>
      <w:r>
        <w:rPr>
          <w:rStyle w:val="FootnoteAnchor"/>
          <w:rtl w:val="true"/>
        </w:rPr>
        <w:footnoteReference w:id="278"/>
      </w:r>
      <w:r>
        <w:rPr>
          <w:rFonts w:ascii="Amiri" w:hAnsi="Amiri" w:eastAsia="Amiri" w:cs="Amiri"/>
          <w:color w:val="111111"/>
          <w:sz w:val="28"/>
          <w:sz w:val="28"/>
          <w:szCs w:val="28"/>
          <w:rtl w:val="true"/>
          <w:lang w:bidi="ar-SA"/>
        </w:rPr>
        <w:t>، ففتّه في صينيّة</w:t>
      </w:r>
      <w:r>
        <w:rPr>
          <w:rStyle w:val="FootnoteAnchor"/>
          <w:rtl w:val="true"/>
        </w:rPr>
        <w:footnoteReference w:id="279"/>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معي ولاتغسل يدك، وركب إلي ال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حتّي فصد بين يديه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أخّر فصده، وقال المأمون لذلك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ذلك </w:t>
      </w:r>
    </w:p>
    <w:p>
      <w:pPr>
        <w:pStyle w:val="BookText"/>
        <w:rPr/>
      </w:pPr>
      <w:r>
        <w:rPr>
          <w:rFonts w:ascii="Amiri" w:hAnsi="Amiri" w:eastAsia="Amiri" w:cs="Amiri"/>
          <w:color w:val="111111"/>
          <w:sz w:val="28"/>
          <w:sz w:val="28"/>
          <w:szCs w:val="28"/>
          <w:rtl w:val="true"/>
          <w:lang w:bidi="ar-SA"/>
        </w:rPr>
        <w:t xml:space="preserve">الرمّان، وكان الرمّان في شجرة في بستان دار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فقطف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ففتّه، ففتّ منه في جام وأمر بغسله، ثمّ قال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يخرج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بحضرتي، ولولا خوفي أن يرطّب معدتي لمصصته معك، فمصّ منه ملاعق وخرج المأمون، فما صلّيت العصر حتّي قام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مجلساً، فوجّه إليه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هذه آفة وفُتار</w:t>
      </w:r>
      <w:r>
        <w:rPr>
          <w:rStyle w:val="FootnoteAnchor"/>
          <w:rtl w:val="true"/>
        </w:rPr>
        <w:footnoteReference w:id="280"/>
      </w:r>
      <w:r>
        <w:rPr>
          <w:rFonts w:ascii="Amiri" w:hAnsi="Amiri" w:eastAsia="Amiri" w:cs="Amiri"/>
          <w:color w:val="111111"/>
          <w:sz w:val="28"/>
          <w:sz w:val="28"/>
          <w:szCs w:val="28"/>
          <w:rtl w:val="true"/>
          <w:lang w:bidi="ar-SA"/>
        </w:rPr>
        <w:t xml:space="preserve">للفصد الذي في يدك، وزاد الأمر في الليل، فأصبح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فكان آخر ما تكلّم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كُنتُمْ فِي بُيُوتِكُمْ لَبَرَزَ الَّذِينَ كُتِبَ عَلَيْهِمُ الْقَتْلُ إِلَي مَ ضَاجِعِهِمْ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أَمْرُ اللَّهِ قَدَرًا مَّقْدُورًا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وبكّر المأمون من الغد فأمر بغسله وتكفينه ومشي خلف جنازته حافياً حاسراً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لقد ثلم الإسلام بموتك، وغلب القدر تقديري فيك، وشقّ لحد الرشيد فدفنه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اللّه تبارك وتعالي ينفعه بقربه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تكلّم به من القرآن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موسي، عن الحسن بن عليّ بن النُعْمان، عن محمّد بن فضيل، عن غَزوان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إسحاق، عن النعمان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سيقتل رجل من ولدي بأرض خراسان بالسمّ ظلماً، اسمه اسمي، واسم أبيه اسم ابن عمران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فمن زاره في غربته غفر اللّه تعالي ذنوبه ما تقدّم منها وما تأخّر ولو </w:t>
      </w:r>
    </w:p>
    <w:p>
      <w:pPr>
        <w:pStyle w:val="BookText"/>
        <w:rPr/>
      </w:pPr>
      <w:r>
        <w:rPr>
          <w:rFonts w:ascii="Amiri" w:hAnsi="Amiri" w:eastAsia="Amiri" w:cs="Amiri"/>
          <w:color w:val="111111"/>
          <w:sz w:val="28"/>
          <w:sz w:val="28"/>
          <w:szCs w:val="28"/>
          <w:rtl w:val="true"/>
          <w:lang w:bidi="ar-SA"/>
        </w:rPr>
        <w:t>كانت مثل عدد النجوم وقطر الأمطار وورق الأشجار</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الأمالي والعيون،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19806</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الأخبار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المأمون بالسمّ</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المواليد 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مفتاح الفلاح للخواجوئي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المواليد 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مولاي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إلي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الصوفيّة سرق، فأمر بإحضاره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المأمون غضباً شديداً ثمّ قال للصوفيّ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لأقطّعنّك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أتقطعني وأنت عبد لي؟</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صرت عبداً لك؟</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أُمّك اشتريت من مال المسلمين، فأنت عبد لمن في المشرق والمغرب </w:t>
      </w:r>
    </w:p>
    <w:p>
      <w:pPr>
        <w:pStyle w:val="BookText"/>
        <w:rPr/>
      </w:pPr>
      <w:r>
        <w:rPr>
          <w:rFonts w:ascii="Amiri" w:hAnsi="Amiri" w:eastAsia="Amiri" w:cs="Amiri"/>
          <w:color w:val="111111"/>
          <w:sz w:val="28"/>
          <w:sz w:val="28"/>
          <w:szCs w:val="28"/>
          <w:rtl w:val="true"/>
          <w:lang w:bidi="ar-SA"/>
        </w:rPr>
        <w:t>حتّي يعتقوك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في أمره؟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تعالي قال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فَلِلَّهِ الْحُجَّةُ 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لم تبلغ الجاهل فيعلمها علي جهله كما يعلّمها العالم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المأمون عند ذلك بإطلاق الصوفيّ، واحتجب عن الناس واشتغل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سمّه فقتله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بين يدي المأمون حتّي مضي من الليل أربع ساعات، ثمّ أذن لي في الإنصراف فانصرفت، فلمّا مضي من الليل نصفه قرع قارع الباب فأجابه بعض غلماني،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سيّدك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مسرعاً وأخذت علي أثوابي وأسرعت إلي سيّدي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الغلام بين يديّ ودخلت وراءه، فإذا أنا بسيّدي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صحن داره جالس،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وعِه يا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عزم هذا الطاغي علي سمّي في عنب ورمّان مفروك</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يعقد مجالس النظر، ويجمع المخالفين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ويكلّمهم في إمامة أميرالمؤمنين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وتفضيله علي جميع الصحابة تقرّباً إلي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 الذين يثق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ولاتغترّوا منه بقوله، فمايقتلني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ولكنّه لابدّ لي من الصبر حتّي يبلغ الكتاب أجله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واقف بين يدي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هذه القبّة التي فيها قبر هارون، وائتني بتراب من أربعة جوانبها،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فأتيت به، فلمّا مثلت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أدخل علي هذا الفاجر، فإن أنا خرجت وأنا مكشوف الرأس فتكلّم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أُكلّمك، وإن أنا خرجت وأنا مغطّي الرأس فلا تكلّمني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من الغد، لبس ثيابه وجلس فجعل في محرابه ينتظر، فبينما هو كذلك إذ دخل عليه غلام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أميرالمؤمنين، فلبس نعله ورداءه، وقام يمشي وأنا أتّبعه حتّي دخل المأمون، وبين يديه طبق عليه عنب، وأَطباق فاكهة، وبيده عنقود عنب قد أكل بعضه وبقي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أبصر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إليه، فعانقه وقبّل مابين عينيه، وأجلسه معه، ثمّ ناوله العنقود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عنباً أحسن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كان عنباً حسناً يكون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تعفيني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ذلك، وما يمنعك منه لعلّك تتّهمنا بشي 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فتناول العنقود فأكل منه، ثمّ ناوله، فأكل منه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حبّات ثمّ رمي </w:t>
      </w:r>
    </w:p>
    <w:p>
      <w:pPr>
        <w:pStyle w:val="BookText"/>
        <w:rPr/>
      </w:pPr>
      <w:r>
        <w:rPr>
          <w:rFonts w:ascii="Amiri" w:hAnsi="Amiri" w:eastAsia="Amiri" w:cs="Amiri"/>
          <w:color w:val="111111"/>
          <w:sz w:val="28"/>
          <w:sz w:val="28"/>
          <w:szCs w:val="28"/>
          <w:rtl w:val="true"/>
          <w:lang w:bidi="ar-SA"/>
        </w:rPr>
        <w:t>به وقام،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حيث وجّهتني</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المدينه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متي ما ظهر للمأمون من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وعلم وحسن تدبير، حسده علي ذلك، وحقد عليه، حتّي ضاق صدره، فغدر به، وقتله بالسمّ، ومضي إلي رضوان اللّه تعالي وكرامته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عليّ مقتول بالسمّ ظلماً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فمتي يخف عليك أن أخلوا بك فاسئلك عنها؟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الأوقات شئت فخلا به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اللوح الذي رأيته في يد أُمّي فاطمة بنت رس 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اللوح أهداه اللّه عزّ وجلّ إلي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اسم أبي، واسم بعلي، واسم ابنيّ، وأسماء الأوصياء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وليّي وناصري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يقتله عفريت </w:t>
      </w:r>
    </w:p>
    <w:p>
      <w:pPr>
        <w:pStyle w:val="BookText"/>
        <w:rPr/>
      </w:pPr>
      <w:r>
        <w:rPr>
          <w:rFonts w:ascii="Amiri" w:hAnsi="Amiri" w:eastAsia="Amiri" w:cs="Amiri"/>
          <w:color w:val="111111"/>
          <w:sz w:val="28"/>
          <w:sz w:val="28"/>
          <w:szCs w:val="28"/>
          <w:rtl w:val="true"/>
          <w:lang w:bidi="ar-SA"/>
        </w:rPr>
        <w:t>مستكبر</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بين يدي المأمون حتّي مضي من الليل أربع ساعات، ثمّ أذن لي في الإنصراف فانصرفت، فلمّا مضي من الليل نصفه قرع قارع الباب فأجابه بعض غلماني،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سيّدك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مسرعاً وأخذت علي أثوابي وأسرعت إلي سيّدي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الغلام بين يديّ ودخلت وراءه، فإذا أنا بسيّدي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صحن داره جالس،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وعِه يا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عزم هذا الطاغي علي سمّي في عنب ورمّان مفروك</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واقف بين يدي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هذه القبّة التي فيها قبر هارون، وائتني بتراب من أربعة جوانبها،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فأتيت به، فلمّا مثلت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أدخل علي هذا الفاجر، فإن أنا خرجت وأنا مكشوف الرأس فتكلّم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أُكلّمك، وإن أنا خرجت وأنا مغطّي الرأس فلا تكلّمني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من الغد، لبس ثيابه وجلس فجعل في محرابه ينتظر، </w:t>
      </w:r>
    </w:p>
    <w:p>
      <w:pPr>
        <w:pStyle w:val="BookText"/>
        <w:rPr/>
      </w:pPr>
      <w:r>
        <w:rPr>
          <w:rFonts w:ascii="Amiri" w:hAnsi="Amiri" w:eastAsia="Amiri" w:cs="Amiri"/>
          <w:color w:val="111111"/>
          <w:sz w:val="28"/>
          <w:sz w:val="28"/>
          <w:szCs w:val="28"/>
          <w:rtl w:val="true"/>
          <w:lang w:bidi="ar-SA"/>
        </w:rPr>
        <w:t>فبينما هو كذلك إذ دخل عليه غلام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أميرالمؤمنين، فلبس نعله ورداءه، وقام يمشي وأنا أتّبعه حتّي دخل المأمون، وبين يديه طبق عليه عنب، وأَطباق فاكهة، وبيده عنقود عنب قد أكل بعضه وبقي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أبصر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إليه، فعانقه وقبّل مابين عينيه، وأجلسه معه، ثمّ ناوله العنقود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عنباً أحسن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كان عنباً حسناً يكون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تعفيني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ذلك، وما يمنعك منه لعلّك تتّهمنا بشي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فتناول العنقود فأكل منه، ثمّ ناوله، فأكل منه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حبّات ثمّ رمي به وقام،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حيث وجّهتني</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سأُقتل بالسمّ مظلوماً</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ألاوإنّي مقتول بالسمّ ظلماً</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بن سهل أشار إلي المأمون بأن يجعل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واحتال المأمون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سمّ في علّة كانت أصابته فمات</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ابني موسي اسمه اسم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أرض طوس وهي بخراسان، يقتل فيها بالسمّ، فيدفن فيها غريباً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الوشّاء، 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سأُقتل بالسمّ مظلوماً</w:t>
      </w:r>
      <w:r>
        <w:rPr>
          <w:rFonts w:eastAsia="Amiri" w:cs="Amiri" w:ascii="Amiri" w:hAnsi="Amiri"/>
          <w:color w:val="111111"/>
          <w:sz w:val="28"/>
          <w:szCs w:val="28"/>
          <w:rtl w:val="true"/>
          <w:lang w:bidi="ar-SA"/>
        </w:rPr>
        <w:t>....</w:t>
      </w:r>
    </w:p>
    <w:p>
      <w:pPr>
        <w:pStyle w:val="BookText"/>
        <w:rPr/>
      </w:pPr>
      <w:r>
        <w:rPr>
          <w:rStyle w:val="FootnoteAnchor"/>
          <w:rtl w:val="true"/>
        </w:rPr>
        <w:footnoteReference w:id="29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مقتول ومسموم</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منّا إلّا مقتول شهيد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يقتلك يا ابن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في زماني يقتلني بالسمّ</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أباالصلت الهرويّ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طابت نفس المأمون بقتل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إكرامه ومحبّته له، وماجعل له من ولاية العهد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لايحابي المأمون من حقّ، وكان يجيبه بما يكره في أكثر أحواله، فيغيظه ذلك ويحقده عليه، ولايظهره له، فلمّا أعيته الحيلة في أمره اغتاله، فقتله بالسمّ</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بيننا وبين طوس سبعة منازل، اعتلّ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فدخلنا طوس وقد اشتدّت به العلّة، فبقينا بطوس أيّاماً، فكان المأمون يأتيه في كلّ يوم مرّتين، فلمّا كان في آخر يومه الذي قبض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أُغمي عليه وضعف،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تلك الليلة قضي عليه، بعد ما ذهب من الليل بعضه، فلمّا أصبح اجتمع الخلق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قتله واغتاله، يعنون المأمون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وأكثر القول والجلبة</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محمّد بن عليّ بن حمزة، عن منصور بن بشير، عن أخيه عبد اللّه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المأمون أن أطوّل أظفاري علي </w:t>
      </w:r>
    </w:p>
    <w:p>
      <w:pPr>
        <w:pStyle w:val="BookText"/>
        <w:rPr/>
      </w:pPr>
      <w:r>
        <w:rPr>
          <w:rFonts w:ascii="Amiri" w:hAnsi="Amiri" w:eastAsia="Amiri" w:cs="Amiri"/>
          <w:color w:val="111111"/>
          <w:sz w:val="28"/>
          <w:sz w:val="28"/>
          <w:szCs w:val="28"/>
          <w:rtl w:val="true"/>
          <w:lang w:bidi="ar-SA"/>
        </w:rPr>
        <w:t>العادة، فلاأُظهر لأحد ذلك ففعلت، ثمّ استدعاني فأخرج إليّ شيئاً شبه التمر الهنديّ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أعجن هذا بيدك جميعاً ففعلت، ثمّ قام وتركني فدخل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أكون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بحمد اللّه أيضاً صالح، فهل جاءك أحد من المترفّقين في هذا اليوم؟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المأمون وصاح علي غلمانه،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ماء الرمّان الساعة، فإنّه ممّا لايستغني عنه، 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أعصره بيديك، ففعلت وسقاه المأمون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فكان ذلك سبب وفاته ولم يلبث إلّا يومين حتّي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بتفاوت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عن أبي الصلت الهرويّ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المأمون من عنده،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فعلوها، وجعل يوحّد اللّه ويمجّده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الجهم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العنب، فأخذ له منه شي ء فجعل في مواضع أقماعه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الإبر أيّاماً، ثمّ نزعت منه وجي ء به إليه فأكل منه، وهو في علّته التي ذكرناها فقتله،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ألطف </w:t>
      </w:r>
      <w:r>
        <w:rPr>
          <w:rStyle w:val="FootnoteAnchor"/>
          <w:rtl w:val="true"/>
        </w:rPr>
        <w:footnoteReference w:id="306"/>
      </w:r>
      <w:r>
        <w:rPr>
          <w:rFonts w:ascii="IRNazanin" w:hAnsi="IRNazanin" w:eastAsia="IRNazanin"/>
          <w:color w:val="111111"/>
          <w:sz w:val="28"/>
          <w:sz w:val="28"/>
          <w:szCs w:val="28"/>
          <w:rtl w:val="true"/>
          <w:lang w:bidi="fa-IR"/>
        </w:rPr>
        <w:t>السموم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p>
    <w:p>
      <w:pPr>
        <w:pStyle w:val="BookText"/>
        <w:rPr/>
      </w:pPr>
      <w:r>
        <w:rPr>
          <w:rFonts w:ascii="Amiri" w:hAnsi="Amiri" w:eastAsia="Amiri" w:cs="Amiri"/>
          <w:color w:val="111111"/>
          <w:sz w:val="28"/>
          <w:sz w:val="28"/>
          <w:szCs w:val="28"/>
          <w:rtl w:val="true"/>
          <w:lang w:bidi="ar-SA"/>
        </w:rPr>
        <w:t xml:space="preserve">أبي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فدخل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فأجلسه علي فخذه، وأقبل يقبّل ما بين عينيه، ثمّ التفت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الإمام والخليفة والحجّة بعدي، وإنّه سيخرج من صلبه رجل يكون رضاً للّه عزّوجلّ في سمائه، ولعباده في أرضه، يقتل في أرضكم بالسمّ ظلماً وعدواناً، ويدفن بها غريباً، ألا فمن زاره في غربته وهو يعلم أنّه إمام بعد أبيه مفترض الطاعة من اللّه عزّوجلّ كان كمن زار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30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 اللّه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ابني موسي اسمه اسم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فيدفن في أرض طوس وهي بخراسان يقتل فيها بالسمّ، فيدفن فيها غريباً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سنان، عن سيّدنا أبي عبداللّه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دخلت علي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بيديها لوح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واسم بعلي، واسم الأوصياء بعده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الرضا، يقتله عفريت كافر</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مسموماً مظلوماً من قبل المأمون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عبداللّه بن هارون المأمون عشرين سنة وثلاثة وعشرين يوماً، فأخذ البيعة في ملكه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المسلمين من غير رضاه، ثمّ غدر به، فقتله بالسمّ بطوس من أرض خراسان</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بالسمّ في العنب في زمن المأمون بطوس</w:t>
      </w:r>
      <w:r>
        <w:rPr>
          <w:rFonts w:eastAsia="Amiri" w:cs="Amiri" w:ascii="Amiri" w:hAnsi="Amiri"/>
          <w:color w:val="111111"/>
          <w:sz w:val="28"/>
          <w:szCs w:val="28"/>
          <w:rtl w:val="true"/>
          <w:lang w:bidi="ar-SA"/>
        </w:rPr>
        <w:t>.</w:t>
      </w:r>
    </w:p>
    <w:p>
      <w:pPr>
        <w:pStyle w:val="BookText"/>
        <w:rPr/>
      </w:pPr>
      <w:r>
        <w:rPr>
          <w:rStyle w:val="FootnoteAnchor"/>
          <w:rtl w:val="true"/>
        </w:rPr>
        <w:footnoteReference w:id="3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هرثمة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طلبني سيّدي أبو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دنا رحيلي ولحوقي بجدّي وآبائي وقد بلغ الكتاب أجله، وإنّي أطعم عنباً ورمّاناً مفتوناً فأموت، ويقصد الخليفة أن يجعل قبري خلف قبر أبيه الرشيد</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موسي الرضا بطوس من شربة سقاه إيّاها المأمون فمات من ساعته</w:t>
      </w:r>
      <w:r>
        <w:rPr>
          <w:rFonts w:eastAsia="Amiri" w:cs="Amiri" w:ascii="Amiri" w:hAnsi="Amiri"/>
          <w:color w:val="111111"/>
          <w:sz w:val="28"/>
          <w:szCs w:val="28"/>
          <w:rtl w:val="true"/>
          <w:lang w:bidi="ar-SA"/>
        </w:rPr>
        <w:t>.</w:t>
      </w:r>
    </w:p>
    <w:p>
      <w:pPr>
        <w:pStyle w:val="BookText"/>
        <w:rPr/>
      </w:pPr>
      <w:r>
        <w:rPr>
          <w:rStyle w:val="FootnoteAnchor"/>
          <w:rtl w:val="true"/>
        </w:rPr>
        <w:footnoteReference w:id="31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وقد سمّ في ماء الرمّان وأُسقي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6"/>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مسموماً، فاعتلّ منه فمات</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قبل موته بأنّه يأكل عنباً ورمّاناً مبثوثاً ويموت</w:t>
      </w:r>
      <w:r>
        <w:rPr>
          <w:rFonts w:eastAsia="Amiri" w:cs="Amiri" w:ascii="Amiri" w:hAnsi="Amiri"/>
          <w:color w:val="111111"/>
          <w:sz w:val="28"/>
          <w:szCs w:val="28"/>
          <w:rtl w:val="true"/>
          <w:lang w:bidi="ar-SA"/>
        </w:rPr>
        <w:t>.</w:t>
      </w:r>
    </w:p>
    <w:p>
      <w:pPr>
        <w:pStyle w:val="BookText"/>
        <w:rPr/>
      </w:pPr>
      <w:r>
        <w:rPr>
          <w:rStyle w:val="FootnoteAnchor"/>
          <w:rtl w:val="true"/>
        </w:rPr>
        <w:footnoteReference w:id="318"/>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المأمون إلي أن سمّه في رمّانة علي ما قيل، مداراة لبني العبّاس، فلمّا أكلها، وأحسّ بالموت، وعلم من أين أُتي، أنشد متمثّلاً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كفافاً كان شرّك كلّه</w:t>
      </w:r>
    </w:p>
    <w:p>
      <w:pPr>
        <w:pStyle w:val="BookText"/>
        <w:rPr/>
      </w:pPr>
      <w:r>
        <w:rPr>
          <w:rFonts w:ascii="Amiri" w:hAnsi="Amiri" w:eastAsia="Amiri" w:cs="Amiri"/>
          <w:color w:val="111111"/>
          <w:sz w:val="28"/>
          <w:sz w:val="28"/>
          <w:szCs w:val="28"/>
          <w:rtl w:val="true"/>
          <w:lang w:bidi="ar-SA"/>
        </w:rPr>
        <w:t>وخيرك عنّي ما ارتوي الماء مرتوي</w:t>
      </w:r>
    </w:p>
    <w:p>
      <w:pPr>
        <w:pStyle w:val="BookText"/>
        <w:rPr/>
      </w:pPr>
      <w:r>
        <w:rPr>
          <w:rFonts w:ascii="Amiri" w:hAnsi="Amiri" w:eastAsia="Amiri" w:cs="Amiri"/>
          <w:color w:val="111111"/>
          <w:sz w:val="28"/>
          <w:sz w:val="28"/>
          <w:szCs w:val="28"/>
          <w:rtl w:val="true"/>
          <w:lang w:bidi="ar-SA"/>
        </w:rPr>
        <w:t>ثمّ أرسل إليه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توصيني به؟</w:t>
      </w:r>
    </w:p>
    <w:p>
      <w:pPr>
        <w:pStyle w:val="BookText"/>
        <w:rPr/>
      </w:pPr>
      <w:r>
        <w:rPr>
          <w:rFonts w:ascii="Amiri" w:hAnsi="Amiri" w:eastAsia="Amiri" w:cs="Amiri"/>
          <w:color w:val="111111"/>
          <w:sz w:val="28"/>
          <w:sz w:val="28"/>
          <w:szCs w:val="28"/>
          <w:rtl w:val="true"/>
          <w:lang w:bidi="ar-SA"/>
        </w:rPr>
        <w:t>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 أن لاتعطي أحداً ما تندم عليه</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إنشاده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عليه السلام مع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في الإعطاء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عنباً مسموماً</w:t>
      </w:r>
      <w:r>
        <w:rPr>
          <w:rFonts w:eastAsia="Amiri" w:cs="Amiri" w:ascii="Amiri" w:hAnsi="Amiri"/>
          <w:color w:val="111111"/>
          <w:sz w:val="28"/>
          <w:szCs w:val="28"/>
          <w:rtl w:val="true"/>
          <w:lang w:bidi="ar-SA"/>
        </w:rPr>
        <w:t>.</w:t>
      </w:r>
    </w:p>
    <w:p>
      <w:pPr>
        <w:pStyle w:val="BookText"/>
        <w:rPr/>
      </w:pPr>
      <w:r>
        <w:rPr>
          <w:rStyle w:val="FootnoteAnchor"/>
          <w:rtl w:val="true"/>
        </w:rPr>
        <w:footnoteReference w:id="3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موته أنّه أكل عنباً فأكثر منه فمات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سمّه في عنب وكان عليّ يحبّ العنب، وهذا عندي بعيد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 واختصار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نحو الوفيات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bookmarkStart w:id="206" w:name="pg14935_203601"/>
    </w:p>
    <w:p>
      <w:pPr>
        <w:pStyle w:val="BookText"/>
        <w:rPr/>
      </w:pPr>
      <w:bookmarkEnd w:id="206"/>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الحمّام ثمّ خرج فقدّم إليه طبق فيه عنب مسموم قد أدخلت فيه الإبر المسمومة من غير أن يظهر أثرها فأكله فمات</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653536_388300464"/>
      <w:bookmarkStart w:id="208" w:name="_Toc80"/>
      <w:bookmarkEnd w:id="207"/>
      <w:r>
        <w:rPr>
          <w:rtl w:val="true"/>
        </w:rPr>
        <w:t>(</w:t>
      </w:r>
      <w:r>
        <w:rPr>
          <w:rtl w:val="true"/>
        </w:rPr>
        <w:t>ج</w:t>
      </w:r>
      <w:r>
        <w:rPr>
          <w:rtl w:val="true"/>
        </w:rPr>
        <w:t xml:space="preserve">) - </w:t>
      </w:r>
      <w:r>
        <w:rPr>
          <w:rtl w:val="true"/>
        </w:rPr>
        <w:t>عقاب قاتله</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كلثم بن عمران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ولد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غصباً، فيبكي له وعليه أهل السماء ويغضب اللّه تعالي علي عدوّه وظالمه، فلايلبث إلّا يسيراً حتّي يحلّ اللّه به إلي عذابه الأليم، وعقابه الشديد</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653538_388300464"/>
      <w:bookmarkStart w:id="210" w:name="_Toc81"/>
      <w:bookmarkEnd w:id="209"/>
      <w:r>
        <w:rPr>
          <w:rtl w:val="true"/>
        </w:rPr>
        <w:t>(</w:t>
      </w:r>
      <w:r>
        <w:rPr>
          <w:rtl w:val="true"/>
        </w:rPr>
        <w:t>د</w:t>
      </w:r>
      <w:r>
        <w:rPr>
          <w:rtl w:val="true"/>
        </w:rPr>
        <w:t xml:space="preserve">) - </w:t>
      </w:r>
      <w:r>
        <w:rPr>
          <w:rtl w:val="true"/>
        </w:rPr>
        <w:t xml:space="preserve">تجهيزه </w:t>
      </w:r>
      <w:r>
        <w:rPr>
          <w:rtl w:val="true"/>
        </w:rPr>
        <w:t xml:space="preserve">( </w:t>
      </w:r>
      <w:r>
        <w:rPr>
          <w:rtl w:val="true"/>
        </w:rPr>
        <w:t xml:space="preserve">عليه السلام </w:t>
      </w:r>
      <w:r>
        <w:rPr>
          <w:rtl w:val="true"/>
        </w:rPr>
        <w:t>)</w:t>
      </w:r>
      <w:bookmarkEnd w:id="210"/>
    </w:p>
    <w:p>
      <w:pPr>
        <w:pStyle w:val="Heading5"/>
        <w:numPr>
          <w:ilvl w:val="4"/>
          <w:numId w:val="1"/>
        </w:numPr>
        <w:rPr/>
      </w:pPr>
      <w:bookmarkStart w:id="211" w:name="__RefHeading___Toc1653540_388300464"/>
      <w:bookmarkStart w:id="212" w:name="_Toc82"/>
      <w:bookmarkEnd w:id="211"/>
      <w:r>
        <w:rPr>
          <w:rtl w:val="true"/>
        </w:rPr>
        <w:t>اشاره</w:t>
      </w:r>
      <w:r>
        <w:rPr>
          <w:rtl w:val="true"/>
        </w:rPr>
        <w:t>:</w:t>
      </w:r>
      <w:bookmarkEnd w:id="212"/>
    </w:p>
    <w:p>
      <w:pPr>
        <w:pStyle w:val="BookText"/>
        <w:rPr/>
      </w:pPr>
      <w:r>
        <w:rPr>
          <w:rFonts w:ascii="Amiri" w:hAnsi="Amiri" w:eastAsia="Amiri" w:cs="Amiri"/>
          <w:color w:val="111111"/>
          <w:sz w:val="28"/>
          <w:sz w:val="28"/>
          <w:szCs w:val="28"/>
          <w:rtl w:val="true"/>
          <w:lang w:bidi="ar-SA"/>
        </w:rPr>
        <w:t>وفيه خمسة عناوين</w:t>
      </w:r>
    </w:p>
    <w:p>
      <w:pPr>
        <w:pStyle w:val="Heading5"/>
        <w:numPr>
          <w:ilvl w:val="4"/>
          <w:numId w:val="1"/>
        </w:numPr>
        <w:rPr/>
      </w:pPr>
      <w:bookmarkStart w:id="213" w:name="__RefHeading___Toc1653542_388300464"/>
      <w:bookmarkStart w:id="214" w:name="_Toc83"/>
      <w:bookmarkEnd w:id="213"/>
      <w:r>
        <w:rPr>
          <w:rtl w:val="true"/>
        </w:rPr>
        <w:t xml:space="preserve">الأوّل </w:t>
      </w:r>
      <w:r>
        <w:rPr>
          <w:rtl w:val="true"/>
        </w:rPr>
        <w:t xml:space="preserve">- </w:t>
      </w:r>
      <w:r>
        <w:rPr>
          <w:rtl w:val="true"/>
        </w:rPr>
        <w:t xml:space="preserve">مجي ء ابنه الجواد </w:t>
      </w:r>
      <w:r>
        <w:rPr>
          <w:rtl w:val="true"/>
        </w:rPr>
        <w:t xml:space="preserve">( </w:t>
      </w:r>
      <w:r>
        <w:rPr>
          <w:rtl w:val="true"/>
        </w:rPr>
        <w:t xml:space="preserve">عليهماالسلام </w:t>
      </w:r>
      <w:r>
        <w:rPr>
          <w:rtl w:val="true"/>
        </w:rPr>
        <w:t xml:space="preserve">) </w:t>
      </w:r>
      <w:r>
        <w:rPr>
          <w:rtl w:val="true"/>
        </w:rPr>
        <w:t>إلي خراسان عند شهادة أبيه لتجهيزه</w:t>
      </w:r>
      <w:r>
        <w:rPr>
          <w:rtl w:val="true"/>
        </w:rPr>
        <w:t>:</w:t>
      </w:r>
      <w:bookmarkEnd w:id="21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موسي، عن محمّد بن قتيبة، عن مؤدّبٍ كان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يدي يوماً يقرأ في اللوح، إذ رمي اللوح من </w:t>
      </w:r>
    </w:p>
    <w:p>
      <w:pPr>
        <w:pStyle w:val="BookText"/>
        <w:rPr/>
      </w:pPr>
      <w:r>
        <w:rPr>
          <w:rFonts w:ascii="Amiri" w:hAnsi="Amiri" w:eastAsia="Amiri" w:cs="Amiri"/>
          <w:color w:val="111111"/>
          <w:sz w:val="28"/>
          <w:sz w:val="28"/>
          <w:szCs w:val="28"/>
          <w:rtl w:val="true"/>
          <w:lang w:bidi="ar-SA"/>
        </w:rPr>
        <w:t>يده، وقام فزعاً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وَإِنَّآ إِلَيْهِ رَ جِعُونَ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دخلني من إجلال اللّه وعظمته شي ء لم أعهده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ذا</w:t>
      </w:r>
      <w:r>
        <w:rPr>
          <w:rStyle w:val="FootnoteAnchor"/>
          <w:rtl w:val="true"/>
        </w:rPr>
        <w:footnoteReference w:id="326"/>
      </w:r>
      <w:r>
        <w:rPr>
          <w:rFonts w:ascii="Amiri" w:hAnsi="Amiri" w:eastAsia="Amiri" w:cs="Amiri"/>
          <w:color w:val="111111"/>
          <w:sz w:val="28"/>
          <w:sz w:val="28"/>
          <w:szCs w:val="28"/>
          <w:rtl w:val="true"/>
          <w:lang w:bidi="ar-SA"/>
        </w:rPr>
        <w:t>، ائذن لي أن أدخل البيت وأخرج إليك، واستعرضني أيّ</w:t>
      </w:r>
    </w:p>
    <w:p>
      <w:pPr>
        <w:pStyle w:val="BookText"/>
        <w:rPr/>
      </w:pPr>
      <w:r>
        <w:rPr>
          <w:rFonts w:ascii="Amiri" w:hAnsi="Amiri" w:eastAsia="Amiri" w:cs="Amiri"/>
          <w:color w:val="111111"/>
          <w:sz w:val="28"/>
          <w:sz w:val="28"/>
          <w:szCs w:val="28"/>
          <w:rtl w:val="true"/>
          <w:lang w:bidi="ar-SA"/>
        </w:rPr>
        <w:t>القرآن شئت، أفِ لك بحفظه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فدخل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مغبرّاً </w:t>
      </w:r>
      <w:r>
        <w:rPr>
          <w:rStyle w:val="FootnoteAnchor"/>
          <w:rtl w:val="true"/>
        </w:rPr>
        <w:footnoteReference w:id="328"/>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لِلَّهِ وَإِنَّآ إِلَيْهِ رَ جِعُونَ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وولّيت </w:t>
      </w:r>
      <w:r>
        <w:rPr>
          <w:rStyle w:val="FootnoteAnchor"/>
          <w:rtl w:val="true"/>
        </w:rPr>
        <w:footnoteReference w:id="329"/>
      </w:r>
      <w:r>
        <w:rPr>
          <w:rFonts w:ascii="Amiri" w:hAnsi="Amiri" w:eastAsia="Amiri" w:cs="Amiri"/>
          <w:color w:val="111111"/>
          <w:sz w:val="28"/>
          <w:sz w:val="28"/>
          <w:szCs w:val="28"/>
          <w:rtl w:val="true"/>
          <w:lang w:bidi="ar-SA"/>
        </w:rPr>
        <w:t>غسله وتكفينه ، وما كان ذلك ليلي منه غيري</w:t>
      </w:r>
      <w:r>
        <w:rPr>
          <w:rFonts w:eastAsia="Amiri" w:cs="Amiri" w:ascii="Amiri" w:hAnsi="Amiri"/>
          <w:color w:val="111111"/>
          <w:sz w:val="28"/>
          <w:szCs w:val="28"/>
          <w:rtl w:val="true"/>
          <w:lang w:bidi="ar-SA"/>
        </w:rPr>
        <w:t>...</w:t>
      </w:r>
    </w:p>
    <w:p>
      <w:pPr>
        <w:pStyle w:val="BookText"/>
        <w:rPr/>
      </w:pPr>
      <w:r>
        <w:rPr>
          <w:rStyle w:val="FootnoteAnchor"/>
          <w:rtl w:val="true"/>
        </w:rPr>
        <w:footnoteReference w:id="3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الصلت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وأمرني بالدخول معه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إليه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إليه، فعانقه، وضمّه إلي صدره، وقبّل ما بين عينيه، ثمّ سحبه سحباً إلي فراشه وأكبّ عليه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ويسارّه بشي ء لم أفهمه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بالمغتسل والماء من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الخزانة مغتسل ولا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ايته إليّ ما آمرك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الخزانة فإذاً فيها مغتسل وماء، فأخرجته وشمّرت ثيابي لأُغسّله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من يعينني غيرك، فغسّله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الخزانة، فأخرج إليّ السفط الذي فيه كفنه وحنوطه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أنا بسفط لم أره في تلك الخزانة قطّ، فحملته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فكفّنه وصلّي عليه،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إلي النّجار حتّي يصلح التابوت؟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الخزانة تابوتاً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الخزانة فوجدت تابوتاً لم أره قطّ، فأتيته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صلّي عليه فوضعه في التابوت، وصفّ قدميه، وصلّي ركعتين لم يفرغ منهما حتّي علا التابوت، وانشقّ السقف، فخرج منه التابوت ومضي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w:t>
      </w:r>
      <w:r>
        <w:rPr>
          <w:rStyle w:val="FootnoteAnchor"/>
          <w:rtl w:val="true"/>
        </w:rPr>
        <w:footnoteReference w:id="332"/>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 xml:space="preserve">عن رجل عن أبي جعفر، الشكّ من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كما يقال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w:t>
      </w:r>
      <w:r>
        <w:rPr>
          <w:rStyle w:val="FootnoteAnchor"/>
          <w:rtl w:val="true"/>
        </w:rPr>
        <w:footnoteReference w:id="334"/>
      </w:r>
      <w:r>
        <w:rPr>
          <w:rFonts w:ascii="Amiri" w:hAnsi="Amiri" w:eastAsia="Amiri" w:cs="Amiri"/>
          <w:color w:val="111111"/>
          <w:sz w:val="28"/>
          <w:sz w:val="28"/>
          <w:szCs w:val="28"/>
          <w:rtl w:val="true"/>
          <w:lang w:bidi="ar-SA"/>
        </w:rPr>
        <w:t xml:space="preserve">فانتهيت إلي واد، أو إلي وهدة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فأتاني</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أبي الساعة، وكان بخراسان</w:t>
      </w:r>
      <w:r>
        <w:rPr>
          <w:rFonts w:eastAsia="Amiri" w:cs="Amiri" w:ascii="Amiri" w:hAnsi="Amiri"/>
          <w:color w:val="111111"/>
          <w:sz w:val="28"/>
          <w:szCs w:val="28"/>
          <w:rtl w:val="true"/>
          <w:lang w:bidi="ar-SA"/>
        </w:rPr>
        <w:t>.</w:t>
      </w:r>
    </w:p>
    <w:p>
      <w:pPr>
        <w:pStyle w:val="BookText"/>
        <w:rPr/>
      </w:pP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تجهيز أبيه بعد شهادته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بشهادة ابيه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محمّد الخصيبيّ،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بين يدي مولاي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علّته التي مضي فيها إذ نظر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آخر يومي هذا، وارتفعت الصيحة، فإنّه سيوافيك ابني محمّد، فيدعوك إلي غسلي، فإذا غسّلتموني، وصلّيتم عليّ، فأعلم هذا الطاغية لئلّا ينقص عليّ شيئاً، ولن يستطيع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بين يدي سيّدي يكلّمني، إذ وافي المغرب، فنظرت فإذا سيّدي قد فارق الدنيا، فأخذتني حسرة وغصّة شديدة، فدنوت إليه، فإذا قائل من خلفي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الحائط قد انفرج، فإذا أنا بمولاي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دُرّاعة </w:t>
      </w:r>
      <w:r>
        <w:rPr>
          <w:rStyle w:val="FootnoteAnchor"/>
          <w:rtl w:val="true"/>
        </w:rPr>
        <w:footnoteReference w:id="338"/>
      </w:r>
      <w:r>
        <w:rPr>
          <w:rFonts w:ascii="Amiri" w:hAnsi="Amiri" w:eastAsia="Amiri" w:cs="Amiri"/>
          <w:color w:val="111111"/>
          <w:sz w:val="28"/>
          <w:sz w:val="28"/>
          <w:szCs w:val="28"/>
          <w:rtl w:val="true"/>
          <w:lang w:bidi="ar-SA"/>
        </w:rPr>
        <w:t>بيضاء، معمّم بعمامة سوداء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إلي غسل مولاك فضعه علي المغتسل، وغسّله بثوبه </w:t>
      </w:r>
      <w:bookmarkStart w:id="215" w:name="pg14935_203605"/>
    </w:p>
    <w:p>
      <w:pPr>
        <w:pStyle w:val="BookText"/>
        <w:rPr/>
      </w:pPr>
      <w:bookmarkEnd w:id="215"/>
      <w:r>
        <w:rPr>
          <w:rFonts w:ascii="Amiri" w:hAnsi="Amiri" w:eastAsia="Amiri" w:cs="Amiri"/>
          <w:color w:val="111111"/>
          <w:sz w:val="28"/>
          <w:sz w:val="28"/>
          <w:szCs w:val="28"/>
          <w:rtl w:val="true"/>
          <w:lang w:bidi="ar-SA"/>
        </w:rPr>
        <w:t xml:space="preserve">كغسل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فرغ صلّي وصلّيت معه عليه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هذا الطاغي ما رأيت، لئلّا ينقص عليه شيئاً، ولن يستطيع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أزل بين يدي سيّدي إلي أن انفجر عمود الصبح فإذا أنا بالمأمون قدأقبل في خلق كثير، فمنعتني هيبته أن أبدأ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أكذبكم، ألستم تزعمون أنّه ما من إمام يمضي إلّا وولده القائم مكانه يلي أمره؟ هذا عليّ بن موسي بخراسان، ومحمّد ابنه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ابتدأتني فاسمع، أنّه لمّا كان أمس، قال لي سيّدي كذا وكذا،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حضرت صلاة المغرب حتّي قضي فدنوت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قائل من خلفي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فوصفته له بحليته، ولباسه، وأريته الحائط الذي خرج منه، فرمي بنفسه إلي الأرض، وأقبل يخور </w:t>
      </w:r>
      <w:r>
        <w:rPr>
          <w:rStyle w:val="FootnoteAnchor"/>
          <w:rtl w:val="true"/>
        </w:rPr>
        <w:footnoteReference w:id="339"/>
      </w:r>
      <w:r>
        <w:rPr>
          <w:rFonts w:ascii="Amiri" w:hAnsi="Amiri" w:eastAsia="Amiri" w:cs="Amiri"/>
          <w:color w:val="111111"/>
          <w:sz w:val="28"/>
          <w:sz w:val="28"/>
          <w:szCs w:val="28"/>
          <w:rtl w:val="true"/>
          <w:lang w:bidi="ar-SA"/>
        </w:rPr>
        <w:t>كمايخور الثور،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وعلي ما أقدمت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فلاناً وفلاناً، فإنّهما أشارا عليّ بما فعلت</w:t>
      </w:r>
      <w:r>
        <w:rPr>
          <w:rFonts w:eastAsia="Amiri" w:cs="Amiri" w:ascii="Amiri" w:hAnsi="Amiri"/>
          <w:color w:val="111111"/>
          <w:sz w:val="28"/>
          <w:szCs w:val="28"/>
          <w:rtl w:val="true"/>
          <w:lang w:bidi="ar-SA"/>
        </w:rPr>
        <w:t>.</w:t>
      </w:r>
    </w:p>
    <w:p>
      <w:pPr>
        <w:pStyle w:val="BookText"/>
        <w:rPr/>
      </w:pPr>
      <w:r>
        <w:rPr>
          <w:rStyle w:val="FootnoteAnchor"/>
          <w:rtl w:val="true"/>
        </w:rPr>
        <w:footnoteReference w:id="340"/>
      </w:r>
    </w:p>
    <w:p>
      <w:pPr>
        <w:pStyle w:val="Heading5"/>
        <w:numPr>
          <w:ilvl w:val="4"/>
          <w:numId w:val="1"/>
        </w:numPr>
        <w:rPr/>
      </w:pPr>
      <w:bookmarkStart w:id="216" w:name="__RefHeading___Toc1653544_388300464"/>
      <w:bookmarkStart w:id="217" w:name="_Toc84"/>
      <w:bookmarkEnd w:id="216"/>
      <w:r>
        <w:rPr>
          <w:rtl w:val="true"/>
        </w:rPr>
        <w:t xml:space="preserve">الثاني </w:t>
      </w:r>
      <w:r>
        <w:rPr>
          <w:rtl w:val="true"/>
        </w:rPr>
        <w:t xml:space="preserve">- </w:t>
      </w:r>
      <w:r>
        <w:rPr>
          <w:rtl w:val="true"/>
        </w:rPr>
        <w:t xml:space="preserve">تغسيله وتكفينه وتدفينه </w:t>
      </w:r>
      <w:r>
        <w:rPr>
          <w:rtl w:val="true"/>
        </w:rPr>
        <w:t xml:space="preserve">( </w:t>
      </w:r>
      <w:r>
        <w:rPr>
          <w:rtl w:val="true"/>
        </w:rPr>
        <w:t xml:space="preserve">عليه السلام </w:t>
      </w:r>
      <w:r>
        <w:rPr>
          <w:rtl w:val="true"/>
        </w:rPr>
        <w:t>) :</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بين يدي المأمون حتّي مضي من الليل أربع ساعات، ثمّ أذن لي في الإنصراف فانصرفت، فلمّا مضي من الليل نصفه قرع قارع الباب فأجابه بعض غلماني،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سيّدك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مسرعاً وأخذت علي أثوابي وأسرعت إلي سيّدي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فدخل الغلام بين يديّ ودخلت وراءه، فإذا أنا بسيّدي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صحن داره جالس،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وعِه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أوان رحيلي إلي اللّه تعالي، ولحوقي بجدّي وآبائي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وقد بلغ الكتاب أجله، وقد عزم هذا الطاغي علي سمّي في عنب ورمّان مفروك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متّ فسيقول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أغسله بيدي، فإذا قال ذلك فقل له عنّي بينك وبينه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لاتتعرّض لغسلي ولا لتكفيني ولا لدفني، فإنّك إن فعلت ذلك عاجلك من العذاب ما أخّر عنك، وحلّ بك أليم ما تحذر، فإنّه سينتهي،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تتعرّض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 ء من غسلي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سيشرف عليك ويقول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زعمتم أنّ الإمام لا يغسّله إلّا إمام مثله، فمن يغسّل أباالحسن عليّ بن موسي، وابنه محمّد بالمدينة من بلاد الحجاز، ونحن بطوس؟</w:t>
      </w:r>
    </w:p>
    <w:p>
      <w:pPr>
        <w:pStyle w:val="BookText"/>
        <w:rPr/>
      </w:pPr>
      <w:r>
        <w:rPr>
          <w:rFonts w:ascii="Amiri" w:hAnsi="Amiri" w:eastAsia="Amiri" w:cs="Amiri"/>
          <w:color w:val="111111"/>
          <w:sz w:val="28"/>
          <w:sz w:val="28"/>
          <w:szCs w:val="28"/>
          <w:rtl w:val="true"/>
          <w:lang w:bidi="ar-SA"/>
        </w:rPr>
        <w:t>فإذا قال ذلك فأجبه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يجب أن يغسّله إلّا إمام مثله، فإن تعدّي متعدّ فغسل الإمام لم تبطل إمامة الإمام لتعدّي غاسله،</w:t>
      </w:r>
    </w:p>
    <w:p>
      <w:pPr>
        <w:pStyle w:val="BookText"/>
        <w:rPr/>
      </w:pPr>
      <w:r>
        <w:rPr>
          <w:rFonts w:ascii="Amiri" w:hAnsi="Amiri" w:eastAsia="Amiri" w:cs="Amiri"/>
          <w:color w:val="111111"/>
          <w:sz w:val="28"/>
          <w:sz w:val="28"/>
          <w:szCs w:val="28"/>
          <w:rtl w:val="true"/>
          <w:lang w:bidi="ar-SA"/>
        </w:rPr>
        <w:t>ولا بطلت إمامة الإمام الذي بعده بأن غلب علي غسل أبيه، ولو ترك</w:t>
      </w:r>
    </w:p>
    <w:p>
      <w:pPr>
        <w:pStyle w:val="BookText"/>
        <w:rPr/>
      </w:pPr>
      <w:r>
        <w:rPr>
          <w:rFonts w:ascii="Amiri" w:hAnsi="Amiri" w:eastAsia="Amiri" w:cs="Amiri"/>
          <w:color w:val="111111"/>
          <w:sz w:val="28"/>
          <w:sz w:val="28"/>
          <w:szCs w:val="28"/>
          <w:rtl w:val="true"/>
          <w:lang w:bidi="ar-SA"/>
        </w:rPr>
        <w:t xml:space="preserve">أبو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لغسّله ابنه محمّد ظاهراً مكشوفاً، ولا يغسّله الآن أيضاً إلّا هو من حيث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الثلث الثاني من الليل حتّي علا الصياح، وسمعت الصيحة من الدار فأسرعت فيمن أسرع فإذاً نحن بالمأمون مكشوف الرأس، محلّل الأزرار، قائماً علي قدميه ينتحب ويبكي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 لنا موضعاً فإنّي أُريد أن أُغسّله، فدنوت منه فقلت له ما قاله سيّدي بسبب الغسل والتكفين والدفن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أُعرّض لذلك،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w:t>
      </w:r>
    </w:p>
    <w:p>
      <w:pPr>
        <w:pStyle w:val="BookText"/>
        <w:rPr/>
      </w:pP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قائماً حتّي رأيت الفسطاط قد ضرب، فوقفت من ظاهره وكلّ من في الدار دوني، وأنا أسمع التكبير، والتهليل، والتسبيح، وتردّد الأواني، وصبّ الماء، وتضوع الطيب لم أشمّ أطيب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3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بيننا وبين طوس سبعة منازل، اعتلّ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فدخلنا طوس وقد اشتدّت به العلّة، فبقينا بطوس أيّاماً، فكان المأمون يأتيه في كلّ يوم مرّتين، فلمّا كان في آخر يومه الذي قبض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أُغمي عليه وضعف، فوقعت الصيحة وجاءت جواري المأمون ونساؤه، حافيات حاسرات، ووقعت الوحية بطوس وجاء المأمون حافياً حاسراً يضرب علي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جعفر بن محمّد، استأمن إلي المأمون، وجاء إلي خراسان، وكان عمّ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 النساء وأعلمهم، أنّ أباالحسن لايخرج اليوم وكره أن يخرجه فتقع الفتنة فخرج محمّد بن جعفر إلي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فإنّ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لايخرج اليوم، فتفرّق الناس وغسّل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ودفن</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كتم المأمون موته يوماً وليلة، ثمّ أنفذ إلي محمّد بن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آل أبي طالب الذين كانوا عنده، فلمّا حضروه نعاه إليهم، وبكي وأظهر حزناً شديداً وتوجّعاً، وأراهم إيّاه صحيح الجسد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ياأخي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أراك في هذه الحال، قد كنت أؤمّل أن أقدّم قبلك، فأبي </w:t>
      </w:r>
      <w:bookmarkStart w:id="218" w:name="pg14935_203608"/>
    </w:p>
    <w:p>
      <w:pPr>
        <w:pStyle w:val="BookText"/>
        <w:rPr/>
      </w:pPr>
      <w:bookmarkEnd w:id="218"/>
      <w:r>
        <w:rPr>
          <w:rFonts w:ascii="Amiri" w:hAnsi="Amiri" w:eastAsia="Amiri" w:cs="Amiri"/>
          <w:color w:val="111111"/>
          <w:sz w:val="28"/>
          <w:sz w:val="28"/>
          <w:szCs w:val="28"/>
          <w:rtl w:val="true"/>
          <w:lang w:bidi="ar-SA"/>
        </w:rPr>
        <w:t>اللّه إلّا ما أراد، ثمّ أمر بغسله وتكفينه وتحنيطه، وخرج مع جنازته يحملها، حتّي انتهي إلي الموضع الذي هو مدفون فيه الآن، فدفنه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والموضع دار حميد بن قحطبة،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سناباد، علي دعوة من نوقان </w:t>
      </w:r>
      <w:r>
        <w:rPr>
          <w:rStyle w:val="FootnoteAnchor"/>
          <w:rtl w:val="true"/>
        </w:rPr>
        <w:footnoteReference w:id="343"/>
      </w:r>
      <w:r>
        <w:rPr>
          <w:rFonts w:ascii="Amiri" w:hAnsi="Amiri" w:eastAsia="Amiri" w:cs="Amiri"/>
          <w:color w:val="111111"/>
          <w:sz w:val="28"/>
          <w:sz w:val="28"/>
          <w:szCs w:val="28"/>
          <w:rtl w:val="true"/>
          <w:lang w:bidi="ar-SA"/>
        </w:rPr>
        <w:t xml:space="preserve">بأرض طوس، وفيها قبر هارون الرشيد، وقبر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في قبلته</w:t>
      </w:r>
      <w:r>
        <w:rPr>
          <w:rFonts w:eastAsia="Amiri" w:cs="Amiri" w:ascii="Amiri" w:hAnsi="Amiri"/>
          <w:color w:val="111111"/>
          <w:sz w:val="28"/>
          <w:szCs w:val="28"/>
          <w:rtl w:val="true"/>
          <w:lang w:bidi="ar-SA"/>
        </w:rPr>
        <w:t>.</w:t>
      </w:r>
    </w:p>
    <w:p>
      <w:pPr>
        <w:pStyle w:val="BookText"/>
        <w:rPr/>
      </w:pP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بحذف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مدفنه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وإقامة المأتم والبكاء عليه عليه السلام </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653546_388300464"/>
      <w:bookmarkStart w:id="220" w:name="_Toc85"/>
      <w:bookmarkEnd w:id="219"/>
      <w:r>
        <w:rPr>
          <w:rtl w:val="true"/>
        </w:rPr>
        <w:t xml:space="preserve">الثالث </w:t>
      </w:r>
      <w:r>
        <w:rPr>
          <w:rtl w:val="true"/>
        </w:rPr>
        <w:t xml:space="preserve">- </w:t>
      </w:r>
      <w:r>
        <w:rPr>
          <w:rtl w:val="true"/>
        </w:rPr>
        <w:t xml:space="preserve">الصلاة عليه </w:t>
      </w:r>
      <w:r>
        <w:rPr>
          <w:rtl w:val="true"/>
        </w:rPr>
        <w:t xml:space="preserve">( </w:t>
      </w:r>
      <w:r>
        <w:rPr>
          <w:rtl w:val="true"/>
        </w:rPr>
        <w:t xml:space="preserve">عليه السلام </w:t>
      </w:r>
      <w:r>
        <w:rPr>
          <w:rtl w:val="true"/>
        </w:rPr>
        <w:t>) :</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موته بمدينة طوس فصلّي المأمون عليه ودفنه</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بين يدي مولاي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علّته التي مضي فيها إذ نظر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آخر يومي هذا، وارتفعت الصيحة، فإنّه سيوافيك ابني محمّد، فيدعوك إلي غسلي، فإذا غسّلتموني، وصلّيتم عليّ، فأعلم هذا الطاغية لئلّا ينقص عليّ شيئاً، ولن </w:t>
      </w:r>
      <w:bookmarkStart w:id="221" w:name="pg14935_203609"/>
    </w:p>
    <w:p>
      <w:pPr>
        <w:pStyle w:val="BookText"/>
        <w:rPr/>
      </w:pPr>
      <w:bookmarkEnd w:id="221"/>
      <w:r>
        <w:rPr>
          <w:rFonts w:ascii="Amiri" w:hAnsi="Amiri" w:eastAsia="Amiri" w:cs="Amiri"/>
          <w:color w:val="111111"/>
          <w:sz w:val="28"/>
          <w:sz w:val="28"/>
          <w:szCs w:val="28"/>
          <w:rtl w:val="true"/>
          <w:lang w:bidi="ar-SA"/>
        </w:rPr>
        <w:t>يستطيع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بين يدي سيّدي يكلّمني، إذ وافي المغرب، فنظرت فإذا سيّدي قد فارق الدنيا، فأخذتني حسرة وغصّة شديدة، فدنوت إليه، فإذا قائل من خلفي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الحائط قد انفرج، فإذا أنا بمولاي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دُرّاعة بيضاء، معمّم بعمامة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إلي غسل مولاك فضعه علي المغتسل، وغسّله بثوبه كغسل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فرغ صلّي وصلّيت معه عليه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1653548_388300464"/>
      <w:bookmarkStart w:id="223" w:name="_Toc86"/>
      <w:bookmarkEnd w:id="222"/>
      <w:r>
        <w:rPr>
          <w:rtl w:val="true"/>
        </w:rPr>
        <w:t xml:space="preserve">الرابع </w:t>
      </w:r>
      <w:r>
        <w:rPr>
          <w:rtl w:val="true"/>
        </w:rPr>
        <w:t xml:space="preserve">- </w:t>
      </w:r>
      <w:r>
        <w:rPr>
          <w:rtl w:val="true"/>
        </w:rPr>
        <w:t xml:space="preserve">مدفنه الشريف </w:t>
      </w:r>
      <w:r>
        <w:rPr>
          <w:rtl w:val="true"/>
        </w:rPr>
        <w:t xml:space="preserve">( </w:t>
      </w:r>
      <w:r>
        <w:rPr>
          <w:rtl w:val="true"/>
        </w:rPr>
        <w:t xml:space="preserve">عليه السلام </w:t>
      </w:r>
      <w:r>
        <w:rPr>
          <w:rtl w:val="true"/>
        </w:rPr>
        <w:t>) :</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بطوس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سناباد من نوقان</w:t>
      </w:r>
      <w:r>
        <w:rPr>
          <w:rStyle w:val="FootnoteAnchor"/>
          <w:rtl w:val="true"/>
        </w:rPr>
        <w:footnoteReference w:id="347"/>
      </w:r>
      <w:r>
        <w:rPr>
          <w:rFonts w:ascii="Amiri" w:hAnsi="Amiri" w:eastAsia="Amiri" w:cs="Amiri"/>
          <w:color w:val="111111"/>
          <w:sz w:val="28"/>
          <w:sz w:val="28"/>
          <w:szCs w:val="28"/>
          <w:rtl w:val="true"/>
          <w:lang w:bidi="ar-SA"/>
        </w:rPr>
        <w:t>، علي دعوة، ودفن بها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الأئمّة 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عبد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دخلت علي أُمّك فاطمة صلوات اللّه عليها في حياة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ورأيت في يديها لوحاً أخضر، ظننت أنّه من زمرّد، ورأيت فيه كتاباً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تعالي إلي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اسم أبي،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هكذا رأيت في اللوح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في المدينة التي بناها العبد الصالح إلي جنب شرّ خلقي</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مشهده بطوس بخراسان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المدينه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 بطوس في قريه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سناباذ من رستاق نوقان ودفن في دار حميد بن قحطبة الطائيّ، في القبّة التي فيها هارون الرشيد، إلي جانبه ممّا يلي القبلة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مدفون إلي جنب هارون بطوس</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فمتي يخف عليك أن أخلوا بك فاسئلك عنها؟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الأوقات شئت فخلا به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اللوح الذي رأيته في يد أُمّي فاطمة بنت رس 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اللوح أهداه اللّه عزّ وجلّ إلي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اسم أبي، واسم بعلي، واسم ابنيّ، وأسماء الأوصياء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وليّي وناصري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بالمدينة التي بناها العبد الصالح إلي جنب شرّ خلقي</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جعفر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هارون من المسجد الحرام من باب، وخرج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يعتبر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الدار وأقرب اللقاء بطوس، ياطوس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ستجمعني وإيّاه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حميد بن قحطبة الطائيّ في القبّة التي فيها قبر هارون الرشيد إلي جانبه</w:t>
      </w:r>
      <w:r>
        <w:rPr>
          <w:rFonts w:eastAsia="Amiri" w:cs="Amiri" w:ascii="Amiri" w:hAnsi="Amiri"/>
          <w:color w:val="111111"/>
          <w:sz w:val="28"/>
          <w:szCs w:val="28"/>
          <w:rtl w:val="true"/>
          <w:lang w:bidi="ar-SA"/>
        </w:rPr>
        <w:t>.</w:t>
      </w:r>
    </w:p>
    <w:p>
      <w:pPr>
        <w:pStyle w:val="BookText"/>
        <w:rPr/>
      </w:pPr>
      <w:r>
        <w:rPr>
          <w:rStyle w:val="FootnoteAnchor"/>
          <w:rtl w:val="true"/>
        </w:rPr>
        <w:footnoteReference w:id="35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دعبل بن عليّ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قلت فيك قصيدة، وآليت علي نفسي أن لاأُنشدها أحداً قبلك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هاتها، فأنشده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انتهي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 ببغداد لنفس زكيّة</w:t>
      </w:r>
    </w:p>
    <w:p>
      <w:pPr>
        <w:pStyle w:val="BookText"/>
        <w:rPr/>
      </w:pPr>
      <w:r>
        <w:rPr>
          <w:rFonts w:ascii="Amiri" w:hAnsi="Amiri" w:eastAsia="Amiri" w:cs="Amiri"/>
          <w:color w:val="111111"/>
          <w:sz w:val="28"/>
          <w:sz w:val="28"/>
          <w:szCs w:val="28"/>
          <w:rtl w:val="true"/>
          <w:lang w:bidi="ar-SA"/>
        </w:rPr>
        <w:t>تضمّنها الرحمن في الغرفات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ألحق لك بهذا الموضع بيتين بهما تمام قصيدتك؟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وقبر بطوس يا لها من مصيبة</w:t>
      </w:r>
    </w:p>
    <w:p>
      <w:pPr>
        <w:pStyle w:val="BookText"/>
        <w:rPr/>
      </w:pPr>
      <w:r>
        <w:rPr>
          <w:rFonts w:ascii="Amiri" w:hAnsi="Amiri" w:eastAsia="Amiri" w:cs="Amiri"/>
          <w:color w:val="111111"/>
          <w:sz w:val="28"/>
          <w:sz w:val="28"/>
          <w:szCs w:val="28"/>
          <w:rtl w:val="true"/>
          <w:lang w:bidi="ar-SA"/>
        </w:rPr>
        <w:t>توقّد في الأحشاء بالحرقات</w:t>
      </w:r>
    </w:p>
    <w:p>
      <w:pPr>
        <w:pStyle w:val="BookText"/>
        <w:rPr/>
      </w:pPr>
      <w:r>
        <w:rPr>
          <w:rFonts w:ascii="Amiri" w:hAnsi="Amiri" w:eastAsia="Amiri" w:cs="Amiri"/>
          <w:color w:val="111111"/>
          <w:sz w:val="28"/>
          <w:sz w:val="28"/>
          <w:szCs w:val="28"/>
          <w:rtl w:val="true"/>
          <w:lang w:bidi="ar-SA"/>
        </w:rPr>
        <w:t>إلي الحشر حتّي يبعث اللّه قائماً</w:t>
      </w:r>
    </w:p>
    <w:p>
      <w:pPr>
        <w:pStyle w:val="BookText"/>
        <w:rPr/>
      </w:pPr>
      <w:r>
        <w:rPr>
          <w:rFonts w:ascii="Amiri" w:hAnsi="Amiri" w:eastAsia="Amiri" w:cs="Amiri"/>
          <w:color w:val="111111"/>
          <w:sz w:val="28"/>
          <w:sz w:val="28"/>
          <w:szCs w:val="28"/>
          <w:rtl w:val="true"/>
          <w:lang w:bidi="ar-SA"/>
        </w:rPr>
        <w:t>يفرّج عنّا الهمّ والكربات</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القبر الذي بطوس قبر من هو؟</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قبري، ولاتنقضي الأيّام والليالي، حتّي تصير طوس مختلف شيعتي وزوّاري، ألا فمن زارني في غربتي بطوس كان معي في درجتي يوم القيامة مغفوراً له</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محول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البريد بإشخاص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خراسان كنت أنا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زرني فإنّي أخرج من جوار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متّبعاً لطريقه حتّي مات بطوس ودفن إلي جنب هارون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بقنطرة أربق فسلّمت عليه، ثمّ جلست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بابني محمّد من بعدي، وأمّا أنا فإنّي ذاهب في وجه الأرض لا أرجع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قبر بطوس وقبران ببغداد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عرفنا واحداً، فما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قبري وقبر هارون الرشيد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بإصبعيه</w:t>
      </w:r>
      <w:r>
        <w:rPr>
          <w:rFonts w:eastAsia="Amiri" w:cs="Amiri" w:ascii="Amiri" w:hAnsi="Amiri"/>
          <w:color w:val="111111"/>
          <w:sz w:val="28"/>
          <w:szCs w:val="28"/>
          <w:rtl w:val="true"/>
          <w:lang w:bidi="ar-SA"/>
        </w:rPr>
        <w:t>.</w:t>
      </w:r>
    </w:p>
    <w:p>
      <w:pPr>
        <w:pStyle w:val="BookText"/>
        <w:rPr/>
      </w:pPr>
      <w:r>
        <w:rPr>
          <w:rStyle w:val="FootnoteAnchor"/>
          <w:rtl w:val="true"/>
        </w:rPr>
        <w:footnoteReference w:id="35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ينظر إلي هارون بمني أو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وهارون هكذا، وضمّ بين إصبعيه فكنّا لا ندري ما يعني بذلك حتّي كان من أمره بطوس ما كان، فأمر المأمون بدفن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جنب هارون</w:t>
      </w:r>
      <w:r>
        <w:rPr>
          <w:rFonts w:eastAsia="Amiri" w:cs="Amiri" w:ascii="Amiri" w:hAnsi="Amiri"/>
          <w:color w:val="111111"/>
          <w:sz w:val="28"/>
          <w:szCs w:val="28"/>
          <w:rtl w:val="true"/>
          <w:lang w:bidi="ar-SA"/>
        </w:rPr>
        <w:t>.</w:t>
      </w:r>
    </w:p>
    <w:p>
      <w:pPr>
        <w:pStyle w:val="BookText"/>
        <w:rPr/>
      </w:pPr>
      <w:r>
        <w:rPr>
          <w:rStyle w:val="FootnoteAnchor"/>
          <w:rtl w:val="true"/>
        </w:rPr>
        <w:footnoteReference w:id="36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وأُقبر إلي جنب هارون، ويجعل اللّه تربتي مختلف شيعتي وأهل محبّتي</w:t>
      </w:r>
      <w:r>
        <w:rPr>
          <w:rFonts w:eastAsia="Amiri" w:cs="Amiri" w:ascii="Amiri" w:hAnsi="Amiri"/>
          <w:color w:val="111111"/>
          <w:sz w:val="28"/>
          <w:szCs w:val="28"/>
          <w:rtl w:val="true"/>
          <w:lang w:bidi="ar-SA"/>
        </w:rPr>
        <w:t>....</w:t>
      </w:r>
    </w:p>
    <w:p>
      <w:pPr>
        <w:pStyle w:val="BookText"/>
        <w:rPr/>
      </w:pPr>
      <w:r>
        <w:rPr>
          <w:rStyle w:val="FootnoteAnchor"/>
          <w:rtl w:val="true"/>
        </w:rPr>
        <w:footnoteReference w:id="36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بين يدي المأمون حتّي مضي من الليل أربع ساعات، ثمّ أذن لي في الانصراف فانصرفت، فلمّا مضي من الليل نصفه قرع قارع الباب فأجابه بعض غلماني،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سيّدك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مسرعاً وأخذت علي أثوابي وأسرعت إلي سيّدي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الغلام بين يديّ ودخلت وراءه، فإذا أنا بسيّدي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صحن داره جالس،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وعِه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أوان رحيلي إلي اللّه تعالي، ولحوقي بجدّي وآبائي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وقد بلغ الكتاب أجله، وقد عزم هذا الطاغي علي سمّي في عنب ورمّان مفروك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أن يحفر قبري فإنّه سيجعل قبر أبيه هارون الرشيد قبلة لقبري، ولا يكون ذلك أبداً، فإذا ضربت المعاول ينبّ عن الأرض ولم يحفر لهم منها شي ء، ولا مثل قلامة ظفر، فاذا اجتهدوا في ذلك وصعب عليهم فقل 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أمرتك أن تضرب مِعولاً واحداً في قبلة قبر أبيه هارون الرشيد، فإذا ضربت نفذ في الأرض إلي قبر محفور، وضريح قائم، فإذا انفرج القبر فلا تنزلني إليه حتّي يفور من ضريحه الماء الأبيض فيمتلي ء منه ذلك القبر حتّي يصير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مساوياً مع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يضطرب فيه حوت بطوله، فإذا اضطرب فلاتنزلني إلي القبر إلّا إذا غاب الحوت وأغار الماء فأنزلني في ذلك القبر، وألحدني في ذلك الضريح، ولا تتركهم يأتوا بتراب يلقونه عليّ، فإنّ القبر ينطبق من نفسه ويمتلي ء</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موسي</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ألاوإنّي مقتول بالسمّ ظلماً، ومدفون في موضع غربة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واقف بين يدي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هذه القبّة التي فيها قبر هارون، وائتني بتراب من أربعة جوانبها،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فأتيت به، فلمّا مثلت بين يديه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التراب، وهو من عند الباب فناولته، فأخذه وشمّه ثمّ رمي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سيحفر لي هيهنا، فتظهر صخرة لو جمع عليها كلّ معول بخراسان لم يتهيّأ قلعها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عند الرجل، والذي عند الرأس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التراب، فهو من تربتي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سيحفر لي في هذا الموضع</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بخراسان لبقعة يأتي عليها زمان تصير مختلف الملائكة، ولا يزال فوج ينزل من السماء، وفوج يصعد إلي أن ينفخ في الصور</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بقعة هذه؟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بأرض طوس</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منّا إلّا مقتول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يقتلك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في زماني يقتلني بالسمّ، ثمّ يدفنني في دار مضيقة، وبلاد غربة</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كأنّه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دفن في أرضكم بضعتي، واستحفظتم وديعتي، وغيّب في ثراكم نجمي؟</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المدفون في أرضكم</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w:t>
      </w:r>
    </w:p>
    <w:p>
      <w:pPr>
        <w:pStyle w:val="BookText"/>
        <w:rPr/>
      </w:pPr>
      <w:r>
        <w:rPr>
          <w:rFonts w:ascii="Amiri" w:hAnsi="Amiri" w:eastAsia="Amiri" w:cs="Amiri"/>
          <w:color w:val="111111"/>
          <w:sz w:val="28"/>
          <w:sz w:val="28"/>
          <w:szCs w:val="28"/>
          <w:rtl w:val="true"/>
          <w:lang w:bidi="ar-SA"/>
        </w:rPr>
        <w:t xml:space="preserve">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مقتول ومسموم، ومدفون بأرض غربة</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قوم من أهل قمّ فسلّموا عليه، فردّ عليهم وقرّبهم، ثمّ قال لهم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مرحباً بكم وأهلاً، فأنتم شيعتنا حقّاً، وسيأتي عليكم يوم تزوروني فيه تربتي بطوس</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فدخل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فأجلسه علي فخذه، وأقبل يقبّل ما بين عينيه، ثمّ التفت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الإمام والخليفة والحجّة بعدي، وإنّه سيخرج من صلبه رجل يكون رضاً للّه عزّوجلّ في </w:t>
      </w:r>
    </w:p>
    <w:p>
      <w:pPr>
        <w:pStyle w:val="BookText"/>
        <w:rPr/>
      </w:pPr>
      <w:r>
        <w:rPr>
          <w:rFonts w:ascii="Amiri" w:hAnsi="Amiri" w:eastAsia="Amiri" w:cs="Amiri"/>
          <w:color w:val="111111"/>
          <w:sz w:val="28"/>
          <w:sz w:val="28"/>
          <w:szCs w:val="28"/>
          <w:rtl w:val="true"/>
          <w:lang w:bidi="ar-SA"/>
        </w:rPr>
        <w:t>سمائه، ولعباده في أرضه، يقتل في أرضكم بالسمّ ظلماً وعدواناً، ويدفن بها غريباً،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سنان، عن سيّدنا أبي عبداللّه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دخلت علي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بيديها لوح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واسم بعلي، واسم الأوصياء بعده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الرضا، يقتله عفريت كافر، يدفن بالمدينة التي بناها العبد الصالح إلي جنب شرّ خلق اللّه</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طوس في سناباد في الموضع المعروف بالمشهد من أرض حميد</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خرج مع جنازته يحملها، حتّي انتهي إلي الموضع الذي هو مدفون فيه الآن، فدفنه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والموضع دار حميد بن قحطبة،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سناباد، علي دعوة من نوقان بأرض طوس، وفيها قبر هارون الرشيد، وقبر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في قبلته</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الحسن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عزم المأمون بالمسير إلي 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ماندخل العراق، ولانراه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فاعتلّ وتوفّي بقرية من قري طوس، وقد كان تقدّم في وصيّته أن يحفر قبره ممّا يلي الحائط، وبينه وبين قبر هارون ثلاثة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فحفرنا ذلك المكان، فكانت المحافر تقع في الرمل الليّن بالموضع، ووجدنا السمكة مكتوباً عليها بالعبرانيّة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روضة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وتلك حفرة هارون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فرددناها، ودفنّاها في لحده عند شقّه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حميد بن قحطبة الطائيّ،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سناباد علي دعوة، من نوقان بأرض طوس، وفيها قبر هارون الرشيد، وقبر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في قبلته</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ومشهده بطوس من خراسان في القبّة التي فيها هارون إلي جانبه ممّا يلي القبلة، وهي دار حميد بن قحطبة الطائيّ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سناباذ من رُستاق </w:t>
      </w:r>
      <w:r>
        <w:rPr>
          <w:rStyle w:val="FootnoteAnchor"/>
          <w:rtl w:val="true"/>
        </w:rPr>
        <w:footnoteReference w:id="376"/>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w:t>
      </w:r>
      <w:r>
        <w:rPr>
          <w:rStyle w:val="FootnoteAnchor"/>
          <w:rtl w:val="true"/>
        </w:rPr>
        <w:footnoteReference w:id="37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يزر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لمّا طلبه المأمون من خراسان،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إلي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وصل إلي </w:t>
      </w:r>
    </w:p>
    <w:p>
      <w:pPr>
        <w:pStyle w:val="BookText"/>
        <w:rPr/>
      </w:pPr>
      <w:r>
        <w:rPr>
          <w:rFonts w:ascii="Amiri" w:hAnsi="Amiri" w:eastAsia="Amiri" w:cs="Amiri"/>
          <w:color w:val="111111"/>
          <w:sz w:val="28"/>
          <w:sz w:val="28"/>
          <w:szCs w:val="28"/>
          <w:rtl w:val="true"/>
          <w:lang w:bidi="ar-SA"/>
        </w:rPr>
        <w:t>مرو، وعاد إلي سناباد، وتوفّي بها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شرف الدين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الأسديّ،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دخلت علي سيّدتي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لأهنّيها بولدها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بيدها لوح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أنزله اللّه عزّ وجلّ علي أبي، وقال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فإذا فيه اسم أبي، وبعلي، واسم ابنيّ، والأوصياء من بعد ولدي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بالمدينة التي بناها العبد الصالح إلي جنب شرّ خلق اللّه</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يجتي الحديث بتمامه في 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الجمهور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تدفن بضعة منّي بخراسان، من زاره عارفاً بحقّه، كانت له حجّة مبرورة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هرثمة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طلبني سيّدي أبو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دنا رحيلي ولحوقي بجدّي وآبائي وقد بلغ الكتاب أجله، وإنّي أطعم عنباً ورمّاناً مفتوناً فأموت، ويقصد الخليفة أن يجعل قبري خلف قبر أبيه الرشيد، وأنّ اللّه لايقدره علي ذلك، وأنّ الأرض تشتدّ عليهم فلاتعمل فيها المعاول، ولايستطيعون حفر شي ء منها، فتكون تعلم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مدفني في الجهة الفلانية من الحدّ الفلاني بموضع يمينه له عنده، فإذا أنا متّ </w:t>
      </w:r>
    </w:p>
    <w:p>
      <w:pPr>
        <w:pStyle w:val="BookText"/>
        <w:rPr/>
      </w:pPr>
      <w:r>
        <w:rPr>
          <w:rFonts w:ascii="Amiri" w:hAnsi="Amiri" w:eastAsia="Amiri" w:cs="Amiri"/>
          <w:color w:val="111111"/>
          <w:sz w:val="28"/>
          <w:sz w:val="28"/>
          <w:szCs w:val="28"/>
          <w:rtl w:val="true"/>
          <w:lang w:bidi="ar-SA"/>
        </w:rPr>
        <w:t>وجهّزت فأعلمه بجميع ما قلته لك</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إلي جانب هارون الرشيد</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بمدينة طوس ودفنه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ملاصق قبر أبيه الرشيد</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مناقب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المجدي في أنساب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بطوس أمام قبر هارون الغويّ</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بسناباد في القبّة التي فيها قبر هارون الرشيد، ومن جانب قبلتها 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 الجزري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طوس، ودفنه عند قبر الرشيد، وكان المأمون لمّا قدمها قد أقام عند قبر أبيه</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بسناباذ خارج النوقان مشهور، يزار بجنب قبر </w:t>
      </w:r>
      <w:bookmarkStart w:id="224" w:name="pg14935_203621"/>
    </w:p>
    <w:p>
      <w:pPr>
        <w:pStyle w:val="BookText"/>
        <w:rPr/>
      </w:pPr>
      <w:bookmarkEnd w:id="224"/>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قبر أبيه،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شقّ له قبر الرشيد أبيه ودفنه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ودفن بطوس، وقبره مقصود بالزيارة</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مدينة بخراسان بينها وبين نيسابور نحو عشرة فراسخ، وبها قبر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389"/>
      </w:r>
    </w:p>
    <w:p>
      <w:pPr>
        <w:pStyle w:val="Heading5"/>
        <w:numPr>
          <w:ilvl w:val="4"/>
          <w:numId w:val="1"/>
        </w:numPr>
        <w:rPr/>
      </w:pPr>
      <w:bookmarkStart w:id="225" w:name="__RefHeading___Toc1653550_388300464"/>
      <w:bookmarkStart w:id="226" w:name="_Toc87"/>
      <w:bookmarkEnd w:id="225"/>
      <w:r>
        <w:rPr>
          <w:rtl w:val="true"/>
        </w:rPr>
        <w:t xml:space="preserve">الخامس </w:t>
      </w:r>
      <w:r>
        <w:rPr>
          <w:rtl w:val="true"/>
        </w:rPr>
        <w:t xml:space="preserve">- </w:t>
      </w:r>
      <w:r>
        <w:rPr>
          <w:rtl w:val="true"/>
        </w:rPr>
        <w:t xml:space="preserve">إقامة المأتم عليه </w:t>
      </w:r>
      <w:r>
        <w:rPr>
          <w:rtl w:val="true"/>
        </w:rPr>
        <w:t xml:space="preserve">( </w:t>
      </w:r>
      <w:r>
        <w:rPr>
          <w:rtl w:val="true"/>
        </w:rPr>
        <w:t xml:space="preserve">عليه السلام </w:t>
      </w:r>
      <w:r>
        <w:rPr>
          <w:rtl w:val="true"/>
        </w:rPr>
        <w:t>) :</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حمدان بن أحمد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جعفر ابن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فأذن لي أن أرثي أبا الحسن؟ أعني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اندُبني، وَاندُب أبي</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الندبة عليه وعلي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موعظته عليه السلام في إقامة العزاء</w:t>
      </w:r>
      <w:r>
        <w:rPr>
          <w:rFonts w:eastAsia="Amiri" w:cs="Amiri" w:ascii="Amiri" w:hAnsi="Amiri"/>
          <w:color w:val="111111"/>
          <w:sz w:val="28"/>
          <w:szCs w:val="28"/>
          <w:rtl w:val="true"/>
          <w:lang w:bidi="ar-SA"/>
        </w:rPr>
        <w:t>).</w:t>
      </w:r>
      <w:bookmarkStart w:id="227" w:name="pg14935_203622"/>
    </w:p>
    <w:p>
      <w:pPr>
        <w:pStyle w:val="Heading4"/>
        <w:numPr>
          <w:ilvl w:val="3"/>
          <w:numId w:val="1"/>
        </w:numPr>
        <w:rPr/>
      </w:pPr>
      <w:bookmarkStart w:id="228" w:name="__RefHeading___Toc1653552_388300464"/>
      <w:bookmarkStart w:id="229" w:name="_Toc88"/>
      <w:bookmarkEnd w:id="227"/>
      <w:bookmarkEnd w:id="228"/>
      <w:r>
        <w:rPr>
          <w:rtl w:val="true"/>
        </w:rPr>
        <w:t>(</w:t>
      </w:r>
      <w:r>
        <w:rPr>
          <w:rtl w:val="true"/>
        </w:rPr>
        <w:t>ه</w:t>
      </w:r>
      <w:r>
        <w:rPr>
          <w:rtl w:val="true"/>
        </w:rPr>
        <w:t xml:space="preserve">) - </w:t>
      </w:r>
      <w:r>
        <w:rPr>
          <w:rtl w:val="true"/>
        </w:rPr>
        <w:t xml:space="preserve">الحوادث الواقعة بعد شهادته </w:t>
      </w:r>
      <w:r>
        <w:rPr>
          <w:rtl w:val="true"/>
        </w:rPr>
        <w:t xml:space="preserve">( </w:t>
      </w:r>
      <w:r>
        <w:rPr>
          <w:rtl w:val="true"/>
        </w:rPr>
        <w:t xml:space="preserve">عليه السلام </w:t>
      </w:r>
      <w:r>
        <w:rPr>
          <w:rtl w:val="true"/>
        </w:rPr>
        <w:t>)</w:t>
      </w:r>
      <w:bookmarkEnd w:id="229"/>
    </w:p>
    <w:p>
      <w:pPr>
        <w:pStyle w:val="Heading5"/>
        <w:numPr>
          <w:ilvl w:val="4"/>
          <w:numId w:val="1"/>
        </w:numPr>
        <w:rPr/>
      </w:pPr>
      <w:bookmarkStart w:id="230" w:name="__RefHeading___Toc1653554_388300464"/>
      <w:bookmarkStart w:id="231" w:name="_Toc89"/>
      <w:bookmarkEnd w:id="230"/>
      <w:r>
        <w:rPr>
          <w:rtl w:val="true"/>
        </w:rPr>
        <w:t>اشاره</w:t>
      </w:r>
      <w:r>
        <w:rPr>
          <w:rtl w:val="true"/>
        </w:rPr>
        <w:t>:</w:t>
      </w:r>
      <w:bookmarkEnd w:id="231"/>
    </w:p>
    <w:p>
      <w:pPr>
        <w:pStyle w:val="BookText"/>
        <w:rPr/>
      </w:pPr>
      <w:r>
        <w:rPr>
          <w:rFonts w:ascii="Amiri" w:hAnsi="Amiri" w:eastAsia="Amiri" w:cs="Amiri"/>
          <w:color w:val="111111"/>
          <w:sz w:val="28"/>
          <w:sz w:val="28"/>
          <w:szCs w:val="28"/>
          <w:rtl w:val="true"/>
          <w:lang w:bidi="ar-SA"/>
        </w:rPr>
        <w:t>وفيه ثلاثة عناوين</w:t>
      </w:r>
    </w:p>
    <w:p>
      <w:pPr>
        <w:pStyle w:val="Heading5"/>
        <w:numPr>
          <w:ilvl w:val="4"/>
          <w:numId w:val="1"/>
        </w:numPr>
        <w:rPr/>
      </w:pPr>
      <w:bookmarkStart w:id="232" w:name="__RefHeading___Toc1653556_388300464"/>
      <w:bookmarkStart w:id="233" w:name="_Toc90"/>
      <w:bookmarkEnd w:id="232"/>
      <w:r>
        <w:rPr>
          <w:rtl w:val="true"/>
        </w:rPr>
        <w:t xml:space="preserve">الأوّلي </w:t>
      </w:r>
      <w:r>
        <w:rPr>
          <w:rtl w:val="true"/>
        </w:rPr>
        <w:t xml:space="preserve">- </w:t>
      </w:r>
      <w:r>
        <w:rPr>
          <w:rtl w:val="true"/>
        </w:rPr>
        <w:t xml:space="preserve">إقامة المأتم والبكاء عليه </w:t>
      </w:r>
      <w:r>
        <w:rPr>
          <w:rtl w:val="true"/>
        </w:rPr>
        <w:t xml:space="preserve">( </w:t>
      </w:r>
      <w:r>
        <w:rPr>
          <w:rtl w:val="true"/>
        </w:rPr>
        <w:t xml:space="preserve">عليه السلام </w:t>
      </w:r>
      <w:r>
        <w:rPr>
          <w:rtl w:val="true"/>
        </w:rPr>
        <w:t>) :</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كتم المأمون موته يوماً وليلة، ثمّ أنفذ إلي محمّد بن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آل أبي طالب الذين كانوا عنده، فلمّا حضروه نعاه إليهم، وبكي وأظهر حزناً شديداً وتوجّعاً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653558_388300464"/>
      <w:bookmarkStart w:id="235" w:name="_Toc91"/>
      <w:bookmarkEnd w:id="234"/>
      <w:r>
        <w:rPr>
          <w:rtl w:val="true"/>
        </w:rPr>
        <w:t xml:space="preserve">الثانية </w:t>
      </w:r>
      <w:r>
        <w:rPr>
          <w:rtl w:val="true"/>
        </w:rPr>
        <w:t xml:space="preserve">- </w:t>
      </w:r>
      <w:r>
        <w:rPr>
          <w:rtl w:val="true"/>
        </w:rPr>
        <w:t xml:space="preserve">تجديد بناء مشهده </w:t>
      </w:r>
      <w:r>
        <w:rPr>
          <w:rtl w:val="true"/>
        </w:rPr>
        <w:t xml:space="preserve">( </w:t>
      </w:r>
      <w:r>
        <w:rPr>
          <w:rtl w:val="true"/>
        </w:rPr>
        <w:t xml:space="preserve">عليه السلام </w:t>
      </w:r>
      <w:r>
        <w:rPr>
          <w:rtl w:val="true"/>
        </w:rPr>
        <w:t>) :</w:t>
      </w:r>
      <w:bookmarkEnd w:id="2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بن سبكتكين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المشهد بطوس الذي فيه قبر عليّ بن موسي الرضا، والرشيد، وأحسن عمارته وكان أبوه سبكتكين أخربه</w:t>
      </w:r>
      <w:r>
        <w:rPr>
          <w:rFonts w:eastAsia="Amiri" w:cs="Amiri" w:ascii="Amiri" w:hAnsi="Amiri"/>
          <w:color w:val="111111"/>
          <w:sz w:val="28"/>
          <w:szCs w:val="28"/>
          <w:rtl w:val="true"/>
          <w:lang w:bidi="ar-SA"/>
        </w:rPr>
        <w:t>.</w:t>
      </w:r>
      <w:r>
        <w:rPr>
          <w:rStyle w:val="FootnoteAnchor"/>
          <w:rtl w:val="true"/>
        </w:rPr>
        <w:footnoteReference w:id="392"/>
      </w:r>
    </w:p>
    <w:p>
      <w:pPr>
        <w:pStyle w:val="Heading5"/>
        <w:numPr>
          <w:ilvl w:val="4"/>
          <w:numId w:val="1"/>
        </w:numPr>
        <w:rPr/>
      </w:pPr>
      <w:bookmarkStart w:id="236" w:name="__RefHeading___Toc1653560_388300464"/>
      <w:bookmarkStart w:id="237" w:name="_Toc92"/>
      <w:bookmarkEnd w:id="236"/>
      <w:r>
        <w:rPr>
          <w:rtl w:val="true"/>
        </w:rPr>
        <w:t xml:space="preserve">الثالثة </w:t>
      </w:r>
      <w:r>
        <w:rPr>
          <w:rtl w:val="true"/>
        </w:rPr>
        <w:t xml:space="preserve">- </w:t>
      </w:r>
      <w:r>
        <w:rPr>
          <w:rtl w:val="true"/>
        </w:rPr>
        <w:t xml:space="preserve">هدم مشهده </w:t>
      </w:r>
      <w:r>
        <w:rPr>
          <w:rtl w:val="true"/>
        </w:rPr>
        <w:t xml:space="preserve">( </w:t>
      </w:r>
      <w:r>
        <w:rPr>
          <w:rtl w:val="true"/>
        </w:rPr>
        <w:t xml:space="preserve">عليه السلام </w:t>
      </w:r>
      <w:r>
        <w:rPr>
          <w:rtl w:val="true"/>
        </w:rPr>
        <w:t>) :</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سبكتكين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أبوابه وأخرج منه وقر ألف جمل مالاً وثياباً وقتل عدّة من الشيعة</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منهم إلي طوس وخربوا المشهد الذي فيه عليّ بن موسي الرضا، والرشيد، حتّي جعلوا الجميع خراباً</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4935_203625"/>
      <w:bookmarkStart w:id="239" w:name="pg14935_203625"/>
      <w:bookmarkEnd w:id="239"/>
    </w:p>
    <w:p>
      <w:pPr>
        <w:pStyle w:val="Heading2"/>
        <w:numPr>
          <w:ilvl w:val="1"/>
          <w:numId w:val="1"/>
        </w:numPr>
        <w:rPr/>
      </w:pPr>
      <w:bookmarkStart w:id="240" w:name="pg14935_203625"/>
      <w:bookmarkStart w:id="241" w:name="__RefHeading___Toc1653562_388300464"/>
      <w:bookmarkStart w:id="242" w:name="_Toc93"/>
      <w:bookmarkEnd w:id="240"/>
      <w:bookmarkEnd w:id="241"/>
      <w:r>
        <w:rPr>
          <w:rtl w:val="true"/>
        </w:rPr>
        <w:t>اشاره</w:t>
      </w:r>
      <w:r>
        <w:rPr>
          <w:rtl w:val="true"/>
        </w:rPr>
        <w:t>:</w:t>
      </w:r>
      <w:bookmarkEnd w:id="242"/>
    </w:p>
    <w:p>
      <w:pPr>
        <w:pStyle w:val="BookText"/>
        <w:rPr/>
      </w:pPr>
      <w:r>
        <w:rPr>
          <w:rFonts w:ascii="Amiri" w:hAnsi="Amiri" w:eastAsia="Amiri" w:cs="Amiri"/>
          <w:color w:val="111111"/>
          <w:sz w:val="28"/>
          <w:sz w:val="28"/>
          <w:szCs w:val="28"/>
          <w:rtl w:val="true"/>
          <w:lang w:bidi="ar-SA"/>
        </w:rPr>
        <w:t>وفيه فصول</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 إمامته ومناقبه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 وعلائم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والتوسّل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العلماء وغيرهم في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243" w:name="pg14935_203626"/>
    </w:p>
    <w:p>
      <w:pPr>
        <w:pStyle w:val="Heading2"/>
        <w:numPr>
          <w:ilvl w:val="1"/>
          <w:numId w:val="1"/>
        </w:numPr>
        <w:rPr/>
      </w:pPr>
      <w:bookmarkStart w:id="244" w:name="__RefHeading___Toc1653564_388300464"/>
      <w:bookmarkStart w:id="245" w:name="_Toc94"/>
      <w:bookmarkEnd w:id="243"/>
      <w:bookmarkEnd w:id="244"/>
      <w:r>
        <w:rPr>
          <w:rtl w:val="true"/>
        </w:rPr>
        <w:t xml:space="preserve">الباب الثاني </w:t>
      </w:r>
      <w:r>
        <w:rPr>
          <w:rtl w:val="true"/>
        </w:rPr>
        <w:t xml:space="preserve">- </w:t>
      </w:r>
      <w:r>
        <w:rPr>
          <w:rtl w:val="true"/>
        </w:rPr>
        <w:t xml:space="preserve">فضائله </w:t>
      </w:r>
      <w:r>
        <w:rPr>
          <w:rtl w:val="true"/>
        </w:rPr>
        <w:t xml:space="preserve">( </w:t>
      </w:r>
      <w:r>
        <w:rPr>
          <w:rtl w:val="true"/>
        </w:rPr>
        <w:t xml:space="preserve">عليه السلام </w:t>
      </w:r>
      <w:r>
        <w:rPr>
          <w:rtl w:val="true"/>
        </w:rPr>
        <w:t>)</w:t>
      </w:r>
      <w:bookmarkEnd w:id="245"/>
    </w:p>
    <w:p>
      <w:pPr>
        <w:pStyle w:val="Heading3"/>
        <w:numPr>
          <w:ilvl w:val="2"/>
          <w:numId w:val="1"/>
        </w:numPr>
        <w:rPr/>
      </w:pPr>
      <w:bookmarkStart w:id="246" w:name="__RefHeading___Toc1653566_388300464"/>
      <w:bookmarkStart w:id="247" w:name="_Toc95"/>
      <w:bookmarkEnd w:id="246"/>
      <w:r>
        <w:rPr>
          <w:rtl w:val="true"/>
        </w:rPr>
        <w:t>اشاره</w:t>
      </w:r>
      <w:r>
        <w:rPr>
          <w:rtl w:val="true"/>
        </w:rPr>
        <w:t>:</w:t>
      </w:r>
      <w:bookmarkEnd w:id="247"/>
    </w:p>
    <w:p>
      <w:pPr>
        <w:pStyle w:val="BookText"/>
        <w:rPr/>
      </w:pPr>
      <w:r>
        <w:rPr>
          <w:rFonts w:ascii="IRNazanin" w:hAnsi="IRNazanin" w:eastAsia="IRNazanin"/>
          <w:color w:val="111111"/>
          <w:sz w:val="28"/>
          <w:sz w:val="28"/>
          <w:szCs w:val="28"/>
          <w:rtl w:val="true"/>
          <w:lang w:bidi="fa-IR"/>
        </w:rPr>
        <w:t>ویشتمل هذا الباب علی ستة فصول</w:t>
      </w:r>
    </w:p>
    <w:p>
      <w:pPr>
        <w:pStyle w:val="Heading3"/>
        <w:numPr>
          <w:ilvl w:val="2"/>
          <w:numId w:val="1"/>
        </w:numPr>
        <w:rPr/>
      </w:pPr>
      <w:bookmarkStart w:id="248" w:name="__RefHeading___Toc1653568_388300464"/>
      <w:bookmarkStart w:id="249" w:name="_Toc96"/>
      <w:bookmarkEnd w:id="248"/>
      <w:r>
        <w:rPr>
          <w:rtl w:val="true"/>
        </w:rPr>
        <w:t>الفصل الأوّل</w:t>
      </w:r>
      <w:r>
        <w:rPr>
          <w:rtl w:val="true"/>
        </w:rPr>
        <w:t xml:space="preserve">: </w:t>
      </w:r>
      <w:r>
        <w:rPr>
          <w:rtl w:val="true"/>
        </w:rPr>
        <w:t xml:space="preserve">النصّ علي إمامته </w:t>
      </w:r>
      <w:r>
        <w:rPr>
          <w:rtl w:val="true"/>
        </w:rPr>
        <w:t xml:space="preserve">( </w:t>
      </w:r>
      <w:r>
        <w:rPr>
          <w:rtl w:val="true"/>
        </w:rPr>
        <w:t xml:space="preserve">عليه السلام </w:t>
      </w:r>
      <w:r>
        <w:rPr>
          <w:rtl w:val="true"/>
        </w:rPr>
        <w:t>)</w:t>
      </w:r>
      <w:bookmarkEnd w:id="249"/>
    </w:p>
    <w:p>
      <w:pPr>
        <w:pStyle w:val="Heading4"/>
        <w:numPr>
          <w:ilvl w:val="3"/>
          <w:numId w:val="1"/>
        </w:numPr>
        <w:rPr/>
      </w:pPr>
      <w:bookmarkStart w:id="250" w:name="__RefHeading___Toc1653570_388300464"/>
      <w:bookmarkStart w:id="251" w:name="_Toc97"/>
      <w:bookmarkEnd w:id="250"/>
      <w:r>
        <w:rPr>
          <w:rtl w:val="true"/>
        </w:rPr>
        <w:t>اشاره</w:t>
      </w:r>
      <w:r>
        <w:rPr>
          <w:rtl w:val="true"/>
        </w:rPr>
        <w:t>:</w:t>
      </w:r>
      <w:bookmarkEnd w:id="251"/>
    </w:p>
    <w:p>
      <w:pPr>
        <w:pStyle w:val="BookText"/>
        <w:rPr/>
      </w:pPr>
      <w:r>
        <w:rPr>
          <w:rFonts w:ascii="Amiri" w:hAnsi="Amiri" w:eastAsia="Amiri" w:cs="Amiri"/>
          <w:color w:val="111111"/>
          <w:sz w:val="28"/>
          <w:sz w:val="28"/>
          <w:szCs w:val="28"/>
          <w:rtl w:val="true"/>
          <w:lang w:bidi="ar-SA"/>
        </w:rPr>
        <w:t>وفيه أربعة عشر موضوعاً</w:t>
      </w:r>
    </w:p>
    <w:p>
      <w:pPr>
        <w:pStyle w:val="Heading4"/>
        <w:numPr>
          <w:ilvl w:val="3"/>
          <w:numId w:val="1"/>
        </w:numPr>
        <w:rPr/>
      </w:pPr>
      <w:bookmarkStart w:id="252" w:name="__RefHeading___Toc1653572_388300464"/>
      <w:bookmarkStart w:id="253" w:name="_Toc98"/>
      <w:bookmarkEnd w:id="252"/>
      <w:r>
        <w:rPr>
          <w:rtl w:val="true"/>
        </w:rPr>
        <w:t>(</w:t>
      </w:r>
      <w:r>
        <w:rPr>
          <w:rtl w:val="true"/>
        </w:rPr>
        <w:t>أ</w:t>
      </w:r>
      <w:r>
        <w:rPr>
          <w:rtl w:val="true"/>
        </w:rPr>
        <w:t xml:space="preserve">) - </w:t>
      </w:r>
      <w:r>
        <w:rPr>
          <w:rtl w:val="true"/>
        </w:rPr>
        <w:t xml:space="preserve">النصّ علي إمامته عن اللّه تبارك وتعالي في لوح فاطمة </w:t>
      </w:r>
      <w:r>
        <w:rPr>
          <w:rtl w:val="true"/>
        </w:rPr>
        <w:t xml:space="preserve">( </w:t>
      </w:r>
      <w:r>
        <w:rPr>
          <w:rtl w:val="true"/>
        </w:rPr>
        <w:t xml:space="preserve">عليها السلام </w:t>
      </w:r>
      <w:r>
        <w:rPr>
          <w:rtl w:val="true"/>
        </w:rPr>
        <w:t>)</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أبو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بجابر بن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بما عاينت من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مولاتي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الصحيفة التي أراها معك؟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موسي الرضا، أُمّه جارية اسمها نجمة</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أمّه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الجعفيّ، عن أبي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مولاتي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وقدّامها لوح يكاد ضوؤه يُغشي الأبصار، فيه اثنا عشر اسماً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من هؤلاء؟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أسماء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فيها محمّداً، محمّداً، محمّداً، في ثلاثة مواضع، وعليّاً، وعليّاً، وعليّاً، وعليّاً، في أربعة مواضع</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شرف الدين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الأسديّ،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أخلو بك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دخلت علي سيّدتي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لأهنّيها بولدها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بيدها لوح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أنزله اللّه عزّ وجلّ علي أبي، وقال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احفظيه، فقرأت فإذا فيه اسم أبي، وبعلي، واسم ابنيّ، والأوصياء من بعد ولدي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الرضا يقتله عفريت كافر، يدفن بالمدينة التي بناها العبد الصالح إلي جنب شرّ خلق اللّه</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الإخبار بشهادته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254" w:name="pg14935_203628"/>
    </w:p>
    <w:p>
      <w:pPr>
        <w:pStyle w:val="BookText"/>
        <w:rPr/>
      </w:pPr>
      <w:bookmarkEnd w:id="25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مولاي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صحيفة كان ينظر إليها، ويبكي بكاءاً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نسخة اللوح الذي أهداه اللّه تعالي إلي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اسم اللّه تعالي، ورسول اللّه،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الرضا</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653574_388300464"/>
      <w:bookmarkStart w:id="256" w:name="_Toc99"/>
      <w:bookmarkEnd w:id="255"/>
      <w:r>
        <w:rPr>
          <w:rtl w:val="true"/>
        </w:rPr>
        <w:t>(</w:t>
      </w:r>
      <w:r>
        <w:rPr>
          <w:rtl w:val="true"/>
        </w:rPr>
        <w:t>ب</w:t>
      </w:r>
      <w:r>
        <w:rPr>
          <w:rtl w:val="true"/>
        </w:rPr>
        <w:t xml:space="preserve">) - </w:t>
      </w:r>
      <w:r>
        <w:rPr>
          <w:rtl w:val="true"/>
        </w:rPr>
        <w:t xml:space="preserve">النصّ علي إمامته عن الخضر </w:t>
      </w:r>
      <w:r>
        <w:rPr>
          <w:rtl w:val="true"/>
        </w:rPr>
        <w:t xml:space="preserve">( </w:t>
      </w:r>
      <w:r>
        <w:rPr>
          <w:rtl w:val="true"/>
        </w:rPr>
        <w:t xml:space="preserve">عليه السلام </w:t>
      </w:r>
      <w:r>
        <w:rPr>
          <w:rtl w:val="true"/>
        </w:rPr>
        <w:t>) :</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هاشم داود بن القاسم الجعفريّ عن أبي جعفر الثاني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ومعه الحسن بن عليّ وسلمان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أقبل رجل حسن الهيئة واللباس، فسلّم علي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 عليه السلام فجلس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ولم أزل أشهد بها، وأشهد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علي عليّ بن موسي أنّه القائم بأمر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أتعرفه؟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وأمير المؤمنين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الإكمال،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والإكمال والعلل وغيبة الطوسيّ والنعمانيّ وتفسير القمّيّ،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قطعة منه،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الإكمال والعيون،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21455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مرسلاً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تفسير القمّيّ وغيبة الطوسيّ والنعمانيّ،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قطعة منه،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الإحتجاج والغيبة للنعمانيّ،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9106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بتفاوت، عن أبي هاشم الجعفريّ،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بن يونس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رواه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286/1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w:t>
      </w:r>
      <w:bookmarkStart w:id="257" w:name="pg14935_203629"/>
    </w:p>
    <w:p>
      <w:pPr>
        <w:pStyle w:val="BookText"/>
        <w:rPr/>
      </w:pPr>
      <w:bookmarkEnd w:id="257"/>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653576_388300464"/>
      <w:bookmarkStart w:id="259" w:name="_Toc100"/>
      <w:bookmarkEnd w:id="258"/>
      <w:r>
        <w:rPr>
          <w:rtl w:val="true"/>
        </w:rPr>
        <w:t>(</w:t>
      </w:r>
      <w:r>
        <w:rPr>
          <w:rtl w:val="true"/>
        </w:rPr>
        <w:t>ج</w:t>
      </w:r>
      <w:r>
        <w:rPr>
          <w:rtl w:val="true"/>
        </w:rPr>
        <w:t xml:space="preserve">) - </w:t>
      </w:r>
      <w:r>
        <w:rPr>
          <w:rtl w:val="true"/>
        </w:rPr>
        <w:t xml:space="preserve">النصّ علي إمامته عن رسول اللّه </w:t>
      </w:r>
      <w:r>
        <w:rPr>
          <w:rtl w:val="true"/>
        </w:rPr>
        <w:t xml:space="preserve">( </w:t>
      </w:r>
      <w:r>
        <w:rPr>
          <w:rtl w:val="true"/>
        </w:rPr>
        <w:t xml:space="preserve">صلي الله عليه وآله وسلم </w:t>
      </w:r>
      <w:r>
        <w:rPr>
          <w:rtl w:val="true"/>
        </w:rPr>
        <w:t>) :</w:t>
      </w:r>
      <w:bookmarkEnd w:id="25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دعا أبا الدرداء ونحن مع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اللّه، أتعلمون أنّ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خطيباً، ولم يخطب بعدها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أمرين، لن تضلّوا ما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عمر بن الخطّاب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أهل بيتك؟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أوصيائي، أخي منهم ووزيري ووارثي، وخليفتي في أُمّتي، ووليّ كلّ مؤمن بعدي، وأحدعشر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عليّ بن موسي</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خرجت من منزلي فأوصيت إلي ابني فلان، وأشركت معه بنيّ في الظاهر، وأوصيته في الباطن فأفردته وحده، ولمّا كان الأمر إليّ لجعلته في القاسم ابني، لحبّي إيّاه ورأفتي عليه، ولكن ذلك إلي اللّه عزّ وجلّ يجعله حيث يشاء، ولقد جاءني بخبره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أرانيه وأراني من يكون معه، وكذلك لايوصي إلي أحد منّا حتّي يأتي بخبره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وجدّي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رأيت من الأئمّة أحداً أجزع علي فراق هذا الأمر منك، ولو كانت الإمامة بالمحبّة لكان إسماعيل أحبّ إلي أبيك منك، ولكن ذلك من اللّه عزّ وجلّ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ولدي جميعاً الأحياء منهم والأموات، فقال 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سيّدهم وأشار إلي ابني عليّ، فهو منّي وأنا منه، واللّه مع المحسنين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فأقبلت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جمعتهم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ينظر بنور اللّه عزّ وجلّ، ويسمع بفهمه، وينطق بحكمته، يصيب فلا يخطي ء، ويعلم فلا يجهل، معلّماً حكماً وعلماً،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 عليّ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مقامك معه، فإذا رجعت من سفرك فأوص وأصلح أمرك، وافرغ ممّا أردت، فإنّك منتقل عنهم ومجاورٌ غيرهم، فإذا أردت فادع عليّاً، فليغسّلك وليكفّنك، فإنّه طهر لك، ولا يستقيم إلّا ذلك، وذلك سنّة قد مضت، فاضطجع بين يديه وصفّ إخوته خلفه وعمومته، ومره فليكبّر عليك تسعاً، فإنّه قد استقامت وصيّته ووليّك وأنت حيّ، ثمّ أجمع له ولدك من بعدهم، فأشهد عليهم، وأشهد اللّه عزّ وجلّ، وكفي باللّه شهيداً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 وجلّ علي نبيّه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اللّه ورسوله، فمن أُولي الأمر الذين قرن اللّه</w:t>
      </w:r>
    </w:p>
    <w:p>
      <w:pPr>
        <w:pStyle w:val="BookText"/>
        <w:rPr/>
      </w:pPr>
      <w:r>
        <w:rPr>
          <w:rFonts w:ascii="Amiri" w:hAnsi="Amiri" w:eastAsia="Amiri" w:cs="Amiri"/>
          <w:color w:val="111111"/>
          <w:sz w:val="28"/>
          <w:sz w:val="28"/>
          <w:szCs w:val="28"/>
          <w:rtl w:val="true"/>
          <w:lang w:bidi="ar-SA"/>
        </w:rPr>
        <w:t xml:space="preserve">طاعتهم بطاعتك؟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خلفائي 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عليّ بن موسي</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المناقب،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النصوص علي الأئمّة الإثني 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والأئمّة بعدي الهادي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بتفاوت يسير، عن كتاب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جبرئيل عن ربّ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الأئمّة من ولد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بهم يمسك اللّه عزّ وجلّ السماء أن تقع علي الأرض إلّا بإذنه، وبهم يحفظ اللّه الأرض أن تميد بأهلها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إيضاح دفائن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يهوديّ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نعثل،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وصيّك 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وصيّي والخليفة من بعدي،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مضي موسي، فابنه عليّ</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بتفاوت يسير، عن كتاب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الأئمّة بعدك؟</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حواريّ عيسي، وأسباط موسي، ونقباء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أوّلهم عليّ بن </w:t>
      </w:r>
    </w:p>
    <w:p>
      <w:pPr>
        <w:pStyle w:val="BookText"/>
        <w:rPr/>
      </w:pPr>
      <w:r>
        <w:rPr>
          <w:rFonts w:ascii="Amiri" w:hAnsi="Amiri" w:eastAsia="Amiri" w:cs="Amiri"/>
          <w:color w:val="111111"/>
          <w:sz w:val="28"/>
          <w:sz w:val="28"/>
          <w:szCs w:val="28"/>
          <w:rtl w:val="true"/>
          <w:lang w:bidi="ar-SA"/>
        </w:rPr>
        <w:t>أبي طالب 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انقضي موسي، فابنه عليّ</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والخلفاء بعدي أئمّة 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سميّ موسي بن عمران، والذي يقتل بأرض الغربة ابنه عليّ</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جندب بن جنادة اليهوديّ من خيبر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بالأوصياء بعدك لأتمسّك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انتهت مدّة موسي قام بالأمر بعده ابنه عليّ، يدعي بالرضا</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علقمة بن محمّد الحضرميّ،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 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صلبك تسعة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مضي موسي، فعليّ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لكلّ نبيّ وصيّاً وسبطين، فمن وصيّك، وسبطيك؟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من كان وصيّ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أوصي إلي ابنه شيث، وأنا أدفعها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يدفعها إلي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وموسي يدفعها إلي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وارث علمي، ومعدن حكمي، والإمام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استشهد الحسين، فعليّ ابنه، يتلوه تسعة من صلب الحسين أئمّة أطها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أساميهم؟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ومحمّد، وجعفر، وموسي، وعليّ</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وتعالي لم يبعث نبيّاً ولارسولاً إلّا جعل له اثني عشر نقيباً،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هذا من أهل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من نقبائي، ومن الاثني عشر الذين اختارهم اللّه للأُمّة من بعدي؟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اللّه من صفوة نوره، ودعاني فأطعته، وخلق من نوري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منّا ومن نور الحسين تسعة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ابنه عليّ بن موسي الرضا لأمر اللّه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كتاب مقتضب الأثر، و</w:t>
      </w:r>
      <w:r>
        <w:rPr>
          <w:rFonts w:eastAsia="Amiri" w:cs="Amiri" w:ascii="Amiri" w:hAnsi="Amiri"/>
          <w:color w:val="111111"/>
          <w:sz w:val="28"/>
          <w:szCs w:val="28"/>
          <w:lang w:bidi="ar-SA"/>
        </w:rPr>
        <w:t>142/53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عن كتاب 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حاجة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التي كانت فيها وفاته،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صحيفةً ودواةً، فأملي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حتّي انتهي إلي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بعدي اثني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حضرتك الوفاة فسلّمها إلي ابني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موسي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w:t>
      </w:r>
    </w:p>
    <w:p>
      <w:pPr>
        <w:pStyle w:val="BookText"/>
        <w:rPr/>
      </w:pPr>
      <w:r>
        <w:rPr>
          <w:rFonts w:ascii="Amiri" w:hAnsi="Amiri" w:eastAsia="Amiri" w:cs="Amiri"/>
          <w:color w:val="111111"/>
          <w:sz w:val="28"/>
          <w:sz w:val="28"/>
          <w:szCs w:val="28"/>
          <w:rtl w:val="true"/>
          <w:lang w:bidi="ar-SA"/>
        </w:rPr>
        <w:t>فليسلّمها إلي ابنه عليّ الرضيّ</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النباطيّ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محمّد بن عليّ القمّيّ برجاله إلي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خطب قبل وفاته وقال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 العلم يبيد، وأنّك لاتخلّي أرضك من حجّة ظاهرة ليس بالمطاع، أو خائف مغمور، فلمّا نزل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الحجّة علي الخلق؟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الحجّة المنذر، وعليّ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والحجّة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ابنه</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بإسناده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عجيباً عن خير 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نفخ اللّه الروح في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أمر اللّه تعالي الملائكة بالسجود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فسجدوا تعظيماً وإجلالاً لتلك الأشباح، فتعجّب آدم من ذلك فرفع رأسه إلي العرش، فكشف اللّه عن بصره فرأي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ومولاي، وما هذا النور؟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نورا ولديهما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تسعة أنوار قد أحدقت بهم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من ولد عليّ بن أبي طالب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bookmarkStart w:id="260" w:name="pg14935_203638"/>
    </w:p>
    <w:p>
      <w:pPr>
        <w:pStyle w:val="BookText"/>
        <w:rPr/>
      </w:pPr>
      <w:bookmarkEnd w:id="26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بحقّ هؤلاء الخمسة إلّا ما عرفّتني التسعة من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653578_388300464"/>
      <w:bookmarkStart w:id="262" w:name="_Toc101"/>
      <w:bookmarkEnd w:id="261"/>
      <w:r>
        <w:rPr>
          <w:rtl w:val="true"/>
        </w:rPr>
        <w:t>(</w:t>
      </w:r>
      <w:r>
        <w:rPr>
          <w:rtl w:val="true"/>
        </w:rPr>
        <w:t>د</w:t>
      </w:r>
      <w:r>
        <w:rPr>
          <w:rtl w:val="true"/>
        </w:rPr>
        <w:t xml:space="preserve">) - </w:t>
      </w:r>
      <w:r>
        <w:rPr>
          <w:rtl w:val="true"/>
        </w:rPr>
        <w:t xml:space="preserve">النصّ علي إمامته عن الإمام عليّ بن أبي طالب </w:t>
      </w:r>
      <w:r>
        <w:rPr>
          <w:rtl w:val="true"/>
        </w:rPr>
        <w:t xml:space="preserve">( </w:t>
      </w:r>
      <w:r>
        <w:rPr>
          <w:rtl w:val="true"/>
        </w:rPr>
        <w:t xml:space="preserve">عليهماالسلام </w:t>
      </w:r>
      <w:r>
        <w:rPr>
          <w:rtl w:val="true"/>
        </w:rPr>
        <w:t>) :</w:t>
      </w:r>
      <w:bookmarkEnd w:id="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نريد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الطريق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تثبّت هذا الموضع الذي نحن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فهل تثبّته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أنا وأبي لقيناك ههنا وأنت مع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إخوتك،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أنتم كلّكم أئمّة مطهّرون، والموت لا يعري منه أحد، فأحدث إليّ شيئاً أحدّث به من يخلفني من بعدي فلا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وُلدي وهذا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خرجت من منزلي فأوصيت إلي ابني فلان، وأشركت معه بنيّ في الظاهر، وأوصيته في الباطن فأفردته وحده، ولمّا كان الأمر إليّ لجعلته في القاسم ابني، لحبّي إيّاه ورأفتي عليه، ولكن ذلك إلي اللّه عزّ وجلّ يجعله حيث يشاء، ولقد جاءني بخبره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أرانيه وأراني من يكون معه، وكذلك لايوصي إلي أحد منّا حتّي يأتي بخبره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وجدّي عليّ صلوات اللّه عليه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ولدي جميعاً الأحياء منهم والأموات، فقال لي أمير </w:t>
      </w:r>
      <w:bookmarkStart w:id="263" w:name="pg14935_203639"/>
    </w:p>
    <w:p>
      <w:pPr>
        <w:pStyle w:val="BookText"/>
        <w:rPr/>
      </w:pPr>
      <w:bookmarkEnd w:id="263"/>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سيّدهم وأشار إلي ابني عليّ، فهو منّي وأنا منه، واللّه مع المحسنين</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653580_388300464"/>
      <w:bookmarkStart w:id="265" w:name="_Toc102"/>
      <w:bookmarkEnd w:id="264"/>
      <w:r>
        <w:rPr>
          <w:rtl w:val="true"/>
        </w:rPr>
        <w:t>(</w:t>
      </w:r>
      <w:r>
        <w:rPr>
          <w:rtl w:val="true"/>
        </w:rPr>
        <w:t>ه</w:t>
      </w:r>
      <w:r>
        <w:rPr>
          <w:rtl w:val="true"/>
        </w:rPr>
        <w:t xml:space="preserve">') - </w:t>
      </w:r>
      <w:r>
        <w:rPr>
          <w:rtl w:val="true"/>
        </w:rPr>
        <w:t xml:space="preserve">النصّ علي إمامته عن الإمام الحسين بن عليّ </w:t>
      </w:r>
      <w:r>
        <w:rPr>
          <w:rtl w:val="true"/>
        </w:rPr>
        <w:t xml:space="preserve">( </w:t>
      </w:r>
      <w:r>
        <w:rPr>
          <w:rtl w:val="true"/>
        </w:rPr>
        <w:t xml:space="preserve">عليهماالسلام </w:t>
      </w:r>
      <w:r>
        <w:rPr>
          <w:rtl w:val="true"/>
        </w:rPr>
        <w:t>) :</w:t>
      </w:r>
      <w:bookmarkEnd w:id="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يحيي بن يعمن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وثقات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523/5</w:t>
      </w:r>
      <w:r>
        <w:rPr>
          <w:rFonts w:ascii="Amiri" w:hAnsi="Amiri" w:eastAsia="Amiri" w:cs="Amiri"/>
          <w:color w:val="111111"/>
          <w:sz w:val="28"/>
          <w:sz w:val="28"/>
          <w:szCs w:val="28"/>
          <w:rtl w:val="true"/>
          <w:lang w:bidi="ar-SA"/>
        </w:rPr>
        <w:t>، وسير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تاريخ 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العرب متلثّماً أسمر، شديد السمرة، فسلّم، وردّ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يإف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عدد الأئمّة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أخا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والخليفة بعدرسول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ابنه</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653582_388300464"/>
      <w:bookmarkStart w:id="267" w:name="_Toc103"/>
      <w:bookmarkEnd w:id="266"/>
      <w:r>
        <w:rPr>
          <w:rtl w:val="true"/>
        </w:rPr>
        <w:t>(</w:t>
      </w:r>
      <w:r>
        <w:rPr>
          <w:rtl w:val="true"/>
        </w:rPr>
        <w:t>و</w:t>
      </w:r>
      <w:r>
        <w:rPr>
          <w:rtl w:val="true"/>
        </w:rPr>
        <w:t xml:space="preserve">) - </w:t>
      </w:r>
      <w:r>
        <w:rPr>
          <w:rtl w:val="true"/>
        </w:rPr>
        <w:t xml:space="preserve">النصّ علي إمامته عن الإمام الباقر </w:t>
      </w:r>
      <w:r>
        <w:rPr>
          <w:rtl w:val="true"/>
        </w:rPr>
        <w:t xml:space="preserve">( </w:t>
      </w:r>
      <w:r>
        <w:rPr>
          <w:rtl w:val="true"/>
        </w:rPr>
        <w:t xml:space="preserve">عليهماالسلام </w:t>
      </w:r>
      <w:r>
        <w:rPr>
          <w:rtl w:val="true"/>
        </w:rPr>
        <w:t>) :</w:t>
      </w:r>
      <w:bookmarkEnd w:id="26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أبي، عن أحمد بن محمّد بن عيسي وإبراهيم بن هاشم جميعاً، عن الحسن بن محبوب، عن أبي الجارود،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يديها لوح، فيه أسماء الأوصياء، فعدّدت اثني عشر اسماً، آخرهم القائم، ثلاثة منهم محمّد، وأربعة منهم عليّ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الغيبة والعيون،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 بن أبي المستهلّ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أبي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الاثنا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موسي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2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268" w:name="pg14935_203641"/>
    </w:p>
    <w:p>
      <w:pPr>
        <w:pStyle w:val="Heading4"/>
        <w:numPr>
          <w:ilvl w:val="3"/>
          <w:numId w:val="1"/>
        </w:numPr>
        <w:rPr/>
      </w:pPr>
      <w:bookmarkStart w:id="269" w:name="__RefHeading___Toc1653584_388300464"/>
      <w:bookmarkStart w:id="270" w:name="_Toc104"/>
      <w:bookmarkEnd w:id="268"/>
      <w:bookmarkEnd w:id="269"/>
      <w:r>
        <w:rPr>
          <w:rtl w:val="true"/>
        </w:rPr>
        <w:t>(</w:t>
      </w:r>
      <w:r>
        <w:rPr>
          <w:rtl w:val="true"/>
        </w:rPr>
        <w:t>ز</w:t>
      </w:r>
      <w:r>
        <w:rPr>
          <w:rtl w:val="true"/>
        </w:rPr>
        <w:t xml:space="preserve">) - </w:t>
      </w:r>
      <w:r>
        <w:rPr>
          <w:rtl w:val="true"/>
        </w:rPr>
        <w:t xml:space="preserve">النصّ علي إمامته عن الإمام الصادق </w:t>
      </w:r>
      <w:r>
        <w:rPr>
          <w:rtl w:val="true"/>
        </w:rPr>
        <w:t xml:space="preserve">( </w:t>
      </w:r>
      <w:r>
        <w:rPr>
          <w:rtl w:val="true"/>
        </w:rPr>
        <w:t xml:space="preserve">عليهماالسلام </w:t>
      </w:r>
      <w:r>
        <w:rPr>
          <w:rtl w:val="true"/>
        </w:rPr>
        <w:t>) :</w:t>
      </w:r>
      <w:bookmarkEnd w:id="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الحسين، عن ابن أبي نجران، عن عيسي بن عبد اللّه بن عمر بن عليّ بن أبي طالب،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أراني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أئتمّ؟</w:t>
      </w:r>
    </w:p>
    <w:p>
      <w:pPr>
        <w:pStyle w:val="BookText"/>
        <w:rPr/>
      </w:pPr>
      <w:r>
        <w:rPr>
          <w:rFonts w:ascii="Amiri" w:hAnsi="Amiri" w:eastAsia="Amiri" w:cs="Amiri"/>
          <w:color w:val="111111"/>
          <w:sz w:val="28"/>
          <w:sz w:val="28"/>
          <w:szCs w:val="28"/>
          <w:rtl w:val="true"/>
          <w:lang w:bidi="ar-SA"/>
        </w:rPr>
        <w:t>فأومأ إلي ابنه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بموسي حدثٌ فبمن أئتمّ؟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بولده حدث، وترك أخاً كبيراً وابناً صغيراً، فبمن أئتمّ؟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 ثمّ واحداً فواحداً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هكذا أبداً</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بتفاوت و</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أسعد بن عبد اللّه، عن محمّد بن عيسي بن عبيد، عن يونس بن عبد الرحمن، عن صفوان بن يحيي، عن أبي أيّوب الخزّاز، عن سلمه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من العجليّة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عسي يبقي لكم هذا الشيخ، إنّما هو سنة أو سنتين حتّي يهلك ثمّ تصيرون، ليس لكم أحد تنظرون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 مايدرك الرجال، وقد اشترينا له جارية تباح له، فكأنّك إن شاءاللّه وقد ولد له فقيه خلف</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علقمة بن محمّد الحضرميّ، عن ال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اثنا عشر،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فسمّهم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الماضين عليّ بن أبي طالب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بعدك ياابن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أوصيت إلي ولدي موسي وهو الإمام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ابنه يدعي بالرضا، يدفن في أرض الغربة من خراسان، ثمّ</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كتاب مقتضب الأثر،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أتاه شيخ كبير قد انحنا متّكئاً علي عصاه فسلّم، فردّ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يخرج من صلب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279/2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bookmarkStart w:id="271" w:name="pg14935_203643"/>
    </w:p>
    <w:p>
      <w:pPr>
        <w:pStyle w:val="BookText"/>
        <w:rPr/>
      </w:pPr>
      <w:bookmarkEnd w:id="271"/>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معاوية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أفضل الفرائض وأوجبها علي الإنسان معرفة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معرفة الرسول والشهادة له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معرفة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ويعلم أنّ الإمام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ثمّ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والحديث طويل أخدنا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الرحمن بن أبي نجران، عن عيسي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جعلني اللّه فداك، إن كان كون ولاأراني اللّه ذلك، فبمن أئتمّ؟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بموسي ابني، الإمام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مضي موسي، فمن أئتمّ؟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 وإن كان صغيراً، ثمّ هكذا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أعرفه، ولاأعرف موضعه فما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أتولّي من حجّتك من ولد الإمام الماضي</w:t>
      </w:r>
      <w:r>
        <w:rPr>
          <w:rFonts w:eastAsia="Amiri" w:cs="Amiri" w:ascii="Amiri" w:hAnsi="Amiri"/>
          <w:color w:val="111111"/>
          <w:sz w:val="28"/>
          <w:szCs w:val="28"/>
          <w:rtl w:val="true"/>
          <w:lang w:bidi="ar-SA"/>
        </w:rPr>
        <w:t>».</w:t>
      </w:r>
      <w:r>
        <w:rPr>
          <w:rStyle w:val="FootnoteAnchor"/>
          <w:rtl w:val="true"/>
        </w:rPr>
        <w:footnoteReference w:id="427"/>
      </w:r>
    </w:p>
    <w:p>
      <w:pPr>
        <w:pStyle w:val="Heading4"/>
        <w:numPr>
          <w:ilvl w:val="3"/>
          <w:numId w:val="1"/>
        </w:numPr>
        <w:rPr/>
      </w:pPr>
      <w:bookmarkStart w:id="272" w:name="__RefHeading___Toc1653586_388300464"/>
      <w:bookmarkStart w:id="273" w:name="_Toc105"/>
      <w:bookmarkEnd w:id="272"/>
      <w:r>
        <w:rPr>
          <w:rtl w:val="true"/>
        </w:rPr>
        <w:t>(</w:t>
      </w:r>
      <w:r>
        <w:rPr>
          <w:rtl w:val="true"/>
        </w:rPr>
        <w:t>ح</w:t>
      </w:r>
      <w:r>
        <w:rPr>
          <w:rtl w:val="true"/>
        </w:rPr>
        <w:t xml:space="preserve">) - </w:t>
      </w:r>
      <w:r>
        <w:rPr>
          <w:rtl w:val="true"/>
        </w:rPr>
        <w:t xml:space="preserve">النصّ علي إمامته عن الإمام الكاظم </w:t>
      </w:r>
      <w:r>
        <w:rPr>
          <w:rtl w:val="true"/>
        </w:rPr>
        <w:t xml:space="preserve">( </w:t>
      </w:r>
      <w:r>
        <w:rPr>
          <w:rtl w:val="true"/>
        </w:rPr>
        <w:t xml:space="preserve">عليهماالسلام </w:t>
      </w:r>
      <w:r>
        <w:rPr>
          <w:rtl w:val="true"/>
        </w:rPr>
        <w:t>) :</w:t>
      </w:r>
      <w:bookmarkEnd w:id="27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عيسي، عن السائيّ </w:t>
      </w:r>
      <w:r>
        <w:rPr>
          <w:rStyle w:val="FootnoteAnchor"/>
          <w:rtl w:val="true"/>
        </w:rPr>
        <w:footnoteReference w:id="4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p>
    <w:p>
      <w:pPr>
        <w:pStyle w:val="BookText"/>
        <w:rPr/>
      </w:pPr>
      <w:r>
        <w:rPr>
          <w:rFonts w:ascii="Amiri" w:hAnsi="Amiri" w:eastAsia="Amiri" w:cs="Amiri"/>
          <w:color w:val="111111"/>
          <w:sz w:val="28"/>
          <w:sz w:val="28"/>
          <w:szCs w:val="28"/>
          <w:rtl w:val="true"/>
          <w:lang w:bidi="ar-SA"/>
        </w:rPr>
        <w:t>وهو شديد العلّة، فرفع رأسه من المخدّة، ثمّ يضرب بها رأسه ويزبده</w:t>
      </w:r>
      <w:r>
        <w:rPr>
          <w:rStyle w:val="FootnoteAnchor"/>
          <w:rtl w:val="true"/>
        </w:rPr>
        <w:footnoteReference w:id="4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أبو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نخاف أن يكون هؤلاء اغتالوك عند ما رأوك من شدّة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بأس، فبرأ الحمد للّه ربّ العالمين</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ومحمّد بن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عليه إبراهيم وإسماعيل ابنا أبي سمّال فسلّما عليه، فأخبراه بحالهما، وحال أهل بيتهما في هذا الأمر، وسألا عن أبي الحسن، فخبّرهما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مفردة؟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قد اختلفوا علينا، فنحن ندين اللّه بطاعة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كان حيّاً فإنّه إمامنا، وإن كان مات فوصيّه الذي أوصي إليه إمامنا، فما حال من كان هذا، مؤمن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جاءكم أنّه من مات ولايعرف إمامه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أتريدون أن أضلّكم؟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 ء تستدلّ علي أهل الأرض؟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إلي المدينة فتقول إلي من أوصي فلان،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فلان، والسلاح عندنا بمنزلة التابوت في بني إسرائيل حيثما دار دار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والسلاح من يعرفه؟</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بشي ء نستدلّ به، فقد كان الرجل يأتي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يسأله عن شي ء فيبتدء به، ويأتي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فيبتدء قبل أن 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فهكذا كنتم تطلبون من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لم ندركه وقد مات، والشيعة مجمعون عليه وعلي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اليوم مختلفون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ماكانوا مجتمعين عليه، كيف يكونون مجتمعين عليه وكان مشيختكم وكبراؤكم يقولون في إسماعيل وهم يرونه يشرب كذا وكذا،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لم يكن أدخله في الوصيّة؟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أدخله في كتاب الصدقة وكان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إسماعيل بن أبي 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الذي لا إله إلّا هو عالم الغيب والشهادة الكذا والكذا، واستقصي يمينه، مايسرّني أنّي زعمت أنّك لست هكذا، ولي ماطلعت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بمافيها، وقد أخبرناك بحالنا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أخبرناك بحالنا، فما حال من كان هكذا، مسلم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فسكت</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بشهادة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عمير، عن حمّاد بن عثمان، عن المغيرة بن توبة المخزوميّ</w:t>
      </w:r>
      <w:r>
        <w:rPr>
          <w:rStyle w:val="FootnoteAnchor"/>
          <w:rtl w:val="true"/>
        </w:rPr>
        <w:footnoteReference w:id="4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حمّلت هذا الفتي في أمورك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حمّلته ما حمّلنيه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4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سألته عن أبيه، أحيّ أو ميّت؟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واللّه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شيعتك 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مواليك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شبه أربعة 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واللّه الذي لا إله إلّا هو،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غيبة، أو هلاك 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 موت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كان هو في المدينة ومات أبوه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علمت موته؟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جائني منه ما علمت به أنّه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فأوصي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وسألني أن أكتم إسمه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عليّ بن أبي حمزة، وابن السرّاج، وابن المكاريّ، فقال له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أبوك؟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موتاً؟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نشيط وخالد يخدمانه، يعني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الحسن، عن يحيي بن إبراهيم، عن نشيط، عن خالد الجوّاز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 الناس في أمر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 ما قد وقعنا فيه من اختلاف الناس؟</w:t>
      </w:r>
    </w:p>
    <w:p>
      <w:pPr>
        <w:pStyle w:val="BookText"/>
        <w:rPr/>
      </w:pPr>
      <w:r>
        <w:rPr>
          <w:rFonts w:ascii="Amiri" w:hAnsi="Amiri" w:eastAsia="Amiri" w:cs="Amiri"/>
          <w:color w:val="111111"/>
          <w:sz w:val="28"/>
          <w:sz w:val="28"/>
          <w:szCs w:val="28"/>
          <w:rtl w:val="true"/>
          <w:lang w:bidi="ar-SA"/>
        </w:rPr>
        <w:t>فقال لي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عهدي إلي ابني عليّ، أكبر ولدي، وخيرهم وأفضلهم</w:t>
      </w:r>
      <w:r>
        <w:rPr>
          <w:rFonts w:eastAsia="Amiri" w:cs="Amiri" w:ascii="Amiri" w:hAnsi="Amiri"/>
          <w:color w:val="111111"/>
          <w:sz w:val="28"/>
          <w:szCs w:val="28"/>
          <w:rtl w:val="true"/>
          <w:lang w:bidi="ar-SA"/>
        </w:rPr>
        <w:t>.</w:t>
      </w:r>
    </w:p>
    <w:p>
      <w:pPr>
        <w:pStyle w:val="BookText"/>
        <w:rPr/>
      </w:pPr>
      <w:r>
        <w:rPr>
          <w:rStyle w:val="FootnoteAnchor"/>
          <w:rtl w:val="true"/>
        </w:rPr>
        <w:footnoteReference w:id="4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أبوعليّ الفارسيّ، عن محمّد بن عيسي، ومحمّد بن مهران، عن محمّد بن إسماعيل بن أبي سعيد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زياد القنديّ حاجّاً ولم نكن نفترق ليلاً ولانهاراً في طريق مكّة وبمكّة وفي الطواف، ثمّ قصدته ذات ليلة فلم أره حتّي طلع الفجر،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غمّني إبطاؤك، فأيّ شي ء كانت الحال؟</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بالأبطح مع أبي الحسن يعني أباإبراهيم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عليّ، قوله قولي، وفعله فعلي، فإن كانت لك حاجة، فانزلها به، واقبل قوله، فإنّه لايقول علي اللّه إلّا الحقّ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فمكثنا ما شاء اللّه حتّي حدث من أمر البرامكة ماحدث، فكتب زياد إلي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ظهور هذا الأمر </w:t>
      </w:r>
    </w:p>
    <w:p>
      <w:pPr>
        <w:pStyle w:val="BookText"/>
        <w:rPr/>
      </w:pPr>
      <w:r>
        <w:rPr>
          <w:rFonts w:ascii="Amiri" w:hAnsi="Amiri" w:eastAsia="Amiri" w:cs="Amiri"/>
          <w:color w:val="111111"/>
          <w:sz w:val="28"/>
          <w:sz w:val="28"/>
          <w:szCs w:val="28"/>
          <w:rtl w:val="true"/>
          <w:lang w:bidi="ar-SA"/>
        </w:rPr>
        <w:t>الحديث، أو الإستتار؟</w:t>
      </w:r>
    </w:p>
    <w:p>
      <w:pPr>
        <w:pStyle w:val="BookText"/>
        <w:rPr/>
      </w:pPr>
      <w:r>
        <w:rPr>
          <w:rFonts w:ascii="Amiri" w:hAnsi="Amiri" w:eastAsia="Amiri" w:cs="Amiri"/>
          <w:color w:val="111111"/>
          <w:sz w:val="28"/>
          <w:sz w:val="28"/>
          <w:szCs w:val="28"/>
          <w:rtl w:val="true"/>
          <w:lang w:bidi="ar-SA"/>
        </w:rPr>
        <w:t xml:space="preserve">فكتب إليه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 فلا بأس عليك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زياد، فلمّا حدّث الحديث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 ء يعدل بهذا الأمر؟</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أوان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فألححت عليه بالكلام بالكوفة وببغداد، كلّ ذلك يقول لي مثل ذلك، إلي أن قال لي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فتبطل هذه الأحاديث التي رويناها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زياد القنديّ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محمّد بن سنان وإسماعيل بن عباد القصري جميعاً،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إنّي قد كبر سنّي فخذ بيدي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إلي ابنه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الإعلام، والإرشاد،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أحمد بن محمّد بن عبد اللّه، عن الحسن، عن ابن أبي عمير،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تدلّني إلي من آخذ عنه ديني؟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ابني عليّ، إنّ أبي أخذ بيدي فأدخلني إلي قبر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وإنّ اللّه عزّ وجلّ إذا قال قولاً وفي به</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والغيبة،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 الجبّار، عن الحسن بن الحسين اللؤلؤي، عن يحيي بن عمرو،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كبرت سنّي ودقّ عظمي وإنّي سألت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بك، فأخبرني من بعدك؟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44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زياد بن مروان القنديّ وكان من الواقفة،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إبراهيم وعنده ابنه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فلان، كتابه كتابي، وكلامه كلامي، ورسوله رسولي، وما قال فالقول قوله</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والإرشاد والإعلام،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المخزوميّ وكانت أُمّه من ولد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أبو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فجمعنا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دعوتكم؟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اشهدوا أنّ ابني هذا وصيّي، و القيّم بأمري، وخليفتي من بعدي، من كان له عندي دين فليأخذه من ابني هذا، ومن كانت له عندي عِدَة فلينجّزها منه، ومن لم يكن له بدّ من لقائي فلا يلقني إلّا بكتابه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والإرشاد والإعلام،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محمّد بن سنان، وعليّ بن الحكم جميعاً،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إلينا ألواح من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إلي أكبر ولدي أن يفعل كذا وأن يفعل كذا، وفلان لا تنله شيئاً حتّي ألقاك أو يقضي اللّه علي الموت</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والإعلام،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عبد اللّه بن المغيرة،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من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ألواح مكتوب فيها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إلي أكبر </w:t>
      </w:r>
    </w:p>
    <w:p>
      <w:pPr>
        <w:pStyle w:val="BookText"/>
        <w:rPr/>
      </w:pPr>
      <w:r>
        <w:rPr>
          <w:rFonts w:ascii="Amiri" w:hAnsi="Amiri" w:eastAsia="Amiri" w:cs="Amiri"/>
          <w:color w:val="111111"/>
          <w:sz w:val="28"/>
          <w:sz w:val="28"/>
          <w:szCs w:val="28"/>
          <w:rtl w:val="true"/>
          <w:lang w:bidi="ar-SA"/>
        </w:rPr>
        <w:t>ولدي، يعطي فلان كذا، وفلان كذا، وفلان كذا، وفلان لايعطي حتّي أجي ء أو يقضي اللّه عزّ وجلّ علي الموت، إنّ اللّه يفعل مايشاء</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قطعة منه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أبي عليّ الخزّاز، عن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يحدث حدث ولاألقاك، فأخبرني مَن الإمام بعدك؟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والإعلام،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سعيد بن أبي الجهم، عن النصر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يكون من بعدك، فأخبرني أنّك أنت هو، فلمّا توفّي أبوعبد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الناس يميناً وشمالاً، وقلت فيك أنا وأصحابي، فأخبرني مَن الذي </w:t>
      </w:r>
    </w:p>
    <w:p>
      <w:pPr>
        <w:pStyle w:val="BookText"/>
        <w:rPr/>
      </w:pPr>
      <w:r>
        <w:rPr>
          <w:rFonts w:ascii="Amiri" w:hAnsi="Amiri" w:eastAsia="Amiri" w:cs="Amiri"/>
          <w:color w:val="111111"/>
          <w:sz w:val="28"/>
          <w:sz w:val="28"/>
          <w:szCs w:val="28"/>
          <w:rtl w:val="true"/>
          <w:lang w:bidi="ar-SA"/>
        </w:rPr>
        <w:t xml:space="preserve">يكون من بعدك من ولدك؟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ابني فلان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الكشّيّ،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والغيبة،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الضحّاك بن الأشعث، 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إلي أبي إ 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فأخذ بعضه وترك بعضه،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 ء تركته عندي؟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صاحب هذا الأمر يطلبه منك فلمّا جاءنا نعيه، بعث إليّ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فسألني ذلك المال فدفعته إليه</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الكشّيّ والغيبة والإرشاد،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محمّد بن عليّ، عن ابن محرز، عن عليّ بن يقطين،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من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ابني سيّد ولدي وقد نحلته كنيتي</w:t>
      </w:r>
      <w:r>
        <w:rPr>
          <w:rFonts w:eastAsia="Amiri" w:cs="Amiri" w:ascii="Amiri" w:hAnsi="Amiri"/>
          <w:color w:val="111111"/>
          <w:sz w:val="28"/>
          <w:szCs w:val="28"/>
          <w:rtl w:val="true"/>
          <w:lang w:bidi="ar-SA"/>
        </w:rPr>
        <w:t>.</w:t>
      </w:r>
    </w:p>
    <w:p>
      <w:pPr>
        <w:pStyle w:val="BookText"/>
        <w:rPr/>
      </w:pPr>
      <w:r>
        <w:rPr>
          <w:rStyle w:val="FootnoteAnchor"/>
          <w:rtl w:val="true"/>
        </w:rPr>
        <w:footnoteReference w:id="44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محبوب</w:t>
      </w:r>
      <w:r>
        <w:rPr>
          <w:rStyle w:val="FootnoteAnchor"/>
          <w:rtl w:val="true"/>
        </w:rPr>
        <w:footnoteReference w:id="450"/>
      </w:r>
      <w:r>
        <w:rPr>
          <w:rFonts w:ascii="Amiri" w:hAnsi="Amiri" w:eastAsia="Amiri" w:cs="Amiri"/>
          <w:color w:val="111111"/>
          <w:sz w:val="28"/>
          <w:sz w:val="28"/>
          <w:szCs w:val="28"/>
          <w:rtl w:val="true"/>
          <w:lang w:bidi="ar-SA"/>
        </w:rPr>
        <w:t>، 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وأنا وهشام بن الحكم وعليّ بن يقطين ببغداد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فدخل عليه ابنه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سيّد ولدي، أما إنّي قد نحلته كنيتي، فضرب هشام بن الحكم براحته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واللّه منه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 الأمر فيه من بعده، أحمد بن مهران، عن محمّد بن عليّ، 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مثله </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عنه وعن كفاية الأثر، اثبات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قطعة منه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وإثبات</w:t>
      </w:r>
    </w:p>
    <w:p>
      <w:pPr>
        <w:pStyle w:val="BookText"/>
        <w:rPr/>
      </w:pPr>
      <w:r>
        <w:rPr>
          <w:rFonts w:ascii="Amiri" w:hAnsi="Amiri" w:eastAsia="Amiri" w:cs="Amiri"/>
          <w:color w:val="111111"/>
          <w:sz w:val="28"/>
          <w:sz w:val="28"/>
          <w:szCs w:val="28"/>
          <w:rtl w:val="true"/>
          <w:lang w:bidi="ar-SA"/>
        </w:rPr>
        <w:t>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الغيبة</w:t>
      </w:r>
    </w:p>
    <w:p>
      <w:pPr>
        <w:pStyle w:val="BookText"/>
        <w:rPr/>
      </w:pPr>
      <w:r>
        <w:rPr>
          <w:rFonts w:ascii="IRNazanin" w:hAnsi="IRNazanin" w:eastAsia="IRNazanin"/>
          <w:color w:val="111111"/>
          <w:sz w:val="28"/>
          <w:sz w:val="28"/>
          <w:szCs w:val="28"/>
          <w:rtl w:val="true"/>
          <w:lang w:bidi="fa-IR"/>
        </w:rPr>
        <w:t>والإرشاد والإعلام،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باختصار وتفاوت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أبي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إبراهيم الجعفريّ وعبد اللّه بن محمّدبن عمارة، عن 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أوصي 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إبراهيم بن محمّد الجعفريّ، وإسحاق بن محمّد الجعفريّ وإسحاق بن جعفر بن محمّد، وجعفر بن صالح، ومعاوية الجعفريّ، ويحيي بن الحسين بن زيد بن عليّ، وسعد بن عمران الأنصاريّ، ومحمّد بن الحارث الأنصاريّ، ويزيد بن سليط الأنصاريّ، ومحمّد بن جعفر بن سعد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كاتب الوصيّة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أشهدهم أنّه يشهد أن لا إله إلّا اللّه وحده لا شريك له، وأنّ محمّداً عبده ورسوله، وأنّ الساعة آتية لا ريب فيها، وأنّ اللّه يبعث ما في القبور، وأنّ البعث بعد الموت حقّ، وأنّ الوعد حقّ، وأنّ الحساب حقّ، والقضاء حقّ، وأنّ الوقوف بين يدي اللّه حقّ، وأنّ ما جاء به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وأنّ ما نزل به الروح الأمين حقّ، علي ذلك أحيي وعليه أموت، وعليه أبعث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وأشهدهم أنّ هذه وصيّتي بخطّي، وقد نسخت وصيّة جدّي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ووصيّة محمّد بن عليّ قبل ذلك، نسختها حرفاً بحرف، ووصيّة جعفر بن محمّد علي مثل ذلك، وإنّي قد أوصيت إلي عليّ وبنيّ بعد معه إن شاء، وآنس منهم رشداً، وأحبّ أن يقرّهم، فذاك له وإن كرههم، وأحبّ أن يخرجهم فذاك له، ولا أمر لهم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وأوصيت إليه بصدقاتي وأموالي ومواليّ وصبياني الذي خلّفت وولدي إلي إبراهيم والعبّاس وقاسم وإسماعيل وأحمد وأُمّ أحمد وإلي عليّ أمر نسائي دونهم، و ثلث صدقة أبي، وثلثي يضعه حيث يري، ويجعل فيه ما يجعل ذو المال في ماله، فإن أحبّ أن يبيع أو يهب أو ينحل أو يتصدّق بها علي من سمّيت له، وعلي غير من سمّيت فذاك له، وهو أنا في وصيّتي في مالي وفي أهلي وولدي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يري أن يقرّ إخوته الذين سمّيتهم في كتابي هذا أقرّهم، وإن كره فله أن يخرجهم غير مثرّب </w:t>
      </w:r>
      <w:r>
        <w:rPr>
          <w:rStyle w:val="FootnoteAnchor"/>
          <w:rtl w:val="true"/>
        </w:rPr>
        <w:footnoteReference w:id="452"/>
      </w:r>
      <w:r>
        <w:rPr>
          <w:rFonts w:ascii="Amiri" w:hAnsi="Amiri" w:eastAsia="Amiri" w:cs="Amiri"/>
          <w:color w:val="111111"/>
          <w:sz w:val="28"/>
          <w:sz w:val="28"/>
          <w:szCs w:val="28"/>
          <w:rtl w:val="true"/>
          <w:lang w:bidi="ar-SA"/>
        </w:rPr>
        <w:t>عليه ولا مردود، فإن آنس منهم غير الذي فارقتهم عليه،</w:t>
      </w:r>
    </w:p>
    <w:p>
      <w:pPr>
        <w:pStyle w:val="BookText"/>
        <w:rPr/>
      </w:pPr>
      <w:r>
        <w:rPr>
          <w:rFonts w:ascii="Amiri" w:hAnsi="Amiri" w:eastAsia="Amiri" w:cs="Amiri"/>
          <w:color w:val="111111"/>
          <w:sz w:val="28"/>
          <w:sz w:val="28"/>
          <w:szCs w:val="28"/>
          <w:rtl w:val="true"/>
          <w:lang w:bidi="ar-SA"/>
        </w:rPr>
        <w:t>فأحبّ أن يردّهم في ولاية فذاك له، وإن أراد رجل منهم أن يزوّج أخته فليس له أن يزوّجها إلّا بإذنه وأمره، فإنّه أعرف بمناكح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سلطان أو أحد من الناس كفّه عن شي ء أو حال بينه وبين شي ء ممّا ذكرت في كتابي هذا أو أحد ممّن ذكرت فهو من اللّه ومن رسوله بري ء، واللّه ورسوله منه برآء، وعليه لعنة اللّه وغضبه ولعنة اللاعنين والملائكة المقرّبين والنبيّين والمرسلين وجماعة المؤمنين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لأحد من السلاطين أن يكفّه عن شي ء، وليس لي عنده تبعة ولا تباعة، ولا لأحد من ولدي له قبلي مال، فهو مصدّق فيما ذكر فإن أقلّ فهو أعلم، وإن أكثر </w:t>
      </w:r>
    </w:p>
    <w:p>
      <w:pPr>
        <w:pStyle w:val="BookText"/>
        <w:rPr/>
      </w:pPr>
      <w:r>
        <w:rPr>
          <w:rFonts w:ascii="Amiri" w:hAnsi="Amiri" w:eastAsia="Amiri" w:cs="Amiri"/>
          <w:color w:val="111111"/>
          <w:sz w:val="28"/>
          <w:sz w:val="28"/>
          <w:szCs w:val="28"/>
          <w:rtl w:val="true"/>
          <w:lang w:bidi="ar-SA"/>
        </w:rPr>
        <w:t>فهو الصادق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أردت بإدخال الذين أدخلتهم معه من ولدي التنويه بأسمائهم والتشريف لهم، وأُمّهات أولادي من أقامت منهنّ في منزلها وحجابها فلها ما كان يجري عليها في حياتي إن رأي ذلك، ومن خرجت منهنّ إلي زوج فليس لها أن ترجع إلي محواي</w:t>
      </w:r>
      <w:r>
        <w:rPr>
          <w:rStyle w:val="FootnoteAnchor"/>
          <w:rtl w:val="true"/>
        </w:rPr>
        <w:footnoteReference w:id="453"/>
      </w:r>
      <w:r>
        <w:rPr>
          <w:rFonts w:ascii="Amiri" w:hAnsi="Amiri" w:eastAsia="Amiri" w:cs="Amiri"/>
          <w:color w:val="111111"/>
          <w:sz w:val="28"/>
          <w:sz w:val="28"/>
          <w:szCs w:val="28"/>
          <w:rtl w:val="true"/>
          <w:lang w:bidi="ar-SA"/>
        </w:rPr>
        <w:t>إلّا أن يري عليّ ٌ غير ذلك، وبناتي بمثل ذلك، ولا يزوّج بناتي أحد</w:t>
      </w:r>
    </w:p>
    <w:p>
      <w:pPr>
        <w:pStyle w:val="BookText"/>
        <w:rPr/>
      </w:pPr>
      <w:r>
        <w:rPr>
          <w:rFonts w:ascii="Amiri" w:hAnsi="Amiri" w:eastAsia="Amiri" w:cs="Amiri"/>
          <w:color w:val="111111"/>
          <w:sz w:val="28"/>
          <w:sz w:val="28"/>
          <w:szCs w:val="28"/>
          <w:rtl w:val="true"/>
          <w:lang w:bidi="ar-SA"/>
        </w:rPr>
        <w:t>من إخوتهنّ من أُمّهاتهنّ ولا سلطان ولا عمّ إلّا برأيه و مشورته، فإن فعلوا غير ذلك فقد خالفوا اللّه ورسوله وجاهدوه في ملكه، وهو أعرف بمناكح قومه، فإن أراد أن يزوّج زوّج، وإن أراد أن يترك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أوصيتهنّ بمثل ما ذكرت في كتابي هذا، وجعلت اللّه عزّوجلّ عليهم شهيداً، وهو وأُمّ أحمد شاهدان، وليس لأحد أن يكشف وصيّتي ولا ينشرها وهو منها علي غير ما ذكرت وسمّيت، فمن أساء فعليه، ومن أحسن فلنفسه،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رَبُّكَ بِظَلَّمٍ لِّلْعَبِيدِ</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وصلّي اللّه علي محمّد وعلي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من سلطان ولا غيره أن يفضّ كتابي هذا الذي ختمت عليه الأسفل، فمن فعل ذلك فعليه لعنة اللّه وغضبه، ولعنة اللاعنين والملائكةالمقرّبين وجماعة المرسلين والمؤمنين من المسلمين، وعلي من فضّ كتابي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وختم أبو إبراهيم والشهود، وصلّي اللّه علي محمّد وعلي آله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اللّه بن آدم الجعفريّ، عن 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عمران الطلحيّ قاضي المدينة فلمّا مضي موسي قدّمه إخوته إلي الطلحيّ القاضي، فقال العبّاس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وأمتع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أسفل هذا الكتاب </w:t>
      </w:r>
    </w:p>
    <w:p>
      <w:pPr>
        <w:pStyle w:val="BookText"/>
        <w:rPr/>
      </w:pPr>
      <w:r>
        <w:rPr>
          <w:rFonts w:ascii="Amiri" w:hAnsi="Amiri" w:eastAsia="Amiri" w:cs="Amiri"/>
          <w:color w:val="111111"/>
          <w:sz w:val="28"/>
          <w:sz w:val="28"/>
          <w:szCs w:val="28"/>
          <w:rtl w:val="true"/>
          <w:lang w:bidi="ar-SA"/>
        </w:rPr>
        <w:t>كنزاً وجوهراً، ويريد أن يحتجبه ويأخذه دوننا، ولم يدع أبونا رحمه اللّه شيئاً إلّا ألجأه إليه وتركنا عالة، ولولا أنّي أكفّ نفسي لأخبرتك بشي ء علي رؤوس الملأ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إبراهيم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بما لا نقبله منك، ولا نصدّقك عليه، ثمّ تكون عندنا ملوماً مدحوراً، نعرفك بالكذب صغيراً وكبيراً، وكان أبوك أعرف بك لو كان فيك خيراً، وإن كان أبوك لعارفاً بك في الظاهر والباطن، وما كان ليأمنك علي تمرتين، ثمّ وثب إليه إسحاق بن جعفر عمّه، فأخذ بتلبيبه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لسفيه ضعيف أحمق أجمع هذا مع ما كان بالأمس منك، وأعانه القوم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عمران القاضي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 حسبي ما لعنني أبوك اليوم، وقد وسّع لك أبوك، ولا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أعرف بالولد من والده، ولا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أبوك عندنا بمستخفّ في عقله، ولا ضعيف في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الخاتم، واقرء ما تحته، فقال أبوعمران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أفضّه حسبي ما لعنني أبوك اليوم،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إليك، ففضّ العبّاس الخاتم، فإذا فيه إخراجهم وإقرار عليّ لها وحده، وإدخاله إيّاهم في ولاية عليّ إن أحبّوا أو كرهوا، وإخراجهم من حدّ الصدقة وغيرها، وكان فتحه عليهم بلاء وفضيحة وذلّة، ولعليّ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وكان في الوصيّة التي فضّ العبّاس تحت الخاتم هؤلاء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وإسحاق بن جعفر وجعفر بن صالح وسعيد بن عمران، وأبرزوا وجه أُمّ أحمد في مجلس القاضي، وادّعوا أنّها ليست إيّاها حتّي كشفوا عنها وعرفوها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ستؤخذين جبراً، وتخرجين إلي المجالس، فزجرها إسحاق بن 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فإنّ النساء إلي الضعف، ما أظنّه قال من هذا شيئاً، ثمّ 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إلي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أعلم أنّه إنّما حملكم علي هذه الغرائم والديون التي عليكم، فانطلق يا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لي ما عليهم ثمّ </w:t>
      </w:r>
    </w:p>
    <w:p>
      <w:pPr>
        <w:pStyle w:val="BookText"/>
        <w:rPr/>
      </w:pPr>
      <w:r>
        <w:rPr>
          <w:rFonts w:ascii="Amiri" w:hAnsi="Amiri" w:eastAsia="Amiri" w:cs="Amiri"/>
          <w:color w:val="111111"/>
          <w:sz w:val="28"/>
          <w:sz w:val="28"/>
          <w:szCs w:val="28"/>
          <w:rtl w:val="true"/>
          <w:lang w:bidi="ar-SA"/>
        </w:rPr>
        <w:t>اقض عنهم، ولا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مواساتكم وبرّكم ما مشيت علي الأرض، فقولوا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تعطينا إلّا من فضول أموالنا، وما لنا عندك 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ما شئتم، فالعرض عرضكم، فإن تحسنوا فذاك لكم عند اللّه، وإن تسيؤوا فإنّ اللّه غفور رحيم،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لتعرفون أنّه مالي يومي هذا ولد ولا وارث غيركم، ولئن حبست شيئاً ممّا تظنّون، أو ادّخرته فإنّما هو لكم، ومرجعه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ملكت منذ مضي أبوكم رضي اللّه عنه شيئاً إلّا وقد سيّبته حيث 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كذلك، وما جعل اللّه لك من رأي علينا، ولكن حسد أبينا لنا وإرادته ما أراد ممّا لا يسوّغه اللّه إيّاه، ولا إيّاك، وإنّك لتعرف أنّي أعرف صفوان بن يحيي بيّاع السابريّ بالكوفة، ولئن سلمت لأغصّصنّه بريقه وأنت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إنّي يا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فحريص علي مسرّتكم، اللّه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كنت تعلم أنّي أحبّ صلاحهم وأنّي بارّ بهم، واصل لهم، رفيق عليهم أعنّي بأمورهم ليلاً ونهاراً، فأجزني به خيراً، وإن كنت علي غير ذلك فأنت علّام الغيوب، فأجزني به ما أنا أهله، إن كان شرّاً فشرّاً، وإن كان خيراً فخيراً،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أصلحهم وأصلح لهم، واخسأ عنّا وعنهم الشيطان، وأعنهم علي طاعتك، ووفّقهم لرشدك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أمّا أنا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فحريص علي مسرّتكم جاهد علي صلاحكم،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نقول وكيل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أعرفني بلسانك، وليس لمسحاتك عندي طين، فافترق القوم </w:t>
      </w:r>
    </w:p>
    <w:p>
      <w:pPr>
        <w:pStyle w:val="BookText"/>
        <w:rPr/>
      </w:pPr>
      <w:r>
        <w:rPr>
          <w:rFonts w:ascii="Amiri" w:hAnsi="Amiri" w:eastAsia="Amiri" w:cs="Amiri"/>
          <w:color w:val="111111"/>
          <w:sz w:val="28"/>
          <w:sz w:val="28"/>
          <w:szCs w:val="28"/>
          <w:rtl w:val="true"/>
          <w:lang w:bidi="ar-SA"/>
        </w:rPr>
        <w:t>علي هذا، وصلّي اللّه علي محمّد وآله</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أدريس،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الصهبان، عن عبد اللّه بن محمّد الحجّال، أنّ إبراهيم بن عبد اللّه الجعفريّ، حدّثه عن عدّة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إبراهيم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بتفاوت يسير،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أبي الحكم الأرمنيّ،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إبراهيم بن عليّ بن عبد اللّه بن جعفر بن أبي طالب، عن يزيد بن سليط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اللّه بن محمّد بن عمارة الجرميّ، عن 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نريد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الطريق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تثبّت هذا الموضع الذي نحن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فهل تثبّته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أنا وأبي لقيناك ههنا وأنت مع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إخوتك،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أنتم كلّكم أئمّة مطهّرون، والموت لا يعري منه أحد، فأحدث إليّ شيئاً أحدّث به من يخلفني من بعدي فلا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ولدي وهذا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الحكم والفهم والسخاء والمعرفة بما يحتاج إليه الناس، وما اختلفوا فيه من أمر دينهم ودنياهم، وفيه حسن الخلق، وحسن الجواب، وهو باب من أبواب اللّه عزّ وجلّ، وفيه أخري خير من هذا كلّه،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اللّه عزّ وجلّ منه غوث هذه الأُمّة وغياثها، وعلمها ونورها، </w:t>
      </w:r>
    </w:p>
    <w:p>
      <w:pPr>
        <w:pStyle w:val="BookText"/>
        <w:rPr/>
      </w:pPr>
      <w:r>
        <w:rPr>
          <w:rFonts w:ascii="Amiri" w:hAnsi="Amiri" w:eastAsia="Amiri" w:cs="Amiri"/>
          <w:color w:val="111111"/>
          <w:sz w:val="28"/>
          <w:sz w:val="28"/>
          <w:szCs w:val="28"/>
          <w:rtl w:val="true"/>
          <w:lang w:bidi="ar-SA"/>
        </w:rPr>
        <w:t>وفضلها وحكمتها، خير مولد وخير ناشي ء، يحقن اللّه عزّ وجلّ به الدماء، ويصلح به ذات البين، ويلمّ به الشعث، ويشعب به الصدع، ويكسو به العاري، ويشبع به الجائع، ويؤمن به الخائف، وينزل اللّه به القطر، ويرحم به العباد، خير كهل وخير ناشي ء، قوله حكم، وصمته علم، يبيّن للناس ما يختلفون فيه، ويسود عشيرته من قبل أوان 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وهل 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ومرّت به 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من لم نستطع معه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فأخبرني أنت بمثل ما أخبرني به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زمان ليس هذا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يرضي منك بهذا فعليه لعنة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أبوإبراهيم ضحكاً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خرجت من منزلي فأوصيت إلي ابني فلان، وأشركت معه بنيّ في الظاهر، وأوصيته في الباطن فأفردته وحده، ولو كان الأمر إليّ لجعلته في القاسم ابني، لحبّي إيّاه ورأفتي عليه، ولكن ذلك إلي اللّه عزّ وجلّ يجعله حيث يشاء، ولقد جاءني بخبره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أرانيه وأراني من يكون معه، وكذلك لايوصي إلي أحد منّا حتّي يأتي بخبره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وجدّي عليّ صلوات اللّه عليه، ورأيت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خاتماً، وسيفاً، وعصاً، وكتاباً، وعمامة،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العمامة فسلطان اللّه عزّ وجلّ، وأمّا السيف فعزّ اللّه تبارك و تعالي، وأمّا الكتاب فنور اللّه تبارك وتعالي، وأمّا العصا فقوّة اللّه، وأمّا الخاتم فجامع هذه الأمور،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قد خرج منك إلي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 أيّهم هو؟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من الأئمّة أحداً أجزع علي فراق هذا الأمر </w:t>
      </w:r>
    </w:p>
    <w:p>
      <w:pPr>
        <w:pStyle w:val="BookText"/>
        <w:rPr/>
      </w:pPr>
      <w:r>
        <w:rPr>
          <w:rFonts w:ascii="Amiri" w:hAnsi="Amiri" w:eastAsia="Amiri" w:cs="Amiri"/>
          <w:color w:val="111111"/>
          <w:sz w:val="28"/>
          <w:sz w:val="28"/>
          <w:szCs w:val="28"/>
          <w:rtl w:val="true"/>
          <w:lang w:bidi="ar-SA"/>
        </w:rPr>
        <w:t>منك، ولو كانت الإمامة بالمحبّة لكان إسماعيل أحبّ إلي أبيك منك، ولكن ذلك من اللّه عزّ وجلّ، ثمّ قال أبوإبراهيم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ولدي جميعاً الأحياء منهم والأموات، فقال 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سيّدهم وأشار إلي ابني عليّ، فهو منّي وأنا منه، واللّه مع المحسنين،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وديعة عندك، فلاتخبر بها إلّا عاقلاً أو عبداً تعرفه صادقاً، وإن سئلت عن الشهادة فاشهد بها، وهو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يَأْمُرُكُمْ أَن تُؤَدُّواْ الْأَمَنَتِ إِلَي أَهْلِهَا</w:t>
      </w:r>
      <w:r>
        <w:rPr>
          <w:rFonts w:eastAsia="Amiri" w:cs="Amiri" w:ascii="Amiri" w:hAnsi="Amiri"/>
          <w:color w:val="111111"/>
          <w:sz w:val="28"/>
          <w:szCs w:val="28"/>
          <w:rtl w:val="true"/>
          <w:lang w:bidi="ar-SA"/>
        </w:rPr>
        <w:t>) .</w:t>
      </w:r>
    </w:p>
    <w:p>
      <w:pPr>
        <w:pStyle w:val="BookText"/>
        <w:rPr/>
      </w:pP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لنا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كَتَمَ شَهَدَةً عِندَهُ و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فأقبلت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جمعتهم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ينظر بنور اللّه عزّ وجلّ، ويسمع بفهمه، وينطق بحكمته، يصيب فلا يخطي ء، ويعلم فلا يجهل، معلّماً حكماً وعلماً،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 عليّ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مقامك معه، فإذا رجعت من سفرك فأوص وأصلح أمرك، وافرغ ممّا أردت، فإنّك منتقل عنهم ومجاورٌ غيرهم، فإذا أردت فادع عليّاً، فليغسّلك وليكفّنك، فإنّه طهر لك، ولا يستقيم إلّا ذلك، وذلك سنّة قد مضت، فاضطجع بين يديه وصفّ إخوته خلفه وعمومته، ومره فليكبّر عليك تسعاً، فإنّه قد استقامت وصيّته ووليّك وأنت حيّ، ثمّ أجمع له ولدك من بعدهم، فأشهد عليهم، وأشهد اللّه عزّ وجلّ، وكفي باللّه شهيداً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أبوإبراهيم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أوخذ في هذه السنة، والأمر هو إلي ابني عليّ سميّ عليّ، وعليّ، فأمّا عليّ الأوّل فعليّ بن أبي طالب، وأمّا الآخر فعليّ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أُعطي فهم الأوّل، وحلمه، ونصره، وودّه، ودينه، ومحنته، ومحنة </w:t>
      </w:r>
    </w:p>
    <w:p>
      <w:pPr>
        <w:pStyle w:val="BookText"/>
        <w:rPr/>
      </w:pPr>
      <w:r>
        <w:rPr>
          <w:rFonts w:ascii="Amiri" w:hAnsi="Amiri" w:eastAsia="Amiri" w:cs="Amiri"/>
          <w:color w:val="111111"/>
          <w:sz w:val="28"/>
          <w:sz w:val="28"/>
          <w:szCs w:val="28"/>
          <w:rtl w:val="true"/>
          <w:lang w:bidi="ar-SA"/>
        </w:rPr>
        <w:t>الآخر، وصبره علي ما يكره، وليس له أن يتكلّم إلّا بعد موت هارون بأربع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مررت بهذا الموضع ولقيته وستلقاه فبشّره أنّه سيولد له غلامٌ أمينٌ مأمونٌ مباركٌ، وسيعلمك أنّك قد لقيتني، فأخبره عند ذلك أنّ الجارية التي يكون منها هذا الغلام جارية من أهل بيت مارية جارية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إبراهيم، فإن قدرت أن تبلّغها منّي السلام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بعد مضيّ 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العمرة؟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ذلك إليك وما عندي نفقة؟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نكلّفك ولا نكفيك، فخرجنا حتّي انتهينا إلي ذلك الموضع 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الموضع كثيراً ما لقيت فيه جيرتك وعمومتك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قصصت عليه الخبر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الجارية فلم تجي ء بعد، فإذا جاءت بلّغتها منه السلام، فانطلقنا إلي مكّة فاشتراها في تلك السنة فلم تلبث إلّا قليلاً حتّي حملت فولدت ذلك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إخوة عليّ يرجون أن يرثوه، فعادوني إخوته من غير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إسحاق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رأيته وإنّه ليقعد من أبي إبراهيم بالمجلس الذي لا أجلس فيه أنا</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بسند آخر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الإعلام والإمامة والتبصرة،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الإمامة والتبصرة،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أورد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عليه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عليه 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عليه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غوث الأمّة ويحقن به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قد عرفت انقطاعي إلي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 هو، أو ميّت؟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واللّه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فأوصي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فأشرك معك فيها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من إخوتك 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نجمة أُمّ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بابني عليّ لم أشعر بثقل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وضعته وقع علي الأرض واضعاً يديه علي الأرض رافعاً رأسه إلي السماء، يحرّك شفتيه كأنّه يتكلّم، فدخل إليّ أبوه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ربّك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فإنّه بقيّة اللّه تعالي في أرضه</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تقدّم الحديث في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عيسي بن عبيد، عن داود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مال، فبعث فأخذ بعضه وترك عندي بعضه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جاءك بعدي يطلب ما بقي عندك فإنّه صاحبك، فلمّا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عليّ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ابعث إليّ بالذي هو عندك، وهو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فبعثت إليه ما كان له عندي</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قبل أن يحمل إلي العراق بسنة،</w:t>
      </w:r>
    </w:p>
    <w:p>
      <w:pPr>
        <w:pStyle w:val="BookText"/>
        <w:rPr/>
      </w:pPr>
      <w:r>
        <w:rPr>
          <w:rFonts w:ascii="Amiri" w:hAnsi="Amiri" w:eastAsia="Amiri" w:cs="Amiri"/>
          <w:color w:val="111111"/>
          <w:sz w:val="28"/>
          <w:sz w:val="28"/>
          <w:szCs w:val="28"/>
          <w:rtl w:val="true"/>
          <w:lang w:bidi="ar-SA"/>
        </w:rPr>
        <w:t xml:space="preserve">وعليّ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في هذه السنة حركة فلاتجزع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أطرق ونكت بيده في الأرض، ورفع رأسه إليّ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ويضلّ اللّه الظالمين، ويفعل اللّه مايشاء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ابني هذا حقّه، وجحد إمامته من بعدي، كان كمن ظلم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وجحد إمامته من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فعلمت أنّه قد نعي إلي نفسه، ودلّ علي ابنه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مدّ اللّه في عمري لأُسلّمنّ إليه حقّه، ولأُقرّنّ له بالإمامة، </w:t>
      </w:r>
    </w:p>
    <w:p>
      <w:pPr>
        <w:pStyle w:val="BookText"/>
        <w:rPr/>
      </w:pPr>
      <w:r>
        <w:rPr>
          <w:rFonts w:ascii="Amiri" w:hAnsi="Amiri" w:eastAsia="Amiri" w:cs="Amiri"/>
          <w:color w:val="111111"/>
          <w:sz w:val="28"/>
          <w:sz w:val="28"/>
          <w:szCs w:val="28"/>
          <w:rtl w:val="true"/>
          <w:lang w:bidi="ar-SA"/>
        </w:rPr>
        <w:t>وأُشهد أنّه من بعدك حجّة اللّه تعالي علي خلقه، والداعي إلي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اللّه في عمرك، وتدعو إلي إمامته وإمامة من يقوم مقامه من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فالرضا والتسليم،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كذلك وجدتك في كتاب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أماإنّك في شيعتنا أبين من البرق في الليلة الظلماء،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المفضّل كان أُنسي ومستراحي، وأنت أُنسهما ومستراحهما، حرام علي النار أن تمسّك أبداً</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سهل بن زياد، عن محمّد بن عليّ، وعبيد اللّه بن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واختلاف في المتن، 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اللّه بن المرزبان، الظاهر أنّه مصحّف، والصحيح كما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خالد البرقيّ،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الحجّة علي الناس بعده، فلمّا نظر إليّ فابتدأني،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ابني ووصيّي والحجّة علي الناس بعدي، وهو أفضل ولدي فإن بقيت بعدي فاشهد له بذاك عند شيعتي وأهل ولايتي المستخبرين عن خليفتي من بعدي</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عيسي، عن عبد اللّه بن محمّد بن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زكريّا بن آدم، عن عليّ بن عبد اللّه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القبر نحو ستّين </w:t>
      </w:r>
      <w:r>
        <w:rPr>
          <w:rStyle w:val="FootnoteAnchor"/>
          <w:rtl w:val="true"/>
        </w:rPr>
        <w:footnoteReference w:id="465"/>
      </w:r>
      <w:r>
        <w:rPr>
          <w:rFonts w:ascii="Amiri" w:hAnsi="Amiri" w:eastAsia="Amiri" w:cs="Amiri"/>
          <w:color w:val="111111"/>
          <w:sz w:val="28"/>
          <w:sz w:val="28"/>
          <w:szCs w:val="28"/>
          <w:rtl w:val="true"/>
          <w:lang w:bidi="ar-SA"/>
        </w:rPr>
        <w:t xml:space="preserve">رجلاً منّا ومن موالينا إذ أقبل أبوإبراهيم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ويد</w:t>
      </w:r>
    </w:p>
    <w:p>
      <w:pPr>
        <w:pStyle w:val="BookText"/>
        <w:rPr/>
      </w:pPr>
      <w:r>
        <w:rPr>
          <w:rFonts w:ascii="Amiri" w:hAnsi="Amiri" w:eastAsia="Amiri" w:cs="Amiri"/>
          <w:color w:val="111111"/>
          <w:sz w:val="28"/>
          <w:sz w:val="28"/>
          <w:szCs w:val="28"/>
          <w:rtl w:val="true"/>
          <w:lang w:bidi="ar-SA"/>
        </w:rPr>
        <w:t xml:space="preserve">عليّ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أنا؟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وكبيرنا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سمّوني وانسبوني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موسي بن جعفر بن محمّد</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معي؟</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موسي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فاشهدوا أنّه وكيلي في حياتي ووصيّي بعد موتي</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الدقّاق، عن محمّد بن الحسين،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بدل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آدم، عن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عن أحمد بن محمّد بن عيسي، عن الحسن بن محبوب، عن عبد اللّه بن مرحوم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البصرة أُريد المدينه، فلمّا صرت في بعض الطريق</w:t>
      </w:r>
    </w:p>
    <w:p>
      <w:pPr>
        <w:pStyle w:val="BookText"/>
        <w:rPr/>
      </w:pPr>
      <w:r>
        <w:rPr>
          <w:rFonts w:ascii="Amiri" w:hAnsi="Amiri" w:eastAsia="Amiri" w:cs="Amiri"/>
          <w:color w:val="111111"/>
          <w:sz w:val="28"/>
          <w:sz w:val="28"/>
          <w:szCs w:val="28"/>
          <w:rtl w:val="true"/>
          <w:lang w:bidi="ar-SA"/>
        </w:rPr>
        <w:t xml:space="preserve">لقيت أبا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يذهب به إلي البصرة، فأرسل إليّ، فدخلت عليه فدفع إليّ كتباً، وأمرني أن أوصلها بالمدينه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أدفعها جعلت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ابني عليّ، فإنّه وصيّيي، والقيّم بأمري، وخير بنيّ</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العلويّ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السخت، عن عليّ بن القاسم العريضيّ، عن أبيه، عن صفوان بن يحيي، عن حيدر بن أيّوب، عن محمّد بن زيد الهاشميّ</w:t>
      </w:r>
      <w:r>
        <w:rPr>
          <w:rStyle w:val="FootnoteAnchor"/>
          <w:rtl w:val="true"/>
        </w:rPr>
        <w:footnoteReference w:id="470"/>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تتّخذ الشيعة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أبوالحسن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فأوصي إليه</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عيسي، عن عليّ بن الحكم، عن حيدر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بالمدينه في موضع يعرف بالقبا، فيه محمّد بن زيد بن عليّ، فجاء بعد الوقت الذي كان يجيئنا فيه،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ما حبسك؟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أبوإبراهيم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سبعة عشر رجلاً من ولد عليّ وفاطمه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فأشهدنا لعليّ ابنه بالوصيّة والوكالة في حياته وبعد موته، وإنّ أمره جايز عليه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عقد له الإمامة اليوم، وليقولنّ الشيعة 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يبقيه اللّه وأيّ شي ء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أوصي إليه فقد عقد له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حيدر وهو شاكّ</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محمّد بن عليّ الكوفيّ، عن محمّد بن الخلف، عن يونس بن عبد الرحمن، عن أسد بن أبي العلا، عن عبد الصمد بن بشير وخلف بن حمّاد،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أبو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له كتاباً، أشهد فيه ستّين رجلاً من وجوه أهل المدينه</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إسماعيل بن مرّار</w:t>
      </w:r>
      <w:r>
        <w:rPr>
          <w:rStyle w:val="FootnoteAnchor"/>
          <w:rtl w:val="true"/>
        </w:rPr>
        <w:footnoteReference w:id="475"/>
      </w:r>
      <w:r>
        <w:rPr>
          <w:rFonts w:ascii="Amiri" w:hAnsi="Amiri" w:eastAsia="Amiri" w:cs="Amiri"/>
          <w:color w:val="111111"/>
          <w:sz w:val="28"/>
          <w:sz w:val="28"/>
          <w:szCs w:val="28"/>
          <w:rtl w:val="true"/>
          <w:lang w:bidi="ar-SA"/>
        </w:rPr>
        <w:t>، وصالح بن السنديّ، عن يونس بن عبد الرحمن، عن حسين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لنا أبوالحسن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w:t>
      </w:r>
    </w:p>
    <w:p>
      <w:pPr>
        <w:pStyle w:val="BookText"/>
        <w:rPr/>
      </w:pPr>
      <w:r>
        <w:rPr>
          <w:rFonts w:ascii="Amiri" w:hAnsi="Amiri" w:eastAsia="Amiri" w:cs="Amiri"/>
          <w:color w:val="111111"/>
          <w:sz w:val="28"/>
          <w:sz w:val="28"/>
          <w:szCs w:val="28"/>
          <w:rtl w:val="true"/>
          <w:lang w:bidi="ar-SA"/>
        </w:rPr>
        <w:t>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وصيّي من بعدي</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عن أحمد بن محمّد بن عيسي، عن 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إلي مكّة ومعنا عليّ بن أبي حمزة، ومعه مال ومتاع،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أمرني أن أحمله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وقد أوصي إليه</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قبل أن يحمل إلي العراق بسنة، وعليّ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في هذه السنة حركة فلاتجزع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ونكت بيده في الأرض، ورفع رأسه إليّ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ويضلّ اللّه الظالمين ويفعل اللّه مايشاء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ابني هذا حقّه، وجحد إمامته من بعدي، كان كمن ظلم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وجحد إمامته من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فعلمت أنّه قد نُعي إلي نفسه، ودلّ علي ابنه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مدّ اللّه في عمري لأُسلّمنّ إليه حقّه، ولأُقرّنّ له بالإمامة، </w:t>
      </w:r>
    </w:p>
    <w:p>
      <w:pPr>
        <w:pStyle w:val="BookText"/>
        <w:rPr/>
      </w:pPr>
      <w:r>
        <w:rPr>
          <w:rFonts w:ascii="Amiri" w:hAnsi="Amiri" w:eastAsia="Amiri" w:cs="Amiri"/>
          <w:color w:val="111111"/>
          <w:sz w:val="28"/>
          <w:sz w:val="28"/>
          <w:szCs w:val="28"/>
          <w:rtl w:val="true"/>
          <w:lang w:bidi="ar-SA"/>
        </w:rPr>
        <w:t>وأُشهد أنّه من بعدك حجّة اللّه تعالي علي خلقه، والداعي إلي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اللّه في عمرك، وتدعو إلي إمامته وإمامة من يقوم مقامه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فالرضا والتسليم،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وجدتك في كتاب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إنّك في شيعتنا أبين من البرق في الليلة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المفضّل كان أُنسي ومستراحي، وأنت أُنسهما ومستراحهما، حرام علي النار أن تمسّك أبداً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سهل بن زياد، عن محمّد بن علي</w:t>
      </w:r>
    </w:p>
    <w:p>
      <w:pPr>
        <w:pStyle w:val="BookText"/>
        <w:rPr/>
      </w:pPr>
      <w:r>
        <w:rPr>
          <w:rFonts w:ascii="Amiri" w:hAnsi="Amiri" w:eastAsia="Amiri" w:cs="Amiri"/>
          <w:color w:val="111111"/>
          <w:sz w:val="28"/>
          <w:sz w:val="28"/>
          <w:szCs w:val="28"/>
          <w:rtl w:val="true"/>
          <w:lang w:bidi="ar-SA"/>
        </w:rPr>
        <w:t>وعبيد اللّه بن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واختلاف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قطعة منه، و</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 واختصار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والغيبة والإعلام والكشف،</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الكلينيّ، وفي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اللّه بن</w:t>
      </w:r>
    </w:p>
    <w:p>
      <w:pPr>
        <w:pStyle w:val="BookText"/>
        <w:rPr/>
      </w:pPr>
      <w:r>
        <w:rPr>
          <w:rFonts w:ascii="Amiri" w:hAnsi="Amiri" w:eastAsia="Amiri" w:cs="Amiri"/>
          <w:color w:val="111111"/>
          <w:sz w:val="28"/>
          <w:sz w:val="28"/>
          <w:szCs w:val="28"/>
          <w:rtl w:val="true"/>
          <w:lang w:bidi="ar-SA"/>
        </w:rPr>
        <w:t>المرزبان، الظاهر أنّه مصحّف، والصحيح 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بن محمّد بن عيسي، عن أبيه، عن الحسن بن موسي الخشّاب، عن محمّد بن الأصبغ، عن أحمد </w:t>
      </w:r>
      <w:r>
        <w:rPr>
          <w:rStyle w:val="FootnoteAnchor"/>
          <w:rtl w:val="true"/>
        </w:rPr>
        <w:footnoteReference w:id="480"/>
      </w:r>
      <w:r>
        <w:rPr>
          <w:rFonts w:ascii="Amiri" w:hAnsi="Amiri" w:eastAsia="Amiri" w:cs="Amiri"/>
          <w:color w:val="111111"/>
          <w:sz w:val="28"/>
          <w:sz w:val="28"/>
          <w:szCs w:val="28"/>
          <w:rtl w:val="true"/>
          <w:lang w:bidi="ar-SA"/>
        </w:rPr>
        <w:t xml:space="preserve">بن الحسن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واقفيّاً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p>
    <w:p>
      <w:pPr>
        <w:pStyle w:val="BookText"/>
        <w:rPr/>
      </w:pPr>
      <w:r>
        <w:rPr>
          <w:rFonts w:ascii="Amiri" w:hAnsi="Amiri" w:eastAsia="Amiri" w:cs="Amiri"/>
          <w:color w:val="111111"/>
          <w:sz w:val="28"/>
          <w:sz w:val="28"/>
          <w:szCs w:val="28"/>
          <w:rtl w:val="true"/>
          <w:lang w:bidi="ar-SA"/>
        </w:rPr>
        <w:t>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اشتكي شكايه شديدة،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أسأل اللّه أن لايريناه فإلي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عليّ ابني، وكتابه كتابي، وهو وصيّي وخليفتي من بعدي</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موسي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البرقيّ، عن أبيه، عن خلف بن حمّاد، عن داود بن زربيّ،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أفقه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نحلته كنيتي</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أبي عبد اللّه البرقيّ، عن خالد بن حمّاد، عن الحسين بن نعيم الصحّاف، عن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عبد اللّه بن عيسي، عن أبيه، عن الحسن بن موسي الخشّاب، عن محمّد بن الأصبغ، عن أبيه، عن غنام </w:t>
      </w:r>
      <w:r>
        <w:rPr>
          <w:rStyle w:val="FootnoteAnchor"/>
          <w:rtl w:val="true"/>
        </w:rPr>
        <w:footnoteReference w:id="483"/>
      </w:r>
      <w:r>
        <w:rPr>
          <w:rFonts w:ascii="Amiri" w:hAnsi="Amiri" w:eastAsia="Amiri" w:cs="Amiri"/>
          <w:color w:val="111111"/>
          <w:sz w:val="28"/>
          <w:sz w:val="28"/>
          <w:szCs w:val="28"/>
          <w:rtl w:val="true"/>
          <w:lang w:bidi="ar-SA"/>
        </w:rPr>
        <w:t>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منصور بن يونس 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علمت ما أحدثت في يومي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صيّرت عليّاً ابني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نحلته كنيتي، والخلف من بعدي، فادخل عليه وهنّئه بذلك، وأعلم أنّي أمرتك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فهنّيته بذلك وأعلمته أن أمرني بذلك، ثمّ جحد منصور فأخذ الأموال التي كانت في يده وكسرها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أصبغ، عن إبراهيم، عن عثمان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منصور بزرج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عبداللّه بن غنّام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منصور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الحسن بن موسي الخشّاب، عن أحمد بن محمّد بن أبي نصر البزنطيّ، عن زكريّا بن آدم، 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وقَدِمَني الموتُ </w:t>
      </w:r>
      <w:r>
        <w:rPr>
          <w:rStyle w:val="FootnoteAnchor"/>
          <w:rtl w:val="true"/>
        </w:rPr>
        <w:footnoteReference w:id="485"/>
      </w:r>
      <w:r>
        <w:rPr>
          <w:rFonts w:ascii="Amiri" w:hAnsi="Amiri" w:eastAsia="Amiri" w:cs="Amiri"/>
          <w:color w:val="111111"/>
          <w:sz w:val="28"/>
          <w:sz w:val="28"/>
          <w:szCs w:val="28"/>
          <w:rtl w:val="true"/>
          <w:lang w:bidi="ar-SA"/>
        </w:rPr>
        <w:t>قبلك، إن كان كون فإلي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ابني موسي، فكان ذلك الكون،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في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عين قطّ، ثمّ مكثت نحواً من ثلاثين سنة، ثمّ أتيت أباالحسن موسي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كان كون فإلي من؟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الكون،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عين قطّ</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مظفّر العلويّ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مسعود، عن أبيه، عن يوسف بن السخت، عن عليّ بن القاسم، عن أبيه، عن جعفر بن خلف، عن إسماعيل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يبتدي ء بالثناء علي 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ويطريه ويذكر من فضله وبرّه مالايذكر من غيره، كأنّه يريد أن يدلّ عليه</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بن عبيد، عن يونس بن عبد الرحمن، عن جعفر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امرء لم يمت حتّي يري منه خلف، وقد أراني اللّه من ابني هذا خلفاً، وأشار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يونس بن عبد الرحمن، عن جعفر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أبي عبد اللّه البرقيّ، عن أبيه، عن عبد اللّه بن عبد الرحمن،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في حِجره وهو يقبّله، ويمصّ لسانه، ويضعه علي عاتقه، ويضمّه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w:t>
      </w:r>
    </w:p>
    <w:p>
      <w:pPr>
        <w:pStyle w:val="BookText"/>
        <w:rPr/>
      </w:pPr>
      <w:r>
        <w:rPr>
          <w:rFonts w:ascii="Amiri" w:hAnsi="Amiri" w:eastAsia="Amiri" w:cs="Amiri"/>
          <w:color w:val="111111"/>
          <w:sz w:val="28"/>
          <w:sz w:val="28"/>
          <w:szCs w:val="28"/>
          <w:rtl w:val="true"/>
          <w:lang w:bidi="ar-SA"/>
        </w:rPr>
        <w:t>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ريحك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وأطهر خلقك، وأبين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وقع في قلبي لهذا الغلام من المودّة</w:t>
      </w:r>
      <w:r>
        <w:rPr>
          <w:rStyle w:val="FootnoteAnchor"/>
          <w:rtl w:val="true"/>
        </w:rPr>
        <w:footnoteReference w:id="489"/>
      </w:r>
      <w:r>
        <w:rPr>
          <w:rFonts w:ascii="Amiri" w:hAnsi="Amiri" w:eastAsia="Amiri" w:cs="Amiri"/>
          <w:color w:val="111111"/>
          <w:sz w:val="28"/>
          <w:sz w:val="28"/>
          <w:szCs w:val="28"/>
          <w:rtl w:val="true"/>
          <w:lang w:bidi="ar-SA"/>
        </w:rPr>
        <w:t>، ما لم يقع لأحد</w:t>
      </w:r>
    </w:p>
    <w:p>
      <w:pPr>
        <w:pStyle w:val="BookText"/>
        <w:rPr/>
      </w:pPr>
      <w:r>
        <w:rPr>
          <w:rFonts w:ascii="Amiri" w:hAnsi="Amiri" w:eastAsia="Amiri" w:cs="Amiri"/>
          <w:color w:val="111111"/>
          <w:sz w:val="28"/>
          <w:sz w:val="28"/>
          <w:szCs w:val="28"/>
          <w:rtl w:val="true"/>
          <w:lang w:bidi="ar-SA"/>
        </w:rPr>
        <w:t>إلّا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منّي بمنزلتي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ذُرِّيَّةَم بَعْضُهَا مِن م بَعْضٍ وَاللَّهُ سَمِيعٌ عَلِيمٌ </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هذا الأمر من بعدك؟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من أطاعه رشد، وعصاه كفر</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حبّ أبيه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العلويّ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السخت، عن عليّ بن القاسم العريضيّ الحسينيّ، عن صفوان بن يحيي، عن عبد الرحمن بن الحجّاج، عن إسحاق وعليّ ابني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دخلا علي عبد الرحمن بن أسلم بمكّة في السنة التي أخذ فيها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ومعهما كتاب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فيه حوائج قدأمر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بهذه الحوائج من هذا الوجه، فإن كان من أمره شي ء فادفعه إلي 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خليفته والقيّم بأمره، وكان هذا بعد النفر بيوم، بعد ما أخذ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من خمسين يوماً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إسحاق وعليّ ابنا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أحمد المنقريّ، وإسماعيل بن عمر، وحسّان بن معاوية، والحسين بن محمّد، صاحب الختم علي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أبا 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وخليفته، فشهد إثنان بهذه الشهادة، وإثنان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خليفته ووكيله، فقبلت شهادتهم عند حفص بن غياث القاضيّ</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لإبراهيم بن أبي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قولك في أبيك؟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أخيك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w:t>
      </w:r>
      <w:r>
        <w:rPr>
          <w:rStyle w:val="FootnoteAnchor"/>
          <w:rtl w:val="true"/>
        </w:rPr>
        <w:footnoteReference w:id="493"/>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مضي،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بما يقول، فأعدت عليه، فأعاد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فأوصي أبوك؟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أوصي؟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خمسة منّا، وجعل عليّاً المقدّم علينا</w:t>
      </w:r>
      <w:r>
        <w:rPr>
          <w:rFonts w:eastAsia="Amiri" w:cs="Amiri" w:ascii="Amiri" w:hAnsi="Amiri"/>
          <w:color w:val="111111"/>
          <w:sz w:val="28"/>
          <w:szCs w:val="28"/>
          <w:rtl w:val="true"/>
          <w:lang w:bidi="ar-SA"/>
        </w:rPr>
        <w:t>.</w:t>
      </w:r>
    </w:p>
    <w:p>
      <w:pPr>
        <w:pStyle w:val="BookText"/>
        <w:rPr/>
      </w:pPr>
      <w:r>
        <w:rPr>
          <w:rStyle w:val="FootnoteAnchor"/>
          <w:rtl w:val="true"/>
        </w:rPr>
        <w:footnoteReference w:id="49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الرشيد قبض علي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وسبعين ومائة، وتوفّي في حبسه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 علي ابنه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بعده</w:t>
      </w:r>
      <w:r>
        <w:rPr>
          <w:rFonts w:eastAsia="Amiri" w:cs="Amiri" w:ascii="Amiri" w:hAnsi="Amiri"/>
          <w:color w:val="111111"/>
          <w:sz w:val="28"/>
          <w:szCs w:val="28"/>
          <w:rtl w:val="true"/>
          <w:lang w:bidi="ar-SA"/>
        </w:rPr>
        <w:t>.</w:t>
      </w:r>
    </w:p>
    <w:p>
      <w:pPr>
        <w:pStyle w:val="BookText"/>
        <w:rPr/>
      </w:pPr>
      <w:r>
        <w:rPr>
          <w:rStyle w:val="FootnoteAnchor"/>
          <w:rtl w:val="true"/>
        </w:rPr>
        <w:footnoteReference w:id="49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أديانكم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الخامس من ولد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 عليّ الرضا الثامن</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العبّاس بن محمّد بن الحسين مرفوعاً إلي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إبراهيم،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صبيّ صغير يدرج في الدار،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عليّاً جائياً وذاهباً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أكبر ولدي، وأحبّهم إليّ، وهو ينظر معي في كتاب الجفر، ولاينظر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فيه إلّا نبيّ أو وصيّ</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إدريس، عن عليّ بن محمّد بن قتيبة، عن الفضل بن شاذان النيشابوريّ، عن محمّد بن سنان، وصفوان بن يحيي، وعثمان بن عيسي،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امرؤ لم يمت حتّي يري خلفه من نفسه، ثمّ أومأ بيده إلي إبنه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أراني اللّه خلفي من نفسي</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بتفاوت وزيادات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كما في الخصال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أخي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طلع ابنه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 وهو منّي بمنزلتي من أبي، فثبّتك اللّه علي دينه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مسائل 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الحسين محمّد بن جعفر الأسديّ، عن سعد بن عبد اللّه، عن جماعة من أصحابنا، منهم محمّد بن الحسين بن أبي الخطّاب، والحسن بن موسي الخشّاب، ومحمّد بن عيسي بن عبيد، عن محمّد بن سنان، عن الحسن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إمامك،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فإنّي لا أعرف إماماً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ابني، قد نحلته كنيتي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أنقذني من النار، فإنّ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القائم بهذا الأمر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أكن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إمام يكون قائماً في أُمّة إلّا وهو قائمهم، فإذا مضي عنهم فالذي يليه هو القائم والحجّة حتّي يغيب عنهم، فكلّنا قائم، فاصرف جميع ما كنت تعاملني به إلي ابني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فعلت ذاك به، </w:t>
      </w:r>
    </w:p>
    <w:p>
      <w:pPr>
        <w:pStyle w:val="BookText"/>
        <w:rPr/>
      </w:pPr>
      <w:r>
        <w:rPr>
          <w:rFonts w:ascii="Amiri" w:hAnsi="Amiri" w:eastAsia="Amiri" w:cs="Amiri"/>
          <w:color w:val="111111"/>
          <w:sz w:val="28"/>
          <w:sz w:val="28"/>
          <w:szCs w:val="28"/>
          <w:rtl w:val="true"/>
          <w:lang w:bidi="ar-SA"/>
        </w:rPr>
        <w:t>بل اللّه فعل به ذاك حبّاً</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إدريس، عن عليّ بن محمّد بن قتيبة، عن الفضل بن شاذان النيشابوريّ، عن محمّد بن سنان، وصفوان بن يحيي، وعثمان بن عيسي،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امرؤ لم يمت حتّي يري خلفه من نفسه، ثمّ أومأ بيده إلي ابنه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أراني اللّه خلفي من نفسي</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سعد بن عبد اللّه، 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أصحابنا، عن بكر ين موسي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حدّثني محمّد بن إسحاق بن موسي بن جعفر، عن أبيه أنّ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أخوكم عليّ بن موسي، عالم آل محمّد فسلوه عن أديانكم، واحفظوا ما يقول لكم، فإنّي سمعت أبي جعفر بن محمّد غير مرّة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 آل محمّد لفي صلبك، وليتني أدركته، فإنّه سميّ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لهارون الرشيد في شهر ربيع الأوّل في تلك السنة </w:t>
      </w:r>
      <w:bookmarkStart w:id="274" w:name="pg14935_203680"/>
    </w:p>
    <w:p>
      <w:pPr>
        <w:pStyle w:val="BookText"/>
        <w:rPr/>
      </w:pPr>
      <w:bookmarkEnd w:id="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سبعين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فوجّه في حمل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وافاه الرسل دعا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أكبر ولده، فأوصي إليه بحضرة جماعة من خواصّه،وأمره بما احتاج إليه، ونحله كنيته، وتكنّي بأبي إبراهيم، ودفع إلي أُمّ أحمد كتباً، وقال لها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أتاك فطلب منك ما دفعته إليك، وأعطاك صفته، فادفعيه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إليها رقعة مختومة، وأمرها بأن تسلّمها مع ما قبلها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طلبها، وأمر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يبيت في كلّ ليلة في دهليز داره، أوعلي بابه أبداً ما دام حيّاً، يعني نفسه</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العبّاس بن محمّد، عن أبيه، عن عليّ بن الحكيم، عن حيدرة بن أيّوب، عن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أبو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وأشهدنا، ونحن ثلاثون رجلاً من بني هاشم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ابنه وصيّه، وخليفته من بعده</w:t>
      </w:r>
      <w:r>
        <w:rPr>
          <w:rFonts w:eastAsia="Amiri" w:cs="Amiri" w:ascii="Amiri" w:hAnsi="Amiri"/>
          <w:color w:val="111111"/>
          <w:sz w:val="28"/>
          <w:szCs w:val="28"/>
          <w:rtl w:val="true"/>
          <w:lang w:bidi="ar-SA"/>
        </w:rPr>
        <w:t>.</w:t>
      </w:r>
      <w:r>
        <w:rPr>
          <w:rStyle w:val="FootnoteAnchor"/>
          <w:rtl w:val="true"/>
        </w:rPr>
        <w:footnoteReference w:id="505"/>
      </w:r>
    </w:p>
    <w:p>
      <w:pPr>
        <w:pStyle w:val="Heading4"/>
        <w:numPr>
          <w:ilvl w:val="3"/>
          <w:numId w:val="1"/>
        </w:numPr>
        <w:rPr/>
      </w:pPr>
      <w:bookmarkStart w:id="275" w:name="__RefHeading___Toc1653588_388300464"/>
      <w:bookmarkStart w:id="276" w:name="_Toc106"/>
      <w:bookmarkEnd w:id="275"/>
      <w:r>
        <w:rPr>
          <w:rtl w:val="true"/>
        </w:rPr>
        <w:t>(</w:t>
      </w:r>
      <w:r>
        <w:rPr>
          <w:rtl w:val="true"/>
        </w:rPr>
        <w:t>ط</w:t>
      </w:r>
      <w:r>
        <w:rPr>
          <w:rtl w:val="true"/>
        </w:rPr>
        <w:t xml:space="preserve">) - </w:t>
      </w:r>
      <w:r>
        <w:rPr>
          <w:rtl w:val="true"/>
        </w:rPr>
        <w:t xml:space="preserve">نصّه علي نفسه </w:t>
      </w:r>
      <w:r>
        <w:rPr>
          <w:rtl w:val="true"/>
        </w:rPr>
        <w:t xml:space="preserve">( </w:t>
      </w:r>
      <w:r>
        <w:rPr>
          <w:rtl w:val="true"/>
        </w:rPr>
        <w:t xml:space="preserve">عليه السلام </w:t>
      </w:r>
      <w:r>
        <w:rPr>
          <w:rtl w:val="true"/>
        </w:rPr>
        <w:t>) :</w:t>
      </w:r>
      <w:bookmarkEnd w:id="27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مؤمن بموت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ولامقرّ بإمامة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نفسي أن أسأله وأُصدّقه، فلمّا صرت إلي المدينة انتهيت إليه وهو بالصراء</w:t>
      </w:r>
      <w:r>
        <w:rPr>
          <w:rStyle w:val="FootnoteAnchor"/>
          <w:rtl w:val="true"/>
        </w:rPr>
        <w:footnoteReference w:id="506"/>
      </w:r>
      <w:r>
        <w:rPr>
          <w:rFonts w:ascii="Amiri" w:hAnsi="Amiri" w:eastAsia="Amiri" w:cs="Amiri"/>
          <w:color w:val="111111"/>
          <w:sz w:val="28"/>
          <w:sz w:val="28"/>
          <w:szCs w:val="28"/>
          <w:rtl w:val="true"/>
          <w:lang w:bidi="ar-SA"/>
        </w:rPr>
        <w:t xml:space="preserve">، فاستأذنت عليه ودخلت، فأدناني وألطفني، وأردت أن أسأله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فبادرني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ينظر اللّه إليك من غير حجاب، وتنظر إلي اللّه من غير حجاب، فوال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ووال وليّ الأمر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إلي اللّه عزّ وجلّ؟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فعزمت علي موت أبيه وإمامته،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أن آذن لك لشدّة الأمر وضيقه، ولكنّي علمت الأمر الذي أنت عليه، ثمّ سكت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بأمرك؟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معاشرته 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أثر ولاية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والي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 اللّه إليه من غير 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أصحابنا عن الفضل بن كثير، عن عليّ بن عبد الغفّار المكفوف، عن الحسن بن الحسين بن صالح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بين يدي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بزيع، فترحّم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يقول بموسي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 عليه، فترحّم عليه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حقّي كمن جحد حق آبائي</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حمزة 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البصريّ، عن القاسم بن يحيي، عن حسين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شاكّ في إمامته، وكان زميلي في طريقي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مقاتل، وكان قد مضي علي إمامته بالكوفة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في ذلك برهان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مضي أبوك؟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لفي الدرجة التي فيها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وأميرالمؤمنين صلوات اللّه عليه، ومن كان أسعد ببقاء أبي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وَالسَّبِقُونَ السَّبِقُونَ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الْمُقَرَّبُونَ </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العارف للإمامة حين يظهر الإمام</w:t>
      </w:r>
      <w:r>
        <w:rPr>
          <w:rFonts w:eastAsia="Amiri" w:cs="Amiri" w:ascii="Amiri" w:hAnsi="Amiri"/>
          <w:color w:val="111111"/>
          <w:sz w:val="28"/>
          <w:szCs w:val="28"/>
          <w:rtl w:val="true"/>
          <w:lang w:bidi="ar-SA"/>
        </w:rPr>
        <w:t>.</w:t>
      </w:r>
    </w:p>
    <w:p>
      <w:pPr>
        <w:pStyle w:val="BookText"/>
        <w:rPr/>
      </w:pPr>
      <w:r>
        <w:rPr>
          <w:rStyle w:val="FootnoteAnchor"/>
          <w:rtl w:val="true"/>
        </w:rPr>
        <w:footnoteReference w:id="5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يونس بن عبد الرحمن، عن الحسين بن عمر</w:t>
      </w:r>
      <w:r>
        <w:rPr>
          <w:rStyle w:val="FootnoteAnchor"/>
          <w:rtl w:val="true"/>
        </w:rPr>
        <w:footnoteReference w:id="5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أخبرني أنّه دخل علي أبيك،فقال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أحتجّ عليك عند الجبّار أنّك أمرتني بترك عبد اللّه، وأنّك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فما كان من إثم ففي عنقي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أحتجّ عليك بمثل حجّة أبي علي أبيك، فإنّك أخبرتني بأنّ أباك قد مضي، وأنّك صاحب هذا الأمر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أخرج من مكّة حتّي كاد يتبيّن لي الأمر، وذلك أنّ فلاناً أقرأني كتابك يذكر أنّ تركة صاحبنا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 وصدق، 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ذلك حتّي لم أجد بدّاً، ولقد قلته علي مثل جدع أنفي، ولكنّي خفت الضلال والفرقة</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امام؟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وسألني أن أكتم إسمه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عليّ بن أبي حمزة، وابن السرّاج، وابن المكاريّ، فقال له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مافعل أبوك؟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موتاً؟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إمام مفترض طاعته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نجران وصفوان بن يحيي،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قياما وكان من رؤساء الواقفة، فسألنا أن نستأذن له علي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فلمّا صار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أحمد بن محمّد بن عيسي، عن العبّاس النجاشيّ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صاحب هذا الأمر؟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الإنس والجنّ</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الحميريّ، عن أبيه، عن عليّ بن سليمان بن رشيد، عن الحسن بن عليّ الخزّاز،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 بن أبي حمزة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جدّك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الإمام إلّا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أنسيت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تناسيت؟ ليس هكذا 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الإمام إلّا وله عقب، إلّا الإمام الذي يخرج عليه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سمعت جدّك يقول</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إسماعيل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في العرب حجّة، فخرجت منها في الطلب، فدللت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فقصدته، فدخلت عليه وأنا لاأُحسن من العربيّة كلمة، فسلّمت بالسنديّة، فردّ عليّ بلغتي، فجعلت أُكلّمه بالسنديّة وهو يجيبني بالسنديّة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بالسند أنّ للّه حجّة في العرب، فخرجت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هو،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عمّا أردته، فلمّا أردت القيام من عنده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لاأُحسن من العربيّة شيئاً، فادع اللّه أن يلهمنيها لأتكلّم بها مع أهلها، فمسح يده علي شفتيّ فتكلّمت بالعربيّة من وقتي</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الرجل السنديّ باللغة العربيّة بمسح يد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تكلّمه باللغة السنديّة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العلاء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فرأيت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الحديث قد 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جدّي، عن الحسين بن عليّ بن أب 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ومن مات ميتة جاهليّة؟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إمام زماننا؟ فإنّي لاأعرفه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أستدلّ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إلي البيت، وقال للغلمان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لاتحجبوه إذا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من الغد، فسلّم عليّ وقرّبني، وجعل يناظرني، وبين يديه صبيّ، وبيده رطب يأكله، فنطق الصبيّ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حقّ مولاي، وهو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لوني وغشي عليّ، فحلّفني أشدّ الأيمان أن لاأُخبر به أحداً حتّي يموت</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الصبيّ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بعد مضيّ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صرت قرب المدينة قلت لمقاتل بن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تدخل علي هذا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لاتفلح أبداً، لِمَ لاتقول هو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مضيت 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أقعدني وسألني عن سفري وعليه قميصٌ هارونيّ وإزارٌ صغيرٌ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أبوك؟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مضيّ مضي؟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مضي مضيّ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من بعده؟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الذي من خالفني كفر</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bookmarkStart w:id="277" w:name="pg14935_203687"/>
    </w:p>
    <w:p>
      <w:pPr>
        <w:pStyle w:val="BookText"/>
        <w:rPr/>
      </w:pPr>
      <w:bookmarkEnd w:id="277"/>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الحميريّ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عليّ بن أبي حمزة البطائنيّ، وزياد القنديّ، وابن أبي سعيد المكاريّ، فصاروا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تخاف ممّا قد توعّدك به هارون، وما شهر نفسه أحد من آبائك بما شهرتها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جهل أتي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نبيّ؟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منّي؟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نالني منك سوء، فلست نبيّاً،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نالني من هارون سوء، فلست بإمام، فقال له ابن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تسألني، ولست من غنمي، 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قديم في ملكي فهو حرّ، ما يعتق من مماليكه؟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يعتق من مماليكه من مضي له في ملكه ستّة أشهر لقول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وَالْقَمَرَ قَدَّرْنَهُ مَنَازِلَ حَتَّي عَادَ كَالْعُرْجُونِ الْقَدِيمِ </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و بین العرجون </w:t>
      </w:r>
      <w:r>
        <w:rPr>
          <w:rStyle w:val="FootnoteAnchor"/>
          <w:rtl w:val="true"/>
        </w:rPr>
        <w:footnoteReference w:id="522"/>
      </w:r>
      <w:r>
        <w:rPr>
          <w:rFonts w:ascii="Amiri" w:hAnsi="Amiri" w:eastAsia="Amiri" w:cs="Amiri"/>
          <w:color w:val="111111"/>
          <w:sz w:val="28"/>
          <w:sz w:val="28"/>
          <w:szCs w:val="28"/>
          <w:rtl w:val="true"/>
          <w:lang w:bidi="ar-SA"/>
        </w:rPr>
        <w:t>القديم، والعرجون الحديث، ستّة أشهر</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بالوقائع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قديم في ملكي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653590_388300464"/>
      <w:bookmarkStart w:id="279" w:name="_Toc107"/>
      <w:bookmarkEnd w:id="278"/>
      <w:r>
        <w:rPr>
          <w:rtl w:val="true"/>
        </w:rPr>
        <w:t>(</w:t>
      </w:r>
      <w:r>
        <w:rPr>
          <w:rtl w:val="true"/>
        </w:rPr>
        <w:t>ي</w:t>
      </w:r>
      <w:r>
        <w:rPr>
          <w:rtl w:val="true"/>
        </w:rPr>
        <w:t xml:space="preserve">) - </w:t>
      </w:r>
      <w:r>
        <w:rPr>
          <w:rtl w:val="true"/>
        </w:rPr>
        <w:t xml:space="preserve">النصّ علي إمامته عن الإمام الهادي </w:t>
      </w:r>
      <w:r>
        <w:rPr>
          <w:rtl w:val="true"/>
        </w:rPr>
        <w:t xml:space="preserve">( </w:t>
      </w:r>
      <w:r>
        <w:rPr>
          <w:rtl w:val="true"/>
        </w:rPr>
        <w:t xml:space="preserve">عليهماالسلام </w:t>
      </w:r>
      <w:r>
        <w:rPr>
          <w:rtl w:val="true"/>
        </w:rPr>
        <w:t>) :</w:t>
      </w:r>
      <w:bookmarkEnd w:id="27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عليّ بن محمّد بن عليّ بن موسي بن جعفر بن محمّد بن عليّ بن </w:t>
      </w:r>
    </w:p>
    <w:p>
      <w:pPr>
        <w:pStyle w:val="BookText"/>
        <w:rPr/>
      </w:pPr>
      <w:r>
        <w:rPr>
          <w:rFonts w:ascii="Amiri" w:hAnsi="Amiri" w:eastAsia="Amiri" w:cs="Amiri"/>
          <w:color w:val="111111"/>
          <w:sz w:val="28"/>
          <w:sz w:val="28"/>
          <w:szCs w:val="28"/>
          <w:rtl w:val="true"/>
          <w:lang w:bidi="ar-SA"/>
        </w:rPr>
        <w:t xml:space="preserve">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ياأباالقاسم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أعرض عليك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والخليفة ووليّ الأمر من بعده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الذي ارتضاه لعباده</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14100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14094</w:t>
      </w:r>
      <w:r>
        <w:rPr>
          <w:rFonts w:ascii="Amiri" w:hAnsi="Amiri" w:eastAsia="Amiri" w:cs="Amiri"/>
          <w:color w:val="111111"/>
          <w:sz w:val="28"/>
          <w:sz w:val="28"/>
          <w:szCs w:val="28"/>
          <w:rtl w:val="true"/>
          <w:lang w:bidi="ar-SA"/>
        </w:rPr>
        <w:t>، عن كتاب الغيبة للفضل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21461</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قطعة منه،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والأنوار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الأمالي والإكمال والتوحيد،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الإكمال،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280" w:name="pg14935_203689"/>
    </w:p>
    <w:p>
      <w:pPr>
        <w:pStyle w:val="Heading4"/>
        <w:numPr>
          <w:ilvl w:val="3"/>
          <w:numId w:val="1"/>
        </w:numPr>
        <w:rPr/>
      </w:pPr>
      <w:bookmarkStart w:id="281" w:name="__RefHeading___Toc1653592_388300464"/>
      <w:bookmarkStart w:id="282" w:name="_Toc108"/>
      <w:bookmarkEnd w:id="280"/>
      <w:bookmarkEnd w:id="281"/>
      <w:r>
        <w:rPr>
          <w:rtl w:val="true"/>
        </w:rPr>
        <w:t>(</w:t>
      </w:r>
      <w:r>
        <w:rPr>
          <w:rtl w:val="true"/>
        </w:rPr>
        <w:t>ك</w:t>
      </w:r>
      <w:r>
        <w:rPr>
          <w:rtl w:val="true"/>
        </w:rPr>
        <w:t xml:space="preserve">) - </w:t>
      </w:r>
      <w:r>
        <w:rPr>
          <w:rtl w:val="true"/>
        </w:rPr>
        <w:t xml:space="preserve">النصّ علي إمامته </w:t>
      </w:r>
      <w:r>
        <w:rPr>
          <w:rtl w:val="true"/>
        </w:rPr>
        <w:t xml:space="preserve">( </w:t>
      </w:r>
      <w:r>
        <w:rPr>
          <w:rtl w:val="true"/>
        </w:rPr>
        <w:t xml:space="preserve">عليه السلام </w:t>
      </w:r>
      <w:r>
        <w:rPr>
          <w:rtl w:val="true"/>
        </w:rPr>
        <w:t xml:space="preserve">) </w:t>
      </w:r>
      <w:r>
        <w:rPr>
          <w:rtl w:val="true"/>
        </w:rPr>
        <w:t>عن ابن عبّاس</w:t>
      </w:r>
      <w:r>
        <w:rPr>
          <w:rtl w:val="true"/>
        </w:rPr>
        <w:t>:</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النباطيّ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إلي ابن عبّاس أنّه قال يوم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تمنعون حقّنا وربّ البيت، إنّ عليّاً هو الإمام والخليفة، وليملكنّ من ولده أئمّة إحدي عشر، يقضون بالحقّ، أوّلهم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بوصيّة أبيه إليه</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653594_388300464"/>
      <w:bookmarkStart w:id="284" w:name="_Toc109"/>
      <w:bookmarkEnd w:id="283"/>
      <w:r>
        <w:rPr>
          <w:rtl w:val="true"/>
        </w:rPr>
        <w:t>(</w:t>
      </w:r>
      <w:r>
        <w:rPr>
          <w:rtl w:val="true"/>
        </w:rPr>
        <w:t>ل</w:t>
      </w:r>
      <w:r>
        <w:rPr>
          <w:rtl w:val="true"/>
        </w:rPr>
        <w:t xml:space="preserve">) - </w:t>
      </w:r>
      <w:r>
        <w:rPr>
          <w:rtl w:val="true"/>
        </w:rPr>
        <w:t xml:space="preserve">النصّ علي إمامته </w:t>
      </w:r>
      <w:r>
        <w:rPr>
          <w:rtl w:val="true"/>
        </w:rPr>
        <w:t xml:space="preserve">( </w:t>
      </w:r>
      <w:r>
        <w:rPr>
          <w:rtl w:val="true"/>
        </w:rPr>
        <w:t xml:space="preserve">عليه السلام </w:t>
      </w:r>
      <w:r>
        <w:rPr>
          <w:rtl w:val="true"/>
        </w:rPr>
        <w:t xml:space="preserve">) </w:t>
      </w:r>
      <w:r>
        <w:rPr>
          <w:rtl w:val="true"/>
        </w:rPr>
        <w:t>عن زيد بن عليّ</w:t>
      </w:r>
      <w:r>
        <w:rPr>
          <w:rtl w:val="true"/>
        </w:rPr>
        <w:t>:</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اثنا عشر، أربعة من الماضين، وثمانية من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يا 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موسي ابنه، وبعده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 أساميهم؟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معهود عهده إلينا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653596_388300464"/>
      <w:bookmarkStart w:id="286" w:name="_Toc110"/>
      <w:bookmarkEnd w:id="285"/>
      <w:r>
        <w:rPr>
          <w:rtl w:val="true"/>
        </w:rPr>
        <w:t>(</w:t>
      </w:r>
      <w:r>
        <w:rPr>
          <w:rtl w:val="true"/>
        </w:rPr>
        <w:t>م</w:t>
      </w:r>
      <w:r>
        <w:rPr>
          <w:rtl w:val="true"/>
        </w:rPr>
        <w:t xml:space="preserve">) - </w:t>
      </w:r>
      <w:r>
        <w:rPr>
          <w:rtl w:val="true"/>
        </w:rPr>
        <w:t xml:space="preserve">النصّ علي إمامته </w:t>
      </w:r>
      <w:r>
        <w:rPr>
          <w:rtl w:val="true"/>
        </w:rPr>
        <w:t xml:space="preserve">( </w:t>
      </w:r>
      <w:r>
        <w:rPr>
          <w:rtl w:val="true"/>
        </w:rPr>
        <w:t xml:space="preserve">عليه السلام </w:t>
      </w:r>
      <w:r>
        <w:rPr>
          <w:rtl w:val="true"/>
        </w:rPr>
        <w:t xml:space="preserve">) </w:t>
      </w:r>
      <w:r>
        <w:rPr>
          <w:rtl w:val="true"/>
        </w:rPr>
        <w:t>عن ابن طلحة</w:t>
      </w:r>
      <w:r>
        <w:rPr>
          <w:rtl w:val="true"/>
        </w:rPr>
        <w:t>:</w:t>
      </w:r>
      <w:bookmarkEnd w:id="28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ثبوت الإمامة، فإنّه حصل </w:t>
      </w:r>
      <w:bookmarkStart w:id="287" w:name="pg14935_203690"/>
    </w:p>
    <w:p>
      <w:pPr>
        <w:pStyle w:val="BookText"/>
        <w:rPr/>
      </w:pPr>
      <w:bookmarkEnd w:id="287"/>
      <w:r>
        <w:rPr>
          <w:rFonts w:ascii="Amiri" w:hAnsi="Amiri" w:eastAsia="Amiri" w:cs="Amiri"/>
          <w:color w:val="111111"/>
          <w:sz w:val="28"/>
          <w:sz w:val="28"/>
          <w:szCs w:val="28"/>
          <w:rtl w:val="true"/>
          <w:lang w:bidi="ar-SA"/>
        </w:rPr>
        <w:t xml:space="preserve">لكلّ واحد منهم ممّن قبله، فحصلت للحسن النقيّ من أبيه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وحصلت بعد الكاظم لولده عليّ بن موسي الرضا منه</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653598_388300464"/>
      <w:bookmarkStart w:id="289" w:name="_Toc111"/>
      <w:bookmarkEnd w:id="288"/>
      <w:r>
        <w:rPr>
          <w:rtl w:val="true"/>
        </w:rPr>
        <w:t>(</w:t>
      </w:r>
      <w:r>
        <w:rPr>
          <w:rtl w:val="true"/>
        </w:rPr>
        <w:t>ن</w:t>
      </w:r>
      <w:r>
        <w:rPr>
          <w:rtl w:val="true"/>
        </w:rPr>
        <w:t xml:space="preserve">) - </w:t>
      </w:r>
      <w:r>
        <w:rPr>
          <w:rtl w:val="true"/>
        </w:rPr>
        <w:t xml:space="preserve">النصّ علي إمامته </w:t>
      </w:r>
      <w:r>
        <w:rPr>
          <w:rtl w:val="true"/>
        </w:rPr>
        <w:t xml:space="preserve">( </w:t>
      </w:r>
      <w:r>
        <w:rPr>
          <w:rtl w:val="true"/>
        </w:rPr>
        <w:t xml:space="preserve">عليه السلام </w:t>
      </w:r>
      <w:r>
        <w:rPr>
          <w:rtl w:val="true"/>
        </w:rPr>
        <w:t xml:space="preserve">) </w:t>
      </w:r>
      <w:r>
        <w:rPr>
          <w:rtl w:val="true"/>
        </w:rPr>
        <w:t>في اللوح الذي تحت صخرة في الكعبة</w:t>
      </w:r>
      <w:r>
        <w:rPr>
          <w:rtl w:val="true"/>
        </w:rPr>
        <w:t>:</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ربيعة المكّيّ في حديث، أنّه كان ممّن عمل مع ابن الزبير في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صخرة، فوجدنا كتاباً موضوعاً، فتناولته وسترته، فلمّا سرت إلي منزلي تأمّلته فقرأت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الأوّل لاشي ء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اختار من ذلك البيت نبيّاً يقال له محمّد، ويدعي في السماء أحمد، يبعثه اللّه في آخر الزمان يؤيّد بنصره ويعضده بأخيه وابن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القائم من بعده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القائم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ابنه الإمام عليّ الرضا</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 منه موضع الحاجة</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4935_203692"/>
      <w:bookmarkStart w:id="291" w:name="pg14935_203692"/>
      <w:bookmarkEnd w:id="291"/>
    </w:p>
    <w:p>
      <w:pPr>
        <w:pStyle w:val="Heading3"/>
        <w:numPr>
          <w:ilvl w:val="2"/>
          <w:numId w:val="1"/>
        </w:numPr>
        <w:rPr/>
      </w:pPr>
      <w:bookmarkStart w:id="292" w:name="pg14935_203692"/>
      <w:bookmarkStart w:id="293" w:name="__RefHeading___Toc1653600_388300464"/>
      <w:bookmarkStart w:id="294" w:name="_Toc112"/>
      <w:bookmarkEnd w:id="292"/>
      <w:bookmarkEnd w:id="293"/>
      <w:r>
        <w:rPr>
          <w:rtl w:val="true"/>
        </w:rPr>
        <w:t>الفصل الثاني</w:t>
      </w:r>
      <w:r>
        <w:rPr>
          <w:rtl w:val="true"/>
        </w:rPr>
        <w:t xml:space="preserve">: </w:t>
      </w:r>
      <w:r>
        <w:rPr>
          <w:rtl w:val="true"/>
        </w:rPr>
        <w:t xml:space="preserve">النصّ علي إمامته </w:t>
      </w:r>
      <w:r>
        <w:rPr>
          <w:rtl w:val="true"/>
        </w:rPr>
        <w:t xml:space="preserve">( </w:t>
      </w:r>
      <w:r>
        <w:rPr>
          <w:rtl w:val="true"/>
        </w:rPr>
        <w:t xml:space="preserve">عليه السلام </w:t>
      </w:r>
      <w:r>
        <w:rPr>
          <w:rtl w:val="true"/>
        </w:rPr>
        <w:t xml:space="preserve">) </w:t>
      </w:r>
      <w:r>
        <w:rPr>
          <w:rtl w:val="true"/>
        </w:rPr>
        <w:t>ومناقبه</w:t>
      </w:r>
      <w:bookmarkEnd w:id="294"/>
    </w:p>
    <w:p>
      <w:pPr>
        <w:pStyle w:val="Heading4"/>
        <w:numPr>
          <w:ilvl w:val="3"/>
          <w:numId w:val="1"/>
        </w:numPr>
        <w:rPr/>
      </w:pPr>
      <w:bookmarkStart w:id="295" w:name="__RefHeading___Toc1653602_388300464"/>
      <w:bookmarkStart w:id="296" w:name="_Toc113"/>
      <w:bookmarkEnd w:id="295"/>
      <w:r>
        <w:rPr>
          <w:rtl w:val="true"/>
        </w:rPr>
        <w:t>اشاره</w:t>
      </w:r>
      <w:r>
        <w:rPr>
          <w:rtl w:val="true"/>
        </w:rPr>
        <w:t>:</w:t>
      </w:r>
      <w:r>
        <w:rPr>
          <w:rtl w:val="true"/>
        </w:rPr>
        <w:t>وفيه سبعة موضوعات</w:t>
      </w:r>
      <w:bookmarkEnd w:id="296"/>
    </w:p>
    <w:p>
      <w:pPr>
        <w:pStyle w:val="Heading4"/>
        <w:numPr>
          <w:ilvl w:val="3"/>
          <w:numId w:val="1"/>
        </w:numPr>
        <w:rPr/>
      </w:pPr>
      <w:bookmarkStart w:id="297" w:name="__RefHeading___Toc1653604_388300464"/>
      <w:bookmarkStart w:id="298" w:name="_Toc114"/>
      <w:bookmarkEnd w:id="297"/>
      <w:r>
        <w:rPr>
          <w:rtl w:val="true"/>
        </w:rPr>
        <w:t>(</w:t>
      </w:r>
      <w:r>
        <w:rPr>
          <w:rtl w:val="true"/>
        </w:rPr>
        <w:t>أ</w:t>
      </w:r>
      <w:r>
        <w:rPr>
          <w:rtl w:val="true"/>
        </w:rPr>
        <w:t xml:space="preserve">) - </w:t>
      </w:r>
      <w:r>
        <w:rPr>
          <w:rtl w:val="true"/>
        </w:rPr>
        <w:t xml:space="preserve">النصّ عليه ومناقبه </w:t>
      </w:r>
      <w:r>
        <w:rPr>
          <w:rtl w:val="true"/>
        </w:rPr>
        <w:t xml:space="preserve">( </w:t>
      </w:r>
      <w:r>
        <w:rPr>
          <w:rtl w:val="true"/>
        </w:rPr>
        <w:t xml:space="preserve">عليه السلام </w:t>
      </w:r>
      <w:r>
        <w:rPr>
          <w:rtl w:val="true"/>
        </w:rPr>
        <w:t xml:space="preserve">) </w:t>
      </w:r>
      <w:r>
        <w:rPr>
          <w:rtl w:val="true"/>
        </w:rPr>
        <w:t xml:space="preserve">عن اللّه تعالي في لوح فا طمة </w:t>
      </w:r>
      <w:r>
        <w:rPr>
          <w:rtl w:val="true"/>
        </w:rPr>
        <w:t xml:space="preserve">( </w:t>
      </w:r>
      <w:r>
        <w:rPr>
          <w:rtl w:val="true"/>
        </w:rPr>
        <w:t xml:space="preserve">عليها السلام </w:t>
      </w:r>
      <w:r>
        <w:rPr>
          <w:rtl w:val="true"/>
        </w:rPr>
        <w:t>)</w:t>
      </w:r>
      <w:bookmarkEnd w:id="298"/>
    </w:p>
    <w:p>
      <w:pPr>
        <w:pStyle w:val="Heading5"/>
        <w:numPr>
          <w:ilvl w:val="4"/>
          <w:numId w:val="1"/>
        </w:numPr>
        <w:rPr/>
      </w:pPr>
      <w:bookmarkStart w:id="299" w:name="__RefHeading___Toc1653606_388300464"/>
      <w:bookmarkStart w:id="300" w:name="_Toc115"/>
      <w:bookmarkEnd w:id="299"/>
      <w:r>
        <w:rPr>
          <w:rtl w:val="true"/>
        </w:rPr>
        <w:t>اشاره</w:t>
      </w:r>
      <w:r>
        <w:rPr>
          <w:rtl w:val="true"/>
        </w:rPr>
        <w:t>:</w:t>
      </w:r>
      <w:bookmarkEnd w:id="300"/>
    </w:p>
    <w:p>
      <w:pPr>
        <w:pStyle w:val="BookText"/>
        <w:rPr/>
      </w:pPr>
      <w:r>
        <w:rPr>
          <w:rFonts w:ascii="Amiri" w:hAnsi="Amiri" w:eastAsia="Amiri" w:cs="Amiri"/>
          <w:color w:val="111111"/>
          <w:sz w:val="28"/>
          <w:sz w:val="28"/>
          <w:szCs w:val="28"/>
          <w:rtl w:val="true"/>
          <w:lang w:bidi="ar-SA"/>
        </w:rPr>
        <w:t>وفيه أمران</w:t>
      </w:r>
    </w:p>
    <w:p>
      <w:pPr>
        <w:pStyle w:val="Heading5"/>
        <w:numPr>
          <w:ilvl w:val="4"/>
          <w:numId w:val="1"/>
        </w:numPr>
        <w:rPr/>
      </w:pPr>
      <w:bookmarkStart w:id="301" w:name="__RefHeading___Toc1653608_388300464"/>
      <w:bookmarkStart w:id="302" w:name="_Toc116"/>
      <w:bookmarkEnd w:id="301"/>
      <w:r>
        <w:rPr>
          <w:rtl w:val="true"/>
        </w:rPr>
        <w:t xml:space="preserve">الأوّل </w:t>
      </w:r>
      <w:r>
        <w:rPr>
          <w:rtl w:val="true"/>
        </w:rPr>
        <w:t xml:space="preserve">- </w:t>
      </w:r>
      <w:r>
        <w:rPr>
          <w:rtl w:val="true"/>
        </w:rPr>
        <w:t xml:space="preserve">النصّ عليه </w:t>
      </w:r>
      <w:r>
        <w:rPr>
          <w:rtl w:val="true"/>
        </w:rPr>
        <w:t xml:space="preserve">( </w:t>
      </w:r>
      <w:r>
        <w:rPr>
          <w:rtl w:val="true"/>
        </w:rPr>
        <w:t xml:space="preserve">عليه السلام </w:t>
      </w:r>
      <w:r>
        <w:rPr>
          <w:rtl w:val="true"/>
        </w:rPr>
        <w:t xml:space="preserve">) </w:t>
      </w:r>
      <w:r>
        <w:rPr>
          <w:rtl w:val="true"/>
        </w:rPr>
        <w:t>وأنّ عليه أعباء النبوّة</w:t>
      </w:r>
      <w:r>
        <w:rPr>
          <w:rtl w:val="true"/>
        </w:rPr>
        <w:t>:</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دخلت علي أُمّك فاطمة صلوات اللّه عليها في حياة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ورأيت في يديها لوحاً أخضر، ظننت أنّه من زمرّد، ورأيت فيه كتاباً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تعالي إلي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اسم أبي، واسم بعلي، واسم ابنيّ، واسم الأوصياء من ولدي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هكذا رأيت في اللوح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كتاب من 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للمفترين الجاحدين عند انقضاء مدّة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عبدي وحبيبي وخيرتي،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وليّي وناصري، ومن أضع عليه أعباء النبوّة، وأمتحنه بالاضطلاع بها، يقتله عفريت مستكبر، يدفن </w:t>
      </w:r>
      <w:bookmarkStart w:id="303" w:name="pg14935_203693"/>
    </w:p>
    <w:p>
      <w:pPr>
        <w:pStyle w:val="BookText"/>
        <w:rPr/>
      </w:pPr>
      <w:bookmarkEnd w:id="303"/>
      <w:r>
        <w:rPr>
          <w:rFonts w:ascii="Amiri" w:hAnsi="Amiri" w:eastAsia="Amiri" w:cs="Amiri"/>
          <w:color w:val="111111"/>
          <w:sz w:val="28"/>
          <w:sz w:val="28"/>
          <w:szCs w:val="28"/>
          <w:rtl w:val="true"/>
          <w:lang w:bidi="ar-SA"/>
        </w:rPr>
        <w:t>في المدينة التي بناها العبد الصالح إلي جنب شرّ خلقي</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بتفاوت يسير عن كتاب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653610_388300464"/>
      <w:bookmarkStart w:id="305" w:name="_Toc117"/>
      <w:bookmarkEnd w:id="304"/>
      <w:r>
        <w:rPr>
          <w:rtl w:val="true"/>
        </w:rPr>
        <w:t xml:space="preserve">الثاني </w:t>
      </w:r>
      <w:r>
        <w:rPr>
          <w:rtl w:val="true"/>
        </w:rPr>
        <w:t xml:space="preserve">- </w:t>
      </w:r>
      <w:r>
        <w:rPr>
          <w:rtl w:val="true"/>
        </w:rPr>
        <w:t xml:space="preserve">النصّ عليه وأنّ المكذّب به </w:t>
      </w:r>
      <w:r>
        <w:rPr>
          <w:rtl w:val="true"/>
        </w:rPr>
        <w:t xml:space="preserve">( </w:t>
      </w:r>
      <w:r>
        <w:rPr>
          <w:rtl w:val="true"/>
        </w:rPr>
        <w:t xml:space="preserve">عليه السلام </w:t>
      </w:r>
      <w:r>
        <w:rPr>
          <w:rtl w:val="true"/>
        </w:rPr>
        <w:t xml:space="preserve">) </w:t>
      </w:r>
      <w:r>
        <w:rPr>
          <w:rtl w:val="true"/>
        </w:rPr>
        <w:t>مكذّبٌ بكلّ أولياء اللّه</w:t>
      </w:r>
      <w:r>
        <w:rPr>
          <w:rtl w:val="true"/>
        </w:rPr>
        <w:t>:</w:t>
      </w:r>
      <w:bookmarkEnd w:id="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فمتي يخف عليك أن أخلوا بك فاسئلك عنها؟</w:t>
      </w:r>
    </w:p>
    <w:p>
      <w:pPr>
        <w:pStyle w:val="BookText"/>
        <w:rPr/>
      </w:pPr>
      <w:r>
        <w:rPr>
          <w:rFonts w:ascii="Amiri" w:hAnsi="Amiri" w:eastAsia="Amiri" w:cs="Amiri"/>
          <w:color w:val="111111"/>
          <w:sz w:val="28"/>
          <w:sz w:val="28"/>
          <w:szCs w:val="28"/>
          <w:rtl w:val="true"/>
          <w:lang w:bidi="ar-SA"/>
        </w:rPr>
        <w:t>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الأوقات شئت فخلا به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اللوح الذي رأيته في يد أُمّي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اللوح أهداه اللّه عزّ وجلّ إلي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اسم أبي، واسم بعلي، واسم ابنيّ، وأسماء الأوصياء من ولدي، فأعطانيه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المكذّب بالثامن مكذّب بكلّ أوليائي،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وليّي وناصري، ومن أضع عليه أعباء النبوّة، وأمتحنه بالاضطلاع، يقتله عفريت مستكبر، يدفن بالمدينة التي بناها العبد الصالح إلي جنب شرّ خلقي</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الهداية الكبري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ألقاب الرسول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المصطفي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w:t>
      </w:r>
      <w:r>
        <w:rPr>
          <w:rFonts w:eastAsia="Amiri" w:cs="Amiri" w:ascii="Amiri" w:hAnsi="Amiri"/>
          <w:color w:val="111111"/>
          <w:sz w:val="28"/>
          <w:szCs w:val="28"/>
          <w:rtl w:val="true"/>
          <w:lang w:bidi="ar-SA"/>
        </w:rPr>
        <w:t>).</w:t>
      </w:r>
      <w:bookmarkStart w:id="306" w:name="pg14935_203694"/>
    </w:p>
    <w:p>
      <w:pPr>
        <w:pStyle w:val="BookText"/>
        <w:rPr/>
      </w:pPr>
      <w:bookmarkEnd w:id="306"/>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653612_388300464"/>
      <w:bookmarkStart w:id="308" w:name="_Toc118"/>
      <w:bookmarkEnd w:id="307"/>
      <w:r>
        <w:rPr>
          <w:rtl w:val="true"/>
        </w:rPr>
        <w:t>(</w:t>
      </w:r>
      <w:r>
        <w:rPr>
          <w:rtl w:val="true"/>
        </w:rPr>
        <w:t>ب</w:t>
      </w:r>
      <w:r>
        <w:rPr>
          <w:rtl w:val="true"/>
        </w:rPr>
        <w:t xml:space="preserve">) - </w:t>
      </w:r>
      <w:r>
        <w:rPr>
          <w:rtl w:val="true"/>
        </w:rPr>
        <w:t xml:space="preserve">النصّ عليه ومناقبه </w:t>
      </w:r>
      <w:r>
        <w:rPr>
          <w:rtl w:val="true"/>
        </w:rPr>
        <w:t xml:space="preserve">( </w:t>
      </w:r>
      <w:r>
        <w:rPr>
          <w:rtl w:val="true"/>
        </w:rPr>
        <w:t xml:space="preserve">عليه السلام </w:t>
      </w:r>
      <w:r>
        <w:rPr>
          <w:rtl w:val="true"/>
        </w:rPr>
        <w:t xml:space="preserve">) </w:t>
      </w:r>
      <w:r>
        <w:rPr>
          <w:rtl w:val="true"/>
        </w:rPr>
        <w:t xml:space="preserve">عن النبيّ </w:t>
      </w:r>
      <w:r>
        <w:rPr>
          <w:rtl w:val="true"/>
        </w:rPr>
        <w:t xml:space="preserve">( </w:t>
      </w:r>
      <w:r>
        <w:rPr>
          <w:rtl w:val="true"/>
        </w:rPr>
        <w:t xml:space="preserve">صلي الله عليه وآله وسلم </w:t>
      </w:r>
      <w:r>
        <w:rPr>
          <w:rtl w:val="true"/>
        </w:rPr>
        <w:t>)</w:t>
      </w:r>
      <w:bookmarkEnd w:id="308"/>
    </w:p>
    <w:p>
      <w:pPr>
        <w:pStyle w:val="Heading5"/>
        <w:numPr>
          <w:ilvl w:val="4"/>
          <w:numId w:val="1"/>
        </w:numPr>
        <w:rPr/>
      </w:pPr>
      <w:bookmarkStart w:id="309" w:name="__RefHeading___Toc1653614_388300464"/>
      <w:bookmarkStart w:id="310" w:name="_Toc119"/>
      <w:bookmarkEnd w:id="309"/>
      <w:r>
        <w:rPr>
          <w:rtl w:val="true"/>
        </w:rPr>
        <w:t>اشاره</w:t>
      </w:r>
      <w:r>
        <w:rPr>
          <w:rtl w:val="true"/>
        </w:rPr>
        <w:t>:</w:t>
      </w:r>
      <w:bookmarkEnd w:id="310"/>
    </w:p>
    <w:p>
      <w:pPr>
        <w:pStyle w:val="BookText"/>
        <w:rPr/>
      </w:pPr>
      <w:r>
        <w:rPr>
          <w:rFonts w:ascii="Amiri" w:hAnsi="Amiri" w:eastAsia="Amiri" w:cs="Amiri"/>
          <w:color w:val="111111"/>
          <w:sz w:val="28"/>
          <w:sz w:val="28"/>
          <w:szCs w:val="28"/>
          <w:rtl w:val="true"/>
          <w:lang w:bidi="ar-SA"/>
        </w:rPr>
        <w:t>وفيه ثلاثة عشر أمراً</w:t>
      </w:r>
    </w:p>
    <w:p>
      <w:pPr>
        <w:pStyle w:val="Heading5"/>
        <w:numPr>
          <w:ilvl w:val="4"/>
          <w:numId w:val="1"/>
        </w:numPr>
        <w:rPr/>
      </w:pPr>
      <w:bookmarkStart w:id="311" w:name="__RefHeading___Toc1653616_388300464"/>
      <w:bookmarkStart w:id="312" w:name="_Toc120"/>
      <w:bookmarkEnd w:id="311"/>
      <w:r>
        <w:rPr>
          <w:rtl w:val="true"/>
        </w:rPr>
        <w:t xml:space="preserve">الأوّل </w:t>
      </w:r>
      <w:r>
        <w:rPr>
          <w:rtl w:val="true"/>
        </w:rPr>
        <w:t xml:space="preserve">- </w:t>
      </w:r>
      <w:r>
        <w:rPr>
          <w:rtl w:val="true"/>
        </w:rPr>
        <w:t xml:space="preserve">النصّ عليه ووجود نوره </w:t>
      </w:r>
      <w:r>
        <w:rPr>
          <w:rtl w:val="true"/>
        </w:rPr>
        <w:t xml:space="preserve">( </w:t>
      </w:r>
      <w:r>
        <w:rPr>
          <w:rtl w:val="true"/>
        </w:rPr>
        <w:t xml:space="preserve">عليه السلام </w:t>
      </w:r>
      <w:r>
        <w:rPr>
          <w:rtl w:val="true"/>
        </w:rPr>
        <w:t xml:space="preserve">) </w:t>
      </w:r>
      <w:r>
        <w:rPr>
          <w:rtl w:val="true"/>
        </w:rPr>
        <w:t>في العرش</w:t>
      </w:r>
      <w:r>
        <w:rPr>
          <w:rtl w:val="true"/>
        </w:rPr>
        <w:t>:</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شاذان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سلمي راعي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إلي السماء، قال لي الجليل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خلقتك وعليّاً، وفاطمة، والحسن، والحسين، والأئمّة من ولده من شبح نور من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تراهم؟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فإذا أنا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عن 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الطرائف لسيّد 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نقلاً عن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اطّلعت إلي الأرض اطّلاعة، فاخترتك منها، فجعلتك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اطّلعت ثانياً، فاخترت منها عليّاً، فجعلته وصيّك، ووارث علمك، والإمام بعدك، وأخرج من أصلابكما الذرّيّة الطاهرة والأئمّة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فلولاكم ما خلقت الدنيا ولا الآخرة، ولا الجنّة ولا النار،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فرفعت رأسي، فإذا أنا بأنوار عليّ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بعدك المطهّرون من صلبك</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أُسري بي إلي السماء، نظرت فإذا مكتوب علي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أنوار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ومن هؤلاء؟</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أنوار الأئمّة بعدك</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القيس،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الجمل خرج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وقف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عهد إليك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بعدك من الأئمّة؟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سمّاهم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عرج بي الي السماء، نظرت الي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مكتوب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اللّه، محمّد رسول اللَّه أيّدته بعليّ و نصرته بعليّ ورأيت أحد عشر اسماً مكتوباً بالنور علي ساق العرش بعد عليّ، منهم الحسن والحسين وعليّاً،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الذين أكرمتهم وقرنت أسمائهم باسمك؟ </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بعدك والأئمّة، فطوبي لمحبّيهم، والويل لمبغضيهم</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بوجهه الكريم علينا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إلي السماء ونظرت إلي ساق العرش، فرأيت مكتوباً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أنوار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في ثلاثة موضع عليّاً،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قرنت أسماءهم باسمك؟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 الأوصياء والأئمّة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فبهم أُنزل الغيث، وبهم أُثيب وأُعاقب</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النصوص علي الأئمّة الإثني 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 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منبر الكوفة خطبته اللؤلوة، فقال فيما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عرج بي إلي السماء نظرت إلي ساق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من هذه؟</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أنوار الأئمّة من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تسمّيهم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والخليفة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موسي ابنه عليّ يدعي بالرضا</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يزيد الجعفيّ عن أبي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وتعالي جعل الإمامة في عقب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أُسري بي إلي السماء وجدت أساميهم مكتوبة علي ساق العرش، بالنور اثنا عشر اسماً، منهم عليّ وسبطاه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فهذه الأئمّة من أهل بيت الصفوة والطهارة، واللّه، مايدّعيه أحد غيرنا إلّا حشره اللّه تعالي مع إبليس وجنوده</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المفضّل بن عمر، 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أُسري بي إلي السماء أوحي إليّ ربّي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عرضت ولايتهم علي الملائكة، فمن قبلها كان عندي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عبدني حتّي ينقطع، ويصير كالشنّ</w:t>
      </w:r>
      <w:r>
        <w:rPr>
          <w:rStyle w:val="FootnoteAnchor"/>
          <w:rtl w:val="true"/>
        </w:rPr>
        <w:footnoteReference w:id="538"/>
      </w:r>
      <w:r>
        <w:rPr>
          <w:rFonts w:ascii="Amiri" w:hAnsi="Amiri" w:eastAsia="Amiri" w:cs="Amiri"/>
          <w:color w:val="111111"/>
          <w:sz w:val="28"/>
          <w:sz w:val="28"/>
          <w:szCs w:val="28"/>
          <w:rtl w:val="true"/>
          <w:lang w:bidi="ar-SA"/>
        </w:rPr>
        <w:t xml:space="preserve">البالي </w:t>
      </w:r>
      <w:r>
        <w:rPr>
          <w:rStyle w:val="FootnoteAnchor"/>
          <w:rtl w:val="true"/>
        </w:rPr>
        <w:footnoteReference w:id="539"/>
      </w:r>
      <w:r>
        <w:rPr>
          <w:rFonts w:ascii="Amiri" w:hAnsi="Amiri" w:eastAsia="Amiri" w:cs="Amiri"/>
          <w:color w:val="111111"/>
          <w:sz w:val="28"/>
          <w:sz w:val="28"/>
          <w:szCs w:val="28"/>
          <w:rtl w:val="true"/>
          <w:lang w:bidi="ar-SA"/>
        </w:rPr>
        <w:t>ثمّ أتاني جاحداً لولايتهم ما أسكنته جنّتي، ولا أظللته تحت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فإذا أنا بأنوار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13" w:name="pg14935_203699"/>
    </w:p>
    <w:p>
      <w:pPr>
        <w:pStyle w:val="BookText"/>
        <w:rPr/>
      </w:pPr>
      <w:bookmarkEnd w:id="313"/>
      <w:r>
        <w:rPr>
          <w:rFonts w:ascii="Amiri" w:hAnsi="Amiri" w:eastAsia="Amiri" w:cs="Amiri"/>
          <w:color w:val="111111"/>
          <w:sz w:val="28"/>
          <w:sz w:val="28"/>
          <w:szCs w:val="28"/>
          <w:rtl w:val="true"/>
          <w:lang w:bidi="ar-SA"/>
        </w:rPr>
        <w:t xml:space="preserve">وعليّ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مقتضب الأثر،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245/36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شاذان بن جبرئيل القمّيّ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يرفعه إلي عبد اللّه بن أبي أوفي،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إبراهيم الخليل كشف له عن بصره، فنظر إلي جانب العرش فرأي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صفيّي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وسيّدي إنّي أري تسعة أنوار أحدقوا بالخمسة الأنوار؟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من ولدهم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 يعرّفون؟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ولد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653618_388300464"/>
      <w:bookmarkStart w:id="315" w:name="_Toc121"/>
      <w:bookmarkEnd w:id="314"/>
      <w:r>
        <w:rPr>
          <w:rtl w:val="true"/>
        </w:rPr>
        <w:t xml:space="preserve">الثاني </w:t>
      </w:r>
      <w:r>
        <w:rPr>
          <w:rtl w:val="true"/>
        </w:rPr>
        <w:t xml:space="preserve">- </w:t>
      </w:r>
      <w:r>
        <w:rPr>
          <w:rtl w:val="true"/>
        </w:rPr>
        <w:t xml:space="preserve">النصّ عليه </w:t>
      </w:r>
      <w:r>
        <w:rPr>
          <w:rtl w:val="true"/>
        </w:rPr>
        <w:t xml:space="preserve">( </w:t>
      </w:r>
      <w:r>
        <w:rPr>
          <w:rtl w:val="true"/>
        </w:rPr>
        <w:t xml:space="preserve">عليه السلام </w:t>
      </w:r>
      <w:r>
        <w:rPr>
          <w:rtl w:val="true"/>
        </w:rPr>
        <w:t xml:space="preserve">) </w:t>
      </w:r>
      <w:r>
        <w:rPr>
          <w:rtl w:val="true"/>
        </w:rPr>
        <w:t>وأنّه موضع العلم ومعدن الحلم</w:t>
      </w:r>
      <w:r>
        <w:rPr>
          <w:rtl w:val="true"/>
        </w:rPr>
        <w:t>:</w:t>
      </w:r>
      <w:bookmarkEnd w:id="31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bookmarkStart w:id="316" w:name="pg14935_203700"/>
    </w:p>
    <w:p>
      <w:pPr>
        <w:pStyle w:val="BookText"/>
        <w:rPr/>
      </w:pPr>
      <w:bookmarkEnd w:id="316"/>
      <w:r>
        <w:rPr>
          <w:rFonts w:ascii="Amiri" w:hAnsi="Amiri" w:eastAsia="Amiri" w:cs="Amiri"/>
          <w:color w:val="111111"/>
          <w:sz w:val="28"/>
          <w:sz w:val="28"/>
          <w:szCs w:val="28"/>
          <w:rtl w:val="true"/>
          <w:lang w:bidi="ar-SA"/>
        </w:rPr>
        <w:t xml:space="preserve">إذ دخل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ابن الإمام أبو الأئمّة التسعة، من ولدك أئمّة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الأئمّة الذين ذكرتهم،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عظيماً، ولكنّي أُخبرك أنّ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علي كتف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من صلبه ولد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من صلب موسي عليّ ابنه يدعي بالرضا، موضع العلم ومعدن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المقتول في أرض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ذكرتهم؟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الأوصياء من بعدك والعترة الطاهرة، وذرّيّة مباركة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653620_388300464"/>
      <w:bookmarkStart w:id="318" w:name="_Toc122"/>
      <w:bookmarkEnd w:id="317"/>
      <w:r>
        <w:rPr>
          <w:rtl w:val="true"/>
        </w:rPr>
        <w:t xml:space="preserve">الثالث </w:t>
      </w:r>
      <w:r>
        <w:rPr>
          <w:rtl w:val="true"/>
        </w:rPr>
        <w:t xml:space="preserve">- </w:t>
      </w:r>
      <w:r>
        <w:rPr>
          <w:rtl w:val="true"/>
        </w:rPr>
        <w:t xml:space="preserve">النصّ عليه وأنّه </w:t>
      </w:r>
      <w:r>
        <w:rPr>
          <w:rtl w:val="true"/>
        </w:rPr>
        <w:t xml:space="preserve">( </w:t>
      </w:r>
      <w:r>
        <w:rPr>
          <w:rtl w:val="true"/>
        </w:rPr>
        <w:t xml:space="preserve">عليه السلام </w:t>
      </w:r>
      <w:r>
        <w:rPr>
          <w:rtl w:val="true"/>
        </w:rPr>
        <w:t xml:space="preserve">) </w:t>
      </w:r>
      <w:r>
        <w:rPr>
          <w:rtl w:val="true"/>
        </w:rPr>
        <w:t>معدن علم اللّه وموضع حكمه</w:t>
      </w:r>
      <w:r>
        <w:rPr>
          <w:rtl w:val="true"/>
        </w:rPr>
        <w:t>:</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لاتخلو من حجّة؟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هو الإمام، والحجّة بعدي، وأنت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ويخرج اللّه من صلب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معدن علم اللّه وموضع حكمه، فهو الإمام، </w:t>
      </w:r>
      <w:bookmarkStart w:id="319" w:name="pg14935_203701"/>
    </w:p>
    <w:p>
      <w:pPr>
        <w:pStyle w:val="BookText"/>
        <w:rPr/>
      </w:pPr>
      <w:bookmarkEnd w:id="319"/>
      <w:r>
        <w:rPr>
          <w:rFonts w:ascii="Amiri" w:hAnsi="Amiri" w:eastAsia="Amiri" w:cs="Amiri"/>
          <w:color w:val="111111"/>
          <w:sz w:val="28"/>
          <w:sz w:val="28"/>
          <w:szCs w:val="28"/>
          <w:rtl w:val="true"/>
          <w:lang w:bidi="ar-SA"/>
        </w:rPr>
        <w:t>والحجّة بعد أبيه</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653622_388300464"/>
      <w:bookmarkStart w:id="321" w:name="_Toc123"/>
      <w:bookmarkEnd w:id="320"/>
      <w:r>
        <w:rPr>
          <w:rtl w:val="true"/>
        </w:rPr>
        <w:t xml:space="preserve">الرابع </w:t>
      </w:r>
      <w:r>
        <w:rPr>
          <w:rtl w:val="true"/>
        </w:rPr>
        <w:t xml:space="preserve">- </w:t>
      </w:r>
      <w:r>
        <w:rPr>
          <w:rtl w:val="true"/>
        </w:rPr>
        <w:t xml:space="preserve">النصّ عليه </w:t>
      </w:r>
      <w:r>
        <w:rPr>
          <w:rtl w:val="true"/>
        </w:rPr>
        <w:t xml:space="preserve">( </w:t>
      </w:r>
      <w:r>
        <w:rPr>
          <w:rtl w:val="true"/>
        </w:rPr>
        <w:t xml:space="preserve">عليه السلام </w:t>
      </w:r>
      <w:r>
        <w:rPr>
          <w:rtl w:val="true"/>
        </w:rPr>
        <w:t xml:space="preserve">) </w:t>
      </w:r>
      <w:r>
        <w:rPr>
          <w:rtl w:val="true"/>
        </w:rPr>
        <w:t>وأنّ لشيعته قصراً من ياقوت أحمر</w:t>
      </w:r>
      <w:r>
        <w:rPr>
          <w:rtl w:val="true"/>
        </w:rPr>
        <w:t>:</w:t>
      </w:r>
      <w:bookmarkEnd w:id="3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موسي عيسي بن أحمد بن عيسي بن المنصور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عليّ بن موسي، عن عليّ 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ليلة أُسري بي إلي السماء قُصوراً من ياقوت أحمر، وزبرجد أخضر، ودرّ ومرجان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القصور، وما شأنها؟</w:t>
      </w:r>
    </w:p>
    <w:p>
      <w:pPr>
        <w:pStyle w:val="BookText"/>
        <w:rPr/>
      </w:pPr>
      <w:r>
        <w:rPr>
          <w:rFonts w:ascii="Amiri" w:hAnsi="Amiri" w:eastAsia="Amiri" w:cs="Amiri"/>
          <w:color w:val="111111"/>
          <w:sz w:val="28"/>
          <w:sz w:val="28"/>
          <w:szCs w:val="28"/>
          <w:rtl w:val="true"/>
          <w:lang w:bidi="ar-SA"/>
        </w:rPr>
        <w:t>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القصور وما فيها، خلقها اللّه عزّ وجلّ كذا، وأعدّ فيها ما تري، ومثلها أضعاف مُضاعفة لشيعة أخيك عليّ، وخليفتك من بعدك علي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ولشيعة ابنه موسي بن جعفر من بعده، ولشيعة ابنه عليّ بن موسي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يإ؛ت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الأئمّة من بعدك</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653624_388300464"/>
      <w:bookmarkStart w:id="323" w:name="_Toc124"/>
      <w:bookmarkEnd w:id="322"/>
      <w:r>
        <w:rPr>
          <w:rtl w:val="true"/>
        </w:rPr>
        <w:t xml:space="preserve">الخامس </w:t>
      </w:r>
      <w:r>
        <w:rPr>
          <w:rtl w:val="true"/>
        </w:rPr>
        <w:t xml:space="preserve">- </w:t>
      </w:r>
      <w:r>
        <w:rPr>
          <w:rtl w:val="true"/>
        </w:rPr>
        <w:t xml:space="preserve">النصّ عليه وأنّ اسمه </w:t>
      </w:r>
      <w:r>
        <w:rPr>
          <w:rtl w:val="true"/>
        </w:rPr>
        <w:t xml:space="preserve">( </w:t>
      </w:r>
      <w:r>
        <w:rPr>
          <w:rtl w:val="true"/>
        </w:rPr>
        <w:t xml:space="preserve">عليه السلام </w:t>
      </w:r>
      <w:r>
        <w:rPr>
          <w:rtl w:val="true"/>
        </w:rPr>
        <w:t xml:space="preserve">) </w:t>
      </w:r>
      <w:r>
        <w:rPr>
          <w:rtl w:val="true"/>
        </w:rPr>
        <w:t>مكتوب علي العرش</w:t>
      </w:r>
      <w:r>
        <w:rPr>
          <w:rtl w:val="true"/>
        </w:rPr>
        <w:t>:</w:t>
      </w:r>
      <w:bookmarkEnd w:id="32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p>
    <w:p>
      <w:pPr>
        <w:pStyle w:val="BookText"/>
        <w:rPr/>
      </w:pP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نقباء بني اسرائيل، وكانوا اثني عشر، الفائز من والاهم، والهالك من 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أُسري بي إلي السماء، نظرت فإذا علي ساق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مكتوباً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وعليّاً وعليّاً، ومحمّداً ومحمّداً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أُثيب وبهم أُعاقب</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الكراجكيّ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المنذر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من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إلي السماء أوحي اللّه عزّوجلّ إليّ أن سل من أرسلنا قبلك من رسلنا علي ما بعثوا؟</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بعثتم؟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نبوّتك، وولاية عليّ بن أبي طالب والأئمّة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أوحي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 فالتفتُّ فإذا عليّ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الربّ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الحجّة لأوليائي</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43/38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نقلاً عن 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324" w:name="pg14935_203703"/>
    </w:p>
    <w:p>
      <w:pPr>
        <w:pStyle w:val="Heading5"/>
        <w:numPr>
          <w:ilvl w:val="4"/>
          <w:numId w:val="1"/>
        </w:numPr>
        <w:rPr/>
      </w:pPr>
      <w:bookmarkStart w:id="325" w:name="__RefHeading___Toc1653626_388300464"/>
      <w:bookmarkStart w:id="326" w:name="_Toc125"/>
      <w:bookmarkEnd w:id="324"/>
      <w:bookmarkEnd w:id="325"/>
      <w:r>
        <w:rPr>
          <w:rtl w:val="true"/>
        </w:rPr>
        <w:t xml:space="preserve">السادس </w:t>
      </w:r>
      <w:r>
        <w:rPr>
          <w:rtl w:val="true"/>
        </w:rPr>
        <w:t xml:space="preserve">- </w:t>
      </w:r>
      <w:r>
        <w:rPr>
          <w:rtl w:val="true"/>
        </w:rPr>
        <w:t xml:space="preserve">النصّ عليه وأخذ العهد والميثاق عليه </w:t>
      </w:r>
      <w:r>
        <w:rPr>
          <w:rtl w:val="true"/>
        </w:rPr>
        <w:t xml:space="preserve">( </w:t>
      </w:r>
      <w:r>
        <w:rPr>
          <w:rtl w:val="true"/>
        </w:rPr>
        <w:t xml:space="preserve">عليه السلام </w:t>
      </w:r>
      <w:r>
        <w:rPr>
          <w:rtl w:val="true"/>
        </w:rPr>
        <w:t>) :</w:t>
      </w:r>
      <w:bookmarkEnd w:id="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نوراً شعشعانيّاً، أسمع وأبصر و أنطق بلا جسم ولا 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منّي أخي عليّاً، ثمّ خلق منّا فاطمة، ثمّ خلق منّي ومن عليّ وفاطمة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موسي الكاطم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فأخذ عليهم العهد والميثاق، ليؤمننّ به وبملائكته وكتبه 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والتسعة الأئمّة من الحسين الذي سمّيتهم لكم</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653628_388300464"/>
      <w:bookmarkStart w:id="328" w:name="_Toc126"/>
      <w:bookmarkEnd w:id="327"/>
      <w:r>
        <w:rPr>
          <w:rtl w:val="true"/>
        </w:rPr>
        <w:t xml:space="preserve">السابع </w:t>
      </w:r>
      <w:r>
        <w:rPr>
          <w:rtl w:val="true"/>
        </w:rPr>
        <w:t xml:space="preserve">- </w:t>
      </w:r>
      <w:r>
        <w:rPr>
          <w:rtl w:val="true"/>
        </w:rPr>
        <w:t xml:space="preserve">النصّ عليه وأنّه </w:t>
      </w:r>
      <w:r>
        <w:rPr>
          <w:rtl w:val="true"/>
        </w:rPr>
        <w:t xml:space="preserve">( </w:t>
      </w:r>
      <w:r>
        <w:rPr>
          <w:rtl w:val="true"/>
        </w:rPr>
        <w:t xml:space="preserve">عليه السلام </w:t>
      </w:r>
      <w:r>
        <w:rPr>
          <w:rtl w:val="true"/>
        </w:rPr>
        <w:t xml:space="preserve">) </w:t>
      </w:r>
      <w:r>
        <w:rPr>
          <w:rtl w:val="true"/>
        </w:rPr>
        <w:t>الراضي باللّه، والداعي إليه</w:t>
      </w:r>
      <w:r>
        <w:rPr>
          <w:rtl w:val="true"/>
        </w:rPr>
        <w:t>:</w:t>
      </w:r>
      <w:bookmarkEnd w:id="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مشربة، وكان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لقاء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فيها، فلقيه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عليه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اللّه من 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موسي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وسمّاه عنده عليّاً، الراضي باللّه، والداعي إلي اللّه عزّ وجلّ</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329" w:name="pg14935_203704"/>
    </w:p>
    <w:p>
      <w:pPr>
        <w:pStyle w:val="Heading5"/>
        <w:numPr>
          <w:ilvl w:val="4"/>
          <w:numId w:val="1"/>
        </w:numPr>
        <w:rPr/>
      </w:pPr>
      <w:bookmarkStart w:id="330" w:name="__RefHeading___Toc1653630_388300464"/>
      <w:bookmarkStart w:id="331" w:name="_Toc127"/>
      <w:bookmarkEnd w:id="329"/>
      <w:bookmarkEnd w:id="330"/>
      <w:r>
        <w:rPr>
          <w:rtl w:val="true"/>
        </w:rPr>
        <w:t xml:space="preserve">الثامن </w:t>
      </w:r>
      <w:r>
        <w:rPr>
          <w:rtl w:val="true"/>
        </w:rPr>
        <w:t xml:space="preserve">- </w:t>
      </w:r>
      <w:r>
        <w:rPr>
          <w:rtl w:val="true"/>
        </w:rPr>
        <w:t xml:space="preserve">النصّ عليه </w:t>
      </w:r>
      <w:r>
        <w:rPr>
          <w:rtl w:val="true"/>
        </w:rPr>
        <w:t xml:space="preserve">( </w:t>
      </w:r>
      <w:r>
        <w:rPr>
          <w:rtl w:val="true"/>
        </w:rPr>
        <w:t xml:space="preserve">عليه السلام </w:t>
      </w:r>
      <w:r>
        <w:rPr>
          <w:rtl w:val="true"/>
        </w:rPr>
        <w:t xml:space="preserve">) </w:t>
      </w:r>
      <w:r>
        <w:rPr>
          <w:rtl w:val="true"/>
        </w:rPr>
        <w:t>وأنّ من آذاه لا يناله الشفاعة</w:t>
      </w:r>
      <w:r>
        <w:rPr>
          <w:rtl w:val="true"/>
        </w:rPr>
        <w:t>:</w:t>
      </w:r>
      <w:bookmarkEnd w:id="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تبارك وتعالي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أَوْلَي بِبَعْضٍ </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 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 غيركم، وأنتم أولوا الأرحام، فإذا متّ، فأبوك عليّ أولي بي وبمكاني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مضي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فابنه عليّ أولي به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الأئمّة التسعة من صلبك، أعطاهم علمي وفهمي، طينتهم من طينتي، مالقوم يؤذوني فيهم،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653632_388300464"/>
      <w:bookmarkStart w:id="333" w:name="_Toc128"/>
      <w:bookmarkEnd w:id="332"/>
      <w:r>
        <w:rPr>
          <w:rtl w:val="true"/>
        </w:rPr>
        <w:t xml:space="preserve">التاسع </w:t>
      </w:r>
      <w:r>
        <w:rPr>
          <w:rtl w:val="true"/>
        </w:rPr>
        <w:t xml:space="preserve">- </w:t>
      </w:r>
      <w:r>
        <w:rPr>
          <w:rtl w:val="true"/>
        </w:rPr>
        <w:t xml:space="preserve">النصّ عليه </w:t>
      </w:r>
      <w:r>
        <w:rPr>
          <w:rtl w:val="true"/>
        </w:rPr>
        <w:t xml:space="preserve">( </w:t>
      </w:r>
      <w:r>
        <w:rPr>
          <w:rtl w:val="true"/>
        </w:rPr>
        <w:t xml:space="preserve">عليه السلام </w:t>
      </w:r>
      <w:r>
        <w:rPr>
          <w:rtl w:val="true"/>
        </w:rPr>
        <w:t xml:space="preserve">) </w:t>
      </w:r>
      <w:r>
        <w:rPr>
          <w:rtl w:val="true"/>
        </w:rPr>
        <w:t>وأنّه معصوم مطهّر</w:t>
      </w:r>
      <w:r>
        <w:rPr>
          <w:rtl w:val="true"/>
        </w:rPr>
        <w:t>:</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عليّ، عن أبيه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وقد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الأئمّة بعدك؟</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وجدت </w:t>
      </w:r>
      <w:bookmarkStart w:id="334" w:name="pg14935_203705"/>
    </w:p>
    <w:p>
      <w:pPr>
        <w:pStyle w:val="BookText"/>
        <w:rPr/>
      </w:pPr>
      <w:bookmarkEnd w:id="334"/>
      <w:r>
        <w:rPr>
          <w:rFonts w:ascii="Amiri" w:hAnsi="Amiri" w:eastAsia="Amiri" w:cs="Amiri"/>
          <w:color w:val="111111"/>
          <w:sz w:val="28"/>
          <w:sz w:val="28"/>
          <w:szCs w:val="28"/>
          <w:rtl w:val="true"/>
          <w:lang w:bidi="ar-SA"/>
        </w:rPr>
        <w:t>أساميهم مكتوبة علي ساق العرش، فسألت اللّه تعالي عن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بعدك، مطهّرون معصومون، وأعداؤهم ملعونون</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653634_388300464"/>
      <w:bookmarkStart w:id="336" w:name="_Toc129"/>
      <w:bookmarkEnd w:id="335"/>
      <w:r>
        <w:rPr>
          <w:rtl w:val="true"/>
        </w:rPr>
        <w:t xml:space="preserve">العاشر </w:t>
      </w:r>
      <w:r>
        <w:rPr>
          <w:rtl w:val="true"/>
        </w:rPr>
        <w:t xml:space="preserve">- </w:t>
      </w:r>
      <w:r>
        <w:rPr>
          <w:rtl w:val="true"/>
        </w:rPr>
        <w:t xml:space="preserve">النصّ عليه </w:t>
      </w:r>
      <w:r>
        <w:rPr>
          <w:rtl w:val="true"/>
        </w:rPr>
        <w:t xml:space="preserve">( </w:t>
      </w:r>
      <w:r>
        <w:rPr>
          <w:rtl w:val="true"/>
        </w:rPr>
        <w:t xml:space="preserve">عليه السلام </w:t>
      </w:r>
      <w:r>
        <w:rPr>
          <w:rtl w:val="true"/>
        </w:rPr>
        <w:t xml:space="preserve">) </w:t>
      </w:r>
      <w:r>
        <w:rPr>
          <w:rtl w:val="true"/>
        </w:rPr>
        <w:t>وأنّه حجّة لشيعته</w:t>
      </w:r>
      <w:r>
        <w:rPr>
          <w:rtl w:val="true"/>
        </w:rPr>
        <w:t>:</w:t>
      </w:r>
      <w:bookmarkEnd w:id="3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عاصم، عن محمّد بن عليّ بن موسي، عن أبيه عليّ بن موسي، عن أبيه موسي بن جعفر، عن أبيه جعفر بن محمّد، عن أبيه محمّد بن عليّ، عن أبيه عليّ بن الحسين، عن أبيه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أُبيّ بن كعب </w:t>
      </w:r>
      <w:r>
        <w:rPr>
          <w:rStyle w:val="FootnoteAnchor"/>
          <w:rtl w:val="true"/>
        </w:rPr>
        <w:footnoteReference w:id="553"/>
      </w:r>
      <w:r>
        <w:rPr>
          <w:rFonts w:ascii="Amiri" w:hAnsi="Amiri" w:eastAsia="Amiri" w:cs="Amiri"/>
          <w:color w:val="111111"/>
          <w:sz w:val="28"/>
          <w:sz w:val="28"/>
          <w:szCs w:val="28"/>
          <w:rtl w:val="true"/>
          <w:lang w:bidi="ar-SA"/>
        </w:rPr>
        <w:t xml:space="preserve">فقال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مرحباً بك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يازين السموات والأرضين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اللّه عزّ وجلّ ركّب في 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نطفة مباركة زكيّة رضيّة مرضيّة، وسمّاها عنده عليّاً، يكون للّه تعالي في خلقه رضيّاً في علمه وحكمه، ويجعله حجّة لشيعته، يحتجّون به يوم القيمة، وله دعاء يدعو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الهدي، وثبّتني عليه، واحشرني عليه آمناً، أمن من لاخوف عليه، ولا حزن ولا جزع، إنّك أهل التقوي، وأهل المغفرة</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الصدوق وبتفاوت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البشارة بولادته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تسمية اللّه تعالي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bookmarkStart w:id="337" w:name="pg14935_203706"/>
    </w:p>
    <w:p>
      <w:pPr>
        <w:pStyle w:val="BookText"/>
        <w:rPr/>
      </w:pPr>
      <w:bookmarkEnd w:id="337"/>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653636_388300464"/>
      <w:bookmarkStart w:id="339" w:name="_Toc130"/>
      <w:bookmarkEnd w:id="338"/>
      <w:r>
        <w:rPr>
          <w:rtl w:val="true"/>
        </w:rPr>
        <w:t xml:space="preserve">الحادي عشر </w:t>
      </w:r>
      <w:r>
        <w:rPr>
          <w:rtl w:val="true"/>
        </w:rPr>
        <w:t xml:space="preserve">- </w:t>
      </w:r>
      <w:r>
        <w:rPr>
          <w:rtl w:val="true"/>
        </w:rPr>
        <w:t xml:space="preserve">النصّ عليه وأنّه </w:t>
      </w:r>
      <w:r>
        <w:rPr>
          <w:rtl w:val="true"/>
        </w:rPr>
        <w:t xml:space="preserve">( </w:t>
      </w:r>
      <w:r>
        <w:rPr>
          <w:rtl w:val="true"/>
        </w:rPr>
        <w:t xml:space="preserve">عليه السلام </w:t>
      </w:r>
      <w:r>
        <w:rPr>
          <w:rtl w:val="true"/>
        </w:rPr>
        <w:t xml:space="preserve">) </w:t>
      </w:r>
      <w:r>
        <w:rPr>
          <w:rtl w:val="true"/>
        </w:rPr>
        <w:t>أولي بالمؤمنين من أنفسهم</w:t>
      </w:r>
      <w:r>
        <w:rPr>
          <w:rtl w:val="true"/>
        </w:rPr>
        <w:t>:</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والخليفة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مضي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 بالمؤمنين من أنفسهم</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أولي بالمؤمنين منهم بأنفسهم، ثمّ أنت ياعليّ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أولي بالمؤمنين من أنفسهم</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أولي بالمؤمنين من أنفسهم، </w:t>
      </w:r>
      <w:bookmarkStart w:id="340" w:name="pg14935_203707"/>
    </w:p>
    <w:p>
      <w:pPr>
        <w:pStyle w:val="BookText"/>
        <w:rPr/>
      </w:pPr>
      <w:bookmarkEnd w:id="340"/>
      <w:r>
        <w:rPr>
          <w:rFonts w:ascii="Amiri" w:hAnsi="Amiri" w:eastAsia="Amiri" w:cs="Amiri"/>
          <w:color w:val="111111"/>
          <w:sz w:val="28"/>
          <w:sz w:val="28"/>
          <w:szCs w:val="28"/>
          <w:rtl w:val="true"/>
          <w:lang w:bidi="ar-SA"/>
        </w:rPr>
        <w:t>ثمّ 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653638_388300464"/>
      <w:bookmarkStart w:id="342" w:name="_Toc131"/>
      <w:bookmarkEnd w:id="341"/>
      <w:r>
        <w:rPr>
          <w:rtl w:val="true"/>
        </w:rPr>
        <w:t xml:space="preserve">الثاني عشر </w:t>
      </w:r>
      <w:r>
        <w:rPr>
          <w:rtl w:val="true"/>
        </w:rPr>
        <w:t xml:space="preserve">- </w:t>
      </w:r>
      <w:r>
        <w:rPr>
          <w:rtl w:val="true"/>
        </w:rPr>
        <w:t xml:space="preserve">النصّ عليه </w:t>
      </w:r>
      <w:r>
        <w:rPr>
          <w:rtl w:val="true"/>
        </w:rPr>
        <w:t xml:space="preserve">( </w:t>
      </w:r>
      <w:r>
        <w:rPr>
          <w:rtl w:val="true"/>
        </w:rPr>
        <w:t xml:space="preserve">عليه السلام </w:t>
      </w:r>
      <w:r>
        <w:rPr>
          <w:rtl w:val="true"/>
        </w:rPr>
        <w:t xml:space="preserve">) </w:t>
      </w:r>
      <w:r>
        <w:rPr>
          <w:rtl w:val="true"/>
        </w:rPr>
        <w:t>وأنّ الويل لمن كذّبه</w:t>
      </w:r>
      <w:r>
        <w:rPr>
          <w:rtl w:val="true"/>
        </w:rPr>
        <w:t>:</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سنان، عن سيّدنا أبي عبداللّه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أُريد أخلوا بك فيها؛ فلمّا خلا به في بعض الأيّام قال له أخبرني عن اللوح الذي رأيته في يد أُمّي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دخلت علي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بيديها لوح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واسم بعلي، واسم الأوصياء بعده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فالويل كلّ الويل للمكذّب بعبدي، وخيرتي من خلقي موسي، وعليّ الرضا، يقتله عفريت كافر، يدفن بالمدينة التي بناها العبد الصالح إلي جنب شرّ خلق اللّه</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653640_388300464"/>
      <w:bookmarkStart w:id="344" w:name="_Toc132"/>
      <w:bookmarkEnd w:id="343"/>
      <w:r>
        <w:rPr>
          <w:rtl w:val="true"/>
        </w:rPr>
        <w:t xml:space="preserve">الثالث عشر </w:t>
      </w:r>
      <w:r>
        <w:rPr>
          <w:rtl w:val="true"/>
        </w:rPr>
        <w:t xml:space="preserve">- </w:t>
      </w:r>
      <w:r>
        <w:rPr>
          <w:rtl w:val="true"/>
        </w:rPr>
        <w:t xml:space="preserve">النصّ عليه وأنّ عنده </w:t>
      </w:r>
      <w:r>
        <w:rPr>
          <w:rtl w:val="true"/>
        </w:rPr>
        <w:t xml:space="preserve">( </w:t>
      </w:r>
      <w:r>
        <w:rPr>
          <w:rtl w:val="true"/>
        </w:rPr>
        <w:t xml:space="preserve">عليه السلام </w:t>
      </w:r>
      <w:r>
        <w:rPr>
          <w:rtl w:val="true"/>
        </w:rPr>
        <w:t xml:space="preserve">) </w:t>
      </w:r>
      <w:r>
        <w:rPr>
          <w:rtl w:val="true"/>
        </w:rPr>
        <w:t>علم ما يحتاج إليه</w:t>
      </w:r>
      <w:r>
        <w:rPr>
          <w:rtl w:val="true"/>
        </w:rPr>
        <w:t>:</w:t>
      </w:r>
      <w:bookmarkEnd w:id="34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المُساوِر،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جماعة من </w:t>
      </w:r>
      <w:bookmarkStart w:id="345" w:name="pg14935_203708"/>
    </w:p>
    <w:p>
      <w:pPr>
        <w:pStyle w:val="BookText"/>
        <w:rPr/>
      </w:pPr>
      <w:bookmarkEnd w:id="345"/>
      <w:r>
        <w:rPr>
          <w:rFonts w:ascii="Amiri" w:hAnsi="Amiri" w:eastAsia="Amiri" w:cs="Amiri"/>
          <w:color w:val="111111"/>
          <w:sz w:val="28"/>
          <w:sz w:val="28"/>
          <w:szCs w:val="28"/>
          <w:rtl w:val="true"/>
          <w:lang w:bidi="ar-SA"/>
        </w:rPr>
        <w:t>الشيعة، وكان فيهم عليّ بن أبي حمزة،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يقطين علي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فسأله عن أشياء، فأجابه، ثمّ 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 يقتلني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عليّ بن يقطين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معه ولا تشهد 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لنا بعدك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ابني هذا، هو خير من أخلف بعدي، هو منّي بمنزلة أبي، هو لشيعتي عنده علم ما يحتاجون إليه، سيّد في الدنيا، وسيّد في الآخرة، وإنّه لمن المقرّبين</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والحديث طويل أخذنا منه موضع الحاجة</w:t>
      </w:r>
    </w:p>
    <w:p>
      <w:pPr>
        <w:pStyle w:val="Heading4"/>
        <w:numPr>
          <w:ilvl w:val="3"/>
          <w:numId w:val="1"/>
        </w:numPr>
        <w:rPr/>
      </w:pPr>
      <w:bookmarkStart w:id="346" w:name="__RefHeading___Toc1653642_388300464"/>
      <w:bookmarkStart w:id="347" w:name="_Toc133"/>
      <w:bookmarkEnd w:id="346"/>
      <w:r>
        <w:rPr>
          <w:rtl w:val="true"/>
        </w:rPr>
        <w:t>(</w:t>
      </w:r>
      <w:r>
        <w:rPr>
          <w:rtl w:val="true"/>
        </w:rPr>
        <w:t>ج</w:t>
      </w:r>
      <w:r>
        <w:rPr>
          <w:rtl w:val="true"/>
        </w:rPr>
        <w:t xml:space="preserve">) - </w:t>
      </w:r>
      <w:r>
        <w:rPr>
          <w:rtl w:val="true"/>
        </w:rPr>
        <w:t xml:space="preserve">النصّ علي إمامته ومناقبه عن الإمام الباقر </w:t>
      </w:r>
      <w:r>
        <w:rPr>
          <w:rtl w:val="true"/>
        </w:rPr>
        <w:t xml:space="preserve">( </w:t>
      </w:r>
      <w:r>
        <w:rPr>
          <w:rtl w:val="true"/>
        </w:rPr>
        <w:t xml:space="preserve">عليهماالسلام </w:t>
      </w:r>
      <w:r>
        <w:rPr>
          <w:rtl w:val="true"/>
        </w:rPr>
        <w:t>)</w:t>
      </w:r>
      <w:bookmarkEnd w:id="347"/>
    </w:p>
    <w:p>
      <w:pPr>
        <w:pStyle w:val="Heading5"/>
        <w:numPr>
          <w:ilvl w:val="4"/>
          <w:numId w:val="1"/>
        </w:numPr>
        <w:rPr/>
      </w:pPr>
      <w:bookmarkStart w:id="348" w:name="__RefHeading___Toc1653644_388300464"/>
      <w:bookmarkStart w:id="349" w:name="_Toc134"/>
      <w:bookmarkEnd w:id="348"/>
      <w:r>
        <w:rPr>
          <w:rtl w:val="true"/>
        </w:rPr>
        <w:t>اشاره</w:t>
      </w:r>
      <w:r>
        <w:rPr>
          <w:rtl w:val="true"/>
        </w:rPr>
        <w:t>:</w:t>
      </w:r>
      <w:bookmarkEnd w:id="349"/>
    </w:p>
    <w:p>
      <w:pPr>
        <w:pStyle w:val="BookText"/>
        <w:rPr/>
      </w:pPr>
      <w:r>
        <w:rPr>
          <w:rFonts w:ascii="Amiri" w:hAnsi="Amiri" w:eastAsia="Amiri" w:cs="Amiri"/>
          <w:color w:val="111111"/>
          <w:sz w:val="28"/>
          <w:sz w:val="28"/>
          <w:szCs w:val="28"/>
          <w:rtl w:val="true"/>
          <w:lang w:bidi="ar-SA"/>
        </w:rPr>
        <w:t>وفيه أمر واحد</w:t>
      </w:r>
    </w:p>
    <w:p>
      <w:pPr>
        <w:pStyle w:val="Heading5"/>
        <w:numPr>
          <w:ilvl w:val="4"/>
          <w:numId w:val="1"/>
        </w:numPr>
        <w:rPr/>
      </w:pPr>
      <w:bookmarkStart w:id="350" w:name="__RefHeading___Toc1653646_388300464"/>
      <w:bookmarkStart w:id="351" w:name="_Toc135"/>
      <w:bookmarkEnd w:id="350"/>
      <w:r>
        <w:rPr>
          <w:rtl w:val="true"/>
        </w:rPr>
        <w:t xml:space="preserve">النصّ عليه وأنّه </w:t>
      </w:r>
      <w:r>
        <w:rPr>
          <w:rtl w:val="true"/>
        </w:rPr>
        <w:t xml:space="preserve">( </w:t>
      </w:r>
      <w:r>
        <w:rPr>
          <w:rtl w:val="true"/>
        </w:rPr>
        <w:t xml:space="preserve">عليه السلام </w:t>
      </w:r>
      <w:r>
        <w:rPr>
          <w:rtl w:val="true"/>
        </w:rPr>
        <w:t xml:space="preserve">) </w:t>
      </w:r>
      <w:r>
        <w:rPr>
          <w:rtl w:val="true"/>
        </w:rPr>
        <w:t xml:space="preserve">المراد من قوله تعالي </w:t>
      </w:r>
      <w:r>
        <w:rPr>
          <w:rtl w:val="true"/>
        </w:rPr>
        <w:t>(</w:t>
      </w:r>
      <w:r>
        <w:rPr>
          <w:rtl w:val="true"/>
        </w:rPr>
        <w:t>منها أربعة حرم</w:t>
      </w:r>
      <w:r>
        <w:rPr>
          <w:rtl w:val="true"/>
        </w:rPr>
        <w:t>):</w:t>
      </w:r>
      <w:bookmarkEnd w:id="3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كِتَبِ اللَّهِ يَوْمَ خَلَقَ السَّمَوَتِ وَالأَْرْضَ مِنْهَآ أَرْبَعَةٌ حُرُمٌ ذَلِكَ الدِّينُ الْقَيِّمُ فَلَاتَظْلِمُواْ فِيهِنَّ أَنفُسَكُمْ </w:t>
      </w:r>
      <w:r>
        <w:rPr>
          <w:rFonts w:eastAsia="Amiri" w:cs="Amiri" w:ascii="Amiri" w:hAnsi="Amiri"/>
          <w:color w:val="111111"/>
          <w:sz w:val="28"/>
          <w:szCs w:val="28"/>
          <w:rtl w:val="true"/>
          <w:lang w:bidi="ar-SA"/>
        </w:rPr>
        <w:t>)</w:t>
      </w:r>
      <w:r>
        <w:rPr>
          <w:rStyle w:val="FootnoteAnchor"/>
          <w:rtl w:val="true"/>
        </w:rPr>
        <w:footnoteReference w:id="56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فتنفّس سيّدي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السنة، فهي جدّي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وشهورها اثنا عشر شهراً،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وموسي وابنه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bookmarkStart w:id="352" w:name="pg14935_203709"/>
    </w:p>
    <w:p>
      <w:pPr>
        <w:pStyle w:val="BookText"/>
        <w:rPr/>
      </w:pPr>
      <w:bookmarkEnd w:id="352"/>
      <w:r>
        <w:rPr>
          <w:rFonts w:ascii="Amiri" w:hAnsi="Amiri" w:eastAsia="Amiri" w:cs="Amiri"/>
          <w:color w:val="111111"/>
          <w:sz w:val="28"/>
          <w:sz w:val="28"/>
          <w:szCs w:val="28"/>
          <w:rtl w:val="true"/>
          <w:lang w:bidi="ar-SA"/>
        </w:rPr>
        <w:t xml:space="preserve">وابنه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اثنا عشر إماماً حجج اللّه في خلقه، وأمناؤه علي وحيه وعلمه، والأربعة الحرم الذين هم الدين القيّم</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653648_388300464"/>
      <w:bookmarkStart w:id="354" w:name="_Toc136"/>
      <w:bookmarkEnd w:id="353"/>
      <w:r>
        <w:rPr>
          <w:rtl w:val="true"/>
        </w:rPr>
        <w:t>(</w:t>
      </w:r>
      <w:r>
        <w:rPr>
          <w:rtl w:val="true"/>
        </w:rPr>
        <w:t>د</w:t>
      </w:r>
      <w:r>
        <w:rPr>
          <w:rtl w:val="true"/>
        </w:rPr>
        <w:t xml:space="preserve">) - </w:t>
      </w:r>
      <w:r>
        <w:rPr>
          <w:rtl w:val="true"/>
        </w:rPr>
        <w:t xml:space="preserve">النصّ عليه ومناقبه عن الإمام الصادق </w:t>
      </w:r>
      <w:r>
        <w:rPr>
          <w:rtl w:val="true"/>
        </w:rPr>
        <w:t xml:space="preserve">( </w:t>
      </w:r>
      <w:r>
        <w:rPr>
          <w:rtl w:val="true"/>
        </w:rPr>
        <w:t xml:space="preserve">عليهماالسلام </w:t>
      </w:r>
      <w:r>
        <w:rPr>
          <w:rtl w:val="true"/>
        </w:rPr>
        <w:t>)</w:t>
      </w:r>
      <w:bookmarkEnd w:id="354"/>
    </w:p>
    <w:p>
      <w:pPr>
        <w:pStyle w:val="Heading5"/>
        <w:numPr>
          <w:ilvl w:val="4"/>
          <w:numId w:val="1"/>
        </w:numPr>
        <w:rPr/>
      </w:pPr>
      <w:bookmarkStart w:id="355" w:name="__RefHeading___Toc1653650_388300464"/>
      <w:bookmarkStart w:id="356" w:name="_Toc137"/>
      <w:bookmarkEnd w:id="355"/>
      <w:r>
        <w:rPr>
          <w:rtl w:val="true"/>
        </w:rPr>
        <w:t>اشاره</w:t>
      </w:r>
      <w:r>
        <w:rPr>
          <w:rtl w:val="true"/>
        </w:rPr>
        <w:t>:</w:t>
      </w:r>
      <w:bookmarkEnd w:id="356"/>
    </w:p>
    <w:p>
      <w:pPr>
        <w:pStyle w:val="BookText"/>
        <w:rPr/>
      </w:pPr>
      <w:r>
        <w:rPr>
          <w:rFonts w:ascii="Amiri" w:hAnsi="Amiri" w:eastAsia="Amiri" w:cs="Amiri"/>
          <w:color w:val="111111"/>
          <w:sz w:val="28"/>
          <w:sz w:val="28"/>
          <w:szCs w:val="28"/>
          <w:rtl w:val="true"/>
          <w:lang w:bidi="ar-SA"/>
        </w:rPr>
        <w:t>وفيه ستّة أمور</w:t>
      </w:r>
    </w:p>
    <w:p>
      <w:pPr>
        <w:pStyle w:val="Heading5"/>
        <w:numPr>
          <w:ilvl w:val="4"/>
          <w:numId w:val="1"/>
        </w:numPr>
        <w:rPr/>
      </w:pPr>
      <w:bookmarkStart w:id="357" w:name="__RefHeading___Toc1653652_388300464"/>
      <w:bookmarkStart w:id="358" w:name="_Toc138"/>
      <w:bookmarkEnd w:id="357"/>
      <w:r>
        <w:rPr>
          <w:rtl w:val="true"/>
        </w:rPr>
        <w:t xml:space="preserve">الأوّل </w:t>
      </w:r>
      <w:r>
        <w:rPr>
          <w:rtl w:val="true"/>
        </w:rPr>
        <w:t xml:space="preserve">- </w:t>
      </w:r>
      <w:r>
        <w:rPr>
          <w:rtl w:val="true"/>
        </w:rPr>
        <w:t>النصّ عليه وأنّه غوث الأمّة ويحقن به الدماء</w:t>
      </w:r>
      <w:r>
        <w:rPr>
          <w:rtl w:val="true"/>
        </w:rPr>
        <w:t>:</w:t>
      </w:r>
      <w:bookmarkEnd w:id="3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نريد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الطريق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تثبّت هذا الموضع الذي نحن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فهل تثبّته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أنا وأبي لقيناك ههنا وأنت مع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إخوتك،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أنتم كلّكم أئمّة مطهّرون، والموت لا يعري منه أحد، فأحدث إليّ شيئاً أحدّث به من يخلفني من بعدي فلا يضلّ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ولدي وهذا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الحكم والفهم والسخاء والمعرفة بما يحتاج إليه الناس، وما اختلفوا فيه من أمر دينهم ودنياهم، وفيه حسن الخلق وحسن الجواب، وهو باب من أبواب اللّه عزّوجلّ، وفيه أخري خير من هذا كلّه،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59" w:name="pg14935_203710"/>
    </w:p>
    <w:p>
      <w:pPr>
        <w:pStyle w:val="BookText"/>
        <w:rPr/>
      </w:pPr>
      <w:bookmarkEnd w:id="35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اللّه عزّ وجلّ منه غوث هذه الأُمّة وغياثها، وعلمها ونورها، وفضلها وحكمتها، خير مولد وخير ناشي ء، يحقن اللّه عزّ وجلّ به الدماء، ويصلح به ذات البين، ويلمّ به الشعث، ويشعب به الصدع، ويكسو به العاري، ويشبع به الجائع، ويؤمن به الخائف، وينزل اللّه به القطر، ويرحم به العباد، خير كهل وخير ناشي ء، قوله حكم، وصمته علم، يبيّن للناس ما يختلفون فيه، ويسود عشيرته من قبل أوان حُلمه</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653654_388300464"/>
      <w:bookmarkStart w:id="361" w:name="_Toc139"/>
      <w:bookmarkEnd w:id="360"/>
      <w:r>
        <w:rPr>
          <w:rtl w:val="true"/>
        </w:rPr>
        <w:t xml:space="preserve">الثاني </w:t>
      </w:r>
      <w:r>
        <w:rPr>
          <w:rtl w:val="true"/>
        </w:rPr>
        <w:t xml:space="preserve">- </w:t>
      </w:r>
      <w:r>
        <w:rPr>
          <w:rtl w:val="true"/>
        </w:rPr>
        <w:t xml:space="preserve">النصّ عليه وأنّ اسمه مكتوب قبل خلق آدم </w:t>
      </w:r>
      <w:r>
        <w:rPr>
          <w:rtl w:val="true"/>
        </w:rPr>
        <w:t xml:space="preserve">( </w:t>
      </w:r>
      <w:r>
        <w:rPr>
          <w:rtl w:val="true"/>
        </w:rPr>
        <w:t xml:space="preserve">عليهماالسلام </w:t>
      </w:r>
      <w:r>
        <w:rPr>
          <w:rtl w:val="true"/>
        </w:rPr>
        <w:t>) :</w:t>
      </w:r>
      <w:bookmarkEnd w:id="3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فضرب بيده إلي بسرة </w:t>
      </w:r>
      <w:r>
        <w:rPr>
          <w:rStyle w:val="FootnoteAnchor"/>
          <w:rtl w:val="true"/>
        </w:rPr>
        <w:footnoteReference w:id="563"/>
      </w:r>
      <w:r>
        <w:rPr>
          <w:rFonts w:ascii="IRNazanin" w:hAnsi="IRNazanin" w:eastAsia="IRNazanin"/>
          <w:color w:val="111111"/>
          <w:sz w:val="28"/>
          <w:sz w:val="28"/>
          <w:szCs w:val="28"/>
          <w:rtl w:val="true"/>
          <w:lang w:bidi="fa-IR"/>
        </w:rPr>
        <w:t>من عذق،</w:t>
      </w:r>
    </w:p>
    <w:p>
      <w:pPr>
        <w:pStyle w:val="BookText"/>
        <w:rPr/>
      </w:pPr>
      <w:r>
        <w:rPr>
          <w:rStyle w:val="FootnoteAnchor"/>
          <w:rtl w:val="true"/>
        </w:rPr>
        <w:footnoteReference w:id="564"/>
      </w:r>
      <w:r>
        <w:rPr>
          <w:rFonts w:ascii="Amiri" w:hAnsi="Amiri" w:eastAsia="Amiri" w:cs="Amiri"/>
          <w:color w:val="111111"/>
          <w:sz w:val="28"/>
          <w:sz w:val="28"/>
          <w:szCs w:val="28"/>
          <w:rtl w:val="true"/>
          <w:lang w:bidi="ar-SA"/>
        </w:rPr>
        <w:t>فشقّها، واستخرج منها رقّاً أبيض، ففضّه ودفعه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وإذا فيه سطران، 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عِدَّةَ الشُّهُورِ عِندَ اللَّهِ اثْنَا عَشَرَ شَهْرًا فِي كِتَبِ اللَّهِ</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أمير المؤمنين عليّ بن أبي طالب، الحسن بن عليّ، الحسين</w:t>
      </w:r>
    </w:p>
    <w:p>
      <w:pPr>
        <w:pStyle w:val="BookText"/>
        <w:rPr/>
      </w:pP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متي كتب هذا في هذا؟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ورسوله وأنتم</w:t>
      </w:r>
      <w:r>
        <w:rPr>
          <w:rFonts w:eastAsia="IRNazanin" w:cs="IRNazanin"/>
          <w:color w:val="111111"/>
          <w:sz w:val="28"/>
          <w:szCs w:val="28"/>
          <w:rtl w:val="true"/>
          <w:lang w:bidi="fa-IR"/>
        </w:rPr>
        <w:t xml:space="preserve">. </w:t>
      </w:r>
      <w:bookmarkStart w:id="362" w:name="pg14935_203711"/>
    </w:p>
    <w:p>
      <w:pPr>
        <w:pStyle w:val="BookText"/>
        <w:rPr/>
      </w:pPr>
      <w:bookmarkEnd w:id="36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أن يخلق اللّه آدم بألفي عام</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كتاب مقتضب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1653656_388300464"/>
      <w:bookmarkStart w:id="364" w:name="_Toc140"/>
      <w:bookmarkEnd w:id="363"/>
      <w:r>
        <w:rPr>
          <w:rtl w:val="true"/>
        </w:rPr>
        <w:t xml:space="preserve">الثالث </w:t>
      </w:r>
      <w:r>
        <w:rPr>
          <w:rtl w:val="true"/>
        </w:rPr>
        <w:t xml:space="preserve">- </w:t>
      </w:r>
      <w:r>
        <w:rPr>
          <w:rtl w:val="true"/>
        </w:rPr>
        <w:t xml:space="preserve">النصّ عليه ورؤية إبراهيم </w:t>
      </w:r>
      <w:r>
        <w:rPr>
          <w:rtl w:val="true"/>
        </w:rPr>
        <w:t xml:space="preserve">( </w:t>
      </w:r>
      <w:r>
        <w:rPr>
          <w:rtl w:val="true"/>
        </w:rPr>
        <w:t xml:space="preserve">عليهماالسلام </w:t>
      </w:r>
      <w:r>
        <w:rPr>
          <w:rtl w:val="true"/>
        </w:rPr>
        <w:t xml:space="preserve">) </w:t>
      </w:r>
      <w:r>
        <w:rPr>
          <w:rtl w:val="true"/>
        </w:rPr>
        <w:t>نوره في جنب العرش</w:t>
      </w:r>
      <w:r>
        <w:rPr>
          <w:rtl w:val="true"/>
        </w:rPr>
        <w:t>:</w:t>
      </w:r>
      <w:bookmarkEnd w:id="3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شرف الدين الإسترآباديّ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جابر بن يزيد الجعفيّ،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شِيعَتِهِ ي لَإِبْرَهِيمَ </w:t>
      </w:r>
      <w:r>
        <w:rPr>
          <w:rFonts w:eastAsia="Amiri" w:cs="Amiri" w:ascii="Amiri" w:hAnsi="Amiri"/>
          <w:color w:val="111111"/>
          <w:sz w:val="28"/>
          <w:szCs w:val="28"/>
          <w:rtl w:val="true"/>
          <w:lang w:bidi="ar-SA"/>
        </w:rPr>
        <w:t>)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لمّا خلق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له عن بصره، فنظر فرأي نوراً إلي جنب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 تسعة أنوار قد أحدقوا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من ولد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هؤلاء الخمسة إلّا عرّفتني من التسعة؟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موسي الكاطم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365" w:name="pg14935_203712"/>
    </w:p>
    <w:p>
      <w:pPr>
        <w:pStyle w:val="Heading5"/>
        <w:numPr>
          <w:ilvl w:val="4"/>
          <w:numId w:val="1"/>
        </w:numPr>
        <w:rPr/>
      </w:pPr>
      <w:bookmarkStart w:id="366" w:name="__RefHeading___Toc1653658_388300464"/>
      <w:bookmarkStart w:id="367" w:name="_Toc141"/>
      <w:bookmarkEnd w:id="365"/>
      <w:bookmarkEnd w:id="366"/>
      <w:r>
        <w:rPr>
          <w:rtl w:val="true"/>
        </w:rPr>
        <w:t xml:space="preserve">الرابع </w:t>
      </w:r>
      <w:r>
        <w:rPr>
          <w:rtl w:val="true"/>
        </w:rPr>
        <w:t xml:space="preserve">- </w:t>
      </w:r>
      <w:r>
        <w:rPr>
          <w:rtl w:val="true"/>
        </w:rPr>
        <w:t xml:space="preserve">النصّ عليه </w:t>
      </w:r>
      <w:r>
        <w:rPr>
          <w:rtl w:val="true"/>
        </w:rPr>
        <w:t xml:space="preserve">( </w:t>
      </w:r>
      <w:r>
        <w:rPr>
          <w:rtl w:val="true"/>
        </w:rPr>
        <w:t xml:space="preserve">عليه السلام </w:t>
      </w:r>
      <w:r>
        <w:rPr>
          <w:rtl w:val="true"/>
        </w:rPr>
        <w:t xml:space="preserve">) </w:t>
      </w:r>
      <w:r>
        <w:rPr>
          <w:rtl w:val="true"/>
        </w:rPr>
        <w:t>وأنّه اصطفاه اللّه وطهّره</w:t>
      </w:r>
      <w:r>
        <w:rPr>
          <w:rtl w:val="true"/>
        </w:rPr>
        <w:t>:</w:t>
      </w:r>
      <w:bookmarkEnd w:id="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العلم الصحيح، فعندنا أهل البيت، فإنّا ورثنا، وأوتينا شرع الحكمة وفصل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كان من أهل البيت ورث كما ورثتم من كان من ولد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ورثه إلّا الأئمّة الاثنا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ياابن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وبعده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موسي عليّ ابنه، وبعد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اصطفانا اللّه وطهّرنا، وأُوتينا ما لم يؤت أحداً من العالمين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ابن بابويه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368" w:name="pg14935_203713"/>
    </w:p>
    <w:p>
      <w:pPr>
        <w:pStyle w:val="Heading5"/>
        <w:numPr>
          <w:ilvl w:val="4"/>
          <w:numId w:val="1"/>
        </w:numPr>
        <w:rPr/>
      </w:pPr>
      <w:bookmarkStart w:id="369" w:name="__RefHeading___Toc1653660_388300464"/>
      <w:bookmarkStart w:id="370" w:name="_Toc142"/>
      <w:bookmarkEnd w:id="368"/>
      <w:bookmarkEnd w:id="369"/>
      <w:r>
        <w:rPr>
          <w:rtl w:val="true"/>
        </w:rPr>
        <w:t xml:space="preserve">الخامس </w:t>
      </w:r>
      <w:r>
        <w:rPr>
          <w:rtl w:val="true"/>
        </w:rPr>
        <w:t xml:space="preserve">- </w:t>
      </w:r>
      <w:r>
        <w:rPr>
          <w:rtl w:val="true"/>
        </w:rPr>
        <w:t xml:space="preserve">النصّ عليه وأنّه </w:t>
      </w:r>
      <w:r>
        <w:rPr>
          <w:rtl w:val="true"/>
        </w:rPr>
        <w:t xml:space="preserve">( </w:t>
      </w:r>
      <w:r>
        <w:rPr>
          <w:rtl w:val="true"/>
        </w:rPr>
        <w:t xml:space="preserve">عليه السلام </w:t>
      </w:r>
      <w:r>
        <w:rPr>
          <w:rtl w:val="true"/>
        </w:rPr>
        <w:t xml:space="preserve">) </w:t>
      </w:r>
      <w:r>
        <w:rPr>
          <w:rtl w:val="true"/>
        </w:rPr>
        <w:t>الناطق بالقرآن</w:t>
      </w:r>
      <w:r>
        <w:rPr>
          <w:rtl w:val="true"/>
        </w:rPr>
        <w:t>:</w:t>
      </w:r>
      <w:bookmarkEnd w:id="3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الهذيل،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الإمامة فيمن تجب؟ وما علامة من تجب له الإمامة؟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علي ذلك والحجّة علي المؤمنين، والقائم بأمور المسلمين، والناطق بالقرآن، والعالم بالأحكام أخو نبيّ اللّه وبعده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عترة الرسول صلوات اللّه عليهم أجمعين، المعروفون بالوصيّة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تميم 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معاوية عن الأعمش، عن جعفر بن مح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مثله سواء</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عن كتاب مقتضب الأثر،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653662_388300464"/>
      <w:bookmarkStart w:id="372" w:name="_Toc143"/>
      <w:bookmarkEnd w:id="371"/>
      <w:r>
        <w:rPr>
          <w:rtl w:val="true"/>
        </w:rPr>
        <w:t xml:space="preserve">السادس </w:t>
      </w:r>
      <w:r>
        <w:rPr>
          <w:rtl w:val="true"/>
        </w:rPr>
        <w:t xml:space="preserve">- </w:t>
      </w:r>
      <w:r>
        <w:rPr>
          <w:rtl w:val="true"/>
        </w:rPr>
        <w:t xml:space="preserve">النصّ عليه وأنّه </w:t>
      </w:r>
      <w:r>
        <w:rPr>
          <w:rtl w:val="true"/>
        </w:rPr>
        <w:t xml:space="preserve">( </w:t>
      </w:r>
      <w:r>
        <w:rPr>
          <w:rtl w:val="true"/>
        </w:rPr>
        <w:t xml:space="preserve">عليه السلام </w:t>
      </w:r>
      <w:r>
        <w:rPr>
          <w:rtl w:val="true"/>
        </w:rPr>
        <w:t xml:space="preserve">) </w:t>
      </w:r>
      <w:r>
        <w:rPr>
          <w:rtl w:val="true"/>
        </w:rPr>
        <w:t>رأس الحكمة</w:t>
      </w:r>
      <w:r>
        <w:rPr>
          <w:rtl w:val="true"/>
        </w:rPr>
        <w:t>:</w:t>
      </w:r>
      <w:bookmarkEnd w:id="37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لجالس عنده إذ دخل أبو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فقمت إليه فقبّلته وجلست،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ليخرجنّ اللّه من صلبه خير أهل الأرض في زمانه سميّ جدّه، ووارث علمه وأحكامه وفضائله، ومعدن الإمامة، ورأس الحكمة، يقتله جبّار بني فلان بعد عجائب طريفة حسداً له،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أمره ولو كره المشركون</w:t>
      </w:r>
      <w:r>
        <w:rPr>
          <w:rFonts w:eastAsia="Amiri" w:cs="Amiri" w:ascii="Amiri" w:hAnsi="Amiri"/>
          <w:color w:val="111111"/>
          <w:sz w:val="28"/>
          <w:szCs w:val="28"/>
          <w:rtl w:val="true"/>
          <w:lang w:bidi="ar-SA"/>
        </w:rPr>
        <w:t xml:space="preserve">. </w:t>
      </w:r>
      <w:bookmarkStart w:id="373" w:name="pg14935_203714"/>
    </w:p>
    <w:p>
      <w:pPr>
        <w:pStyle w:val="BookText"/>
        <w:rPr/>
      </w:pPr>
      <w:bookmarkEnd w:id="373"/>
      <w:r>
        <w:rPr>
          <w:rFonts w:ascii="Amiri" w:hAnsi="Amiri" w:eastAsia="Amiri" w:cs="Amiri"/>
          <w:color w:val="111111"/>
          <w:sz w:val="28"/>
          <w:sz w:val="28"/>
          <w:szCs w:val="28"/>
          <w:rtl w:val="true"/>
          <w:lang w:bidi="ar-SA"/>
        </w:rPr>
        <w:t>يخرج اللّه من صلبه تكملة اثني عشر إماماً مهديّاً</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653664_388300464"/>
      <w:bookmarkStart w:id="375" w:name="_Toc144"/>
      <w:bookmarkEnd w:id="374"/>
      <w:r>
        <w:rPr>
          <w:rtl w:val="true"/>
        </w:rPr>
        <w:t>(</w:t>
      </w:r>
      <w:r>
        <w:rPr>
          <w:rtl w:val="true"/>
        </w:rPr>
        <w:t>ه</w:t>
      </w:r>
      <w:r>
        <w:rPr>
          <w:rtl w:val="true"/>
        </w:rPr>
        <w:t xml:space="preserve">') </w:t>
      </w:r>
      <w:r>
        <w:rPr>
          <w:rtl w:val="true"/>
        </w:rPr>
        <w:t xml:space="preserve">النصّ علي إمامته ومناقبه عن أبيه الكاظم </w:t>
      </w:r>
      <w:r>
        <w:rPr>
          <w:rtl w:val="true"/>
        </w:rPr>
        <w:t xml:space="preserve">( </w:t>
      </w:r>
      <w:r>
        <w:rPr>
          <w:rtl w:val="true"/>
        </w:rPr>
        <w:t xml:space="preserve">عليهماالسلام </w:t>
      </w:r>
      <w:r>
        <w:rPr>
          <w:rtl w:val="true"/>
        </w:rPr>
        <w:t>)</w:t>
      </w:r>
      <w:bookmarkEnd w:id="375"/>
    </w:p>
    <w:p>
      <w:pPr>
        <w:pStyle w:val="Heading5"/>
        <w:numPr>
          <w:ilvl w:val="4"/>
          <w:numId w:val="1"/>
        </w:numPr>
        <w:rPr/>
      </w:pPr>
      <w:bookmarkStart w:id="376" w:name="__RefHeading___Toc1653666_388300464"/>
      <w:bookmarkStart w:id="377" w:name="_Toc145"/>
      <w:bookmarkEnd w:id="376"/>
      <w:r>
        <w:rPr>
          <w:rtl w:val="true"/>
        </w:rPr>
        <w:t>اشاره</w:t>
      </w:r>
      <w:r>
        <w:rPr>
          <w:rtl w:val="true"/>
        </w:rPr>
        <w:t>:</w:t>
      </w:r>
      <w:bookmarkEnd w:id="377"/>
    </w:p>
    <w:p>
      <w:pPr>
        <w:pStyle w:val="BookText"/>
        <w:rPr/>
      </w:pPr>
      <w:r>
        <w:rPr>
          <w:rFonts w:ascii="Amiri" w:hAnsi="Amiri" w:eastAsia="Amiri" w:cs="Amiri"/>
          <w:color w:val="111111"/>
          <w:sz w:val="28"/>
          <w:sz w:val="28"/>
          <w:szCs w:val="28"/>
          <w:rtl w:val="true"/>
          <w:lang w:bidi="ar-SA"/>
        </w:rPr>
        <w:t>وفيه أمر واحد</w:t>
      </w:r>
    </w:p>
    <w:p>
      <w:pPr>
        <w:pStyle w:val="Heading5"/>
        <w:numPr>
          <w:ilvl w:val="4"/>
          <w:numId w:val="1"/>
        </w:numPr>
        <w:rPr/>
      </w:pPr>
      <w:bookmarkStart w:id="378" w:name="__RefHeading___Toc1653668_388300464"/>
      <w:bookmarkStart w:id="379" w:name="_Toc146"/>
      <w:bookmarkEnd w:id="378"/>
      <w:r>
        <w:rPr>
          <w:rtl w:val="true"/>
        </w:rPr>
        <w:t xml:space="preserve">- </w:t>
      </w:r>
      <w:r>
        <w:rPr>
          <w:rtl w:val="true"/>
        </w:rPr>
        <w:t xml:space="preserve">النصّ عليه </w:t>
      </w:r>
      <w:r>
        <w:rPr>
          <w:rtl w:val="true"/>
        </w:rPr>
        <w:t xml:space="preserve">( </w:t>
      </w:r>
      <w:r>
        <w:rPr>
          <w:rtl w:val="true"/>
        </w:rPr>
        <w:t xml:space="preserve">عليه السلام </w:t>
      </w:r>
      <w:r>
        <w:rPr>
          <w:rtl w:val="true"/>
        </w:rPr>
        <w:t xml:space="preserve">) </w:t>
      </w:r>
      <w:r>
        <w:rPr>
          <w:rtl w:val="true"/>
        </w:rPr>
        <w:t>وأنّه ينظر في الجفر</w:t>
      </w:r>
      <w:r>
        <w:rPr>
          <w:rtl w:val="true"/>
        </w:rPr>
        <w:t>:</w:t>
      </w:r>
      <w:bookmarkEnd w:id="3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موسي عن سليمان الصيديّ،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فأخذ بيدي فوقفني علي بيت من الدار فدفع الباب، فإذا عليّ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كتاب ينظر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هذا الكتاب الذي ينظر </w:t>
      </w:r>
      <w:r>
        <w:rPr>
          <w:rStyle w:val="FootnoteAnchor"/>
          <w:rtl w:val="true"/>
        </w:rPr>
        <w:footnoteReference w:id="572"/>
      </w: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الجفر الذ ي لاينظر فيه إلّا نبيّ أو وصيّ</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قال الحسن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ماشكّ نصر ولا ارتاب حتّي أتاه وفاة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57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الإمام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بالأمر، وأوصلت إليه ما كان معي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صائر إلي البصرة، وعرفت كثرة خلاف الناس، وقد نعي إليهم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أشكّ أنّهم سيسألوني عن براهين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قدمتها، سألوني عن الحال؟</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 بيوم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ميّت لا محالة، فإذا واريتني في لحدي فلا تقيمنّ وتوجّه إلي المدينة بودائعي هذه، وأوصلها إلي ابني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وصيّي، وصاحب الأمر بعدي</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عن صفوان بن يحيي، عن نعيم القابوسي، عن عمّه، عن عليّ، عن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إبراهيم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صبيّ يدرج في الدار،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عليّاً ذاهباً وجائياً دون سائر الناس؟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أكبر ولدي، وأحبّهم إليّ، وهو ينظر معي في كتاب الجفر، ولاينظر فيه إلّا نبيّ، أو وصيّ نبيّ</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الإرشاد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والغيبة،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البصائر،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bookmarkStart w:id="380" w:name="pg14935_203716"/>
    </w:p>
    <w:p>
      <w:pPr>
        <w:pStyle w:val="Heading4"/>
        <w:numPr>
          <w:ilvl w:val="3"/>
          <w:numId w:val="1"/>
        </w:numPr>
        <w:rPr/>
      </w:pPr>
      <w:bookmarkStart w:id="381" w:name="__RefHeading___Toc1653670_388300464"/>
      <w:bookmarkStart w:id="382" w:name="_Toc147"/>
      <w:bookmarkEnd w:id="380"/>
      <w:bookmarkEnd w:id="381"/>
      <w:r>
        <w:rPr>
          <w:rtl w:val="true"/>
        </w:rPr>
        <w:t>(</w:t>
      </w:r>
      <w:r>
        <w:rPr>
          <w:rtl w:val="true"/>
        </w:rPr>
        <w:t>و</w:t>
      </w:r>
      <w:r>
        <w:rPr>
          <w:rtl w:val="true"/>
        </w:rPr>
        <w:t xml:space="preserve">) - </w:t>
      </w:r>
      <w:r>
        <w:rPr>
          <w:rtl w:val="true"/>
        </w:rPr>
        <w:t xml:space="preserve">النصّ علي إمامته ومناقبه عن الإمام الحسن العسكري </w:t>
      </w:r>
      <w:r>
        <w:rPr>
          <w:rtl w:val="true"/>
        </w:rPr>
        <w:t xml:space="preserve">( </w:t>
      </w:r>
      <w:r>
        <w:rPr>
          <w:rtl w:val="true"/>
        </w:rPr>
        <w:t xml:space="preserve">عليهماالسلام </w:t>
      </w:r>
      <w:r>
        <w:rPr>
          <w:rtl w:val="true"/>
        </w:rPr>
        <w:t>)</w:t>
      </w:r>
      <w:bookmarkEnd w:id="382"/>
    </w:p>
    <w:p>
      <w:pPr>
        <w:pStyle w:val="Heading5"/>
        <w:numPr>
          <w:ilvl w:val="4"/>
          <w:numId w:val="1"/>
        </w:numPr>
        <w:rPr/>
      </w:pPr>
      <w:bookmarkStart w:id="383" w:name="__RefHeading___Toc1653672_388300464"/>
      <w:bookmarkStart w:id="384" w:name="_Toc148"/>
      <w:bookmarkEnd w:id="383"/>
      <w:r>
        <w:rPr>
          <w:rtl w:val="true"/>
        </w:rPr>
        <w:t>اشاره</w:t>
      </w:r>
      <w:r>
        <w:rPr>
          <w:rtl w:val="true"/>
        </w:rPr>
        <w:t>:</w:t>
      </w:r>
      <w:bookmarkEnd w:id="384"/>
    </w:p>
    <w:p>
      <w:pPr>
        <w:pStyle w:val="BookText"/>
        <w:rPr/>
      </w:pPr>
      <w:r>
        <w:rPr>
          <w:rFonts w:ascii="Amiri" w:hAnsi="Amiri" w:eastAsia="Amiri" w:cs="Amiri"/>
          <w:color w:val="111111"/>
          <w:sz w:val="28"/>
          <w:sz w:val="28"/>
          <w:szCs w:val="28"/>
          <w:rtl w:val="true"/>
          <w:lang w:bidi="ar-SA"/>
        </w:rPr>
        <w:t>وفيه أمر واحد</w:t>
      </w:r>
    </w:p>
    <w:p>
      <w:pPr>
        <w:pStyle w:val="Heading5"/>
        <w:numPr>
          <w:ilvl w:val="4"/>
          <w:numId w:val="1"/>
        </w:numPr>
        <w:rPr/>
      </w:pPr>
      <w:bookmarkStart w:id="385" w:name="__RefHeading___Toc1653674_388300464"/>
      <w:bookmarkStart w:id="386" w:name="_Toc149"/>
      <w:bookmarkEnd w:id="385"/>
      <w:r>
        <w:rPr>
          <w:rtl w:val="true"/>
        </w:rPr>
        <w:t xml:space="preserve">- </w:t>
      </w:r>
      <w:r>
        <w:rPr>
          <w:rtl w:val="true"/>
        </w:rPr>
        <w:t xml:space="preserve">النصّ عليه وأثر قدمه </w:t>
      </w:r>
      <w:r>
        <w:rPr>
          <w:rtl w:val="true"/>
        </w:rPr>
        <w:t xml:space="preserve">( </w:t>
      </w:r>
      <w:r>
        <w:rPr>
          <w:rtl w:val="true"/>
        </w:rPr>
        <w:t xml:space="preserve">عليه السلام </w:t>
      </w:r>
      <w:r>
        <w:rPr>
          <w:rtl w:val="true"/>
        </w:rPr>
        <w:t xml:space="preserve">) </w:t>
      </w:r>
      <w:r>
        <w:rPr>
          <w:rtl w:val="true"/>
        </w:rPr>
        <w:t>علي بساط المرسلين</w:t>
      </w:r>
      <w:r>
        <w:rPr>
          <w:rtl w:val="true"/>
        </w:rPr>
        <w:t>:</w:t>
      </w:r>
      <w:bookmarkEnd w:id="3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عاصم الكوفيّ، وكان محجوباً،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محمّد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بالعسكر، فطرقت شيئاً ناعماً،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بساط قد جلس عليه ووطئه كثير من المرسلين، والنبيّين، والأئمّة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أثر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أثر السيّد محمّد، وهذا أثر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أثر موسي، وهذا أثر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من غير ذكر لأسامي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304/50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316/50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بعض مؤلّفات أصحابه</w:t>
      </w:r>
      <w:r>
        <w:rPr>
          <w:rFonts w:eastAsia="IRNazanin" w:cs="IRNazanin"/>
          <w:color w:val="111111"/>
          <w:sz w:val="28"/>
          <w:szCs w:val="28"/>
          <w:rtl w:val="true"/>
          <w:lang w:bidi="fa-IR"/>
        </w:rPr>
        <w:t>.</w:t>
      </w:r>
      <w:bookmarkStart w:id="387" w:name="pg14935_203717"/>
    </w:p>
    <w:p>
      <w:pPr>
        <w:pStyle w:val="BookText"/>
        <w:rPr/>
      </w:pPr>
      <w:bookmarkEnd w:id="387"/>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653676_388300464"/>
      <w:bookmarkStart w:id="389" w:name="_Toc150"/>
      <w:bookmarkEnd w:id="388"/>
      <w:r>
        <w:rPr>
          <w:rtl w:val="true"/>
        </w:rPr>
        <w:t>(</w:t>
      </w:r>
      <w:r>
        <w:rPr>
          <w:rtl w:val="true"/>
        </w:rPr>
        <w:t>ز</w:t>
      </w:r>
      <w:r>
        <w:rPr>
          <w:rtl w:val="true"/>
        </w:rPr>
        <w:t xml:space="preserve">) - </w:t>
      </w:r>
      <w:r>
        <w:rPr>
          <w:rtl w:val="true"/>
        </w:rPr>
        <w:t xml:space="preserve">النصّ عليه وأنّ اسمه </w:t>
      </w:r>
      <w:r>
        <w:rPr>
          <w:rtl w:val="true"/>
        </w:rPr>
        <w:t xml:space="preserve">( </w:t>
      </w:r>
      <w:r>
        <w:rPr>
          <w:rtl w:val="true"/>
        </w:rPr>
        <w:t xml:space="preserve">عليه السلام </w:t>
      </w:r>
      <w:r>
        <w:rPr>
          <w:rtl w:val="true"/>
        </w:rPr>
        <w:t xml:space="preserve">) </w:t>
      </w:r>
      <w:r>
        <w:rPr>
          <w:rtl w:val="true"/>
        </w:rPr>
        <w:t>في التورات</w:t>
      </w:r>
      <w:bookmarkEnd w:id="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النباطيّ البياضيّ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كعب الأحبار بأسمائهم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ينبوذ، قيدورا، أُوبايل، ميسور، مشموع، دموه، سوه، حيدور، وتمر، بطور، بوقيش، قيدمة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عامر هشام الدستواني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يهوديّاً عالماً؛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نعوت أقوام بالعبرانيّة صحيحة، نجدها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فانعت لي هذه النعوت لأعلمها؟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نعت لي أسماء تخالف ما سلف وأظنّها من تصحيف الكتّاب،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شمعوعيل، شمعيشيحو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57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390" w:name="pg14935_203718"/>
    </w:p>
    <w:p>
      <w:pPr>
        <w:pStyle w:val="Heading3"/>
        <w:numPr>
          <w:ilvl w:val="2"/>
          <w:numId w:val="1"/>
        </w:numPr>
        <w:rPr/>
      </w:pPr>
      <w:bookmarkStart w:id="391" w:name="__RefHeading___Toc1653678_388300464"/>
      <w:bookmarkStart w:id="392" w:name="_Toc151"/>
      <w:bookmarkEnd w:id="390"/>
      <w:bookmarkEnd w:id="391"/>
      <w:r>
        <w:rPr>
          <w:rtl w:val="true"/>
        </w:rPr>
        <w:t>الفصل الثالث</w:t>
      </w:r>
      <w:r>
        <w:rPr>
          <w:rtl w:val="true"/>
        </w:rPr>
        <w:t xml:space="preserve">: </w:t>
      </w:r>
      <w:r>
        <w:rPr>
          <w:rtl w:val="true"/>
        </w:rPr>
        <w:t xml:space="preserve">مناقبه وعلائم إمامته </w:t>
      </w:r>
      <w:r>
        <w:rPr>
          <w:rtl w:val="true"/>
        </w:rPr>
        <w:t xml:space="preserve">( </w:t>
      </w:r>
      <w:r>
        <w:rPr>
          <w:rtl w:val="true"/>
        </w:rPr>
        <w:t xml:space="preserve">عليه السلام </w:t>
      </w:r>
      <w:r>
        <w:rPr>
          <w:rtl w:val="true"/>
        </w:rPr>
        <w:t>)</w:t>
      </w:r>
      <w:bookmarkEnd w:id="392"/>
    </w:p>
    <w:p>
      <w:pPr>
        <w:pStyle w:val="Heading4"/>
        <w:numPr>
          <w:ilvl w:val="3"/>
          <w:numId w:val="1"/>
        </w:numPr>
        <w:rPr/>
      </w:pPr>
      <w:bookmarkStart w:id="393" w:name="__RefHeading___Toc1653680_388300464"/>
      <w:bookmarkStart w:id="394" w:name="_Toc152"/>
      <w:bookmarkEnd w:id="393"/>
      <w:r>
        <w:rPr>
          <w:rtl w:val="true"/>
        </w:rPr>
        <w:t>اشاره</w:t>
      </w:r>
      <w:r>
        <w:rPr>
          <w:rtl w:val="true"/>
        </w:rPr>
        <w:t>:</w:t>
      </w:r>
      <w:bookmarkEnd w:id="394"/>
    </w:p>
    <w:p>
      <w:pPr>
        <w:pStyle w:val="BookText"/>
        <w:rPr/>
      </w:pPr>
      <w:r>
        <w:rPr>
          <w:rFonts w:ascii="Amiri" w:hAnsi="Amiri" w:eastAsia="Amiri" w:cs="Amiri"/>
          <w:color w:val="111111"/>
          <w:sz w:val="28"/>
          <w:sz w:val="28"/>
          <w:szCs w:val="28"/>
          <w:rtl w:val="true"/>
          <w:lang w:bidi="ar-SA"/>
        </w:rPr>
        <w:t>وفيه خمسة موضوعات</w:t>
      </w:r>
    </w:p>
    <w:p>
      <w:pPr>
        <w:pStyle w:val="Heading4"/>
        <w:numPr>
          <w:ilvl w:val="3"/>
          <w:numId w:val="1"/>
        </w:numPr>
        <w:rPr/>
      </w:pPr>
      <w:bookmarkStart w:id="395" w:name="__RefHeading___Toc1653682_388300464"/>
      <w:bookmarkStart w:id="396" w:name="_Toc153"/>
      <w:bookmarkEnd w:id="395"/>
      <w:r>
        <w:rPr>
          <w:rtl w:val="true"/>
        </w:rPr>
        <w:t>(</w:t>
      </w:r>
      <w:r>
        <w:rPr>
          <w:rtl w:val="true"/>
        </w:rPr>
        <w:t>أ</w:t>
      </w:r>
      <w:r>
        <w:rPr>
          <w:rtl w:val="true"/>
        </w:rPr>
        <w:t xml:space="preserve">) - </w:t>
      </w:r>
      <w:r>
        <w:rPr>
          <w:rtl w:val="true"/>
        </w:rPr>
        <w:t xml:space="preserve">مناقبه وعلائم إمامته </w:t>
      </w:r>
      <w:r>
        <w:rPr>
          <w:rtl w:val="true"/>
        </w:rPr>
        <w:t xml:space="preserve">( </w:t>
      </w:r>
      <w:r>
        <w:rPr>
          <w:rtl w:val="true"/>
        </w:rPr>
        <w:t xml:space="preserve">عليه السلام </w:t>
      </w:r>
      <w:r>
        <w:rPr>
          <w:rtl w:val="true"/>
        </w:rPr>
        <w:t>)</w:t>
      </w:r>
      <w:bookmarkEnd w:id="396"/>
    </w:p>
    <w:p>
      <w:pPr>
        <w:pStyle w:val="Heading5"/>
        <w:numPr>
          <w:ilvl w:val="4"/>
          <w:numId w:val="1"/>
        </w:numPr>
        <w:rPr/>
      </w:pPr>
      <w:bookmarkStart w:id="397" w:name="__RefHeading___Toc1653684_388300464"/>
      <w:bookmarkStart w:id="398" w:name="_Toc154"/>
      <w:bookmarkEnd w:id="397"/>
      <w:r>
        <w:rPr>
          <w:rtl w:val="true"/>
        </w:rPr>
        <w:t>اشاره</w:t>
      </w:r>
      <w:r>
        <w:rPr>
          <w:rtl w:val="true"/>
        </w:rPr>
        <w:t>:</w:t>
      </w:r>
      <w:bookmarkEnd w:id="398"/>
    </w:p>
    <w:p>
      <w:pPr>
        <w:pStyle w:val="BookText"/>
        <w:rPr/>
      </w:pPr>
      <w:r>
        <w:rPr>
          <w:rFonts w:ascii="Amiri" w:hAnsi="Amiri" w:eastAsia="Amiri" w:cs="Amiri"/>
          <w:color w:val="111111"/>
          <w:sz w:val="28"/>
          <w:sz w:val="28"/>
          <w:szCs w:val="28"/>
          <w:rtl w:val="true"/>
          <w:lang w:bidi="ar-SA"/>
        </w:rPr>
        <w:t>وفيه خمسة وأربعون مورداً</w:t>
      </w:r>
    </w:p>
    <w:p>
      <w:pPr>
        <w:pStyle w:val="Heading5"/>
        <w:numPr>
          <w:ilvl w:val="4"/>
          <w:numId w:val="1"/>
        </w:numPr>
        <w:rPr/>
      </w:pPr>
      <w:bookmarkStart w:id="399" w:name="__RefHeading___Toc1653686_388300464"/>
      <w:bookmarkStart w:id="400" w:name="_Toc155"/>
      <w:bookmarkEnd w:id="399"/>
      <w:r>
        <w:rPr>
          <w:rtl w:val="true"/>
        </w:rPr>
        <w:t xml:space="preserve">- </w:t>
      </w:r>
      <w:r>
        <w:rPr>
          <w:rtl w:val="true"/>
        </w:rPr>
        <w:t xml:space="preserve">وجود نوره </w:t>
      </w:r>
      <w:r>
        <w:rPr>
          <w:rtl w:val="true"/>
        </w:rPr>
        <w:t xml:space="preserve">( </w:t>
      </w:r>
      <w:r>
        <w:rPr>
          <w:rtl w:val="true"/>
        </w:rPr>
        <w:t xml:space="preserve">عليه السلام </w:t>
      </w:r>
      <w:r>
        <w:rPr>
          <w:rtl w:val="true"/>
        </w:rPr>
        <w:t xml:space="preserve">) </w:t>
      </w:r>
      <w:r>
        <w:rPr>
          <w:rtl w:val="true"/>
        </w:rPr>
        <w:t>في العرش</w:t>
      </w:r>
      <w:r>
        <w:rPr>
          <w:rtl w:val="true"/>
        </w:rPr>
        <w:t>:</w:t>
      </w:r>
      <w:bookmarkEnd w:id="4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ثبّت اللّه عزّ وجلّ اسم محمّد علي ساق العرش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 المكتوب في سرادق العرش، أرني أعزّ خلقك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اللّه عزّ وجلّ اثني عشر أشباحاً أبداناً بلا أرواح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أخبرتني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نور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ماأحد يتقرّب إلي اللّه عزّ وجلّ بهؤلاء القوم إلّا أعتق اللّه تعالي رقبته من النار</w:t>
      </w:r>
      <w:r>
        <w:rPr>
          <w:rFonts w:eastAsia="Amiri" w:cs="Amiri" w:ascii="Amiri" w:hAnsi="Amiri"/>
          <w:color w:val="111111"/>
          <w:sz w:val="28"/>
          <w:szCs w:val="28"/>
          <w:rtl w:val="true"/>
          <w:lang w:bidi="ar-SA"/>
        </w:rPr>
        <w:t>.</w:t>
      </w:r>
      <w:r>
        <w:rPr>
          <w:rStyle w:val="FootnoteAnchor"/>
          <w:rtl w:val="true"/>
        </w:rPr>
        <w:footnoteReference w:id="58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401" w:name="pg14935_203719"/>
    </w:p>
    <w:p>
      <w:pPr>
        <w:pStyle w:val="Heading5"/>
        <w:numPr>
          <w:ilvl w:val="4"/>
          <w:numId w:val="1"/>
        </w:numPr>
        <w:rPr/>
      </w:pPr>
      <w:bookmarkStart w:id="402" w:name="__RefHeading___Toc1653688_388300464"/>
      <w:bookmarkStart w:id="403" w:name="_Toc156"/>
      <w:bookmarkEnd w:id="401"/>
      <w:bookmarkEnd w:id="402"/>
      <w:r>
        <w:rPr>
          <w:rtl w:val="true"/>
        </w:rPr>
        <w:t xml:space="preserve">- </w:t>
      </w:r>
      <w:r>
        <w:rPr>
          <w:rtl w:val="true"/>
        </w:rPr>
        <w:t xml:space="preserve">إنّه </w:t>
      </w:r>
      <w:r>
        <w:rPr>
          <w:rtl w:val="true"/>
        </w:rPr>
        <w:t xml:space="preserve">( </w:t>
      </w:r>
      <w:r>
        <w:rPr>
          <w:rtl w:val="true"/>
        </w:rPr>
        <w:t xml:space="preserve">عليه السلام </w:t>
      </w:r>
      <w:r>
        <w:rPr>
          <w:rtl w:val="true"/>
        </w:rPr>
        <w:t xml:space="preserve">) </w:t>
      </w:r>
      <w:r>
        <w:rPr>
          <w:rtl w:val="true"/>
        </w:rPr>
        <w:t>ينظر بنور اللّه</w:t>
      </w:r>
      <w:r>
        <w:rPr>
          <w:rtl w:val="true"/>
        </w:rPr>
        <w:t>:</w:t>
      </w:r>
      <w:bookmarkEnd w:id="4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موسي الكاظم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ينظر بنور اللّه عزّوجلّ، وينطق بالحكمة، يصيب ولايخطي ء، يعلم ولايجهل، قد ملأ علماً وحكماً</w:t>
      </w:r>
      <w:r>
        <w:rPr>
          <w:rFonts w:eastAsia="Amiri" w:cs="Amiri" w:ascii="Amiri" w:hAnsi="Amiri"/>
          <w:color w:val="111111"/>
          <w:sz w:val="28"/>
          <w:szCs w:val="28"/>
          <w:rtl w:val="true"/>
          <w:lang w:bidi="ar-SA"/>
        </w:rPr>
        <w:t>.</w:t>
      </w:r>
      <w:r>
        <w:rPr>
          <w:rStyle w:val="FootnoteAnchor"/>
          <w:rtl w:val="true"/>
        </w:rPr>
        <w:footnoteReference w:id="581"/>
      </w:r>
    </w:p>
    <w:p>
      <w:pPr>
        <w:pStyle w:val="Heading5"/>
        <w:numPr>
          <w:ilvl w:val="4"/>
          <w:numId w:val="1"/>
        </w:numPr>
        <w:rPr/>
      </w:pPr>
      <w:bookmarkStart w:id="404" w:name="__RefHeading___Toc1653690_388300464"/>
      <w:bookmarkStart w:id="405" w:name="_Toc157"/>
      <w:bookmarkEnd w:id="404"/>
      <w:r>
        <w:rPr>
          <w:rtl w:val="true"/>
        </w:rPr>
        <w:t xml:space="preserve">- </w:t>
      </w:r>
      <w:r>
        <w:rPr>
          <w:rtl w:val="true"/>
        </w:rPr>
        <w:t xml:space="preserve">عنده سرّ الأنبيا </w:t>
      </w:r>
      <w:r>
        <w:rPr>
          <w:rtl w:val="true"/>
        </w:rPr>
        <w:t xml:space="preserve">( </w:t>
      </w:r>
      <w:r>
        <w:rPr>
          <w:rtl w:val="true"/>
        </w:rPr>
        <w:t xml:space="preserve">عليهم السلام </w:t>
      </w:r>
      <w:r>
        <w:rPr>
          <w:rtl w:val="true"/>
        </w:rPr>
        <w:t>) : :</w:t>
      </w:r>
      <w:bookmarkEnd w:id="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مضي موسي علمت كلّ لسان، وكلّ كتاب، وماكان وما سيكون بغير تعلّم، وهذا سرّ الأنبياء أودعه اللّه فيهم، والأنبياء أودعوه إلي أوصيائهم، ومن لم يعرف ذلك ويحقّقه، فليس هو علي شي ء، ولا قوّة إلّا باللّه</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653692_388300464"/>
      <w:bookmarkStart w:id="407" w:name="_Toc158"/>
      <w:bookmarkEnd w:id="406"/>
      <w:r>
        <w:rPr>
          <w:rtl w:val="true"/>
        </w:rPr>
        <w:t xml:space="preserve">- </w:t>
      </w:r>
      <w:r>
        <w:rPr>
          <w:rtl w:val="true"/>
        </w:rPr>
        <w:t xml:space="preserve">عنده </w:t>
      </w:r>
      <w:r>
        <w:rPr>
          <w:rtl w:val="true"/>
        </w:rPr>
        <w:t xml:space="preserve">( </w:t>
      </w:r>
      <w:r>
        <w:rPr>
          <w:rtl w:val="true"/>
        </w:rPr>
        <w:t xml:space="preserve">عليه السلام </w:t>
      </w:r>
      <w:r>
        <w:rPr>
          <w:rtl w:val="true"/>
        </w:rPr>
        <w:t xml:space="preserve">) </w:t>
      </w:r>
      <w:r>
        <w:rPr>
          <w:rtl w:val="true"/>
        </w:rPr>
        <w:t>سلاح رسول اللّه</w:t>
      </w:r>
      <w:r>
        <w:rPr>
          <w:rtl w:val="true"/>
        </w:rPr>
        <w:t>:</w:t>
      </w:r>
      <w:bookmarkEnd w:id="4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ذي الفقار سيف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به جبرئيل من السماء، وكانت حليته فضّة، وهو عندي</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bookmarkStart w:id="408" w:name="pg14935_203720"/>
    </w:p>
    <w:p>
      <w:pPr>
        <w:pStyle w:val="BookText"/>
        <w:rPr/>
      </w:pPr>
      <w:bookmarkEnd w:id="40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عندك سلاح رسول اللّه؟</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بخطّه الذي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شيعة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منه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فسألني ان أنفذه إليه، فلمّا أنفذت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سهوت أن أذكر في الكتاب عن سلاح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جواب كتابه، وفي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بمنزلة التابوت في بني إسرائيل، والسلاح معنا حيث أردنا</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عبد اللّه،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ذي الفقار سيف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هبط به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عندي</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653694_388300464"/>
      <w:bookmarkStart w:id="410" w:name="_Toc159"/>
      <w:bookmarkEnd w:id="409"/>
      <w:r>
        <w:rPr>
          <w:rtl w:val="true"/>
        </w:rPr>
        <w:t xml:space="preserve">- </w:t>
      </w:r>
      <w:r>
        <w:rPr>
          <w:rtl w:val="true"/>
        </w:rPr>
        <w:t xml:space="preserve">عنده جميع ما كان للنّبيّ </w:t>
      </w:r>
      <w:r>
        <w:rPr>
          <w:rtl w:val="true"/>
        </w:rPr>
        <w:t xml:space="preserve">( </w:t>
      </w:r>
      <w:r>
        <w:rPr>
          <w:rtl w:val="true"/>
        </w:rPr>
        <w:t xml:space="preserve">صلي الله عليه وآله وسلم </w:t>
      </w:r>
      <w:r>
        <w:rPr>
          <w:rtl w:val="true"/>
        </w:rPr>
        <w:t>) :</w:t>
      </w:r>
      <w:bookmarkEnd w:id="41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الإمام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بالأمر، وأوصلت إليه ما كان معي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صائر إلي البصرة، وعرفت كثرة خلاف </w:t>
      </w:r>
      <w:bookmarkStart w:id="411" w:name="pg14935_203721"/>
    </w:p>
    <w:p>
      <w:pPr>
        <w:pStyle w:val="BookText"/>
        <w:rPr/>
      </w:pPr>
      <w:bookmarkEnd w:id="411"/>
      <w:r>
        <w:rPr>
          <w:rFonts w:ascii="Amiri" w:hAnsi="Amiri" w:eastAsia="Amiri" w:cs="Amiri"/>
          <w:color w:val="111111"/>
          <w:sz w:val="28"/>
          <w:sz w:val="28"/>
          <w:szCs w:val="28"/>
          <w:rtl w:val="true"/>
          <w:lang w:bidi="ar-SA"/>
        </w:rPr>
        <w:t xml:space="preserve">الناس، وقد نعي إليهم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أشكّ أنّهم سيسألوني عن براهين الإمام، فلو أريتني شيئاً من ذلك؟</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يخف عليّ هذا، فأبلغ أولياءنا بالبصرة وغيرها، أنّي قادم عليهم،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 إليّ جميع ما كان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الأئمّة، من بردته، وقضيبه، وسلاحه، وغير ذلك</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1653696_388300464"/>
      <w:bookmarkStart w:id="413" w:name="_Toc160"/>
      <w:bookmarkEnd w:id="412"/>
      <w:r>
        <w:rPr>
          <w:rtl w:val="true"/>
        </w:rPr>
        <w:t xml:space="preserve">- </w:t>
      </w:r>
      <w:r>
        <w:rPr>
          <w:rtl w:val="true"/>
        </w:rPr>
        <w:t xml:space="preserve">عنده </w:t>
      </w:r>
      <w:r>
        <w:rPr>
          <w:rtl w:val="true"/>
        </w:rPr>
        <w:t xml:space="preserve">( </w:t>
      </w:r>
      <w:r>
        <w:rPr>
          <w:rtl w:val="true"/>
        </w:rPr>
        <w:t xml:space="preserve">عليه السلام </w:t>
      </w:r>
      <w:r>
        <w:rPr>
          <w:rtl w:val="true"/>
        </w:rPr>
        <w:t xml:space="preserve">) </w:t>
      </w:r>
      <w:r>
        <w:rPr>
          <w:rtl w:val="true"/>
        </w:rPr>
        <w:t xml:space="preserve">شعر رسول اللّه </w:t>
      </w:r>
      <w:r>
        <w:rPr>
          <w:rtl w:val="true"/>
        </w:rPr>
        <w:t xml:space="preserve">( </w:t>
      </w:r>
      <w:r>
        <w:rPr>
          <w:rtl w:val="true"/>
        </w:rPr>
        <w:t xml:space="preserve">صلي الله عليه وآله وسلم </w:t>
      </w:r>
      <w:r>
        <w:rPr>
          <w:rtl w:val="true"/>
        </w:rPr>
        <w:t xml:space="preserve">) </w:t>
      </w:r>
      <w:r>
        <w:rPr>
          <w:rtl w:val="true"/>
        </w:rPr>
        <w:t xml:space="preserve">وخشبة رحي فاطمة </w:t>
      </w:r>
      <w:r>
        <w:rPr>
          <w:rtl w:val="true"/>
        </w:rPr>
        <w:t xml:space="preserve">( </w:t>
      </w:r>
      <w:r>
        <w:rPr>
          <w:rtl w:val="true"/>
        </w:rPr>
        <w:t xml:space="preserve">عليها السلام </w:t>
      </w:r>
      <w:r>
        <w:rPr>
          <w:rtl w:val="true"/>
        </w:rPr>
        <w:t>) :</w:t>
      </w:r>
      <w:bookmarkEnd w:id="4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واسطٍ، سنة سبع وسبعين وستّمائة جواباً عمّا كتبه إليه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وصل كتاب أمير المؤمنين أطال اللّه بقاءه، يذكر ما ثبت من الروايات، ورسم أن أكتب له ما صحّ عندي من حال هذه الشعرة الواحدة، والخشبة التي لرحا اليد بفاطمة بنت محمّد رسول اللّه صلّي اللّه عليها، وعلي أبيها، وزوجها، وبنيها، فهذه الشعرة الواحدة، شعرة من شعر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لاشبهة ولاشكّ، وهذه الخشبة اليد المذكورة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لاريب ولاشبهة، وأنا قد تفحّصت وتحدّيت، وكتبت إليك، فاقبل قولي</w:t>
      </w:r>
      <w:r>
        <w:rPr>
          <w:rFonts w:eastAsia="Amiri" w:cs="Amiri" w:ascii="Amiri" w:hAnsi="Amiri"/>
          <w:color w:val="111111"/>
          <w:sz w:val="28"/>
          <w:szCs w:val="28"/>
          <w:rtl w:val="true"/>
          <w:lang w:bidi="ar-SA"/>
        </w:rPr>
        <w:t>...</w:t>
      </w:r>
      <w:r>
        <w:rPr>
          <w:rStyle w:val="FootnoteAnchor"/>
          <w:rtl w:val="true"/>
        </w:rPr>
        <w:footnoteReference w:id="58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w:t>
      </w:r>
      <w:bookmarkStart w:id="414" w:name="pg14935_203722"/>
    </w:p>
    <w:p>
      <w:pPr>
        <w:pStyle w:val="Heading5"/>
        <w:numPr>
          <w:ilvl w:val="4"/>
          <w:numId w:val="1"/>
        </w:numPr>
        <w:rPr/>
      </w:pPr>
      <w:bookmarkStart w:id="415" w:name="__RefHeading___Toc1653698_388300464"/>
      <w:bookmarkStart w:id="416" w:name="_Toc161"/>
      <w:bookmarkEnd w:id="414"/>
      <w:bookmarkEnd w:id="415"/>
      <w:r>
        <w:rPr>
          <w:rtl w:val="true"/>
        </w:rPr>
        <w:t xml:space="preserve">- </w:t>
      </w:r>
      <w:r>
        <w:rPr>
          <w:rtl w:val="true"/>
        </w:rPr>
        <w:t xml:space="preserve">عنده خاتم أبيه </w:t>
      </w:r>
      <w:r>
        <w:rPr>
          <w:rtl w:val="true"/>
        </w:rPr>
        <w:t xml:space="preserve">( </w:t>
      </w:r>
      <w:r>
        <w:rPr>
          <w:rtl w:val="true"/>
        </w:rPr>
        <w:t xml:space="preserve">عليهماالسلام </w:t>
      </w:r>
      <w:r>
        <w:rPr>
          <w:rtl w:val="true"/>
        </w:rPr>
        <w:t>) :</w:t>
      </w:r>
      <w:bookmarkEnd w:id="4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لاتسألني عمّا كان قبله؟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نقش خاتم أبي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وخاتم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إصبعه حتّي أراني النقش</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1653700_388300464"/>
      <w:bookmarkStart w:id="418" w:name="_Toc162"/>
      <w:bookmarkEnd w:id="417"/>
      <w:r>
        <w:rPr>
          <w:rtl w:val="true"/>
        </w:rPr>
        <w:t xml:space="preserve">- </w:t>
      </w:r>
      <w:r>
        <w:rPr>
          <w:rtl w:val="true"/>
        </w:rPr>
        <w:t xml:space="preserve">عنده خاتم سليمان </w:t>
      </w:r>
      <w:r>
        <w:rPr>
          <w:rtl w:val="true"/>
        </w:rPr>
        <w:t xml:space="preserve">( </w:t>
      </w:r>
      <w:r>
        <w:rPr>
          <w:rtl w:val="true"/>
        </w:rPr>
        <w:t xml:space="preserve">عليهماالسلام </w:t>
      </w:r>
      <w:r>
        <w:rPr>
          <w:rtl w:val="true"/>
        </w:rPr>
        <w:t>) :</w:t>
      </w:r>
      <w:bookmarkEnd w:id="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مصفارّاً؟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 الربع قد ألحّت عليّ، فدعا بدواة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تختّم في أسفل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طواه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653702_388300464"/>
      <w:bookmarkStart w:id="420" w:name="_Toc163"/>
      <w:bookmarkEnd w:id="419"/>
      <w:r>
        <w:rPr>
          <w:rtl w:val="true"/>
        </w:rPr>
        <w:t xml:space="preserve">- </w:t>
      </w:r>
      <w:r>
        <w:rPr>
          <w:rtl w:val="true"/>
        </w:rPr>
        <w:t xml:space="preserve">عنده </w:t>
      </w:r>
      <w:r>
        <w:rPr>
          <w:rtl w:val="true"/>
        </w:rPr>
        <w:t xml:space="preserve">( </w:t>
      </w:r>
      <w:r>
        <w:rPr>
          <w:rtl w:val="true"/>
        </w:rPr>
        <w:t xml:space="preserve">عليه السلام </w:t>
      </w:r>
      <w:r>
        <w:rPr>
          <w:rtl w:val="true"/>
        </w:rPr>
        <w:t xml:space="preserve">) </w:t>
      </w:r>
      <w:r>
        <w:rPr>
          <w:rtl w:val="true"/>
        </w:rPr>
        <w:t>الاسم الأعظم</w:t>
      </w:r>
      <w:r>
        <w:rPr>
          <w:rtl w:val="true"/>
        </w:rPr>
        <w:t>:</w:t>
      </w:r>
      <w:bookmarkEnd w:id="42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أبان بن تغلب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حاجة فصم الأربعاء والخميس والجمعة، وصلّ ركعتين عندزوال </w:t>
      </w:r>
      <w:bookmarkStart w:id="421" w:name="pg14935_203723"/>
    </w:p>
    <w:p>
      <w:pPr>
        <w:pStyle w:val="BookText"/>
        <w:rPr/>
      </w:pPr>
      <w:bookmarkEnd w:id="421"/>
      <w:r>
        <w:rPr>
          <w:rFonts w:ascii="Amiri" w:hAnsi="Amiri" w:eastAsia="Amiri" w:cs="Amiri"/>
          <w:color w:val="111111"/>
          <w:sz w:val="28"/>
          <w:sz w:val="28"/>
          <w:szCs w:val="28"/>
          <w:rtl w:val="true"/>
          <w:lang w:bidi="ar-SA"/>
        </w:rPr>
        <w:t>الشمس تحت السماء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حللت بساحتك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وبالاسم الذي جعلته عند محمّد صلواتك ورحمتك عليه وعلي آله وعند عليّ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وموسي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المصباح،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653704_388300464"/>
      <w:bookmarkStart w:id="423" w:name="_Toc164"/>
      <w:bookmarkEnd w:id="422"/>
      <w:r>
        <w:rPr>
          <w:rtl w:val="true"/>
        </w:rPr>
        <w:t xml:space="preserve">- </w:t>
      </w:r>
      <w:r>
        <w:rPr>
          <w:rtl w:val="true"/>
        </w:rPr>
        <w:t xml:space="preserve">عنده </w:t>
      </w:r>
      <w:r>
        <w:rPr>
          <w:rtl w:val="true"/>
        </w:rPr>
        <w:t xml:space="preserve">( </w:t>
      </w:r>
      <w:r>
        <w:rPr>
          <w:rtl w:val="true"/>
        </w:rPr>
        <w:t xml:space="preserve">عليه السلام </w:t>
      </w:r>
      <w:r>
        <w:rPr>
          <w:rtl w:val="true"/>
        </w:rPr>
        <w:t xml:space="preserve">) </w:t>
      </w:r>
      <w:r>
        <w:rPr>
          <w:rtl w:val="true"/>
        </w:rPr>
        <w:t>الجفر والجامعة</w:t>
      </w:r>
      <w:r>
        <w:rPr>
          <w:rtl w:val="true"/>
        </w:rPr>
        <w:t>:</w:t>
      </w:r>
      <w:bookmarkEnd w:id="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نواس مدحه بأبيات، فأخرج له رقعة فيها تلك الأبيات، فتحيّر أبو نواس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ماقالها أحد غيري، ولا سمعها أحد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 ولكن عندي في الجفر والجامعة، أنّك تمدحني بها</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يأتي الحديث أيضاً في رقم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653706_388300464"/>
      <w:bookmarkStart w:id="425" w:name="_Toc165"/>
      <w:bookmarkEnd w:id="424"/>
      <w:r>
        <w:rPr>
          <w:rtl w:val="true"/>
        </w:rPr>
        <w:t xml:space="preserve">- </w:t>
      </w:r>
      <w:r>
        <w:rPr>
          <w:rtl w:val="true"/>
        </w:rPr>
        <w:t xml:space="preserve">عنده </w:t>
      </w:r>
      <w:r>
        <w:rPr>
          <w:rtl w:val="true"/>
        </w:rPr>
        <w:t xml:space="preserve">( </w:t>
      </w:r>
      <w:r>
        <w:rPr>
          <w:rtl w:val="true"/>
        </w:rPr>
        <w:t xml:space="preserve">عليه السلام </w:t>
      </w:r>
      <w:r>
        <w:rPr>
          <w:rtl w:val="true"/>
        </w:rPr>
        <w:t xml:space="preserve">) </w:t>
      </w:r>
      <w:r>
        <w:rPr>
          <w:rtl w:val="true"/>
        </w:rPr>
        <w:t>مصحف فيه أسماء أعدائهم</w:t>
      </w:r>
      <w:r>
        <w:rPr>
          <w:rtl w:val="true"/>
        </w:rPr>
        <w:t>:</w:t>
      </w:r>
      <w:bookmarkEnd w:id="4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فيه، ففتحته وقرأت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اسم سبعين رجلاً من قريش بأسمائهم وأسماء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بالمصحف</w:t>
      </w:r>
      <w:r>
        <w:rPr>
          <w:rFonts w:eastAsia="Amiri" w:cs="Amiri" w:ascii="Amiri" w:hAnsi="Amiri"/>
          <w:color w:val="111111"/>
          <w:sz w:val="28"/>
          <w:szCs w:val="28"/>
          <w:rtl w:val="true"/>
          <w:lang w:bidi="ar-SA"/>
        </w:rPr>
        <w:t>.</w:t>
      </w:r>
      <w:r>
        <w:rPr>
          <w:rStyle w:val="FootnoteAnchor"/>
          <w:rtl w:val="true"/>
        </w:rPr>
        <w:footnoteReference w:id="59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bookmarkStart w:id="426" w:name="pg14935_203724"/>
    </w:p>
    <w:p>
      <w:pPr>
        <w:pStyle w:val="Heading5"/>
        <w:numPr>
          <w:ilvl w:val="4"/>
          <w:numId w:val="1"/>
        </w:numPr>
        <w:rPr/>
      </w:pPr>
      <w:bookmarkStart w:id="427" w:name="__RefHeading___Toc1653708_388300464"/>
      <w:bookmarkStart w:id="428" w:name="_Toc166"/>
      <w:bookmarkEnd w:id="426"/>
      <w:bookmarkEnd w:id="427"/>
      <w:r>
        <w:rPr>
          <w:rtl w:val="true"/>
        </w:rPr>
        <w:t xml:space="preserve">- </w:t>
      </w:r>
      <w:r>
        <w:rPr>
          <w:rtl w:val="true"/>
        </w:rPr>
        <w:t xml:space="preserve">حضور الملائكة عنده </w:t>
      </w:r>
      <w:r>
        <w:rPr>
          <w:rtl w:val="true"/>
        </w:rPr>
        <w:t xml:space="preserve">( </w:t>
      </w:r>
      <w:r>
        <w:rPr>
          <w:rtl w:val="true"/>
        </w:rPr>
        <w:t xml:space="preserve">عليه السلام </w:t>
      </w:r>
      <w:r>
        <w:rPr>
          <w:rtl w:val="true"/>
        </w:rPr>
        <w:t>) :</w:t>
      </w:r>
      <w:bookmarkEnd w:id="4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رجل من أصحاب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الموت بعدك؛ يريد به مالقيه من شدّة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لقيته؟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فجدّد الإيمان باللّه وبالولاية تكن مستريحاً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ملائكة ربّي بالتحيّات والتحف يسلّمون عليك، وهم قيام بين يديك، فائذن لهم في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اجلسوا ملائكة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أُمروا بالقيام بحضرتي؟</w:t>
      </w:r>
    </w:p>
    <w:p>
      <w:pPr>
        <w:pStyle w:val="BookText"/>
        <w:rPr/>
      </w:pPr>
      <w:r>
        <w:rPr>
          <w:rFonts w:ascii="Amiri" w:hAnsi="Amiri" w:eastAsia="Amiri" w:cs="Amiri"/>
          <w:color w:val="111111"/>
          <w:sz w:val="28"/>
          <w:sz w:val="28"/>
          <w:szCs w:val="28"/>
          <w:rtl w:val="true"/>
          <w:lang w:bidi="ar-SA"/>
        </w:rPr>
        <w:t>فقال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سألتهم، فزعموا أنّه لو حضرك كلّ من خلقه اللّه من ملائكته لقاموا لك، ولم يجلسوا حتّي تأذن لهم، هكذا أمرهم اللّه عزّ وجلّ</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653710_388300464"/>
      <w:bookmarkStart w:id="430" w:name="_Toc167"/>
      <w:bookmarkEnd w:id="429"/>
      <w:r>
        <w:rPr>
          <w:rtl w:val="true"/>
        </w:rPr>
        <w:t xml:space="preserve">- </w:t>
      </w:r>
      <w:r>
        <w:rPr>
          <w:rtl w:val="true"/>
        </w:rPr>
        <w:t xml:space="preserve">إنّه </w:t>
      </w:r>
      <w:r>
        <w:rPr>
          <w:rtl w:val="true"/>
        </w:rPr>
        <w:t xml:space="preserve">( </w:t>
      </w:r>
      <w:r>
        <w:rPr>
          <w:rtl w:val="true"/>
        </w:rPr>
        <w:t xml:space="preserve">عليه السلام </w:t>
      </w:r>
      <w:r>
        <w:rPr>
          <w:rtl w:val="true"/>
        </w:rPr>
        <w:t xml:space="preserve">) </w:t>
      </w:r>
      <w:r>
        <w:rPr>
          <w:rtl w:val="true"/>
        </w:rPr>
        <w:t>زين المؤمنين</w:t>
      </w:r>
      <w:r>
        <w:rPr>
          <w:rtl w:val="true"/>
        </w:rPr>
        <w:t>:</w:t>
      </w:r>
      <w:bookmarkEnd w:id="4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شاذان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واردكم علي الحوض، وأنت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موسي الرضا زين المؤمنين</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292/1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270/36</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عن كتاب دفائن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مقتل الحسين للخوارزمي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عن كتاب تفضيل الأئمّة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31" w:name="pg14935_203725"/>
    </w:p>
    <w:p>
      <w:pPr>
        <w:pStyle w:val="BookText"/>
        <w:rPr/>
      </w:pPr>
      <w:bookmarkEnd w:id="431"/>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653712_388300464"/>
      <w:bookmarkStart w:id="433" w:name="_Toc168"/>
      <w:bookmarkEnd w:id="432"/>
      <w:r>
        <w:rPr>
          <w:rtl w:val="true"/>
        </w:rPr>
        <w:t xml:space="preserve">- </w:t>
      </w:r>
      <w:r>
        <w:rPr>
          <w:rtl w:val="true"/>
        </w:rPr>
        <w:t xml:space="preserve">ثمرة الأخذ بولايته </w:t>
      </w:r>
      <w:r>
        <w:rPr>
          <w:rtl w:val="true"/>
        </w:rPr>
        <w:t xml:space="preserve">( </w:t>
      </w:r>
      <w:r>
        <w:rPr>
          <w:rtl w:val="true"/>
        </w:rPr>
        <w:t xml:space="preserve">عليه السلام </w:t>
      </w:r>
      <w:r>
        <w:rPr>
          <w:rtl w:val="true"/>
        </w:rPr>
        <w:t>) :</w:t>
      </w:r>
      <w:bookmarkEnd w:id="4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أن يلقي اللّه عزّ وجلّ آمناً مطهّراً لايحزنه الفزع الأكبر فليتولّك وليتولّ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1653714_388300464"/>
      <w:bookmarkStart w:id="435" w:name="_Toc169"/>
      <w:bookmarkEnd w:id="434"/>
      <w:r>
        <w:rPr>
          <w:rtl w:val="true"/>
        </w:rPr>
        <w:t xml:space="preserve">- </w:t>
      </w:r>
      <w:r>
        <w:rPr>
          <w:rtl w:val="true"/>
        </w:rPr>
        <w:t xml:space="preserve">مطالبته ودائع أبيه </w:t>
      </w:r>
      <w:r>
        <w:rPr>
          <w:rtl w:val="true"/>
        </w:rPr>
        <w:t xml:space="preserve">( </w:t>
      </w:r>
      <w:r>
        <w:rPr>
          <w:rtl w:val="true"/>
        </w:rPr>
        <w:t xml:space="preserve">عليهماالسلام </w:t>
      </w:r>
      <w:r>
        <w:rPr>
          <w:rtl w:val="true"/>
        </w:rPr>
        <w:t xml:space="preserve">) </w:t>
      </w:r>
      <w:r>
        <w:rPr>
          <w:rtl w:val="true"/>
        </w:rPr>
        <w:t>عن أمّ أحمد</w:t>
      </w:r>
      <w:r>
        <w:rPr>
          <w:rtl w:val="true"/>
        </w:rPr>
        <w:t>:</w:t>
      </w:r>
      <w:bookmarkEnd w:id="43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أخرج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ينام علي بابه في كلّ ليلة أبداً ما كان حيّاً إلي أن يأتيه خبره</w:t>
      </w:r>
      <w:r>
        <w:rPr>
          <w:rFonts w:eastAsia="Amiri" w:cs="Amiri" w:ascii="Amiri" w:hAnsi="Amiri"/>
          <w:color w:val="111111"/>
          <w:sz w:val="28"/>
          <w:szCs w:val="28"/>
          <w:rtl w:val="true"/>
          <w:lang w:bidi="ar-SA"/>
        </w:rPr>
        <w:t xml:space="preserve">. </w:t>
      </w:r>
      <w:bookmarkStart w:id="436" w:name="pg14935_203726"/>
    </w:p>
    <w:p>
      <w:pPr>
        <w:pStyle w:val="BookText"/>
        <w:rPr/>
      </w:pPr>
      <w:bookmarkEnd w:id="4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في كلّ ليلة نفرش لأبي الحسن في الدهليز ثمّ يأتي بعد العشاء فينام، فإذا أصبح انصرف إلي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علي هذه الحال أربع سنين، فلمّا كان ليلة من الليالي أبطأ عنه وفرش له، فلم يأت كما كان يأتي، فاستوحش العيال وذعروا، ودخلنا أمر عظيم من إبطائه، فلمّا كان من الغد أتي الدار ودخل إلي العيال، وقصد إلي أُمّ أحمد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التي أودعك أبي</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653716_388300464"/>
      <w:bookmarkStart w:id="438" w:name="_Toc170"/>
      <w:bookmarkEnd w:id="437"/>
      <w:r>
        <w:rPr>
          <w:rtl w:val="true"/>
        </w:rPr>
        <w:t xml:space="preserve">- </w:t>
      </w:r>
      <w:r>
        <w:rPr>
          <w:rtl w:val="true"/>
        </w:rPr>
        <w:t xml:space="preserve">الطبع علي الحصاة </w:t>
      </w:r>
      <w:r>
        <w:rPr>
          <w:rtl w:val="true"/>
        </w:rPr>
        <w:t>:</w:t>
      </w:r>
      <w:bookmarkEnd w:id="4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عبدالكريم بن عمرو الخثعميّ، 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شرطة الخميس ومعه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دلالة الإمامة يرحمك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بتلك الحصاة، وأشار بيده إلي حصاة فأتيته بها، فطبع لي فيها بخاتمه،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ادّعي مدّع الإمامة، فقدر أن يطبع كما رأيت فاعلمي أنّه إمام مفترض الطاعة، والإمام لايعزب عنه شي ء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حتّي قبض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مجلس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يسألونه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حبابة الوالبيّة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 فطبع فيها كما طبع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فطبع لي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وعاشت حبابة بعد ذلك تسعة أشهر علي ما ذكر محمّد بن هشام</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مرسلاً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الإكمال والكافي والخرائج، إثبات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أشار إلي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يحيي، عن يونس بن ظبيان، عن المفضّل بن عمر، عن جابر بن يزيد الجعفي، عن يحيي بن معمّر، عن أبي خالد عبد اللّه بن غالب، عن رُشيد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وأبو عبد اللّه سلمان، وأبو عبد الرحمن قيس بن ورقا، وأبو الهيثم مالك بن التيهان، وسهل بن حنيف، بين يدي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إذ دخلت حُبابة الوالبيّة، وعلي رأسها كور</w:t>
      </w:r>
      <w:r>
        <w:rPr>
          <w:rStyle w:val="FootnoteAnchor"/>
          <w:rtl w:val="true"/>
        </w:rPr>
        <w:footnoteReference w:id="600"/>
      </w:r>
      <w:r>
        <w:rPr>
          <w:rFonts w:ascii="Amiri" w:hAnsi="Amiri" w:eastAsia="Amiri" w:cs="Amiri"/>
          <w:color w:val="111111"/>
          <w:sz w:val="28"/>
          <w:sz w:val="28"/>
          <w:szCs w:val="28"/>
          <w:rtl w:val="true"/>
          <w:lang w:bidi="ar-SA"/>
        </w:rPr>
        <w:t>شبيه المنسف</w:t>
      </w:r>
      <w:r>
        <w:rPr>
          <w:rStyle w:val="FootnoteAnchor"/>
          <w:rtl w:val="true"/>
        </w:rPr>
        <w:footnoteReference w:id="601"/>
      </w:r>
      <w:r>
        <w:rPr>
          <w:rFonts w:ascii="Amiri" w:hAnsi="Amiri" w:eastAsia="Amiri" w:cs="Amiri"/>
          <w:color w:val="111111"/>
          <w:sz w:val="28"/>
          <w:sz w:val="28"/>
          <w:szCs w:val="28"/>
          <w:rtl w:val="true"/>
          <w:lang w:bidi="ar-SA"/>
        </w:rPr>
        <w:t>، وعليها أطمار</w:t>
      </w:r>
      <w:r>
        <w:rPr>
          <w:rStyle w:val="FootnoteAnchor"/>
          <w:rtl w:val="true"/>
        </w:rPr>
        <w:footnoteReference w:id="602"/>
      </w:r>
      <w:r>
        <w:rPr>
          <w:rFonts w:ascii="Amiri" w:hAnsi="Amiri" w:eastAsia="Amiri" w:cs="Amiri"/>
          <w:color w:val="111111"/>
          <w:sz w:val="28"/>
          <w:sz w:val="28"/>
          <w:szCs w:val="28"/>
          <w:rtl w:val="true"/>
          <w:lang w:bidi="ar-SA"/>
        </w:rPr>
        <w:t>سابغة</w:t>
      </w:r>
      <w:r>
        <w:rPr>
          <w:rStyle w:val="FootnoteAnchor"/>
          <w:rtl w:val="true"/>
        </w:rPr>
        <w:footnoteReference w:id="603"/>
      </w:r>
      <w:r>
        <w:rPr>
          <w:rFonts w:ascii="Amiri" w:hAnsi="Amiri" w:eastAsia="Amiri" w:cs="Amiri"/>
          <w:color w:val="111111"/>
          <w:sz w:val="28"/>
          <w:sz w:val="28"/>
          <w:szCs w:val="28"/>
          <w:rtl w:val="true"/>
          <w:lang w:bidi="ar-SA"/>
        </w:rPr>
        <w:t>، متقلّدة بمصحف، وبين أناملها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سبحة من حصي، فسلّمت وبكت،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ياأمير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فقدك، واأسفاه علي غيبتك، واحسرتاه علي ما يفوت من الغيبة منك، لايلهم عنك، ولايرغب ياأميرالمؤمنين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فيه المشيّة، وإرادة من أمري معك علي يقين وبيان وحقيقة، </w:t>
      </w:r>
    </w:p>
    <w:p>
      <w:pPr>
        <w:pStyle w:val="BookText"/>
        <w:rPr/>
      </w:pPr>
      <w:r>
        <w:rPr>
          <w:rFonts w:ascii="Amiri" w:hAnsi="Amiri" w:eastAsia="Amiri" w:cs="Amiri"/>
          <w:color w:val="111111"/>
          <w:sz w:val="28"/>
          <w:sz w:val="28"/>
          <w:szCs w:val="28"/>
          <w:rtl w:val="true"/>
          <w:lang w:bidi="ar-SA"/>
        </w:rPr>
        <w:t>وإنّي أتيتك وأنت تعلم ما أريد، فمدّ يده اليمني إليها، فأخذ من يدها حصاة بيضاء، تلمع وتري من صفائها، وأخذ خاتمه من يده، وطبع به في الحصاة فانطبعت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مرادك منّي؟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أريد لما سمعناه من تفرّق شيعتك، واختلافهم بعدك، فأردت بهذا برهاناً يكون معي، إن عمّرت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ولاعمّرت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وقومي لك الفداء، فإذا وقعت الإشارة، وشكّت الشيعة فيمن يقوم مقامك، أتيته بهذه الحصاة، فإذا فعل فعلك بها، علمت أنّه الخليفة، وأرجو أن لاأوجد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 يا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لتلقينّ بهذه الحصاة ابنيّ الحسن والحسين، وعليّ بن الحسين، ومحمّد بن عليّ، وجعفر بن محمّد، وموسي بن جعفر، وعليّ بن موسي، وكلاًّ إذا أتيته استدعي بالحصاة منك، وطبعها بهذا الخاتم لك، فبعهد عليّ بن موسي ترين في نفسك برهاناً عظيماً تعجبين منه، فتختارين الموت فتموتين، ويتولّي أمرك، ويقوم علي حفرتك، ويصلّي عليك، وأنا مبشّرك بأنّك مع المكرورات،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مع المهديّ من ذرّيّتي، إذا أظهر اللّه أمره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صرت بذلك الخاتم إلي محمّد بن عليّ، وإلي جعفر بن محمّد، وإلي موسي بن جعفر، وإلي عليّ بن موسي الرضا صلوات اللّه عليهم أجمعين، فكلّ فَعَلَ فِعْل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وكبر سنّي، ورقّ جلدي، ودقّ عظمي، وحال سواد شعري بياضاً، وكنت بكثرة نظري إليهم صحيحة العقل، والصبر والفهم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صرت إلي عليّ الرضا ابن موسي صلوات اللّه عليهما، رأيت شخصه الكريم ضحكت ضحكاً، فقال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خرفت يا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لكم، ما خرفت حبابة، ولانقص عقلها، ولكن جدّي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تكون معي، وأنّها تكون مع المكرورات، مع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فضحكت تشوّقاً إلي ذلك، وسروراً وفرحاً بقربها منه،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لنا يا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قال لك جدّي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تريني برهاناً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 بياض شعرك؟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أفتحبّين أن تريه أسود حالكاً، كما كان في عنفوان شبابك؟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ويجزيك ذلك أو نزيدك؟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من فضلك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أتحبّين أن تكوني مع سواد شعرك شابّة؟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البرهان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أعظم منه ما تجدينه، ممّا لايعلم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لفضلك أهلاً، فدعا بدعوات خفيّة حرّك بها شفتيه، فعدت واللّه شابّة طريّة غضّة، سوداء الشعر حالكاً، ثمّ دخلت خلوة في جانب الدار ففتّشت نفسي فوجدتها بكراً، فرجعت وخررت بين يديه ساجدة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النقلة إلي اللّه عزّ وجلّ، فلا حاجة لي في 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ارحلي إلي أمّهات الأولاد، فجهازك هناك منفرداً</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مرسلاً وبتفاوت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الإكمال والكافي والخرائج،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ڑ</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أشار إلي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إعادة شيبوبة الحبابة الوالبيّة وصيرورتها 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عليّ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مولاي عليّ الرضا صلوات اللّه عليه حاضراً لأمر حبابة، وقد دخلت إلي أمّهات الأولاد، فلم تلبث إلّا بمقدار ماعاينت جهازها، حتّي تشهدت وقبضت إلي اللّه، رحمها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مولانا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حبابة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وقد قبضت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لبثت إلي أن عاينت جهازها، حتّي قبضت إلي اللّه، وأمر بتجهيزها، فجهّزت وخرجت، وصلّينا عليها، وحملت إلي حفرتها، وأمر سيّدنا بزيارتها، وتلاوة القرآن عندها، والتبرّك بالدعاء هناك، فكان هذا من دلائل مولانا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وبراهينه</w:t>
      </w:r>
      <w:r>
        <w:rPr>
          <w:rFonts w:eastAsia="Amiri" w:cs="Amiri" w:ascii="Amiri" w:hAnsi="Amiri"/>
          <w:color w:val="111111"/>
          <w:sz w:val="28"/>
          <w:szCs w:val="28"/>
          <w:rtl w:val="true"/>
          <w:lang w:bidi="ar-SA"/>
        </w:rPr>
        <w:t>.</w:t>
      </w:r>
      <w:r>
        <w:rPr>
          <w:rStyle w:val="FootnoteAnchor"/>
          <w:rtl w:val="true"/>
        </w:rPr>
        <w:footnoteReference w:id="606"/>
      </w:r>
      <w:bookmarkStart w:id="439" w:name="pg14935_203731"/>
    </w:p>
    <w:p>
      <w:pPr>
        <w:pStyle w:val="Heading5"/>
        <w:numPr>
          <w:ilvl w:val="4"/>
          <w:numId w:val="1"/>
        </w:numPr>
        <w:rPr/>
      </w:pPr>
      <w:bookmarkStart w:id="440" w:name="__RefHeading___Toc1653718_388300464"/>
      <w:bookmarkStart w:id="441" w:name="_Toc171"/>
      <w:bookmarkEnd w:id="439"/>
      <w:bookmarkEnd w:id="440"/>
      <w:r>
        <w:rPr>
          <w:rtl w:val="true"/>
        </w:rPr>
        <w:t xml:space="preserve">- </w:t>
      </w:r>
      <w:r>
        <w:rPr>
          <w:rtl w:val="true"/>
        </w:rPr>
        <w:t xml:space="preserve">شدّة حبّ أبيه إيّاه </w:t>
      </w:r>
      <w:r>
        <w:rPr>
          <w:rtl w:val="true"/>
        </w:rPr>
        <w:t xml:space="preserve">( </w:t>
      </w:r>
      <w:r>
        <w:rPr>
          <w:rtl w:val="true"/>
        </w:rPr>
        <w:t xml:space="preserve">عليهماالسلام </w:t>
      </w:r>
      <w:r>
        <w:rPr>
          <w:rtl w:val="true"/>
        </w:rPr>
        <w:t>) :</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في حِجره وهو يقبّله، ويمصّ لسانه، ويضعه علي عاتقه، ويضمّه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ريحك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وأطهر خلقك، وأبين فضلك</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1653720_388300464"/>
      <w:bookmarkStart w:id="443" w:name="_Toc172"/>
      <w:bookmarkEnd w:id="442"/>
      <w:r>
        <w:rPr>
          <w:rtl w:val="true"/>
        </w:rPr>
        <w:t xml:space="preserve">- </w:t>
      </w:r>
      <w:r>
        <w:rPr>
          <w:rtl w:val="true"/>
        </w:rPr>
        <w:t xml:space="preserve">جزاء محو الآثار المتعلّقة بالرضا </w:t>
      </w:r>
      <w:r>
        <w:rPr>
          <w:rtl w:val="true"/>
        </w:rPr>
        <w:t xml:space="preserve">( </w:t>
      </w:r>
      <w:r>
        <w:rPr>
          <w:rtl w:val="true"/>
        </w:rPr>
        <w:t xml:space="preserve">عليه السلام </w:t>
      </w:r>
      <w:r>
        <w:rPr>
          <w:rtl w:val="true"/>
        </w:rPr>
        <w:t>) :</w:t>
      </w:r>
      <w:bookmarkEnd w:id="44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خديجة بنت حمدان بن بسندة،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دارنا، زرع لوزة في جانب من جوانب الدار، فنبتت وصارت شجرة، وأثمرت في سنة، فعلم الناس بذلك، فكانوا يستشفون بلوز تلك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فمضت الأيّام علي تلك الشجرة فيبست، فجاء جدّي حمدان وقطع أغصانها فعمي، وجاء ابن حمدان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فقطع تلك الشجرة من وجه الأرض، فذهب ماله كلّه بباب فارس، وكان مبلغه سبعين ألف درهم إلي ثمانين ألف درهم، ولم يبق له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لأبي عمرو هذا ابنان، وكان يكتبان لأبي الحسن محمّد بن إبراهيم بن سمجور،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صادق، فأرادا عمارة تلك الدار، وأنفقا عليها عشرين ألف درهم، وقلعا الباقي من أصل تلك الشجرة، وهما لايعلمان ما يتولّد عليهما من ذلك؛ تولّي أحدهما ضياعاً لأمير خراسان، فردّ إلي نيسابور في محمل قد اسودّت رجله اليمني، فشرحت رجله فمات من تلك العلّة بعد شهر</w:t>
      </w:r>
      <w:r>
        <w:rPr>
          <w:rFonts w:eastAsia="Amiri" w:cs="Amiri" w:ascii="Amiri" w:hAnsi="Amiri"/>
          <w:color w:val="111111"/>
          <w:sz w:val="28"/>
          <w:szCs w:val="28"/>
          <w:rtl w:val="true"/>
          <w:lang w:bidi="ar-SA"/>
        </w:rPr>
        <w:t xml:space="preserve">. </w:t>
      </w:r>
      <w:bookmarkStart w:id="444" w:name="pg14935_203732"/>
    </w:p>
    <w:p>
      <w:pPr>
        <w:pStyle w:val="BookText"/>
        <w:rPr/>
      </w:pPr>
      <w:bookmarkEnd w:id="444"/>
      <w:r>
        <w:rPr>
          <w:rFonts w:ascii="Amiri" w:hAnsi="Amiri" w:eastAsia="Amiri" w:cs="Amiri"/>
          <w:color w:val="111111"/>
          <w:sz w:val="28"/>
          <w:sz w:val="28"/>
          <w:szCs w:val="28"/>
          <w:rtl w:val="true"/>
          <w:lang w:bidi="ar-SA"/>
        </w:rPr>
        <w:t>وأمّا الآخر وهو الأكبر فإنّه كان في ديوان سلطان نيسابور يكتب كتاباً، وعلي رأسه قوم من الكتّاب وقوف،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عين السوء بمن كاتب هذا الخطّ، فارتعشت يده من ساعته وسقط القلم من يده، وخرجت بيده بثرة، ورجع إلي منزله، فدخل إليه أبو العبّاس الكاتب مع جماعة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أصابك من الحرارة فيجب أن تفصد اليوم، فافتصد ذلك اليوم فعادوا إليه من الغد،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تفتصد اليوم أيضاً، ففعل فاسودّت يده فتشرّحت ومات من ذلك، وكان موتهما جميعاً في أقلّ من سنة</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653722_388300464"/>
      <w:bookmarkStart w:id="446" w:name="_Toc173"/>
      <w:bookmarkEnd w:id="445"/>
      <w:r>
        <w:rPr>
          <w:rtl w:val="true"/>
        </w:rPr>
        <w:t xml:space="preserve">- </w:t>
      </w:r>
      <w:r>
        <w:rPr>
          <w:rtl w:val="true"/>
        </w:rPr>
        <w:t xml:space="preserve">إنّه </w:t>
      </w:r>
      <w:r>
        <w:rPr>
          <w:rtl w:val="true"/>
        </w:rPr>
        <w:t xml:space="preserve">( </w:t>
      </w:r>
      <w:r>
        <w:rPr>
          <w:rtl w:val="true"/>
        </w:rPr>
        <w:t xml:space="preserve">عليه السلام </w:t>
      </w:r>
      <w:r>
        <w:rPr>
          <w:rtl w:val="true"/>
        </w:rPr>
        <w:t xml:space="preserve">) </w:t>
      </w:r>
      <w:r>
        <w:rPr>
          <w:rtl w:val="true"/>
        </w:rPr>
        <w:t xml:space="preserve">بضعة رسول اللّه </w:t>
      </w:r>
      <w:r>
        <w:rPr>
          <w:rtl w:val="true"/>
        </w:rPr>
        <w:t xml:space="preserve">( </w:t>
      </w:r>
      <w:r>
        <w:rPr>
          <w:rtl w:val="true"/>
        </w:rPr>
        <w:t xml:space="preserve">صلي الله عليه وآله وسلم </w:t>
      </w:r>
      <w:r>
        <w:rPr>
          <w:rtl w:val="true"/>
        </w:rPr>
        <w:t>) :</w:t>
      </w:r>
      <w:bookmarkEnd w:id="4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كأنّه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دفن في أرضكم بضعتي، واستحفظتم وديعتي، وغيّب في ثراكم نجمي؟</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المدفون في أرضكم وأنا بضعة نبيّكم</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قبيصة بن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وصيّ الأوصياء، ووارث علم الأنبياء، أبا جعفر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 العابدين عليّ بن الحسين، عن سيّد الشهداء الحسين بن عليّ، عن سيّد الأوصياء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447" w:name="pg14935_203733"/>
    </w:p>
    <w:p>
      <w:pPr>
        <w:pStyle w:val="BookText"/>
        <w:rPr/>
      </w:pPr>
      <w:bookmarkEnd w:id="447"/>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ستدفن بضعة منّي بأرض خراسان</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1653724_388300464"/>
      <w:bookmarkStart w:id="449" w:name="_Toc174"/>
      <w:bookmarkEnd w:id="448"/>
      <w:r>
        <w:rPr>
          <w:rtl w:val="true"/>
        </w:rPr>
        <w:t xml:space="preserve">- </w:t>
      </w:r>
      <w:r>
        <w:rPr>
          <w:rtl w:val="true"/>
        </w:rPr>
        <w:t xml:space="preserve">إنّه </w:t>
      </w:r>
      <w:r>
        <w:rPr>
          <w:rtl w:val="true"/>
        </w:rPr>
        <w:t xml:space="preserve">( </w:t>
      </w:r>
      <w:r>
        <w:rPr>
          <w:rtl w:val="true"/>
        </w:rPr>
        <w:t xml:space="preserve">عليه السلام </w:t>
      </w:r>
      <w:r>
        <w:rPr>
          <w:rtl w:val="true"/>
        </w:rPr>
        <w:t xml:space="preserve">) </w:t>
      </w:r>
      <w:r>
        <w:rPr>
          <w:rtl w:val="true"/>
        </w:rPr>
        <w:t xml:space="preserve">هو المراد من </w:t>
      </w:r>
      <w:r>
        <w:rPr>
          <w:rtl w:val="true"/>
        </w:rPr>
        <w:t xml:space="preserve">( </w:t>
      </w:r>
      <w:r>
        <w:rPr>
          <w:rtl w:val="true"/>
        </w:rPr>
        <w:t>ولا غربيّة</w:t>
      </w:r>
      <w:r>
        <w:rPr>
          <w:rtl w:val="true"/>
        </w:rPr>
        <w:t xml:space="preserve">) </w:t>
      </w:r>
      <w:r>
        <w:rPr>
          <w:rtl w:val="true"/>
        </w:rPr>
        <w:t>في آية النور</w:t>
      </w:r>
      <w:r>
        <w:rPr>
          <w:rtl w:val="true"/>
        </w:rPr>
        <w:t>:</w:t>
      </w:r>
      <w:bookmarkEnd w:id="4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 مسجد الكوفة وأمير المؤمنين صلوات اللّه وسلامه عليه يكتب بإصبعه ويتبسّم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يقرء هذه الآية ولم يعرفها حقّ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نُورُ السَّمَوَتِ وَالْأَرْضِ مَثَلُ نُورِهِ ي كَمِشْكَوةٍ</w:t>
      </w:r>
      <w:r>
        <w:rPr>
          <w:rFonts w:eastAsia="Amiri" w:cs="Amiri" w:ascii="Amiri" w:hAnsi="Amiri"/>
          <w:color w:val="111111"/>
          <w:sz w:val="28"/>
          <w:szCs w:val="28"/>
          <w:rtl w:val="true"/>
          <w:lang w:bidi="ar-SA"/>
        </w:rPr>
        <w:t>) .</w:t>
      </w:r>
    </w:p>
    <w:p>
      <w:pPr>
        <w:pStyle w:val="BookText"/>
        <w:rPr/>
      </w:pPr>
      <w:r>
        <w:rPr>
          <w:rStyle w:val="FootnoteAnchor"/>
          <w:rtl w:val="true"/>
        </w:rPr>
        <w:footnoteReference w:id="611"/>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والحديث طويل أخذنا موضع الحاجة</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1653726_388300464"/>
      <w:bookmarkStart w:id="451" w:name="_Toc175"/>
      <w:bookmarkEnd w:id="450"/>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هو المراد من قوله تعالي</w:t>
      </w:r>
      <w:r>
        <w:rPr>
          <w:rtl w:val="true"/>
        </w:rPr>
        <w:t xml:space="preserve">: ( </w:t>
      </w:r>
      <w:r>
        <w:rPr>
          <w:rtl w:val="true"/>
        </w:rPr>
        <w:t>شَجَرَةٍ مُّبَرَكَةٍ زَيْتُونَةٍ</w:t>
      </w:r>
      <w:r>
        <w:rPr>
          <w:rtl w:val="true"/>
        </w:rPr>
        <w:t>)</w:t>
      </w:r>
      <w:bookmarkEnd w:id="4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عليّ بن موسي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Style w:val="FootnoteAnchor"/>
          <w:rtl w:val="true"/>
        </w:rPr>
        <w:footnoteReference w:id="61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452" w:name="pg14935_203734"/>
    </w:p>
    <w:p>
      <w:pPr>
        <w:pStyle w:val="Heading5"/>
        <w:numPr>
          <w:ilvl w:val="4"/>
          <w:numId w:val="1"/>
        </w:numPr>
        <w:rPr/>
      </w:pPr>
      <w:bookmarkStart w:id="453" w:name="__RefHeading___Toc1653728_388300464"/>
      <w:bookmarkStart w:id="454" w:name="_Toc176"/>
      <w:bookmarkEnd w:id="452"/>
      <w:bookmarkEnd w:id="453"/>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معبّر الأُمّة ومنجيها</w:t>
      </w:r>
      <w:r>
        <w:rPr>
          <w:rtl w:val="true"/>
        </w:rPr>
        <w:t>:</w:t>
      </w:r>
      <w:bookmarkEnd w:id="4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شاذان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نذير أُمّتي، وأنت هاديها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موسي الرضا معبّرها ومنجيها، وطارد مبغضيها، ومدني مؤمنيها</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292/1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269/36</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دفائن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1653730_388300464"/>
      <w:bookmarkStart w:id="456" w:name="_Toc177"/>
      <w:bookmarkEnd w:id="455"/>
      <w:r>
        <w:rPr>
          <w:rtl w:val="true"/>
        </w:rPr>
        <w:t xml:space="preserve">- </w:t>
      </w:r>
      <w:r>
        <w:rPr>
          <w:rtl w:val="true"/>
        </w:rPr>
        <w:t xml:space="preserve">مرجعيّته </w:t>
      </w:r>
      <w:r>
        <w:rPr>
          <w:rtl w:val="true"/>
        </w:rPr>
        <w:t xml:space="preserve">( </w:t>
      </w:r>
      <w:r>
        <w:rPr>
          <w:rtl w:val="true"/>
        </w:rPr>
        <w:t xml:space="preserve">عليه السلام </w:t>
      </w:r>
      <w:r>
        <w:rPr>
          <w:rtl w:val="true"/>
        </w:rPr>
        <w:t xml:space="preserve">) </w:t>
      </w:r>
      <w:r>
        <w:rPr>
          <w:rtl w:val="true"/>
        </w:rPr>
        <w:t>للعلماء في المسائل العويصة</w:t>
      </w:r>
      <w:r>
        <w:rPr>
          <w:rtl w:val="true"/>
        </w:rPr>
        <w:t>:</w:t>
      </w:r>
      <w:bookmarkEnd w:id="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الصلت عبد السلام بن صالح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سمعت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أجلس في الروضة والعلماء بالمدينة متوافرون، فإذا أعيي الواحد منهم عن مسألة أشاروا إليّ بأجمعهم، وبعثوا إليّ بالمسائل فأجيب عنها</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1653732_388300464"/>
      <w:bookmarkStart w:id="458" w:name="_Toc178"/>
      <w:bookmarkEnd w:id="457"/>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ولد مختوناً</w:t>
      </w:r>
      <w:r>
        <w:rPr>
          <w:rtl w:val="true"/>
        </w:rPr>
        <w:t>:</w:t>
      </w:r>
      <w:bookmarkEnd w:id="45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عبدالواحد بن محمّد بن عبدوس </w:t>
      </w:r>
      <w:bookmarkStart w:id="459" w:name="pg14935_203735"/>
    </w:p>
    <w:p>
      <w:pPr>
        <w:pStyle w:val="BookText"/>
        <w:rPr/>
      </w:pPr>
      <w:bookmarkEnd w:id="459"/>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حمدان بن سليمان، عن محمّدبن الحسين بن يزيد، عن أبي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ولد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ابني هذا ولد مختوناً طاهراً مطهّراً، وليس من الأئمّة أحد يولد إلّا مختوناً طاهراً مطهّراً، ولكن سنمرّ الموسي عليه لإصابة السنّة، واتّباع الحنيفيّة</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1653734_388300464"/>
      <w:bookmarkStart w:id="461" w:name="_Toc179"/>
      <w:bookmarkEnd w:id="460"/>
      <w:r>
        <w:rPr>
          <w:rtl w:val="true"/>
        </w:rPr>
        <w:t xml:space="preserve">- </w:t>
      </w:r>
      <w:r>
        <w:rPr>
          <w:rtl w:val="true"/>
        </w:rPr>
        <w:t xml:space="preserve">أنّه مرضيّ أبيه </w:t>
      </w:r>
      <w:r>
        <w:rPr>
          <w:rtl w:val="true"/>
        </w:rPr>
        <w:t xml:space="preserve">( </w:t>
      </w:r>
      <w:r>
        <w:rPr>
          <w:rtl w:val="true"/>
        </w:rPr>
        <w:t xml:space="preserve">عليهماالسلام </w:t>
      </w:r>
      <w:r>
        <w:rPr>
          <w:rtl w:val="true"/>
        </w:rPr>
        <w:t>) :</w:t>
      </w:r>
      <w:bookmarkEnd w:id="4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ابني أكبر ولدي، وأسمعهم لقولي، وأطوعهم لأمري، من أطاعه رشد</w:t>
      </w:r>
      <w:r>
        <w:rPr>
          <w:rFonts w:eastAsia="Amiri" w:cs="Amiri" w:ascii="Amiri" w:hAnsi="Amiri"/>
          <w:color w:val="111111"/>
          <w:sz w:val="28"/>
          <w:szCs w:val="28"/>
          <w:rtl w:val="true"/>
          <w:lang w:bidi="ar-SA"/>
        </w:rPr>
        <w:t>.</w:t>
      </w:r>
      <w:r>
        <w:rPr>
          <w:rStyle w:val="FootnoteAnchor"/>
          <w:rtl w:val="true"/>
        </w:rPr>
        <w:footnoteReference w:id="618"/>
      </w:r>
      <w:r>
        <w:rPr>
          <w:rStyle w:val="FootnoteAnchor"/>
          <w:rtl w:val="true"/>
        </w:rPr>
        <w:footnoteReference w:id="619"/>
      </w:r>
    </w:p>
    <w:p>
      <w:pPr>
        <w:pStyle w:val="Heading5"/>
        <w:numPr>
          <w:ilvl w:val="4"/>
          <w:numId w:val="1"/>
        </w:numPr>
        <w:rPr/>
      </w:pPr>
      <w:bookmarkStart w:id="462" w:name="__RefHeading___Toc1653736_388300464"/>
      <w:bookmarkStart w:id="463" w:name="_Toc180"/>
      <w:bookmarkEnd w:id="462"/>
      <w:r>
        <w:rPr>
          <w:rtl w:val="true"/>
        </w:rPr>
        <w:t xml:space="preserve">- </w:t>
      </w:r>
      <w:r>
        <w:rPr>
          <w:rtl w:val="true"/>
        </w:rPr>
        <w:t xml:space="preserve">أنّه وصيّ أبيه الكاظم </w:t>
      </w:r>
      <w:r>
        <w:rPr>
          <w:rtl w:val="true"/>
        </w:rPr>
        <w:t xml:space="preserve">( </w:t>
      </w:r>
      <w:r>
        <w:rPr>
          <w:rtl w:val="true"/>
        </w:rPr>
        <w:t xml:space="preserve">عليهماالسلام </w:t>
      </w:r>
      <w:r>
        <w:rPr>
          <w:rtl w:val="true"/>
        </w:rPr>
        <w:t>) :</w:t>
      </w:r>
      <w:bookmarkEnd w:id="46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صفوان، ومحمّد بن إسماعيل، عن الفضل بن شاذان، عن صفوان، وعليّ بن إبراهيم، عن أبيه، عن صفوان، ومحمّد بن يحيي، عن محمّد بن الحسين، عن صفوان بن يحيي، عن عبد الرحمن بن الحجّاج، أنّ أبا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بوصيّة أبيه، وبصدقته مع أبي إسماعيل مصادف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هذا ما عهد جعفر بن محمّد، وهو يشهد أن لا إله إلّا اللّه وحده لا شريك له، له الملك وله الحمد، يحيي ويميت، بيده الخير، وهو علي كلّ شي ء قدير، وأنّ محمّداً عبده ورسوله، وأنّ الساعة آتية لا ريب فيها، وأنّ اللّه يبعث من في القبور، علي ذلك نحيي وعليه نموت، وعليه نبعث حيّاً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وعهد إلي ولده ألّا يموتوا إلّا وهم مسلمون، وأن يتّقوا اللّه، ويصلحوا ذات بينهم ما استطاعوا، فإنّهم لن يزالوا بخير ما فعلوا ذلك، وإن كان دين يدان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وعهد إن حدث به حدث، ولم يغّير عهده هذا، وهو أولي بتغييره ما أبقاه اللّه، لفلان كذا وكذا، ولفلان كذا وكذا، ولفلان كذا، وفلان حرّ، وجعل عهده إلي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تصدّق به موسي بن جعفر بأرض بمكان كذا وكذا، وحدّ الأرض كذا وكذا، كلّها ونخلها وأرضها وبياضها ومائها وأرجائها وحقوقها، وشربها من الماء، وكلّ حقّ قليل أو كثير هو لها في مرفع، أو مظهر، أو مغيض، أو مرفق، أو ساحة، أو شعبة مشعب، أو مسيل، أو عامر، أو غامر، تصدّق بجميع حقّه من ذلك علي ولده من صلبه، الرجال والنساء، يقسّم واليها ما أخرج اللّه عزّوجلّ من غلّتها بعد الذي يكفيها من عمارتها ومرافقها، وبعد ثلاثين عذقاً يقسّم في مساكين أهل القرية بين ولد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فإن تزوّجت امرأة من ولد موسي فلا حقّ لها في هذه الصدقة حتّي ترجع إليها بغير زوج، فإن رجعت كان لها مثل حظّ التي لم تتزوّج من بنات موسي، وإنّ من توفّي من ولد موسي وله ولد فولده علي سهم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مثل ما شرط موسي بن جعفر في ولده من صلبه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توفّي من ولد موسي ولم يترك ولداً ردّ حقّه علي أهل الصدقة، وأن ليس </w:t>
      </w:r>
    </w:p>
    <w:p>
      <w:pPr>
        <w:pStyle w:val="BookText"/>
        <w:rPr/>
      </w:pPr>
      <w:r>
        <w:rPr>
          <w:rFonts w:ascii="Amiri" w:hAnsi="Amiri" w:eastAsia="Amiri" w:cs="Amiri"/>
          <w:color w:val="111111"/>
          <w:sz w:val="28"/>
          <w:sz w:val="28"/>
          <w:szCs w:val="28"/>
          <w:rtl w:val="true"/>
          <w:lang w:bidi="ar-SA"/>
        </w:rPr>
        <w:t>لولد بناتي في صدقتي هذه حقّ إلّا أن يكون آباؤهم من ولدي، وأنّه ليس لأحد حقّ في صدقتي مع ولدي، أو ولد ولدي، وأعقابهم ما بقي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انقرضوا ولم يبق منهم أحد فصدقتي علي ولد أبي من أُمّي ما بقي أحد منهم علي ما شرطته بين ولدي وعقبي، فإن انقرض ولد أبي من أُمّي فصدقتي علي ولد أبي وأعقابهم ما بقي منهم أحد علي مثل ما شرطت بين ولدي وعقبي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انقرض من ولد أبي ولم يبق منهم أحد فصدقتي علي الأوّل فالأوّل، حتّي يرثها اللّه الذي ورثها، وهو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موسي بن جعفر بصدقته هذه، وهو صحيح صدقة حبساً بتلاً بتّاً، لا مشوبة فيها، ولا ردّ أبداً، ابتغاء وجه اللّه عزّوجلّ،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لمؤمن يؤمن باللّه واليوم الآخر أن يبيعها، أو شيئاً منها، ولا يهبها، ولاينحلها، ولا يغيّر شيئاً منها ممّا وضعته عليها، حتّي يرث اللّه الأرض وما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صدقته هذه إلي عليّ وإبراهيم، فإن انقرض أحدهما دخل القاسم مع الباقي منهما، فإن انقرض أحدهما دخل إسماعيل مع الباقي منهما، فإن انقرض أحدهما دخل العبّاس مع الباقي منهما، فإن انقرض أحدهما فالأكبر من ولدي، فإن لم يبق من ولدي إلّا واحد فهو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قدّم إسماعيل في صدقته علي العبّاس، وهو أصغر منه</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والعيون والفقيه،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نحو 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10122</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64" w:name="pg14935_203738"/>
    </w:p>
    <w:p>
      <w:pPr>
        <w:pStyle w:val="Heading5"/>
        <w:numPr>
          <w:ilvl w:val="4"/>
          <w:numId w:val="1"/>
        </w:numPr>
        <w:rPr/>
      </w:pPr>
      <w:bookmarkStart w:id="465" w:name="__RefHeading___Toc1653738_388300464"/>
      <w:bookmarkStart w:id="466" w:name="_Toc181"/>
      <w:bookmarkEnd w:id="464"/>
      <w:bookmarkEnd w:id="465"/>
      <w:r>
        <w:rPr>
          <w:rtl w:val="true"/>
        </w:rPr>
        <w:t xml:space="preserve">- </w:t>
      </w:r>
      <w:r>
        <w:rPr>
          <w:rtl w:val="true"/>
        </w:rPr>
        <w:t xml:space="preserve">إنّه </w:t>
      </w:r>
      <w:r>
        <w:rPr>
          <w:rtl w:val="true"/>
        </w:rPr>
        <w:t xml:space="preserve">( </w:t>
      </w:r>
      <w:r>
        <w:rPr>
          <w:rtl w:val="true"/>
        </w:rPr>
        <w:t xml:space="preserve">عليه السلام </w:t>
      </w:r>
      <w:r>
        <w:rPr>
          <w:rtl w:val="true"/>
        </w:rPr>
        <w:t xml:space="preserve">) </w:t>
      </w:r>
      <w:r>
        <w:rPr>
          <w:rtl w:val="true"/>
        </w:rPr>
        <w:t>خير أهل الأرض</w:t>
      </w:r>
      <w:r>
        <w:rPr>
          <w:rtl w:val="true"/>
        </w:rPr>
        <w:t>:</w:t>
      </w:r>
      <w:bookmarkEnd w:id="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عقدة، عن عليّ بن الحسن بن فضّال، عن محمّد بن عمر بن يزيد، وعليّ بن أسباط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عثمان بن عيسي الرواسي، حدّثني زياد القنديّ وابن مسكان،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إ 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عليكم الساعة خير أهل الأرض، فدخل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صبيّ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فضمّه إليه فقبّله،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قال 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يشكّان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الحسن بن محبوب،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الحديث، لا، ولكن حدّثني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جحدتماه حقّه أو خنتماه فعليكما لعنة اللّه والملائكة والناس أجمعين، 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لاتنجب أنت وأصحابك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زياد القنديّ،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كذا وكذا؟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قد خولطت، فمرّ وتركني، فلم أكلّمه ولا مررت به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نزل نتوقّع لزياد دعوة 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ظهر منه </w:t>
      </w:r>
      <w:bookmarkStart w:id="467" w:name="pg14935_203739"/>
    </w:p>
    <w:p>
      <w:pPr>
        <w:pStyle w:val="BookText"/>
        <w:rPr/>
      </w:pPr>
      <w:bookmarkEnd w:id="467"/>
      <w:r>
        <w:rPr>
          <w:rFonts w:ascii="Amiri" w:hAnsi="Amiri" w:eastAsia="Amiri" w:cs="Amiri"/>
          <w:color w:val="111111"/>
          <w:sz w:val="28"/>
          <w:sz w:val="28"/>
          <w:szCs w:val="28"/>
          <w:rtl w:val="true"/>
          <w:lang w:bidi="ar-SA"/>
        </w:rPr>
        <w:t xml:space="preserve">أيّام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ومات زنديقاً</w:t>
      </w:r>
      <w:r>
        <w:rPr>
          <w:rFonts w:eastAsia="Amiri" w:cs="Amiri" w:ascii="Amiri" w:hAnsi="Amiri"/>
          <w:color w:val="111111"/>
          <w:sz w:val="28"/>
          <w:szCs w:val="28"/>
          <w:rtl w:val="true"/>
          <w:lang w:bidi="ar-SA"/>
        </w:rPr>
        <w:t>.</w:t>
      </w:r>
      <w:r>
        <w:rPr>
          <w:rStyle w:val="FootnoteAnchor"/>
          <w:rtl w:val="true"/>
        </w:rPr>
        <w:footnoteReference w:id="623"/>
      </w:r>
    </w:p>
    <w:p>
      <w:pPr>
        <w:pStyle w:val="Heading5"/>
        <w:numPr>
          <w:ilvl w:val="4"/>
          <w:numId w:val="1"/>
        </w:numPr>
        <w:rPr/>
      </w:pPr>
      <w:bookmarkStart w:id="468" w:name="__RefHeading___Toc1653740_388300464"/>
      <w:bookmarkStart w:id="469" w:name="_Toc182"/>
      <w:bookmarkEnd w:id="468"/>
      <w:r>
        <w:rPr>
          <w:rtl w:val="true"/>
        </w:rPr>
        <w:t xml:space="preserve">- </w:t>
      </w:r>
      <w:r>
        <w:rPr>
          <w:rtl w:val="true"/>
        </w:rPr>
        <w:t>إنّ اللّه عزّوجلّ أظهر به العدل والرأفة والرحمة</w:t>
      </w:r>
      <w:r>
        <w:rPr>
          <w:rtl w:val="true"/>
        </w:rPr>
        <w:t>:</w:t>
      </w:r>
      <w:bookmarkEnd w:id="4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القمّيّ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 النظيم لجمال الدين يوسف بن حاتم العامليّ تلميذ المحقّق ؛ ، قال في ذكر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أنا نائم إذ أتاني جدّي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ليكوننّ لك من هذه الجارية خير أهل الأرض بعدك، ثمّ أمراني إذا ولدته أُسمّيه عليّاً، وقالا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سيظهر به العدل والرأفة والرحمة، طوبي لمن صدّقه، وويل لمن عاداه وجحده</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653742_388300464"/>
      <w:bookmarkStart w:id="471" w:name="_Toc183"/>
      <w:bookmarkEnd w:id="470"/>
      <w:r>
        <w:rPr>
          <w:rtl w:val="true"/>
        </w:rPr>
        <w:t xml:space="preserve">- </w:t>
      </w:r>
      <w:r>
        <w:rPr>
          <w:rtl w:val="true"/>
        </w:rPr>
        <w:t xml:space="preserve">عنده </w:t>
      </w:r>
      <w:r>
        <w:rPr>
          <w:rtl w:val="true"/>
        </w:rPr>
        <w:t xml:space="preserve">( </w:t>
      </w:r>
      <w:r>
        <w:rPr>
          <w:rtl w:val="true"/>
        </w:rPr>
        <w:t xml:space="preserve">عليه السلام </w:t>
      </w:r>
      <w:r>
        <w:rPr>
          <w:rtl w:val="true"/>
        </w:rPr>
        <w:t xml:space="preserve">) </w:t>
      </w:r>
      <w:r>
        <w:rPr>
          <w:rtl w:val="true"/>
        </w:rPr>
        <w:t xml:space="preserve">علم رسول اللّه وكتبه </w:t>
      </w:r>
      <w:r>
        <w:rPr>
          <w:rtl w:val="true"/>
        </w:rPr>
        <w:t xml:space="preserve">( </w:t>
      </w:r>
      <w:r>
        <w:rPr>
          <w:rtl w:val="true"/>
        </w:rPr>
        <w:t xml:space="preserve">صلي الله عليه وآله وسلم </w:t>
      </w:r>
      <w:r>
        <w:rPr>
          <w:rtl w:val="true"/>
        </w:rPr>
        <w:t>) :</w:t>
      </w:r>
      <w:bookmarkEnd w:id="4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محمّد بن الهيثم، أو عمّن رواه عنه، أو عن بعض أصحابنا،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سألت أباك عن مسألة، أُريد أن أسألك عنها؟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أيّ شي ء تسأل؟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وكتبه وعلم الأوصيا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وأكثر من ذاك، سل عمّا بدا لك</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bookmarkStart w:id="472" w:name="pg14935_203740"/>
    </w:p>
    <w:p>
      <w:pPr>
        <w:pStyle w:val="Heading5"/>
        <w:numPr>
          <w:ilvl w:val="4"/>
          <w:numId w:val="1"/>
        </w:numPr>
        <w:rPr/>
      </w:pPr>
      <w:bookmarkStart w:id="473" w:name="__RefHeading___Toc1653744_388300464"/>
      <w:bookmarkStart w:id="474" w:name="_Toc184"/>
      <w:bookmarkEnd w:id="472"/>
      <w:bookmarkEnd w:id="473"/>
      <w:r>
        <w:rPr>
          <w:rtl w:val="true"/>
        </w:rPr>
        <w:t xml:space="preserve">- </w:t>
      </w:r>
      <w:r>
        <w:rPr>
          <w:rtl w:val="true"/>
        </w:rPr>
        <w:t xml:space="preserve">عنده خواتيم آبائه </w:t>
      </w:r>
      <w:r>
        <w:rPr>
          <w:rtl w:val="true"/>
        </w:rPr>
        <w:t xml:space="preserve">( </w:t>
      </w:r>
      <w:r>
        <w:rPr>
          <w:rtl w:val="true"/>
        </w:rPr>
        <w:t xml:space="preserve">عليهم السلام </w:t>
      </w:r>
      <w:r>
        <w:rPr>
          <w:rtl w:val="true"/>
        </w:rPr>
        <w:t>) : :</w:t>
      </w:r>
      <w:bookmarkEnd w:id="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عن محمّد بن عمرو، قال عبداللّه بن أبان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قوماً من مواليك سألوني أن تدعو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لأعرض أعمالهم علي اللّه في كلّ يوم</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بصائر الدرجات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إلينا خاتم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علي خاتم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ثقتي فأعصمني من الناس، ونقش خاتم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حسبي اللّه، وفيه وردة وهلال في أعلاه</w:t>
      </w:r>
      <w:r>
        <w:rPr>
          <w:rFonts w:eastAsia="Amiri" w:cs="Amiri" w:ascii="Amiri" w:hAnsi="Amiri"/>
          <w:color w:val="111111"/>
          <w:sz w:val="28"/>
          <w:szCs w:val="28"/>
          <w:rtl w:val="true"/>
          <w:lang w:bidi="ar-SA"/>
        </w:rPr>
        <w:t>.</w:t>
      </w:r>
      <w:r>
        <w:rPr>
          <w:rStyle w:val="FootnoteAnchor"/>
          <w:rtl w:val="true"/>
        </w:rPr>
        <w:footnoteReference w:id="627"/>
      </w:r>
    </w:p>
    <w:p>
      <w:pPr>
        <w:pStyle w:val="Heading5"/>
        <w:numPr>
          <w:ilvl w:val="4"/>
          <w:numId w:val="1"/>
        </w:numPr>
        <w:rPr/>
      </w:pPr>
      <w:bookmarkStart w:id="475" w:name="__RefHeading___Toc1653746_388300464"/>
      <w:bookmarkStart w:id="476" w:name="_Toc185"/>
      <w:bookmarkEnd w:id="475"/>
      <w:r>
        <w:rPr>
          <w:rtl w:val="true"/>
        </w:rPr>
        <w:t xml:space="preserve">- </w:t>
      </w:r>
      <w:r>
        <w:rPr>
          <w:rtl w:val="true"/>
        </w:rPr>
        <w:t xml:space="preserve">أنّ طاعته </w:t>
      </w:r>
      <w:r>
        <w:rPr>
          <w:rtl w:val="true"/>
        </w:rPr>
        <w:t xml:space="preserve">( </w:t>
      </w:r>
      <w:r>
        <w:rPr>
          <w:rtl w:val="true"/>
        </w:rPr>
        <w:t xml:space="preserve">عليه السلام </w:t>
      </w:r>
      <w:r>
        <w:rPr>
          <w:rtl w:val="true"/>
        </w:rPr>
        <w:t xml:space="preserve">) </w:t>
      </w:r>
      <w:r>
        <w:rPr>
          <w:rtl w:val="true"/>
        </w:rPr>
        <w:t>مفترضة</w:t>
      </w:r>
      <w:r>
        <w:rPr>
          <w:rtl w:val="true"/>
        </w:rPr>
        <w:t>:</w:t>
      </w:r>
      <w:bookmarkEnd w:id="4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الحسين بن أبي العلاء، عن أحمد بن محمّد، عن معمّر بن خلّاد </w:t>
      </w:r>
      <w:r>
        <w:rPr>
          <w:rStyle w:val="FootnoteAnchor"/>
          <w:rtl w:val="true"/>
        </w:rPr>
        <w:footnoteReference w:id="6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رجل فارسيّ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طاعتك مفترضة؟ </w:t>
      </w:r>
      <w:bookmarkStart w:id="477" w:name="pg14935_203741"/>
    </w:p>
    <w:p>
      <w:pPr>
        <w:pStyle w:val="BookText"/>
        <w:rPr/>
      </w:pPr>
      <w:bookmarkEnd w:id="47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طاعة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653748_388300464"/>
      <w:bookmarkStart w:id="479" w:name="_Toc186"/>
      <w:bookmarkEnd w:id="478"/>
      <w:r>
        <w:rPr>
          <w:rtl w:val="true"/>
        </w:rPr>
        <w:t xml:space="preserve">- </w:t>
      </w:r>
      <w:r>
        <w:rPr>
          <w:rtl w:val="true"/>
        </w:rPr>
        <w:t xml:space="preserve">عرض الأعمال عليه </w:t>
      </w:r>
      <w:r>
        <w:rPr>
          <w:rtl w:val="true"/>
        </w:rPr>
        <w:t xml:space="preserve">( </w:t>
      </w:r>
      <w:r>
        <w:rPr>
          <w:rtl w:val="true"/>
        </w:rPr>
        <w:t xml:space="preserve">عليه السلام </w:t>
      </w:r>
      <w:r>
        <w:rPr>
          <w:rtl w:val="true"/>
        </w:rPr>
        <w:t>) :</w:t>
      </w:r>
      <w:bookmarkEnd w:id="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النهديّ، عن أبيه،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بيني وبينه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ولمواليك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أعمالكم لتعرض عليّ في كلّ 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إسماعيل، عن محمّد بن عمرو الزيّات، عن عبد اللّه بن أبان الزيّات مثل رواية النهديّ</w:t>
      </w:r>
      <w:r>
        <w:rPr>
          <w:rFonts w:eastAsia="Amiri" w:cs="Amiri" w:ascii="Amiri" w:hAnsi="Amiri"/>
          <w:color w:val="111111"/>
          <w:sz w:val="28"/>
          <w:szCs w:val="28"/>
          <w:rtl w:val="true"/>
          <w:lang w:bidi="ar-SA"/>
        </w:rPr>
        <w:t>.</w:t>
      </w:r>
    </w:p>
    <w:p>
      <w:pPr>
        <w:pStyle w:val="BookText"/>
        <w:rPr/>
      </w:pPr>
      <w:r>
        <w:rPr>
          <w:rStyle w:val="FootnoteAnchor"/>
          <w:rtl w:val="true"/>
        </w:rPr>
        <w:footnoteReference w:id="6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القاسم بن محمّد، عن الزيّات، عن عبد اللّه بن أبان الزيّات، وكان مكيناً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اللّه لي ولأهل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أولست أفعل،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أعمالكم لتعرض عليّ في كلّ يوم وليلة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 فَسَيَرَي اللَّهُ عَمَلَكُمْ وَرَسُولُهُ و 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631"/>
      </w:r>
      <w:r>
        <w:rPr>
          <w:rFonts w:ascii="Amiri" w:hAnsi="Amiri" w:eastAsia="Amiri" w:cs="Amiri"/>
          <w:color w:val="111111"/>
          <w:sz w:val="28"/>
          <w:sz w:val="28"/>
          <w:szCs w:val="28"/>
          <w:rtl w:val="true"/>
          <w:lang w:bidi="ar-SA"/>
        </w:rPr>
        <w:t>هو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الجزء التاسع،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عن القاسم بن محمّد الزيّات، عن عبد اللّه بن أبان الزيّات، وكان يكنّي عبد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قطعة منه،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من القرآن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أشرف علي حيطان طوس، وسمعت واعية فأتبعتها،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الصراخ علي الميّت ونعيه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نحن بجنازة، فلمّا بصرت بها رأيت سيّدي، وقد ثنّي رجله عن فرسه، ثمّ أقبل نحو الجنازة فرفعها، ثمّ أقبل يلوذ بها كما تلوذ السخلة </w:t>
      </w:r>
      <w:r>
        <w:rPr>
          <w:rStyle w:val="FootnoteAnchor"/>
          <w:rtl w:val="true"/>
        </w:rPr>
        <w:footnoteReference w:id="633"/>
      </w:r>
      <w:r>
        <w:rPr>
          <w:rFonts w:ascii="Amiri" w:hAnsi="Amiri" w:eastAsia="Amiri" w:cs="Amiri"/>
          <w:color w:val="111111"/>
          <w:sz w:val="28"/>
          <w:sz w:val="28"/>
          <w:szCs w:val="28"/>
          <w:rtl w:val="true"/>
          <w:lang w:bidi="ar-SA"/>
        </w:rPr>
        <w:t>بأُمّها ؛</w:t>
      </w:r>
    </w:p>
    <w:p>
      <w:pPr>
        <w:pStyle w:val="BookText"/>
        <w:rPr/>
      </w:pPr>
      <w:r>
        <w:rPr>
          <w:rFonts w:ascii="Amiri" w:hAnsi="Amiri" w:eastAsia="Amiri" w:cs="Amiri"/>
          <w:color w:val="111111"/>
          <w:sz w:val="28"/>
          <w:sz w:val="28"/>
          <w:szCs w:val="28"/>
          <w:rtl w:val="true"/>
          <w:lang w:bidi="ar-SA"/>
        </w:rPr>
        <w:t>ثمّ أقبل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 جنازة وليّ من أوليائنا خرج من ذنوبه كيوم ولدته أُمّه لاذنب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إذا وضع الرجل علي شفير قبره، رأيت سيّدي قد أقبل، فأفرج الناس عن الجنازة حتّي بدا له الميّت فوضع يده علي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فلا خوف عليك بعد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تعرف الرجل؟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بقعة لم تطأها قبل يومك هذا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أنّا معاشر الأئمّة تعرض علينا أعمال شيعتنا صباحاً ومساء، فما كان من التقصير في أعمالهم سألنا اللّه تعالي الصفح </w:t>
      </w:r>
      <w:bookmarkStart w:id="480" w:name="pg14935_203743"/>
    </w:p>
    <w:p>
      <w:pPr>
        <w:pStyle w:val="BookText"/>
        <w:rPr/>
      </w:pPr>
      <w:bookmarkEnd w:id="480"/>
      <w:r>
        <w:rPr>
          <w:rFonts w:ascii="Amiri" w:hAnsi="Amiri" w:eastAsia="Amiri" w:cs="Amiri"/>
          <w:color w:val="111111"/>
          <w:sz w:val="28"/>
          <w:sz w:val="28"/>
          <w:szCs w:val="28"/>
          <w:rtl w:val="true"/>
          <w:lang w:bidi="ar-SA"/>
        </w:rPr>
        <w:t>لصاحبه، وما كان من العلوّ سألنا اللّه الشكر لصاحبه</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تشييع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تشييع جنازة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مركبه</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1653750_388300464"/>
      <w:bookmarkStart w:id="482" w:name="_Toc187"/>
      <w:bookmarkEnd w:id="481"/>
      <w:r>
        <w:rPr>
          <w:rtl w:val="true"/>
        </w:rPr>
        <w:t xml:space="preserve">- </w:t>
      </w:r>
      <w:r>
        <w:rPr>
          <w:rtl w:val="true"/>
        </w:rPr>
        <w:t xml:space="preserve">رؤيته رسول اللّه </w:t>
      </w:r>
      <w:r>
        <w:rPr>
          <w:rtl w:val="true"/>
        </w:rPr>
        <w:t xml:space="preserve">( </w:t>
      </w:r>
      <w:r>
        <w:rPr>
          <w:rtl w:val="true"/>
        </w:rPr>
        <w:t xml:space="preserve">صلي الله عليه وآله وسلم </w:t>
      </w:r>
      <w:r>
        <w:rPr>
          <w:rtl w:val="true"/>
        </w:rPr>
        <w:t>) :</w:t>
      </w:r>
      <w:bookmarkEnd w:id="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حكيم، عن الحسين بن عليّ الوشّاء،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والتزمته</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239/58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البصائر،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483" w:name="__RefHeading___Toc1653752_388300464"/>
      <w:bookmarkStart w:id="484" w:name="_Toc188"/>
      <w:bookmarkEnd w:id="483"/>
      <w:r>
        <w:rPr>
          <w:rtl w:val="true"/>
        </w:rPr>
        <w:t xml:space="preserve">- </w:t>
      </w:r>
      <w:r>
        <w:rPr>
          <w:rtl w:val="true"/>
        </w:rPr>
        <w:t>شهادة الصبيّ بإمامته</w:t>
      </w:r>
      <w:r>
        <w:rPr>
          <w:rtl w:val="true"/>
        </w:rPr>
        <w:t>:</w:t>
      </w:r>
      <w:bookmarkEnd w:id="4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العلاء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فرأيت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الحديث قد 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إمام زماننا؟ فإنّي لاأعرفه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أستدلّ بها؟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إلي البيت، وقال للغلمان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لاتحجبوه إذا جاء</w:t>
      </w:r>
      <w:r>
        <w:rPr>
          <w:rFonts w:eastAsia="Amiri" w:cs="Amiri" w:ascii="Amiri" w:hAnsi="Amiri"/>
          <w:color w:val="111111"/>
          <w:sz w:val="28"/>
          <w:szCs w:val="28"/>
          <w:rtl w:val="true"/>
          <w:lang w:bidi="ar-SA"/>
        </w:rPr>
        <w:t xml:space="preserve">. </w:t>
      </w:r>
      <w:bookmarkStart w:id="485" w:name="pg14935_203744"/>
    </w:p>
    <w:p>
      <w:pPr>
        <w:pStyle w:val="BookText"/>
        <w:rPr/>
      </w:pPr>
      <w:bookmarkEnd w:id="4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من الغد، فسلّم عليّ وقرّبني، وجعل يناظرني، وبين يديه صبيّ، وبيده رطب يأكله، فنطق الصبيّ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حقّ مولاي، وهو الإمام</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1653754_388300464"/>
      <w:bookmarkStart w:id="487" w:name="_Toc189"/>
      <w:bookmarkEnd w:id="486"/>
      <w:r>
        <w:rPr>
          <w:rtl w:val="true"/>
        </w:rPr>
        <w:t xml:space="preserve">- </w:t>
      </w:r>
      <w:r>
        <w:rPr>
          <w:rtl w:val="true"/>
        </w:rPr>
        <w:t xml:space="preserve">شهادة النخلة بإمامته </w:t>
      </w:r>
      <w:r>
        <w:rPr>
          <w:rtl w:val="true"/>
        </w:rPr>
        <w:t xml:space="preserve">( </w:t>
      </w:r>
      <w:r>
        <w:rPr>
          <w:rtl w:val="true"/>
        </w:rPr>
        <w:t xml:space="preserve">عليه السلام </w:t>
      </w:r>
      <w:r>
        <w:rPr>
          <w:rtl w:val="true"/>
        </w:rPr>
        <w:t>) :</w:t>
      </w:r>
      <w:bookmarkEnd w:id="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محمّد بن يحيي، وأبي داود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أبي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فأمرنا بالجلوس، فجلسنا دون القوم، وكان الوقت في غير أوان حمل النخل والشجر، فانثني أبو شعيب إلي عليّ بن أُمّ الرقاد،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هذه النخلة واجتن منها رطباً، وائتنا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إلي النخلة، نخلة في جانب الدار لاحمل فيها، فلم يصل إليها حتّي رأيناها قد تهدّلت أثمارها، فلم يزل يلقط منها، ونحن ننظر إليه حتّي لقط ملأ طبق معه، ثمّ أتي به ووضعه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واعلموا يسيراً في فضل اللّه علي سيّدكم أبي محمّد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فأكلنا منه، وأقبل يظهر لنا فيه ألواناً من الرطب من كلّ نوع غريب، وإذا نحن بخادم قد أتي من دار سيّدنا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أغرس هذا النوي في بستانك بالبصرة يخرج منه نخلة واحدة آية لك وعبرة في حياتك وبعد وفاتك</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فعدت من قابل، فجاء في نفسي من أمر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فدنونا منها وأسعافها تحرّكها الرياح، فسمعنا في تخشخشها ألسناً تنطق،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w:t>
      </w:r>
      <w:bookmarkStart w:id="488" w:name="pg14935_203745"/>
    </w:p>
    <w:p>
      <w:pPr>
        <w:pStyle w:val="BookText"/>
        <w:rPr/>
      </w:pPr>
      <w:bookmarkEnd w:id="488"/>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اللّه علي خلقه</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1653756_388300464"/>
      <w:bookmarkStart w:id="490" w:name="_Toc190"/>
      <w:bookmarkEnd w:id="489"/>
      <w:r>
        <w:rPr>
          <w:rtl w:val="true"/>
        </w:rPr>
        <w:t xml:space="preserve">- </w:t>
      </w:r>
      <w:r>
        <w:rPr>
          <w:rtl w:val="true"/>
        </w:rPr>
        <w:t xml:space="preserve">إنّه </w:t>
      </w:r>
      <w:r>
        <w:rPr>
          <w:rtl w:val="true"/>
        </w:rPr>
        <w:t xml:space="preserve">( </w:t>
      </w:r>
      <w:r>
        <w:rPr>
          <w:rtl w:val="true"/>
        </w:rPr>
        <w:t xml:space="preserve">عليه السلام </w:t>
      </w:r>
      <w:r>
        <w:rPr>
          <w:rtl w:val="true"/>
        </w:rPr>
        <w:t xml:space="preserve">) </w:t>
      </w:r>
      <w:r>
        <w:rPr>
          <w:rtl w:val="true"/>
        </w:rPr>
        <w:t>خير من صلّي علي ظهر الأرض</w:t>
      </w:r>
      <w:r>
        <w:rPr>
          <w:rtl w:val="true"/>
        </w:rPr>
        <w:t>:</w:t>
      </w:r>
      <w:bookmarkEnd w:id="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أُميّة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وكنت أختلف إلي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w:t>
      </w:r>
      <w:r>
        <w:rPr>
          <w:rStyle w:val="FootnoteAnchor"/>
          <w:rtl w:val="true"/>
        </w:rPr>
        <w:footnoteReference w:id="638"/>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جاريته</w:t>
      </w:r>
      <w:r>
        <w:rPr>
          <w:rStyle w:val="FootnoteAnchor"/>
          <w:rtl w:val="true"/>
        </w:rPr>
        <w:footnoteReference w:id="639"/>
      </w:r>
      <w:r>
        <w:rPr>
          <w:rFonts w:ascii="Amiri" w:hAnsi="Amiri" w:eastAsia="Amiri" w:cs="Amiri"/>
          <w:color w:val="111111"/>
          <w:sz w:val="28"/>
          <w:sz w:val="28"/>
          <w:szCs w:val="28"/>
          <w:rtl w:val="true"/>
          <w:lang w:bidi="ar-SA"/>
        </w:rPr>
        <w:t>يوماً،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يتهيّأون</w:t>
      </w:r>
      <w:r>
        <w:rPr>
          <w:rStyle w:val="FootnoteAnchor"/>
          <w:rtl w:val="true"/>
        </w:rPr>
        <w:footnoteReference w:id="640"/>
      </w:r>
      <w:r>
        <w:rPr>
          <w:rFonts w:ascii="IRNazanin" w:hAnsi="IRNazanin" w:eastAsia="IRNazanin"/>
          <w:color w:val="111111"/>
          <w:sz w:val="28"/>
          <w:sz w:val="28"/>
          <w:szCs w:val="28"/>
          <w:rtl w:val="true"/>
          <w:lang w:bidi="fa-IR"/>
        </w:rPr>
        <w:t>للمأتم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تفرّقنا من مجلسنا أنا وجماعة،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سألناه مأتم من؟</w:t>
      </w:r>
    </w:p>
    <w:p>
      <w:pPr>
        <w:pStyle w:val="BookText"/>
        <w:rPr/>
      </w:pPr>
      <w:r>
        <w:rPr>
          <w:rFonts w:ascii="Amiri" w:hAnsi="Amiri" w:eastAsia="Amiri" w:cs="Amiri"/>
          <w:color w:val="111111"/>
          <w:sz w:val="28"/>
          <w:sz w:val="28"/>
          <w:szCs w:val="28"/>
          <w:rtl w:val="true"/>
          <w:lang w:bidi="ar-SA"/>
        </w:rPr>
        <w:t>فلمّا كان الغد، أعاد القول،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مأتم من؟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مأتم خير من صلّي علي ظهر الأرض</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فورد الخبر بمضيّ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أيّام</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بتغيير آخر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نوادر الحكمة، بتغيير آخر لم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إعلام الوري،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خير من صلّي علي ظهر الأرض</w:t>
      </w:r>
      <w:r>
        <w:rPr>
          <w:rFonts w:eastAsia="Amiri" w:cs="Amiri" w:ascii="Amiri" w:hAnsi="Amiri"/>
          <w:color w:val="111111"/>
          <w:sz w:val="28"/>
          <w:szCs w:val="28"/>
          <w:rtl w:val="true"/>
          <w:lang w:bidi="ar-SA"/>
        </w:rPr>
        <w:t>).</w:t>
      </w:r>
      <w:bookmarkStart w:id="491" w:name="pg14935_203746"/>
    </w:p>
    <w:p>
      <w:pPr>
        <w:pStyle w:val="Heading5"/>
        <w:numPr>
          <w:ilvl w:val="4"/>
          <w:numId w:val="1"/>
        </w:numPr>
        <w:rPr/>
      </w:pPr>
      <w:bookmarkStart w:id="492" w:name="__RefHeading___Toc1653758_388300464"/>
      <w:bookmarkStart w:id="493" w:name="_Toc191"/>
      <w:bookmarkEnd w:id="491"/>
      <w:bookmarkEnd w:id="492"/>
      <w:r>
        <w:rPr>
          <w:rtl w:val="true"/>
        </w:rPr>
        <w:t xml:space="preserve">- </w:t>
      </w:r>
      <w:r>
        <w:rPr>
          <w:rtl w:val="true"/>
        </w:rPr>
        <w:t xml:space="preserve">تسبيحه وتهليله في بطن أمّه </w:t>
      </w:r>
      <w:r>
        <w:rPr>
          <w:rtl w:val="true"/>
        </w:rPr>
        <w:t xml:space="preserve">( </w:t>
      </w:r>
      <w:r>
        <w:rPr>
          <w:rtl w:val="true"/>
        </w:rPr>
        <w:t xml:space="preserve">عليه السلام </w:t>
      </w:r>
      <w:r>
        <w:rPr>
          <w:rtl w:val="true"/>
        </w:rPr>
        <w:t>) :</w:t>
      </w:r>
      <w:bookmarkEnd w:id="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نجمة أُمّ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بابني عليّ لم أشعر بثقل الحمل، وكنت أسمع في منامي تسبيحاً وتهليلاً وتمجيداً من بطني فيفزعني ذلك ويهولني، فإذا انتبهت لم أسمع شيئاً، فلمّا وضعته وقع علي الأرض واضعاً يديه علي الأرض رافعاً رأسه إلي السماء، يحرّك شفتيه كأنّه يتكلّم، فدخل إليّ أبوه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بقيّة اللّه تعالي في أرضه</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تقدّم الحديث في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1653760_388300464"/>
      <w:bookmarkStart w:id="495" w:name="_Toc192"/>
      <w:bookmarkEnd w:id="494"/>
      <w:r>
        <w:rPr>
          <w:rtl w:val="true"/>
        </w:rPr>
        <w:t xml:space="preserve">- </w:t>
      </w:r>
      <w:r>
        <w:rPr>
          <w:rtl w:val="true"/>
        </w:rPr>
        <w:t xml:space="preserve">زلزلة الأرض لغضبه </w:t>
      </w:r>
      <w:r>
        <w:rPr>
          <w:rtl w:val="true"/>
        </w:rPr>
        <w:t xml:space="preserve">( </w:t>
      </w:r>
      <w:r>
        <w:rPr>
          <w:rtl w:val="true"/>
        </w:rPr>
        <w:t xml:space="preserve">عليه السلام </w:t>
      </w:r>
      <w:r>
        <w:rPr>
          <w:rtl w:val="true"/>
        </w:rPr>
        <w:t>) :</w:t>
      </w:r>
      <w:bookmarkEnd w:id="4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وفد عليه قوم من أهل إرمينيّة، فقال له زعيمهم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أتيناك ولانشكّ في إمامتك، ولانشرك فيها معك أحداً، وإنّ عندنا قوم من إخواننا لهم الأموال الكثيرة، فهل لنا أن نحمل زكاة أموالنا إلي فقراء إخواننا، ونجعل ذلك صلة بهم وبرّاً؟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تزلزلت الأرض من تحتنا، ولم يكن فينا من يُحر جواباً، وأطرق رأسه مليّاً،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إلي أخيه شيئاً يري أنّ ذلك الشي ء برّاً له </w:t>
      </w:r>
      <w:bookmarkStart w:id="496" w:name="pg14935_203747"/>
    </w:p>
    <w:p>
      <w:pPr>
        <w:pStyle w:val="BookText"/>
        <w:rPr/>
      </w:pPr>
      <w:bookmarkEnd w:id="496"/>
      <w:r>
        <w:rPr>
          <w:rFonts w:ascii="Amiri" w:hAnsi="Amiri" w:eastAsia="Amiri" w:cs="Amiri"/>
          <w:color w:val="111111"/>
          <w:sz w:val="28"/>
          <w:sz w:val="28"/>
          <w:szCs w:val="28"/>
          <w:rtl w:val="true"/>
          <w:lang w:bidi="ar-SA"/>
        </w:rPr>
        <w:t>وتفضّلاً عليه، عذّبه اللّه عذاباً لايعذّب به أحداً من العالمين، ثمّ لاينال رحمته</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653762_388300464"/>
      <w:bookmarkStart w:id="498" w:name="_Toc193"/>
      <w:bookmarkEnd w:id="497"/>
      <w:r>
        <w:rPr>
          <w:rtl w:val="true"/>
        </w:rPr>
        <w:t xml:space="preserve">- </w:t>
      </w:r>
      <w:r>
        <w:rPr>
          <w:rtl w:val="true"/>
        </w:rPr>
        <w:t xml:space="preserve">اعتراف المأمون بفضل الإمام الرضا </w:t>
      </w:r>
      <w:r>
        <w:rPr>
          <w:rtl w:val="true"/>
        </w:rPr>
        <w:t xml:space="preserve">( </w:t>
      </w:r>
      <w:r>
        <w:rPr>
          <w:rtl w:val="true"/>
        </w:rPr>
        <w:t xml:space="preserve">عليه السلام </w:t>
      </w:r>
      <w:r>
        <w:rPr>
          <w:rtl w:val="true"/>
        </w:rPr>
        <w:t>) :</w:t>
      </w:r>
      <w:bookmarkEnd w:id="4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أحمد البيهقيّ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المأمون المنبر لمّا بايع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جائتكم بيعة عليّ بن موسي بن جعفر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واللّه لو قرأت هذه الأسماء علي الصمّ البكم، لبرؤوا بإذن اللّه عزّوجلّ</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653764_388300464"/>
      <w:bookmarkStart w:id="500" w:name="_Toc194"/>
      <w:bookmarkEnd w:id="499"/>
      <w:r>
        <w:rPr>
          <w:rtl w:val="true"/>
        </w:rPr>
        <w:t xml:space="preserve">- </w:t>
      </w:r>
      <w:r>
        <w:rPr>
          <w:rtl w:val="true"/>
        </w:rPr>
        <w:t xml:space="preserve">تحيّة المهدي له </w:t>
      </w:r>
      <w:r>
        <w:rPr>
          <w:rtl w:val="true"/>
        </w:rPr>
        <w:t xml:space="preserve">( </w:t>
      </w:r>
      <w:r>
        <w:rPr>
          <w:rtl w:val="true"/>
        </w:rPr>
        <w:t xml:space="preserve">عليهماالسلام </w:t>
      </w:r>
      <w:r>
        <w:rPr>
          <w:rtl w:val="true"/>
        </w:rPr>
        <w:t xml:space="preserve">) </w:t>
      </w:r>
      <w:r>
        <w:rPr>
          <w:rtl w:val="true"/>
        </w:rPr>
        <w:t>عند ولادته</w:t>
      </w:r>
      <w:r>
        <w:rPr>
          <w:rtl w:val="true"/>
        </w:rPr>
        <w:t>:</w:t>
      </w:r>
      <w:bookmarkEnd w:id="5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علي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عندنا الليلة، فإنّ اللّه سيظهر الخلف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وأشرق نور في البيت، فنظرت فإذا الخلف تحتها 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القبلة، فأخذته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فناداني أبو محمّد من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بابني إليّ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 يا بنيّ بإذن اللّه</w:t>
      </w:r>
      <w:r>
        <w:rPr>
          <w:rFonts w:eastAsia="Amiri" w:cs="Amiri" w:ascii="Amiri" w:hAnsi="Amiri"/>
          <w:color w:val="111111"/>
          <w:sz w:val="28"/>
          <w:szCs w:val="28"/>
          <w:rtl w:val="true"/>
          <w:lang w:bidi="ar-SA"/>
        </w:rPr>
        <w:t xml:space="preserve">! </w:t>
      </w:r>
      <w:bookmarkStart w:id="501" w:name="pg14935_203748"/>
    </w:p>
    <w:p>
      <w:pPr>
        <w:pStyle w:val="BookText"/>
        <w:rPr/>
      </w:pPr>
      <w:bookmarkEnd w:id="50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أعوذ باللّه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وصلّي اللّه علي محمّد المصطفي، وعليّ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ألقاب الرسول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653766_388300464"/>
      <w:bookmarkStart w:id="503" w:name="_Toc195"/>
      <w:bookmarkEnd w:id="502"/>
      <w:r>
        <w:rPr>
          <w:rtl w:val="true"/>
        </w:rPr>
        <w:t xml:space="preserve">- </w:t>
      </w:r>
      <w:r>
        <w:rPr>
          <w:rtl w:val="true"/>
        </w:rPr>
        <w:t xml:space="preserve">ميزانه </w:t>
      </w:r>
      <w:r>
        <w:rPr>
          <w:rtl w:val="true"/>
        </w:rPr>
        <w:t xml:space="preserve">( </w:t>
      </w:r>
      <w:r>
        <w:rPr>
          <w:rtl w:val="true"/>
        </w:rPr>
        <w:t xml:space="preserve">عليه السلام </w:t>
      </w:r>
      <w:r>
        <w:rPr>
          <w:rtl w:val="true"/>
        </w:rPr>
        <w:t xml:space="preserve">) </w:t>
      </w:r>
      <w:r>
        <w:rPr>
          <w:rtl w:val="true"/>
        </w:rPr>
        <w:t>في حساب الأبجد</w:t>
      </w:r>
      <w:r>
        <w:rPr>
          <w:rtl w:val="true"/>
        </w:rPr>
        <w:t>:</w:t>
      </w:r>
      <w:bookmarkEnd w:id="5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ميزانه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علي عباده، ووليّه في بلاده، لاستوائهما في خمسمائة وثلاثة وخمسين</w:t>
      </w:r>
      <w:r>
        <w:rPr>
          <w:rFonts w:eastAsia="Amiri" w:cs="Amiri" w:ascii="Amiri" w:hAnsi="Amiri"/>
          <w:color w:val="111111"/>
          <w:sz w:val="28"/>
          <w:szCs w:val="28"/>
          <w:rtl w:val="true"/>
          <w:lang w:bidi="ar-SA"/>
        </w:rPr>
        <w:t>.</w:t>
      </w:r>
      <w:r>
        <w:rPr>
          <w:rStyle w:val="FootnoteAnchor"/>
          <w:rtl w:val="true"/>
        </w:rPr>
        <w:footnoteReference w:id="647"/>
      </w:r>
    </w:p>
    <w:p>
      <w:pPr>
        <w:pStyle w:val="Heading5"/>
        <w:numPr>
          <w:ilvl w:val="4"/>
          <w:numId w:val="1"/>
        </w:numPr>
        <w:rPr/>
      </w:pPr>
      <w:bookmarkStart w:id="504" w:name="__RefHeading___Toc1653768_388300464"/>
      <w:bookmarkStart w:id="505" w:name="_Toc196"/>
      <w:bookmarkEnd w:id="504"/>
      <w:r>
        <w:rPr>
          <w:rtl w:val="true"/>
        </w:rPr>
        <w:t xml:space="preserve">- </w:t>
      </w:r>
      <w:r>
        <w:rPr>
          <w:rtl w:val="true"/>
        </w:rPr>
        <w:t xml:space="preserve">إنّ أبيه </w:t>
      </w:r>
      <w:r>
        <w:rPr>
          <w:rtl w:val="true"/>
        </w:rPr>
        <w:t xml:space="preserve">( </w:t>
      </w:r>
      <w:r>
        <w:rPr>
          <w:rtl w:val="true"/>
        </w:rPr>
        <w:t xml:space="preserve">عليه السلام </w:t>
      </w:r>
      <w:r>
        <w:rPr>
          <w:rtl w:val="true"/>
        </w:rPr>
        <w:t xml:space="preserve">) </w:t>
      </w:r>
      <w:r>
        <w:rPr>
          <w:rtl w:val="true"/>
        </w:rPr>
        <w:t xml:space="preserve">كان يأتيه </w:t>
      </w:r>
      <w:r>
        <w:rPr>
          <w:rtl w:val="true"/>
        </w:rPr>
        <w:t xml:space="preserve">( </w:t>
      </w:r>
      <w:r>
        <w:rPr>
          <w:rtl w:val="true"/>
        </w:rPr>
        <w:t xml:space="preserve">عليه السلام </w:t>
      </w:r>
      <w:r>
        <w:rPr>
          <w:rtl w:val="true"/>
        </w:rPr>
        <w:t xml:space="preserve">) </w:t>
      </w:r>
      <w:r>
        <w:rPr>
          <w:rtl w:val="true"/>
        </w:rPr>
        <w:t>في المنام</w:t>
      </w:r>
      <w:r>
        <w:rPr>
          <w:rtl w:val="true"/>
        </w:rPr>
        <w:t>:</w:t>
      </w:r>
      <w:bookmarkEnd w:id="5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حكيم، عن الحسن بن عليّ بن بنت إلياس،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ابتداءاً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عندي البارحة،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إنّ جعفراً كان يجي ء إلي أبي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بعد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مَنامَنا ويقظتنا واحدة</w:t>
      </w:r>
      <w:r>
        <w:rPr>
          <w:rFonts w:eastAsia="Amiri" w:cs="Amiri" w:ascii="Amiri" w:hAnsi="Amiri"/>
          <w:color w:val="111111"/>
          <w:sz w:val="28"/>
          <w:szCs w:val="28"/>
          <w:rtl w:val="true"/>
          <w:lang w:bidi="ar-SA"/>
        </w:rPr>
        <w:t>.</w:t>
      </w:r>
      <w:r>
        <w:rPr>
          <w:rStyle w:val="FootnoteAnchor"/>
          <w:rtl w:val="true"/>
        </w:rPr>
        <w:footnoteReference w:id="64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منامهم ويقظتهم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bookmarkStart w:id="506" w:name="pg14935_203749"/>
    </w:p>
    <w:p>
      <w:pPr>
        <w:pStyle w:val="Heading5"/>
        <w:numPr>
          <w:ilvl w:val="4"/>
          <w:numId w:val="1"/>
        </w:numPr>
        <w:rPr/>
      </w:pPr>
      <w:bookmarkStart w:id="507" w:name="__RefHeading___Toc1653770_388300464"/>
      <w:bookmarkStart w:id="508" w:name="_Toc197"/>
      <w:bookmarkEnd w:id="506"/>
      <w:bookmarkEnd w:id="507"/>
      <w:r>
        <w:rPr>
          <w:rtl w:val="true"/>
        </w:rPr>
        <w:t xml:space="preserve">- </w:t>
      </w:r>
      <w:r>
        <w:rPr>
          <w:rtl w:val="true"/>
        </w:rPr>
        <w:t xml:space="preserve">جوابه </w:t>
      </w:r>
      <w:r>
        <w:rPr>
          <w:rtl w:val="true"/>
        </w:rPr>
        <w:t xml:space="preserve">( </w:t>
      </w:r>
      <w:r>
        <w:rPr>
          <w:rtl w:val="true"/>
        </w:rPr>
        <w:t xml:space="preserve">عليه السلام </w:t>
      </w:r>
      <w:r>
        <w:rPr>
          <w:rtl w:val="true"/>
        </w:rPr>
        <w:t xml:space="preserve">) </w:t>
      </w:r>
      <w:r>
        <w:rPr>
          <w:rtl w:val="true"/>
        </w:rPr>
        <w:t>عن خمس عشرة ألف مسألة</w:t>
      </w:r>
      <w:r>
        <w:rPr>
          <w:rtl w:val="true"/>
        </w:rPr>
        <w:t>:</w:t>
      </w:r>
      <w:bookmarkEnd w:id="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اللّه بن جعفر الحميريّ، عن محمّد بن عيسي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 الناس في أمر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جمعت من مسائله ممّا سئل عنه، وأجاب عنه خمس عشرة ألف مسألة</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ألف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1653772_388300464"/>
      <w:bookmarkStart w:id="510" w:name="_Toc198"/>
      <w:bookmarkEnd w:id="509"/>
      <w:r>
        <w:rPr>
          <w:rtl w:val="true"/>
        </w:rPr>
        <w:t xml:space="preserve">- </w:t>
      </w:r>
      <w:r>
        <w:rPr>
          <w:rtl w:val="true"/>
        </w:rPr>
        <w:t xml:space="preserve">كلامه </w:t>
      </w:r>
      <w:r>
        <w:rPr>
          <w:rtl w:val="true"/>
        </w:rPr>
        <w:t xml:space="preserve">( </w:t>
      </w:r>
      <w:r>
        <w:rPr>
          <w:rtl w:val="true"/>
        </w:rPr>
        <w:t xml:space="preserve">عليه السلام </w:t>
      </w:r>
      <w:r>
        <w:rPr>
          <w:rtl w:val="true"/>
        </w:rPr>
        <w:t xml:space="preserve">) </w:t>
      </w:r>
      <w:r>
        <w:rPr>
          <w:rtl w:val="true"/>
        </w:rPr>
        <w:t>العجيب حين ينظر إلي السماء</w:t>
      </w:r>
      <w:r>
        <w:rPr>
          <w:rtl w:val="true"/>
        </w:rPr>
        <w:t>:</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ينظر إلي السماء، ويتكلّم بكلام، كأنّه كلام الخطاطيف </w:t>
      </w:r>
      <w:r>
        <w:rPr>
          <w:rStyle w:val="FootnoteAnchor"/>
          <w:rtl w:val="true"/>
        </w:rPr>
        <w:footnoteReference w:id="650"/>
      </w:r>
      <w:r>
        <w:rPr>
          <w:rFonts w:ascii="Amiri" w:hAnsi="Amiri" w:eastAsia="Amiri" w:cs="Amiri"/>
          <w:color w:val="111111"/>
          <w:sz w:val="28"/>
          <w:sz w:val="28"/>
          <w:szCs w:val="28"/>
          <w:rtl w:val="true"/>
          <w:lang w:bidi="ar-SA"/>
        </w:rPr>
        <w:t>، ما فهمت منه شيئاً، ساعة بعد ساعة ثمّ سكت</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11" w:name="__RefHeading___Toc1653774_388300464"/>
      <w:bookmarkStart w:id="512" w:name="_Toc199"/>
      <w:bookmarkEnd w:id="511"/>
      <w:r>
        <w:rPr>
          <w:rtl w:val="true"/>
        </w:rPr>
        <w:t xml:space="preserve">- </w:t>
      </w:r>
      <w:r>
        <w:rPr>
          <w:rtl w:val="true"/>
        </w:rPr>
        <w:t xml:space="preserve">عناية اللّه به </w:t>
      </w:r>
      <w:r>
        <w:rPr>
          <w:rtl w:val="true"/>
        </w:rPr>
        <w:t xml:space="preserve">( </w:t>
      </w:r>
      <w:r>
        <w:rPr>
          <w:rtl w:val="true"/>
        </w:rPr>
        <w:t xml:space="preserve">عليه السلام </w:t>
      </w:r>
      <w:r>
        <w:rPr>
          <w:rtl w:val="true"/>
        </w:rPr>
        <w:t xml:space="preserve">) </w:t>
      </w:r>
      <w:r>
        <w:rPr>
          <w:rtl w:val="true"/>
        </w:rPr>
        <w:t>في دفع الأفعي عنه</w:t>
      </w:r>
      <w:r>
        <w:rPr>
          <w:rtl w:val="true"/>
        </w:rPr>
        <w:t>:</w:t>
      </w:r>
      <w:bookmarkEnd w:id="51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bookmarkStart w:id="513" w:name="pg14935_203750"/>
    </w:p>
    <w:p>
      <w:pPr>
        <w:pStyle w:val="BookText"/>
        <w:rPr/>
      </w:pPr>
      <w:bookmarkEnd w:id="513"/>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أقبلت يوماً من الفُرع، فحضرت الصلاة فنزلت فصرت إلي ثمامة، فلمّا صلّيت ركعة، أقبل أفعي نحوي، فأقبلت علي صلاتي لم أخفّفها، ولم ينتقص منها شي ء، فدنا منّي ثمّ رجع إلي ثمامة</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653776_388300464"/>
      <w:bookmarkStart w:id="515" w:name="_Toc200"/>
      <w:bookmarkEnd w:id="514"/>
      <w:r>
        <w:rPr>
          <w:rtl w:val="true"/>
        </w:rPr>
        <w:t>(</w:t>
      </w:r>
      <w:r>
        <w:rPr>
          <w:rtl w:val="true"/>
        </w:rPr>
        <w:t>ب</w:t>
      </w:r>
      <w:r>
        <w:rPr>
          <w:rtl w:val="true"/>
        </w:rPr>
        <w:t xml:space="preserve">) - </w:t>
      </w:r>
      <w:r>
        <w:rPr>
          <w:rtl w:val="true"/>
        </w:rPr>
        <w:t xml:space="preserve">اختصاص بعض الأيّام والأزمان به </w:t>
      </w:r>
      <w:r>
        <w:rPr>
          <w:rtl w:val="true"/>
        </w:rPr>
        <w:t xml:space="preserve">( </w:t>
      </w:r>
      <w:r>
        <w:rPr>
          <w:rtl w:val="true"/>
        </w:rPr>
        <w:t xml:space="preserve">عليه السلام </w:t>
      </w:r>
      <w:r>
        <w:rPr>
          <w:rtl w:val="true"/>
        </w:rPr>
        <w:t>)</w:t>
      </w:r>
      <w:bookmarkEnd w:id="515"/>
    </w:p>
    <w:p>
      <w:pPr>
        <w:pStyle w:val="Heading5"/>
        <w:numPr>
          <w:ilvl w:val="4"/>
          <w:numId w:val="1"/>
        </w:numPr>
        <w:rPr/>
      </w:pPr>
      <w:bookmarkStart w:id="516" w:name="__RefHeading___Toc1653778_388300464"/>
      <w:bookmarkStart w:id="517" w:name="_Toc201"/>
      <w:bookmarkEnd w:id="516"/>
      <w:r>
        <w:rPr>
          <w:rtl w:val="true"/>
        </w:rPr>
        <w:t>اشاره</w:t>
      </w:r>
      <w:r>
        <w:rPr>
          <w:rtl w:val="true"/>
        </w:rPr>
        <w:t>:</w:t>
      </w:r>
      <w:bookmarkEnd w:id="517"/>
    </w:p>
    <w:p>
      <w:pPr>
        <w:pStyle w:val="BookText"/>
        <w:rPr/>
      </w:pPr>
      <w:r>
        <w:rPr>
          <w:rFonts w:ascii="Amiri" w:hAnsi="Amiri" w:eastAsia="Amiri" w:cs="Amiri"/>
          <w:color w:val="111111"/>
          <w:sz w:val="28"/>
          <w:sz w:val="28"/>
          <w:szCs w:val="28"/>
          <w:rtl w:val="true"/>
          <w:lang w:bidi="ar-SA"/>
        </w:rPr>
        <w:t>وفيه ثلاثة أمور</w:t>
      </w:r>
    </w:p>
    <w:p>
      <w:pPr>
        <w:pStyle w:val="Heading5"/>
        <w:numPr>
          <w:ilvl w:val="4"/>
          <w:numId w:val="1"/>
        </w:numPr>
        <w:rPr/>
      </w:pPr>
      <w:bookmarkStart w:id="518" w:name="__RefHeading___Toc1653780_388300464"/>
      <w:bookmarkStart w:id="519" w:name="_Toc202"/>
      <w:bookmarkEnd w:id="518"/>
      <w:r>
        <w:rPr>
          <w:rtl w:val="true"/>
        </w:rPr>
        <w:t xml:space="preserve">الأوّل </w:t>
      </w:r>
      <w:r>
        <w:rPr>
          <w:rtl w:val="true"/>
        </w:rPr>
        <w:t xml:space="preserve">- </w:t>
      </w:r>
      <w:r>
        <w:rPr>
          <w:rtl w:val="true"/>
        </w:rPr>
        <w:t xml:space="preserve">اختصاص يوم الأربعاء به </w:t>
      </w:r>
      <w:r>
        <w:rPr>
          <w:rtl w:val="true"/>
        </w:rPr>
        <w:t xml:space="preserve">( </w:t>
      </w:r>
      <w:r>
        <w:rPr>
          <w:rtl w:val="true"/>
        </w:rPr>
        <w:t xml:space="preserve">عليه السلام </w:t>
      </w:r>
      <w:r>
        <w:rPr>
          <w:rtl w:val="true"/>
        </w:rPr>
        <w:t>) :</w:t>
      </w:r>
      <w:bookmarkEnd w:id="5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الصقر بن أبي دلف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المتوكّل سيّدنا أبا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أسأل عن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لاتعادو الأيّام فتعاديكم، ما معناه؟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نحن ما قامت السموات والأرض فالسبت اسم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والأربعاء موسي بن جعفر وعليّ بن موسي</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جمال الاسبوع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2479</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أورد 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210/99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أورد مضمونه</w:t>
      </w:r>
      <w:r>
        <w:rPr>
          <w:rFonts w:eastAsia="Amiri" w:cs="Amiri" w:ascii="Amiri" w:hAnsi="Amiri"/>
          <w:color w:val="111111"/>
          <w:sz w:val="28"/>
          <w:szCs w:val="28"/>
          <w:rtl w:val="true"/>
          <w:lang w:bidi="ar-SA"/>
        </w:rPr>
        <w:t>.</w:t>
      </w:r>
      <w:bookmarkStart w:id="520" w:name="pg14935_203751"/>
    </w:p>
    <w:p>
      <w:pPr>
        <w:pStyle w:val="BookText"/>
        <w:rPr/>
      </w:pPr>
      <w:bookmarkEnd w:id="520"/>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وهو باسم موسي بن جعفر، وعليّ بن موسي، ومحمّد بن عليّ، وعليّ بن محمّد، صلوات اللّه عليهم أجمعين</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653782_388300464"/>
      <w:bookmarkStart w:id="522" w:name="_Toc203"/>
      <w:bookmarkEnd w:id="521"/>
      <w:r>
        <w:rPr>
          <w:rtl w:val="true"/>
        </w:rPr>
        <w:t xml:space="preserve">الثاني </w:t>
      </w:r>
      <w:r>
        <w:rPr>
          <w:rtl w:val="true"/>
        </w:rPr>
        <w:t xml:space="preserve">- </w:t>
      </w:r>
      <w:r>
        <w:rPr>
          <w:rtl w:val="true"/>
        </w:rPr>
        <w:t xml:space="preserve">اختصاص يوم الخميس به </w:t>
      </w:r>
      <w:r>
        <w:rPr>
          <w:rtl w:val="true"/>
        </w:rPr>
        <w:t xml:space="preserve">( </w:t>
      </w:r>
      <w:r>
        <w:rPr>
          <w:rtl w:val="true"/>
        </w:rPr>
        <w:t xml:space="preserve">عليه السلام </w:t>
      </w:r>
      <w:r>
        <w:rPr>
          <w:rtl w:val="true"/>
        </w:rPr>
        <w:t>) :</w:t>
      </w:r>
      <w:bookmarkEnd w:id="5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رجب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الليالي والأيّام، من لم يعرف هذه الأيّام لم يعرف اللّه حقّ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ولا نبيّ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أنوار، الرضا، والجواد، والهادي، والعسكري، والمهدي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Style w:val="FootnoteAnchor"/>
          <w:rtl w:val="true"/>
        </w:rPr>
        <w:footnoteReference w:id="65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523" w:name="pg14935_203752"/>
    </w:p>
    <w:p>
      <w:pPr>
        <w:pStyle w:val="Heading5"/>
        <w:numPr>
          <w:ilvl w:val="4"/>
          <w:numId w:val="1"/>
        </w:numPr>
        <w:rPr/>
      </w:pPr>
      <w:bookmarkStart w:id="524" w:name="__RefHeading___Toc1653784_388300464"/>
      <w:bookmarkStart w:id="525" w:name="_Toc204"/>
      <w:bookmarkEnd w:id="523"/>
      <w:bookmarkEnd w:id="524"/>
      <w:r>
        <w:rPr>
          <w:rtl w:val="true"/>
        </w:rPr>
        <w:t xml:space="preserve">الثالث </w:t>
      </w:r>
      <w:r>
        <w:rPr>
          <w:rtl w:val="true"/>
        </w:rPr>
        <w:t xml:space="preserve">- </w:t>
      </w:r>
      <w:r>
        <w:rPr>
          <w:rtl w:val="true"/>
        </w:rPr>
        <w:t xml:space="preserve">اختصاص الساعة الثامنة به </w:t>
      </w:r>
      <w:r>
        <w:rPr>
          <w:rtl w:val="true"/>
        </w:rPr>
        <w:t xml:space="preserve">( </w:t>
      </w:r>
      <w:r>
        <w:rPr>
          <w:rtl w:val="true"/>
        </w:rPr>
        <w:t xml:space="preserve">عليه السلام </w:t>
      </w:r>
      <w:r>
        <w:rPr>
          <w:rtl w:val="true"/>
        </w:rPr>
        <w:t>) :</w:t>
      </w:r>
      <w:bookmarkEnd w:id="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من الأربع ركعات من بعد الظهر إلي صلاة العصر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والكلام طويل أخذنا منه موضع الحاجة</w:t>
      </w:r>
    </w:p>
    <w:p>
      <w:pPr>
        <w:pStyle w:val="Heading4"/>
        <w:numPr>
          <w:ilvl w:val="3"/>
          <w:numId w:val="1"/>
        </w:numPr>
        <w:rPr/>
      </w:pPr>
      <w:bookmarkStart w:id="526" w:name="__RefHeading___Toc1653786_388300464"/>
      <w:bookmarkStart w:id="527" w:name="_Toc205"/>
      <w:bookmarkEnd w:id="526"/>
      <w:r>
        <w:rPr>
          <w:rtl w:val="true"/>
        </w:rPr>
        <w:t>(</w:t>
      </w:r>
      <w:r>
        <w:rPr>
          <w:rtl w:val="true"/>
        </w:rPr>
        <w:t>ج</w:t>
      </w:r>
      <w:r>
        <w:rPr>
          <w:rtl w:val="true"/>
        </w:rPr>
        <w:t xml:space="preserve">) -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بأمور مختلفة</w:t>
      </w:r>
      <w:bookmarkEnd w:id="527"/>
    </w:p>
    <w:p>
      <w:pPr>
        <w:pStyle w:val="Heading5"/>
        <w:numPr>
          <w:ilvl w:val="4"/>
          <w:numId w:val="1"/>
        </w:numPr>
        <w:rPr/>
      </w:pPr>
      <w:bookmarkStart w:id="528" w:name="__RefHeading___Toc1653788_388300464"/>
      <w:bookmarkStart w:id="529" w:name="_Toc206"/>
      <w:bookmarkEnd w:id="528"/>
      <w:r>
        <w:rPr>
          <w:rtl w:val="true"/>
        </w:rPr>
        <w:t>اشاره</w:t>
      </w:r>
      <w:r>
        <w:rPr>
          <w:rtl w:val="true"/>
        </w:rPr>
        <w:t>:</w:t>
      </w:r>
      <w:bookmarkEnd w:id="529"/>
    </w:p>
    <w:p>
      <w:pPr>
        <w:pStyle w:val="BookText"/>
        <w:rPr/>
      </w:pPr>
      <w:r>
        <w:rPr>
          <w:rFonts w:ascii="Amiri" w:hAnsi="Amiri" w:eastAsia="Amiri" w:cs="Amiri"/>
          <w:color w:val="111111"/>
          <w:sz w:val="28"/>
          <w:sz w:val="28"/>
          <w:szCs w:val="28"/>
          <w:rtl w:val="true"/>
          <w:lang w:bidi="ar-SA"/>
        </w:rPr>
        <w:t>وفيه عشرة أمور</w:t>
      </w:r>
    </w:p>
    <w:p>
      <w:pPr>
        <w:pStyle w:val="Heading5"/>
        <w:numPr>
          <w:ilvl w:val="4"/>
          <w:numId w:val="1"/>
        </w:numPr>
        <w:rPr/>
      </w:pPr>
      <w:bookmarkStart w:id="530" w:name="__RefHeading___Toc1653790_388300464"/>
      <w:bookmarkStart w:id="531" w:name="_Toc207"/>
      <w:bookmarkEnd w:id="530"/>
      <w:r>
        <w:rPr>
          <w:rtl w:val="true"/>
        </w:rPr>
        <w:t xml:space="preserve">الأوّل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بكلّ شي ء وجوابه بالقرآن</w:t>
      </w:r>
      <w:r>
        <w:rPr>
          <w:rtl w:val="true"/>
        </w:rPr>
        <w:t>:</w:t>
      </w:r>
      <w:bookmarkEnd w:id="5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شي ء قطّ إلّا علم، ولا رأيت أعلم منه بما كان في الزمان الأوّل إلي وقته وعصره، وكان المأمون يمتحنه بالسؤال عن كلّ شي ء، فيجيب فيه، وكان كلامه كلّه وجوابه وتمثّله انتزاعات من القرآن، وكان يختمه في كلّ ثلاثة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أختمه في أقرب من ثلاثة تختّمت، ولكنّي ما مررت بآية قطّ إلّا فكّرت فيها، وفي أيّ شي ء أنزلت، وفي أيّ وقت، فلذلك صرت أختم في كلّ ثلاثة أيّام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الصغائر من الذنوب طرق إلي الكبائر، ومن لم يخف اللّه في القليل لم تخفه في الكثير، ولو لم يخوّف اللّه الناس بجنّة ونار، لكان الواجب أن يطيعوه ولايعصوه، لتفضّله عليهم، وإحسانه إليهم، وما بدءهم به من </w:t>
      </w:r>
      <w:bookmarkStart w:id="532" w:name="pg14935_203753"/>
    </w:p>
    <w:p>
      <w:pPr>
        <w:pStyle w:val="BookText"/>
        <w:rPr/>
      </w:pPr>
      <w:bookmarkEnd w:id="532"/>
      <w:r>
        <w:rPr>
          <w:rFonts w:ascii="Amiri" w:hAnsi="Amiri" w:eastAsia="Amiri" w:cs="Amiri"/>
          <w:color w:val="111111"/>
          <w:sz w:val="28"/>
          <w:sz w:val="28"/>
          <w:szCs w:val="28"/>
          <w:rtl w:val="true"/>
          <w:lang w:bidi="ar-SA"/>
        </w:rPr>
        <w:t>إنعامه الذي ما استحقّوه</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قطعة منه،</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الأمالي،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استصغار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عن العلماء أو غيرهم في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وختمه في ثلاثة أيّام</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653792_388300464"/>
      <w:bookmarkStart w:id="534" w:name="_Toc208"/>
      <w:bookmarkEnd w:id="533"/>
      <w:r>
        <w:rPr>
          <w:rtl w:val="true"/>
        </w:rPr>
        <w:t xml:space="preserve">الثاني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بالصحف السماويّة</w:t>
      </w:r>
      <w:r>
        <w:rPr>
          <w:rtl w:val="true"/>
        </w:rPr>
        <w:t>:</w:t>
      </w:r>
      <w:bookmarkEnd w:id="5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ثمّ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المأمون، أمر الفضل بن سهل أن يجمع له أصحاب المقالات مثل الجاثليق، ورأس الجالوت، ورؤساء الصابئيين، والهِرْبِذِ الأكبر، وأصحاب زَرْدْهِشْت، وقِسطاس الروميّ والمتكلّمين، ليسمع كلامه وكلامهم، فجمعهم الفضل بن سهل، ثمّ أعلم المأمون باجتماعهم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عليَّ، ففعل، فرحّب بهم المأمون،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جمعتكم لخير، وأحببت أن تناظروا ابن عمّي، هذا المدنيّ القادم عليَّ، فإذا كان بكرة فاغدوا عليَّ، ولا يتخلّف منكم أحد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مبكّرون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الحسن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في حديث لنا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دخل علينا ياسر الخادم، وكان يتولّي أمر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أجمع إليّ أصحاب المقالات، وأهل الأديان، والمتكلّمون من جميع الملل، فرأيك في البكور إلينا إن أحببت كلامهم، وإن كرهت ذلك فلاتتجشّم، وإن أحببت أن نصير إليك خفّ ذلك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أردت، وأنا صائر إليك بكرة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مضي ياسر، التفت إلينا،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عراقيّ، و رقّة العراقيّ غير غليظة، فما عندك في جمع ابن عمّك علينا، أهل الشرك وأصحاب المقالات؟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الامتحان، ويحبّ أن يعرف ما عندك، ولقد بني علي أساس غير وثيق البنيان، وبئس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بناؤه في هذا الباب؟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الكلام والبدعة خلاف العلماء، وذلك أنّ العالم لا ينكر غير المنكر، وأصحاب المقالات، والمتكلّمون، وأهل الشرك، أصحاب إنكار ومباهتة، إن احتججت عليهم بأنّ اللّه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رسالته، ثمّ يباهتون وهو يبطل عليهم بحجّته ويغالطونه، حتّي يترك قوله، فاحذرهم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أفتخاف أن يقطعوا عليّ حجّتي؟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ماخفت عليك قطّ، وإنّي لأرجو أن يظفرك اللّه بهم إن شاءاللّه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تعلم متي يندم المأمون؟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سمع احتجاجي علي أهل التورية بتوراتهم، وعلي أهل الإنجيل بإنجيلهم، وعلي أهل الزبور بزبورهم، وعلي الصابئين بعبرانيّتهم، وعلي أهل الهرابذة بفارسيّتهم، وعلي أهل الروم بروميّتهم، وعلي أصحاب المقالات بلغاتهم، فإذا قطعت كلّ صنف، ودحضت حجّته، وترك مقالته، ورجع إلي قولي، علم المأمون الموضع الذي هو سبيله ليس بمستحقّ له، فعند ذلك يكون الندامة،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المأمون، وقام محمّد بن جعفر وجميع بني هاشم، فما زالوا وقوفاً والرضا جالس مع المأمون، حتّي أمرهم بالجلوس فجلسوا، فلم يزل المأمون مقبلاً عليه يحدّثه ساعة، ثمّ التفت إلي الجاثليق،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عمّي عليّ بن موسي بن جعفر، وهو من ولد فاطمة بنت نبيّنا، وابن عليّ بن أبي طالب صلوات اللّه عليهم، فأحبّ أن تكلّمه أو تحاجّه وتنصفه؟</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أحاجّ رجلاً يحتجّ عليّ بكتاب أنا منكره، ونبيّ لا أومن به؟</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احتججت عليك بإنجيلك أتقرّ به؟</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أقدر علي رفع ما نطق الإنجيل؟ نعم،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به علي رغم أنفي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ماتقول في يوحنّا الديلميّ؟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ذكرت أحبّ الناس إلي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فأقسمت عليك، هل نطق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 أخبرني بدين محمّد العربيّ، وبشّرني به أنّه يكون من بعده، فبشّرت به الحواريّين فآمنوا به؟</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ذلك يوحنّا عن المسيح، وبشّر بنبوّة رجل وبأهل بيته ووصيّه، ولم يلخّص متي يكون ذلك؟ ولم تسمّ لنا القوم فنعرفهم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جئناك بمن يقرأ الإنجيل، فتلا عليك ذكر محمّد، وأهل بيته </w:t>
      </w:r>
    </w:p>
    <w:p>
      <w:pPr>
        <w:pStyle w:val="BookText"/>
        <w:rPr/>
      </w:pPr>
      <w:r>
        <w:rPr>
          <w:rFonts w:ascii="IRNazanin" w:hAnsi="IRNazanin" w:eastAsia="IRNazanin"/>
          <w:color w:val="111111"/>
          <w:sz w:val="28"/>
          <w:sz w:val="28"/>
          <w:szCs w:val="28"/>
          <w:rtl w:val="true"/>
          <w:lang w:bidi="fa-IR"/>
        </w:rPr>
        <w:t>وأمّته، أتؤمن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لنسطاس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حِفظُك للسِفر </w:t>
      </w:r>
      <w:r>
        <w:rPr>
          <w:rStyle w:val="FootnoteAnchor"/>
          <w:rtl w:val="true"/>
        </w:rPr>
        <w:footnoteReference w:id="658"/>
      </w:r>
      <w:r>
        <w:rPr>
          <w:rFonts w:ascii="IRNazanin" w:hAnsi="IRNazanin" w:eastAsia="IRNazanin"/>
          <w:color w:val="111111"/>
          <w:sz w:val="28"/>
          <w:sz w:val="28"/>
          <w:szCs w:val="28"/>
          <w:rtl w:val="true"/>
          <w:lang w:bidi="fa-IR"/>
        </w:rPr>
        <w:t>الثالث من</w:t>
      </w:r>
    </w:p>
    <w:p>
      <w:pPr>
        <w:pStyle w:val="BookText"/>
        <w:rPr/>
      </w:pPr>
      <w:r>
        <w:rPr>
          <w:rFonts w:ascii="Amiri" w:hAnsi="Amiri" w:eastAsia="Amiri" w:cs="Amiri"/>
          <w:color w:val="111111"/>
          <w:sz w:val="28"/>
          <w:sz w:val="28"/>
          <w:szCs w:val="28"/>
          <w:rtl w:val="true"/>
          <w:lang w:bidi="ar-SA"/>
        </w:rPr>
        <w:t>الإنجيل؟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ماأحفظني له، ثمّ التفت إلي رأس الجالوت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تقرء الإنجيل؟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علي السفر، فإن كان فيه ذكر محمّد وأهل بيته وأُمّته فاشهدوا لي، وإن لم يكن فيه ذكره فلاتشهدوا لي، ثمّ 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الثالث حتّي بلغ ذكر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بحقّ المسيح وأُمّه، أتعلم أنّي عالم بالإنجيل؟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تلا علينا ذكر محمّد وأهل بيته وأمّته،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اليسع قد صنع مثل ما صنع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مشي علي الماء، وأحيي الموتي، وأبرء الأكمه والأبرص، فلم تتّخذه أُمّته ربّاً، ولم يعبده أحد من دون اللّه عزّوجلّ، ولقد صنع حزقيل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صنع عيسي بن مريم، فأحيي خمسة وثلاثين ألف رجل من بعد موتهم بستّين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رأس الجالوت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أتجد هؤلاء في شباب بني إسرائيل في التوراة؟ اختارهم بخت نصر من سبي بني إسرائيل، حين غزا بيت المقدس، ثمّ انصرف بهم إلي بابل، فأرسله اللّه عزّوجلّ إليهم فأحياهم، هذا في التوراة، لايدفعه إلّا كافر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به وعرفناه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علي هذا السفر من التوراة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من التوراة آيات، فأقبل اليهوديّ يترجّج </w:t>
      </w:r>
      <w:r>
        <w:rPr>
          <w:rStyle w:val="FootnoteAnchor"/>
          <w:rtl w:val="true"/>
        </w:rPr>
        <w:footnoteReference w:id="659"/>
      </w:r>
      <w:r>
        <w:rPr>
          <w:rFonts w:ascii="Amiri" w:hAnsi="Amiri" w:eastAsia="Amiri" w:cs="Amiri"/>
          <w:color w:val="111111"/>
          <w:sz w:val="28"/>
          <w:sz w:val="28"/>
          <w:szCs w:val="28"/>
          <w:rtl w:val="true"/>
          <w:lang w:bidi="ar-SA"/>
        </w:rPr>
        <w:t>لقراءته ويتعجّب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في الإنجيل قول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ذاهب إلي ربّكم وربّي والبارقليطا جاء، هو الذي يشهد لي بالحقّ كما شهدت له، وهو الذي يفسّر لكم كلّ شي ء، وهو الذي يبدأ فضائح الأُمم، وهو الذي يكسر عمود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شيئاً من الإنجيل إلّا ونحن مقرّون به،</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اليوم الثالث من دخولي البصرة، إذا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وافي فقصد منزل الحسن بن محمّد، وأخلي له داره، وقام بين يديه يتصرّف بين أمره ونهيه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جميع القوم الذين حضروا عند محمّد بن الفضل، وغيرهم من شيعتنا، وأحضر جاثليق النصاري، ورأس الجالوت، ومُر القوم أن يسألوا عمّا بدا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إلي الجاثليق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دلّ الإنجيل علي نبوّة مح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الإنجيل علي ذلك ما جحدناه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السكتة التي لكم في السفر الثالث؟</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تعالي، لا يجوز لنا أن نظهره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قرّرتك أنّه اسم محمّد وذكره، وأقرّ عيسي به، وأنّه بشّر بني إسرائيل بمحمّد، أتقرّ به ولا تنكره؟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أقررت، فإنّي لا أردّ الإنجيل ولا أجحده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علي السفر الثالث الذي فيه ذكر محمّد، وبشارة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ذلك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بلغ ذكر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النبيّ الموصوف؟</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أصفه إلّا بما وصفه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الناقة والعصا والكساء،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الْأُمِّيَّ الَّذِي يَجِدُونَهُ و مَكْتُوبًا عِندَهُمْ فِي التَّوْرَلةِ وَالإِْنجِيلِ يَأْمُرُهُم بِالْمَعْرُوفِ وَيَنْهَل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عَنِ الْمُنكَرِ وَيُحِلُّ لَهُمُ الطَّيِّبَتِ وَيُحَرِّمُ عَلَيْهِمُ الْخَبَل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 وَيَضَعُ عَنْهُمْ إِصْرَهُمْ وَالأَْغْلَلَ الَّتِي كَانَتْ عَلَيْهِمْ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يهدي إلي الطريق الأقصد، والمنهاج الأعدل، والصراط الأقوم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 يا 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عيسي روح اللّه وكلمته، هل تجد هذه الصفة في الإنجيل لهذا النبيّ؟</w:t>
      </w:r>
    </w:p>
    <w:p>
      <w:pPr>
        <w:pStyle w:val="BookText"/>
        <w:rPr/>
      </w:pPr>
      <w:r>
        <w:rPr>
          <w:rFonts w:ascii="Amiri" w:hAnsi="Amiri" w:eastAsia="Amiri" w:cs="Amiri"/>
          <w:color w:val="111111"/>
          <w:sz w:val="28"/>
          <w:sz w:val="28"/>
          <w:szCs w:val="28"/>
          <w:rtl w:val="true"/>
          <w:lang w:bidi="ar-SA"/>
        </w:rPr>
        <w:t>فأطرق الجاثليق مليّاً، وعلم أنّه إن جحد الإنجيل 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الصفة في الإنجيل، وقد ذكر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ولم يصحّ عند النصاري أنّه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لم تكفر بجحود الإنجيل، وأقررت بما فيه من صفة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فخذ عليّ في السفر الثاني، فإنّي أوجدك ذكره، وذكر وصيّه، وذكر ابنته فاطمة، وذكر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فلمّا سمع الجاثليق، ورأس الجالوت ذلك، علما 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بالتوراة والإنجيل</w:t>
      </w:r>
      <w:r>
        <w:rPr>
          <w:rFonts w:eastAsia="Amiri" w:cs="Amiri" w:ascii="Amiri" w:hAnsi="Amiri"/>
          <w:color w:val="111111"/>
          <w:sz w:val="28"/>
          <w:szCs w:val="28"/>
          <w:rtl w:val="true"/>
          <w:lang w:bidi="ar-SA"/>
        </w:rPr>
        <w:t>...</w:t>
      </w:r>
      <w:r>
        <w:rPr>
          <w:rStyle w:val="FootnoteAnchor"/>
          <w:rtl w:val="true"/>
        </w:rPr>
        <w:footnoteReference w:id="66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w:t>
      </w:r>
      <w:bookmarkStart w:id="535" w:name="pg14935_203759"/>
    </w:p>
    <w:p>
      <w:pPr>
        <w:pStyle w:val="Heading5"/>
        <w:numPr>
          <w:ilvl w:val="4"/>
          <w:numId w:val="1"/>
        </w:numPr>
        <w:rPr/>
      </w:pPr>
      <w:bookmarkStart w:id="536" w:name="__RefHeading___Toc1653794_388300464"/>
      <w:bookmarkStart w:id="537" w:name="_Toc209"/>
      <w:bookmarkEnd w:id="535"/>
      <w:bookmarkEnd w:id="536"/>
      <w:r>
        <w:rPr>
          <w:rtl w:val="true"/>
        </w:rPr>
        <w:t xml:space="preserve">الثالث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بالنجوم</w:t>
      </w:r>
      <w:r>
        <w:rPr>
          <w:rtl w:val="true"/>
        </w:rPr>
        <w:t>:</w:t>
      </w:r>
      <w:bookmarkEnd w:id="5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نوادر الحكمة تأليف محمّد بن أحمد بن عبد اللّه القمّيّ، وهو جليل القدر بين علماء الشيعة، رواه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صلوات اللّه عليه للحسن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حسابك للنجوم؟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شي ء إلّا تعلّمته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لنور الشمس علي نور القمر فضل درجة؟ وكم لنور القمر علي نور المشتري فضل درجة؟ وكم لنور المشتري علي نور الزهرة فضل درجة؟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يدك شي ء، إنّ هذا أيسره</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إحتجاجه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الحسن بن سهل في علم النجوم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مسائل الصبّاح بن نضر الهنديّ، لمولانا عليّ بن موسي الرضا صلوات اللّه عليه، رواية أبي العبّاس بن نوح، وأبي عبد اللّه بن محمّد بن أحمد الصفوانيّ، من أصل كتاب عتيق لنا الآن، ربما كان كتب في حياتهما، بالاسناد المتّصل فيه عن الريّان بن الصلت، وذكر اجتماع العلماء بحضرة المأمون، وظهور حجّة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جميع العلماء، وحضور الصبّاح بن النضر الهنديّ عند مولانا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وسؤاله إيّاه عن مسائل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 عن علم النجوم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في أصل صحيح،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تكلّم في النجوم </w:t>
      </w:r>
      <w:bookmarkStart w:id="538" w:name="pg14935_203760"/>
    </w:p>
    <w:p>
      <w:pPr>
        <w:pStyle w:val="BookText"/>
        <w:rPr/>
      </w:pPr>
      <w:bookmarkEnd w:id="538"/>
      <w:r>
        <w:rPr>
          <w:rFonts w:ascii="Amiri" w:hAnsi="Amiri" w:eastAsia="Amiri" w:cs="Amiri"/>
          <w:color w:val="111111"/>
          <w:sz w:val="28"/>
          <w:sz w:val="28"/>
          <w:szCs w:val="28"/>
          <w:rtl w:val="true"/>
          <w:lang w:bidi="ar-SA"/>
        </w:rPr>
        <w:t>إدريس، وكان ذو القرنين به ماهراً، وأصل هذا العلم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بعث المنجّم الذي هوالمشتري إلي الأرض، في صورة رجل، فأتي بلد العجم فعلّمهم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يستكملوا ذلك، فأتي بلد الهند فعلّم رجلاً منهم، فمن هناك صار علم النجوم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علم الأنبياء </w:t>
      </w:r>
      <w:r>
        <w:rPr>
          <w:rStyle w:val="FootnoteAnchor"/>
          <w:rtl w:val="true"/>
        </w:rPr>
        <w:footnoteReference w:id="664"/>
      </w:r>
      <w:r>
        <w:rPr>
          <w:rFonts w:ascii="Amiri" w:hAnsi="Amiri" w:eastAsia="Amiri" w:cs="Amiri"/>
          <w:color w:val="111111"/>
          <w:sz w:val="28"/>
          <w:sz w:val="28"/>
          <w:szCs w:val="28"/>
          <w:rtl w:val="true"/>
          <w:lang w:bidi="ar-SA"/>
        </w:rPr>
        <w:t>، وخصّوا به لأسباب شتّي، فلم يدرك</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المنجّمون الدقيق منها، فشابوا الحقّ بالكذب</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عندهم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ذوالقرنين ماهراً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تكلّم في النجوم</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653796_388300464"/>
      <w:bookmarkStart w:id="540" w:name="_Toc210"/>
      <w:bookmarkEnd w:id="539"/>
      <w:r>
        <w:rPr>
          <w:rtl w:val="true"/>
        </w:rPr>
        <w:t xml:space="preserve">الرابع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بالكواكب والمسوخ</w:t>
      </w:r>
      <w:r>
        <w:rPr>
          <w:rtl w:val="true"/>
        </w:rPr>
        <w:t>:</w:t>
      </w:r>
      <w:bookmarkEnd w:id="5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 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الأنصاريّ، 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المأمون يسأل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يرويه الناس من أمر الزهرة، وإنّها كانت امرأة فتن بها هاروت وماروت، وما يروونه من أمر سهيل إنّه كان عشّاراً </w:t>
      </w:r>
      <w:r>
        <w:rPr>
          <w:rStyle w:val="FootnoteAnchor"/>
          <w:rtl w:val="true"/>
        </w:rPr>
        <w:footnoteReference w:id="667"/>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كذبوا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كوكبان، وإنّما كانتا دابّتين من دوابّ البحر، فغلط الناس وظنّوا أنّهما الكوكبان، وما كان اللّه عزّ وجلّ ليمسخ أعدائه </w:t>
      </w:r>
      <w:bookmarkStart w:id="541" w:name="pg14935_203761"/>
    </w:p>
    <w:p>
      <w:pPr>
        <w:pStyle w:val="BookText"/>
        <w:rPr/>
      </w:pPr>
      <w:bookmarkEnd w:id="541"/>
      <w:r>
        <w:rPr>
          <w:rFonts w:ascii="Amiri" w:hAnsi="Amiri" w:eastAsia="Amiri" w:cs="Amiri"/>
          <w:color w:val="111111"/>
          <w:sz w:val="28"/>
          <w:sz w:val="28"/>
          <w:szCs w:val="28"/>
          <w:rtl w:val="true"/>
          <w:lang w:bidi="ar-SA"/>
        </w:rPr>
        <w:t>أنواراً مضيئة، ثمّ يبقيها ما بقيت السماوات والأرض، وإنّ المسوخ لم يبق أكثر من ثلاثة أيّام حتّي ماتت، وما تناسل منها شي ء، وما علي وجه الأرض اليوم مسخ، وإنّ التي وقع عليه اسم المسوخيّة مثل القرد، والخنزير والدبّ، وأشباهها إنّما هي مثل ما مسخ اللّه علي صورها، قوماً غضب اللّه عليهم ولعنهم بإنكارهم توحيد اللّه، وتكذيبهم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هاروت وماروت، فكانا ملكين علّما الناس السحر ليحترزوا عن سحر السحرة ويبطلوا به كيدهم، وما علّما أحداً من ذلك شيئاً إلّا قالا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نَحْنُ فِتْنَةٌ فَلَاتَكْفُرْ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 قوم باستعمالهم لما أمروا بالإحتراز منه وجعلوا يفرّقون بما تعلموه بين المرء وزوجه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هُم بِضَآرِّينَ بِهِ ي مِنْ أَحَدٍ إِلَّا بِإِذْنِ اللَّهِ</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يعني بعلمه</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من أنكر التوحيد وكذّب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653798_388300464"/>
      <w:bookmarkStart w:id="543" w:name="_Toc211"/>
      <w:bookmarkEnd w:id="542"/>
      <w:r>
        <w:rPr>
          <w:rtl w:val="true"/>
        </w:rPr>
        <w:t xml:space="preserve">الخامس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بالغائب</w:t>
      </w:r>
      <w:r>
        <w:rPr>
          <w:rtl w:val="true"/>
        </w:rPr>
        <w:t>:</w:t>
      </w:r>
      <w:bookmarkEnd w:id="5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شاكّاً في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فكتبت إليه كتاباً أسأله فيه الإذن عليه، وقد أضمرت في نفسي أن أسأله إذا دخلت عليه عن ثلاث آيات قد عقدت قلبي عليها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جواب ما كتبت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عافانا اللّه وإيّاك، أمّا ما طلبت من الإذن عليّ فإنّ الدخول إليّ صعب، وهؤلاء قد ضيّقوا عليّ في ذلك، فلست تقدر عليه </w:t>
      </w:r>
      <w:bookmarkStart w:id="544" w:name="pg14935_203762"/>
    </w:p>
    <w:p>
      <w:pPr>
        <w:pStyle w:val="BookText"/>
        <w:rPr/>
      </w:pPr>
      <w:bookmarkEnd w:id="544"/>
      <w:r>
        <w:rPr>
          <w:rFonts w:ascii="Amiri" w:hAnsi="Amiri" w:eastAsia="Amiri" w:cs="Amiri"/>
          <w:color w:val="111111"/>
          <w:sz w:val="28"/>
          <w:sz w:val="28"/>
          <w:szCs w:val="28"/>
          <w:rtl w:val="true"/>
          <w:lang w:bidi="ar-SA"/>
        </w:rPr>
        <w:t>الآن، وسيكون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ما أردت أن أسأله عنه عن الآيات الثلاث في الكتاب، ولا واللّه، ما ذكرت له منهنّ شيئاً، ولقد بقيت متعجّباً لما ذكرها في الكتاب، ولم أدر أنّه جوابي إلّا بعد ذلك، فوقفت علي معني ما كتب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6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إلي باب أبي الحسن الرضا صلوات اللّه عليه برقاع فيها مسائل، وفي القوم رجل 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الأجوبة في جميعها، وخرجت رقعة الواقفيّ بلا جواب</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رجل بمرو، وكان معنا رجل واقفيّ،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قد كنت مثلك، ثمّ نوّر اللّه قلبي، فصم الأربعاء، والخميس، والجمعة، واغتسل وصلّ ركعتين، وسل اللّه أن يريك في منامك ما تستدلّ به علي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إلي البيت، وقد سبقني كتاب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يأمرني فيه أن أدعو إلي هذا الأمر ذلك الرجل،</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653800_388300464"/>
      <w:bookmarkStart w:id="546" w:name="_Toc212"/>
      <w:bookmarkEnd w:id="545"/>
      <w:r>
        <w:rPr>
          <w:rtl w:val="true"/>
        </w:rPr>
        <w:t xml:space="preserve">السادس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بكيفيّة استشهاده وقاتله</w:t>
      </w:r>
      <w:r>
        <w:rPr>
          <w:rtl w:val="true"/>
        </w:rPr>
        <w:t>:</w:t>
      </w:r>
      <w:bookmarkEnd w:id="54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قال </w:t>
      </w:r>
      <w:bookmarkStart w:id="547" w:name="pg14935_203763"/>
    </w:p>
    <w:p>
      <w:pPr>
        <w:pStyle w:val="BookText"/>
        <w:rPr/>
      </w:pPr>
      <w:bookmarkEnd w:id="547"/>
      <w:r>
        <w:rPr>
          <w:rFonts w:ascii="Amiri" w:hAnsi="Amiri" w:eastAsia="Amiri" w:cs="Amiri"/>
          <w:color w:val="111111"/>
          <w:sz w:val="28"/>
          <w:sz w:val="28"/>
          <w:szCs w:val="28"/>
          <w:rtl w:val="true"/>
          <w:lang w:bidi="ar-SA"/>
        </w:rPr>
        <w:t xml:space="preserve">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رأيت أن أعزل نفسي عن الخلافة، وأجعلها لك وأُبايعك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هذه الخلافة لك، واللّه جعلها لك، فلايجوز لك أن تخلع لباساً ألبسك اللّه وتجعله لغيرك، وإن كانت الخلافة ليست لك فلايجوز لك أن تجعل لي ما 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فلابدّ لك من قبول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أفعل ذلك طائعاً أبداً، فما زال يجهد به أيّاماً حتّي يئس من قبوله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تقبل الخلافة، ولم تجب مبايعتي لك، فكن وليّ عهدي له، تكون الخلافة بعدي</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حدّثني أبي، عن آبائه، 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أُخرج من الدنيا قبلك مسموماً مقتولاً بالسمّ مظلوماً، تبكي عليّ مليكة السماء وملائكة الأرض، وأُدفن في أرض غربة إلي جنب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المأمون،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الذي يقتلك، أو يقدر علي الإساءة إليك وأنا حيّ؟</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إنّي لو أشاء أن أقول، لقلت من الذي يقتلني</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653802_388300464"/>
      <w:bookmarkStart w:id="549" w:name="_Toc213"/>
      <w:bookmarkEnd w:id="548"/>
      <w:r>
        <w:rPr>
          <w:rtl w:val="true"/>
        </w:rPr>
        <w:t xml:space="preserve">السابع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بأسامي شيعته</w:t>
      </w:r>
      <w:r>
        <w:rPr>
          <w:rtl w:val="true"/>
        </w:rPr>
        <w:t>:</w:t>
      </w:r>
      <w:bookmarkEnd w:id="54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العبّاسيّ الختليّ قال</w:t>
      </w:r>
      <w:r>
        <w:rPr>
          <w:rFonts w:eastAsia="Amiri" w:cs="Amiri" w:ascii="Amiri" w:hAnsi="Amiri"/>
          <w:color w:val="111111"/>
          <w:sz w:val="28"/>
          <w:szCs w:val="28"/>
          <w:rtl w:val="true"/>
          <w:lang w:bidi="ar-SA"/>
        </w:rPr>
        <w:t xml:space="preserve">: </w:t>
      </w:r>
      <w:bookmarkStart w:id="550" w:name="pg14935_203764"/>
    </w:p>
    <w:p>
      <w:pPr>
        <w:pStyle w:val="BookText"/>
        <w:rPr/>
      </w:pPr>
      <w:bookmarkEnd w:id="550"/>
      <w:r>
        <w:rPr>
          <w:rFonts w:ascii="Amiri" w:hAnsi="Amiri" w:eastAsia="Amiri" w:cs="Amiri"/>
          <w:color w:val="111111"/>
          <w:sz w:val="28"/>
          <w:sz w:val="28"/>
          <w:szCs w:val="28"/>
          <w:rtl w:val="true"/>
          <w:lang w:bidi="ar-SA"/>
        </w:rPr>
        <w:t>حدّثني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 بن يحيي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عن الحسين بن عليّ، عن المرزبان بن عمران القمّيّ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عن أهمّ الأُمور إليّ، أمن شيعتكم أنا؟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مكتوب عندكم؟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بسند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المرزبان بن عمران القمّيّ الأشعريّ</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1653804_388300464"/>
      <w:bookmarkStart w:id="552" w:name="_Toc214"/>
      <w:bookmarkEnd w:id="551"/>
      <w:r>
        <w:rPr>
          <w:rtl w:val="true"/>
        </w:rPr>
        <w:t xml:space="preserve">الثامن </w:t>
      </w:r>
      <w:r>
        <w:rPr>
          <w:rtl w:val="true"/>
        </w:rPr>
        <w:t xml:space="preserve">- </w:t>
      </w:r>
      <w:r>
        <w:rPr>
          <w:rtl w:val="true"/>
        </w:rPr>
        <w:t xml:space="preserve">تعبيره </w:t>
      </w:r>
      <w:r>
        <w:rPr>
          <w:rtl w:val="true"/>
        </w:rPr>
        <w:t xml:space="preserve">( </w:t>
      </w:r>
      <w:r>
        <w:rPr>
          <w:rtl w:val="true"/>
        </w:rPr>
        <w:t xml:space="preserve">عليه السلام </w:t>
      </w:r>
      <w:r>
        <w:rPr>
          <w:rtl w:val="true"/>
        </w:rPr>
        <w:t xml:space="preserve">) </w:t>
      </w:r>
      <w:r>
        <w:rPr>
          <w:rtl w:val="true"/>
        </w:rPr>
        <w:t>الرؤيا</w:t>
      </w:r>
      <w:r>
        <w:rPr>
          <w:rtl w:val="true"/>
        </w:rPr>
        <w:t>:</w:t>
      </w:r>
      <w:bookmarkEnd w:id="5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عيسي، عن معمّر بن خلّاد </w:t>
      </w:r>
      <w:r>
        <w:rPr>
          <w:rStyle w:val="FootnoteAnchor"/>
          <w:rtl w:val="true"/>
        </w:rPr>
        <w:footnoteReference w:id="6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رأيت الرؤيا فأُعبّرها، والرؤيا علي ما تعبّر</w:t>
      </w:r>
      <w:r>
        <w:rPr>
          <w:rFonts w:eastAsia="Amiri" w:cs="Amiri" w:ascii="Amiri" w:hAnsi="Amiri"/>
          <w:color w:val="111111"/>
          <w:sz w:val="28"/>
          <w:szCs w:val="28"/>
          <w:rtl w:val="true"/>
          <w:lang w:bidi="ar-SA"/>
        </w:rPr>
        <w:t>.</w:t>
      </w:r>
      <w:r>
        <w:rPr>
          <w:rStyle w:val="FootnoteAnchor"/>
          <w:rtl w:val="true"/>
        </w:rPr>
        <w:footnoteReference w:id="67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الوشّاء، عن مسافر</w:t>
      </w:r>
      <w:r>
        <w:rPr>
          <w:rStyle w:val="FootnoteAnchor"/>
          <w:rtl w:val="true"/>
        </w:rPr>
        <w:footnoteReference w:id="6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في النوم كأنّ وجه قفص وضع علي الأرض، فيه أربعون فرخاً</w:t>
      </w:r>
      <w:r>
        <w:rPr>
          <w:rFonts w:eastAsia="Amiri" w:cs="Amiri" w:ascii="Amiri" w:hAnsi="Amiri"/>
          <w:color w:val="111111"/>
          <w:sz w:val="28"/>
          <w:szCs w:val="28"/>
          <w:rtl w:val="true"/>
          <w:lang w:bidi="ar-SA"/>
        </w:rPr>
        <w:t xml:space="preserve">. </w:t>
      </w:r>
      <w:bookmarkStart w:id="553" w:name="pg14935_203765"/>
    </w:p>
    <w:p>
      <w:pPr>
        <w:pStyle w:val="BookText"/>
        <w:rPr/>
      </w:pPr>
      <w:bookmarkEnd w:id="55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صادقة </w:t>
      </w:r>
      <w:r>
        <w:rPr>
          <w:rStyle w:val="FootnoteAnchor"/>
          <w:rtl w:val="true"/>
        </w:rPr>
        <w:footnoteReference w:id="678"/>
      </w:r>
      <w:r>
        <w:rPr>
          <w:rFonts w:ascii="Amiri" w:hAnsi="Amiri" w:eastAsia="Amiri" w:cs="Amiri"/>
          <w:color w:val="111111"/>
          <w:sz w:val="28"/>
          <w:sz w:val="28"/>
          <w:szCs w:val="28"/>
          <w:rtl w:val="true"/>
          <w:lang w:bidi="ar-SA"/>
        </w:rPr>
        <w:t>خرج منّا رجل، فعاش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 فعاش أربعين يوماً</w:t>
      </w:r>
      <w:r>
        <w:rPr>
          <w:rFonts w:eastAsia="Amiri" w:cs="Amiri" w:ascii="Amiri" w:hAnsi="Amiri"/>
          <w:color w:val="111111"/>
          <w:sz w:val="28"/>
          <w:szCs w:val="28"/>
          <w:rtl w:val="true"/>
          <w:lang w:bidi="ar-SA"/>
        </w:rPr>
        <w:t>.</w:t>
      </w:r>
    </w:p>
    <w:p>
      <w:pPr>
        <w:pStyle w:val="BookText"/>
        <w:rPr/>
      </w:pPr>
      <w:r>
        <w:rPr>
          <w:rStyle w:val="FootnoteAnchor"/>
          <w:rtl w:val="true"/>
        </w:rPr>
        <w:footnoteReference w:id="679"/>
      </w:r>
    </w:p>
    <w:p>
      <w:pPr>
        <w:pStyle w:val="Heading5"/>
        <w:numPr>
          <w:ilvl w:val="4"/>
          <w:numId w:val="1"/>
        </w:numPr>
        <w:rPr/>
      </w:pPr>
      <w:bookmarkStart w:id="554" w:name="__RefHeading___Toc1653806_388300464"/>
      <w:bookmarkStart w:id="555" w:name="_Toc215"/>
      <w:bookmarkEnd w:id="554"/>
      <w:r>
        <w:rPr>
          <w:rtl w:val="true"/>
        </w:rPr>
        <w:t xml:space="preserve">التاسع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بعدد أولاد الرجل الواقفيّ ذكوراً وأناثاً</w:t>
      </w:r>
      <w:r>
        <w:rPr>
          <w:rtl w:val="true"/>
        </w:rPr>
        <w:t>:</w:t>
      </w:r>
      <w:bookmarkEnd w:id="5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خطّاب وكان واقفيّاً،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شعيب وكان واقفيّاً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جنبي إنسان ضخم أدم،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لبني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أعلم بني هاشم؟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فماباله لايجي ء عنه، كما يجي ء عن آبائه؟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ماأدري ماتقول، ونهض وتركني، فلم ألبث إلّا يسيراً حتّي جاءني بكتاب فدفعه إليّ، فقرأته فإذا خطّ ليس بجيّد،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نجل من آبائك، وإنّ لك من الولد كذا وكذا، من الذكور فلان وفلان، حتّي عدّهم بأسمائهم، ولك من البنات فلانة وفلانة، حتّي عدّ جميع البنات بأسمائهنّ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بنت تلقّب بالجعفريّة،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 علي اسمها</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653808_388300464"/>
      <w:bookmarkStart w:id="557" w:name="_Toc216"/>
      <w:bookmarkEnd w:id="556"/>
      <w:r>
        <w:rPr>
          <w:rtl w:val="true"/>
        </w:rPr>
        <w:t xml:space="preserve">العاشر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بحركة السحاب والغيوم</w:t>
      </w:r>
      <w:r>
        <w:rPr>
          <w:rtl w:val="true"/>
        </w:rPr>
        <w:t>:</w:t>
      </w:r>
      <w:bookmarkEnd w:id="55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جعله المأمون وليّ عهده، احتبس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احتبس المطر، فلو </w:t>
      </w:r>
    </w:p>
    <w:p>
      <w:pPr>
        <w:pStyle w:val="BookText"/>
        <w:rPr/>
      </w:pPr>
      <w:r>
        <w:rPr>
          <w:rFonts w:ascii="Amiri" w:hAnsi="Amiri" w:eastAsia="Amiri" w:cs="Amiri"/>
          <w:color w:val="111111"/>
          <w:sz w:val="28"/>
          <w:sz w:val="28"/>
          <w:szCs w:val="28"/>
          <w:rtl w:val="true"/>
          <w:lang w:bidi="ar-SA"/>
        </w:rPr>
        <w:t>دعوت اللّه عزّ وجلّ أن يمطر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 الاثنين غدا إلي الصحراء، وخرج الخلائق ينظرون، فصعد المنبر، فحمد اللّه وأثني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عظّمت حقّنا أهل البيت، فتوسّلوا بنا كما أمرت، وأمّلوا فضلك ورحمتك، وتوقّعوا إحسانك ونعمتك، فاسقهم سقياً نافعاً عامّاً غيررائث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ولاضائر </w:t>
      </w:r>
      <w:r>
        <w:rPr>
          <w:rStyle w:val="FootnoteAnchor"/>
          <w:rtl w:val="true"/>
        </w:rPr>
        <w:footnoteReference w:id="682"/>
      </w:r>
      <w:r>
        <w:rPr>
          <w:rFonts w:ascii="Amiri" w:hAnsi="Amiri" w:eastAsia="Amiri" w:cs="Amiri"/>
          <w:color w:val="111111"/>
          <w:sz w:val="28"/>
          <w:sz w:val="28"/>
          <w:szCs w:val="28"/>
          <w:rtl w:val="true"/>
          <w:lang w:bidi="ar-SA"/>
        </w:rPr>
        <w:t>، وليكن ابتداء مطرهم بعد انصرافهم من مشهدهم هذا إلي منازلهم ومقارّهم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 محمّداً بالحقّ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نسجت الرياح في الهواء الغيوم، وأرعدت وأبرقت، وتحرّك الناس كأنّهم يريدون التنحّي عن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رِسلكم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الغيم لكم، إنّما هولأهل بلد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فمضت السحابة وعبرت، ثمّ جاءت سحابة أخري تشتمل علي رعد وبرق، فتحرّكوا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رِسلكم، فما هذه لكم، إنّما هي لأهل بلد كذا، فما زالت حتّي جاءت عشر سحابة وعبرت، ويقول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رِسلكم ليست هذه لكم، إنّما هي لأهل بلد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سحابة حادية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سحابة بعثها اللّه عزّوجلّ لكم، فاشكروا اللّه علي تفضّله عليكم، وقوموا إلي مقارّكم ومنازلكم</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bookmarkStart w:id="558" w:name="pg14935_203767"/>
    </w:p>
    <w:p>
      <w:pPr>
        <w:pStyle w:val="Heading4"/>
        <w:numPr>
          <w:ilvl w:val="3"/>
          <w:numId w:val="1"/>
        </w:numPr>
        <w:rPr/>
      </w:pPr>
      <w:bookmarkStart w:id="559" w:name="__RefHeading___Toc1653810_388300464"/>
      <w:bookmarkStart w:id="560" w:name="_Toc217"/>
      <w:bookmarkEnd w:id="558"/>
      <w:bookmarkEnd w:id="559"/>
      <w:r>
        <w:rPr>
          <w:rtl w:val="true"/>
        </w:rPr>
        <w:t>(</w:t>
      </w:r>
      <w:r>
        <w:rPr>
          <w:rtl w:val="true"/>
        </w:rPr>
        <w:t>د</w:t>
      </w:r>
      <w:r>
        <w:rPr>
          <w:rtl w:val="true"/>
        </w:rPr>
        <w:t xml:space="preserve">) -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باللغات</w:t>
      </w:r>
      <w:bookmarkEnd w:id="560"/>
    </w:p>
    <w:p>
      <w:pPr>
        <w:pStyle w:val="Heading5"/>
        <w:numPr>
          <w:ilvl w:val="4"/>
          <w:numId w:val="1"/>
        </w:numPr>
        <w:rPr/>
      </w:pPr>
      <w:bookmarkStart w:id="561" w:name="__RefHeading___Toc1653812_388300464"/>
      <w:bookmarkStart w:id="562" w:name="_Toc218"/>
      <w:bookmarkEnd w:id="561"/>
      <w:r>
        <w:rPr>
          <w:rtl w:val="true"/>
        </w:rPr>
        <w:t>اشاره</w:t>
      </w:r>
      <w:r>
        <w:rPr>
          <w:rtl w:val="true"/>
        </w:rPr>
        <w:t>:</w:t>
      </w:r>
      <w:bookmarkEnd w:id="562"/>
    </w:p>
    <w:p>
      <w:pPr>
        <w:pStyle w:val="BookText"/>
        <w:rPr/>
      </w:pPr>
      <w:r>
        <w:rPr>
          <w:rFonts w:ascii="Amiri" w:hAnsi="Amiri" w:eastAsia="Amiri" w:cs="Amiri"/>
          <w:color w:val="111111"/>
          <w:sz w:val="28"/>
          <w:sz w:val="28"/>
          <w:szCs w:val="28"/>
          <w:rtl w:val="true"/>
          <w:lang w:bidi="ar-SA"/>
        </w:rPr>
        <w:t>وفيه أربعة أمور</w:t>
      </w:r>
    </w:p>
    <w:p>
      <w:pPr>
        <w:pStyle w:val="Heading5"/>
        <w:numPr>
          <w:ilvl w:val="4"/>
          <w:numId w:val="1"/>
        </w:numPr>
        <w:rPr/>
      </w:pPr>
      <w:bookmarkStart w:id="563" w:name="__RefHeading___Toc1653814_388300464"/>
      <w:bookmarkStart w:id="564" w:name="_Toc219"/>
      <w:bookmarkEnd w:id="563"/>
      <w:r>
        <w:rPr>
          <w:rtl w:val="true"/>
        </w:rPr>
        <w:t xml:space="preserve">الأوّل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بألسنة مختلفة</w:t>
      </w:r>
      <w:r>
        <w:rPr>
          <w:rtl w:val="true"/>
        </w:rPr>
        <w:t>:</w:t>
      </w:r>
      <w:bookmarkEnd w:id="5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 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الناس بلغاتهم، وكان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الناس وأعلمهم بكلّ لسان ولغة،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معرفتك بهذه اللغات علي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حجّة اللّه علي خلقه، وما كان اللّه ليتّخذ حجّة علي قوم وهو لايعرف لغاتهم، أو ما بلغك 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أوتينا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فصل الخطاب إلّا معرفة اللغات</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الحجّة بجميع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غلمان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الصقالبة وروميّة، وكان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منهم، فسمعهم بالليل يتراطنون بالصقلبيّة والروميّة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نفتصد في كلّ سنة في بلادنا، ثمّ ليس </w:t>
      </w:r>
      <w:bookmarkStart w:id="565" w:name="pg14935_203768"/>
    </w:p>
    <w:p>
      <w:pPr>
        <w:pStyle w:val="BookText"/>
        <w:rPr/>
      </w:pPr>
      <w:bookmarkEnd w:id="565"/>
      <w:r>
        <w:rPr>
          <w:rFonts w:ascii="Amiri" w:hAnsi="Amiri" w:eastAsia="Amiri" w:cs="Amiri"/>
          <w:color w:val="111111"/>
          <w:sz w:val="28"/>
          <w:sz w:val="28"/>
          <w:szCs w:val="28"/>
          <w:rtl w:val="true"/>
          <w:lang w:bidi="ar-SA"/>
        </w:rPr>
        <w:t>نفتصد هيهنا، فلمّا كان من الغد وجّه أبو الحسن إلي بعض الأطبّاء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أفصد فلاناً عرق كذا، وأفصد فلاناً عرق كذا، وأفصد فلاناً عرق كذا، وأفصد هذا عرق كذا</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653816_388300464"/>
      <w:bookmarkStart w:id="567" w:name="_Toc220"/>
      <w:bookmarkEnd w:id="566"/>
      <w:r>
        <w:rPr>
          <w:rtl w:val="true"/>
        </w:rPr>
        <w:t xml:space="preserve">الثاني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بلسان الحيوانات</w:t>
      </w:r>
      <w:r>
        <w:rPr>
          <w:rtl w:val="true"/>
        </w:rPr>
        <w:t>:</w:t>
      </w:r>
      <w:bookmarkEnd w:id="5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فرس صعب، وهناك راضة </w:t>
      </w:r>
      <w:r>
        <w:rPr>
          <w:rStyle w:val="FootnoteAnchor"/>
          <w:rtl w:val="true"/>
        </w:rPr>
        <w:footnoteReference w:id="686"/>
      </w:r>
      <w:r>
        <w:rPr>
          <w:rFonts w:ascii="Amiri" w:hAnsi="Amiri" w:eastAsia="Amiri" w:cs="Amiri"/>
          <w:color w:val="111111"/>
          <w:sz w:val="28"/>
          <w:sz w:val="28"/>
          <w:szCs w:val="28"/>
          <w:rtl w:val="true"/>
          <w:lang w:bidi="ar-SA"/>
        </w:rPr>
        <w:t>لا يجسر أحد منهم أن يركبه، وإن ركبه لم يجسر أن يسيّره مخافة أن يشبّ به، فيرميه ويدوسه بحافره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هناك صبيّ ابن سبع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أركبه وأسيّره وأذلّله؟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قد استوثقت منه قبل أن أركبه بأن صلّيت علي محمّد وآله الطيّبين الطاهرين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وجدّدت علي نفسي الولاية لكم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اركبه، فركبه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فسيّره وما زال يسيّره ويعدّيه حتّي أتعبه وكدّه، فنادي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آلمني منذ اليوم فاعفني منه وإلّا فصبّرني تحته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هو خير لك أن يصبّرك تحت مؤمن؟</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الفرس وسار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الصبيّ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من دوابّ داري وعبيدها وجواريها، ومن أموال خزائني ما شئت، فإنّك مؤمن قد شهرك اللّه تعالي بالإيمان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 اللّه عليك وآلك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ما اقترح؟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 فإنّ اللّه تعالي يوفّقك لاقتراح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لي ربّك التقيّة الحسنة، والمعرفة بحقوق الإخوان، والعمل بما أعرف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أعطاك اللّه ذلك، لقد سألت أفضل شعار الصالحين ودثارهم</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الحافظ النيسابوريّ في كتابه الموسوم بالمفاخر، ونسبه إلي جدّه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دخل علي المأمون وعنده زينب الكذّابة، وكانت تزعم أنّها زينب بنت عليّ بن أبي طالب، وأنّ عليّاً قد دعا لها بالبقاء إلي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أهل بيت لحومنا محرّمة علي السباع، فاطرحها إلي السباع، فإن تك صادقة، فإنّ السباع تعفي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بركة السباع فنزل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فلمّا رأته بصبصت، و أومأت إليه بالسجود، فصلّي فيما بينها ركعتين وخرج منها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بين السباع كان سبعاً ضعيفاً ومريضاً، فهمهم شيئاً في أُذنه، فأشار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bookmarkStart w:id="568" w:name="pg14935_203770"/>
    </w:p>
    <w:p>
      <w:pPr>
        <w:pStyle w:val="BookText"/>
        <w:rPr/>
      </w:pPr>
      <w:bookmarkEnd w:id="568"/>
      <w:r>
        <w:rPr>
          <w:rFonts w:ascii="Amiri" w:hAnsi="Amiri" w:eastAsia="Amiri" w:cs="Amiri"/>
          <w:color w:val="111111"/>
          <w:sz w:val="28"/>
          <w:sz w:val="28"/>
          <w:szCs w:val="28"/>
          <w:rtl w:val="true"/>
          <w:lang w:bidi="ar-SA"/>
        </w:rPr>
        <w:t>أعظم السباع بشي ء، فوضع رأسه له، فلمّا خرج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لذلك السبع الضعيف؟ وما قلت للآخر؟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شكا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ضعيف، فإذا طرح علينا فريسة لم أقدر علي مؤاكلتها، فأشر إلي الكبير بأمري، فأشرت إليه فقبل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فذبحت بقرة وألقيت إلي السباع، فجاء الأسد ووقف عليها ومنع السباع أن تأكلها حتّي شبع الضعيف، ثمّ ترك السباع حتّي أكلوها</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653818_388300464"/>
      <w:bookmarkStart w:id="570" w:name="_Toc221"/>
      <w:bookmarkEnd w:id="569"/>
      <w:r>
        <w:rPr>
          <w:rtl w:val="true"/>
        </w:rPr>
        <w:t xml:space="preserve">الثالث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بلسان الفرس</w:t>
      </w:r>
      <w:r>
        <w:rPr>
          <w:rtl w:val="true"/>
        </w:rPr>
        <w:t>:</w:t>
      </w:r>
      <w:bookmarkEnd w:id="5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موسي في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مفازة، فحمحم فرسه فخلّي عنه عنانه، فمرّ الفرس يتخطّي إلي أن بال وراث ورجع، فنظر إليّ أبوالحسن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يعط داود شيئاً، إلّا وأُعطي محمّداً وآل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منه</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1653820_388300464"/>
      <w:bookmarkStart w:id="572" w:name="_Toc222"/>
      <w:bookmarkEnd w:id="571"/>
      <w:r>
        <w:rPr>
          <w:rtl w:val="true"/>
        </w:rPr>
        <w:t xml:space="preserve">الرابع </w:t>
      </w:r>
      <w:r>
        <w:rPr>
          <w:rtl w:val="true"/>
        </w:rPr>
        <w:t xml:space="preserve">- </w:t>
      </w:r>
      <w:r>
        <w:rPr>
          <w:rtl w:val="true"/>
        </w:rPr>
        <w:t xml:space="preserve">معرفته </w:t>
      </w:r>
      <w:r>
        <w:rPr>
          <w:rtl w:val="true"/>
        </w:rPr>
        <w:t xml:space="preserve">( </w:t>
      </w:r>
      <w:r>
        <w:rPr>
          <w:rtl w:val="true"/>
        </w:rPr>
        <w:t xml:space="preserve">عليه السلام </w:t>
      </w:r>
      <w:r>
        <w:rPr>
          <w:rtl w:val="true"/>
        </w:rPr>
        <w:t xml:space="preserve">) </w:t>
      </w:r>
      <w:r>
        <w:rPr>
          <w:rtl w:val="true"/>
        </w:rPr>
        <w:t>بلسان الطيور</w:t>
      </w:r>
      <w:r>
        <w:rPr>
          <w:rtl w:val="true"/>
        </w:rPr>
        <w:t>:</w:t>
      </w:r>
      <w:bookmarkEnd w:id="5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لاتقتلوا القنبرة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كثيرة التسبيح تقول في آخر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مبغضي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Style w:val="FootnoteAnchor"/>
          <w:rtl w:val="true"/>
        </w:rPr>
        <w:footnoteReference w:id="69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w:t>
      </w:r>
      <w:bookmarkStart w:id="573" w:name="pg14935_203771"/>
    </w:p>
    <w:p>
      <w:pPr>
        <w:pStyle w:val="Heading4"/>
        <w:numPr>
          <w:ilvl w:val="3"/>
          <w:numId w:val="1"/>
        </w:numPr>
        <w:rPr/>
      </w:pPr>
      <w:bookmarkStart w:id="574" w:name="__RefHeading___Toc1653822_388300464"/>
      <w:bookmarkStart w:id="575" w:name="_Toc223"/>
      <w:bookmarkEnd w:id="573"/>
      <w:bookmarkEnd w:id="574"/>
      <w:r>
        <w:rPr>
          <w:rtl w:val="true"/>
        </w:rPr>
        <w:t>(</w:t>
      </w:r>
      <w:r>
        <w:rPr>
          <w:rtl w:val="true"/>
        </w:rPr>
        <w:t>ه</w:t>
      </w:r>
      <w:r>
        <w:rPr>
          <w:rtl w:val="true"/>
        </w:rPr>
        <w:t xml:space="preserve">') - </w:t>
      </w:r>
      <w:r>
        <w:rPr>
          <w:rtl w:val="true"/>
        </w:rPr>
        <w:t xml:space="preserve">تكلّمه </w:t>
      </w:r>
      <w:r>
        <w:rPr>
          <w:rtl w:val="true"/>
        </w:rPr>
        <w:t xml:space="preserve">( </w:t>
      </w:r>
      <w:r>
        <w:rPr>
          <w:rtl w:val="true"/>
        </w:rPr>
        <w:t xml:space="preserve">عليه السلام </w:t>
      </w:r>
      <w:r>
        <w:rPr>
          <w:rtl w:val="true"/>
        </w:rPr>
        <w:t xml:space="preserve">) </w:t>
      </w:r>
      <w:r>
        <w:rPr>
          <w:rtl w:val="true"/>
        </w:rPr>
        <w:t>بألسنة مختلفة</w:t>
      </w:r>
      <w:bookmarkEnd w:id="575"/>
    </w:p>
    <w:p>
      <w:pPr>
        <w:pStyle w:val="Heading5"/>
        <w:numPr>
          <w:ilvl w:val="4"/>
          <w:numId w:val="1"/>
        </w:numPr>
        <w:rPr/>
      </w:pPr>
      <w:bookmarkStart w:id="576" w:name="__RefHeading___Toc1653824_388300464"/>
      <w:bookmarkStart w:id="577" w:name="_Toc224"/>
      <w:bookmarkEnd w:id="576"/>
      <w:r>
        <w:rPr>
          <w:rtl w:val="true"/>
        </w:rPr>
        <w:t>اشاره</w:t>
      </w:r>
      <w:r>
        <w:rPr>
          <w:rtl w:val="true"/>
        </w:rPr>
        <w:t>:</w:t>
      </w:r>
      <w:bookmarkEnd w:id="577"/>
    </w:p>
    <w:p>
      <w:pPr>
        <w:pStyle w:val="BookText"/>
        <w:rPr/>
      </w:pPr>
      <w:r>
        <w:rPr>
          <w:rFonts w:ascii="Amiri" w:hAnsi="Amiri" w:eastAsia="Amiri" w:cs="Amiri"/>
          <w:color w:val="111111"/>
          <w:sz w:val="28"/>
          <w:sz w:val="28"/>
          <w:szCs w:val="28"/>
          <w:rtl w:val="true"/>
          <w:lang w:bidi="ar-SA"/>
        </w:rPr>
        <w:t>وفيه ثلاثة أمور</w:t>
      </w:r>
    </w:p>
    <w:p>
      <w:pPr>
        <w:pStyle w:val="Heading5"/>
        <w:numPr>
          <w:ilvl w:val="4"/>
          <w:numId w:val="1"/>
        </w:numPr>
        <w:rPr/>
      </w:pPr>
      <w:bookmarkStart w:id="578" w:name="__RefHeading___Toc1653826_388300464"/>
      <w:bookmarkStart w:id="579" w:name="_Toc225"/>
      <w:bookmarkEnd w:id="578"/>
      <w:r>
        <w:rPr>
          <w:rtl w:val="true"/>
        </w:rPr>
        <w:t xml:space="preserve">الأوّل </w:t>
      </w:r>
      <w:r>
        <w:rPr>
          <w:rtl w:val="true"/>
        </w:rPr>
        <w:t xml:space="preserve">- </w:t>
      </w:r>
      <w:r>
        <w:rPr>
          <w:rtl w:val="true"/>
        </w:rPr>
        <w:t xml:space="preserve">تكلّمه </w:t>
      </w:r>
      <w:r>
        <w:rPr>
          <w:rtl w:val="true"/>
        </w:rPr>
        <w:t xml:space="preserve">( </w:t>
      </w:r>
      <w:r>
        <w:rPr>
          <w:rtl w:val="true"/>
        </w:rPr>
        <w:t xml:space="preserve">عليه السلام </w:t>
      </w:r>
      <w:r>
        <w:rPr>
          <w:rtl w:val="true"/>
        </w:rPr>
        <w:t xml:space="preserve">) </w:t>
      </w:r>
      <w:r>
        <w:rPr>
          <w:rtl w:val="true"/>
        </w:rPr>
        <w:t>بالفارسيّة</w:t>
      </w:r>
      <w:r>
        <w:rPr>
          <w:rtl w:val="true"/>
        </w:rPr>
        <w:t>:</w:t>
      </w:r>
      <w:bookmarkEnd w:id="5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عن أبي هاشم الجعفريّ،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القاسم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شاهد الرضا، والجواد، والهادي، والعسكريّ، وصاحب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المراد من أبي الحسن إمّا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أورده المجلسي في تاريخ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الخرائج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هذا الخادم بالفارسيّة، فإنّه يزعم أنّه يحسنها، فقلت للخادم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زانويت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يجبني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ركبتك، ثمّ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يجبني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سرّتك</w:t>
      </w:r>
      <w:r>
        <w:rPr>
          <w:rFonts w:eastAsia="Amiri" w:cs="Amiri" w:ascii="Amiri" w:hAnsi="Amiri"/>
          <w:color w:val="111111"/>
          <w:sz w:val="28"/>
          <w:szCs w:val="28"/>
          <w:rtl w:val="true"/>
          <w:lang w:bidi="ar-SA"/>
        </w:rPr>
        <w:t>.</w:t>
      </w:r>
    </w:p>
    <w:p>
      <w:pPr>
        <w:pStyle w:val="BookText"/>
        <w:rPr/>
      </w:pPr>
      <w:r>
        <w:rPr>
          <w:rStyle w:val="FootnoteAnchor"/>
          <w:rtl w:val="true"/>
        </w:rPr>
        <w:footnoteReference w:id="692"/>
      </w:r>
    </w:p>
    <w:p>
      <w:pPr>
        <w:pStyle w:val="Heading5"/>
        <w:numPr>
          <w:ilvl w:val="4"/>
          <w:numId w:val="1"/>
        </w:numPr>
        <w:rPr/>
      </w:pPr>
      <w:bookmarkStart w:id="580" w:name="__RefHeading___Toc1653828_388300464"/>
      <w:bookmarkStart w:id="581" w:name="_Toc226"/>
      <w:bookmarkEnd w:id="580"/>
      <w:r>
        <w:rPr>
          <w:rtl w:val="true"/>
        </w:rPr>
        <w:t xml:space="preserve">الثاني </w:t>
      </w:r>
      <w:r>
        <w:rPr>
          <w:rtl w:val="true"/>
        </w:rPr>
        <w:t xml:space="preserve">- </w:t>
      </w:r>
      <w:r>
        <w:rPr>
          <w:rtl w:val="true"/>
        </w:rPr>
        <w:t xml:space="preserve">تكلّمه </w:t>
      </w:r>
      <w:r>
        <w:rPr>
          <w:rtl w:val="true"/>
        </w:rPr>
        <w:t xml:space="preserve">( </w:t>
      </w:r>
      <w:r>
        <w:rPr>
          <w:rtl w:val="true"/>
        </w:rPr>
        <w:t xml:space="preserve">عليه السلام </w:t>
      </w:r>
      <w:r>
        <w:rPr>
          <w:rtl w:val="true"/>
        </w:rPr>
        <w:t xml:space="preserve">) </w:t>
      </w:r>
      <w:r>
        <w:rPr>
          <w:rtl w:val="true"/>
        </w:rPr>
        <w:t>بالسنديّة</w:t>
      </w:r>
      <w:r>
        <w:rPr>
          <w:rtl w:val="true"/>
        </w:rPr>
        <w:t>:</w:t>
      </w:r>
      <w:bookmarkEnd w:id="58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موسي القمّيّ، عن </w:t>
      </w:r>
    </w:p>
    <w:p>
      <w:pPr>
        <w:pStyle w:val="BookText"/>
        <w:rPr/>
      </w:pPr>
      <w:r>
        <w:rPr>
          <w:rFonts w:ascii="Amiri" w:hAnsi="Amiri" w:eastAsia="Amiri" w:cs="Amiri"/>
          <w:color w:val="111111"/>
          <w:sz w:val="28"/>
          <w:sz w:val="28"/>
          <w:szCs w:val="28"/>
          <w:rtl w:val="true"/>
          <w:lang w:bidi="ar-SA"/>
        </w:rPr>
        <w:t>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علي عليّ الرضا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فرأيت عنده قوماً لم أرهم ولم أعرفهم، وهو يخاطبهم بالسنديّة </w:t>
      </w:r>
      <w:r>
        <w:rPr>
          <w:rStyle w:val="FootnoteAnchor"/>
          <w:rtl w:val="true"/>
        </w:rPr>
        <w:footnoteReference w:id="693"/>
      </w:r>
      <w:r>
        <w:rPr>
          <w:rFonts w:ascii="Amiri" w:hAnsi="Amiri" w:eastAsia="Amiri" w:cs="Amiri"/>
          <w:color w:val="111111"/>
          <w:sz w:val="28"/>
          <w:sz w:val="28"/>
          <w:szCs w:val="28"/>
          <w:rtl w:val="true"/>
          <w:lang w:bidi="ar-SA"/>
        </w:rPr>
        <w:t xml:space="preserve">، مثل زقزقة </w:t>
      </w:r>
      <w:r>
        <w:rPr>
          <w:rStyle w:val="FootnoteAnchor"/>
          <w:rtl w:val="true"/>
        </w:rPr>
        <w:footnoteReference w:id="694"/>
      </w:r>
      <w:r>
        <w:rPr>
          <w:rFonts w:ascii="Amiri" w:hAnsi="Amiri" w:eastAsia="Amiri" w:cs="Amiri"/>
          <w:color w:val="111111"/>
          <w:sz w:val="28"/>
          <w:sz w:val="28"/>
          <w:szCs w:val="28"/>
          <w:rtl w:val="true"/>
          <w:lang w:bidi="ar-SA"/>
        </w:rPr>
        <w:t>الزرازير</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ثمّ لقيت بعده صاحبنا أباالحسن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بسامرّاء، وعنده نجّار يصلح عتبة بابه، وهو يخاطبه بالسنديّة كخطاب الزرازير،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هكذا كان جدّه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بهذا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بيني وبين جدّي؟ أنا هو، وهو أنا، وإلينا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معني فصل الخطاب؟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إجابة كلّ عن لغته لغة مثلها، وجميع ما خلق اللّه تعالي</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إسماعيل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في العرب حجّة، فخرجت منها في الطلب، فدللت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فقصدته، فدخلت عليه وأنا لاأُحسن من العربيّة كلمة، فسلّمت بالسنديّة، فردّ عليّ بلغتي، فجعلت أُكلّمه بالسنديّة وهو يجيبني بالسنديّة</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اليوم </w:t>
      </w:r>
    </w:p>
    <w:p>
      <w:pPr>
        <w:pStyle w:val="BookText"/>
        <w:rPr/>
      </w:pPr>
      <w:r>
        <w:rPr>
          <w:rFonts w:ascii="Amiri" w:hAnsi="Amiri" w:eastAsia="Amiri" w:cs="Amiri"/>
          <w:color w:val="111111"/>
          <w:sz w:val="28"/>
          <w:sz w:val="28"/>
          <w:szCs w:val="28"/>
          <w:rtl w:val="true"/>
          <w:lang w:bidi="ar-SA"/>
        </w:rPr>
        <w:t xml:space="preserve">الثالث من دخولي البصرة، إذا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وافي فقصد منزل الحسن بن محمّد، وأخلي له داره، وقام بين يديه يتصرّف بين أمره ونهيه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جميع القوم الذين حضروا عند محمّد بن الفضل، وغيرهم من شيعتنا، وأحضر جاثليق النصاري، ورأس الجالوت، ومُر القوم أن يسألوا عمّا بدا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فابتدر عمرو بن هذّاب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الفضل الهاشميّ ذكر عنك أشياء لاتقبلها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عنك أنّك تعرف كلّ ما أنزله اللّه، وأنّك تعرف كلّ لسان ولغة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محمّد بن الفضل، فأنا أخبرته بذلك، فهلمّوا فاسألوا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نختبرك قبل كلّ شي ء بالألسن واللغات، وهذا روميّ، وهذا هنديّ، و هذا فارسيّ، و هذا تركيّ، فأحضرناهم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فليتكلّموا بما أحبّوا، أُجيب كلّ واحد منهم بلسانه،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كلّ واحد منهم مسألة بلسانه ولغته، فأجابهم عمّا سألوا بألسنتهم ولغاتهم، فتحيّر الناس وتعجّبوا، وأقرّوا جميعاً بأنّه أفصح منهم بلغاتهم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رجل سنديّ، وهو نصرانيّ، صاحب احتجاج وكلام بالسنديّة</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أحضرنيه، فأحضره، فتكلّم معه بالسنديّة، ثمّ أقبل يحاجّه، وينقله من شي ء إلي شي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النصرانيّة، فسمعنا السنديّ يقول بالسنديّة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بثطي بثطي بثطلة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وحّد اللّه بالسنديّة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كلّمه في عيسي ومريم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يزل يدرجه من حال إلي حال، إلي أن قال بالسنديّة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ثمّ رفع منطقة كانت عليه، </w:t>
      </w:r>
      <w:bookmarkStart w:id="582" w:name="pg14935_203774"/>
    </w:p>
    <w:p>
      <w:pPr>
        <w:pStyle w:val="BookText"/>
        <w:rPr/>
      </w:pPr>
      <w:bookmarkEnd w:id="582"/>
      <w:r>
        <w:rPr>
          <w:rFonts w:ascii="Amiri" w:hAnsi="Amiri" w:eastAsia="Amiri" w:cs="Amiri"/>
          <w:color w:val="111111"/>
          <w:sz w:val="28"/>
          <w:sz w:val="28"/>
          <w:szCs w:val="28"/>
          <w:rtl w:val="true"/>
          <w:lang w:bidi="ar-SA"/>
        </w:rPr>
        <w:t>فظهر من تحتها زنّار في وسطه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أنت بيدك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بسكّين فقطعه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لمحمّد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السنديّ إلي الحمّام فطهّره، واكسه وعياله، واحملهم جميعاً 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مخاطبة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عندكم صدق ما كان محمّد بن الفضل يلقي عليكم عنّي؟</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653830_388300464"/>
      <w:bookmarkStart w:id="584" w:name="_Toc227"/>
      <w:bookmarkEnd w:id="583"/>
      <w:r>
        <w:rPr>
          <w:rtl w:val="true"/>
        </w:rPr>
        <w:t xml:space="preserve">الثالث </w:t>
      </w:r>
      <w:r>
        <w:rPr>
          <w:rtl w:val="true"/>
        </w:rPr>
        <w:t xml:space="preserve">- </w:t>
      </w:r>
      <w:r>
        <w:rPr>
          <w:rtl w:val="true"/>
        </w:rPr>
        <w:t xml:space="preserve">تكلّمه </w:t>
      </w:r>
      <w:r>
        <w:rPr>
          <w:rtl w:val="true"/>
        </w:rPr>
        <w:t xml:space="preserve">( </w:t>
      </w:r>
      <w:r>
        <w:rPr>
          <w:rtl w:val="true"/>
        </w:rPr>
        <w:t xml:space="preserve">عليه السلام </w:t>
      </w:r>
      <w:r>
        <w:rPr>
          <w:rtl w:val="true"/>
        </w:rPr>
        <w:t xml:space="preserve">) </w:t>
      </w:r>
      <w:r>
        <w:rPr>
          <w:rtl w:val="true"/>
        </w:rPr>
        <w:t>بالصقلبيّة والفارسيّة</w:t>
      </w:r>
      <w:r>
        <w:rPr>
          <w:rtl w:val="true"/>
        </w:rPr>
        <w:t>:</w:t>
      </w:r>
      <w:bookmarkEnd w:id="5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داود بن القاسم الجعفريّ</w:t>
      </w:r>
      <w:r>
        <w:rPr>
          <w:rStyle w:val="FootnoteAnchor"/>
          <w:rtl w:val="true"/>
        </w:rPr>
        <w:footnoteReference w:id="6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أتغدّي مع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بعض غلمانه</w:t>
      </w:r>
    </w:p>
    <w:p>
      <w:pPr>
        <w:pStyle w:val="BookText"/>
        <w:rPr/>
      </w:pPr>
      <w:r>
        <w:rPr>
          <w:rFonts w:ascii="Amiri" w:hAnsi="Amiri" w:eastAsia="Amiri" w:cs="Amiri"/>
          <w:color w:val="111111"/>
          <w:sz w:val="28"/>
          <w:sz w:val="28"/>
          <w:szCs w:val="28"/>
          <w:rtl w:val="true"/>
          <w:lang w:bidi="ar-SA"/>
        </w:rPr>
        <w:t xml:space="preserve">بالصقلبيّة </w:t>
      </w:r>
      <w:r>
        <w:rPr>
          <w:rStyle w:val="FootnoteAnchor"/>
          <w:rtl w:val="true"/>
        </w:rPr>
        <w:footnoteReference w:id="700"/>
      </w:r>
      <w:r>
        <w:rPr>
          <w:rFonts w:ascii="Amiri" w:hAnsi="Amiri" w:eastAsia="Amiri" w:cs="Amiri"/>
          <w:color w:val="111111"/>
          <w:sz w:val="28"/>
          <w:sz w:val="28"/>
          <w:szCs w:val="28"/>
          <w:rtl w:val="true"/>
          <w:lang w:bidi="ar-SA"/>
        </w:rPr>
        <w:t>والفارسيّة، وربما بعثت غلامي هذا بشي ء من الفارسيّة فيعلمه، وربما</w:t>
      </w:r>
    </w:p>
    <w:p>
      <w:pPr>
        <w:pStyle w:val="BookText"/>
        <w:rPr/>
      </w:pPr>
      <w:r>
        <w:rPr>
          <w:rFonts w:ascii="Amiri" w:hAnsi="Amiri" w:eastAsia="Amiri" w:cs="Amiri"/>
          <w:color w:val="111111"/>
          <w:sz w:val="28"/>
          <w:sz w:val="28"/>
          <w:szCs w:val="28"/>
          <w:rtl w:val="true"/>
          <w:lang w:bidi="ar-SA"/>
        </w:rPr>
        <w:t>كان ينغلق الكلام علي غلامه بالفارسيّة فيفتح هو علي غلامه</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مضمراً وبتفاوت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5" w:name="pg14935_203776"/>
      <w:bookmarkStart w:id="586" w:name="pg14935_203776"/>
      <w:bookmarkEnd w:id="586"/>
    </w:p>
    <w:p>
      <w:pPr>
        <w:pStyle w:val="Heading3"/>
        <w:numPr>
          <w:ilvl w:val="2"/>
          <w:numId w:val="1"/>
        </w:numPr>
        <w:rPr/>
      </w:pPr>
      <w:bookmarkStart w:id="587" w:name="pg14935_203776"/>
      <w:bookmarkStart w:id="588" w:name="__RefHeading___Toc1653832_388300464"/>
      <w:bookmarkStart w:id="589" w:name="_Toc228"/>
      <w:bookmarkEnd w:id="587"/>
      <w:bookmarkEnd w:id="588"/>
      <w:r>
        <w:rPr>
          <w:rtl w:val="true"/>
        </w:rPr>
        <w:t>الفصل الرابع</w:t>
      </w:r>
      <w:r>
        <w:rPr>
          <w:rtl w:val="true"/>
        </w:rPr>
        <w:t xml:space="preserve">: </w:t>
      </w:r>
      <w:r>
        <w:rPr>
          <w:rtl w:val="true"/>
        </w:rPr>
        <w:t xml:space="preserve">معجزاته </w:t>
      </w:r>
      <w:r>
        <w:rPr>
          <w:rtl w:val="true"/>
        </w:rPr>
        <w:t xml:space="preserve">( </w:t>
      </w:r>
      <w:r>
        <w:rPr>
          <w:rtl w:val="true"/>
        </w:rPr>
        <w:t xml:space="preserve">عليه السلام </w:t>
      </w:r>
      <w:r>
        <w:rPr>
          <w:rtl w:val="true"/>
        </w:rPr>
        <w:t>)</w:t>
      </w:r>
      <w:bookmarkEnd w:id="589"/>
    </w:p>
    <w:p>
      <w:pPr>
        <w:pStyle w:val="Heading4"/>
        <w:numPr>
          <w:ilvl w:val="3"/>
          <w:numId w:val="1"/>
        </w:numPr>
        <w:rPr/>
      </w:pPr>
      <w:bookmarkStart w:id="590" w:name="__RefHeading___Toc1653834_388300464"/>
      <w:bookmarkStart w:id="591" w:name="_Toc229"/>
      <w:bookmarkEnd w:id="590"/>
      <w:r>
        <w:rPr>
          <w:rtl w:val="true"/>
        </w:rPr>
        <w:t>اشاره</w:t>
      </w:r>
      <w:r>
        <w:rPr>
          <w:rtl w:val="true"/>
        </w:rPr>
        <w:t>:</w:t>
      </w:r>
      <w:bookmarkEnd w:id="591"/>
    </w:p>
    <w:p>
      <w:pPr>
        <w:pStyle w:val="BookText"/>
        <w:rPr/>
      </w:pPr>
      <w:r>
        <w:rPr>
          <w:rFonts w:ascii="Amiri" w:hAnsi="Amiri" w:eastAsia="Amiri" w:cs="Amiri"/>
          <w:color w:val="111111"/>
          <w:sz w:val="28"/>
          <w:sz w:val="28"/>
          <w:szCs w:val="28"/>
          <w:rtl w:val="true"/>
          <w:lang w:bidi="ar-SA"/>
        </w:rPr>
        <w:t>وفيه اثنا عشر موضوعاً</w:t>
      </w:r>
    </w:p>
    <w:p>
      <w:pPr>
        <w:pStyle w:val="Heading4"/>
        <w:numPr>
          <w:ilvl w:val="3"/>
          <w:numId w:val="1"/>
        </w:numPr>
        <w:rPr/>
      </w:pPr>
      <w:bookmarkStart w:id="592" w:name="__RefHeading___Toc1653836_388300464"/>
      <w:bookmarkStart w:id="593" w:name="_Toc230"/>
      <w:bookmarkEnd w:id="592"/>
      <w:r>
        <w:rPr>
          <w:rtl w:val="true"/>
        </w:rPr>
        <w:t>(</w:t>
      </w:r>
      <w:r>
        <w:rPr>
          <w:rtl w:val="true"/>
        </w:rPr>
        <w:t>أ</w:t>
      </w:r>
      <w:r>
        <w:rPr>
          <w:rtl w:val="true"/>
        </w:rPr>
        <w:t xml:space="preserve">) - </w:t>
      </w:r>
      <w:r>
        <w:rPr>
          <w:rtl w:val="true"/>
        </w:rPr>
        <w:t>الأمر بكتمان المعجزات</w:t>
      </w:r>
      <w:r>
        <w:rPr>
          <w:rtl w:val="true"/>
        </w:rPr>
        <w:t>:</w:t>
      </w:r>
      <w:bookmarkEnd w:id="5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قرطاساً فكتب إلي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أقلّ من 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الكتاب إلي الخادم، وأمرني أن أذهب 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فأتيناه وخادم قد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الخادم الكتاب بين يدي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فجعل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الكتاب ويرفع رأسه إلي السماء، ويقول ناج، ففعل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كلّ وجع في عيني، وأبصرت بصراً، لايبصره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زلت صحيح البصر حتّي أذعت ما كان من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عيني، فعاودني الوجع</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bookmarkStart w:id="594" w:name="pg14935_203777"/>
    </w:p>
    <w:p>
      <w:pPr>
        <w:pStyle w:val="Heading4"/>
        <w:numPr>
          <w:ilvl w:val="3"/>
          <w:numId w:val="1"/>
        </w:numPr>
        <w:rPr/>
      </w:pPr>
      <w:bookmarkStart w:id="595" w:name="__RefHeading___Toc1653838_388300464"/>
      <w:bookmarkStart w:id="596" w:name="_Toc231"/>
      <w:bookmarkEnd w:id="594"/>
      <w:bookmarkEnd w:id="595"/>
      <w:r>
        <w:rPr>
          <w:rtl w:val="true"/>
        </w:rPr>
        <w:t>(</w:t>
      </w:r>
      <w:r>
        <w:rPr>
          <w:rtl w:val="true"/>
        </w:rPr>
        <w:t>ب</w:t>
      </w:r>
      <w:r>
        <w:rPr>
          <w:rtl w:val="true"/>
        </w:rPr>
        <w:t xml:space="preserve">) -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بالمغيبات</w:t>
      </w:r>
      <w:bookmarkEnd w:id="596"/>
    </w:p>
    <w:p>
      <w:pPr>
        <w:pStyle w:val="Heading5"/>
        <w:numPr>
          <w:ilvl w:val="4"/>
          <w:numId w:val="1"/>
        </w:numPr>
        <w:rPr/>
      </w:pPr>
      <w:bookmarkStart w:id="597" w:name="__RefHeading___Toc1653840_388300464"/>
      <w:bookmarkStart w:id="598" w:name="_Toc232"/>
      <w:bookmarkEnd w:id="597"/>
      <w:r>
        <w:rPr>
          <w:rtl w:val="true"/>
        </w:rPr>
        <w:t>اشاره</w:t>
      </w:r>
      <w:r>
        <w:rPr>
          <w:rtl w:val="true"/>
        </w:rPr>
        <w:t>:</w:t>
      </w:r>
      <w:bookmarkEnd w:id="598"/>
    </w:p>
    <w:p>
      <w:pPr>
        <w:pStyle w:val="BookText"/>
        <w:rPr/>
      </w:pPr>
      <w:r>
        <w:rPr>
          <w:rFonts w:ascii="Amiri" w:hAnsi="Amiri" w:eastAsia="Amiri" w:cs="Amiri"/>
          <w:color w:val="111111"/>
          <w:sz w:val="28"/>
          <w:sz w:val="28"/>
          <w:szCs w:val="28"/>
          <w:rtl w:val="true"/>
          <w:lang w:bidi="ar-SA"/>
        </w:rPr>
        <w:t>وفيه خمسة أمور</w:t>
      </w:r>
    </w:p>
    <w:p>
      <w:pPr>
        <w:pStyle w:val="Heading5"/>
        <w:numPr>
          <w:ilvl w:val="4"/>
          <w:numId w:val="1"/>
        </w:numPr>
        <w:rPr/>
      </w:pPr>
      <w:bookmarkStart w:id="599" w:name="__RefHeading___Toc1653842_388300464"/>
      <w:bookmarkStart w:id="600" w:name="_Toc233"/>
      <w:bookmarkEnd w:id="599"/>
      <w:r>
        <w:rPr>
          <w:rtl w:val="true"/>
        </w:rPr>
        <w:t xml:space="preserve">الأوّل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بما في الضمائر</w:t>
      </w:r>
      <w:r>
        <w:rPr>
          <w:rtl w:val="true"/>
        </w:rPr>
        <w:t>:</w:t>
      </w:r>
      <w:bookmarkEnd w:id="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القادسيّة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 لي حجرة لها بابان، باب إلي الخان، وباب إلي خارج، فإنّه أستر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 بزنفيلجة </w:t>
      </w:r>
      <w:r>
        <w:rPr>
          <w:rStyle w:val="FootnoteAnchor"/>
          <w:rtl w:val="true"/>
        </w:rPr>
        <w:footnoteReference w:id="703"/>
      </w:r>
      <w:r>
        <w:rPr>
          <w:rFonts w:ascii="Amiri" w:hAnsi="Amiri" w:eastAsia="Amiri" w:cs="Amiri"/>
          <w:color w:val="111111"/>
          <w:sz w:val="28"/>
          <w:sz w:val="28"/>
          <w:szCs w:val="28"/>
          <w:rtl w:val="true"/>
          <w:lang w:bidi="ar-SA"/>
        </w:rPr>
        <w:t>فيها دنانير صالحة ومصحف، وكان يأتيه رسوله في</w:t>
      </w:r>
    </w:p>
    <w:p>
      <w:pPr>
        <w:pStyle w:val="BookText"/>
        <w:rPr/>
      </w:pPr>
      <w:r>
        <w:rPr>
          <w:rFonts w:ascii="Amiri" w:hAnsi="Amiri" w:eastAsia="Amiri" w:cs="Amiri"/>
          <w:color w:val="111111"/>
          <w:sz w:val="28"/>
          <w:sz w:val="28"/>
          <w:szCs w:val="28"/>
          <w:rtl w:val="true"/>
          <w:lang w:bidi="ar-SA"/>
        </w:rPr>
        <w:t xml:space="preserve">حوائجه فأشتري له، وكنت يوماً وحدي ففتحت المصحف لأقرأ فيه، فلمّا نشرته نظرت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فإذا فيها أكثر ممّا في أيدينا أضعافه،</w:t>
      </w:r>
    </w:p>
    <w:p>
      <w:pPr>
        <w:pStyle w:val="BookText"/>
        <w:rPr/>
      </w:pPr>
      <w:r>
        <w:rPr>
          <w:rFonts w:ascii="Amiri" w:hAnsi="Amiri" w:eastAsia="Amiri" w:cs="Amiri"/>
          <w:color w:val="111111"/>
          <w:sz w:val="28"/>
          <w:sz w:val="28"/>
          <w:szCs w:val="28"/>
          <w:rtl w:val="true"/>
          <w:lang w:bidi="ar-SA"/>
        </w:rPr>
        <w:t>فقدمت علي قرائتها فلم أعرف منها شيئاً، فأخذت الدواة والقرطاس فأردت أن أكتبها لكي أسأل عنها، فأتاني مسافر قبل أن أكتب منها بشي ء ومنديل، وخيط، وخاتمه،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يأمرك أن تضع المصحف في منديل وتختمه وتبعث إليه بالخاتم،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719/2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زكريّا يحيي بن محمّد الرازيّ، عن محمّد بن الحسين،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بأبي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به علي القادسيّة ولم يدخل الكوفة، وأخذ به علي البرّ إلي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مصحفاً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المنديل والخاتم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جبريل بن أحمد الفاريابيّ، حدّثني محمّد بن عبد اللّه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وصفوان بن يحيي ومحمّد بن سنان، 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المغيرة، أو عبد اللّه بن جندب، وهو 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عنده ساعة، ثمّ قمنا،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 فجلست، فأقبل يحدّثني فأسأله فيجيبني، حتّي ذهب عامّة الليل، فلمّا أردت الانصراف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تنصرف أو تبيت؟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ذاك إليك، إن أمرت بالانصراف انصرفت، وإن أمرت بالقيام أقمت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فهذا الحرّ، وقد هدأ الليل وناموا، فقام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ظننت أنّه قد دخل، خررت اللّه ساجداً،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حجّة اللّه ووارث علم النبيّين، أنس بي من بين إخواني وحبّبني، فأنا في سجدتي وشكري، فما علمت إلّا وقد رفسني </w:t>
      </w:r>
      <w:r>
        <w:rPr>
          <w:rStyle w:val="FootnoteAnchor"/>
          <w:rtl w:val="true"/>
        </w:rPr>
        <w:footnoteReference w:id="707"/>
      </w:r>
      <w:r>
        <w:rPr>
          <w:rFonts w:ascii="Amiri" w:hAnsi="Amiri" w:eastAsia="Amiri" w:cs="Amiri"/>
          <w:color w:val="111111"/>
          <w:sz w:val="28"/>
          <w:sz w:val="28"/>
          <w:szCs w:val="28"/>
          <w:rtl w:val="true"/>
          <w:lang w:bidi="ar-SA"/>
        </w:rPr>
        <w:t>برجله، ثمّ قمت، فأخذ بيدي فغمزها،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عاد صعصعة بن صوحان في مرضه، فلمّا قام من عنده،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لاتفتخرنّ علي إخوانك بعيادتي إيّاك، واتّق اللّه، ثمّ انصرف عنّي</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خطّاب وكان واقفيّاً،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الموقف يوم عرفة فجاء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بعض بني عمّه، فوقف أمامي وكنت محموماً شديد الحمّي، وقد أصابني عطش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لغلام له شيئاً لم أعرفه، فنزل الغلام فجاء بماء في مشربة فتناوله، فشرب وصبّ الفضلة علي رأسه من الحرّ،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املأ، فملأ المشربة،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فاسق ذلك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فجائني بالماء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موعوك؟</w:t>
      </w:r>
    </w:p>
    <w:p>
      <w:pPr>
        <w:pStyle w:val="BookText"/>
        <w:rPr/>
      </w:pP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فشربت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واللّه الحمّي، فقال لي يزيد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بعد هذا؟ ما تنتظر؟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بحديث إبراهيم بن شعيب وكان واقفيّاً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جنبي إنسان ضخم أدم،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لبني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أعلم بني هاشم؟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لا يجي ء عنه، كما يجي ء عن آبائه؟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ونهض وتركني، فلم ألبث إلّا يسيراً حتّي جاءني بكتاب فدفعه إليّ، فقرأته فإذا خطّ ليس بجيّد،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نجل </w:t>
      </w:r>
      <w:r>
        <w:rPr>
          <w:rStyle w:val="FootnoteAnchor"/>
          <w:rtl w:val="true"/>
        </w:rPr>
        <w:footnoteReference w:id="710"/>
      </w:r>
      <w:r>
        <w:rPr>
          <w:rFonts w:ascii="Amiri" w:hAnsi="Amiri" w:eastAsia="Amiri" w:cs="Amiri"/>
          <w:color w:val="111111"/>
          <w:sz w:val="28"/>
          <w:sz w:val="28"/>
          <w:szCs w:val="28"/>
          <w:rtl w:val="true"/>
          <w:lang w:bidi="ar-SA"/>
        </w:rPr>
        <w:t xml:space="preserve">من آبائك، وإنّ لك من الولد كذا وكذا، من الذكور فلان وفلان، حتّي عدّهم </w:t>
      </w:r>
    </w:p>
    <w:p>
      <w:pPr>
        <w:pStyle w:val="BookText"/>
        <w:rPr/>
      </w:pPr>
      <w:r>
        <w:rPr>
          <w:rFonts w:ascii="Amiri" w:hAnsi="Amiri" w:eastAsia="Amiri" w:cs="Amiri"/>
          <w:color w:val="111111"/>
          <w:sz w:val="28"/>
          <w:sz w:val="28"/>
          <w:szCs w:val="28"/>
          <w:rtl w:val="true"/>
          <w:lang w:bidi="ar-SA"/>
        </w:rPr>
        <w:t>بأسمائهم، ولك من البنات فلانة وفلانة، حتّي عدّ جميع البنات بأسمائهنّ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بنت تلقّب بالجعفريّة،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 علي اسمها، فلمّا قرأت الكتاب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أُمرت أن آخذه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وأجدهما ماتا علي شكّهما</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بعدد أولاد الرجل الواقفيّ ذكوراً وأناثاً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إبراهيم بن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مؤمن بموت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ولامقرّ بإمامة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نفسي أن أسأله وأُصدّقه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وأردت أن أسأله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فبادرني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ينظر اللّه إليك من غير حجاب، وتنظر إلي اللّه من غير حجاب، فوال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ووال وليّ الأمر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فعزمت علي موت أبيه وإمامته،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أن آذن لك لشدّة الأمر وضيقه، ولكنّي علمت الأمر الذي أنت عليه، ثمّ سكت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بأمرك؟</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ابن جمهور، عن إبراهيم بن عبد اللّه، عن أحمد بن عبداللّه </w:t>
      </w:r>
      <w:r>
        <w:rPr>
          <w:rStyle w:val="FootnoteAnchor"/>
          <w:rtl w:val="true"/>
        </w:rPr>
        <w:footnoteReference w:id="713"/>
      </w:r>
      <w:r>
        <w:rPr>
          <w:rFonts w:ascii="Amiri" w:hAnsi="Amiri" w:eastAsia="Amiri" w:cs="Amiri"/>
          <w:color w:val="111111"/>
          <w:sz w:val="28"/>
          <w:sz w:val="28"/>
          <w:szCs w:val="28"/>
          <w:rtl w:val="true"/>
          <w:lang w:bidi="ar-SA"/>
        </w:rPr>
        <w:t>، عن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من آل أبي رافع مولي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حقّ، فتقاضاني وألحّ عليّ، </w:t>
      </w:r>
    </w:p>
    <w:p>
      <w:pPr>
        <w:pStyle w:val="BookText"/>
        <w:rPr/>
      </w:pPr>
      <w:r>
        <w:rPr>
          <w:rFonts w:ascii="Amiri" w:hAnsi="Amiri" w:eastAsia="Amiri" w:cs="Amiri"/>
          <w:color w:val="111111"/>
          <w:sz w:val="28"/>
          <w:sz w:val="28"/>
          <w:szCs w:val="28"/>
          <w:rtl w:val="true"/>
          <w:lang w:bidi="ar-SA"/>
        </w:rPr>
        <w:t xml:space="preserve">وأعانه الناس، فلمّا رأيت ذلك صلّيت الصبح في مسجد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توجّهت نحو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بالعُرَيْض </w:t>
      </w:r>
      <w:r>
        <w:rPr>
          <w:rStyle w:val="FootnoteAnchor"/>
          <w:rtl w:val="true"/>
        </w:rPr>
        <w:footnoteReference w:id="714"/>
      </w:r>
      <w:r>
        <w:rPr>
          <w:rFonts w:ascii="Amiri" w:hAnsi="Amiri" w:eastAsia="Amiri" w:cs="Amiri"/>
          <w:color w:val="111111"/>
          <w:sz w:val="28"/>
          <w:sz w:val="28"/>
          <w:szCs w:val="28"/>
          <w:rtl w:val="true"/>
          <w:lang w:bidi="ar-SA"/>
        </w:rPr>
        <w:t xml:space="preserve">، فلمّا قربت من بابه إذا هو قد طلع علي حمار وعليه قميص ورداء، فلمّا نظرت إليه استحييت منه، فلمّا لحقني وقف ونظر إليّ 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 لمولاك طيس، عليّ حقّاً، وقد واللّه شهرني، وأنا أظنّ في نفسي أنّه يأمره بالكفّ عنّي، وواللّه ما قلت له كم له عليّ، ولا سمّيت له شيئاً، فأمرني بالجلوس إلي رجوعه، فلم أزل حتّي صلّيت المغرب وأنا صائم، فضاق صدري وأردت أن أنصرف فإذا هو قد طلع عليّ وحوله الناس، وقد قعد له السؤال وهو يتصدّق عليهم، فمضي ودخل بيته، ثمّ خرج ودعاني، فقمت إليه ودخلت معه، فجلس وجلست، فجعلت أُحدّثه عن ابن المسيّب وكان أميرالمدينة، وكان كثيراً ما أُحدّثه عنه، فلمّا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أظنّك أفطرت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 لي بطعام فوضع بين يديّ، وأمر الغلام أن يأكل معي، فأصبت والغلام من الطعام، فلمّا فرغنا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الوسادة، وخذ ما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فرفعتها و إذا دنانير، فأخذتها ووضعتها في كمّي، وأمر أربعة من عبيده أن يكونوا معي حتّي يبلغوني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طائف ابن المسيّب يدور وأكره أن يلقاني ومعي عبيدك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أصاب اللّه بك الرشاد، وأمرهم أن ينصرفوا إذا رددتهم، فلمّا قربت من منزلي و آنست رددتهم، فصرت إلي منزلي ودعوت بالسراج، ونظرت </w:t>
      </w:r>
    </w:p>
    <w:p>
      <w:pPr>
        <w:pStyle w:val="BookText"/>
        <w:rPr/>
      </w:pPr>
      <w:r>
        <w:rPr>
          <w:rFonts w:ascii="Amiri" w:hAnsi="Amiri" w:eastAsia="Amiri" w:cs="Amiri"/>
          <w:color w:val="111111"/>
          <w:sz w:val="28"/>
          <w:sz w:val="28"/>
          <w:szCs w:val="28"/>
          <w:rtl w:val="true"/>
          <w:lang w:bidi="ar-SA"/>
        </w:rPr>
        <w:t>إلي الدنانير وإذا هي ثمانية وأربعون ديناراً، وكان حقّ الرجل عليّ ثمانية وعشرين ديناراً، وكان فيها دينار يلوح فأعجبني حسنه، فأخذته وقرّبته من السراج فإذا عليه نقش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الرجل ثمانية وعشرون ديناراً، وما بقي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ما له عليّ، والحمد للّه ربّ العالمين الذي أعزّ وليّه</w:t>
      </w:r>
      <w:r>
        <w:rPr>
          <w:rFonts w:eastAsia="Amiri" w:cs="Amiri" w:ascii="Amiri" w:hAnsi="Amiri"/>
          <w:color w:val="111111"/>
          <w:sz w:val="28"/>
          <w:szCs w:val="28"/>
          <w:rtl w:val="true"/>
          <w:lang w:bidi="ar-SA"/>
        </w:rPr>
        <w:t>.</w:t>
      </w:r>
    </w:p>
    <w:p>
      <w:pPr>
        <w:pStyle w:val="BookText"/>
        <w:rPr/>
      </w:pP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الكشف،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عند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وحججت علي تلك الحال فلمّا صرت بمكّة خلج في صدري شي ء فتعلّقت بالملتزم،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علمت طلبتي وإرادتي، فأرشدني إلي خير الأديان، فوقع في نفسي أن آتي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فأتيت المدينة فوقفت ببابه وقلت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العراق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نداءه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ياعبداللّه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اللّه دعاءك وهداك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وأمينه علي خلقه</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شاذويه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محمّد بن عيسي،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اللّه بن المغيرة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وكشف الغمّة والإختصاص،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شيعة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منه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فسألني ان أنفذه إليه، فلمّا أنفذت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سهوت أن أذكر في الكتاب عن سلاح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أين هو؟ وعن الإحرام هل يجوز في الثوب الملحّم،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جواب كتابه،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نسيت أن تسألنا عن سلاح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وأين هو؟ فنحن لا ننسي،</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في نفسي إذا 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أتي عليك من السنّ، فلمّا دخلت عليه وجلست بين يديه جعل ينظر إليّ ويتفرّس في وجهي،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أتي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فأنا أكبر منك، وقد أتي عليّ إثنان وأربعون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أسألك عن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أخبرتك</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جعفر، عن أبي الحسن ال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فاشتري كلباً وكبشاً وديكاً، فلمّا كتب صاحب الخبر إلي هارون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أمنّا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فتح بابه ودعا إلي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أنّ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اشتري كلباً وكبشاً وديكاً، ويكتب فيه بما يكتب</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w:t>
      </w:r>
      <w:r>
        <w:rPr>
          <w:rStyle w:val="FootnoteAnchor"/>
          <w:rtl w:val="true"/>
        </w:rPr>
        <w:footnoteReference w:id="7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علان </w:t>
      </w:r>
      <w:r>
        <w:rPr>
          <w:rStyle w:val="FootnoteAnchor"/>
          <w:rtl w:val="true"/>
        </w:rPr>
        <w:footnoteReference w:id="721"/>
      </w:r>
      <w:r>
        <w:rPr>
          <w:rFonts w:ascii="Amiri" w:hAnsi="Amiri" w:eastAsia="Amiri" w:cs="Amiri"/>
          <w:color w:val="111111"/>
          <w:sz w:val="28"/>
          <w:sz w:val="28"/>
          <w:szCs w:val="28"/>
          <w:rtl w:val="true"/>
          <w:lang w:bidi="ar-SA"/>
        </w:rPr>
        <w:t xml:space="preserve">، عن محمّد بن عبد اللّه القمّيّ </w:t>
      </w:r>
      <w:r>
        <w:rPr>
          <w:rStyle w:val="FootnoteAnchor"/>
          <w:rtl w:val="true"/>
        </w:rPr>
        <w:footnoteReference w:id="7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 عطش شديد فكرهت أن أستسقي فدعا بماء وذاقه وناولني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اشرب فإنّه بارد فشربت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732/2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هارون بن موسي، عن أبيه، عن محمّد بن الحسن بن أحمد بن الوليد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به عطش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أردت الخروج إلي العراق وعزمت علي توديع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ودّعته سألته قميصاً من ثياب جسده لأُكفّن به، ودراهم من ماله أُصوّغ بها لبناتي خواتيم، فلمّا ودّعته شغلني البكاء والأسف علي فراقه عن مسألة ذلك فلمّا خرجت من بين يديه 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فرجعت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 أن أدفع إليك قميصاً من ثياب جسدي تكفّن فيه إذا فني أجلك، أو ماتحبّ أن أدفع إليك دراهم تصوّغ بها لبناتك 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نفسي أن أسألك ذلك، فمنعني الغمّ بفراقك، فرفع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وأخرج قميصاً فدفعه إليّ، ورفع جانب المصلّي فأخرج دراهم فدفعها إليّ، وعدّدتها، فكانت ثلاثين درهماً</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والدراهم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مالك، </w:t>
      </w:r>
      <w:r>
        <w:rPr>
          <w:rStyle w:val="FootnoteAnchor"/>
          <w:rtl w:val="true"/>
        </w:rPr>
        <w:footnoteReference w:id="726"/>
      </w:r>
      <w:r>
        <w:rPr>
          <w:rFonts w:ascii="Amiri" w:hAnsi="Amiri" w:eastAsia="Amiri" w:cs="Amiri"/>
          <w:color w:val="111111"/>
          <w:sz w:val="28"/>
          <w:sz w:val="28"/>
          <w:szCs w:val="28"/>
          <w:rtl w:val="true"/>
          <w:lang w:bidi="ar-SA"/>
        </w:rPr>
        <w:t>عن أبي حمزة، عن ابن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الناس في أمره، فحججت تلك السنة فإذا أنا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فأضمرت في قلبي أمراً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أَبَشَرًا مِّنَّا وَحِدًا نَّتَّبِعُهُ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الآية، فمرّ عليّ كالبرق الخاطف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البشر الذي يجب عليك أن تتّبعني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إلي اللّه تعالي وإليك،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مغفور لك</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محمّد بن عبدالرحمن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لزمني دين ثقيل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لقضاء ديني غير سيّدي ومولاي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أتيت منزله، فاستأذنت فأذن لي، فلمّا دخلت قال لي ابتداءاً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حاجتك وعلينا قضاء دينك، فلمّا أمسينا أتي بطعام للإفطار فأكلنا،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تبيت أو تنصرف؟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قضيت حاجتي فالإنصراف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البساط قبضة فدفعها إليّ، فخرجت ودنوت من السراج فإذا هي دنانير حمر وصفر، فأوّل دينار وقع بيدي ورأيت نقشه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الدنانير خمسون، ستّة وعشرون منها لقضاء دينك، وأربعة وعشرون لنفقة عيالك</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فلمّا أصبحت فتّشت الدنانير فلم أجد ذلك الدينار، وإذا هي لا تنقص شيئاً</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2264</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الدنانير لأداء الدين والنفقة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ضيفه الصائم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بن عيسي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فيض بن مالك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زروان </w:t>
      </w:r>
      <w:r>
        <w:rPr>
          <w:rStyle w:val="FootnoteAnchor"/>
          <w:rtl w:val="true"/>
        </w:rPr>
        <w:footnoteReference w:id="731"/>
      </w:r>
      <w:r>
        <w:rPr>
          <w:rFonts w:ascii="Amiri" w:hAnsi="Amiri" w:eastAsia="Amiri" w:cs="Amiri"/>
          <w:color w:val="111111"/>
          <w:sz w:val="28"/>
          <w:sz w:val="28"/>
          <w:szCs w:val="28"/>
          <w:rtl w:val="true"/>
          <w:lang w:bidi="ar-SA"/>
        </w:rPr>
        <w:t xml:space="preserve">المدائنيّ بأنّه دخل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يسأله عن عبد اللّه بن جعفر ال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فوضعها علي صدري قبل أن أذكر له شيئاً ممّا أردت،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لم يكن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بما أردت أن أسأله عنه قبل أن أسأله</w:t>
      </w:r>
      <w:r>
        <w:rPr>
          <w:rFonts w:eastAsia="Amiri" w:cs="Amiri" w:ascii="Amiri" w:hAnsi="Amiri"/>
          <w:color w:val="111111"/>
          <w:sz w:val="28"/>
          <w:szCs w:val="28"/>
          <w:rtl w:val="true"/>
          <w:lang w:bidi="ar-SA"/>
        </w:rPr>
        <w:t>.</w:t>
      </w:r>
      <w:r>
        <w:rPr>
          <w:rStyle w:val="FootnoteAnchor"/>
          <w:rtl w:val="true"/>
        </w:rPr>
        <w:footnoteReference w:id="73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بن عيسي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الهشام العبّاسيّ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أن يعوّذني لصداع أصابني، وأن يهب لي ثوبين من ثيابه أحرم فيهما، فلمّا دخلت سألت عن مسائلي فأجابني ونسيت حوائجي فلمّا قمت لأخرج وأردت أن أودّعه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بين يديه، فوضع يده علي رأسي وعوّذني، ثمّ دعا لي بثوبين من ثيابه، فدفعهما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بمكّة ثوبين سعيديّين، إحديهما لابني فلم أصب بمكّة منهما شيئاً علي نحو ما أردت، فمررت بالمدينة في منصرفي فدخلت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ودّعته وأردت الخروج دعا بثوبين سعيديّين علي عمل الموشيّ </w:t>
      </w:r>
      <w:r>
        <w:rPr>
          <w:rStyle w:val="FootnoteAnchor"/>
          <w:rtl w:val="true"/>
        </w:rPr>
        <w:footnoteReference w:id="733"/>
      </w:r>
      <w:r>
        <w:rPr>
          <w:rFonts w:ascii="Amiri" w:hAnsi="Amiri" w:eastAsia="Amiri" w:cs="Amiri"/>
          <w:color w:val="111111"/>
          <w:sz w:val="28"/>
          <w:sz w:val="28"/>
          <w:szCs w:val="28"/>
          <w:rtl w:val="true"/>
          <w:lang w:bidi="ar-SA"/>
        </w:rPr>
        <w:t xml:space="preserve">الذي كنت طلبته، فدفعهما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اقطعهما لابنك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أورد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إهداء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أن يحرم فيه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أبوالحسين </w:t>
      </w:r>
    </w:p>
    <w:p>
      <w:pPr>
        <w:pStyle w:val="BookText"/>
        <w:rPr/>
      </w:pPr>
      <w:r>
        <w:rPr>
          <w:rFonts w:ascii="Amiri" w:hAnsi="Amiri" w:eastAsia="Amiri" w:cs="Amiri"/>
          <w:color w:val="111111"/>
          <w:sz w:val="28"/>
          <w:sz w:val="28"/>
          <w:szCs w:val="28"/>
          <w:rtl w:val="true"/>
          <w:lang w:bidi="ar-SA"/>
        </w:rPr>
        <w:t>محمّد بن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الغداء، فكأنّي أنكرت ذلك، فتبيّن الإنكار فيّ، فقرأ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لِفَتَل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ءَاتِنَا غَدَآءَنَا</w:t>
      </w:r>
      <w:r>
        <w:rPr>
          <w:rFonts w:eastAsia="Amiri" w:cs="Amiri" w:ascii="Amiri" w:hAnsi="Amiri"/>
          <w:color w:val="111111"/>
          <w:sz w:val="28"/>
          <w:szCs w:val="28"/>
          <w:rtl w:val="true"/>
          <w:lang w:bidi="ar-SA"/>
        </w:rPr>
        <w:t>)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أعلم الناس وأفضلهم</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فكاتب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وتعنّت في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كتاباً، وأضمرت في نفسي، أنّي متي دخلت عليه، أسأله عن ثلاث مسائل من القرآن، وهي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أَفَأَنتَ تُسْمِعُ الصُّمَّ أَوْ تَهْدِي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يُرِدِ اللَّهُ أَن يَهْدِيَهُ و يَشْرَحْ صَدْرَهُ و لِلْإِسْلَمِ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لَاتَهْدِي مَنْ أَحْبَبْتَ وَلَكِنَّ اللَّهَ يَهْدِي مَن يَشَآءُ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عن كتابي، وكتب في آخره الآيات التي أضمرتها في نفسي أن أسأله عنها، ولم أذكرها في كتابي إليه</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بن موسي، عن أبيه، عن أبي جعفر بن الوليد، عن عليّ بن حديد،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أبوالحسن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وأمرني بأشياء، فأتيت المكان الذي بعثني إليه، فاذا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قدمت؟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عليّ أن لا أخبره حين سألني، لمعرفتي بحاله عند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أمرني أن أخبره، وأنا مردّد ذلك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يا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ما قدمت له</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بن موسي،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الحسن بن أحمد بن الوليد،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ريّان بن الصلت أن أستأذن له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 أن يخرج إلي نُعيم بن حازم، لمّا ألت علي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إلي ذلك سبيلاً، وأن أسأله أن يكسوه قميصاً يكون في أكفانه إن حدث به حدث، ويهب له من الدراهم التي ضُربت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إلي المنزل جائني رسول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أتيته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يخرج؟</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ذا الرئاستين أمره بأن يخرج غداً مع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يلقاني،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أكسوه، فسبّحتُ،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تُسبّح؟</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كنّا إلّا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موفّق إن شاء اللّه،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الليلة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خرجت أتيته فوعدته حتّي يلقاه بالليل، فلمّا دخل عليه جلس قُدّامه، وتنحّيت أنا ناحية، فدعاني فأجلسني معه، ثمّ أقبل علي ريّان بوجهه، فدعا له بقميص، فلمّا أراد أن يخرج وضع في يده شيئاً، فلمّا خرج نظرت فإذا ثلاثون درهماً </w:t>
      </w:r>
    </w:p>
    <w:p>
      <w:pPr>
        <w:pStyle w:val="BookText"/>
        <w:rPr/>
      </w:pPr>
      <w:r>
        <w:rPr>
          <w:rFonts w:ascii="Amiri" w:hAnsi="Amiri" w:eastAsia="Amiri" w:cs="Amiri"/>
          <w:color w:val="111111"/>
          <w:sz w:val="28"/>
          <w:sz w:val="28"/>
          <w:szCs w:val="28"/>
          <w:rtl w:val="true"/>
          <w:lang w:bidi="ar-SA"/>
        </w:rPr>
        <w:t>من دراهمه، فاجتمع له جميع ما أراد من غير طلبه</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مختصراً وبتفاوت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2159</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المناقب والكشّيّ،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كشف الغمّة،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مختصراً وبتفاوت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كشف الغمّة وقرب الإسناد،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كما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والدراهم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جار يشرب المسكر، وينتهك ما اللّه به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فذكرته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محبّاً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وليّ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له قدم إلّا وتثبت له أخري؟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فإذا أنا بكتاب منه قد أتاني فيه حوائج له، فأمرني أن أشتريها بستّين ديناراً،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عوّدني أن يكتب إليّ، إذ لم يكن عندي شي ء، ولاأعلم له عندي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الليل إذا أنا برجل جاءني سكران، فدعاني من خلف الباب، فنزلت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لاأفعل في هذه الساعة، ما حاجتك إذ أتيت؟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يدك وخذ هذه الصرّة، وابعث بها إلي مولاي لينفقها في الحاجة، وما يقدر أن يتكلّم من السكر، فأخذت ما أعطاني وانصرفت، فنظرت وزنها، فإذا هي ستّون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ما قال لي في وليّ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كتابه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 حوائجه، وكتبت إليه بفعل الرجل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ذلك</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إلي إبراهيم بن أبي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 لي جارية من صفتها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فأصبت له جارية عند رجل من أهل المدينة كما وصف، فاشتريتها ودفعت الثمن إلي مولاها، وجئت بها إليه فأعجبته ووقعت منه، فمكثت أيّاماً، ثمّ لقيني مولاها وهو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لست أتهنّأ العيش، وليس لي قرار ولانوم، فكلّم أبا الحسن يردّ عليّ الجارية ويأخذ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أمجنون أنت، أنا أجتري ء أن أقول له يردّها عليك؟ فدخلت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الجارية يريد أن أردّها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سألني أن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عليه وخذ الثمن، ففعلت ومكثت أيّاماً، ثمّ لقيني مولاها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الجارية، فإنّي لاأنتفع بها، ولاأقدر أدنو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لاأقدر أن أبتدءه بهذا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الجارية يريد أن أقبضها منه، وأردّ عليه الثمن؟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 الجارية وخذ الثمن</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إشتراؤه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أنا وأحمد البزنطيّ بصريا وكنّا تشاجرنا في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دخلنا عليه فذكّرني حتّي أسأله عن سنّه، فإنّي قد أردت ذلك غير مرّة فأنسي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دخلنا عليه، وسلّمنا وجلسنا، أقبل علي أحمد، وكان أوّل ما تكلّم 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أتي عليك من السنين؟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أنا قد أتت عليّ ثلاث وأربعون سنة</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فعطشت عطشاً شديداً، وتهيّبته أن أستسقي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بماء، فشرب منه جرعة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فإنّه بارد طيّب، فشربت، ثمّ عطشت عطشة أُخري، فنظر إلي الخادم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من ماء وسويق وسكّر،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السويق، وانثر عليه السكّر بعد 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ياأباهاشم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يقطع العطش</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ينفع للعطاش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به عطش</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هذه الدراهم المضروبة باسمه، فلمّا </w:t>
      </w:r>
    </w:p>
    <w:p>
      <w:pPr>
        <w:pStyle w:val="BookText"/>
        <w:rPr/>
      </w:pPr>
      <w:r>
        <w:rPr>
          <w:rFonts w:ascii="Amiri" w:hAnsi="Amiri" w:eastAsia="Amiri" w:cs="Amiri"/>
          <w:color w:val="111111"/>
          <w:sz w:val="28"/>
          <w:sz w:val="28"/>
          <w:szCs w:val="28"/>
          <w:rtl w:val="true"/>
          <w:lang w:bidi="ar-SA"/>
        </w:rPr>
        <w:t>دخلت عليه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يشتهي من هذه الدنانير التي عليها اسمي فهلمّ بثلاثين درهماً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بها الغلام فأخذتها،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كساني من بعض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غلامه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يغسلون ثيابي وتأتي بها كما هي، فأتيت بقميص وسروال ونعل</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والدراهم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بن زيد الرزاميّ </w:t>
      </w:r>
      <w:r>
        <w:rPr>
          <w:rStyle w:val="FootnoteAnchor"/>
          <w:rtl w:val="true"/>
        </w:rPr>
        <w:footnoteReference w:id="7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p>
    <w:p>
      <w:pPr>
        <w:pStyle w:val="BookText"/>
        <w:rPr/>
      </w:pPr>
      <w:r>
        <w:rPr>
          <w:rFonts w:ascii="Amiri" w:hAnsi="Amiri" w:eastAsia="Amiri" w:cs="Amiri"/>
          <w:color w:val="111111"/>
          <w:sz w:val="28"/>
          <w:sz w:val="28"/>
          <w:szCs w:val="28"/>
          <w:rtl w:val="true"/>
          <w:lang w:bidi="ar-SA"/>
        </w:rPr>
        <w:t xml:space="preserve">في خدمة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جعله المأمون وليّ عهده، فأتاه رجل من الخوارج وفي كمّه مُدية </w:t>
      </w:r>
      <w:r>
        <w:rPr>
          <w:rStyle w:val="FootnoteAnchor"/>
          <w:rtl w:val="true"/>
        </w:rPr>
        <w:footnoteReference w:id="747"/>
      </w:r>
      <w:r>
        <w:rPr>
          <w:rFonts w:ascii="Amiri" w:hAnsi="Amiri" w:eastAsia="Amiri" w:cs="Amiri"/>
          <w:color w:val="111111"/>
          <w:sz w:val="28"/>
          <w:sz w:val="28"/>
          <w:szCs w:val="28"/>
          <w:rtl w:val="true"/>
          <w:lang w:bidi="ar-SA"/>
        </w:rPr>
        <w:t>مسمومة، وقد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لآتينّ هذا الذي زعم أنّه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لهذا الطاغية فيما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فأسأله عن حجّته، فإن كانت له حجّة، وإلّا أرحت الناس منه، فأتاه واستأذن عليه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أُجيبك عن مسألتك علي شريطة تفي لي 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الشريطة؟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أجبتك بجواب يقنعك وترضاه، تكسر التي في كمّك وترمي بها فبقي الخارجيّ متحيّراً وأخرج المُدية وكسرها،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دخولك لهذا الطاغية فيما دخلت له وهم عندك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ابن رسول اللّه ماحملك علي هذا؟ 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هؤلاء أكفر عندك أم عزيز مصر وأهل مملكته؟ أليس هؤلاء علي حال يزعمون أنّهم موحّدون وأولئك لم يوحّدوا اللّه ولم يعرفوه؟ ويوسف بن يعقوب نبيّ ابن نبيّ، ابن نبيّ يسأل العزيز وهو كافر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اجْعَلْنِي </w:t>
      </w:r>
    </w:p>
    <w:p>
      <w:pPr>
        <w:pStyle w:val="BookText"/>
        <w:rPr/>
      </w:pPr>
      <w:r>
        <w:rPr>
          <w:rFonts w:ascii="Amiri" w:hAnsi="Amiri" w:eastAsia="Amiri" w:cs="Amiri"/>
          <w:color w:val="111111"/>
          <w:sz w:val="28"/>
          <w:sz w:val="28"/>
          <w:szCs w:val="28"/>
          <w:rtl w:val="true"/>
          <w:lang w:bidi="ar-SA"/>
        </w:rPr>
        <w:t xml:space="preserve">عَلَي خَزَآلِنِ الْأَرْضِ إِنِّي حَفِيظٌ عَلِيمٌ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 وكان يجلس مجالس الفراعنة، وإنّما أنا رجل من ولد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أجبرني علي هذا الأمر وأكرهني عليه ما الذي أنكرت ونقمت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عتب عليك، إنّي أشهد أنّك ابن نبيّ اللّه وأنّك صادق</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مختصراً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وامرأتي حبلي،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 أهلي وهي حامل، فادع اللّه أن يجعله ذكراً؟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فسمّه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 أُسمّيه عليّاً وأمرت الأهل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فوردت الكوفه وقد ولد ابن لي وسمّي عليّاً، فسمّيته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لانصدّق بعدها بشي ء ممّا كان يحكي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أنّه كان أنظر لي من نفسي</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بتفاوت واختصار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في الأرحام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إسماعيل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مال بيده علي الأرض كأنّه يكشف شيئاً، فظهرت سبائك ذهب، ثمّ مسح بيده عليها فغابت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أعطاني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إنّ هذا الأمر لم يأت وقته</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يأتي الحديث أيضاً في رقم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مات فلان، ثمّ صبر هنيئة،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غلّ وكفّر، وحمل إلي حفرته، ثمّ صبر هنيئة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وضع في قبره، وسئل عن ربّه فأجاب، ثمّ سئل عن نبيّه فأقرّ، ثمّ سئل عن إمامه فأخبر، وعن العترة فعدّهم، ثمّ وقف عندي فما باله وقف، وكان الرجل واقفيّاً</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الواقفة في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قال عبد اللّه بن إبراهيم الغفّاريّ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وعدّه الكشّيّ في رجاله من أصحاب الرضا</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أبي محمّد الأنصاريّ من أصحاب الرضا</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ألحّ عليّ غريم لي وآذاني، فلمّا مضي عنّي مررت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وجهي إلي صريا ليكلّمه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أمري فدخلت عليه فإذا المائدة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فأكلت فلمّا رفعت المائدة أقبل يحادثني،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ما تحت ذاك المصلّي فإذا هي ثلاثمائة دينار وتزيد فإذا فيها دينار مكتوب عليه ثابت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bookmarkStart w:id="601" w:name="pg14935_203797"/>
    </w:p>
    <w:p>
      <w:pPr>
        <w:pStyle w:val="BookText"/>
        <w:rPr/>
      </w:pPr>
      <w:bookmarkEnd w:id="601"/>
      <w:r>
        <w:rPr>
          <w:rFonts w:ascii="Amiri" w:hAnsi="Amiri" w:eastAsia="Amiri" w:cs="Amiri"/>
          <w:color w:val="111111"/>
          <w:sz w:val="28"/>
          <w:sz w:val="28"/>
          <w:szCs w:val="28"/>
          <w:rtl w:val="true"/>
          <w:lang w:bidi="ar-SA"/>
        </w:rPr>
        <w:t>محمّد رسول اللّه، صلّي اللّه عليه وآله وعلي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وفي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ننساك </w:t>
      </w:r>
      <w:r>
        <w:rPr>
          <w:rStyle w:val="FootnoteAnchor"/>
          <w:rtl w:val="true"/>
        </w:rPr>
        <w:footnoteReference w:id="754"/>
      </w:r>
      <w:r>
        <w:rPr>
          <w:rFonts w:ascii="Amiri" w:hAnsi="Amiri" w:eastAsia="Amiri" w:cs="Amiri"/>
          <w:color w:val="111111"/>
          <w:sz w:val="28"/>
          <w:sz w:val="28"/>
          <w:szCs w:val="28"/>
          <w:rtl w:val="true"/>
          <w:lang w:bidi="ar-SA"/>
        </w:rPr>
        <w:t>فخذ هذه الدنانير فاقض بها</w:t>
      </w:r>
    </w:p>
    <w:p>
      <w:pPr>
        <w:pStyle w:val="BookText"/>
        <w:rPr/>
      </w:pPr>
      <w:r>
        <w:rPr>
          <w:rFonts w:ascii="Amiri" w:hAnsi="Amiri" w:eastAsia="Amiri" w:cs="Amiri"/>
          <w:color w:val="111111"/>
          <w:sz w:val="28"/>
          <w:sz w:val="28"/>
          <w:szCs w:val="28"/>
          <w:rtl w:val="true"/>
          <w:lang w:bidi="ar-SA"/>
        </w:rPr>
        <w:t>دينك، وأنفق ما بقي علي عيالك</w:t>
      </w:r>
      <w:r>
        <w:rPr>
          <w:rFonts w:eastAsia="Amiri" w:cs="Amiri" w:ascii="Amiri" w:hAnsi="Amiri"/>
          <w:color w:val="111111"/>
          <w:sz w:val="28"/>
          <w:szCs w:val="28"/>
          <w:rtl w:val="true"/>
          <w:lang w:bidi="ar-SA"/>
        </w:rPr>
        <w:t>.</w:t>
      </w:r>
    </w:p>
    <w:p>
      <w:pPr>
        <w:pStyle w:val="BookText"/>
        <w:rPr/>
      </w:pPr>
      <w:r>
        <w:rPr>
          <w:rStyle w:val="FootnoteAnchor"/>
          <w:rtl w:val="true"/>
        </w:rPr>
        <w:footnoteReference w:id="755"/>
      </w:r>
    </w:p>
    <w:p>
      <w:pPr>
        <w:pStyle w:val="Heading5"/>
        <w:numPr>
          <w:ilvl w:val="4"/>
          <w:numId w:val="1"/>
        </w:numPr>
        <w:rPr/>
      </w:pPr>
      <w:bookmarkStart w:id="602" w:name="__RefHeading___Toc1653844_388300464"/>
      <w:bookmarkStart w:id="603" w:name="_Toc234"/>
      <w:bookmarkEnd w:id="602"/>
      <w:r>
        <w:rPr>
          <w:rtl w:val="true"/>
        </w:rPr>
        <w:t xml:space="preserve">الثاني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بما في الأرحام</w:t>
      </w:r>
      <w:r>
        <w:rPr>
          <w:rtl w:val="true"/>
        </w:rPr>
        <w:t>:</w:t>
      </w:r>
      <w:bookmarkEnd w:id="6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وابن غيلان المدائني، دخلنا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غيلان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إنّي خلّفت امرأتي وبها حبل، فادع اللّه أن يجعله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إلي الأرض طويلاً، ثمّ رفع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عليّاً، فإنّه أطول لعمره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فدخلنا مكّة فوافانا كتاب من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ولد له غلام</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 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اللّه بن محمّد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المأمون يوماً فأجلسني وأخرج من كان عنده ثمّ دعا بالطعام، فطعمنا ثمّ طيّبنا، ثمّ أمر بستارة </w:t>
      </w:r>
      <w:r>
        <w:rPr>
          <w:rStyle w:val="FootnoteAnchor"/>
          <w:rtl w:val="true"/>
        </w:rPr>
        <w:footnoteReference w:id="757"/>
      </w:r>
      <w:r>
        <w:rPr>
          <w:rFonts w:ascii="Amiri" w:hAnsi="Amiri" w:eastAsia="Amiri" w:cs="Amiri"/>
          <w:color w:val="111111"/>
          <w:sz w:val="28"/>
          <w:sz w:val="28"/>
          <w:szCs w:val="28"/>
          <w:rtl w:val="true"/>
          <w:lang w:bidi="ar-SA"/>
        </w:rPr>
        <w:t>فضربت، ثمّ أقبل علي بعض من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الستارة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رثيت لنا مَن بطوس، </w:t>
      </w:r>
    </w:p>
    <w:p>
      <w:pPr>
        <w:pStyle w:val="BookText"/>
        <w:rPr/>
      </w:pPr>
      <w:r>
        <w:rPr>
          <w:rFonts w:ascii="IRNazanin" w:hAnsi="IRNazanin" w:eastAsia="IRNazanin"/>
          <w:color w:val="111111"/>
          <w:sz w:val="28"/>
          <w:sz w:val="28"/>
          <w:szCs w:val="28"/>
          <w:rtl w:val="true"/>
          <w:lang w:bidi="fa-IR"/>
        </w:rPr>
        <w:t>فأخذت أقول</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سقيا بطوس </w:t>
      </w:r>
      <w:r>
        <w:rPr>
          <w:rStyle w:val="FootnoteAnchor"/>
          <w:rtl w:val="true"/>
        </w:rPr>
        <w:footnoteReference w:id="759"/>
      </w:r>
      <w:r>
        <w:rPr>
          <w:rFonts w:ascii="Amiri" w:hAnsi="Amiri" w:eastAsia="Amiri" w:cs="Amiri"/>
          <w:color w:val="111111"/>
          <w:sz w:val="28"/>
          <w:sz w:val="28"/>
          <w:szCs w:val="28"/>
          <w:rtl w:val="true"/>
          <w:lang w:bidi="ar-SA"/>
        </w:rPr>
        <w:t>ومن أضحي بها قطنا</w:t>
      </w:r>
    </w:p>
    <w:p>
      <w:pPr>
        <w:pStyle w:val="BookText"/>
        <w:rPr/>
      </w:pPr>
      <w:r>
        <w:rPr>
          <w:rFonts w:ascii="Amiri" w:hAnsi="Amiri" w:eastAsia="Amiri" w:cs="Amiri"/>
          <w:color w:val="111111"/>
          <w:sz w:val="28"/>
          <w:sz w:val="28"/>
          <w:szCs w:val="28"/>
          <w:rtl w:val="true"/>
          <w:lang w:bidi="ar-SA"/>
        </w:rPr>
        <w:t>من عترة المصطفي أبقي لنا حزنا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أيلومني أهل بيتي وأهل بيتك إن نصبت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لأُحدّثك بحديث تتعجّب منه، جئته يوماً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آبائك موسي بن حعفر، وجعفر بن محمّد، ومحمّد بن عليّ، وعليّ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كان عندهم علم ما كان وما هو كائن إلي يوم القيامة، وأنت وصيّ القوم ووارثهم، وعندك علمهم، وقد بدت 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الزاهريّة خطّتني </w:t>
      </w:r>
      <w:r>
        <w:rPr>
          <w:rStyle w:val="FootnoteAnchor"/>
          <w:rtl w:val="true"/>
        </w:rPr>
        <w:footnoteReference w:id="760"/>
      </w:r>
      <w:r>
        <w:rPr>
          <w:rFonts w:ascii="Amiri" w:hAnsi="Amiri" w:eastAsia="Amiri" w:cs="Amiri"/>
          <w:color w:val="111111"/>
          <w:sz w:val="28"/>
          <w:sz w:val="28"/>
          <w:szCs w:val="28"/>
          <w:rtl w:val="true"/>
          <w:lang w:bidi="ar-SA"/>
        </w:rPr>
        <w:t>، ولا أقدم عليها من جواريّ قد ملت غير مرّة وأسقطت، وهي الآن حامل، فدلّني علي ما نتعالج به فتسلم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لاتخف من إسقاطها، فإنّها تسلم وتلد غلاماً أشبه الناس بأُمّه، ويكون له خنصر </w:t>
      </w:r>
      <w:r>
        <w:rPr>
          <w:rStyle w:val="FootnoteAnchor"/>
          <w:rtl w:val="true"/>
        </w:rPr>
        <w:footnoteReference w:id="761"/>
      </w:r>
      <w:r>
        <w:rPr>
          <w:rFonts w:ascii="Amiri" w:hAnsi="Amiri" w:eastAsia="Amiri" w:cs="Amiri"/>
          <w:color w:val="111111"/>
          <w:sz w:val="28"/>
          <w:sz w:val="28"/>
          <w:szCs w:val="28"/>
          <w:rtl w:val="true"/>
          <w:lang w:bidi="ar-SA"/>
        </w:rPr>
        <w:t xml:space="preserve">زائدة في يده اليمني ليست بالمدلاة </w:t>
      </w:r>
      <w:r>
        <w:rPr>
          <w:rStyle w:val="FootnoteAnchor"/>
          <w:rtl w:val="true"/>
        </w:rPr>
        <w:footnoteReference w:id="762"/>
      </w:r>
      <w:r>
        <w:rPr>
          <w:rFonts w:ascii="Amiri" w:hAnsi="Amiri" w:eastAsia="Amiri" w:cs="Amiri"/>
          <w:color w:val="111111"/>
          <w:sz w:val="28"/>
          <w:sz w:val="28"/>
          <w:szCs w:val="28"/>
          <w:rtl w:val="true"/>
          <w:lang w:bidi="ar-SA"/>
        </w:rPr>
        <w:t>، وفي رجله اليسري خنصر زائدة ليست بالمدلاة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اللّه علي كلّ شي ء قدير، فولدت الزاهريّة غلاماً أشبه الناس بأُمّه، في يده اليمني خنصر زائدة ليست بالمدلاة، وفي رجله اليسري خنصر زائدة ليست بالمدلاة علي ما كان وصفه 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يلومني علي نصبي إيّاه علماً</w:t>
      </w:r>
      <w:r>
        <w:rPr>
          <w:rFonts w:eastAsia="Amiri" w:cs="Amiri" w:ascii="Amiri" w:hAnsi="Amiri"/>
          <w:color w:val="111111"/>
          <w:sz w:val="28"/>
          <w:szCs w:val="28"/>
          <w:rtl w:val="true"/>
          <w:lang w:bidi="ar-SA"/>
        </w:rPr>
        <w:t xml:space="preserve">! </w:t>
      </w:r>
      <w:bookmarkStart w:id="604" w:name="pg14935_203799"/>
    </w:p>
    <w:p>
      <w:pPr>
        <w:pStyle w:val="BookText"/>
        <w:rPr/>
      </w:pPr>
      <w:bookmarkEnd w:id="604"/>
      <w:r>
        <w:rPr>
          <w:rFonts w:ascii="Amiri" w:hAnsi="Amiri" w:eastAsia="Amiri" w:cs="Amiri"/>
          <w:color w:val="111111"/>
          <w:sz w:val="28"/>
          <w:sz w:val="28"/>
          <w:szCs w:val="28"/>
          <w:rtl w:val="true"/>
          <w:lang w:bidi="ar-SA"/>
        </w:rPr>
        <w:t xml:space="preserve">والحديث فيه زيادة حذفناها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الأمر فليس عليك منّي خلاف، وأنت المقدّم، وباللّه أن لو فعل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حول ولا قوّه إلّا باللّه العليّ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بتفاوت وزيادة التي حذفها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المناقب،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كما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كتاب الجلاء والشفاء، قطعة منه وبتفاوت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مختصراً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قطعة منه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653846_388300464"/>
      <w:bookmarkStart w:id="606" w:name="_Toc235"/>
      <w:bookmarkEnd w:id="605"/>
      <w:r>
        <w:rPr>
          <w:rtl w:val="true"/>
        </w:rPr>
        <w:t xml:space="preserve">الثالث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بالوقائع الحاليّة</w:t>
      </w:r>
      <w:r>
        <w:rPr>
          <w:rtl w:val="true"/>
        </w:rPr>
        <w:t>:</w:t>
      </w:r>
      <w:bookmarkEnd w:id="60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عيسي بن عبيد، عن أبي علي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علي أحمال وأتاني رسول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أنظر في الكتب، أو أوجّه بها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سرّح إليّ بدفتر، ولم يكن لي في منزلي دفتر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فأطلب ما لا أعرف بالتصديق له، فلم أجد شيئاً ولم أقع علي شي ء، فلمّا ولّي الرسول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فحللت بعض الأحمال فتلقّاني دفتر لم أكن علمت به إلّا أنّي علمت أنّه لم يطلب إلّا الحقّ، فوجّهت به إليه</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720/2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موسي القمّيّ، عن إبراهيم بن زيد السامريّ، عن جعفر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سيّدنا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مولي له حماراً بالمدينة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 بعشرة دنانير، ولاتنقصها شيئاً، فعرضه المولي، فأتاه رجل من أهل خراسان من الحاجّ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ثمانية دنانير، ما أملك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فبعني هذا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لاأنقصه من العشرة دنانير شيئاً</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لمولاك إن شئت، لعلّه يأذن لك في بيعه بهذه</w:t>
      </w:r>
    </w:p>
    <w:p>
      <w:pPr>
        <w:pStyle w:val="BookText"/>
        <w:rPr/>
      </w:pPr>
      <w:r>
        <w:rPr>
          <w:rFonts w:ascii="Amiri" w:hAnsi="Amiri" w:eastAsia="Amiri" w:cs="Amiri"/>
          <w:color w:val="111111"/>
          <w:sz w:val="28"/>
          <w:sz w:val="28"/>
          <w:szCs w:val="28"/>
          <w:rtl w:val="true"/>
          <w:lang w:bidi="ar-SA"/>
        </w:rPr>
        <w:t>الثمانية الدنانير، فرجع المولي إليه، فأخبره بخبر الخراسانيّ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 قبلت منّا الدينارين صلة، أخذنا منك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فسلّمت إليه، وحجّ أبو الحسن معه، فلمّا كنّا في بعض المنازل في المنصرف، وإذا أنا بصاحب الحمار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حماري، وعليه الخرج، وفيه نفقتي وثيابي، وليس معي شي ء إلّا ماتري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صاحب الحمار الذي اشتراه، ذكر من قصّته كذا وكذا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عشرين درهماً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المدينة فالقنا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فلمّا كنّا في أوائل المدينة بعد رجوعنا من مكّة، نظر أبو الحسن إلي قوم متنكّبين عن الطريق، فأشار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الحمار معهم، والحمار معه، والرجل ما أحدث فيه حدثاً، فامض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عليّ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تردّ الحمار وما كان عليه، وإلّا رفعت أمرك إلي السلطان، فأتيته فقلت له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سارق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عهداً وذمّة أن لا يدلّ عليّ، وأردّ الحمار، وما عليه الخرج، وقدم صاحب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حمارك وما عليه، فانظر فإنّك لاتفقد منه شيئاً من متاعك، فنظر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فقدت من متاعي قليلاً ولاكثيراً</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النفقه لمن سرق نفقته في المنصرف من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عليّ الوشّاء المعروف بابن ابنة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شخصت إلي خراسان ومعي حلل </w:t>
      </w:r>
      <w:r>
        <w:rPr>
          <w:rStyle w:val="FootnoteAnchor"/>
          <w:rtl w:val="true"/>
        </w:rPr>
        <w:footnoteReference w:id="767"/>
      </w:r>
      <w:r>
        <w:rPr>
          <w:rFonts w:ascii="Amiri" w:hAnsi="Amiri" w:eastAsia="Amiri" w:cs="Amiri"/>
          <w:color w:val="111111"/>
          <w:sz w:val="28"/>
          <w:sz w:val="28"/>
          <w:szCs w:val="28"/>
          <w:rtl w:val="true"/>
          <w:lang w:bidi="ar-SA"/>
        </w:rPr>
        <w:t>وشي ء</w:t>
      </w:r>
    </w:p>
    <w:p>
      <w:pPr>
        <w:pStyle w:val="BookText"/>
        <w:rPr/>
      </w:pPr>
      <w:r>
        <w:rPr>
          <w:rStyle w:val="FootnoteAnchor"/>
          <w:rtl w:val="true"/>
        </w:rPr>
        <w:footnoteReference w:id="768"/>
      </w:r>
      <w:r>
        <w:rPr>
          <w:rFonts w:ascii="Amiri" w:hAnsi="Amiri" w:eastAsia="Amiri" w:cs="Amiri"/>
          <w:color w:val="111111"/>
          <w:sz w:val="28"/>
          <w:sz w:val="28"/>
          <w:szCs w:val="28"/>
          <w:rtl w:val="true"/>
          <w:lang w:bidi="ar-SA"/>
        </w:rPr>
        <w:t xml:space="preserve">للتجارة، فوردت مدينة مرو ليلاً وكنت أقول بالوقف علي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فوافق موضع نزولي غلام أسود كأنّه من أهل 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بالحَبِرَة </w:t>
      </w:r>
      <w:r>
        <w:rPr>
          <w:rStyle w:val="FootnoteAnchor"/>
          <w:rtl w:val="true"/>
        </w:rPr>
        <w:footnoteReference w:id="769"/>
      </w:r>
      <w:r>
        <w:rPr>
          <w:rFonts w:ascii="Amiri" w:hAnsi="Amiri" w:eastAsia="Amiri" w:cs="Amiri"/>
          <w:color w:val="111111"/>
          <w:sz w:val="28"/>
          <w:sz w:val="28"/>
          <w:szCs w:val="28"/>
          <w:rtl w:val="true"/>
          <w:lang w:bidi="ar-SA"/>
        </w:rPr>
        <w:t>التي معك لأكفّن بها مولي لنا قد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سيّدك؟</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حبرة ولاحلّة إلّا وقد بعتها في الطريق، فمضي ثمّ عاد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بقيت الحبرة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أعلمها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وعاد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عرض السفط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قوله فهي دلالة، وكانت ابنتي قد دفعت لي حبرة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لي بثمنها شيئاً من الفيروزج والسبح من خراسان، ونسيتها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هذا السفط الذي ذكره، فأخرجه إليّ وفتحته فوجدت الحبرة في عرض ثياب فيه، فدفعتها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لها ثمناً، فعاد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ما ليس لك، دفعتها إليك ابنتك فلانة، وسألتك بيعها وأن تبتاع لها بثمنها فيروزجاً وسبحاً، فابتع لها بهذا ما سألت، ووجّه مع الغلام الثمن الذي يساوي الحبرة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ممّا ورد عليّ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لأكتبنّ له مسائل أنا شاكّ فيها، ولأمتحننّه بمسائل سئل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وأثبتّ تلك المسائل في درج، وعدت إلي بابه، والمسائل في كمّي ومعي صديق لي مخالف لايعلم شرح هذا الأمر، فلمّا وافيت بابه رأيت العرب والقوّاد والجند يدخلون إليه، فجلست ناحية داره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أنا أصل إلي هذا، وأنا متفكّر وقد طال قعودي وهممت بالانصراف، إذ خرج خادم يتصفّح الوجوه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ابنة إلياس الفسويّ؟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فأخرج من كمّه درجاً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مسائلك وتفسيرها، ففتحته وإذا فيها المسائل التي في كمّي </w:t>
      </w:r>
      <w:r>
        <w:rPr>
          <w:rStyle w:val="FootnoteAnchor"/>
          <w:rtl w:val="true"/>
        </w:rPr>
        <w:footnoteReference w:id="770"/>
      </w:r>
      <w:r>
        <w:rPr>
          <w:rFonts w:ascii="Amiri" w:hAnsi="Amiri" w:eastAsia="Amiri" w:cs="Amiri"/>
          <w:color w:val="111111"/>
          <w:sz w:val="28"/>
          <w:sz w:val="28"/>
          <w:szCs w:val="28"/>
          <w:rtl w:val="true"/>
          <w:lang w:bidi="ar-SA"/>
        </w:rPr>
        <w:t>وجوابها وتفسيرها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ورسوله علي نفسي أنّك حجّة اللّه، وأستغفر اللّه وأتوب إليه وقمت</w:t>
      </w:r>
      <w:r>
        <w:rPr>
          <w:rFonts w:eastAsia="Amiri" w:cs="Amiri" w:ascii="Amiri" w:hAnsi="Amiri"/>
          <w:color w:val="111111"/>
          <w:sz w:val="28"/>
          <w:szCs w:val="28"/>
          <w:rtl w:val="true"/>
          <w:lang w:bidi="ar-SA"/>
        </w:rPr>
        <w:t xml:space="preserve">. </w:t>
      </w:r>
      <w:bookmarkStart w:id="607" w:name="pg14935_203803"/>
    </w:p>
    <w:p>
      <w:pPr>
        <w:pStyle w:val="BookText"/>
        <w:rPr/>
      </w:pPr>
      <w:bookmarkEnd w:id="607"/>
      <w:r>
        <w:rPr>
          <w:rFonts w:ascii="Amiri" w:hAnsi="Amiri" w:eastAsia="Amiri" w:cs="Amiri"/>
          <w:color w:val="111111"/>
          <w:sz w:val="28"/>
          <w:sz w:val="28"/>
          <w:szCs w:val="28"/>
          <w:rtl w:val="true"/>
          <w:lang w:bidi="ar-SA"/>
        </w:rPr>
        <w:t>فقال لي 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أين تسرع؟</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حاجتي في هذا الوقت وأنا أعود للقائه بعد هذا</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مختصراً وبتفاوت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الموفّق بن عبد اللّه العارف النوقاني،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بن محمّد السمرقنديّ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 عليّ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العزيز بن محمّد عبد ربّه الشيرازي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عراك،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الشيرواني،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الوشّاء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المناقب،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مختصراً وبتفاوت، و</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مختصراً بتفاوت، و</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أشار إلي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الرجل الواقفيّ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الحسن بن عليّ الوشّاء</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653848_388300464"/>
      <w:bookmarkStart w:id="609" w:name="_Toc236"/>
      <w:bookmarkEnd w:id="608"/>
      <w:r>
        <w:rPr>
          <w:rtl w:val="true"/>
        </w:rPr>
        <w:t xml:space="preserve">الرابع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بالوقائع الآتية</w:t>
      </w:r>
      <w:r>
        <w:rPr>
          <w:rtl w:val="true"/>
        </w:rPr>
        <w:t>:</w:t>
      </w:r>
      <w:bookmarkEnd w:id="60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بنيسابور سنة إثنين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w:t>
      </w:r>
    </w:p>
    <w:p>
      <w:pPr>
        <w:pStyle w:val="BookText"/>
        <w:rPr/>
      </w:pPr>
      <w:r>
        <w:rPr>
          <w:rFonts w:ascii="Amiri" w:hAnsi="Amiri" w:eastAsia="Amiri" w:cs="Amiri"/>
          <w:color w:val="111111"/>
          <w:sz w:val="28"/>
          <w:sz w:val="28"/>
          <w:szCs w:val="28"/>
          <w:rtl w:val="true"/>
          <w:lang w:bidi="ar-SA"/>
        </w:rPr>
        <w:t xml:space="preserve">بن قتيبة، عن الفضل بن شاذان، عن صفوان بن يحيي، عن محمّد بن يعفور البلخيّ </w:t>
      </w:r>
      <w:r>
        <w:rPr>
          <w:rStyle w:val="FootnoteAnchor"/>
          <w:rtl w:val="true"/>
        </w:rPr>
        <w:footnoteReference w:id="772"/>
      </w:r>
      <w:r>
        <w:rPr>
          <w:rFonts w:ascii="Amiri" w:hAnsi="Amiri" w:eastAsia="Amiri" w:cs="Amiri"/>
          <w:color w:val="111111"/>
          <w:sz w:val="28"/>
          <w:sz w:val="28"/>
          <w:szCs w:val="28"/>
          <w:rtl w:val="true"/>
          <w:lang w:bidi="ar-SA"/>
        </w:rPr>
        <w:t>، عن موسي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يحيي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عيسي بن جعفر يقول لهارون حيث توجّه من الرقّة إلي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يمينك التي حلفت بها في آل أبي طالب، فإنّك حلفت إن ادّعي أحد بعد موسي الإمامة ضربت عنقه صبراً، وهذا عليّ ابنه يدّعي هذا الأمر، ويقال فيه ما يقال في أبيه، فنظر إليه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وماتري؟ تريد أن أقتلهم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موسي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ذلك صرت إليه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مإايف ز لي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يقدرون إليّ علي شي ء</w:t>
      </w:r>
      <w:r>
        <w:rPr>
          <w:rFonts w:eastAsia="Amiri" w:cs="Amiri" w:ascii="Amiri" w:hAnsi="Amiri"/>
          <w:color w:val="111111"/>
          <w:sz w:val="28"/>
          <w:szCs w:val="28"/>
          <w:rtl w:val="true"/>
          <w:lang w:bidi="ar-SA"/>
        </w:rPr>
        <w:t>.</w:t>
      </w:r>
    </w:p>
    <w:p>
      <w:pPr>
        <w:pStyle w:val="BookText"/>
        <w:rPr/>
      </w:pPr>
      <w:r>
        <w:rPr>
          <w:rStyle w:val="FootnoteAnchor"/>
          <w:rtl w:val="true"/>
        </w:rPr>
        <w:footnoteReference w:id="77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عن أبيه، عن أحمد بن محمّد بن عيسي، عن الحسين </w:t>
      </w:r>
      <w:r>
        <w:rPr>
          <w:rStyle w:val="FootnoteAnchor"/>
          <w:rtl w:val="true"/>
        </w:rPr>
        <w:footnoteReference w:id="774"/>
      </w:r>
      <w:r>
        <w:rPr>
          <w:rFonts w:ascii="Amiri" w:hAnsi="Amiri" w:eastAsia="Amiri" w:cs="Amiri"/>
          <w:color w:val="111111"/>
          <w:sz w:val="28"/>
          <w:sz w:val="28"/>
          <w:szCs w:val="28"/>
          <w:rtl w:val="true"/>
          <w:lang w:bidi="ar-SA"/>
        </w:rPr>
        <w:t>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بعض أملاكه في يوم لا سحاب فيه، فلمّا برزنا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حملتم معكم المماطر </w:t>
      </w:r>
      <w:r>
        <w:rPr>
          <w:rStyle w:val="FootnoteAnchor"/>
          <w:rtl w:val="true"/>
        </w:rPr>
        <w:footnoteReference w:id="7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حاجتنا إلي المماطر، وليس سحاب ولا نتخوّف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لكنّي حملته </w:t>
      </w:r>
      <w:r>
        <w:rPr>
          <w:rStyle w:val="FootnoteAnchor"/>
          <w:rtl w:val="true"/>
        </w:rPr>
        <w:footnoteReference w:id="776"/>
      </w:r>
      <w:r>
        <w:rPr>
          <w:rFonts w:ascii="IRNazanin" w:hAnsi="IRNazanin" w:eastAsia="IRNazanin"/>
          <w:color w:val="111111"/>
          <w:sz w:val="28"/>
          <w:sz w:val="28"/>
          <w:szCs w:val="28"/>
          <w:rtl w:val="true"/>
          <w:lang w:bidi="fa-IR"/>
        </w:rPr>
        <w:t>وستمطرون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مضينا إلّا يسيراً حتّي ارتفعت سحابة ومطرنا حتّي أهمّتنا أنفسنا، فما بقي </w:t>
      </w:r>
    </w:p>
    <w:p>
      <w:pPr>
        <w:pStyle w:val="BookText"/>
        <w:rPr/>
      </w:pPr>
      <w:r>
        <w:rPr>
          <w:rFonts w:ascii="Amiri" w:hAnsi="Amiri" w:eastAsia="Amiri" w:cs="Amiri"/>
          <w:color w:val="111111"/>
          <w:sz w:val="28"/>
          <w:sz w:val="28"/>
          <w:szCs w:val="28"/>
          <w:rtl w:val="true"/>
          <w:lang w:bidi="ar-SA"/>
        </w:rPr>
        <w:t>منّا أحد إلّا ابتلّ</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أورد 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أورد مضمونه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إبراهيم، عن جابر بن خالد البزّاز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الحسين بن الحسن بن موسي، هل تروي عن أخيك الرضإايق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عنه بثلاثة أشياء رأيتها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معه في يوم صائف شديد الحرّ، إلي بعض الأماكن فقال لنا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حملتم مماطر؟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حاجتنا إليها في هذا القيظ </w:t>
      </w:r>
      <w:r>
        <w:rPr>
          <w:rStyle w:val="FootnoteAnchor"/>
          <w:rtl w:val="true"/>
        </w:rPr>
        <w:footnoteReference w:id="778"/>
      </w:r>
      <w:r>
        <w:rPr>
          <w:rFonts w:ascii="Amiri" w:hAnsi="Amiri" w:eastAsia="Amiri" w:cs="Amiri"/>
          <w:color w:val="111111"/>
          <w:sz w:val="28"/>
          <w:sz w:val="28"/>
          <w:szCs w:val="28"/>
          <w:rtl w:val="true"/>
          <w:lang w:bidi="ar-SA"/>
        </w:rPr>
        <w:t>الشديد؟ والناس قد ماتوا بالحرّ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لكنّني حملت ممطري، فما سرنا إلّا يسيراً حتّي نشأت سحابة، فجاء منها من المطر شي ء عظيم، فما بقي منّا أحد إلّا تبلّلت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خلونا معه، وعنده جماعة من سماتنا أهل البيت بالمدينة، فمرّ علينا جعفر بن عمر الذي غلب علي المدينة، فرأيناه رثّ البزّة </w:t>
      </w:r>
      <w:r>
        <w:rPr>
          <w:rStyle w:val="FootnoteAnchor"/>
          <w:rtl w:val="true"/>
        </w:rPr>
        <w:footnoteReference w:id="779"/>
      </w:r>
      <w:r>
        <w:rPr>
          <w:rFonts w:ascii="Amiri" w:hAnsi="Amiri" w:eastAsia="Amiri" w:cs="Amiri"/>
          <w:color w:val="111111"/>
          <w:sz w:val="28"/>
          <w:sz w:val="28"/>
          <w:szCs w:val="28"/>
          <w:rtl w:val="true"/>
          <w:lang w:bidi="ar-SA"/>
        </w:rPr>
        <w:t>جدّاً، فضحكنا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تضحكون من رثاثة بزّة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سيّدنا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ترونه عظيم الموكب، جليل البزّة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مضي لذلك إلّا أيّام يسيرة، حتّي غلب جعفر علي المدينة، فكان يمرّ بنا في موكب عظيم، وبزّة جليلة كما قال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 أقوام من أهل مصر، فاستأذنوه في الزراعة في عامهم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لاتزرعوا في عامكم هذا فتدمّروا، وأخبروا أهل مصر فزرع قوم وأمسك آخرون، فأصابتهم الآفة فذهب زرعهم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أنهكم عن الزراعة في عامكم هذا؟</w:t>
      </w:r>
    </w:p>
    <w:p>
      <w:pPr>
        <w:pStyle w:val="BookText"/>
        <w:rPr/>
      </w:pPr>
      <w:r>
        <w:rPr>
          <w:rFonts w:ascii="Amiri" w:hAnsi="Amiri" w:eastAsia="Amiri" w:cs="Amiri"/>
          <w:color w:val="111111"/>
          <w:sz w:val="28"/>
          <w:sz w:val="28"/>
          <w:szCs w:val="28"/>
          <w:rtl w:val="true"/>
          <w:lang w:bidi="ar-SA"/>
        </w:rPr>
        <w:t>فكان هذا ممّا رأيت وسمعت</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بالوقائع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تتكلّم بهذا الكلام، والسيف يقطر دماً؟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وادياً من ذهب حماه بأضعف خلقه النمل، فلو رامه البخاتيّ</w:t>
      </w:r>
      <w:r>
        <w:rPr>
          <w:rStyle w:val="FootnoteAnchor"/>
          <w:rtl w:val="true"/>
        </w:rPr>
        <w:footnoteReference w:id="781"/>
      </w:r>
      <w:r>
        <w:rPr>
          <w:rFonts w:ascii="Amiri" w:hAnsi="Amiri" w:eastAsia="Amiri" w:cs="Amiri"/>
          <w:color w:val="111111"/>
          <w:sz w:val="28"/>
          <w:sz w:val="28"/>
          <w:szCs w:val="28"/>
          <w:rtl w:val="true"/>
          <w:lang w:bidi="ar-SA"/>
        </w:rPr>
        <w:t>لم تصل إليه</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مع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قياما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إماماً، وليس لك ولد؟</w:t>
      </w:r>
    </w:p>
    <w:p>
      <w:pPr>
        <w:pStyle w:val="BookText"/>
        <w:rPr/>
      </w:pPr>
      <w:r>
        <w:rPr>
          <w:rFonts w:ascii="Amiri" w:hAnsi="Amiri" w:eastAsia="Amiri" w:cs="Amiri"/>
          <w:color w:val="111111"/>
          <w:sz w:val="28"/>
          <w:sz w:val="28"/>
          <w:szCs w:val="28"/>
          <w:rtl w:val="true"/>
          <w:lang w:bidi="ar-SA"/>
        </w:rPr>
        <w:t xml:space="preserve">فأجابه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أنّه لا يكون لي ولد؟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تمضي الأيّام واللياليّ حتّي يرزقني اللّه ولداً ذكراً، يفرّق به بين الحقّ والباطل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عمّك زيداً قد خرج بالبصرة وهو يطلبني، ولاآمنه علي نفسي، فماتري لي، اخرج إلي البصرة، أو اخرج إلي الكوفة؟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اخرج إلي الكوفة، فإذاً فصر إلي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ولم نعلم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وافينا القادسيّة، حتّي جاء الناس منهزمين يطلبون يدخلون البدو، وهزم أبو السرايا ودخل برقة الكوفة، واستقبلنا جماعة من الطالبيّين بالقادسيّة متوجّهين نحو الحجاز، فقال لي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معناه، فصار من الكوفة إلي البصرة ولم يبدأه بسوء</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 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الحسين بن خالد الصيرفيّ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الخروج إلي الأعوض</w:t>
      </w:r>
      <w:r>
        <w:rPr>
          <w:rFonts w:eastAsia="Amiri" w:cs="Amiri" w:ascii="Amiri" w:hAnsi="Amiri"/>
          <w:color w:val="111111"/>
          <w:sz w:val="28"/>
          <w:szCs w:val="28"/>
          <w:rtl w:val="true"/>
          <w:lang w:bidi="ar-SA"/>
        </w:rPr>
        <w:t>.</w:t>
      </w:r>
    </w:p>
    <w:p>
      <w:pPr>
        <w:pStyle w:val="BookText"/>
        <w:rPr/>
      </w:pP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ما ظفرت بالعافية فالزمه فلم يقنعه ذلك، فخرج يريد الأعوض فقطع عليه الطريق، وأخذ كلّ شي ء كان معه من المال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أُخت محمّد بن سنان بها حبل، فادع اللّه تعالي أن يجعله ذكراً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فدعاني بعد انصرافي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واحداً عليّاً، والأخري أُمّ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الكوفة وقد ولد لي غلام وجارية في بطن واحد، فسمّيت كما أمرني، فقلت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أُمّ عمرو؟</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كانت تُدعي أُمّ عمرو</w:t>
      </w:r>
      <w:r>
        <w:rPr>
          <w:rFonts w:eastAsia="Amiri" w:cs="Amiri" w:ascii="Amiri" w:hAnsi="Amiri"/>
          <w:color w:val="111111"/>
          <w:sz w:val="28"/>
          <w:szCs w:val="28"/>
          <w:rtl w:val="true"/>
          <w:lang w:bidi="ar-SA"/>
        </w:rPr>
        <w:t>.</w:t>
      </w:r>
    </w:p>
    <w:p>
      <w:pPr>
        <w:pStyle w:val="BookText"/>
        <w:rPr/>
      </w:pP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الصبييان في الأرحام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الحسن بن سعيد،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نريد مكّة، فنزلنا المدينة وبها هارون الرشيد يريد الحجّ، فأتاني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حضر غدائي وعندي قوم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رجل يكنّي أباالحسن يستأذن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الذي أعرف، فأنت حرّ، فخرجت فإذا أنا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فنزل حتّي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بعد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كتب للحسين بن زيد بعشرة آلاف دينار، وكتب بها إليك، فادفعها إلي الحسين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عندي قليل ولا كثير، فإن أخرجتها من عندي ذهبت، </w:t>
      </w:r>
    </w:p>
    <w:p>
      <w:pPr>
        <w:pStyle w:val="BookText"/>
        <w:rPr/>
      </w:pPr>
      <w:r>
        <w:rPr>
          <w:rFonts w:ascii="Amiri" w:hAnsi="Amiri" w:eastAsia="Amiri" w:cs="Amiri"/>
          <w:color w:val="111111"/>
          <w:sz w:val="28"/>
          <w:sz w:val="28"/>
          <w:szCs w:val="28"/>
          <w:rtl w:val="true"/>
          <w:lang w:bidi="ar-SA"/>
        </w:rPr>
        <w:t>فإن كان لك في ذلك رأي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إليه، فإنّه سيرجع إليك قبل أن تصير إلي منزلك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فدفعتهإألاًك ظلاً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BookText"/>
        <w:rPr/>
      </w:pPr>
      <w:r>
        <w:rPr>
          <w:rStyle w:val="FootnoteAnchor"/>
          <w:rtl w:val="true"/>
        </w:rPr>
        <w:footnoteReference w:id="78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فمرّ مع قوم بقاعد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سمعت ما قال هذا القاعد؟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أما إنّه مؤمن مستكمل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بالليل دعا عليه فاحترق دكّانه، ونهب السرّاق ما بقي من متاعه، فرأيته من الغد بين يدي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خاضعاً مستكيناً، فأمر له بشي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مؤمن مستكمل الإيمان، وما يصلحه غير ما رأيت</w:t>
      </w:r>
      <w:r>
        <w:rPr>
          <w:rFonts w:eastAsia="Amiri" w:cs="Amiri" w:ascii="Amiri" w:hAnsi="Amiri"/>
          <w:color w:val="111111"/>
          <w:sz w:val="28"/>
          <w:szCs w:val="28"/>
          <w:rtl w:val="true"/>
          <w:lang w:bidi="ar-SA"/>
        </w:rPr>
        <w:t>.</w:t>
      </w:r>
    </w:p>
    <w:p>
      <w:pPr>
        <w:pStyle w:val="BookText"/>
        <w:rPr/>
      </w:pPr>
      <w:r>
        <w:rPr>
          <w:rStyle w:val="FootnoteAnchor"/>
          <w:rtl w:val="true"/>
        </w:rPr>
        <w:footnoteReference w:id="78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بإسنادنا إلي عبد اللّه بن جعفر الحميريّ، في كتاب دلائل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 الحميريّ إلي سليمان الجعفريّ، إلي أبي الحسن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وهو يريد بعض أمواله، فأمر غلاماً له يحمل له قباءً، فعجبت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في بعض الطريق، نزلنا إلي الصلاة، وأقبلت السماء، فألقوا القباء عليّ وعليه، وخرّ ساجداً فسجدت معه، ثمّ رفعت رأسي، وبقي ساجداً،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المطر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0"/>
      </w:r>
      <w:bookmarkStart w:id="610" w:name="pg14935_203810"/>
    </w:p>
    <w:p>
      <w:pPr>
        <w:pStyle w:val="Heading5"/>
        <w:numPr>
          <w:ilvl w:val="4"/>
          <w:numId w:val="1"/>
        </w:numPr>
        <w:rPr/>
      </w:pPr>
      <w:bookmarkStart w:id="611" w:name="__RefHeading___Toc1653850_388300464"/>
      <w:bookmarkStart w:id="612" w:name="_Toc237"/>
      <w:bookmarkEnd w:id="610"/>
      <w:bookmarkEnd w:id="611"/>
      <w:r>
        <w:rPr>
          <w:rtl w:val="true"/>
        </w:rPr>
        <w:t xml:space="preserve">الخامس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بالوقائع العامّة</w:t>
      </w:r>
      <w:r>
        <w:rPr>
          <w:rtl w:val="true"/>
        </w:rPr>
        <w:t>:</w:t>
      </w:r>
      <w:bookmarkEnd w:id="6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عبد اللّه بن عبد الرحمن المعروف بالصفوانيّ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خرجت قافلة من خراسان إلي كرمان فقطع اللصوص عليهم الطريق وأخذوا منهم رجلاً اتّهموه بكثرة المال فبقي في أيديهم مدّة يعذّبونه ليفتدي منهم نفسه، وأقاموه في الثلج وملؤوا فاه من ذلك الثلج، فشدّوه فرحمته امرأة من نسائهم فأطلقته وهرب، فانفسد فمه ولسانه حتّي لم يقدر علي الكلام، ثمّ انصرف إلي خراسان وسمع بخبر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بنيسابور، فرأي فيما يري النائم كأنّ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خراسان فسله عن علّتك فربما يعلمك دواء تنتفع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كأنّي قد قصدته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وشكوت إليه ما كنت دفعت إليه، وأخبرته بعلّتي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الكمون والسعتر والملح، ودقّه وخذ منه في فمك مرّتين أو ثلاثاً، فإنّك تعافي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الرجل من منامه ولم يفكّر فيما كان رأي في منامه ولا أعتدّ به حتّي ورد باب نيسابور،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قدارتحل من نيسابور وهو برباط سعد فوقع في نفس الرجل أن يقصده ويصف له أمره ليصف له ما ينتفع به من الدواء، فقصده إلي رباط سعد فدخل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أمري كيت وكيت، وقد انفسد عليّ فمي ولساني حتّي لا أقدر علي الكلام إلّا بجهد فعلّمني دواء أنتفع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أعلّمك؟ اذهب فاستعمل ما وصفته لك في منامك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تعيده عليّ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الكمّون والسعتر والملح فدقّه وخذ منه في فمك مرّتين أو </w:t>
      </w:r>
      <w:bookmarkStart w:id="613" w:name="pg14935_203811"/>
    </w:p>
    <w:p>
      <w:pPr>
        <w:pStyle w:val="BookText"/>
        <w:rPr/>
      </w:pPr>
      <w:bookmarkEnd w:id="613"/>
      <w:r>
        <w:rPr>
          <w:rFonts w:ascii="Amiri" w:hAnsi="Amiri" w:eastAsia="Amiri" w:cs="Amiri"/>
          <w:color w:val="111111"/>
          <w:sz w:val="28"/>
          <w:sz w:val="28"/>
          <w:szCs w:val="28"/>
          <w:rtl w:val="true"/>
          <w:lang w:bidi="ar-SA"/>
        </w:rPr>
        <w:t>ثلاثاً فإنّك ستعافي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فاستعملت ما وصف لي فعوفيت</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653852_388300464"/>
      <w:bookmarkStart w:id="615" w:name="_Toc238"/>
      <w:bookmarkEnd w:id="614"/>
      <w:r>
        <w:rPr>
          <w:rtl w:val="true"/>
        </w:rPr>
        <w:t>(</w:t>
      </w:r>
      <w:r>
        <w:rPr>
          <w:rtl w:val="true"/>
        </w:rPr>
        <w:t>ج</w:t>
      </w:r>
      <w:r>
        <w:rPr>
          <w:rtl w:val="true"/>
        </w:rPr>
        <w:t xml:space="preserve">) - </w:t>
      </w:r>
      <w:r>
        <w:rPr>
          <w:rtl w:val="true"/>
        </w:rPr>
        <w:t xml:space="preserve">إخباره </w:t>
      </w:r>
      <w:r>
        <w:rPr>
          <w:rtl w:val="true"/>
        </w:rPr>
        <w:t xml:space="preserve">( </w:t>
      </w:r>
      <w:r>
        <w:rPr>
          <w:rtl w:val="true"/>
        </w:rPr>
        <w:t xml:space="preserve">عليه السلام </w:t>
      </w:r>
      <w:r>
        <w:rPr>
          <w:rtl w:val="true"/>
        </w:rPr>
        <w:t xml:space="preserve">) </w:t>
      </w:r>
      <w:r>
        <w:rPr>
          <w:rtl w:val="true"/>
        </w:rPr>
        <w:t>بالمغيبات</w:t>
      </w:r>
      <w:bookmarkEnd w:id="615"/>
    </w:p>
    <w:p>
      <w:pPr>
        <w:pStyle w:val="Heading5"/>
        <w:numPr>
          <w:ilvl w:val="4"/>
          <w:numId w:val="1"/>
        </w:numPr>
        <w:rPr/>
      </w:pPr>
      <w:bookmarkStart w:id="616" w:name="__RefHeading___Toc1653854_388300464"/>
      <w:bookmarkStart w:id="617" w:name="_Toc239"/>
      <w:bookmarkEnd w:id="616"/>
      <w:r>
        <w:rPr>
          <w:rtl w:val="true"/>
        </w:rPr>
        <w:t>اشاره</w:t>
      </w:r>
      <w:r>
        <w:rPr>
          <w:rtl w:val="true"/>
        </w:rPr>
        <w:t>:</w:t>
      </w:r>
      <w:bookmarkEnd w:id="617"/>
    </w:p>
    <w:p>
      <w:pPr>
        <w:pStyle w:val="BookText"/>
        <w:rPr/>
      </w:pPr>
      <w:r>
        <w:rPr>
          <w:rFonts w:ascii="Amiri" w:hAnsi="Amiri" w:eastAsia="Amiri" w:cs="Amiri"/>
          <w:color w:val="111111"/>
          <w:sz w:val="28"/>
          <w:sz w:val="28"/>
          <w:szCs w:val="28"/>
          <w:rtl w:val="true"/>
          <w:lang w:bidi="ar-SA"/>
        </w:rPr>
        <w:t>وفيه سبعة أمور</w:t>
      </w:r>
    </w:p>
    <w:p>
      <w:pPr>
        <w:pStyle w:val="Heading5"/>
        <w:numPr>
          <w:ilvl w:val="4"/>
          <w:numId w:val="1"/>
        </w:numPr>
        <w:rPr/>
      </w:pPr>
      <w:bookmarkStart w:id="618" w:name="__RefHeading___Toc1653856_388300464"/>
      <w:bookmarkStart w:id="619" w:name="_Toc240"/>
      <w:bookmarkEnd w:id="618"/>
      <w:r>
        <w:rPr>
          <w:rtl w:val="true"/>
        </w:rPr>
        <w:t xml:space="preserve">الأوّل </w:t>
      </w:r>
      <w:r>
        <w:rPr>
          <w:rtl w:val="true"/>
        </w:rPr>
        <w:t xml:space="preserve">- </w:t>
      </w:r>
      <w:r>
        <w:rPr>
          <w:rtl w:val="true"/>
        </w:rPr>
        <w:t>إخباره بما في الضمائر</w:t>
      </w:r>
      <w:r>
        <w:rPr>
          <w:rtl w:val="true"/>
        </w:rPr>
        <w:t>:</w:t>
      </w:r>
      <w:bookmarkEnd w:id="6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الأخرس بمكّة يذكر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مكّة، فاشتريت سكّيناً فرأيته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لأقتلنّه إذا خرج من المسجد</w:t>
      </w:r>
    </w:p>
    <w:p>
      <w:pPr>
        <w:pStyle w:val="BookText"/>
        <w:rPr/>
      </w:pPr>
      <w:r>
        <w:rPr>
          <w:rFonts w:ascii="Amiri" w:hAnsi="Amiri" w:eastAsia="Amiri" w:cs="Amiri"/>
          <w:color w:val="111111"/>
          <w:sz w:val="28"/>
          <w:sz w:val="28"/>
          <w:szCs w:val="28"/>
          <w:rtl w:val="true"/>
          <w:lang w:bidi="ar-SA"/>
        </w:rPr>
        <w:t xml:space="preserve">فأقمت علي ذلك فما شعرت إلّا برقعة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الرحيم، بحقّي عليك لمّا كففت عن الأخرس، فإنّ اللّه ثقتي، وهو حسبي</w:t>
      </w:r>
      <w:r>
        <w:rPr>
          <w:rFonts w:eastAsia="Amiri" w:cs="Amiri" w:ascii="Amiri" w:hAnsi="Amiri"/>
          <w:color w:val="111111"/>
          <w:sz w:val="28"/>
          <w:szCs w:val="28"/>
          <w:rtl w:val="true"/>
          <w:lang w:bidi="ar-SA"/>
        </w:rPr>
        <w:t>.</w:t>
      </w:r>
    </w:p>
    <w:p>
      <w:pPr>
        <w:pStyle w:val="BookText"/>
        <w:rPr/>
      </w:pPr>
      <w:r>
        <w:rPr>
          <w:rStyle w:val="FootnoteAnchor"/>
          <w:rtl w:val="true"/>
        </w:rPr>
        <w:footnoteReference w:id="7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أنّه حمل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له خطر فلم أره سرّ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لذلك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حملت هذا المال ولم يسرّ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الطست والماء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علي كرسيّ، وقال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يسيل من بين أصابعه في الطست ذهب، 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هكذا، لايبالي بالذي حملته إليه</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كتبت معي مسائل كثيرة قبل أن أقطع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وجمعتها في كتاب ممّا روي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 ذلك، وأحببت أن أثبت في أمره وأختبره، فحملت الكتاب في كمّي وصرت إلي منزله، وأردت أن آخذ منه خلوة فأناوله الكتاب، فجلست ناحية وأنا متفكّر في طلب الإذن عليه، وبالباب جماعة جلوس يتحدّثون، فبينا أنا كذلك في الفكرة في الاحتيال للدخول عليه، إذ أنا بغلام قد خرج من الدار، في يده كتاب، فنادي أيّكم الحسن بن عليّ الوشّاء ابن بنت إلياس البغداديّ؟</w:t>
      </w:r>
    </w:p>
    <w:p>
      <w:pPr>
        <w:pStyle w:val="BookText"/>
        <w:rPr/>
      </w:pPr>
      <w:r>
        <w:rPr>
          <w:rFonts w:ascii="Amiri" w:hAnsi="Amiri" w:eastAsia="Amiri" w:cs="Amiri"/>
          <w:color w:val="111111"/>
          <w:sz w:val="28"/>
          <w:sz w:val="28"/>
          <w:szCs w:val="28"/>
          <w:rtl w:val="true"/>
          <w:lang w:bidi="ar-SA"/>
        </w:rPr>
        <w:t>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فما حاجتك؟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أُمرت بدفعه إليك، فهاك خذه، فأخذته، وتنحّيت ناحية فقرأته، فإذاً واللّه فيه جواب مسألة مسألة، فعند ذلك قطعت عليه، وتركت الوقف</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غلامه ومعه رقعة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 إليّ بثوب من ثياب موضع كذا، وكذا، من ضرب كذا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فكتبت إليه وقلت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ثوب بهذه الصفة، وما أعرف هذإب ؤك ش الضرب من الثياب، فأعاد الرسول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فأعدت إليه الرسول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من هذا الضرب شي ء، فأعاد إليّ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فإنّه عندك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فوجدته في سفط تحت الثياب كلّها فحملته إليه</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محمّد بن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علي نفسي، أن لا يظلّني وإيّاه سقف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يأمرنا بالبرّ والصلة، ويقول هذا لعمّه،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البرّ والصلة،</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قصد الفضل بن سهل مع هشام بن إبراهيم،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في سرّ، فاخل لي المجلس، فأخرج الفضل يميناً مكتوبة بالعتق والطلاق، وما لا كفّارة له،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جئناك لنقول كلمة حقّ وصدق، وقد علمنا أنّ الإمرة إمرتكم، والحقّ حقّكم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نقوله بألسنتنا عليه ضمائرنا، وإلّا ينعتق ما نملك، والنساء طوالق، وعليّ ثلاثون حجّة راجلاً أنا، علي أن نقتل المأمون، ونخلّص لك الأمر، حتّي يرجع الحقّ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يسمع منهما، وشتمهما ولعنهما،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كفرتما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لكما السلامة، ولا لي إن رضيت بما قلتما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الفضل ذلك منه مع هشام، علما أنّهما أخطئا، فقصدا المأمون بعد أن قالا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أردنا بما فعلنا أن نجرّبك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كذبتما، فإنّ قلوبكما علي ما أخبرتماني به، إلّا أنّكما لم تجداني </w:t>
      </w:r>
    </w:p>
    <w:p>
      <w:pPr>
        <w:pStyle w:val="BookText"/>
        <w:rPr/>
      </w:pPr>
      <w:r>
        <w:rPr>
          <w:rFonts w:ascii="Amiri" w:hAnsi="Amiri" w:eastAsia="Amiri" w:cs="Amiri"/>
          <w:color w:val="111111"/>
          <w:sz w:val="28"/>
          <w:sz w:val="28"/>
          <w:szCs w:val="28"/>
          <w:rtl w:val="true"/>
          <w:lang w:bidi="ar-SA"/>
        </w:rPr>
        <w:t>كما أردتما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دخلا علي المأمون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قصدنا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وجرّبناه، وأردنا أن نقف ما يضمره لك </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العبّاس بن جعفر بن محمّد بن الأشعث، أن أسأل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يحرق كتبه إذا قرأها، مخافة أن تقع في 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قبل أن أسأله أن يحرق كتبه،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صاحبك، أنّي إذا قرأت كتبه إليّ حرّقتها</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الفضيل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أشياء، وأردت أن أسأله عن سلاح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فأغفلته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رسول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وكان معه رقعة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p>
    <w:p>
      <w:pPr>
        <w:pStyle w:val="BookText"/>
        <w:rPr/>
      </w:pPr>
      <w:r>
        <w:rPr>
          <w:rStyle w:val="FootnoteAnchor"/>
          <w:rtl w:val="true"/>
        </w:rPr>
        <w:footnoteReference w:id="79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زوّدتني جارية لي ثوبين ملحّمين وسألتني أن أُحرم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صرت بمكّة كتبت كتاباً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وبعثت إليه بأشياء كانت معي، ونسيت أن أكتب إليه أسأله عن المحرم هل يلبس الملحّم؟ </w:t>
      </w:r>
    </w:p>
    <w:p>
      <w:pPr>
        <w:pStyle w:val="BookText"/>
        <w:rPr/>
      </w:pPr>
      <w:r>
        <w:rPr>
          <w:rFonts w:ascii="Amiri" w:hAnsi="Amiri" w:eastAsia="Amiri" w:cs="Amiri"/>
          <w:color w:val="111111"/>
          <w:sz w:val="28"/>
          <w:sz w:val="28"/>
          <w:szCs w:val="28"/>
          <w:rtl w:val="true"/>
          <w:lang w:bidi="ar-SA"/>
        </w:rPr>
        <w:t>فلم ألبث أن جاءني الجواب بكلّ ما سألته عنه</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من الواقفة علي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وأشكّ في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فكتبت إليه أسأله عن مسائل ونسيت ما كان 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فجاء الجواب عن جميعها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نسيت ما كان أهمّ المسائل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إليّ مركوباً في آخر يوم، فخرجت إليه وصلّيت معه العشائين، وقعد يملي عليّ من العلوم إبتداءاً وأسأله فيجيبني إلي أن مضي كثير من الليل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الثياب التي أنام فيها لينام أحمد البزنطيّ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ببالي أن ليس في الدنيا من هو أحسن حالاً منّي، بعث الإمام بمركوبه إليّ، وقعد إليّ، ثمّ أمر لي بهذا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اتّكأ علي يديه لينهض، 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لاتفخر علي أصحابك بذلك</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يكونوا أنبياء، فترك الناس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حلماء، علماء، يحسبهم الجاهل أنبياء، وليسوا أنبياء</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الواقفة جمع مسايل مشكلة في </w:t>
      </w:r>
      <w:bookmarkStart w:id="620" w:name="pg14935_203816"/>
    </w:p>
    <w:p>
      <w:pPr>
        <w:pStyle w:val="BookText"/>
        <w:rPr/>
      </w:pPr>
      <w:bookmarkEnd w:id="620"/>
      <w:r>
        <w:rPr>
          <w:rFonts w:ascii="Amiri" w:hAnsi="Amiri" w:eastAsia="Amiri" w:cs="Amiri"/>
          <w:color w:val="111111"/>
          <w:sz w:val="28"/>
          <w:sz w:val="28"/>
          <w:szCs w:val="28"/>
          <w:rtl w:val="true"/>
          <w:lang w:bidi="ar-SA"/>
        </w:rPr>
        <w:t>طومار،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 معناه فهو وليّ الأمر، فلمّا أتي الباب، وقف ليخفّ الناس من المجلس، فخرج إليه خادم وبيده رقعة فيها جواب مسألة بخطّ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الطومار؟ فأخرجه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ما فيه، فأخذه ومضي</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المنزل الآخر دخلت عليه وهو متّكي ء، وبين يديه حنطة مقلوّة يعبث بها، وقد كان أوقع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خلدي أنّه لا ينبغي أن يأكلوا ولا يشربوا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اجلس 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بالرسل أُسوة، كانوا يأكلون ويشربون ويمشون في الأسواق، وكلّ جسم متغذٍّ إلّا خالق الأجسام الواحد الأحد</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1653858_388300464"/>
      <w:bookmarkStart w:id="622" w:name="_Toc241"/>
      <w:bookmarkEnd w:id="621"/>
      <w:r>
        <w:rPr>
          <w:rtl w:val="true"/>
        </w:rPr>
        <w:t xml:space="preserve">الثاني </w:t>
      </w:r>
      <w:r>
        <w:rPr>
          <w:rtl w:val="true"/>
        </w:rPr>
        <w:t xml:space="preserve">- </w:t>
      </w:r>
      <w:r>
        <w:rPr>
          <w:rtl w:val="true"/>
        </w:rPr>
        <w:t>إخباره بالوقائع الماضية</w:t>
      </w:r>
      <w:r>
        <w:rPr>
          <w:rtl w:val="true"/>
        </w:rPr>
        <w:t>:</w:t>
      </w:r>
      <w:bookmarkEnd w:id="62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حكم، عن سيلمان بن جعفر الجعفريّ </w:t>
      </w:r>
      <w:r>
        <w:rPr>
          <w:rStyle w:val="FootnoteAnchor"/>
          <w:rtl w:val="true"/>
        </w:rPr>
        <w:footnoteReference w:id="8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بالحمراء في مشربة مشرفة علي البردة </w:t>
      </w:r>
      <w:r>
        <w:rPr>
          <w:rStyle w:val="FootnoteAnchor"/>
          <w:rtl w:val="true"/>
        </w:rPr>
        <w:footnoteReference w:id="806"/>
      </w:r>
      <w:r>
        <w:rPr>
          <w:rFonts w:ascii="Amiri" w:hAnsi="Amiri" w:eastAsia="Amiri" w:cs="Amiri"/>
          <w:color w:val="111111"/>
          <w:sz w:val="28"/>
          <w:sz w:val="28"/>
          <w:szCs w:val="28"/>
          <w:rtl w:val="true"/>
          <w:lang w:bidi="ar-SA"/>
        </w:rPr>
        <w:t>، والمائده بين أيدينا، إذا رفع رأسه فرأي رجلاً مسرعاً فرفع يده من الطعام، فما لبث أن جاء فصعد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مات الزبيريّ، فأطرق إلي الأرض وتغيّر لونه، واصفرّ وجهه،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أصبته قد ارتكب في ليلته هذه ذنباً </w:t>
      </w:r>
    </w:p>
    <w:p>
      <w:pPr>
        <w:pStyle w:val="BookText"/>
        <w:rPr/>
      </w:pPr>
      <w:r>
        <w:rPr>
          <w:rFonts w:ascii="Amiri" w:hAnsi="Amiri" w:eastAsia="Amiri" w:cs="Amiri"/>
          <w:color w:val="111111"/>
          <w:sz w:val="28"/>
          <w:sz w:val="28"/>
          <w:szCs w:val="28"/>
          <w:rtl w:val="true"/>
          <w:lang w:bidi="ar-SA"/>
        </w:rPr>
        <w:t>ليس بأكبر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خَطِيَتِهِمْ أُغْرِقُواْ فَأُدْخِلُواْ نَارًا</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ثمّ مدّ يده</w:t>
      </w:r>
    </w:p>
    <w:p>
      <w:pPr>
        <w:pStyle w:val="BookText"/>
        <w:rPr/>
      </w:pPr>
      <w:r>
        <w:rPr>
          <w:rFonts w:ascii="Amiri" w:hAnsi="Amiri" w:eastAsia="Amiri" w:cs="Amiri"/>
          <w:color w:val="111111"/>
          <w:sz w:val="28"/>
          <w:sz w:val="28"/>
          <w:szCs w:val="28"/>
          <w:rtl w:val="true"/>
          <w:lang w:bidi="ar-SA"/>
        </w:rPr>
        <w:t>فأكل، فلم يلبث أن جاء رجل مولي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مات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سبب موته؟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البارحة، فغرق فيه فمات</w:t>
      </w:r>
      <w:r>
        <w:rPr>
          <w:rFonts w:eastAsia="Amiri" w:cs="Amiri" w:ascii="Amiri" w:hAnsi="Amiri"/>
          <w:color w:val="111111"/>
          <w:sz w:val="28"/>
          <w:szCs w:val="28"/>
          <w:rtl w:val="true"/>
          <w:lang w:bidi="ar-SA"/>
        </w:rPr>
        <w:t>.</w:t>
      </w:r>
    </w:p>
    <w:p>
      <w:pPr>
        <w:pStyle w:val="BookText"/>
        <w:rPr/>
      </w:pP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هلال، عن أحمد بن هلال،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شهرت نفسك بهذا الأمر، وجلست مجلس أبيك، وسيف هارون يقطر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جرّأني علي هذا ما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أخذ أبو جهل من رأسي شعرة، فاشهدوا أنّي لست بنبيّ، وأنا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هارون من رأسي شعرة، فاشهدوا أنّي لست بإمام</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ومدينة</w:t>
      </w:r>
    </w:p>
    <w:p>
      <w:pPr>
        <w:pStyle w:val="BookText"/>
        <w:rPr/>
      </w:pPr>
      <w:r>
        <w:rPr>
          <w:rFonts w:ascii="IRNazanin" w:hAnsi="IRNazanin" w:eastAsia="IRNazanin"/>
          <w:color w:val="111111"/>
          <w:sz w:val="28"/>
          <w:sz w:val="28"/>
          <w:szCs w:val="28"/>
          <w:rtl w:val="true"/>
          <w:lang w:bidi="fa-IR"/>
        </w:rPr>
        <w:t>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بعد مضيّ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صرت قرب المدينة قلت لمقاتل بن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تدخل علي هذا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لاتفلح أبداً، لِمَ لاتقول هو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مضيت 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سكت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مقاتل؟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هو من 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أصبت فالزم</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محمّد بن عيسي، عن أبي حبيب البناجيّ </w:t>
      </w:r>
      <w:r>
        <w:rPr>
          <w:rStyle w:val="FootnoteAnchor"/>
          <w:rtl w:val="true"/>
        </w:rPr>
        <w:footnoteReference w:id="81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وقد وافي البناج، </w:t>
      </w:r>
      <w:r>
        <w:rPr>
          <w:rStyle w:val="FootnoteAnchor"/>
          <w:rtl w:val="true"/>
        </w:rPr>
        <w:footnoteReference w:id="813"/>
      </w:r>
      <w:r>
        <w:rPr>
          <w:rFonts w:ascii="Amiri" w:hAnsi="Amiri" w:eastAsia="Amiri" w:cs="Amiri"/>
          <w:color w:val="111111"/>
          <w:sz w:val="28"/>
          <w:sz w:val="28"/>
          <w:szCs w:val="28"/>
          <w:rtl w:val="true"/>
          <w:lang w:bidi="ar-SA"/>
        </w:rPr>
        <w:t xml:space="preserve">ونزل بها في المسجد الذي ينزله الحاجّ في كلّ سنة، وكأنّي مضيت إليه وسلّمت عليه ووقفت بين يديه، ووجدت عنده طبقاً من خَوص </w:t>
      </w:r>
      <w:r>
        <w:rPr>
          <w:rStyle w:val="FootnoteAnchor"/>
          <w:rtl w:val="true"/>
        </w:rPr>
        <w:footnoteReference w:id="814"/>
      </w:r>
      <w:r>
        <w:rPr>
          <w:rFonts w:ascii="Amiri" w:hAnsi="Amiri" w:eastAsia="Amiri" w:cs="Amiri"/>
          <w:color w:val="111111"/>
          <w:sz w:val="28"/>
          <w:sz w:val="28"/>
          <w:szCs w:val="28"/>
          <w:rtl w:val="true"/>
          <w:lang w:bidi="ar-SA"/>
        </w:rPr>
        <w:t xml:space="preserve">نخل المدينة فيه تمر صيحانيّ فكأنّه قبض قبضة </w:t>
      </w:r>
    </w:p>
    <w:p>
      <w:pPr>
        <w:pStyle w:val="BookText"/>
        <w:rPr/>
      </w:pPr>
      <w:r>
        <w:rPr>
          <w:rFonts w:ascii="Amiri" w:hAnsi="Amiri" w:eastAsia="Amiri" w:cs="Amiri"/>
          <w:color w:val="111111"/>
          <w:sz w:val="28"/>
          <w:sz w:val="28"/>
          <w:szCs w:val="28"/>
          <w:rtl w:val="true"/>
          <w:lang w:bidi="ar-SA"/>
        </w:rPr>
        <w:t xml:space="preserve">من ذلك التمر فناولني منه، فعدّدته فكان ثمانية عشرة تمرة، فتأوّلت أنّي أعيش بعدد كلّ تمرة سنة، فلمّا كان بعد عشرين يوماً كنت في أرض تعمر بين يدي للزراعة حتّي جاءني من أخبرني بقدوم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ونزوله ذلك المسجد، ورأيت الناس يسعون إليه فمضيت نحوه فإذا هو جالس في الموضع الذي كنت رأيت فيه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وتحته حصير مثل ما كان تحته، وبين يديه طبق خوص فيه تمر صيحانيّ، فسلّمت عليه فردّ السلام عليّ واستدناني فناولني قبضة من ذلك التمر، فعدّدته فإذا عدده مثل ذلك التمر الذي ناولني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منه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زادك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لزدناك</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عنه وعن الإعلام،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أشار إلي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أشار إلي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بتفاوت وزيادة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يومه ورحل يراد به خراسان علي طريق البصرة والأهواز وفارس وكرمان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الاعلام،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مناقب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14334</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أحمد </w:t>
      </w:r>
      <w:r>
        <w:rPr>
          <w:rStyle w:val="FootnoteAnchor"/>
          <w:rtl w:val="true"/>
        </w:rPr>
        <w:footnoteReference w:id="816"/>
      </w:r>
      <w:r>
        <w:rPr>
          <w:rFonts w:ascii="Amiri" w:hAnsi="Amiri" w:eastAsia="Amiri" w:cs="Amiri"/>
          <w:color w:val="111111"/>
          <w:sz w:val="28"/>
          <w:sz w:val="28"/>
          <w:szCs w:val="28"/>
          <w:rtl w:val="true"/>
          <w:lang w:bidi="ar-SA"/>
        </w:rPr>
        <w:t xml:space="preserve">بن هشام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يحيي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أستفهمه بعض ما كلّمني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كنت واللّه أُلقّب بهذا في صباي وأنا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في وجهي</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لدغتني عقرب، فأقبلت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السامع وتعجّب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رأيت في النوم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أخبرت به أحداً</w:t>
      </w:r>
      <w:r>
        <w:rPr>
          <w:rFonts w:eastAsia="Amiri" w:cs="Amiri" w:ascii="Amiri" w:hAnsi="Amiri"/>
          <w:color w:val="111111"/>
          <w:sz w:val="28"/>
          <w:szCs w:val="28"/>
          <w:rtl w:val="true"/>
          <w:lang w:bidi="ar-SA"/>
        </w:rPr>
        <w:t>.</w:t>
      </w:r>
    </w:p>
    <w:p>
      <w:pPr>
        <w:pStyle w:val="BookText"/>
        <w:rPr/>
      </w:pP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نظّام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أخذني اللصوص وجعلوا في فمي الفالوذج الحارّ حتّي نضج، ثمّ حشوه بالثلج بعد ذلك، فتخلخلت أسناني وأضراسي، فرأيت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فشكوت إليه ذلك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استعمل السُعد فإنّ أسنانك تثبت، فلمّا حمل إلي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له </w:t>
      </w:r>
      <w:bookmarkStart w:id="623" w:name="pg14935_203821"/>
    </w:p>
    <w:p>
      <w:pPr>
        <w:pStyle w:val="BookText"/>
        <w:rPr/>
      </w:pPr>
      <w:bookmarkEnd w:id="623"/>
      <w:r>
        <w:rPr>
          <w:rFonts w:ascii="Amiri" w:hAnsi="Amiri" w:eastAsia="Amiri" w:cs="Amiri"/>
          <w:color w:val="111111"/>
          <w:sz w:val="28"/>
          <w:sz w:val="28"/>
          <w:szCs w:val="28"/>
          <w:rtl w:val="true"/>
          <w:lang w:bidi="ar-SA"/>
        </w:rPr>
        <w:t>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آمرك به في اليقظة، فاستعملته فقويت أسناني وأضراسي كما كانت</w:t>
      </w:r>
      <w:r>
        <w:rPr>
          <w:rFonts w:eastAsia="Amiri" w:cs="Amiri" w:ascii="Amiri" w:hAnsi="Amiri"/>
          <w:color w:val="111111"/>
          <w:sz w:val="28"/>
          <w:szCs w:val="28"/>
          <w:rtl w:val="true"/>
          <w:lang w:bidi="ar-SA"/>
        </w:rPr>
        <w:t>.</w:t>
      </w:r>
    </w:p>
    <w:p>
      <w:pPr>
        <w:pStyle w:val="BookText"/>
        <w:rPr/>
      </w:pPr>
      <w:r>
        <w:rPr>
          <w:rStyle w:val="FootnoteAnchor"/>
          <w:rtl w:val="true"/>
        </w:rPr>
        <w:footnoteReference w:id="81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بن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إذا أراد أن يعاود أهله للجماع توضّأ وضوء الصلاة وأحبّ أن تسأل أبا الحسن الثاني عن ذلك قال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فابتدأني من غير أن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وأراد أن يعاود، توضّأ وضوء الصلاة، وإذا أراد أيضاً توضّأ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إلي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أجابني عن مسألتك من غير أن أسأله</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وضوء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العود إلي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نواس مدحه بأبيات، فأخرج له رقعة فيها تلك الأبيات، فتحيّر أبو نواس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ماقالها أحد غيري، ولا سمعها أحد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 ولكن عندي في الجفر والجامعة، أنّك تمدحني بها</w:t>
      </w:r>
      <w:r>
        <w:rPr>
          <w:rFonts w:eastAsia="Amiri" w:cs="Amiri" w:ascii="Amiri" w:hAnsi="Amiri"/>
          <w:color w:val="111111"/>
          <w:sz w:val="28"/>
          <w:szCs w:val="28"/>
          <w:rtl w:val="true"/>
          <w:lang w:bidi="ar-SA"/>
        </w:rPr>
        <w:t>.</w:t>
      </w:r>
    </w:p>
    <w:p>
      <w:pPr>
        <w:pStyle w:val="BookText"/>
        <w:rPr/>
      </w:pPr>
      <w:r>
        <w:rPr>
          <w:rStyle w:val="FootnoteAnchor"/>
          <w:rtl w:val="true"/>
        </w:rPr>
        <w:footnoteReference w:id="822"/>
      </w:r>
    </w:p>
    <w:p>
      <w:pPr>
        <w:pStyle w:val="Heading5"/>
        <w:numPr>
          <w:ilvl w:val="4"/>
          <w:numId w:val="1"/>
        </w:numPr>
        <w:rPr/>
      </w:pPr>
      <w:bookmarkStart w:id="624" w:name="__RefHeading___Toc1653860_388300464"/>
      <w:bookmarkStart w:id="625" w:name="_Toc242"/>
      <w:bookmarkEnd w:id="624"/>
      <w:r>
        <w:rPr>
          <w:rtl w:val="true"/>
        </w:rPr>
        <w:t xml:space="preserve">الثالث </w:t>
      </w:r>
      <w:r>
        <w:rPr>
          <w:rtl w:val="true"/>
        </w:rPr>
        <w:t xml:space="preserve">- </w:t>
      </w:r>
      <w:r>
        <w:rPr>
          <w:rtl w:val="true"/>
        </w:rPr>
        <w:t xml:space="preserve">إخباره </w:t>
      </w:r>
      <w:r>
        <w:rPr>
          <w:rtl w:val="true"/>
        </w:rPr>
        <w:t xml:space="preserve">( </w:t>
      </w:r>
      <w:r>
        <w:rPr>
          <w:rtl w:val="true"/>
        </w:rPr>
        <w:t xml:space="preserve">عليه السلام </w:t>
      </w:r>
      <w:r>
        <w:rPr>
          <w:rtl w:val="true"/>
        </w:rPr>
        <w:t xml:space="preserve">) </w:t>
      </w:r>
      <w:r>
        <w:rPr>
          <w:rtl w:val="true"/>
        </w:rPr>
        <w:t>بالوقائع الحاليّة</w:t>
      </w:r>
      <w:r>
        <w:rPr>
          <w:rtl w:val="true"/>
        </w:rPr>
        <w:t>:</w:t>
      </w:r>
      <w:bookmarkEnd w:id="62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عمر بن يزيد،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شاكّ في إمامته، وكان زميلي في طريقي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مقاتل، وكان قد مضي علي إمامته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في ذلك برهان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 صاحبك؟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مقاتل المسنون الوجه، الطويل اللحية، الأقني الأنف؟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ما رأيته، ولادخل عليّ، ولكنّه آمن وصدّق، فاستوص به</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 المأمون أنّ أباالحسن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يعقد مجالس الكلام والناس يفتتنون بعلمه، فأمر محمّد بن عمرو الطوسيّ حاجب المأمون، فطرد الناس عن مجلسه وأحضره، فلمّا نظر إليه المأمون زبره واستخفّ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مغضباً وهو يدمدم بشفتيه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المصطفي والمرتضي وسيّدة النساء، لأستنزلنّ من حول اللّه عزّ وجلّ بدعائي عليه، ما يكون سبباً لطرد كلاب أهل هذه الكورة إيّاه، واستخفافهم به، وبخاصّته وعامّته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إلي مركزه، واستحضر الميضاة وتوضّأ وصلّي ركعتين وقنت في الثانية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يا ذا القدرة الجامعة، والرحمة الواسعة، والمنن المتتابعة، والآلاء المتوالية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الصلت عبد السلام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مولاي دعاءه حتّي وقعت الرجفة في المدينة، وارتجّ البلد، وارتفعت الزعقة والصيحة، واستفحلت النعرة، وثارت الغبرة، وهاجت القاعة، فلم أزائل مكاني إلي أن سلّم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bookmarkStart w:id="626" w:name="pg14935_203823"/>
    </w:p>
    <w:p>
      <w:pPr>
        <w:pStyle w:val="BookText"/>
        <w:rPr/>
      </w:pPr>
      <w:bookmarkEnd w:id="626"/>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السطح فإنّك ستري امرأة بغيّة غثّة رثّة، مهيّجة الأشرار، متّسخة الأطمار، يسمّيها أهل هذه الكورة سمانة، لغباوتها وتهتّكها، وقد أسندت مكان الرمح إلي نحرها قصباً، وقد شدّت وقاية لها حمراء إلي طرفه مكان اللواء، فهي تقود جيوش القاعة، وتسوق عساكر الطغام إلي قصر المأمون، ومنازل قوّاده، فصعدت السطح فلم أر إلّا نفوساً تزعزع بالعصي، وهامات ترضخ بالأحجار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رأيت المأمون متدرّعاً، قد برز من قصر شاهجان متوجّهاً للهرب، فما شعرت إلّا بشاجرد الحجّام قد رمي من بعض أعالي السطوح بلبنة ثقيلة، فضرب بها رأس المأمون فأسقطت بيضته بعد أن شقّت جلد هامّته</w:t>
      </w:r>
    </w:p>
    <w:p>
      <w:pPr>
        <w:pStyle w:val="BookText"/>
        <w:rPr/>
      </w:pPr>
      <w:r>
        <w:rPr>
          <w:rFonts w:ascii="Amiri" w:hAnsi="Amiri" w:eastAsia="Amiri" w:cs="Amiri"/>
          <w:color w:val="111111"/>
          <w:sz w:val="28"/>
          <w:sz w:val="28"/>
          <w:szCs w:val="28"/>
          <w:rtl w:val="true"/>
          <w:lang w:bidi="ar-SA"/>
        </w:rPr>
        <w:t>فقال لقاذف اللبنة بعض من عرف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سمانة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يوم التميّز والمحابات، ولايوم إنزال الناس علي طبقاتهم، فلو كان هذا أميرالمؤمنين لما سلّط ذكور الفجّار علي فروج الأبكار </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653862_388300464"/>
      <w:bookmarkStart w:id="628" w:name="_Toc243"/>
      <w:bookmarkEnd w:id="627"/>
      <w:r>
        <w:rPr>
          <w:rtl w:val="true"/>
        </w:rPr>
        <w:t xml:space="preserve">الرابع </w:t>
      </w:r>
      <w:r>
        <w:rPr>
          <w:rtl w:val="true"/>
        </w:rPr>
        <w:t xml:space="preserve">- </w:t>
      </w:r>
      <w:r>
        <w:rPr>
          <w:rtl w:val="true"/>
        </w:rPr>
        <w:t xml:space="preserve">إخباره </w:t>
      </w:r>
      <w:r>
        <w:rPr>
          <w:rtl w:val="true"/>
        </w:rPr>
        <w:t xml:space="preserve">( </w:t>
      </w:r>
      <w:r>
        <w:rPr>
          <w:rtl w:val="true"/>
        </w:rPr>
        <w:t xml:space="preserve">عليه السلام </w:t>
      </w:r>
      <w:r>
        <w:rPr>
          <w:rtl w:val="true"/>
        </w:rPr>
        <w:t xml:space="preserve">) </w:t>
      </w:r>
      <w:r>
        <w:rPr>
          <w:rtl w:val="true"/>
        </w:rPr>
        <w:t>بالوقائع الآتية</w:t>
      </w:r>
      <w:r>
        <w:rPr>
          <w:rtl w:val="true"/>
        </w:rPr>
        <w:t>:</w:t>
      </w:r>
      <w:bookmarkEnd w:id="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طاووس في سنة ثمان وثلاثين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يحيي بن خالد سمّ أباك موسي بن جعفر صلوات اللّه عليهما؟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سمّه في ثلاثين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ما طلب وجد،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ستعمر، </w:t>
      </w:r>
    </w:p>
    <w:p>
      <w:pPr>
        <w:pStyle w:val="BookText"/>
        <w:rPr/>
      </w:pPr>
      <w:r>
        <w:rPr>
          <w:rFonts w:ascii="Amiri" w:hAnsi="Amiri" w:eastAsia="Amiri" w:cs="Amiri"/>
          <w:color w:val="111111"/>
          <w:sz w:val="28"/>
          <w:sz w:val="28"/>
          <w:szCs w:val="28"/>
          <w:rtl w:val="true"/>
          <w:lang w:bidi="ar-SA"/>
        </w:rPr>
        <w:t>فعاش مائة سنة</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أسأله الإذن في الخروج إلي مصر أتّجر إليها؟</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سنتين، ثمّ قدم الثالثة، فكتبت إليه أستأذنه؟</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مباركاً لك، صنع اللّه لك، فإنّ الأمر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فأصبت بها خيراً، ووقع الهرج ببغداد، فسلمت من تلك الفتنة</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بن عمر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جاريتان حاملتان، فكتبت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أُعلمه ذلك، وأسأله أن يدعو اللّه تعالي أن يجعل ما في بطونهما ذكرين، وأن يهب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أفعل إن شاء اللّه تعالي، ثمّ ابتدأني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مفرد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عافانا اللّه وإيّاك بأحسن عافية في الدنيا والآخرةبرحمته، الأُمور بيد اللّه عزّوجلّ، يمضي فيها مقاديره علي ما يحبّ، يولد لك غلام وجارية إن شاء اللّه تعالي، فسمّ الغلام محمّداً، والجارية فاطمة، علي بركة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لي غلام وجارية، علي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الإمام موسي </w:t>
      </w:r>
    </w:p>
    <w:p>
      <w:pPr>
        <w:pStyle w:val="BookText"/>
        <w:rPr/>
      </w:pP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بالأمر، وأوصلت إليه ما كان معي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صائر إلي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يخف عليّ هذا، فأبلغ أولياءنا بالبصرة وغيرها، أنّي قادم عليهم،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تقدم عليهم؟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ثلاثة أيّام من وصولك، ودخولك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اليوم الثالث من دخولي البصرة، إذا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وافي فقصد منزل الحسن بن محمّد، وأخلي له داره، وقام بين يديه يتصرّف بين أمره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ابن هذّاب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أخبرتك أنّك ستبتلي في هذه الأيّام بدم ذي رحم لك، أكنت مصدّقاً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الغيب لا يعلمه إلّا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أوليس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الْغَيْبِ فَلَايُظْهِرُ عَلَي غَيْبِهِ 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ارْتَضَي مِن رَّسُولٍ </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فرسول اللّه عند اللّه مرتضي، ونحن ورثة</w:t>
      </w:r>
    </w:p>
    <w:p>
      <w:pPr>
        <w:pStyle w:val="BookText"/>
        <w:rPr/>
      </w:pPr>
      <w:r>
        <w:rPr>
          <w:rFonts w:ascii="Amiri" w:hAnsi="Amiri" w:eastAsia="Amiri" w:cs="Amiri"/>
          <w:color w:val="111111"/>
          <w:sz w:val="28"/>
          <w:sz w:val="28"/>
          <w:szCs w:val="28"/>
          <w:rtl w:val="true"/>
          <w:lang w:bidi="ar-SA"/>
        </w:rPr>
        <w:t>ذلك الرسول الذي اطّلعه اللّه علي ما شاء من غيبه، فعلمنا ما كان وما يكون إلي يوم القيامة، وإنّ الذي أخبرتك به ياابن هذّاب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لكائن إلي خمسة أيّام، فإن لم يصحّ ما قلت لك في هذه المدّة فإنّي كذّاب مفتر، وإن صحّ فتعلم أنّك الرادّ علي اللّه وعلي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دلالة أُخري أما إنّك ستصاب ببصرك، وتصير مكفوفاً فلا تبصر سهلاً ولا جبلاً، وهذا كائن بعد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عندي دلالة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ستحلف يميناً كاذبة فتضرب بالبرص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نزل ذلك كلّه بابن هذّاب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أوصاني به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منصرفه </w:t>
      </w:r>
    </w:p>
    <w:p>
      <w:pPr>
        <w:pStyle w:val="BookText"/>
        <w:rPr/>
      </w:pPr>
      <w:r>
        <w:rPr>
          <w:rFonts w:ascii="Amiri" w:hAnsi="Amiri" w:eastAsia="Amiri" w:cs="Amiri"/>
          <w:color w:val="111111"/>
          <w:sz w:val="28"/>
          <w:sz w:val="28"/>
          <w:szCs w:val="28"/>
          <w:rtl w:val="true"/>
          <w:lang w:bidi="ar-SA"/>
        </w:rPr>
        <w:t>من البصرة،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إلي الكوفة، فاجمع الشيعة هناك، وأعلمهم أنّي قادم عليهم، وأمرني أن أنزل في دار حفص بن عمير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إلي الكوفة فأعلمت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يوماً عند نصر بن مزاحم إذ مرّ بي سلام خادم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فعلمت 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فبادرت إلي دار حفص بن عمير، فإذا هو في الدار، فسلّمت عليه</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أخ يري رأي الإرجاء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وكان يطعن علينا، فكتبت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أشكوا إليه وأسأله الدعاء،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ستري حاله إلي ما تحبّ، وأنّه لن يموت إلّا علي دين اللّه، وسيولد له من أُمّ ولد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مكثنا إلّا أقلّ من سنة حتّي رجع إلي الحقّ،فهو اليوم خير أهل بيتي، وولد له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أُمّ ولده تلك غلام</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بعد ما انصرفت من مكّة في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إلي أربعة أشهر قبلكم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أمر محمّد بن إبراهيم، وأمر أهل بغداد، وقتل أصحاب زُهَير وهزيمتهم</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بعض </w:t>
      </w:r>
    </w:p>
    <w:p>
      <w:pPr>
        <w:pStyle w:val="BookText"/>
        <w:rPr/>
      </w:pPr>
      <w:r>
        <w:rPr>
          <w:rFonts w:ascii="Amiri" w:hAnsi="Amiri" w:eastAsia="Amiri" w:cs="Amiri"/>
          <w:color w:val="111111"/>
          <w:sz w:val="28"/>
          <w:sz w:val="28"/>
          <w:szCs w:val="28"/>
          <w:rtl w:val="true"/>
          <w:lang w:bidi="ar-SA"/>
        </w:rPr>
        <w:t xml:space="preserve">أصحابه،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من المدينة في السنة التي حجّ فيها هارون يريد الحجّ، فانتهي إلي جبل عن يسار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ذاهب إلي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فارع، فنظر إليه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 فارع وهادمه يقطع إرباً إرباً، فلم ندر ما معني ذلك فلمّا ولّي، وافي هارون ونزل بذلك الموضع، صعد جعفر بن يحيي ذلك الجبل، وأمر أن يبني له ثَمَّ مجلسٌ، فلمّا رجع من مكّة، صعد إليه فأمر بهدمه، فلمّا انصرف إلي العراق، قطع إرباً إرباً</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عمّي محمّد بن جعفر بمكّة ودعا إلي نفسه، ودعي بأمير المؤمنين وبويع له بالخلافة، ودخل عليه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لاتكذّب أباك ولاأخاك، فإنّ هذا أمر لايتمّ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وخرجت معه إلي المدينة، فلم يلبث إلّا قليلاً حتّي أتي الجلوديّ فلقيه فهزمه، ثمّ استأمن إليه، فلبس السواد وصعد المنبر، فخلع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للمأمون، وليس لي فيه حقّ ثمّ أخرج إلي خراسان فمات بجرجان </w:t>
      </w:r>
      <w:r>
        <w:rPr>
          <w:rStyle w:val="FootnoteAnchor"/>
          <w:rtl w:val="true"/>
        </w:rPr>
        <w:footnoteReference w:id="833"/>
      </w:r>
      <w:r>
        <w:rPr>
          <w:rFonts w:ascii="IRNazanin" w:hAnsi="IRNazanin" w:eastAsia="IRNazanin"/>
          <w:color w:val="111111"/>
          <w:sz w:val="28"/>
          <w:sz w:val="28"/>
          <w:szCs w:val="28"/>
          <w:rtl w:val="true"/>
          <w:lang w:bidi="fa-IR"/>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مرسلاً وبتفاوت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عمّه محمّد بن جعفر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 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بن عيسي بن عبيد،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 أبو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 عليه من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أظهرت أمراً عظيماً، وإنّا نخاف من هذا الطاغي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ليجهد جهده فلا سبيل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الثقة أنّ يحيي بن خالد قال للطاغي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ابنه قد قعد وادّعي الأمر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يكفينا ما صنعنا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نقتلهم جميعاً، ولقد كانت البرامكة مبغضين علي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مظهرين لهم العداوة</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2108</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مختصراً، و</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بن إدريس، عن أبيه، </w:t>
      </w:r>
    </w:p>
    <w:p>
      <w:pPr>
        <w:pStyle w:val="BookText"/>
        <w:rPr/>
      </w:pPr>
      <w:r>
        <w:rPr>
          <w:rFonts w:ascii="Amiri" w:hAnsi="Amiri" w:eastAsia="Amiri" w:cs="Amiri"/>
          <w:color w:val="111111"/>
          <w:sz w:val="28"/>
          <w:sz w:val="28"/>
          <w:szCs w:val="28"/>
          <w:rtl w:val="true"/>
          <w:lang w:bidi="ar-SA"/>
        </w:rPr>
        <w:t>عن إبراهيم بن هاشم، عن محمّد بن حفص، عن حمزة بن جعفر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هارون من المسجد الحرام من باب، وخرج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يعتبر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الدار وأقرب اللقاء بطوس، ياطوس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ستجمعني وإيّاه</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الرضا جماعة من الواقفة، فيهم عليّ بن أبي حمزة البطائنيّ، ومحمّد بن إسحاق بن عمّار، والحسين بن مهران، والحسن بن أبي سعيد </w:t>
      </w:r>
      <w:r>
        <w:rPr>
          <w:rStyle w:val="FootnoteAnchor"/>
          <w:rtl w:val="true"/>
        </w:rPr>
        <w:footnoteReference w:id="837"/>
      </w:r>
      <w:r>
        <w:rPr>
          <w:rFonts w:ascii="Amiri" w:hAnsi="Amiri" w:eastAsia="Amiri" w:cs="Amiri"/>
          <w:color w:val="111111"/>
          <w:sz w:val="28"/>
          <w:sz w:val="28"/>
          <w:szCs w:val="28"/>
          <w:rtl w:val="true"/>
          <w:lang w:bidi="ar-SA"/>
        </w:rPr>
        <w:t>المكاريّ، فقال له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أخبرنا عن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فإلي من عهد؟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هؤلاء علي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خفت عليها كنت عليها معيناً،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أبو لهب فتهدّده،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خدشت من قبلك خدشة فأنا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أوّل آية نزع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أوّل آية </w:t>
      </w:r>
    </w:p>
    <w:p>
      <w:pPr>
        <w:pStyle w:val="BookText"/>
        <w:rPr/>
      </w:pPr>
      <w:r>
        <w:rPr>
          <w:rFonts w:ascii="Amiri" w:hAnsi="Amiri" w:eastAsia="Amiri" w:cs="Amiri"/>
          <w:color w:val="111111"/>
          <w:sz w:val="28"/>
          <w:sz w:val="28"/>
          <w:szCs w:val="28"/>
          <w:rtl w:val="true"/>
          <w:lang w:bidi="ar-SA"/>
        </w:rPr>
        <w:t>أنزع لكم إن خدشت خدشة من قبل هارون فأنا كذّاب</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محول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البريد بإشخاص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خراسان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كنت أنا بالمدينة، فدخل المسجد ليودّع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فودّعه مراراً، كلّ ذلك يرجع إلي القبر ويعلو صوته بالبكاء والنحيب، فتقدّمت إليه وسلّمت عليه، فردّ السلام وهنّأته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زرني فإنّي أخرج من جوار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وأموت في غربة، وأدفن في جنب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متّبعاً لطريقه حتّي مات بطوس ودفن إلي جنب هارون</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وداعه قبر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خروجه من المدينة إلي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موسي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المدينة وهارون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أترونني وإيّاه؟ ندفن في بيت واحد</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يعقوب، عن موسيبن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تروني أنّي وإيّاه ندفن في بيت واحد، وأنّه لا يحجّ بعده أحد من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محمّد بن عيسي، مرفوعاً إلي محمّد بن مهران، كما أورده المسعودي في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القرشيّ،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ينظر إلي هارون بمني أو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وهارون هكذا، وضمّ بين إصبعيه فكنّا لا ندري ما يعني بذلك حتّي كان من أمره بطوس ما كان، فأمر المأمون بدفن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جنب هارون</w:t>
      </w:r>
      <w:r>
        <w:rPr>
          <w:rFonts w:eastAsia="Amiri" w:cs="Amiri" w:ascii="Amiri" w:hAnsi="Amiri"/>
          <w:color w:val="111111"/>
          <w:sz w:val="28"/>
          <w:szCs w:val="28"/>
          <w:rtl w:val="true"/>
          <w:lang w:bidi="ar-SA"/>
        </w:rPr>
        <w:t>.</w:t>
      </w:r>
    </w:p>
    <w:p>
      <w:pPr>
        <w:pStyle w:val="BookText"/>
        <w:rPr/>
      </w:pPr>
      <w:r>
        <w:rPr>
          <w:rStyle w:val="FootnoteAnchor"/>
          <w:rtl w:val="true"/>
        </w:rPr>
        <w:footnoteReference w:id="84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وسعد بن عبد اللّه جميعاً عن محمّد بن الحسين بن أبي الخطّاب، عن أحمد بن محمّد بن أبي نصر البزنطيّ، عن عبد الصمد بن عبيد اللّه، عن محمّد بن الأثرم، وكان علي شرطة محمّد بن سليمان العلويّ بالمدينة أيّام أبي السرايا،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عليه أهل بيته وغيرهم من قريش، فبايعوه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 إلي أبي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وكان أمرنا واحداً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فاقرأه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بيتك اجتمعوا </w:t>
      </w:r>
    </w:p>
    <w:p>
      <w:pPr>
        <w:pStyle w:val="BookText"/>
        <w:rPr/>
      </w:pPr>
      <w:r>
        <w:rPr>
          <w:rFonts w:ascii="Amiri" w:hAnsi="Amiri" w:eastAsia="Amiri" w:cs="Amiri"/>
          <w:color w:val="111111"/>
          <w:sz w:val="28"/>
          <w:sz w:val="28"/>
          <w:szCs w:val="28"/>
          <w:rtl w:val="true"/>
          <w:lang w:bidi="ar-SA"/>
        </w:rPr>
        <w:t>وأحبّوا أن تكون معهم، فإن رأيت أن تأتينا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وهو بالحمراء، فأدّيت ما أرسلني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مضي عشرون يوماً أتيتك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فأبلغته ما أرسلني به، فمكثنا أيّاماً، فلمّا كان يوم ثمانية عشر جاءنا ورقاء قائد الجلوديّ فقاتلنا وهزمنا، وخرجت هارباً نحو الصورين</w:t>
      </w:r>
      <w:r>
        <w:rPr>
          <w:rStyle w:val="FootnoteAnchor"/>
          <w:rtl w:val="true"/>
        </w:rPr>
        <w:footnoteReference w:id="844"/>
      </w:r>
      <w:r>
        <w:rPr>
          <w:rFonts w:ascii="Amiri" w:hAnsi="Amiri" w:eastAsia="Amiri" w:cs="Amiri"/>
          <w:color w:val="111111"/>
          <w:sz w:val="28"/>
          <w:sz w:val="28"/>
          <w:szCs w:val="28"/>
          <w:rtl w:val="true"/>
          <w:lang w:bidi="ar-SA"/>
        </w:rPr>
        <w:t>، فإذا هاتف يهتف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 فإذا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العشرون، أم لا؟</w:t>
      </w:r>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845"/>
      </w:r>
      <w:r>
        <w:rPr>
          <w:rFonts w:ascii="Amiri" w:hAnsi="Amiri" w:eastAsia="Amiri" w:cs="Amiri"/>
          <w:color w:val="111111"/>
          <w:sz w:val="28"/>
          <w:sz w:val="28"/>
          <w:szCs w:val="28"/>
          <w:rtl w:val="true"/>
          <w:lang w:bidi="ar-SA"/>
        </w:rPr>
        <w:t xml:space="preserve">محمّد بن سليمان بن داود بن حسن بن 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أحمد بن عبد اللّه بن أحمد بن أبي عبد اللّه البرقيّ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وعليّ بن محمّد بن ماجيلويه جميعاً، عن أحمد بن أبي عبد اللّه البرقيّ، عن أبيه، عن الحسين بن موسي بن جعفر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حول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شبّان من بني هاشم، إذ مرّ علينا جعفر بن عمر العلويّ، وهو رثّ الهيئة، فنظر بعضنا إلي بعض وضحكنا من هيئة جعفر بن عمر، 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لترونه عن قريب كثير المال، كثير التبع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مضي إلّا شهر أو نحوه، حتّي ولّي المدينة وحسنت حاله، فكان يمرّ بنا ومعه الخصيان والحشم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وجعفر هذا هو جعفر بن عمر بن الحسن بن عليّ بن عمر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كتاب مفتاح النجا وكتاب أخبار الدول وآثار الأول،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يحيي ال 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إسحاق الكوفيّ، عن عمّه أحمد بن عبد اللّه بن حارثة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لايعيش لي ولد، وتوفّي لي بضعة عشر من الولد، فحججت ودخلت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إليّ وهو متّزر بإزار مورّد، فسلّمت عليه وقبّلت يده وسألته عن مسائل، ثمّ شكوت إليه بعد ذلك ما ألقي من قلّة بقاء الولد فأطرق طويلاً ودعا مليّاً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تنصرف، ولك حمل وأن يولد لك ولد بعد ولد، وتمتّع بهم أيّام حياتك، فإنّ اللّه تعالي إذا أراد أن يستجيب الدعاء فعل، وهو علي كلّ شي ء قدير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الحجّ إلي منزلي فأصبت أهلي ابنة خالي حاملاً، فولدت لي غلاماً سمّيته إبراهيم، ثمّ حملت بعد ذلك فولدت لي غلاماً سمّيته محمّداً وكنّيته بأبي الحسن، فعاش إبراهيم نيّفاً وثلاثين سنة، وعاش أبو الحسن أربع وعشرين سنة ثمّ إنّهما اعتلّا جميعاً وخرجت حاجّاً وانصرفت وهما عليلان، فمكثا بعد قدومي </w:t>
      </w:r>
    </w:p>
    <w:p>
      <w:pPr>
        <w:pStyle w:val="BookText"/>
        <w:rPr/>
      </w:pPr>
      <w:r>
        <w:rPr>
          <w:rFonts w:ascii="Amiri" w:hAnsi="Amiri" w:eastAsia="Amiri" w:cs="Amiri"/>
          <w:color w:val="111111"/>
          <w:sz w:val="28"/>
          <w:sz w:val="28"/>
          <w:szCs w:val="28"/>
          <w:rtl w:val="true"/>
          <w:lang w:bidi="ar-SA"/>
        </w:rPr>
        <w:t>شهرين، ثمّ توفّي إبراهيم في أوّل الشهر، وتوفّي محمّد في آخر الشهر، ثمّ مات بعدهما بسنة ونصف، ولم يكن يعيش له قبل ذلك ولد إلّا أشهر</w:t>
      </w:r>
      <w:r>
        <w:rPr>
          <w:rFonts w:eastAsia="Amiri" w:cs="Amiri" w:ascii="Amiri" w:hAnsi="Amiri"/>
          <w:color w:val="111111"/>
          <w:sz w:val="28"/>
          <w:szCs w:val="28"/>
          <w:rtl w:val="true"/>
          <w:lang w:bidi="ar-SA"/>
        </w:rPr>
        <w:t>.</w:t>
      </w:r>
    </w:p>
    <w:p>
      <w:pPr>
        <w:pStyle w:val="BookText"/>
        <w:rPr/>
      </w:pPr>
      <w:r>
        <w:rPr>
          <w:rStyle w:val="FootnoteAnchor"/>
          <w:rtl w:val="true"/>
        </w:rPr>
        <w:footnoteReference w:id="84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يوماً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ندخل بغداد إن شاء اللّه تعالي، فنفعل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أنت بغداد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خلوت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شيئاً غمّني وذكرته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وبغداد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 بغداد ولاتراني</w:t>
      </w:r>
      <w:r>
        <w:rPr>
          <w:rFonts w:eastAsia="Amiri" w:cs="Amiri" w:ascii="Amiri" w:hAnsi="Amiri"/>
          <w:color w:val="111111"/>
          <w:sz w:val="28"/>
          <w:szCs w:val="28"/>
          <w:rtl w:val="true"/>
          <w:lang w:bidi="ar-SA"/>
        </w:rPr>
        <w:t>.</w:t>
      </w:r>
    </w:p>
    <w:p>
      <w:pPr>
        <w:pStyle w:val="BookText"/>
        <w:rPr/>
      </w:pPr>
      <w:r>
        <w:rPr>
          <w:rStyle w:val="FootnoteAnchor"/>
          <w:rtl w:val="true"/>
        </w:rPr>
        <w:footnoteReference w:id="85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المدائنيّ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الخلع بولاية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عن بعض من حضر ممّن كان يختصّ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يديه في ذلك اليوم، فنظر إليّ وأنا مستبشر بما جري، فأومأ إليّ أن ادن، فدنوت منه فقال لي من حيث لايسمعه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لاتشغل قلبك بهذا الأمر، ولاتستبشر له، فإنّه شي ء لايتمّ</w:t>
      </w:r>
      <w:r>
        <w:rPr>
          <w:rFonts w:eastAsia="Amiri" w:cs="Amiri" w:ascii="Amiri" w:hAnsi="Amiri"/>
          <w:color w:val="111111"/>
          <w:sz w:val="28"/>
          <w:szCs w:val="28"/>
          <w:rtl w:val="true"/>
          <w:lang w:bidi="ar-SA"/>
        </w:rPr>
        <w:t>.</w:t>
      </w:r>
    </w:p>
    <w:p>
      <w:pPr>
        <w:pStyle w:val="BookText"/>
        <w:rPr/>
      </w:pPr>
      <w:r>
        <w:rPr>
          <w:rStyle w:val="FootnoteAnchor"/>
          <w:rtl w:val="true"/>
        </w:rPr>
        <w:footnoteReference w:id="85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629" w:name="pg14935_203835"/>
    </w:p>
    <w:p>
      <w:pPr>
        <w:pStyle w:val="BookText"/>
        <w:rPr/>
      </w:pPr>
      <w:bookmarkEnd w:id="629"/>
      <w:r>
        <w:rPr>
          <w:rFonts w:ascii="Amiri" w:hAnsi="Amiri" w:eastAsia="Amiri" w:cs="Amiri"/>
          <w:color w:val="111111"/>
          <w:sz w:val="28"/>
          <w:sz w:val="28"/>
          <w:szCs w:val="28"/>
          <w:rtl w:val="true"/>
          <w:lang w:bidi="ar-SA"/>
        </w:rPr>
        <w:t>الإمام بعد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ابني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يجتري ء أحد أن يقول ابني وليس له ولد؟</w:t>
      </w:r>
    </w:p>
    <w:p>
      <w:pPr>
        <w:pStyle w:val="BookText"/>
        <w:rPr/>
      </w:pPr>
      <w:r>
        <w:rPr>
          <w:rFonts w:ascii="Amiri" w:hAnsi="Amiri" w:eastAsia="Amiri" w:cs="Amiri"/>
          <w:color w:val="111111"/>
          <w:sz w:val="28"/>
          <w:sz w:val="28"/>
          <w:szCs w:val="28"/>
          <w:rtl w:val="true"/>
          <w:lang w:bidi="ar-SA"/>
        </w:rPr>
        <w:t xml:space="preserve">ولم يكن ولد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تمض الأيّام حتّي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85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رأي مصروعاً فدعا له بقدح فيه ماء، ثمّ 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ونفث في القدح، ثمّ أمر بصبّ الماء علي رأسه ووجهه فأفاق،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إليك أبداً</w:t>
      </w:r>
      <w:r>
        <w:rPr>
          <w:rFonts w:eastAsia="Amiri" w:cs="Amiri" w:ascii="Amiri" w:hAnsi="Amiri"/>
          <w:color w:val="111111"/>
          <w:sz w:val="28"/>
          <w:szCs w:val="28"/>
          <w:rtl w:val="true"/>
          <w:lang w:bidi="ar-SA"/>
        </w:rPr>
        <w:t>.</w:t>
      </w:r>
    </w:p>
    <w:p>
      <w:pPr>
        <w:pStyle w:val="BookText"/>
        <w:rPr/>
      </w:pPr>
      <w:r>
        <w:rPr>
          <w:rStyle w:val="FootnoteAnchor"/>
          <w:rtl w:val="true"/>
        </w:rPr>
        <w:footnoteReference w:id="853"/>
      </w:r>
    </w:p>
    <w:p>
      <w:pPr>
        <w:pStyle w:val="Heading5"/>
        <w:numPr>
          <w:ilvl w:val="4"/>
          <w:numId w:val="1"/>
        </w:numPr>
        <w:rPr/>
      </w:pPr>
      <w:bookmarkStart w:id="630" w:name="__RefHeading___Toc1653864_388300464"/>
      <w:bookmarkStart w:id="631" w:name="_Toc244"/>
      <w:bookmarkEnd w:id="630"/>
      <w:r>
        <w:rPr>
          <w:rtl w:val="true"/>
        </w:rPr>
        <w:t xml:space="preserve">الخامس </w:t>
      </w:r>
      <w:r>
        <w:rPr>
          <w:rtl w:val="true"/>
        </w:rPr>
        <w:t xml:space="preserve">- </w:t>
      </w:r>
      <w:r>
        <w:rPr>
          <w:rtl w:val="true"/>
        </w:rPr>
        <w:t xml:space="preserve">إخباره </w:t>
      </w:r>
      <w:r>
        <w:rPr>
          <w:rtl w:val="true"/>
        </w:rPr>
        <w:t xml:space="preserve">( </w:t>
      </w:r>
      <w:r>
        <w:rPr>
          <w:rtl w:val="true"/>
        </w:rPr>
        <w:t xml:space="preserve">عليه السلام </w:t>
      </w:r>
      <w:r>
        <w:rPr>
          <w:rtl w:val="true"/>
        </w:rPr>
        <w:t xml:space="preserve">) </w:t>
      </w:r>
      <w:r>
        <w:rPr>
          <w:rtl w:val="true"/>
        </w:rPr>
        <w:t>بالوقائع العامّة</w:t>
      </w:r>
      <w:r>
        <w:rPr>
          <w:rtl w:val="true"/>
        </w:rPr>
        <w:t>:</w:t>
      </w:r>
      <w:bookmarkEnd w:id="6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معي متاعاً وكان معي ثوب وَشْي </w:t>
      </w:r>
      <w:r>
        <w:rPr>
          <w:rStyle w:val="FootnoteAnchor"/>
          <w:rtl w:val="true"/>
        </w:rPr>
        <w:footnoteReference w:id="854"/>
      </w:r>
      <w:r>
        <w:rPr>
          <w:rFonts w:ascii="Amiri" w:hAnsi="Amiri" w:eastAsia="Amiri" w:cs="Amiri"/>
          <w:color w:val="111111"/>
          <w:sz w:val="28"/>
          <w:sz w:val="28"/>
          <w:szCs w:val="28"/>
          <w:rtl w:val="true"/>
          <w:lang w:bidi="ar-SA"/>
        </w:rPr>
        <w:t xml:space="preserve">في بعض الرزم </w:t>
      </w:r>
      <w:r>
        <w:rPr>
          <w:rStyle w:val="FootnoteAnchor"/>
          <w:rtl w:val="true"/>
        </w:rPr>
        <w:footnoteReference w:id="855"/>
      </w:r>
      <w:r>
        <w:rPr>
          <w:rFonts w:ascii="Amiri" w:hAnsi="Amiri" w:eastAsia="Amiri" w:cs="Amiri"/>
          <w:color w:val="111111"/>
          <w:sz w:val="28"/>
          <w:sz w:val="28"/>
          <w:szCs w:val="28"/>
          <w:rtl w:val="true"/>
          <w:lang w:bidi="ar-SA"/>
        </w:rPr>
        <w:t>ولم أشعر به ولم أعرف مكانه، فلمّا قدمت مرو ونزلت في بعض منازلها لم أشعر إلّا ورجل مدنيّ من بعض مولّديها،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الثوب الوشي الذي عندك؟</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أخبر أبا الحسن بقدومي وأنا قدمت آنفاً وما عندي ثوب 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وعاد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هو في موضع كذا و كذا، ورزمته كذا </w:t>
      </w:r>
    </w:p>
    <w:p>
      <w:pPr>
        <w:pStyle w:val="BookText"/>
        <w:rPr/>
      </w:pPr>
      <w:r>
        <w:rPr>
          <w:rFonts w:ascii="Amiri" w:hAnsi="Amiri" w:eastAsia="Amiri" w:cs="Amiri"/>
          <w:color w:val="111111"/>
          <w:sz w:val="28"/>
          <w:sz w:val="28"/>
          <w:szCs w:val="28"/>
          <w:rtl w:val="true"/>
          <w:lang w:bidi="ar-SA"/>
        </w:rPr>
        <w:t>وكذا، فطلبته حيث قال، فوجدته في أسفل الرِزمة، فبعثت به إليه</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صاحب الحيتان،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بسمك نتلقّي به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خرجنا من المدينة، وقد قدم هو من سفرله </w:t>
      </w:r>
      <w:r>
        <w:rPr>
          <w:rStyle w:val="FootnoteAnchor"/>
          <w:rtl w:val="true"/>
        </w:rPr>
        <w:footnoteReference w:id="85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معك سمكاً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هو من سَبالة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انزلوا،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زهو؟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لاحاجة لنا فيه</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موسي بن مهران أنّه كتب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أن يدعو اللّه لابن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لك ذكراً صالحاً، فمات ابنه ذلك وولد له ابن</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عبداللّه بن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المأمون فقرّبني وحيّاني،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كان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بعجب سألته ليلة، وقد بايع 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لك أن تمضي إلي العراق وأكون خليفتك بخراسان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دون خراسان بدرجات، إنّ لنا هنا مكثاً، </w:t>
      </w:r>
      <w:bookmarkStart w:id="632" w:name="pg14935_203837"/>
    </w:p>
    <w:p>
      <w:pPr>
        <w:pStyle w:val="BookText"/>
        <w:rPr/>
      </w:pPr>
      <w:bookmarkEnd w:id="632"/>
      <w:r>
        <w:rPr>
          <w:rFonts w:ascii="Amiri" w:hAnsi="Amiri" w:eastAsia="Amiri" w:cs="Amiri"/>
          <w:color w:val="111111"/>
          <w:sz w:val="28"/>
          <w:sz w:val="28"/>
          <w:szCs w:val="28"/>
          <w:rtl w:val="true"/>
          <w:lang w:bidi="ar-SA"/>
        </w:rPr>
        <w:t>ولست ببارح حتّي يأتيني الموت، ومنها المحشر لامحالة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علمي بمكاني كعلمي بمكانك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مكاني أصلحك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بعدت الشقّة بيني وبينك، أموت بالمشرق، وتموت بالمغرب</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653866_388300464"/>
      <w:bookmarkStart w:id="634" w:name="_Toc245"/>
      <w:bookmarkEnd w:id="633"/>
      <w:r>
        <w:rPr>
          <w:rtl w:val="true"/>
        </w:rPr>
        <w:t xml:space="preserve">السادس </w:t>
      </w:r>
      <w:r>
        <w:rPr>
          <w:rtl w:val="true"/>
        </w:rPr>
        <w:t xml:space="preserve">- </w:t>
      </w:r>
      <w:r>
        <w:rPr>
          <w:rtl w:val="true"/>
        </w:rPr>
        <w:t xml:space="preserve">إخباره بمجيي ء ابنه الجواد </w:t>
      </w:r>
      <w:r>
        <w:rPr>
          <w:rtl w:val="true"/>
        </w:rPr>
        <w:t xml:space="preserve">( </w:t>
      </w:r>
      <w:r>
        <w:rPr>
          <w:rtl w:val="true"/>
        </w:rPr>
        <w:t xml:space="preserve">عليهماالسلام </w:t>
      </w:r>
      <w:r>
        <w:rPr>
          <w:rtl w:val="true"/>
        </w:rPr>
        <w:t xml:space="preserve">) </w:t>
      </w:r>
      <w:r>
        <w:rPr>
          <w:rtl w:val="true"/>
        </w:rPr>
        <w:t>للصلاة عليه</w:t>
      </w:r>
      <w:r>
        <w:rPr>
          <w:rtl w:val="true"/>
        </w:rPr>
        <w:t>:</w:t>
      </w:r>
      <w:bookmarkEnd w:id="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هرثمة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طلبني سيّدي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دنا رحيلي ولحوقي بجدّي وآبائي وقد بلغ الكتاب أجله، وإنّي أطعم عنباً ورمّاناً مفتوناً فأموت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يأتيكم رجل عربيّ ملثم علي ناقة له مسرع من جهة الصحراء، عليه وعثاء السفر فينيخ راحلته وينزل عنها، فيصلّي عليّ وصلّوا معه عليّ</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653868_388300464"/>
      <w:bookmarkStart w:id="636" w:name="_Toc246"/>
      <w:bookmarkEnd w:id="635"/>
      <w:r>
        <w:rPr>
          <w:rtl w:val="true"/>
        </w:rPr>
        <w:t xml:space="preserve">السابع </w:t>
      </w:r>
      <w:r>
        <w:rPr>
          <w:rtl w:val="true"/>
        </w:rPr>
        <w:t xml:space="preserve">- </w:t>
      </w:r>
      <w:r>
        <w:rPr>
          <w:rtl w:val="true"/>
        </w:rPr>
        <w:t xml:space="preserve">إخباره </w:t>
      </w:r>
      <w:r>
        <w:rPr>
          <w:rtl w:val="true"/>
        </w:rPr>
        <w:t xml:space="preserve">( </w:t>
      </w:r>
      <w:r>
        <w:rPr>
          <w:rtl w:val="true"/>
        </w:rPr>
        <w:t xml:space="preserve">عليه السلام </w:t>
      </w:r>
      <w:r>
        <w:rPr>
          <w:rtl w:val="true"/>
        </w:rPr>
        <w:t xml:space="preserve">) </w:t>
      </w:r>
      <w:r>
        <w:rPr>
          <w:rtl w:val="true"/>
        </w:rPr>
        <w:t>عن محلّ دفنه وظهور الماء والحيتان فيه</w:t>
      </w:r>
      <w:r>
        <w:rPr>
          <w:rtl w:val="true"/>
        </w:rPr>
        <w:t>:</w:t>
      </w:r>
      <w:bookmarkEnd w:id="63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واقف بين يدي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هذه القبّة التي فيها قبر هارون، وائتني بتراب من أربعة جوانبها،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فأتيت به، فلمّا مثلت بين يديه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التراب، وهو من عند الباب فناولته، فأخذه وشمّه ثمّ رمي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سيحفر لي هيهنا، فتظهر صخرة لو جمع عليها كلّ معول بخراسان لم يتهيّأ قلعها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عند الرجل، والذي عند الرأس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التراب، فهو من تربتي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سيحفر لي في هذا الموضع، فتظهر صخرة لو جمع عليها كلّ معول بخراسان لم يتهيّأ قلعها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عند الرجل، والذي عند الرأس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التراب، فهو من تربتي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سيحفر لي في هذا الموضع، فتأمرهم أن يحفروا لي سبع مراقي إلي أسفل، وأن يشقّ لي ضريحة فإن أبوا إلّا أن يلحدوا، فتأمرهم أن يجعلوا اللحد ذراعين وشبراً، فإنّ اللّه سيوسّعه مايشاء فإذا فعلوا ذلك فإنّك تري عند رأسي نداوة، فتكلّم بالكلام الذي أُعلّمك، فإنّه ينبع الماء حتّي يمتلي اللحد، وتري فيه حيتاناً صغاراً ففتّ لها الخبز الذي أُعطيك فإنّها تلتقطه، فإذا لم يبق منه شي ء خرجت منه حوتة كبيرة، فالتقطت الحيتان الصغار حتّي لايبقي منها شي ء، ثمّ تغيب، فإذا غابت فضع يدك علي الماء، ثمّ تكلّم بالكلام الذي أُعلّمك، فإنّه ينضب الماء ولايبقي منه، ولاتفعل ذلك إلّا بحضرة المأمون</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يعقوب، عن معلّي بن محمّد،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هارون بن المسيّب أن يواقع محمّد بن جعفر قال لي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لاتخرج غداً، فإنّك </w:t>
      </w:r>
    </w:p>
    <w:p>
      <w:pPr>
        <w:pStyle w:val="BookText"/>
        <w:rPr/>
      </w:pPr>
      <w:r>
        <w:rPr>
          <w:rFonts w:ascii="Amiri" w:hAnsi="Amiri" w:eastAsia="Amiri" w:cs="Amiri"/>
          <w:color w:val="111111"/>
          <w:sz w:val="28"/>
          <w:sz w:val="28"/>
          <w:szCs w:val="28"/>
          <w:rtl w:val="true"/>
          <w:lang w:bidi="ar-SA"/>
        </w:rPr>
        <w:t>إن خرجت غداً هزمت وقتل أصحابك، فإن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هذا؟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لاتخرج غداً، فإنّك إن خرجت غداً هزمت وقتل أصحابك،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العبد ولم يغسل إسته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فانهزم وقتل أصحابه</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2114</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الحسن بن عبّاد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عزم المأمون بالمسير إلي 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ماندخل العراق، ولانراه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آيستني أن آتي أهلي وولدي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أنت فستدخلها، وإنّما عنيت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فاعتلّ وتوفّي بقرية من قري طوس، وقد كان تقدّم في وصيّته أن يحفر قبره ممّا يلي الحائط، وبينه وبين قبر هارون ثلاثة أذرع، وقد كانوا حفروا ذلك الموضع لهارون، فكسرت المعاول والمساحي فتركوه، وحفروا حيث أمكن الحفر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احفروا ذلك المكان، فإنّه سيلين عليكم، وستجدون صورة سمكة من نحاس، عليها كتابة بالعبرانيّة، فإذا حفرتم لحدي فعمّقوه، وردّوها فيه ممّا يلي رجلي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فحفرنا ذلك المكان، فكانت المحافر تقع في الرمل الليّن بالموضع، ووجدنا السمكة مكتوباً عليها بالعبرانيّة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روضة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وتلك حفرة هارون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فرددناها، ودفنّاها في لحده عند شقّه</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قطعة منه، والأنوار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بشّار،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عبداللّه يقتل محمّداً،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هارون يقتل محمّد بن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عبد اللّه </w:t>
      </w:r>
      <w:r>
        <w:rPr>
          <w:rStyle w:val="FootnoteAnchor"/>
          <w:rtl w:val="true"/>
        </w:rPr>
        <w:footnoteReference w:id="866"/>
      </w:r>
      <w:r>
        <w:rPr>
          <w:rFonts w:ascii="Amiri" w:hAnsi="Amiri" w:eastAsia="Amiri" w:cs="Amiri"/>
          <w:color w:val="111111"/>
          <w:sz w:val="28"/>
          <w:sz w:val="28"/>
          <w:szCs w:val="28"/>
          <w:rtl w:val="true"/>
          <w:lang w:bidi="ar-SA"/>
        </w:rPr>
        <w:t xml:space="preserve">الذي بخراسان يقتل محمّد بن زبيدة </w:t>
      </w:r>
      <w:r>
        <w:rPr>
          <w:rStyle w:val="FootnoteAnchor"/>
          <w:rtl w:val="true"/>
        </w:rPr>
        <w:footnoteReference w:id="867"/>
      </w:r>
      <w:r>
        <w:rPr>
          <w:rFonts w:ascii="Amiri" w:hAnsi="Amiri" w:eastAsia="Amiri" w:cs="Amiri"/>
          <w:color w:val="111111"/>
          <w:sz w:val="28"/>
          <w:sz w:val="28"/>
          <w:szCs w:val="28"/>
          <w:rtl w:val="true"/>
          <w:lang w:bidi="ar-SA"/>
        </w:rPr>
        <w:t xml:space="preserve">الذي هو ببغداد، فقتله،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الضغن بعد الضغن يفشو</w:t>
      </w:r>
    </w:p>
    <w:p>
      <w:pPr>
        <w:pStyle w:val="BookText"/>
        <w:rPr/>
      </w:pPr>
      <w:r>
        <w:rPr>
          <w:rFonts w:ascii="Amiri" w:hAnsi="Amiri" w:eastAsia="Amiri" w:cs="Amiri"/>
          <w:color w:val="111111"/>
          <w:sz w:val="28"/>
          <w:sz w:val="28"/>
          <w:szCs w:val="28"/>
          <w:rtl w:val="true"/>
          <w:lang w:bidi="ar-SA"/>
        </w:rPr>
        <w:t>عليك ويخرج الداء الدفينا</w:t>
      </w:r>
    </w:p>
    <w:p>
      <w:pPr>
        <w:pStyle w:val="BookText"/>
        <w:rPr/>
      </w:pP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بتفاوت في المتن والسند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نور الأبصار،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إنشاده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الحميريّ عبد اللّه بن جعفر، عن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سام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غسّان القاضي، فدخل إليه رجل من أهل خراسان، عظيم القدر، من أصحاب الحديث، فأعظمه ورفعه وحادثه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الرشيد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 العام إلي مكّة، ولآخذنّ عليّ بن موسي، ولأردّنّه حياض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 ء أفضل من أن أتقرّب إلي اللّه عزّ وجلّ، وإلي رسوله، فأخرج إلي هذا الرجل فأنذره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إلي مكّة، ودخلت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فأخبرته بما قال هارون، فجزّاني خيراً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منه بأس، أنا وهارون كهاتين، وأومأ بإصبعه</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الحميريّ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عليّ بن أبي حمزة البطائنيّ، وزياد القنديّ، وابن أبي سعيد المكاريّ، فصاروا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تخاف ممّا قد توعّدك به هارون، وما شهر نفسه أحد من آبائك بما شهرتها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نالني من هارون سوء، فلست بإمام</w:t>
      </w:r>
      <w:r>
        <w:rPr>
          <w:rFonts w:eastAsia="Amiri" w:cs="Amiri" w:ascii="Amiri" w:hAnsi="Amiri"/>
          <w:color w:val="111111"/>
          <w:sz w:val="28"/>
          <w:szCs w:val="28"/>
          <w:rtl w:val="true"/>
          <w:lang w:bidi="ar-SA"/>
        </w:rPr>
        <w:t>...</w:t>
      </w:r>
      <w:r>
        <w:rPr>
          <w:rStyle w:val="FootnoteAnchor"/>
          <w:rtl w:val="true"/>
        </w:rPr>
        <w:footnoteReference w:id="87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bookmarkStart w:id="637" w:name="pg14935_203842"/>
    </w:p>
    <w:p>
      <w:pPr>
        <w:pStyle w:val="Heading4"/>
        <w:numPr>
          <w:ilvl w:val="3"/>
          <w:numId w:val="1"/>
        </w:numPr>
        <w:rPr/>
      </w:pPr>
      <w:bookmarkStart w:id="638" w:name="__RefHeading___Toc1653870_388300464"/>
      <w:bookmarkStart w:id="639" w:name="_Toc247"/>
      <w:bookmarkEnd w:id="637"/>
      <w:bookmarkEnd w:id="638"/>
      <w:r>
        <w:rPr>
          <w:rtl w:val="true"/>
        </w:rPr>
        <w:t>(</w:t>
      </w:r>
      <w:r>
        <w:rPr>
          <w:rtl w:val="true"/>
        </w:rPr>
        <w:t>د</w:t>
      </w:r>
      <w:r>
        <w:rPr>
          <w:rtl w:val="true"/>
        </w:rPr>
        <w:t xml:space="preserve">) - </w:t>
      </w:r>
      <w:r>
        <w:rPr>
          <w:rtl w:val="true"/>
        </w:rPr>
        <w:t xml:space="preserve">معجزاته </w:t>
      </w:r>
      <w:r>
        <w:rPr>
          <w:rtl w:val="true"/>
        </w:rPr>
        <w:t xml:space="preserve">( </w:t>
      </w:r>
      <w:r>
        <w:rPr>
          <w:rtl w:val="true"/>
        </w:rPr>
        <w:t xml:space="preserve">عليه السلام </w:t>
      </w:r>
      <w:r>
        <w:rPr>
          <w:rtl w:val="true"/>
        </w:rPr>
        <w:t xml:space="preserve">) </w:t>
      </w:r>
      <w:r>
        <w:rPr>
          <w:rtl w:val="true"/>
        </w:rPr>
        <w:t>في الأشجار والمياه</w:t>
      </w:r>
      <w:bookmarkEnd w:id="639"/>
    </w:p>
    <w:p>
      <w:pPr>
        <w:pStyle w:val="Heading5"/>
        <w:numPr>
          <w:ilvl w:val="4"/>
          <w:numId w:val="1"/>
        </w:numPr>
        <w:rPr/>
      </w:pPr>
      <w:bookmarkStart w:id="640" w:name="__RefHeading___Toc1653872_388300464"/>
      <w:bookmarkStart w:id="641" w:name="_Toc248"/>
      <w:bookmarkEnd w:id="640"/>
      <w:r>
        <w:rPr>
          <w:rtl w:val="true"/>
        </w:rPr>
        <w:t>اشاره</w:t>
      </w:r>
      <w:r>
        <w:rPr>
          <w:rtl w:val="true"/>
        </w:rPr>
        <w:t>:</w:t>
      </w:r>
      <w:bookmarkEnd w:id="641"/>
    </w:p>
    <w:p>
      <w:pPr>
        <w:pStyle w:val="BookText"/>
        <w:rPr/>
      </w:pPr>
      <w:r>
        <w:rPr>
          <w:rFonts w:ascii="Amiri" w:hAnsi="Amiri" w:eastAsia="Amiri" w:cs="Amiri"/>
          <w:color w:val="111111"/>
          <w:sz w:val="28"/>
          <w:sz w:val="28"/>
          <w:szCs w:val="28"/>
          <w:rtl w:val="true"/>
          <w:lang w:bidi="ar-SA"/>
        </w:rPr>
        <w:t>وفيه أمر واحد</w:t>
      </w:r>
    </w:p>
    <w:p>
      <w:pPr>
        <w:pStyle w:val="Heading5"/>
        <w:numPr>
          <w:ilvl w:val="4"/>
          <w:numId w:val="1"/>
        </w:numPr>
        <w:rPr/>
      </w:pPr>
      <w:bookmarkStart w:id="642" w:name="__RefHeading___Toc1653874_388300464"/>
      <w:bookmarkStart w:id="643" w:name="_Toc249"/>
      <w:bookmarkEnd w:id="642"/>
      <w:r>
        <w:rPr>
          <w:rtl w:val="true"/>
        </w:rPr>
        <w:t xml:space="preserve">- </w:t>
      </w:r>
      <w:r>
        <w:rPr>
          <w:rtl w:val="true"/>
        </w:rPr>
        <w:t xml:space="preserve">إنبات شجرة اللوز وإثماره علي يده الشريفة </w:t>
      </w:r>
      <w:r>
        <w:rPr>
          <w:rtl w:val="true"/>
        </w:rPr>
        <w:t xml:space="preserve">( </w:t>
      </w:r>
      <w:r>
        <w:rPr>
          <w:rtl w:val="true"/>
        </w:rPr>
        <w:t xml:space="preserve">عليه السلام </w:t>
      </w:r>
      <w:r>
        <w:rPr>
          <w:rtl w:val="true"/>
        </w:rPr>
        <w:t>) :</w:t>
      </w:r>
      <w:bookmarkEnd w:id="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واسع محمّد بن أحمد بن إسحاق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جدّتي خديجة بنت حمدان بن بسندة،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نزل محلّة الغربيّ، ناحية تعرف بلاش آباد، في دار جدّي بَسَندَة </w:t>
      </w:r>
      <w:r>
        <w:rPr>
          <w:rStyle w:val="FootnoteAnchor"/>
          <w:rtl w:val="true"/>
        </w:rPr>
        <w:footnoteReference w:id="871"/>
      </w:r>
      <w:r>
        <w:rPr>
          <w:rFonts w:ascii="Amiri" w:hAnsi="Amiri" w:eastAsia="Amiri" w:cs="Amiri"/>
          <w:color w:val="111111"/>
          <w:sz w:val="28"/>
          <w:sz w:val="28"/>
          <w:szCs w:val="28"/>
          <w:rtl w:val="true"/>
          <w:lang w:bidi="ar-SA"/>
        </w:rPr>
        <w:t xml:space="preserve">، وإنّما سمّي بَسَندَة لأنّ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ارتضاه من بين الناس، وبَسَندَة إنّما هي كلمة فارسيّة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دارنا، زرع لوزة في جانب من جوانب الدار، فنبتت وصارت شجرة، وأثمرت في سنة، فعلم الناس بذلك، فكانوا يستشفون بلوز تلك الشجرة، فمن أصابته علّة تبرّك بالتناول من ذلك اللوز مستشفياً، فعوفي به، ومن أصابه رمد جعل ذلك اللوز علي عينيه فعوفي، وكانت الحامل إذا عسر عليها ولادتها، تناولت من ذلك اللوز، فتخفّ عليها الولادة، وتضع من ساعتها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إذا أخذ دابّة من دوابّ القولنج أخذ من قضبان تلك الشجرة، فأمرّ علي بطنها فتعافي، ويذهب عنها ريح القولنج ببركة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فمضت الأيّام علي تلك الشجرة فيبست، فجاء جدّي حمدان وقطع أغصانها فعمي، وجاء ابن حمدان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فقطع تلك الشجرة من وجه الأرض، فذهب ماله كلّه بباب فارس، وكان مبلغه سبعين ألف درهم إلي ثمانين ألف درهم، ولم يبق له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لأبي عمرو هذا ابنان، وكان يكتبان لأبي الحسن محمّد بن إبراهيم بن سمجور،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فأرادا عمارة تلك الدار، وأنفقا عليها عشرين ألف درهم، وقلعا الباقي من أصل تلك الشجرة، وهما لايعلمان ما يتولّد عليهما من ذلك تولّي أحدهما ضياعاً لأمير خراسان، فردّ إلي نيسابور في محمل قد اسودّت رجله اليمني، فشرحت </w:t>
      </w:r>
      <w:r>
        <w:rPr>
          <w:rStyle w:val="FootnoteAnchor"/>
          <w:rtl w:val="true"/>
        </w:rPr>
        <w:footnoteReference w:id="872"/>
      </w:r>
      <w:r>
        <w:rPr>
          <w:rFonts w:ascii="Amiri" w:hAnsi="Amiri" w:eastAsia="Amiri" w:cs="Amiri"/>
          <w:color w:val="111111"/>
          <w:sz w:val="28"/>
          <w:sz w:val="28"/>
          <w:szCs w:val="28"/>
          <w:rtl w:val="true"/>
          <w:lang w:bidi="ar-SA"/>
        </w:rPr>
        <w:t>رجله فمات من تلك العلّة بعد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 وهو الأكبر فإنّه كان في ديوان سلطان نيسابور يكتب كتاباً، وعلي رأسه قوم من الكتّاب وقوف،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عين السوء بمن كاتب هذا الخطّ، فارتعشت يده من ساعته وسقط القلم من يده، وخرجت بيده بثرة،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ورجع إلي منزله، فدخل إليه أبو العبّاس الكاتب مع جماعة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أصابك من الحرارة فيجب أن تفصد اليوم، فافتصد ذلك اليوم فعادوا إليه من الغد،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تفتصد اليوم أيضاً، ففعل فاسودّت يده فتشرّحت ومات من ذلك، وكان موتهما جميعاً في أقلّ من سنة</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في مسيره إلي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محو الآثار المتعلّقة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الاستشفاء بلوز الشجرة التي غرسها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bookmarkStart w:id="644" w:name="pg14935_203844"/>
    </w:p>
    <w:p>
      <w:pPr>
        <w:pStyle w:val="Heading4"/>
        <w:numPr>
          <w:ilvl w:val="3"/>
          <w:numId w:val="1"/>
        </w:numPr>
        <w:rPr/>
      </w:pPr>
      <w:bookmarkStart w:id="645" w:name="__RefHeading___Toc1653876_388300464"/>
      <w:bookmarkStart w:id="646" w:name="_Toc250"/>
      <w:bookmarkEnd w:id="644"/>
      <w:bookmarkEnd w:id="645"/>
      <w:r>
        <w:rPr>
          <w:rtl w:val="true"/>
        </w:rPr>
        <w:t>(</w:t>
      </w:r>
      <w:r>
        <w:rPr>
          <w:rtl w:val="true"/>
        </w:rPr>
        <w:t>ه</w:t>
      </w:r>
      <w:r>
        <w:rPr>
          <w:rtl w:val="true"/>
        </w:rPr>
        <w:t xml:space="preserve">') -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بالآجال</w:t>
      </w:r>
      <w:bookmarkEnd w:id="646"/>
    </w:p>
    <w:p>
      <w:pPr>
        <w:pStyle w:val="Heading5"/>
        <w:numPr>
          <w:ilvl w:val="4"/>
          <w:numId w:val="1"/>
        </w:numPr>
        <w:rPr/>
      </w:pPr>
      <w:bookmarkStart w:id="647" w:name="__RefHeading___Toc1653878_388300464"/>
      <w:bookmarkStart w:id="648" w:name="_Toc251"/>
      <w:bookmarkEnd w:id="647"/>
      <w:r>
        <w:rPr>
          <w:rtl w:val="true"/>
        </w:rPr>
        <w:t>اشاره</w:t>
      </w:r>
      <w:r>
        <w:rPr>
          <w:rtl w:val="true"/>
        </w:rPr>
        <w:t>:</w:t>
      </w:r>
      <w:bookmarkEnd w:id="648"/>
    </w:p>
    <w:p>
      <w:pPr>
        <w:pStyle w:val="BookText"/>
        <w:rPr/>
      </w:pPr>
      <w:r>
        <w:rPr>
          <w:rFonts w:ascii="Amiri" w:hAnsi="Amiri" w:eastAsia="Amiri" w:cs="Amiri"/>
          <w:color w:val="111111"/>
          <w:sz w:val="28"/>
          <w:sz w:val="28"/>
          <w:szCs w:val="28"/>
          <w:rtl w:val="true"/>
          <w:lang w:bidi="ar-SA"/>
        </w:rPr>
        <w:t>وفيه أمران</w:t>
      </w:r>
    </w:p>
    <w:p>
      <w:pPr>
        <w:pStyle w:val="Heading5"/>
        <w:numPr>
          <w:ilvl w:val="4"/>
          <w:numId w:val="1"/>
        </w:numPr>
        <w:rPr/>
      </w:pPr>
      <w:bookmarkStart w:id="649" w:name="__RefHeading___Toc1653880_388300464"/>
      <w:bookmarkStart w:id="650" w:name="_Toc252"/>
      <w:bookmarkEnd w:id="649"/>
      <w:r>
        <w:rPr>
          <w:rtl w:val="true"/>
        </w:rPr>
        <w:t xml:space="preserve">الأوّل </w:t>
      </w:r>
      <w:r>
        <w:rPr>
          <w:rtl w:val="true"/>
        </w:rPr>
        <w:t xml:space="preserve">- </w:t>
      </w:r>
      <w:r>
        <w:rPr>
          <w:rtl w:val="true"/>
        </w:rPr>
        <w:t xml:space="preserve">علمه بشهادة أبيه </w:t>
      </w:r>
      <w:r>
        <w:rPr>
          <w:rtl w:val="true"/>
        </w:rPr>
        <w:t xml:space="preserve">( </w:t>
      </w:r>
      <w:r>
        <w:rPr>
          <w:rtl w:val="true"/>
        </w:rPr>
        <w:t xml:space="preserve">عليهماالسلام </w:t>
      </w:r>
      <w:r>
        <w:rPr>
          <w:rtl w:val="true"/>
        </w:rPr>
        <w:t>) :</w:t>
      </w:r>
      <w:bookmarkEnd w:id="6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سليمان، عن سعد بن سعد،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رووا عنك في موت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ذلك بقول سعيد؟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جائني سعيد بما قد كنت علمته قبل مجيئه</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2296</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سليمان، عن سعد بن سعد،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إنّي طلّقت أُمّ فروة بنت إسحاق في رجب بعد موت أبي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طلّقتها وقد علمت موت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ويحتمل أن يكون المراد بالتطليق المعني اللغوي، أو يكون الطلاق ظاهراً للمصلة لعدم التشنيع في تزويجها بعد انقضاء عدّة الوفاة من يوم الفوت بأن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أخبرها بالموت عند وقوعه،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293/27</w:t>
      </w:r>
      <w:r>
        <w:rPr>
          <w:rFonts w:eastAsia="Amiri" w:cs="Amiri" w:ascii="Amiri" w:hAnsi="Amiri"/>
          <w:color w:val="111111"/>
          <w:sz w:val="28"/>
          <w:szCs w:val="28"/>
          <w:rtl w:val="true"/>
          <w:lang w:bidi="ar-SA"/>
        </w:rPr>
        <w:t>.</w:t>
      </w:r>
    </w:p>
    <w:p>
      <w:pPr>
        <w:pStyle w:val="BookText"/>
        <w:rPr/>
      </w:pPr>
      <w:r>
        <w:rPr>
          <w:rStyle w:val="FootnoteAnchor"/>
          <w:rtl w:val="true"/>
        </w:rPr>
        <w:footnoteReference w:id="87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أخرج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ينام علي بابه في كلّ ليلة أبداً ما كان حيّاً إلي أن يأتيه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في كلّ ليلة نفرش لأبي الحسن في الدهليز ثمّ يأتي بعد العشاء فينام، فإذا أصبح انصرف إلي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علي هذه الحال أربع سنين، فلمّا كان ليلة من الليالي أبطأ عنه وفرش له، فلم يأت كما كان يأتي، فاستوحش العيال وذعروا </w:t>
      </w:r>
      <w:r>
        <w:rPr>
          <w:rStyle w:val="FootnoteAnchor"/>
          <w:rtl w:val="true"/>
        </w:rPr>
        <w:footnoteReference w:id="878"/>
      </w:r>
      <w:r>
        <w:rPr>
          <w:rFonts w:ascii="IRNazanin" w:hAnsi="IRNazanin" w:eastAsia="IRNazanin"/>
          <w:color w:val="111111"/>
          <w:sz w:val="28"/>
          <w:sz w:val="28"/>
          <w:szCs w:val="28"/>
          <w:rtl w:val="true"/>
          <w:lang w:bidi="fa-IR"/>
        </w:rPr>
        <w:t>، ودخلنا أمر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عظيم من إبطائه، فلمّا كان من الغد أتي الدار ودخل إلي العيال، وقصد إلي أُمّ أحمد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التي أودعك أبي، فصرخت ولطمت وجهها، وشقّت جيبها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فكفّها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لاتكلّمي بشي ء، ولاتظهريه حتّي يجي ء الخبر إلي الوالي، فأخرجت إليه سفطاً، وألفي دينار أو أربعة آلاف دينار، فدفعت ذلك أجمع إليه دون غيره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لي فيما بيني وبينه، وكانت أثيرة </w:t>
      </w:r>
      <w:r>
        <w:rPr>
          <w:rStyle w:val="FootnoteAnchor"/>
          <w:rtl w:val="true"/>
        </w:rPr>
        <w:footnoteReference w:id="879"/>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احتفظي بهذه الوديعة عندك، لاتطّلعي عليها أحداً حتّي أموت، فإذا مضيت فمن أتاك من ولدي فطلبها منك فادفعيها إليه، واعلمي أنّي قد متّ</w:t>
      </w:r>
      <w:r>
        <w:rPr>
          <w:rFonts w:eastAsia="Amiri" w:cs="Amiri" w:ascii="Amiri" w:hAnsi="Amiri"/>
          <w:color w:val="111111"/>
          <w:sz w:val="28"/>
          <w:szCs w:val="28"/>
          <w:rtl w:val="true"/>
          <w:lang w:bidi="ar-SA"/>
        </w:rPr>
        <w:t xml:space="preserve">. </w:t>
      </w:r>
      <w:bookmarkStart w:id="651" w:name="pg14935_203846"/>
    </w:p>
    <w:p>
      <w:pPr>
        <w:pStyle w:val="BookText"/>
        <w:rPr/>
      </w:pPr>
      <w:bookmarkEnd w:id="651"/>
      <w:r>
        <w:rPr>
          <w:rFonts w:ascii="Amiri" w:hAnsi="Amiri" w:eastAsia="Amiri" w:cs="Amiri"/>
          <w:color w:val="111111"/>
          <w:sz w:val="28"/>
          <w:sz w:val="28"/>
          <w:szCs w:val="28"/>
          <w:rtl w:val="true"/>
          <w:lang w:bidi="ar-SA"/>
        </w:rPr>
        <w:t>وقد جاءني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سيّدي، فقبض ذلك منها وأمرهم بالإمساك جميعاً إلي أن ورد الخبر وانصرف، فلم يعد لشي ء من المبيت كما كان يفعل، فما لبثنا إلّا أيّاماً يسيرة حتّي جاءت الخريطة </w:t>
      </w:r>
      <w:r>
        <w:rPr>
          <w:rStyle w:val="FootnoteAnchor"/>
          <w:rtl w:val="true"/>
        </w:rPr>
        <w:footnoteReference w:id="880"/>
      </w:r>
      <w:r>
        <w:rPr>
          <w:rFonts w:ascii="Amiri" w:hAnsi="Amiri" w:eastAsia="Amiri" w:cs="Amiri"/>
          <w:color w:val="111111"/>
          <w:sz w:val="28"/>
          <w:sz w:val="28"/>
          <w:szCs w:val="28"/>
          <w:rtl w:val="true"/>
          <w:lang w:bidi="ar-SA"/>
        </w:rPr>
        <w:t>بنعيه، فعدّدنا الأيّام وتفقّدنا الوقت، فإذا هو قد</w:t>
      </w:r>
    </w:p>
    <w:p>
      <w:pPr>
        <w:pStyle w:val="BookText"/>
        <w:rPr/>
      </w:pPr>
      <w:r>
        <w:rPr>
          <w:rFonts w:ascii="Amiri" w:hAnsi="Amiri" w:eastAsia="Amiri" w:cs="Amiri"/>
          <w:color w:val="111111"/>
          <w:sz w:val="28"/>
          <w:sz w:val="28"/>
          <w:szCs w:val="28"/>
          <w:rtl w:val="true"/>
          <w:lang w:bidi="ar-SA"/>
        </w:rPr>
        <w:t xml:space="preserve">مات في الوقت الذي فعل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من تخلّفه عن المبيت وقبضه لما قبض</w:t>
      </w:r>
      <w:r>
        <w:rPr>
          <w:rFonts w:eastAsia="Amiri" w:cs="Amiri" w:ascii="Amiri" w:hAnsi="Amiri"/>
          <w:color w:val="111111"/>
          <w:sz w:val="28"/>
          <w:szCs w:val="28"/>
          <w:rtl w:val="true"/>
          <w:lang w:bidi="ar-SA"/>
        </w:rPr>
        <w:t>.</w:t>
      </w:r>
    </w:p>
    <w:p>
      <w:pPr>
        <w:pStyle w:val="BookText"/>
        <w:rPr/>
      </w:pP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 و</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 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2453</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حجرة أبيه، مراعياً لوصيّته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مطالبة ودائع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عند أمّ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1653882_388300464"/>
      <w:bookmarkStart w:id="653" w:name="_Toc253"/>
      <w:bookmarkEnd w:id="652"/>
      <w:r>
        <w:rPr>
          <w:rtl w:val="true"/>
        </w:rPr>
        <w:t xml:space="preserve">الثاني </w:t>
      </w:r>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بأجل سائر الناس</w:t>
      </w:r>
      <w:r>
        <w:rPr>
          <w:rtl w:val="true"/>
        </w:rPr>
        <w:t>:</w:t>
      </w:r>
      <w:bookmarkEnd w:id="6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عيسي، عن الحسن بن عليّ 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 فمرّ يحيي بن خالد مع قوم من آل برمك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مساكين هؤلاء، لايدرون مايحلّ بهم في هذه السنة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هذا هارون وأنا كهاتين، وضمّ بإصبعيه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معني حديثه حتّي دفنّاه معه</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والبصائر،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أورد مضمونه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الطاهريّ كتب إلي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عمّه بعمل السلطان، والتلبّس به، وأمر وصيّته في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الوصيّة فقد كفيت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 الرجل، وظنّ أنّها تؤخذ منه، فمات بعد ذلك بعشرين يوماً</w:t>
      </w:r>
      <w:r>
        <w:rPr>
          <w:rFonts w:eastAsia="Amiri" w:cs="Amiri" w:ascii="Amiri" w:hAnsi="Amiri"/>
          <w:color w:val="111111"/>
          <w:sz w:val="28"/>
          <w:szCs w:val="28"/>
          <w:rtl w:val="true"/>
          <w:lang w:bidi="ar-SA"/>
        </w:rPr>
        <w:t>.</w:t>
      </w:r>
    </w:p>
    <w:p>
      <w:pPr>
        <w:pStyle w:val="BookText"/>
        <w:rPr/>
      </w:pPr>
      <w:r>
        <w:rPr>
          <w:rStyle w:val="FootnoteAnchor"/>
          <w:rtl w:val="true"/>
        </w:rPr>
        <w:footnoteReference w:id="88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ميمون الخراسانيّ، عن محمّد بن إسحاق الكوفيّ، عن عليّ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من شيعة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تكتب إليه، فإنّ لي بنتاً قد طلب أبواها أن يهب لها العافية، </w:t>
      </w:r>
      <w:bookmarkStart w:id="654" w:name="pg14935_203848"/>
    </w:p>
    <w:p>
      <w:pPr>
        <w:pStyle w:val="BookText"/>
        <w:rPr/>
      </w:pPr>
      <w:bookmarkEnd w:id="654"/>
      <w:r>
        <w:rPr>
          <w:rFonts w:ascii="Amiri" w:hAnsi="Amiri" w:eastAsia="Amiri" w:cs="Amiri"/>
          <w:color w:val="111111"/>
          <w:sz w:val="28"/>
          <w:sz w:val="28"/>
          <w:szCs w:val="28"/>
          <w:rtl w:val="true"/>
          <w:lang w:bidi="ar-SA"/>
        </w:rPr>
        <w:t>أويريحنا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الخروج إليه، فحملت برسالة الرجل، فلمّا عاد جعفر، أخبرنا أنّه أبقي الرسالة، وأخذ بيده فغمزها،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 مؤونتها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فحفظت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قدمت وجدتها قد ماتت قبل قدومي بيوم واحد</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ههنا من أصحابكم مريض؟</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عيسي من أوجع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ههنا؟</w:t>
      </w:r>
    </w:p>
    <w:p>
      <w:pPr>
        <w:pStyle w:val="BookText"/>
        <w:rPr/>
      </w:pPr>
      <w:r>
        <w:rPr>
          <w:rFonts w:ascii="Amiri" w:hAnsi="Amiri" w:eastAsia="Amiri" w:cs="Amiri"/>
          <w:color w:val="111111"/>
          <w:sz w:val="28"/>
          <w:sz w:val="28"/>
          <w:szCs w:val="28"/>
          <w:rtl w:val="true"/>
          <w:lang w:bidi="ar-SA"/>
        </w:rPr>
        <w:t>فعدّدت عليه ثمانية، فأمر بإخراج أربعة، وكفّ عن أربعة، فما أمسينا من الغد حتّي دفنّا الأربعة الذي كفّ عن إخراجهم، وخرج عثمان بن عيسي</w:t>
      </w:r>
      <w:r>
        <w:rPr>
          <w:rFonts w:eastAsia="Amiri" w:cs="Amiri" w:ascii="Amiri" w:hAnsi="Amiri"/>
          <w:color w:val="111111"/>
          <w:sz w:val="28"/>
          <w:szCs w:val="28"/>
          <w:rtl w:val="true"/>
          <w:lang w:bidi="ar-SA"/>
        </w:rPr>
        <w:t>.</w:t>
      </w:r>
    </w:p>
    <w:p>
      <w:pPr>
        <w:pStyle w:val="BookText"/>
        <w:rPr/>
      </w:pPr>
      <w:r>
        <w:rPr>
          <w:rStyle w:val="FootnoteAnchor"/>
          <w:rtl w:val="true"/>
        </w:rPr>
        <w:footnoteReference w:id="885"/>
      </w:r>
    </w:p>
    <w:p>
      <w:pPr>
        <w:pStyle w:val="Heading4"/>
        <w:numPr>
          <w:ilvl w:val="3"/>
          <w:numId w:val="1"/>
        </w:numPr>
        <w:rPr/>
      </w:pPr>
      <w:bookmarkStart w:id="655" w:name="__RefHeading___Toc1653884_388300464"/>
      <w:bookmarkStart w:id="656" w:name="_Toc254"/>
      <w:bookmarkEnd w:id="655"/>
      <w:r>
        <w:rPr>
          <w:rtl w:val="true"/>
        </w:rPr>
        <w:t>(</w:t>
      </w:r>
      <w:r>
        <w:rPr>
          <w:rtl w:val="true"/>
        </w:rPr>
        <w:t>و</w:t>
      </w:r>
      <w:r>
        <w:rPr>
          <w:rtl w:val="true"/>
        </w:rPr>
        <w:t xml:space="preserve">) - </w:t>
      </w:r>
      <w:r>
        <w:rPr>
          <w:rtl w:val="true"/>
        </w:rPr>
        <w:t xml:space="preserve">إخباره </w:t>
      </w:r>
      <w:r>
        <w:rPr>
          <w:rtl w:val="true"/>
        </w:rPr>
        <w:t xml:space="preserve">( </w:t>
      </w:r>
      <w:r>
        <w:rPr>
          <w:rtl w:val="true"/>
        </w:rPr>
        <w:t xml:space="preserve">عليه السلام </w:t>
      </w:r>
      <w:r>
        <w:rPr>
          <w:rtl w:val="true"/>
        </w:rPr>
        <w:t xml:space="preserve">) </w:t>
      </w:r>
      <w:r>
        <w:rPr>
          <w:rtl w:val="true"/>
        </w:rPr>
        <w:t>بالآجال</w:t>
      </w:r>
      <w:bookmarkEnd w:id="656"/>
    </w:p>
    <w:p>
      <w:pPr>
        <w:pStyle w:val="Heading5"/>
        <w:numPr>
          <w:ilvl w:val="4"/>
          <w:numId w:val="1"/>
        </w:numPr>
        <w:rPr/>
      </w:pPr>
      <w:bookmarkStart w:id="657" w:name="__RefHeading___Toc1653886_388300464"/>
      <w:bookmarkStart w:id="658" w:name="_Toc255"/>
      <w:bookmarkEnd w:id="657"/>
      <w:r>
        <w:rPr>
          <w:rtl w:val="true"/>
        </w:rPr>
        <w:t>اشاره</w:t>
      </w:r>
      <w:r>
        <w:rPr>
          <w:rtl w:val="true"/>
        </w:rPr>
        <w:t>:</w:t>
      </w:r>
      <w:bookmarkEnd w:id="658"/>
    </w:p>
    <w:p>
      <w:pPr>
        <w:pStyle w:val="BookText"/>
        <w:rPr/>
      </w:pPr>
      <w:r>
        <w:rPr>
          <w:rFonts w:ascii="Amiri" w:hAnsi="Amiri" w:eastAsia="Amiri" w:cs="Amiri"/>
          <w:color w:val="111111"/>
          <w:sz w:val="28"/>
          <w:sz w:val="28"/>
          <w:szCs w:val="28"/>
          <w:rtl w:val="true"/>
          <w:lang w:bidi="ar-SA"/>
        </w:rPr>
        <w:t>وفيه سبعة أمور</w:t>
      </w:r>
    </w:p>
    <w:p>
      <w:pPr>
        <w:pStyle w:val="Heading5"/>
        <w:numPr>
          <w:ilvl w:val="4"/>
          <w:numId w:val="1"/>
        </w:numPr>
        <w:rPr/>
      </w:pPr>
      <w:bookmarkStart w:id="659" w:name="__RefHeading___Toc1653888_388300464"/>
      <w:bookmarkStart w:id="660" w:name="_Toc256"/>
      <w:bookmarkEnd w:id="659"/>
      <w:r>
        <w:rPr>
          <w:rtl w:val="true"/>
        </w:rPr>
        <w:t xml:space="preserve">الأوّل </w:t>
      </w:r>
      <w:r>
        <w:rPr>
          <w:rtl w:val="true"/>
        </w:rPr>
        <w:t xml:space="preserve">- </w:t>
      </w:r>
      <w:r>
        <w:rPr>
          <w:rtl w:val="true"/>
        </w:rPr>
        <w:t xml:space="preserve">إخباره بشهادت أبيه </w:t>
      </w:r>
      <w:r>
        <w:rPr>
          <w:rtl w:val="true"/>
        </w:rPr>
        <w:t xml:space="preserve">( </w:t>
      </w:r>
      <w:r>
        <w:rPr>
          <w:rtl w:val="true"/>
        </w:rPr>
        <w:t xml:space="preserve">عليهماالسلام </w:t>
      </w:r>
      <w:r>
        <w:rPr>
          <w:rtl w:val="true"/>
        </w:rPr>
        <w:t>) :</w:t>
      </w:r>
      <w:bookmarkEnd w:id="66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الواسطيّ ومحمّد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قياما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سنة ثلاث وتسعين ومائة وسألت </w:t>
      </w:r>
    </w:p>
    <w:p>
      <w:pPr>
        <w:pStyle w:val="BookText"/>
        <w:rPr/>
      </w:pPr>
      <w:r>
        <w:rPr>
          <w:rFonts w:ascii="Amiri" w:hAnsi="Amiri" w:eastAsia="Amiri" w:cs="Amiri"/>
          <w:color w:val="111111"/>
          <w:sz w:val="28"/>
          <w:sz w:val="28"/>
          <w:szCs w:val="28"/>
          <w:rtl w:val="true"/>
          <w:lang w:bidi="ar-SA"/>
        </w:rPr>
        <w:t xml:space="preserve">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مضي كما مضي آباؤه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بحديث حدّثني به يعقوب بن شعيب،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من يخبركم أنّ ابني هذا مات، وكفّن وقُبر، ونفضوا أيديهم من تراب قبره، فلاتصدّقوا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أبو بصير، ليس هكذا حدّثه،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عن صاحب هذا الأمر</w:t>
      </w:r>
      <w:r>
        <w:rPr>
          <w:rFonts w:eastAsia="Amiri" w:cs="Amiri" w:ascii="Amiri" w:hAnsi="Amiri"/>
          <w:color w:val="111111"/>
          <w:sz w:val="28"/>
          <w:szCs w:val="28"/>
          <w:rtl w:val="true"/>
          <w:lang w:bidi="ar-SA"/>
        </w:rPr>
        <w:t>.</w:t>
      </w:r>
    </w:p>
    <w:p>
      <w:pPr>
        <w:pStyle w:val="BookText"/>
        <w:rPr/>
      </w:pPr>
      <w:r>
        <w:rPr>
          <w:rStyle w:val="FootnoteAnchor"/>
          <w:rtl w:val="true"/>
        </w:rPr>
        <w:footnoteReference w:id="8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عليه إبراهيم وإسماعيل ابنا أبي سمّال فسلّما عليه، فأخبراه بحالهما، وحال أهل بيتهما في هذا الأمر، وسألا عن أبي الحسن، فخبّرهما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توفّي</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شاكّ في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مضي أبوك؟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لفي الدرجة التي فيها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بقنطرة أربق فسلّمت عليه، ثمّ جلست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أُناساً يزعمون أنّ </w:t>
      </w:r>
      <w:bookmarkStart w:id="661" w:name="pg14935_203850"/>
    </w:p>
    <w:p>
      <w:pPr>
        <w:pStyle w:val="BookText"/>
        <w:rPr/>
      </w:pPr>
      <w:bookmarkEnd w:id="661"/>
      <w:r>
        <w:rPr>
          <w:rFonts w:ascii="Amiri" w:hAnsi="Amiri" w:eastAsia="Amiri" w:cs="Amiri"/>
          <w:color w:val="111111"/>
          <w:sz w:val="28"/>
          <w:sz w:val="28"/>
          <w:szCs w:val="28"/>
          <w:rtl w:val="true"/>
          <w:lang w:bidi="ar-SA"/>
        </w:rPr>
        <w:t>أباك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ولو كان حيّاً ما قسّم ميراثه، ولانكح نساؤه، ولكنّه واللّه ذاق الموت كما ذاقه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889"/>
      </w:r>
    </w:p>
    <w:p>
      <w:pPr>
        <w:pStyle w:val="Heading5"/>
        <w:numPr>
          <w:ilvl w:val="4"/>
          <w:numId w:val="1"/>
        </w:numPr>
        <w:rPr/>
      </w:pPr>
      <w:bookmarkStart w:id="662" w:name="__RefHeading___Toc1653890_388300464"/>
      <w:bookmarkStart w:id="663" w:name="_Toc257"/>
      <w:bookmarkEnd w:id="662"/>
      <w:r>
        <w:rPr>
          <w:rtl w:val="true"/>
        </w:rPr>
        <w:t xml:space="preserve">الثاني </w:t>
      </w:r>
      <w:r>
        <w:rPr>
          <w:rtl w:val="true"/>
        </w:rPr>
        <w:t xml:space="preserve">- </w:t>
      </w:r>
      <w:r>
        <w:rPr>
          <w:rtl w:val="true"/>
        </w:rPr>
        <w:t xml:space="preserve">إخباره </w:t>
      </w:r>
      <w:r>
        <w:rPr>
          <w:rtl w:val="true"/>
        </w:rPr>
        <w:t xml:space="preserve">( </w:t>
      </w:r>
      <w:r>
        <w:rPr>
          <w:rtl w:val="true"/>
        </w:rPr>
        <w:t xml:space="preserve">عليه السلام </w:t>
      </w:r>
      <w:r>
        <w:rPr>
          <w:rtl w:val="true"/>
        </w:rPr>
        <w:t xml:space="preserve">) </w:t>
      </w:r>
      <w:r>
        <w:rPr>
          <w:rtl w:val="true"/>
        </w:rPr>
        <w:t>بشهادة نفسه</w:t>
      </w:r>
      <w:r>
        <w:rPr>
          <w:rtl w:val="true"/>
        </w:rPr>
        <w:t>:</w:t>
      </w:r>
      <w:bookmarkEnd w:id="6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الوشّاء، عن مسافر، أنّ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القناة فيها حيتان؟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ماعندنا خير لك</w:t>
      </w:r>
      <w:r>
        <w:rPr>
          <w:rFonts w:eastAsia="Amiri" w:cs="Amiri" w:ascii="Amiri" w:hAnsi="Amiri"/>
          <w:color w:val="111111"/>
          <w:sz w:val="28"/>
          <w:szCs w:val="28"/>
          <w:rtl w:val="true"/>
          <w:lang w:bidi="ar-SA"/>
        </w:rPr>
        <w:t>.</w:t>
      </w:r>
    </w:p>
    <w:p>
      <w:pPr>
        <w:pStyle w:val="BookText"/>
        <w:rPr/>
      </w:pP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ذكر الحيتان إشارة إلي ماظهر في قبره منها، أو المعني أنّ علمي بموتي كعلمي بها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 فمرّ يحيي بن خالد مع قوم من آل برمك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مساكين هؤلاء لايدرون مايحلّ بهم في هذه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هذا هارون وأنا كهاتين، وضمّ بإصبعيه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عرفت معني حديثه حتّي دفنّاه معه</w:t>
      </w:r>
      <w:r>
        <w:rPr>
          <w:rFonts w:eastAsia="Amiri" w:cs="Amiri" w:ascii="Amiri" w:hAnsi="Amiri"/>
          <w:color w:val="111111"/>
          <w:sz w:val="28"/>
          <w:szCs w:val="28"/>
          <w:rtl w:val="true"/>
          <w:lang w:bidi="ar-SA"/>
        </w:rPr>
        <w:t>.</w:t>
      </w:r>
    </w:p>
    <w:p>
      <w:pPr>
        <w:pStyle w:val="BookText"/>
        <w:rPr/>
      </w:pPr>
      <w:r>
        <w:rPr>
          <w:rStyle w:val="FootnoteAnchor"/>
          <w:rtl w:val="true"/>
        </w:rPr>
        <w:footnoteReference w:id="8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مامنّا إلّا مقتول، وإنّي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لمقتول بالسمّ، باغتيال من يغتالني، أعرف ذلك بعهد معهود إليّ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أخبره به جبرئيل عن ربّ العالمين عزّ وجلّ</w:t>
      </w:r>
      <w:r>
        <w:rPr>
          <w:rFonts w:eastAsia="Amiri" w:cs="Amiri" w:ascii="Amiri" w:hAnsi="Amiri"/>
          <w:color w:val="111111"/>
          <w:sz w:val="28"/>
          <w:szCs w:val="28"/>
          <w:rtl w:val="true"/>
          <w:lang w:bidi="ar-SA"/>
        </w:rPr>
        <w:t>....</w:t>
      </w:r>
    </w:p>
    <w:p>
      <w:pPr>
        <w:pStyle w:val="BookText"/>
        <w:rPr/>
      </w:pPr>
      <w:r>
        <w:rPr>
          <w:rStyle w:val="FootnoteAnchor"/>
          <w:rtl w:val="true"/>
        </w:rPr>
        <w:footnoteReference w:id="89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اجتمع الفقهاء وأهل الكلام من الفرق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تبعته، فانصرف إلي منزله فدخلت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وهب من جميل رأي أمير المؤمنين ما حمله علي ما أري من إكرامه لك، وقبوله لقولك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ما ألفيته عليه من إكرامي والاستماع منّي، فإنّه سيقتلني بالسمّ، وهو ظالم إلي أن أعرف ذلك بعهد معهود إليّ من آبائي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فاكتم هذا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حدّثت أحداً بهذا الحديث إلي أن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مقتولاً بالسمّ</w:t>
      </w:r>
      <w:r>
        <w:rPr>
          <w:rFonts w:eastAsia="Amiri" w:cs="Amiri" w:ascii="Amiri" w:hAnsi="Amiri"/>
          <w:color w:val="111111"/>
          <w:sz w:val="28"/>
          <w:szCs w:val="28"/>
          <w:rtl w:val="true"/>
          <w:lang w:bidi="ar-SA"/>
        </w:rPr>
        <w:t>...</w:t>
      </w:r>
      <w:r>
        <w:rPr>
          <w:rStyle w:val="FootnoteAnchor"/>
          <w:rtl w:val="true"/>
        </w:rPr>
        <w:footnoteReference w:id="89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يعقد مجالس النظر، ويجمع المخالفين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ويكلّمهم في إمامة أميرالمؤمنين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وتفضيله علي جميع الصحابة تقرّباً إلي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 الذين يثق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ولاتغترّوا منه بقوله، فمايقتلني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 لكنّه لابدّ لي من الصبر حتّي يبلغ الكتاب أجله</w:t>
      </w:r>
      <w:r>
        <w:rPr>
          <w:rFonts w:eastAsia="Amiri" w:cs="Amiri" w:ascii="Amiri" w:hAnsi="Amiri"/>
          <w:color w:val="111111"/>
          <w:sz w:val="28"/>
          <w:szCs w:val="28"/>
          <w:rtl w:val="true"/>
          <w:lang w:bidi="ar-SA"/>
        </w:rPr>
        <w:t>.</w:t>
      </w:r>
    </w:p>
    <w:p>
      <w:pPr>
        <w:pStyle w:val="BookText"/>
        <w:rPr/>
      </w:pPr>
      <w:r>
        <w:rPr>
          <w:rStyle w:val="FootnoteAnchor"/>
          <w:rtl w:val="true"/>
        </w:rPr>
        <w:footnoteReference w:id="8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سأُقتل بالسمّ مظلوماً، وأُقبر إلي جنب هارون، ويجعل اللّه تربتي مختلف شيعتي وأهل محبّتي، فمن زارني في غربتي وجبت له زيارتي يوم القيامة </w:t>
      </w:r>
      <w:r>
        <w:rPr>
          <w:rStyle w:val="FootnoteAnchor"/>
          <w:rtl w:val="true"/>
        </w:rPr>
        <w:footnoteReference w:id="895"/>
      </w:r>
      <w:r>
        <w:rPr>
          <w:rFonts w:ascii="Amiri" w:hAnsi="Amiri" w:eastAsia="Amiri" w:cs="Amiri"/>
          <w:color w:val="111111"/>
          <w:sz w:val="28"/>
          <w:sz w:val="28"/>
          <w:szCs w:val="28"/>
          <w:rtl w:val="true"/>
          <w:lang w:bidi="ar-SA"/>
        </w:rPr>
        <w:t xml:space="preserve">، والذي أكرم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واصطفاه علي جميع الخليقة، لا يصلّي أحد منكم عند قبري ركعتين إلّا استحقّ المغفرة من اللّه عزّ وجلّ يوم يلقاه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أكرمنا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وخصّنا بالوصيّة، إنّ زوّار قبري لأكرم الوفود علي اللّه يوم القيامة، وما من مؤمن يزورني فيصيب وجهه قطرة من الماء إلّا حرّم اللّه تعالي جسده علي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89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خلف الطاطريّ </w:t>
      </w:r>
      <w:r>
        <w:rPr>
          <w:rStyle w:val="FootnoteAnchor"/>
          <w:rtl w:val="true"/>
        </w:rPr>
        <w:footnoteReference w:id="8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بين يدي المأمون حتّي مضي من الليل أربع ساعات، ثمّ أذن لي في الانصراف، فانصرفت، فلمّا مضي من الليل نصفه قرع قارع الباب، فأجابه بعض غلماني،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سيّدك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مسرعاً وأخذت علي أثوابي وأسرعت إلي سيّدي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الغلام بين يديّ ودخلت وراءه، فإذا أنا بسيّدي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صحن داره جالس،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وعِه،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أوان رحيلي إلي اللّه تعالي، ولحوقي بجدّي وآبائي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وقد بلغ الكتاب أجله، وقد عزم هذا الطاغي علي سمّي في عنب ورمّان مفروك </w:t>
      </w:r>
      <w:r>
        <w:rPr>
          <w:rStyle w:val="FootnoteAnchor"/>
          <w:rtl w:val="true"/>
        </w:rPr>
        <w:footnoteReference w:id="898"/>
      </w:r>
      <w:r>
        <w:rPr>
          <w:rFonts w:ascii="Amiri" w:hAnsi="Amiri" w:eastAsia="Amiri" w:cs="Amiri"/>
          <w:color w:val="111111"/>
          <w:sz w:val="28"/>
          <w:sz w:val="28"/>
          <w:szCs w:val="28"/>
          <w:rtl w:val="true"/>
          <w:lang w:bidi="ar-SA"/>
        </w:rPr>
        <w:t>فأمّا العنب فإنّه يغمس السلك في السمّ، ويجذبه بالخيط بالعنب، وأمّا الرمّان فإنّه يطرح السمّ في كفّ بعض غلمانه، ويفرك الرمّان بيده ليتلطّخ حبّة في ذلك السمّ، وأنّه سيدعوني في اليوم المقبل، ويقرب إليّ الرمّان والعنب، ويسألني أكلها فآكلها، ثمّ ينفذ الحكم ويحضر القضاء، فإذا أنا متّ فسيقول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أغسله بيدي، فإذا قال ذلك فقل له عنّي بينك وبينه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لاتتعرّض لغسلي ولا لتكفيني ولا لدفني، فإنّك إن فعلت ذلك عاجلك من العذاب ما أخّر عنك، وحلّ بك أليم ما تحذر، فإنّه سينتهي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ياسيّدي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خلّي بينك وبين غسلي حتّي تري فيجلس في علوّ من أبنيته مشرفاً علي موضع غسلي لينظر، فلا تتعرّض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 ء من غسلي حتّي تري فسطاطاً أبيض قد ضرب في جانب الدار، فإذا رأيت ذلك فاحملني في أثوابي التي أنا فيها، فضعني من وراء الفسطاط وقف من ورائه، ويكون من معك دونك ولا تكشف عنّي الفسطاط حتّي تراني فتهلك، فإنّه سيشرف عليك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زعمتم أنّ الإمام لا يغسّله إلّا إمام مثله، فمن يغسّل أباالحسن عليّ بن موسي، وابنه محمّد بالمدينة من بلاد الحجاز، ونحن بطوس؟</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ذلك فأجبه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يجب أن يغسّله إلّا إمام مثله، فإن تعدّي متعدّ فغسل الإمام لم تبطل إمامة الإمام لتعدّي غاسله، ولا بطلت إمامة الإمام الذي بعده بأن غلب علي غسل أبيه، ولو ترك أبو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لغسّله ابنه محمّد ظاهراً مكشوفاً، ولا يغسّله الآن أيضاً إلّا هو من حيث يخفي فإذا ارتفع الفسطاط فسوف تراني مدرجاً في أكفاني، فضعني علي نعشي واحملني، فإذا أراد أن يحفر قبري فإنّه سيجعل قبر أبيه هارون الرشيد قبلة لقبري، ولا يكون ذلك أبداً، فإذا ضربت المعاول </w:t>
      </w:r>
      <w:r>
        <w:rPr>
          <w:rStyle w:val="FootnoteAnchor"/>
          <w:rtl w:val="true"/>
        </w:rPr>
        <w:footnoteReference w:id="899"/>
      </w:r>
      <w:r>
        <w:rPr>
          <w:rFonts w:ascii="Amiri" w:hAnsi="Amiri" w:eastAsia="Amiri" w:cs="Amiri"/>
          <w:color w:val="111111"/>
          <w:sz w:val="28"/>
          <w:sz w:val="28"/>
          <w:szCs w:val="28"/>
          <w:rtl w:val="true"/>
          <w:lang w:bidi="ar-SA"/>
        </w:rPr>
        <w:t>ينبّ</w:t>
      </w:r>
      <w:r>
        <w:rPr>
          <w:rStyle w:val="FootnoteAnchor"/>
          <w:rtl w:val="true"/>
        </w:rPr>
        <w:footnoteReference w:id="900"/>
      </w:r>
      <w:r>
        <w:rPr>
          <w:rFonts w:ascii="Amiri" w:hAnsi="Amiri" w:eastAsia="Amiri" w:cs="Amiri"/>
          <w:color w:val="111111"/>
          <w:sz w:val="28"/>
          <w:sz w:val="28"/>
          <w:szCs w:val="28"/>
          <w:rtl w:val="true"/>
          <w:lang w:bidi="ar-SA"/>
        </w:rPr>
        <w:t>عن الأرض ولم يحفر لهم منها شي ء، ولا مثل قلامة ظفر، فإذا اجتهدوا في ذلك وصعب عليهم فقل 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أمرتك أن تضرب مِعولاً واحداً في قبلة قبر أبيه هارون الرشيد، فإذا ضربت نفذ في الأرض إلي قبر محفور، وضريح قائم، فإذا انفرج القبر فلا تنزلني إليه حتّي يفور من ضريحه الماء الأبيض فيمتلي ء منه ذلك القبر حتّي يصير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مساوياً مع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يضطرب فيه حوت بطوله، فإذا اضطرب فلا تنزلني إلي القبر إلّا </w:t>
      </w:r>
    </w:p>
    <w:p>
      <w:pPr>
        <w:pStyle w:val="BookText"/>
        <w:rPr/>
      </w:pPr>
      <w:r>
        <w:rPr>
          <w:rFonts w:ascii="Amiri" w:hAnsi="Amiri" w:eastAsia="Amiri" w:cs="Amiri"/>
          <w:color w:val="111111"/>
          <w:sz w:val="28"/>
          <w:sz w:val="28"/>
          <w:szCs w:val="28"/>
          <w:rtl w:val="true"/>
          <w:lang w:bidi="ar-SA"/>
        </w:rPr>
        <w:t>إذا غاب الحوت وأغار الماء فأنزلني في ذلك القبر، وألحدني في ذلك الضريح، ولا تتركهم يأتوا بتراب يلقونه عليّ، فإنّ القبر ينطبق من نفسه ويمتلي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سيّدي،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عهدت إليك، واعمل به ولاتخالف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أُخالف لك أمراً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باكياً حزيناً، فلم أزل كالحبّة المقلاة لا يعلم ما في نفسي إلّا اللّه تعالي، ثمّ دعاني المأمون فدخلت إليه، فلم أزل قائماً إلي ضحي النهار، ثمّ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إلينا أو نصير إليك، فإن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نصير إليه فاسأله عنّي أن يقدم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فلمّا اطّلعت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حفظت ما أوصيتك 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إليّ نعلي، فقد علمت ما أرسلك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نعليه ومشي إليه، فلمّا دخل المجلس قام إليه المأمون قائماً، فعانقه وقبّل ما بين عينيه، وأجلسه إلي جانبه علي سريره وأقبل عليه يحادثه ساعة من النهار طويلة، ثمّ قال لبعض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بعنب ورمّان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ذلك لم أستطع الصبر، ورأيت النفضة </w:t>
      </w:r>
      <w:r>
        <w:rPr>
          <w:rStyle w:val="FootnoteAnchor"/>
          <w:rtl w:val="true"/>
        </w:rPr>
        <w:footnoteReference w:id="901"/>
      </w:r>
      <w:r>
        <w:rPr>
          <w:rFonts w:ascii="Amiri" w:hAnsi="Amiri" w:eastAsia="Amiri" w:cs="Amiri"/>
          <w:color w:val="111111"/>
          <w:sz w:val="28"/>
          <w:sz w:val="28"/>
          <w:szCs w:val="28"/>
          <w:rtl w:val="true"/>
          <w:lang w:bidi="ar-SA"/>
        </w:rPr>
        <w:t>قد عرضت في بدني، فكرهت أن يتبيّن ذلك فيّ، فتراجعت القهقري حتّي خرجت فرميت نفسي في موضع من الدار، فلمّا قرب زوال الشمس أحسست بسيّدي قد خرج من عنده ورجع إلي داره، ثمّ رأيت الأمر قد خرج من عند المأمون بإحضار الأطبّاء والمترفّقين،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عرضت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الناس في شكّ، وكنت علي يقين لما أعرف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الثلث الثاني من الليل حتّي علا الصياح، وسمعت الصيحة من الدار فأسرعت فيمن أسرع، فإذاً نحن بالمأمون مكشوف الرأس، محلّل الأزرار، قائماً علي قدميه، ينتحب ويبكي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فيمن وقف وأنا أتنفّس الصعداء، ثمّ أصبحنا فجلس المأمون للتعزية، ثمّ قام فمشي إلي الموضع الذي فيه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 لنا موضعاً فإنّي أُريد أن أُغسّله، فدنوت منه فقلت له ما قاله سيّدي بسبب الغسل والتكفين والدفن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أُعرّض لذلك،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قائماً حتّي رأيت الفسطاط قد ضرب، فوقفت من ظاهره وكلّ من في الدار دوني، وأنا أسمع التكبير، والتهليل، والتسبيح، وتردّد الأواني، وصبّ الماء، وتضوع </w:t>
      </w:r>
      <w:r>
        <w:rPr>
          <w:rStyle w:val="FootnoteAnchor"/>
          <w:rtl w:val="true"/>
        </w:rPr>
        <w:footnoteReference w:id="902"/>
      </w:r>
      <w:r>
        <w:rPr>
          <w:rFonts w:ascii="Amiri" w:hAnsi="Amiri" w:eastAsia="Amiri" w:cs="Amiri"/>
          <w:color w:val="111111"/>
          <w:sz w:val="28"/>
          <w:sz w:val="28"/>
          <w:szCs w:val="28"/>
          <w:rtl w:val="true"/>
          <w:lang w:bidi="ar-SA"/>
        </w:rPr>
        <w:t>الطيب لم أشمّ أطيب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بالمأمون قد أشرف علي بعض أعالي داره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زعمتم أنّ الإمام لا يغسّله إلّا إمام مثله، فأين محمّد بن عليّ ابنه عنه، وهو بمدينة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بطوس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يجب أن يغسّله إلّا إمام مثله، فإن تعدّي متعدّ فغسل الإمام لم تبطل إمامة الإمام لتعدّي غاسله، ولاتبطل إمامة الإمام الذي بعده بأن غلب علي غسل أبيه، ولو ترك أبو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لغسّله ابنه محمّد ظاهراً، ولا يغسّله الآن أيضاً إلّا هو من حيث يخفي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عنّي، ثمّ ارتفع الفسطاط، فإذا أنا بسيّدي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مدرج في أكفانه، فوضعته علي نعشه، ثمّ حملناه فصلّي عليه المأمون وجميع من حضر، ثمّ جئنا إلي </w:t>
      </w:r>
    </w:p>
    <w:p>
      <w:pPr>
        <w:pStyle w:val="BookText"/>
        <w:rPr/>
      </w:pPr>
      <w:r>
        <w:rPr>
          <w:rFonts w:ascii="Amiri" w:hAnsi="Amiri" w:eastAsia="Amiri" w:cs="Amiri"/>
          <w:color w:val="111111"/>
          <w:sz w:val="28"/>
          <w:sz w:val="28"/>
          <w:szCs w:val="28"/>
          <w:rtl w:val="true"/>
          <w:lang w:bidi="ar-SA"/>
        </w:rPr>
        <w:t>موضع القبر فوجدتهم يضربون المعاول دون قبر هارون ليجعلوه قبلة لقبره، والمعاول تنبو عنه حتّي مايحفر ذرّة من تراب الأرض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 الأرض كيف تمتنع من حفر قبر له؟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أمرني أن أضرب معولاً واحداً في قبلة قبر أمير المؤمنين أبيك الرشيد، ولا أضرب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ضربت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 أنّه لا يجوز أن يكون قبر أبيك قبلة لقبره، فإذا أنا ضربت هذا المعول الواحد نفذ إلي قبر محفور من غير يد تحفره، وبان ضريح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أعجب من أمر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فاضرب يا هرثمة، حتّي نري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المعول بيدي فضربت به في قبلة قبر هارون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فنفذ إلي قبر محفور من غير يد تحفره، وبان ضريح في وسطه، والناس ينظرون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إليه، يا هرثمة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أمرني أن لا أنزل إليه حتّي ينفجر من أرض هذا القبر ماء أبيض، فيمتلي ء منه القبر حتّي يكون الماء مع وجه الأرض، ثمّ يضطرب فيه حوت بطول القبر، فإذا غاب الحوت وغار الماء وضعته علي جانب القبر، وخلّيت بينه وبين ملحده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فانتظرت ظهور الماء والحوت، فظهر ثمّ غاب، وغار الماء، والناس ينظرون، ثمّ جعلت النعش إلي جانب قبره، فغطّي قبره بثوب أبيض لم أبسطه، ثمّ أنزل إلي قبره بغير يدي، ولا يد أحد ممّن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المأمون إلي الناس أن هاتوا التراب بأيديكم واطرحوه فيه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يملؤه؟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أن لا يطرح عليه التراب، وأخبرني أنّ القبر يمتلي ء من ذات نفسه، ثمّ ينطبق ويتربّع علي وجه الأرض، فأشار المأمون إلي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فرموا ما في أيديهم من التراب، ثمّ امتلأ القبر، وانطبق، وتربّع علي وجه الأرض، فانصرف المأمون وانصرفت، فدعاني المأمون وخلاّني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صدّقتني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سمعته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إلّا ما صدّقتني عمّا أخبرك به غير هذا الذي قلت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 تسألني؟ ف</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أسرّ إليك شيئاً غير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العنب والرمّان،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المأمون يتلوّن ألواناً يصفرّ مرّة، ويحمرّ أُخري، ويسودّ أُخري، ثمّ تمدّد مغشيّاً عليه، فسمعته في غشيته وهو يجهر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للمأمون من اللّه، ويل له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 له من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 للمأمون من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 للمأمون من الحسن والحسين، ويل للمأمون من عليّ بن الحسين، ويل للمأمون من محمّد بن عليّ، ويل للمأمون من جعفر بن محمّد، ويل له من موسي بن جعفر، ويل للمأمون من عليّ بن موسي 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هذا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الخسران المبين، يقول هذا القول ويكرّره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 قد أطال ذلك ولّيت عنه، وجلست في بعض نواحي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ودعاني، فدخلت عليه وهو جالس كالسكران،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عليّ أعزّ منه، ولا جميع من في الأرض والسماء،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بلغني أنّك أعدت ممّا رأيت وسمعت شيئاً، ليكوننّ هلاكك فيه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ظهرت علي شي ء من ذلك منّي فأنت في حلّ من 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وتعطيني عهداً وميثاقاً علي كتمان هذا وترك إعادته، فأخذ عليّ العهد والميثاق، وأكّده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عنه صفق بيديه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يَسْتَخْفُونَ مِنَ النَّاسِ وَلَايَسْتَخْفُونَ مِنَ اللَّهِ وَهُوَ مَعَهُمْ إِذْ يُبَيِّتُونَ مَا لَايَرْضَي مِنَ الْقَوْلِ وَكَانَ اللَّهُ بِمَا يَعْمَلُونَ مُحِيطًا</w:t>
      </w:r>
      <w:r>
        <w:rPr>
          <w:rFonts w:eastAsia="Amiri" w:cs="Amiri" w:ascii="Amiri" w:hAnsi="Amiri"/>
          <w:color w:val="111111"/>
          <w:sz w:val="28"/>
          <w:szCs w:val="28"/>
          <w:rtl w:val="true"/>
          <w:lang w:bidi="ar-SA"/>
        </w:rPr>
        <w:t>)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وكان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الولد محمّد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يقول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والصابر، والفاضل، وقرّة أعين المؤمنين، وغيظ الملحدين</w:t>
      </w:r>
      <w:r>
        <w:rPr>
          <w:rFonts w:eastAsia="Amiri" w:cs="Amiri" w:ascii="Amiri" w:hAnsi="Amiri"/>
          <w:color w:val="111111"/>
          <w:sz w:val="28"/>
          <w:szCs w:val="28"/>
          <w:rtl w:val="true"/>
          <w:lang w:bidi="ar-SA"/>
        </w:rPr>
        <w:t>.</w:t>
      </w:r>
    </w:p>
    <w:p>
      <w:pPr>
        <w:pStyle w:val="BookText"/>
        <w:rPr/>
      </w:pP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قطعة منه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مرشد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خالد الطاطريّ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كما أورده الحضيني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مع سقط في صدر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تغسيله وتكفينه علي يدي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لايغسّله إلّا إمام مثله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 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لاتشدّ الرحال إلي شي ء من القبور إلّا إلي قبورنا، ألاوإنّي مقتول بالسمّ ظلماً، ومدفون في موضع غربة، فمن شدّ رحله إلي زيارتي استجيب </w:t>
      </w:r>
    </w:p>
    <w:p>
      <w:pPr>
        <w:pStyle w:val="BookText"/>
        <w:rPr/>
      </w:pPr>
      <w:r>
        <w:rPr>
          <w:rFonts w:ascii="IRNazanin" w:hAnsi="IRNazanin" w:eastAsia="IRNazanin"/>
          <w:color w:val="111111"/>
          <w:sz w:val="28"/>
          <w:sz w:val="28"/>
          <w:szCs w:val="28"/>
          <w:rtl w:val="true"/>
          <w:lang w:bidi="fa-IR"/>
        </w:rPr>
        <w:t>دعاؤه، وغفر له ذنوبه</w:t>
      </w:r>
      <w:r>
        <w:rPr>
          <w:rFonts w:eastAsia="IRNazanin" w:cs="IRNazanin"/>
          <w:color w:val="111111"/>
          <w:sz w:val="28"/>
          <w:szCs w:val="28"/>
          <w:rtl w:val="true"/>
          <w:lang w:bidi="fa-IR"/>
        </w:rPr>
        <w:t>.</w:t>
      </w:r>
    </w:p>
    <w:p>
      <w:pPr>
        <w:pStyle w:val="BookText"/>
        <w:rPr/>
      </w:pPr>
      <w:r>
        <w:rPr>
          <w:rStyle w:val="FootnoteAnchor"/>
          <w:rtl w:val="true"/>
        </w:rPr>
        <w:footnoteReference w:id="905"/>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قبور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قبور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منّا إلّا مقتول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يقتلك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في زماني يقتلني بالسمّ</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قبل موته بأنّه يأكل عنباً ورمّاناً مبثوثاً ويموت، وأنّ المأمون يريد دفنه خلف الرشيد فلم يستطع، فكان ذلك كلّه كما أخبربه</w:t>
      </w:r>
      <w:r>
        <w:rPr>
          <w:rFonts w:eastAsia="Amiri" w:cs="Amiri" w:ascii="Amiri" w:hAnsi="Amiri"/>
          <w:color w:val="111111"/>
          <w:sz w:val="28"/>
          <w:szCs w:val="28"/>
          <w:rtl w:val="true"/>
          <w:lang w:bidi="ar-SA"/>
        </w:rPr>
        <w:t>.</w:t>
      </w:r>
      <w:r>
        <w:rPr>
          <w:rStyle w:val="FootnoteAnchor"/>
          <w:rtl w:val="true"/>
        </w:rPr>
        <w:footnoteReference w:id="90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هرثمة بن أعين، وكان من خدّام الخليفة عبد اللّه المأمون، إلّا أنّه كان محبّاً لأهل البيت إلي الغاية، ويعدّ نفسه من شيعتهم، وكان قائماً بخدمة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مصالحه مؤثراً لذلك علي جميع أصحابه، مع تقدّمه عند المأمون وقربه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طلبني سيّدي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من الأيّام،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مطّلعك علي أمر يكون سرّاً عندك، لاتظهره لأحد مدّة حياتي، فإن أظهرته حال حياتي كنت خصيماً لك عند اللّه، فحلفت له أنّي لا أتفوّه بما تقوله لي </w:t>
      </w:r>
    </w:p>
    <w:p>
      <w:pPr>
        <w:pStyle w:val="BookText"/>
        <w:rPr/>
      </w:pPr>
      <w:r>
        <w:rPr>
          <w:rFonts w:ascii="Amiri" w:hAnsi="Amiri" w:eastAsia="Amiri" w:cs="Amiri"/>
          <w:color w:val="111111"/>
          <w:sz w:val="28"/>
          <w:sz w:val="28"/>
          <w:szCs w:val="28"/>
          <w:rtl w:val="true"/>
          <w:lang w:bidi="ar-SA"/>
        </w:rPr>
        <w:t>مدّة حياته،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دنا رحيلي ولحوقي بجدّي وآبائي وقد بلغ الكتاب أجله، وإنّي أطعم عنباً ورمّاناً مفتوناً فأموت، ويقصد الخليفة أن يجعل قبري خلف قبر أبيه الرشيد، وأنّ اللّه لايقدره علي ذلك، وأنّ الأرض تشتدّ عليهم فلاتعمل فيها المعاول، ولايستطيعون حفر شي ء منها، فتكون تعلم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مدفني في الجهة الفلانية من الحدّ الفلاني بموضع يمينه له عنده، فإذا أنا متّ وجهّزت فأعلمه بجميع ما قلته لك، ليكونوا علي بصيرة من أمري،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أوضعت في نعشي وأرادوا الصلاة عليّ فلايصلّي عليّ، وليأتي بي قليلاً، فإنّه يأتيكم رجل عربيّ ملثم </w:t>
      </w:r>
      <w:r>
        <w:rPr>
          <w:rStyle w:val="FootnoteAnchor"/>
          <w:rtl w:val="true"/>
        </w:rPr>
        <w:footnoteReference w:id="909"/>
      </w:r>
      <w:r>
        <w:rPr>
          <w:rFonts w:ascii="Amiri" w:hAnsi="Amiri" w:eastAsia="Amiri" w:cs="Amiri"/>
          <w:color w:val="111111"/>
          <w:sz w:val="28"/>
          <w:sz w:val="28"/>
          <w:szCs w:val="28"/>
          <w:rtl w:val="true"/>
          <w:lang w:bidi="ar-SA"/>
        </w:rPr>
        <w:t>علي ناقة له</w:t>
      </w:r>
    </w:p>
    <w:p>
      <w:pPr>
        <w:pStyle w:val="BookText"/>
        <w:rPr/>
      </w:pPr>
      <w:r>
        <w:rPr>
          <w:rFonts w:ascii="Amiri" w:hAnsi="Amiri" w:eastAsia="Amiri" w:cs="Amiri"/>
          <w:color w:val="111111"/>
          <w:sz w:val="28"/>
          <w:sz w:val="28"/>
          <w:szCs w:val="28"/>
          <w:rtl w:val="true"/>
          <w:lang w:bidi="ar-SA"/>
        </w:rPr>
        <w:t xml:space="preserve">مسرع من جهة الصحراء، عليه وعثاء </w:t>
      </w:r>
      <w:r>
        <w:rPr>
          <w:rStyle w:val="FootnoteAnchor"/>
          <w:rtl w:val="true"/>
        </w:rPr>
        <w:footnoteReference w:id="910"/>
      </w:r>
      <w:r>
        <w:rPr>
          <w:rFonts w:ascii="Amiri" w:hAnsi="Amiri" w:eastAsia="Amiri" w:cs="Amiri"/>
          <w:color w:val="111111"/>
          <w:sz w:val="28"/>
          <w:sz w:val="28"/>
          <w:szCs w:val="28"/>
          <w:rtl w:val="true"/>
          <w:lang w:bidi="ar-SA"/>
        </w:rPr>
        <w:t>السفر فينيخ راحلته وينزل عنها، فيصلّي</w:t>
      </w:r>
    </w:p>
    <w:p>
      <w:pPr>
        <w:pStyle w:val="BookText"/>
        <w:rPr/>
      </w:pPr>
      <w:r>
        <w:rPr>
          <w:rFonts w:ascii="Amiri" w:hAnsi="Amiri" w:eastAsia="Amiri" w:cs="Amiri"/>
          <w:color w:val="111111"/>
          <w:sz w:val="28"/>
          <w:sz w:val="28"/>
          <w:szCs w:val="28"/>
          <w:rtl w:val="true"/>
          <w:lang w:bidi="ar-SA"/>
        </w:rPr>
        <w:t>عليّ وصلّوا معه عليّ، فإذا فرغتم من الصلاة عليّ وحملتموني إلي مدفني الذي عيّنته لك، فاحفر شيئاً يسيراً من وجه الأرض، تجد قبراً مطبقاً معموراً، في قعره ماء أبيض، إذا كشفت عنه الطبقات نضب الماء، فهذا مدفني فادفنوني فيه،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تخبر بهذا أو بشي ء منه قبل موتي،</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طالت الأناة حتّي أكل الرضا عند الخليفة عنباً ورمّاناً مفتوناً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وقد خرج من عند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فعلوها، وجعل يوحّد اللّه ويمجّده، فأقام يومين ومات في اليوم الثالث</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عبد اللّه المأمون لمّا رفع إليه موت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المنديل في يده وهو يبكي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كلام، أتاذن لي أن أقوله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أسرّ إليّ في حياته بأمر، وعاهدني أن لا أبوح به لأحد إلّا لك عند موته، وقصصت عليه القصّة التي قالها لي من أوّلها إلي آخرها، وهو متعجّب من ذلك، ثمّ أمر بتجهيزه وخرجنا بجنازته إلي المصلّي، وتأتينا بالصلاة عليه قليلاً، فإذا بالرجل قد أقبل علي بعير من جهة الصحراء كما قال، ونزل ولم يكلّم أحداً، فصلّي عليه وصلّي الناس معه، وأمر الخليفة بطلب الرجل فلم يروا له أثراً ولا لبعيره، ثمّ إنّ الخليفة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نحفر له من خلف قبر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نخبرك بمقالته؟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ننظر إلي ما قلته، فعجز الحافرون فكانت الأرض أصلب من الصخر الصوّان </w:t>
      </w:r>
      <w:r>
        <w:rPr>
          <w:rStyle w:val="FootnoteAnchor"/>
          <w:rtl w:val="true"/>
        </w:rPr>
        <w:footnoteReference w:id="911"/>
      </w:r>
      <w:r>
        <w:rPr>
          <w:rFonts w:ascii="Amiri" w:hAnsi="Amiri" w:eastAsia="Amiri" w:cs="Amiri"/>
          <w:color w:val="111111"/>
          <w:sz w:val="28"/>
          <w:sz w:val="28"/>
          <w:szCs w:val="28"/>
          <w:rtl w:val="true"/>
          <w:lang w:bidi="ar-SA"/>
        </w:rPr>
        <w:t>، وعجزوا عن حفرها، وتعجّب الحاضرون من ذلك، وتبيّن للمأمون</w:t>
      </w:r>
    </w:p>
    <w:p>
      <w:pPr>
        <w:pStyle w:val="BookText"/>
        <w:rPr/>
      </w:pPr>
      <w:r>
        <w:rPr>
          <w:rFonts w:ascii="IRNazanin" w:hAnsi="IRNazanin" w:eastAsia="IRNazanin"/>
          <w:color w:val="111111"/>
          <w:sz w:val="28"/>
          <w:sz w:val="28"/>
          <w:szCs w:val="28"/>
          <w:rtl w:val="true"/>
          <w:lang w:bidi="fa-IR"/>
        </w:rPr>
        <w:t>صدق ما قلته 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الموضع الذي أشار إليه، فجئت بهم إليه فما كان إلّا أن كشف التراب عن وجه الأرض فظهرت الأطباق فرفعناها، فظهر من تحتها قبر معمول، وإذا في قعره ماء أبيض، وعلمت الخليفة، فحفروا قبره علي الصفة التي ذكرتها له، وأشرف عليه المأمون وأبصره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الماء نشف من وقته، فواريناه ورددنا فيه الأطباق علي حالها والتراب، ولم يزل الخليفة المأمون يتعجّب بما رأي وممّا سمعه منّي ويتأسّف عليه ويندم، وكلّما خلوت في خدمته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لك أبو الحسن الرضا؟ فأعيد عليه الحديث فيتلهّف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ويتأسّف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مطالب السئول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بمجي ء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عليه</w:t>
      </w:r>
      <w:r>
        <w:rPr>
          <w:rFonts w:eastAsia="Amiri" w:cs="Amiri" w:ascii="Amiri" w:hAnsi="Amiri"/>
          <w:color w:val="111111"/>
          <w:sz w:val="28"/>
          <w:szCs w:val="28"/>
          <w:rtl w:val="true"/>
          <w:lang w:bidi="ar-SA"/>
        </w:rPr>
        <w:t>).</w:t>
      </w:r>
      <w:bookmarkStart w:id="664" w:name="pg14935_203863"/>
    </w:p>
    <w:p>
      <w:pPr>
        <w:pStyle w:val="Heading5"/>
        <w:numPr>
          <w:ilvl w:val="4"/>
          <w:numId w:val="1"/>
        </w:numPr>
        <w:rPr/>
      </w:pPr>
      <w:bookmarkStart w:id="665" w:name="__RefHeading___Toc1653892_388300464"/>
      <w:bookmarkStart w:id="666" w:name="_Toc258"/>
      <w:bookmarkEnd w:id="664"/>
      <w:bookmarkEnd w:id="665"/>
      <w:r>
        <w:rPr>
          <w:rtl w:val="true"/>
        </w:rPr>
        <w:t xml:space="preserve">الثالث </w:t>
      </w:r>
      <w:r>
        <w:rPr>
          <w:rtl w:val="true"/>
        </w:rPr>
        <w:t xml:space="preserve">- </w:t>
      </w:r>
      <w:r>
        <w:rPr>
          <w:rtl w:val="true"/>
        </w:rPr>
        <w:t xml:space="preserve">إخباره </w:t>
      </w:r>
      <w:r>
        <w:rPr>
          <w:rtl w:val="true"/>
        </w:rPr>
        <w:t xml:space="preserve">( </w:t>
      </w:r>
      <w:r>
        <w:rPr>
          <w:rtl w:val="true"/>
        </w:rPr>
        <w:t xml:space="preserve">عليه السلام </w:t>
      </w:r>
      <w:r>
        <w:rPr>
          <w:rtl w:val="true"/>
        </w:rPr>
        <w:t xml:space="preserve">) </w:t>
      </w:r>
      <w:r>
        <w:rPr>
          <w:rtl w:val="true"/>
        </w:rPr>
        <w:t>بمحلّ شهادته</w:t>
      </w:r>
      <w:r>
        <w:rPr>
          <w:rtl w:val="true"/>
        </w:rPr>
        <w:t>:</w:t>
      </w:r>
      <w:bookmarkEnd w:id="6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عبداللّه بن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المأمون فقرّبني وحيّاني،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بعجب سألته ليلة، وقد بايع 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أري لك أن تمضي إلي العراق وأكون خليفتك بخراسان</w:t>
      </w:r>
    </w:p>
    <w:p>
      <w:pPr>
        <w:pStyle w:val="BookText"/>
        <w:rPr/>
      </w:pP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ولكن من دون خراسان بدرجات، إنّ لنا هنا مكثاً، ولست ببارح حتّي يأتيني الموت، ومنها المحشر لامحالة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علمك بذلك؟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علمي بمكاني كعلمي بمكانك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مكاني أصلحك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بعدت الشقّة بيني وبينك، أموت بالمشرق، وتموت بالمغرب</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1653894_388300464"/>
      <w:bookmarkStart w:id="668" w:name="_Toc259"/>
      <w:bookmarkEnd w:id="667"/>
      <w:r>
        <w:rPr>
          <w:rtl w:val="true"/>
        </w:rPr>
        <w:t xml:space="preserve">الرابع </w:t>
      </w:r>
      <w:r>
        <w:rPr>
          <w:rtl w:val="true"/>
        </w:rPr>
        <w:t xml:space="preserve">- </w:t>
      </w:r>
      <w:r>
        <w:rPr>
          <w:rtl w:val="true"/>
        </w:rPr>
        <w:t xml:space="preserve">إخباره </w:t>
      </w:r>
      <w:r>
        <w:rPr>
          <w:rtl w:val="true"/>
        </w:rPr>
        <w:t xml:space="preserve">( </w:t>
      </w:r>
      <w:r>
        <w:rPr>
          <w:rtl w:val="true"/>
        </w:rPr>
        <w:t xml:space="preserve">عليه السلام </w:t>
      </w:r>
      <w:r>
        <w:rPr>
          <w:rtl w:val="true"/>
        </w:rPr>
        <w:t xml:space="preserve">) </w:t>
      </w:r>
      <w:r>
        <w:rPr>
          <w:rtl w:val="true"/>
        </w:rPr>
        <w:t>بكيفيّة شهادته</w:t>
      </w:r>
      <w:r>
        <w:rPr>
          <w:rtl w:val="true"/>
        </w:rPr>
        <w:t>:</w:t>
      </w:r>
      <w:bookmarkEnd w:id="66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ومحمّد بن موسي </w:t>
      </w:r>
    </w:p>
    <w:p>
      <w:pPr>
        <w:pStyle w:val="BookText"/>
        <w:rPr/>
      </w:pPr>
      <w:r>
        <w:rPr>
          <w:rFonts w:ascii="Amiri" w:hAnsi="Amiri" w:eastAsia="Amiri" w:cs="Amiri"/>
          <w:color w:val="111111"/>
          <w:sz w:val="28"/>
          <w:sz w:val="28"/>
          <w:szCs w:val="28"/>
          <w:rtl w:val="true"/>
          <w:lang w:bidi="ar-SA"/>
        </w:rPr>
        <w:t>المتوكّل، وأحمد بن زياد بن جعفر الهمدانيّ، وأحمد بن عليّ بن إبراهيم بن هاشم، والحسين بن إبراهيم بن تاتانه، والحسين بن إبراهيم بن أحمد بن هشام المؤدّب، وعليّ بن عبد اللّه الورّاق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واقف بين يدي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هذه القبّة التي فيها قبر هارون، وائتني بتراب من أربعة جوانبها،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فأتيت به، فلمّا مثلت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التراب، وهو من عند الباب فناولته، فأخذه وشمّه ثمّ رمي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سيحفر لي هيهنا، فتظهر صخرة لو جمع عليها كلّ معول </w:t>
      </w:r>
      <w:r>
        <w:rPr>
          <w:rStyle w:val="FootnoteAnchor"/>
          <w:rtl w:val="true"/>
        </w:rPr>
        <w:footnoteReference w:id="915"/>
      </w:r>
      <w:r>
        <w:rPr>
          <w:rFonts w:ascii="IRNazanin" w:hAnsi="IRNazanin" w:eastAsia="IRNazanin"/>
          <w:color w:val="111111"/>
          <w:sz w:val="28"/>
          <w:sz w:val="28"/>
          <w:szCs w:val="28"/>
          <w:rtl w:val="true"/>
          <w:lang w:bidi="fa-IR"/>
        </w:rPr>
        <w:t>بخراسان</w:t>
      </w:r>
    </w:p>
    <w:p>
      <w:pPr>
        <w:pStyle w:val="BookText"/>
        <w:rPr/>
      </w:pPr>
      <w:r>
        <w:rPr>
          <w:rFonts w:ascii="Amiri" w:hAnsi="Amiri" w:eastAsia="Amiri" w:cs="Amiri"/>
          <w:color w:val="111111"/>
          <w:sz w:val="28"/>
          <w:sz w:val="28"/>
          <w:szCs w:val="28"/>
          <w:rtl w:val="true"/>
          <w:lang w:bidi="ar-SA"/>
        </w:rPr>
        <w:t>لم يتهيّأ قلعها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عند الرجل، والذي عند الرأس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التراب، فهو من تربتي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سيحفر لي في هذا الموضع، فتأمرهم أن يحفروا لي سبع مراقي إلي أسفل، وأن يشقّ لي ضريحة فإن أبوا إلّا أن يلحدوا، فتأمرهم أن يجعلوا اللحد ذراعين وشبراً، فإنّ اللّه سيوسّعه مايشاء فإذا فعلوا ذلك فإنّك تري عند رأسي نداوة، فتكلّم بالكلام الذي أُعلّمك، فإنّه ينبع الماء حتّي يمتلي اللحد، وتري فيه حيتاناً صغاراً ففتّ لها الخبز الذي أُعطيك فإنّها تلتقطه، فإذا لم يبق منه شي ء خرجت منه حوتة كبيرة، فالتقطت الحيتان الصغار حتّي لايبقي منها شي ء، ثمّ تغيب، فإذا غابت فضع يدك علي الماء، ثمّ تكلّم بالكلام الذي أُعلّمك، فإنّه ينضب الماء ولايبقي منه، ولاتفعل ذلك إلّا بحضرة المأمون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أدخل علي هذا الفاجر، فإن أنا خرجت وأنا مكشوف الرأس فتكلّم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أُكلّمك، وإن أنا خرجت وأنا مغطّي الرأس فلا تكلّمني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من الغد، لبس ثيابه وجلس فجعل في محرابه ينتظر، فبينما هو كذلك إذ دخل عليه غلام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أميرالمؤمنين، فلبس نعله ورداءه، وقام يمشي وأنا أتّبعه حتّي دخل المأمون، وبين يديه طبق عليه عنب، وأَطباق فاكهة، وبيده عنقود عنب قد أكل بعضه وبقي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أبصر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إليه، فعانقه وقبّل مابين عينيه، وأجلسه معه، ثمّ ناوله العنقود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عنباً أحسن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كان عنباً حسناً يكون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تعفيني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ذلك، وما يمنعك منه لعلّك تتّهمنا بشي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فتناول العنقود فأكل منه، ثمّ ناوله، فأكل منه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حبّات ثمّ رمي به وقام،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حيث وجّهتني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مغطّي الرأس، فلم أُكلّمه حتّي دخل الدار، فأمر أن يغلق الباب فغلق، ثمّ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فراشه، ومكثت واقفاً في صحن الدار مهموماً محزوناً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كذلك، إذ دخل عليّ شابّ حسن الوجه، قطط </w:t>
      </w:r>
      <w:r>
        <w:rPr>
          <w:rStyle w:val="FootnoteAnchor"/>
          <w:rtl w:val="true"/>
        </w:rPr>
        <w:footnoteReference w:id="916"/>
      </w:r>
      <w:r>
        <w:rPr>
          <w:rFonts w:ascii="IRNazanin" w:hAnsi="IRNazanin" w:eastAsia="IRNazanin"/>
          <w:color w:val="111111"/>
          <w:sz w:val="28"/>
          <w:sz w:val="28"/>
          <w:szCs w:val="28"/>
          <w:rtl w:val="true"/>
          <w:lang w:bidi="fa-IR"/>
        </w:rPr>
        <w:t>الشعر، أشبه الناس</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فبادرت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دخلت والباب مغلق؟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بي من المدينة في هذا الوقت هو الذي أدخلني الدار، والباب مغلق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عليك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ثمّ مضي نحو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وأمرني بالدخول معه، فلمّا نظر إليه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إليه، فعانقه وضمّه إلي صدره، وقبّل ما بين عينيه، ثمّ سحبه سحباً </w:t>
      </w:r>
      <w:r>
        <w:rPr>
          <w:rStyle w:val="FootnoteAnchor"/>
          <w:rtl w:val="true"/>
        </w:rPr>
        <w:footnoteReference w:id="917"/>
      </w:r>
      <w:r>
        <w:rPr>
          <w:rFonts w:ascii="Amiri" w:hAnsi="Amiri" w:eastAsia="Amiri" w:cs="Amiri"/>
          <w:color w:val="111111"/>
          <w:sz w:val="28"/>
          <w:sz w:val="28"/>
          <w:szCs w:val="28"/>
          <w:rtl w:val="true"/>
          <w:lang w:bidi="ar-SA"/>
        </w:rPr>
        <w:t>إلي فراشه</w:t>
      </w:r>
    </w:p>
    <w:p>
      <w:pPr>
        <w:pStyle w:val="BookText"/>
        <w:rPr/>
      </w:pPr>
      <w:r>
        <w:rPr>
          <w:rFonts w:ascii="Amiri" w:hAnsi="Amiri" w:eastAsia="Amiri" w:cs="Amiri"/>
          <w:color w:val="111111"/>
          <w:sz w:val="28"/>
          <w:sz w:val="28"/>
          <w:szCs w:val="28"/>
          <w:rtl w:val="true"/>
          <w:lang w:bidi="ar-SA"/>
        </w:rPr>
        <w:t xml:space="preserve">وأكبّ عليه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ويسارّه بشي ء لم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علي شفتي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زبداً أشدّ بياضاً من الثلج، ورأيت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يلحسه بلسانه، ثمّ أدخل يده بين ثوبيه وصدره، فاستخرج منه شيئاً شبيهاً بالعصفور، فابتلعه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بالمغتسل والماء من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الخزانة مغتسل ولا ماء،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ايته إليّ ما آمرك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الخزانة فإذاً فيها مغتسل وماء فأخرجته، وشمّرت ثيابي لأُغسّله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من يعينني غيرك، فغسّله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الخزانة، فأخرج إليّ السفط </w:t>
      </w:r>
      <w:r>
        <w:rPr>
          <w:rStyle w:val="FootnoteAnchor"/>
          <w:rtl w:val="true"/>
        </w:rPr>
        <w:footnoteReference w:id="918"/>
      </w:r>
      <w:r>
        <w:rPr>
          <w:rFonts w:ascii="Amiri" w:hAnsi="Amiri" w:eastAsia="Amiri" w:cs="Amiri"/>
          <w:color w:val="111111"/>
          <w:sz w:val="28"/>
          <w:sz w:val="28"/>
          <w:szCs w:val="28"/>
          <w:rtl w:val="true"/>
          <w:lang w:bidi="ar-SA"/>
        </w:rPr>
        <w:t>الذي فيه كفنه وحنوطه، فدخلت، فإذاً أنا بسفط لم أره في تلك الخزانة قطّ، فحملته إليه، فكفّنه وصلّي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بالتابوت،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إلي النجّار حتّي يصلح التابوت؟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الخزانة تابوتاً، فدخلت الخزانة فوجدت تابوتاً لم أره قطّ فأتيته به، فأخذ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صلّي عليه، فوضعه في التابوت، وصفّ قدميه، وصلّي </w:t>
      </w:r>
    </w:p>
    <w:p>
      <w:pPr>
        <w:pStyle w:val="BookText"/>
        <w:rPr/>
      </w:pPr>
      <w:r>
        <w:rPr>
          <w:rFonts w:ascii="Amiri" w:hAnsi="Amiri" w:eastAsia="Amiri" w:cs="Amiri"/>
          <w:color w:val="111111"/>
          <w:sz w:val="28"/>
          <w:sz w:val="28"/>
          <w:szCs w:val="28"/>
          <w:rtl w:val="true"/>
          <w:lang w:bidi="ar-SA"/>
        </w:rPr>
        <w:t>ركعتين لم يفرغ منهما حتّي علا التابوت وانشقّ السقف فخرج منه التابوت ومضي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يجيئنا المأمون ويطالبنا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فمانصنع؟</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سيعود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 نبيّ يموت بالمشرق ويموت وصيّه بالمغرب إلّا جمع اللّه بين أرواحهما وأجسادهما، وما تمّ الحديث حتّي انشقّ السقف ونزل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فاستخرج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التابوت، ووضعه علي فراشه كأنّه لم يغسّل ولم يكفّن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فافتح الباب، للمأمون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 الباب، فإذاً المأمون والغلمان بالباب، فدخل باكياً حزيناً قد شقّ جيبه، ولطم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فجعت بك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فجلس عند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في تجهيزه، فأمر بحفر القبر، فحفرت الموضع، فظهر كلّ شي ء علي ما وصفه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تزعم أنّه إمام؟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الإمام إلّا مقدّم الناس فأمر أن يحفر له في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يحفر له سبع مراقي، وأن أشقّ له ضريحة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إلي ما يأمر به أبو الصلت سوي الضريح، ولكن يحفر له ويلحد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ما ظهر له من النداوة والحيتان وغير ذلك،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يرينا عجائبه في حياته، حتّي أراناها بعد وفاته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وزير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أخبرك به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أخبرك أنّ ملككم يا بني العبّاس مع كثرتكم وطول مدّتكم مثل هذه الحيتان حتّي إذا فنيت آجالكم، وانقطعت آثاركم، وذهبت دولتكم، سلّط اللّه تعالي عليكم رجلاً منّا فأفناكم عن آخركم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الكلام الذي تكلّمت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نسيت الكلام من ساعتي وقد كنت صدقت، فأمر بحبسي، ودفن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فحبست سنة، فضاق عليّ الحبس، وسهرت الليلة، ودعوت اللّه تبارك وتعالي بدعاء ذكرت فيه محمّداً وآل محمّد صلوات اللّه عليهم، وسألت اللّه بحقّهم أن يفرّج عنّي، فما استتمّ دعائي حتّي دخل عليّ أبو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صدرك؟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ثمّ ضرب يده إلي القيود التي كانت عليّ ففكّها، وأخذ بيدي وأخرجني من الدار، والحرسة والغلمان يرونني فلم يستطيعوا أن يكلّموني، وخرجت من باب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ودائع اللّه، فإنّك لن تصل إليه ولايصل إليك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ألتق المأمون إلي هذا الوقت</w:t>
      </w:r>
      <w:r>
        <w:rPr>
          <w:rFonts w:eastAsia="Amiri" w:cs="Amiri" w:ascii="Amiri" w:hAnsi="Amiri"/>
          <w:color w:val="111111"/>
          <w:sz w:val="28"/>
          <w:szCs w:val="28"/>
          <w:rtl w:val="true"/>
          <w:lang w:bidi="ar-SA"/>
        </w:rPr>
        <w:t>.</w:t>
      </w:r>
    </w:p>
    <w:p>
      <w:pPr>
        <w:pStyle w:val="BookText"/>
        <w:rPr/>
      </w:pP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مرسلاً عن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مرسلاً عن أبي عبداللّه محمّد بن سعيد النيسابوري، عن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مرسلاً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بتفاوت واختصار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ملاطفته مع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دفنه وظهور الماء والحيتان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مجي ء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شهادته لتجهيزه وتكفينه</w:t>
      </w:r>
      <w:r>
        <w:rPr>
          <w:rFonts w:eastAsia="Amiri" w:cs="Amiri" w:ascii="Amiri" w:hAnsi="Amiri"/>
          <w:color w:val="111111"/>
          <w:sz w:val="28"/>
          <w:szCs w:val="28"/>
          <w:rtl w:val="true"/>
          <w:lang w:bidi="ar-SA"/>
        </w:rPr>
        <w:t>).</w:t>
      </w:r>
      <w:bookmarkStart w:id="669" w:name="pg14935_203869"/>
    </w:p>
    <w:p>
      <w:pPr>
        <w:pStyle w:val="Heading5"/>
        <w:numPr>
          <w:ilvl w:val="4"/>
          <w:numId w:val="1"/>
        </w:numPr>
        <w:rPr/>
      </w:pPr>
      <w:bookmarkStart w:id="670" w:name="__RefHeading___Toc1653896_388300464"/>
      <w:bookmarkStart w:id="671" w:name="_Toc260"/>
      <w:bookmarkEnd w:id="669"/>
      <w:bookmarkEnd w:id="670"/>
      <w:r>
        <w:rPr>
          <w:rtl w:val="true"/>
        </w:rPr>
        <w:t xml:space="preserve">الخامس </w:t>
      </w:r>
      <w:r>
        <w:rPr>
          <w:rtl w:val="true"/>
        </w:rPr>
        <w:t xml:space="preserve">- </w:t>
      </w:r>
      <w:r>
        <w:rPr>
          <w:rtl w:val="true"/>
        </w:rPr>
        <w:t xml:space="preserve">إخباره بشهادة ابنه الجواد </w:t>
      </w:r>
      <w:r>
        <w:rPr>
          <w:rtl w:val="true"/>
        </w:rPr>
        <w:t xml:space="preserve">( </w:t>
      </w:r>
      <w:r>
        <w:rPr>
          <w:rtl w:val="true"/>
        </w:rPr>
        <w:t xml:space="preserve">عليهماالسلام </w:t>
      </w:r>
      <w:r>
        <w:rPr>
          <w:rtl w:val="true"/>
        </w:rPr>
        <w:t>) :</w:t>
      </w:r>
      <w:bookmarkEnd w:id="6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كلثم بن عمران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ولد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لي شبيه موسي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ولدته طاهرة مطهّرة،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غصباً، فيبكي له وعليه أهل السماء</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653898_388300464"/>
      <w:bookmarkStart w:id="673" w:name="_Toc261"/>
      <w:bookmarkEnd w:id="672"/>
      <w:r>
        <w:rPr>
          <w:rtl w:val="true"/>
        </w:rPr>
        <w:t xml:space="preserve">السادس </w:t>
      </w:r>
      <w:r>
        <w:rPr>
          <w:rtl w:val="true"/>
        </w:rPr>
        <w:t xml:space="preserve">- </w:t>
      </w:r>
      <w:r>
        <w:rPr>
          <w:rtl w:val="true"/>
        </w:rPr>
        <w:t>إخباره بأجل إسحاق بن جعفر</w:t>
      </w:r>
      <w:r>
        <w:rPr>
          <w:rtl w:val="true"/>
        </w:rPr>
        <w:t>:</w:t>
      </w:r>
      <w:bookmarkEnd w:id="6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بعض ولد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فأبطأ عليه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ذلك لإبطاءه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فلم يلبث أن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عمّك في الحال التي هو فيها وتقوم وتدعه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 يدفن فلاناً، يعني الذي هو عندهم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لبثنا أن تمايل </w:t>
      </w:r>
      <w:r>
        <w:rPr>
          <w:rStyle w:val="FootnoteAnchor"/>
          <w:rtl w:val="true"/>
        </w:rPr>
        <w:footnoteReference w:id="921"/>
      </w:r>
      <w:r>
        <w:rPr>
          <w:rFonts w:ascii="Amiri" w:hAnsi="Amiri" w:eastAsia="Amiri" w:cs="Amiri"/>
          <w:color w:val="111111"/>
          <w:sz w:val="28"/>
          <w:sz w:val="28"/>
          <w:szCs w:val="28"/>
          <w:rtl w:val="true"/>
          <w:lang w:bidi="ar-SA"/>
        </w:rPr>
        <w:t>المريض، ودفن أخاه الذي كان عندهم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الحسن بن القاسم يعرف الحقّ بعد ذلك ويقول به</w:t>
      </w:r>
      <w:r>
        <w:rPr>
          <w:rFonts w:eastAsia="Amiri" w:cs="Amiri" w:ascii="Amiri" w:hAnsi="Amiri"/>
          <w:color w:val="111111"/>
          <w:sz w:val="28"/>
          <w:szCs w:val="28"/>
          <w:rtl w:val="true"/>
          <w:lang w:bidi="ar-SA"/>
        </w:rPr>
        <w:t>.</w:t>
      </w:r>
    </w:p>
    <w:p>
      <w:pPr>
        <w:pStyle w:val="BookText"/>
        <w:rPr/>
      </w:pPr>
      <w:r>
        <w:rPr>
          <w:rStyle w:val="FootnoteAnchor"/>
          <w:rtl w:val="true"/>
        </w:rPr>
        <w:footnoteReference w:id="92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عن محمّد بن أحمد بن يحيي بن عمران الأشعريّ، عن محمّد بن حسّان الرازيّ، عن محمّد بن عليّ الكوفيّ، عن الحسن بن هارون الحارثيّ </w:t>
      </w:r>
      <w:r>
        <w:rPr>
          <w:rStyle w:val="FootnoteAnchor"/>
          <w:rtl w:val="true"/>
        </w:rPr>
        <w:footnoteReference w:id="923"/>
      </w:r>
      <w:r>
        <w:rPr>
          <w:rFonts w:ascii="Amiri" w:hAnsi="Amiri" w:eastAsia="Amiri" w:cs="Amiri"/>
          <w:color w:val="111111"/>
          <w:sz w:val="28"/>
          <w:sz w:val="28"/>
          <w:szCs w:val="28"/>
          <w:rtl w:val="true"/>
          <w:lang w:bidi="ar-SA"/>
        </w:rPr>
        <w:t>، عن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وأخي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من</w:t>
      </w:r>
    </w:p>
    <w:p>
      <w:pPr>
        <w:pStyle w:val="BookText"/>
        <w:rPr/>
      </w:pPr>
      <w:r>
        <w:rPr>
          <w:rFonts w:ascii="Amiri" w:hAnsi="Amiri" w:eastAsia="Amiri" w:cs="Amiri"/>
          <w:color w:val="111111"/>
          <w:sz w:val="28"/>
          <w:sz w:val="28"/>
          <w:szCs w:val="28"/>
          <w:rtl w:val="true"/>
          <w:lang w:bidi="ar-SA"/>
        </w:rPr>
        <w:t xml:space="preserve">أخبره أنّه قد ربط ذقن محمّد بن جعفر، فمضي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ومضينا معه، وإذا لحياه قد ربطا، وإذا إسحاق بن جعفر وولده وجماعة آل أبي طالب يبكون، فجلس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ونظر في وجهه فتبسّم، فنقم من كان في المجلس عليه،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تبسّم شامتاً بعمّه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ليصلّي في المسجد،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Style w:val="FootnoteAnchor"/>
          <w:rtl w:val="true"/>
        </w:rPr>
        <w:footnoteReference w:id="924"/>
      </w:r>
      <w:r>
        <w:rPr>
          <w:rFonts w:ascii="Amiri" w:hAnsi="Amiri" w:eastAsia="Amiri" w:cs="Amiri"/>
          <w:color w:val="111111"/>
          <w:sz w:val="28"/>
          <w:sz w:val="28"/>
          <w:szCs w:val="28"/>
          <w:rtl w:val="true"/>
          <w:lang w:bidi="ar-SA"/>
        </w:rPr>
        <w:t>، قد سمعنا فيك من هؤلاء ما نكره حين تبسّمت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تعجّبت من بكاء إسحاق وهو يموت واللّه قبله ويبكيه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فبرأ محمّد ومات إسحاق</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عن عمّه محمّد </w:t>
      </w:r>
    </w:p>
    <w:p>
      <w:pPr>
        <w:pStyle w:val="BookText"/>
        <w:rPr/>
      </w:pPr>
      <w:r>
        <w:rPr>
          <w:rFonts w:ascii="Amiri" w:hAnsi="Amiri" w:eastAsia="Amiri" w:cs="Amiri"/>
          <w:color w:val="111111"/>
          <w:sz w:val="28"/>
          <w:sz w:val="28"/>
          <w:szCs w:val="28"/>
          <w:rtl w:val="true"/>
          <w:lang w:bidi="ar-SA"/>
        </w:rPr>
        <w:t>بن أبي القاسم، عن محمّد بن عليّ الكوفيّ، عن الحسن بن عليّ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أبي مرضاً شديداً، فأتاه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يعوده، وعمّي إسحاق جالس يبكي قد جزع عليه جزعاً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يبكي عمّك؟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عليه 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لاتغتمّنّ فإنّ إسحاق سيموت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فبرأ أبي، محمّد، ومات إسحاق</w:t>
      </w:r>
      <w:r>
        <w:rPr>
          <w:rFonts w:eastAsia="Amiri" w:cs="Amiri" w:ascii="Amiri" w:hAnsi="Amiri"/>
          <w:color w:val="111111"/>
          <w:sz w:val="28"/>
          <w:szCs w:val="28"/>
          <w:rtl w:val="true"/>
          <w:lang w:bidi="ar-SA"/>
        </w:rPr>
        <w:t>.</w:t>
      </w:r>
    </w:p>
    <w:p>
      <w:pPr>
        <w:pStyle w:val="BookText"/>
        <w:rPr/>
      </w:pP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كما في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اشتكي عمّي محمّد بن جعفر شكاة شديدة حتّي خفنا عليه الموت، فدخل عليه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حوله نبكي، من بنيه وإخوتي، وعمّي إسحاق عند رأسه يبكي وهو في حالة شديدة، فجاء فجلس في ناحية ينظر إلينا، فلمّا خرج تبعته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دخلت علي عمّك وهو في هذا الحال ونحن نبكي، وإسحاق عمّك يبكي فلم يكن منك شي 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هذا الذي يبكي عند رأسه؟ سوف يبرأ هذا من مرضه ويقوم، ويموت هذا الذي يبكي عليه</w:t>
      </w:r>
      <w:r>
        <w:rPr>
          <w:rFonts w:eastAsia="Amiri" w:cs="Amiri" w:ascii="Amiri" w:hAnsi="Amiri"/>
          <w:color w:val="111111"/>
          <w:sz w:val="28"/>
          <w:szCs w:val="28"/>
          <w:rtl w:val="true"/>
          <w:lang w:bidi="ar-SA"/>
        </w:rPr>
        <w:t xml:space="preserve">. </w:t>
      </w:r>
      <w:bookmarkStart w:id="674" w:name="pg14935_203872"/>
    </w:p>
    <w:p>
      <w:pPr>
        <w:pStyle w:val="BookText"/>
        <w:rPr/>
      </w:pPr>
      <w:bookmarkEnd w:id="674"/>
      <w:r>
        <w:rPr>
          <w:rFonts w:ascii="Amiri" w:hAnsi="Amiri" w:eastAsia="Amiri" w:cs="Amiri"/>
          <w:color w:val="111111"/>
          <w:sz w:val="28"/>
          <w:sz w:val="28"/>
          <w:szCs w:val="28"/>
          <w:rtl w:val="true"/>
          <w:lang w:bidi="ar-SA"/>
        </w:rPr>
        <w:t>فقام محمّد بن جعفر من وجعه، واشتكي إسحاق ومات وبكي عليه محمّد</w:t>
      </w:r>
      <w:r>
        <w:rPr>
          <w:rFonts w:eastAsia="Amiri" w:cs="Amiri" w:ascii="Amiri" w:hAnsi="Amiri"/>
          <w:color w:val="111111"/>
          <w:sz w:val="28"/>
          <w:szCs w:val="28"/>
          <w:rtl w:val="true"/>
          <w:lang w:bidi="ar-SA"/>
        </w:rPr>
        <w:t>.</w:t>
      </w:r>
    </w:p>
    <w:p>
      <w:pPr>
        <w:pStyle w:val="BookText"/>
        <w:rPr/>
      </w:pPr>
      <w:r>
        <w:rPr>
          <w:rStyle w:val="FootnoteAnchor"/>
          <w:rtl w:val="true"/>
        </w:rPr>
        <w:footnoteReference w:id="927"/>
      </w:r>
    </w:p>
    <w:p>
      <w:pPr>
        <w:pStyle w:val="Heading5"/>
        <w:numPr>
          <w:ilvl w:val="4"/>
          <w:numId w:val="1"/>
        </w:numPr>
        <w:rPr/>
      </w:pPr>
      <w:bookmarkStart w:id="675" w:name="__RefHeading___Toc1653900_388300464"/>
      <w:bookmarkStart w:id="676" w:name="_Toc262"/>
      <w:bookmarkEnd w:id="675"/>
      <w:r>
        <w:rPr>
          <w:rtl w:val="true"/>
        </w:rPr>
        <w:t xml:space="preserve">السابع </w:t>
      </w:r>
      <w:r>
        <w:rPr>
          <w:rtl w:val="true"/>
        </w:rPr>
        <w:t xml:space="preserve">- </w:t>
      </w:r>
      <w:r>
        <w:rPr>
          <w:rtl w:val="true"/>
        </w:rPr>
        <w:t xml:space="preserve">إخباره </w:t>
      </w:r>
      <w:r>
        <w:rPr>
          <w:rtl w:val="true"/>
        </w:rPr>
        <w:t xml:space="preserve">( </w:t>
      </w:r>
      <w:r>
        <w:rPr>
          <w:rtl w:val="true"/>
        </w:rPr>
        <w:t xml:space="preserve">عليه السلام </w:t>
      </w:r>
      <w:r>
        <w:rPr>
          <w:rtl w:val="true"/>
        </w:rPr>
        <w:t xml:space="preserve">) </w:t>
      </w:r>
      <w:r>
        <w:rPr>
          <w:rtl w:val="true"/>
        </w:rPr>
        <w:t>بأجل رجل</w:t>
      </w:r>
      <w:r>
        <w:rPr>
          <w:rtl w:val="true"/>
        </w:rPr>
        <w:t>:</w:t>
      </w:r>
      <w:bookmarkEnd w:id="6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الخرقيّ، عن أبي الحسن الخفّاف، عن النضر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مريضاً، فدخلت المدينة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خلّفت أبي بالكوفة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الكوفة، وجدت أبي قد مات قبل مسألتي إيّاه عن الدعاء له بالعافية</w:t>
      </w:r>
      <w:r>
        <w:rPr>
          <w:rFonts w:eastAsia="Amiri" w:cs="Amiri" w:ascii="Amiri" w:hAnsi="Amiri"/>
          <w:color w:val="111111"/>
          <w:sz w:val="28"/>
          <w:szCs w:val="28"/>
          <w:rtl w:val="true"/>
          <w:lang w:bidi="ar-SA"/>
        </w:rPr>
        <w:t>.</w:t>
      </w:r>
    </w:p>
    <w:p>
      <w:pPr>
        <w:pStyle w:val="BookText"/>
        <w:rPr/>
      </w:pPr>
      <w:r>
        <w:rPr>
          <w:rStyle w:val="FootnoteAnchor"/>
          <w:rtl w:val="true"/>
        </w:rPr>
        <w:footnoteReference w:id="92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أحمد بن محمّد بن عيسي، عن سعيد بن سعد،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إلي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أوص بما تريد، واستعدّ لما لابدّ منه، فكان كما قال، فمات بعد ذلك بثلاثة أيّام</w:t>
      </w:r>
      <w:r>
        <w:rPr>
          <w:rFonts w:eastAsia="Amiri" w:cs="Amiri" w:ascii="Amiri" w:hAnsi="Amiri"/>
          <w:color w:val="111111"/>
          <w:sz w:val="28"/>
          <w:szCs w:val="28"/>
          <w:rtl w:val="true"/>
          <w:lang w:bidi="ar-SA"/>
        </w:rPr>
        <w:t>.</w:t>
      </w:r>
    </w:p>
    <w:p>
      <w:pPr>
        <w:pStyle w:val="BookText"/>
        <w:rPr/>
      </w:pP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الاعلام،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ومناقب أهل ال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عيسي بن عبيد، عن محمّد بن أبي يعقوب، عن موسي بن هارون </w:t>
      </w:r>
      <w:r>
        <w:rPr>
          <w:rStyle w:val="FootnoteAnchor"/>
          <w:rtl w:val="true"/>
        </w:rPr>
        <w:footnoteReference w:id="9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نظر إلي هرثمة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وقد حمل إلي مرو فضربت عنقه، فكان كما قال</w:t>
      </w:r>
      <w:r>
        <w:rPr>
          <w:rFonts w:eastAsia="Amiri" w:cs="Amiri" w:ascii="Amiri" w:hAnsi="Amiri"/>
          <w:color w:val="111111"/>
          <w:sz w:val="28"/>
          <w:szCs w:val="28"/>
          <w:rtl w:val="true"/>
          <w:lang w:bidi="ar-SA"/>
        </w:rPr>
        <w:t>.</w:t>
      </w:r>
    </w:p>
    <w:p>
      <w:pPr>
        <w:pStyle w:val="BookText"/>
        <w:rPr/>
      </w:pP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والمناقب،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677" w:name="pg14935_203874"/>
    </w:p>
    <w:p>
      <w:pPr>
        <w:pStyle w:val="Heading4"/>
        <w:numPr>
          <w:ilvl w:val="3"/>
          <w:numId w:val="1"/>
        </w:numPr>
        <w:rPr/>
      </w:pPr>
      <w:bookmarkStart w:id="678" w:name="__RefHeading___Toc1653902_388300464"/>
      <w:bookmarkStart w:id="679" w:name="_Toc263"/>
      <w:bookmarkEnd w:id="677"/>
      <w:bookmarkEnd w:id="678"/>
      <w:r>
        <w:rPr>
          <w:rtl w:val="true"/>
        </w:rPr>
        <w:t>(</w:t>
      </w:r>
      <w:r>
        <w:rPr>
          <w:rtl w:val="true"/>
        </w:rPr>
        <w:t>ز</w:t>
      </w:r>
      <w:r>
        <w:rPr>
          <w:rtl w:val="true"/>
        </w:rPr>
        <w:t xml:space="preserve">) - </w:t>
      </w:r>
      <w:r>
        <w:rPr>
          <w:rtl w:val="true"/>
        </w:rPr>
        <w:t xml:space="preserve">استجابة دعائه </w:t>
      </w:r>
      <w:r>
        <w:rPr>
          <w:rtl w:val="true"/>
        </w:rPr>
        <w:t xml:space="preserve">( </w:t>
      </w:r>
      <w:r>
        <w:rPr>
          <w:rtl w:val="true"/>
        </w:rPr>
        <w:t xml:space="preserve">عليه السلام </w:t>
      </w:r>
      <w:r>
        <w:rPr>
          <w:rtl w:val="true"/>
        </w:rPr>
        <w:t>)</w:t>
      </w:r>
      <w:bookmarkEnd w:id="679"/>
    </w:p>
    <w:p>
      <w:pPr>
        <w:pStyle w:val="Heading5"/>
        <w:numPr>
          <w:ilvl w:val="4"/>
          <w:numId w:val="1"/>
        </w:numPr>
        <w:rPr/>
      </w:pPr>
      <w:bookmarkStart w:id="680" w:name="__RefHeading___Toc1653904_388300464"/>
      <w:bookmarkStart w:id="681" w:name="_Toc264"/>
      <w:bookmarkEnd w:id="680"/>
      <w:r>
        <w:rPr>
          <w:rtl w:val="true"/>
        </w:rPr>
        <w:t>اشاره</w:t>
      </w:r>
      <w:r>
        <w:rPr>
          <w:rtl w:val="true"/>
        </w:rPr>
        <w:t>:</w:t>
      </w:r>
      <w:bookmarkEnd w:id="681"/>
    </w:p>
    <w:p>
      <w:pPr>
        <w:pStyle w:val="BookText"/>
        <w:rPr/>
      </w:pPr>
      <w:r>
        <w:rPr>
          <w:rFonts w:ascii="Amiri" w:hAnsi="Amiri" w:eastAsia="Amiri" w:cs="Amiri"/>
          <w:color w:val="111111"/>
          <w:sz w:val="28"/>
          <w:sz w:val="28"/>
          <w:szCs w:val="28"/>
          <w:rtl w:val="true"/>
          <w:lang w:bidi="ar-SA"/>
        </w:rPr>
        <w:t>وفيه عشرة أمور</w:t>
      </w:r>
    </w:p>
    <w:p>
      <w:pPr>
        <w:pStyle w:val="Heading5"/>
        <w:numPr>
          <w:ilvl w:val="4"/>
          <w:numId w:val="1"/>
        </w:numPr>
        <w:rPr/>
      </w:pPr>
      <w:bookmarkStart w:id="682" w:name="__RefHeading___Toc1653906_388300464"/>
      <w:bookmarkStart w:id="683" w:name="_Toc265"/>
      <w:bookmarkEnd w:id="682"/>
      <w:r>
        <w:rPr>
          <w:rtl w:val="true"/>
        </w:rPr>
        <w:t xml:space="preserve">الأوّل </w:t>
      </w:r>
      <w:r>
        <w:rPr>
          <w:rtl w:val="true"/>
        </w:rPr>
        <w:t xml:space="preserve">- </w:t>
      </w:r>
      <w:r>
        <w:rPr>
          <w:rtl w:val="true"/>
        </w:rPr>
        <w:t>علي المأمون</w:t>
      </w:r>
      <w:r>
        <w:rPr>
          <w:rtl w:val="true"/>
        </w:rPr>
        <w:t>:</w:t>
      </w:r>
      <w:bookmarkEnd w:id="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 المأمون أنّ أباالحسن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يعقد مجالس الكلام والناس يفتتنون بعلمه، فأمر محمّد بن عمرو الطوسيّ حاجب المأمون، فطرد الناس عن مجلسه وأحضره، فلمّا نظر إليه المأمون زبره واستخفّ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مغضباً وهو يدمدم بشفتيه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المصطفي والمرتضي وسيّدة النساء، لأستنزلنّ من حول اللّه عزّ وجلّ بدعائي عليه، ما يكون سبباً لطرد كلاب أهل هذه الكورة إيّاه، واستخفافهم به، وبخاصّته وعامّته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إلي مركزه، واستحضر الميضاة وتوضّأ وصلّي ركعتين وقنت في الثانية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يا ذا القدرة الجامعة، والرحمة الواسعة، والمنن المتتابعة، والآلاء المتوالية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عبد السلام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مولاي دعاءه حتّي وقعت الرجفة في المدينة، وارتجّ البلد، وارتفعت الزعقة والصيحة، واستفحلت النعرة، وثارت الغبرة، وهاجت القاعة، فلم أزائل مكاني إلي أن سلّم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93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bookmarkStart w:id="684" w:name="pg14935_203875"/>
    </w:p>
    <w:p>
      <w:pPr>
        <w:pStyle w:val="Heading5"/>
        <w:numPr>
          <w:ilvl w:val="4"/>
          <w:numId w:val="1"/>
        </w:numPr>
        <w:rPr/>
      </w:pPr>
      <w:bookmarkStart w:id="685" w:name="__RefHeading___Toc1653908_388300464"/>
      <w:bookmarkStart w:id="686" w:name="_Toc266"/>
      <w:bookmarkEnd w:id="684"/>
      <w:bookmarkEnd w:id="685"/>
      <w:r>
        <w:rPr>
          <w:rtl w:val="true"/>
        </w:rPr>
        <w:t xml:space="preserve">الثاني </w:t>
      </w:r>
      <w:r>
        <w:rPr>
          <w:rtl w:val="true"/>
        </w:rPr>
        <w:t xml:space="preserve">- </w:t>
      </w:r>
      <w:r>
        <w:rPr>
          <w:rtl w:val="true"/>
        </w:rPr>
        <w:t>علي محمّد بن الفرات</w:t>
      </w:r>
      <w:r>
        <w:rPr>
          <w:rtl w:val="true"/>
        </w:rPr>
        <w:t>:</w:t>
      </w:r>
      <w:bookmarkEnd w:id="6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الميثميّ،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آذاني محمّد بن الفرات، آذاه اللّه، وأذاقه اللّه حرّ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مامن أحد يكذب علينا إلّا ويذيقه اللّه حرّ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فأخبراني وغيرهما أنّه مالبث محمّد بن فرات إلّا قليلاً، حتّي قتله إبراهيم بن شكلة أخبث قتلة</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653910_388300464"/>
      <w:bookmarkStart w:id="688" w:name="_Toc267"/>
      <w:bookmarkEnd w:id="687"/>
      <w:r>
        <w:rPr>
          <w:rtl w:val="true"/>
        </w:rPr>
        <w:t xml:space="preserve">الثالث </w:t>
      </w:r>
      <w:r>
        <w:rPr>
          <w:rtl w:val="true"/>
        </w:rPr>
        <w:t xml:space="preserve">- </w:t>
      </w:r>
      <w:r>
        <w:rPr>
          <w:rtl w:val="true"/>
        </w:rPr>
        <w:t>علي يونس بن ظبيان</w:t>
      </w:r>
      <w:r>
        <w:rPr>
          <w:rtl w:val="true"/>
        </w:rPr>
        <w:t>:</w:t>
      </w:r>
      <w:bookmarkEnd w:id="6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الطيّارة يحدّث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اللياليّ وأنا في الطواف، فإذا نداء من فوق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فاعبدني، وأقم الصلاة لذكري، فرفعت رأسي فأذا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لم يملك نفسه،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لعنك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من 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يونس بن ظبيان ألف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يتبعها ألف لعنة، كلّ لعنة منها تبلغك قعر جهنّم، أشهد ماناداه إلّا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من عنده، فما بلغ الباب إلّا عشر خُطاً، حتّي صُرع مغشيّاً عليه، وقد قاء رجيعه، وحمل ميّتاً</w:t>
      </w:r>
      <w:r>
        <w:rPr>
          <w:rFonts w:eastAsia="Amiri" w:cs="Amiri" w:ascii="Amiri" w:hAnsi="Amiri"/>
          <w:color w:val="111111"/>
          <w:sz w:val="28"/>
          <w:szCs w:val="28"/>
          <w:rtl w:val="true"/>
          <w:lang w:bidi="ar-SA"/>
        </w:rPr>
        <w:t>...</w:t>
      </w:r>
      <w:r>
        <w:rPr>
          <w:rStyle w:val="FootnoteAnchor"/>
          <w:rtl w:val="true"/>
        </w:rPr>
        <w:footnoteReference w:id="93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w:t>
      </w:r>
      <w:bookmarkStart w:id="689" w:name="pg14935_203876"/>
    </w:p>
    <w:p>
      <w:pPr>
        <w:pStyle w:val="Heading5"/>
        <w:numPr>
          <w:ilvl w:val="4"/>
          <w:numId w:val="1"/>
        </w:numPr>
        <w:rPr/>
      </w:pPr>
      <w:bookmarkStart w:id="690" w:name="__RefHeading___Toc1653912_388300464"/>
      <w:bookmarkStart w:id="691" w:name="_Toc268"/>
      <w:bookmarkEnd w:id="689"/>
      <w:bookmarkEnd w:id="690"/>
      <w:r>
        <w:rPr>
          <w:rtl w:val="true"/>
        </w:rPr>
        <w:t xml:space="preserve">الرابع </w:t>
      </w:r>
      <w:r>
        <w:rPr>
          <w:rtl w:val="true"/>
        </w:rPr>
        <w:t xml:space="preserve">- </w:t>
      </w:r>
      <w:r>
        <w:rPr>
          <w:rtl w:val="true"/>
        </w:rPr>
        <w:t>استجابة دعائه علي بكّار</w:t>
      </w:r>
      <w:r>
        <w:rPr>
          <w:rtl w:val="true"/>
        </w:rPr>
        <w:t>:</w:t>
      </w:r>
      <w:bookmarkEnd w:id="6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إسحاق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 الزبير بن بكّار رجل من الطالبيّين علي شي ء بين القبر والمنبر، فحلف فبرص، فأنا رأيته وبساقيه وقدميه برص كثير، وكان أبوه بكّار قد ظلم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 ء، فدعا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في وقت دعائه عليه حجر من قصر فاندقّت عنقه وأمّا أبوه عبد اللّه بن مصعب فإنّه مزّق عهد يحيي بن عبد اللّه بن الحسن وأهانه بين يدي الرشيد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ياأميرالمؤمنين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أمان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يحيي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مع أخي بالأمس وأنشد أشعاراً له فأنكرها، فحلّفه يحيي بالبراءة وتعجيل العقوبة، فحمّ من وقته ومات بعد ثلاثة، وانخسف قبره مرّات كثيرة، وذكر خبراً طويلاً له اختصرت هذا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936"/>
      </w:r>
    </w:p>
    <w:p>
      <w:pPr>
        <w:pStyle w:val="Heading5"/>
        <w:numPr>
          <w:ilvl w:val="4"/>
          <w:numId w:val="1"/>
        </w:numPr>
        <w:rPr/>
      </w:pPr>
      <w:bookmarkStart w:id="692" w:name="__RefHeading___Toc1653914_388300464"/>
      <w:bookmarkStart w:id="693" w:name="_Toc269"/>
      <w:bookmarkEnd w:id="692"/>
      <w:r>
        <w:rPr>
          <w:rtl w:val="true"/>
        </w:rPr>
        <w:t xml:space="preserve">الخامس </w:t>
      </w:r>
      <w:r>
        <w:rPr>
          <w:rtl w:val="true"/>
        </w:rPr>
        <w:t xml:space="preserve">- </w:t>
      </w:r>
      <w:r>
        <w:rPr>
          <w:rtl w:val="true"/>
        </w:rPr>
        <w:t>استجابة دعائه علي البرامكة</w:t>
      </w:r>
      <w:r>
        <w:rPr>
          <w:rtl w:val="true"/>
        </w:rPr>
        <w:t>:</w:t>
      </w:r>
      <w:bookmarkEnd w:id="69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ومحمّد بن الحسن بن أحمد بن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الحكم،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السنة التي بطش هارون بآل برمك، بدأ بجعفر بن يحيي وحبس يحيي بن خالد، ونزل بالبرامكة ما نزل، كان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بعرفة يدعو، ثمّ طأطأ رأسه فسئل عن ذلك؟ </w:t>
      </w:r>
      <w:bookmarkStart w:id="694" w:name="pg14935_203877"/>
    </w:p>
    <w:p>
      <w:pPr>
        <w:pStyle w:val="BookText"/>
        <w:rPr/>
      </w:pPr>
      <w:bookmarkEnd w:id="69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أدعو اللّه تعالي علي البرامكة بما فعلوا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فاستجاب اللّه لي اليوم فيهم، فلمّا انصرف لم يلبث إلّا يسيراً حتّي بطش بجعفر ويحيي، وتغيّرت أحوالهم</w:t>
      </w:r>
      <w:r>
        <w:rPr>
          <w:rFonts w:eastAsia="Amiri" w:cs="Amiri" w:ascii="Amiri" w:hAnsi="Amiri"/>
          <w:color w:val="111111"/>
          <w:sz w:val="28"/>
          <w:szCs w:val="28"/>
          <w:rtl w:val="true"/>
          <w:lang w:bidi="ar-SA"/>
        </w:rPr>
        <w:t>.</w:t>
      </w:r>
    </w:p>
    <w:p>
      <w:pPr>
        <w:pStyle w:val="BookText"/>
        <w:rPr/>
      </w:pP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الدعوات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653916_388300464"/>
      <w:bookmarkStart w:id="696" w:name="_Toc270"/>
      <w:bookmarkEnd w:id="695"/>
      <w:r>
        <w:rPr>
          <w:rtl w:val="true"/>
        </w:rPr>
        <w:t xml:space="preserve">السادس </w:t>
      </w:r>
      <w:r>
        <w:rPr>
          <w:rtl w:val="true"/>
        </w:rPr>
        <w:t xml:space="preserve">- </w:t>
      </w:r>
      <w:r>
        <w:rPr>
          <w:rtl w:val="true"/>
        </w:rPr>
        <w:t xml:space="preserve">استجابة دعائه لمن يحبّ معرفة الإمام بعد الكاظم </w:t>
      </w:r>
      <w:r>
        <w:rPr>
          <w:rtl w:val="true"/>
        </w:rPr>
        <w:t xml:space="preserve">( </w:t>
      </w:r>
      <w:r>
        <w:rPr>
          <w:rtl w:val="true"/>
        </w:rPr>
        <w:t xml:space="preserve">عليه السلام </w:t>
      </w:r>
      <w:r>
        <w:rPr>
          <w:rtl w:val="true"/>
        </w:rPr>
        <w:t>) :</w:t>
      </w:r>
      <w:bookmarkEnd w:id="6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إسحاق شَعَر </w:t>
      </w:r>
      <w:r>
        <w:rPr>
          <w:rStyle w:val="FootnoteAnchor"/>
          <w:rtl w:val="true"/>
        </w:rPr>
        <w:footnoteReference w:id="939"/>
      </w:r>
      <w:r>
        <w:rPr>
          <w:rFonts w:ascii="Amiri" w:hAnsi="Amiri" w:eastAsia="Amiri" w:cs="Amiri"/>
          <w:color w:val="111111"/>
          <w:sz w:val="28"/>
          <w:sz w:val="28"/>
          <w:szCs w:val="28"/>
          <w:rtl w:val="true"/>
          <w:lang w:bidi="ar-SA"/>
        </w:rPr>
        <w:t>، وكان من أرفع الناس لهذا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خاصمني مرّة أخي محمّد وكان مستوياً، فقلت له لمّا طال الكلام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صاحبك بالمنزلة التي تقول فاسأله أن يدعو اللّه لي حتّي أرجع إلي قولكم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أخاً وهو أسنّ منّي وهو يقول بحياة أبيك، وأنا كثيراً ما أناظره، فقال لي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صاحبك، إن كان بالمنزل الذي ذكرت، أن يدعو اللّه لي حتّي أصير إلي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أن تدعو اللّه له</w:t>
      </w:r>
      <w:r>
        <w:rPr>
          <w:rFonts w:eastAsia="Amiri" w:cs="Amiri" w:ascii="Amiri" w:hAnsi="Amiri"/>
          <w:color w:val="111111"/>
          <w:sz w:val="28"/>
          <w:szCs w:val="28"/>
          <w:rtl w:val="true"/>
          <w:lang w:bidi="ar-SA"/>
        </w:rPr>
        <w:t xml:space="preserve">. </w:t>
      </w:r>
      <w:bookmarkStart w:id="697" w:name="pg14935_203878"/>
    </w:p>
    <w:p>
      <w:pPr>
        <w:pStyle w:val="BookText"/>
        <w:rPr/>
      </w:pPr>
      <w:bookmarkEnd w:id="6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القبلة، فذكر ما شاء اللّه أن يذكر،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بسمعه وبصره، ومجامع قلبه، حتّي تردّه إلي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هذا وهو رافع يده اليمني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أخبرني بما كان، فواللّه ما لبثت إلّا يسيراً حتّي قلت بالحقّ</w:t>
      </w:r>
      <w:r>
        <w:rPr>
          <w:rFonts w:eastAsia="Amiri" w:cs="Amiri" w:ascii="Amiri" w:hAnsi="Amiri"/>
          <w:color w:val="111111"/>
          <w:sz w:val="28"/>
          <w:szCs w:val="28"/>
          <w:rtl w:val="true"/>
          <w:lang w:bidi="ar-SA"/>
        </w:rPr>
        <w:t>.</w:t>
      </w:r>
    </w:p>
    <w:p>
      <w:pPr>
        <w:pStyle w:val="BookText"/>
        <w:rPr/>
      </w:pP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 رجل واقفيّ بدعائه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5"/>
        <w:numPr>
          <w:ilvl w:val="4"/>
          <w:numId w:val="1"/>
        </w:numPr>
        <w:rPr/>
      </w:pPr>
      <w:bookmarkStart w:id="698" w:name="__RefHeading___Toc1653918_388300464"/>
      <w:bookmarkStart w:id="699" w:name="_Toc271"/>
      <w:bookmarkEnd w:id="698"/>
      <w:r>
        <w:rPr>
          <w:rtl w:val="true"/>
        </w:rPr>
        <w:t xml:space="preserve">السابع </w:t>
      </w:r>
      <w:r>
        <w:rPr>
          <w:rtl w:val="true"/>
        </w:rPr>
        <w:t xml:space="preserve">- </w:t>
      </w:r>
      <w:r>
        <w:rPr>
          <w:rtl w:val="true"/>
        </w:rPr>
        <w:t>استجابة دعائه علي الرجل المخالف</w:t>
      </w:r>
      <w:r>
        <w:rPr>
          <w:rtl w:val="true"/>
        </w:rPr>
        <w:t>:</w:t>
      </w:r>
      <w:bookmarkEnd w:id="6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فمرّ مع قوم بقاعد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سمعت ما قال هذا القاعد؟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أما إنّه مؤمن مستكمل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بالليل دعا عليه فاحترق دكّانه، ونهب السرّاق ما بقي من متاعه</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تقدّم الحديث أيضاً في رقم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653920_388300464"/>
      <w:bookmarkStart w:id="701" w:name="_Toc272"/>
      <w:bookmarkEnd w:id="700"/>
      <w:r>
        <w:rPr>
          <w:rtl w:val="true"/>
        </w:rPr>
        <w:t xml:space="preserve">الثامن </w:t>
      </w:r>
      <w:r>
        <w:rPr>
          <w:rtl w:val="true"/>
        </w:rPr>
        <w:t xml:space="preserve">- </w:t>
      </w:r>
      <w:r>
        <w:rPr>
          <w:rtl w:val="true"/>
        </w:rPr>
        <w:t xml:space="preserve">استجابة دعائه </w:t>
      </w:r>
      <w:r>
        <w:rPr>
          <w:rtl w:val="true"/>
        </w:rPr>
        <w:t xml:space="preserve">( </w:t>
      </w:r>
      <w:r>
        <w:rPr>
          <w:rtl w:val="true"/>
        </w:rPr>
        <w:t xml:space="preserve">عليه السلام </w:t>
      </w:r>
      <w:r>
        <w:rPr>
          <w:rtl w:val="true"/>
        </w:rPr>
        <w:t xml:space="preserve">) </w:t>
      </w:r>
      <w:r>
        <w:rPr>
          <w:rtl w:val="true"/>
        </w:rPr>
        <w:t>لمن لايعيش له الولد</w:t>
      </w:r>
      <w:r>
        <w:rPr>
          <w:rtl w:val="true"/>
        </w:rPr>
        <w:t>:</w:t>
      </w:r>
      <w:bookmarkEnd w:id="70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حارثة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لايعيش لي ولد، وتوفّي لي بضعة عشر من الولد، فحججت ودخلت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شكوت إليه بعد ذلك ما ألقي من قلّة بقاء الولد فأطرق طويلاً ودعا </w:t>
      </w:r>
      <w:bookmarkStart w:id="702" w:name="pg14935_203879"/>
    </w:p>
    <w:p>
      <w:pPr>
        <w:pStyle w:val="BookText"/>
        <w:rPr/>
      </w:pPr>
      <w:bookmarkEnd w:id="702"/>
      <w:r>
        <w:rPr>
          <w:rFonts w:ascii="Amiri" w:hAnsi="Amiri" w:eastAsia="Amiri" w:cs="Amiri"/>
          <w:color w:val="111111"/>
          <w:sz w:val="28"/>
          <w:sz w:val="28"/>
          <w:szCs w:val="28"/>
          <w:rtl w:val="true"/>
          <w:lang w:bidi="ar-SA"/>
        </w:rPr>
        <w:t>مليّاً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تنصرف، ولك حمل وأن يولد لك ولد بعد ولد، وتمتّع بهم أيّام حياتك، فإنّ اللّه تعالي إذا أراد أن يستجيب الدعاء فعل، وهو علي كلّ شي 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الحجّ إلي منزلي فأصبت أهلي ابنة خالي حاملاً، فولدت لي غلاماً سمّيته إبراهيم، ثمّ حملت بعد ذلك فولدت لي غلاماً سمّيته محمّداً وكنّيته بأبي الحسن</w:t>
      </w:r>
      <w:r>
        <w:rPr>
          <w:rFonts w:eastAsia="Amiri" w:cs="Amiri" w:ascii="Amiri" w:hAnsi="Amiri"/>
          <w:color w:val="111111"/>
          <w:sz w:val="28"/>
          <w:szCs w:val="28"/>
          <w:rtl w:val="true"/>
          <w:lang w:bidi="ar-SA"/>
        </w:rPr>
        <w:t>....</w:t>
      </w:r>
    </w:p>
    <w:p>
      <w:pPr>
        <w:pStyle w:val="BookText"/>
        <w:rPr/>
      </w:pPr>
      <w:r>
        <w:rPr>
          <w:rStyle w:val="FootnoteAnchor"/>
          <w:rtl w:val="true"/>
        </w:rPr>
        <w:footnoteReference w:id="942"/>
      </w:r>
    </w:p>
    <w:p>
      <w:pPr>
        <w:pStyle w:val="Heading5"/>
        <w:numPr>
          <w:ilvl w:val="4"/>
          <w:numId w:val="1"/>
        </w:numPr>
        <w:rPr/>
      </w:pPr>
      <w:bookmarkStart w:id="703" w:name="__RefHeading___Toc1653922_388300464"/>
      <w:bookmarkStart w:id="704" w:name="_Toc273"/>
      <w:bookmarkEnd w:id="703"/>
      <w:r>
        <w:rPr>
          <w:rtl w:val="true"/>
        </w:rPr>
        <w:t xml:space="preserve">التاسع </w:t>
      </w:r>
      <w:r>
        <w:rPr>
          <w:rtl w:val="true"/>
        </w:rPr>
        <w:t xml:space="preserve">- </w:t>
      </w:r>
      <w:r>
        <w:rPr>
          <w:rtl w:val="true"/>
        </w:rPr>
        <w:t>استجابة دعائه لمجي ء المطر</w:t>
      </w:r>
      <w:r>
        <w:rPr>
          <w:rtl w:val="true"/>
        </w:rPr>
        <w:t>:</w:t>
      </w:r>
      <w:bookmarkEnd w:id="7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عن أبيه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لمّا جعله المأمون وليّ عهده، احتبس المطر، فجعل بعض حاشية المأمون والمتعصّبين علي الرضا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لمّا جاءنا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وليّ عهدنا، فحبس اللّه عنّا المطر، واتّصل ذلك بالمأمون، فاشتدّ عليه، فقال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احتبس المطر، فلو دعوت اللّه عزّ وجلّ أن يمطر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فمتي تفعل ذلك؟ وكان ذلك يوم الجمعة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الاثنين غدا إلي الصحراء، وخرج الخلائق ينظرون، فصعد المنبر، فحمد اللّه وأثني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عظّمت حقّنا أهل البيت، فتوسّلوا بنا كما أمرت، وأمّلوا فضلك ورحمتك، وتوقّعوا إحسانك ونعمتك، فاسقهم سقياً نافعاً عامّاً غيررائث ولاضائر، وليكن ابتداء </w:t>
      </w:r>
      <w:bookmarkStart w:id="705" w:name="pg14935_203880"/>
    </w:p>
    <w:p>
      <w:pPr>
        <w:pStyle w:val="BookText"/>
        <w:rPr/>
      </w:pPr>
      <w:bookmarkEnd w:id="705"/>
      <w:r>
        <w:rPr>
          <w:rFonts w:ascii="Amiri" w:hAnsi="Amiri" w:eastAsia="Amiri" w:cs="Amiri"/>
          <w:color w:val="111111"/>
          <w:sz w:val="28"/>
          <w:sz w:val="28"/>
          <w:szCs w:val="28"/>
          <w:rtl w:val="true"/>
          <w:lang w:bidi="ar-SA"/>
        </w:rPr>
        <w:t>مطرهم بعد انصرافهم من مشهدهم هذا إلي منازلهم ومقارّهم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 محمّداً بالحقّ نبيّاً، لقد نسجت الرياح في الهواء الغيوم، وأرعدت وأبرقت،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سحابة حادية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سحابة بعثها اللّه عزّوجلّ لكم، فاشكروا اللّه علي تفضّله عليكم، وقوموا إلي مقارّكم ومنازلكم فإنّها مسامتة لكم، ولرؤوسكم ممسكة عنكم إلي أن تدخلوا إلي مقارّكم، ثمّ يأتيكم من الخير ما يليق بكرم اللّه تعالي وجلاله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من المنبر، وانصرف الناس، فما زالت السحابة ممسكة إلي أن قربوا من منازلهم، ثمّ جاءت بوابل المطر، فملئت الأودية، والحياض، والغدران، والفلوات</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1653924_388300464"/>
      <w:bookmarkStart w:id="707" w:name="_Toc274"/>
      <w:bookmarkEnd w:id="706"/>
      <w:r>
        <w:rPr>
          <w:rtl w:val="true"/>
        </w:rPr>
        <w:t xml:space="preserve">العاشر </w:t>
      </w:r>
      <w:r>
        <w:rPr>
          <w:rtl w:val="true"/>
        </w:rPr>
        <w:t xml:space="preserve">- </w:t>
      </w:r>
      <w:r>
        <w:rPr>
          <w:rtl w:val="true"/>
        </w:rPr>
        <w:t>هداية رجل واقفيّ بدعائه</w:t>
      </w:r>
      <w:r>
        <w:rPr>
          <w:rtl w:val="true"/>
        </w:rPr>
        <w:t>:</w:t>
      </w:r>
      <w:bookmarkEnd w:id="7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إسحاق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خاصمني مرّة أخي محمّد وكان مستوياً، فقلت له لمّا طال الكلام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صاحبك بالمنزلة التي تقول فاسأله أن يدعو اللّه لي حتّي أرجع إلي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أخاً وهو أسنّ منّي وهو يقول بحياة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أُحبّ أن تدعو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القبلة، فذكر ما شاء اللّه أن يذكر،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بسمعه وبصره، ومجامع قلبه، حتّي تردّه إلي الحقّ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هذا وهو رافع يده اليمني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أخبرني بما كان، فواللّه</w:t>
      </w:r>
      <w:r>
        <w:rPr>
          <w:rFonts w:eastAsia="Amiri" w:cs="Amiri" w:ascii="Amiri" w:hAnsi="Amiri"/>
          <w:color w:val="111111"/>
          <w:sz w:val="28"/>
          <w:szCs w:val="28"/>
          <w:rtl w:val="true"/>
          <w:lang w:bidi="ar-SA"/>
        </w:rPr>
        <w:t xml:space="preserve">! </w:t>
      </w:r>
      <w:bookmarkStart w:id="708" w:name="pg14935_203881"/>
    </w:p>
    <w:p>
      <w:pPr>
        <w:pStyle w:val="BookText"/>
        <w:rPr/>
      </w:pPr>
      <w:bookmarkEnd w:id="708"/>
      <w:r>
        <w:rPr>
          <w:rFonts w:ascii="Amiri" w:hAnsi="Amiri" w:eastAsia="Amiri" w:cs="Amiri"/>
          <w:color w:val="111111"/>
          <w:sz w:val="28"/>
          <w:sz w:val="28"/>
          <w:szCs w:val="28"/>
          <w:rtl w:val="true"/>
          <w:lang w:bidi="ar-SA"/>
        </w:rPr>
        <w:t>ما لبثت إلّا يسيراً حتّي قلت بالحقّ</w:t>
      </w:r>
      <w:r>
        <w:rPr>
          <w:rFonts w:eastAsia="Amiri" w:cs="Amiri" w:ascii="Amiri" w:hAnsi="Amiri"/>
          <w:color w:val="111111"/>
          <w:sz w:val="28"/>
          <w:szCs w:val="28"/>
          <w:rtl w:val="true"/>
          <w:lang w:bidi="ar-SA"/>
        </w:rPr>
        <w:t>.</w:t>
      </w:r>
    </w:p>
    <w:p>
      <w:pPr>
        <w:pStyle w:val="BookText"/>
        <w:rPr/>
      </w:pPr>
      <w:r>
        <w:rPr>
          <w:rStyle w:val="FootnoteAnchor"/>
          <w:rtl w:val="true"/>
        </w:rPr>
        <w:footnoteReference w:id="944"/>
      </w:r>
    </w:p>
    <w:p>
      <w:pPr>
        <w:pStyle w:val="Heading4"/>
        <w:numPr>
          <w:ilvl w:val="3"/>
          <w:numId w:val="1"/>
        </w:numPr>
        <w:rPr/>
      </w:pPr>
      <w:bookmarkStart w:id="709" w:name="__RefHeading___Toc1653926_388300464"/>
      <w:bookmarkStart w:id="710" w:name="_Toc275"/>
      <w:bookmarkEnd w:id="709"/>
      <w:r>
        <w:rPr>
          <w:rtl w:val="true"/>
        </w:rPr>
        <w:t>(</w:t>
      </w:r>
      <w:r>
        <w:rPr>
          <w:rtl w:val="true"/>
        </w:rPr>
        <w:t>ح</w:t>
      </w:r>
      <w:r>
        <w:rPr>
          <w:rtl w:val="true"/>
        </w:rPr>
        <w:t xml:space="preserve">) - </w:t>
      </w:r>
      <w:r>
        <w:rPr>
          <w:rtl w:val="true"/>
        </w:rPr>
        <w:t xml:space="preserve">معجزاته </w:t>
      </w:r>
      <w:r>
        <w:rPr>
          <w:rtl w:val="true"/>
        </w:rPr>
        <w:t xml:space="preserve">( </w:t>
      </w:r>
      <w:r>
        <w:rPr>
          <w:rtl w:val="true"/>
        </w:rPr>
        <w:t xml:space="preserve">عليه السلام </w:t>
      </w:r>
      <w:r>
        <w:rPr>
          <w:rtl w:val="true"/>
        </w:rPr>
        <w:t xml:space="preserve">) </w:t>
      </w:r>
      <w:r>
        <w:rPr>
          <w:rtl w:val="true"/>
        </w:rPr>
        <w:t>في أمور مختلفة</w:t>
      </w:r>
      <w:bookmarkEnd w:id="710"/>
    </w:p>
    <w:p>
      <w:pPr>
        <w:pStyle w:val="Heading5"/>
        <w:numPr>
          <w:ilvl w:val="4"/>
          <w:numId w:val="1"/>
        </w:numPr>
        <w:rPr/>
      </w:pPr>
      <w:bookmarkStart w:id="711" w:name="__RefHeading___Toc1653928_388300464"/>
      <w:bookmarkStart w:id="712" w:name="_Toc276"/>
      <w:bookmarkEnd w:id="711"/>
      <w:r>
        <w:rPr>
          <w:rtl w:val="true"/>
        </w:rPr>
        <w:t>اشاره</w:t>
      </w:r>
      <w:r>
        <w:rPr>
          <w:rtl w:val="true"/>
        </w:rPr>
        <w:t>:</w:t>
      </w:r>
      <w:bookmarkEnd w:id="712"/>
    </w:p>
    <w:p>
      <w:pPr>
        <w:pStyle w:val="BookText"/>
        <w:rPr/>
      </w:pPr>
      <w:r>
        <w:rPr>
          <w:rFonts w:ascii="Amiri" w:hAnsi="Amiri" w:eastAsia="Amiri" w:cs="Amiri"/>
          <w:color w:val="111111"/>
          <w:sz w:val="28"/>
          <w:sz w:val="28"/>
          <w:szCs w:val="28"/>
          <w:rtl w:val="true"/>
          <w:lang w:bidi="ar-SA"/>
        </w:rPr>
        <w:t>وفيه ستّة عشر عنواناً</w:t>
      </w:r>
    </w:p>
    <w:p>
      <w:pPr>
        <w:pStyle w:val="Heading5"/>
        <w:numPr>
          <w:ilvl w:val="4"/>
          <w:numId w:val="1"/>
        </w:numPr>
        <w:rPr/>
      </w:pPr>
      <w:bookmarkStart w:id="713" w:name="__RefHeading___Toc1653930_388300464"/>
      <w:bookmarkStart w:id="714" w:name="_Toc277"/>
      <w:bookmarkEnd w:id="713"/>
      <w:r>
        <w:rPr>
          <w:rtl w:val="true"/>
        </w:rPr>
        <w:t xml:space="preserve">- </w:t>
      </w:r>
      <w:r>
        <w:rPr>
          <w:rtl w:val="true"/>
        </w:rPr>
        <w:t xml:space="preserve">طيّ الارض له </w:t>
      </w:r>
      <w:r>
        <w:rPr>
          <w:rtl w:val="true"/>
        </w:rPr>
        <w:t xml:space="preserve">( </w:t>
      </w:r>
      <w:r>
        <w:rPr>
          <w:rtl w:val="true"/>
        </w:rPr>
        <w:t xml:space="preserve">عليه السلام </w:t>
      </w:r>
      <w:r>
        <w:rPr>
          <w:rtl w:val="true"/>
        </w:rPr>
        <w:t xml:space="preserve">) </w:t>
      </w:r>
      <w:r>
        <w:rPr>
          <w:rtl w:val="true"/>
        </w:rPr>
        <w:t>إلي البصرة والكوفة</w:t>
      </w:r>
      <w:r>
        <w:rPr>
          <w:rtl w:val="true"/>
        </w:rPr>
        <w:t>:</w:t>
      </w:r>
      <w:bookmarkEnd w:id="7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الإمام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بالأمر، وأوصلت إليه ما كان معي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صائر إلي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يخف عليّ هذا، فأبلغ أولياءنا بالبصرة وغيرها، أنّي قادم عليهم،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تقدم عليهم؟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ثلاثة أيّام من وصولك، ودخولك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اليوم الثالث من دخولي البصرة، إذا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وافي فقصد منزل الحسن بن محمّد، وأخلي له داره، وقام بين يديه يتصرّف بين أمره ونهيه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جميع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عليّ بن موسي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صلّيت اليوم الفجر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والي المدينة، وأقرأني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صاحبه إليه، واستشارني في كثير من أُموره، فأشرت عليه بما فيه الحظّ له، ووعدته أن يصير إليّ </w:t>
      </w:r>
      <w:bookmarkStart w:id="715" w:name="pg14935_203882"/>
    </w:p>
    <w:p>
      <w:pPr>
        <w:pStyle w:val="BookText"/>
        <w:rPr/>
      </w:pPr>
      <w:bookmarkEnd w:id="715"/>
      <w:r>
        <w:rPr>
          <w:rFonts w:ascii="Amiri" w:hAnsi="Amiri" w:eastAsia="Amiri" w:cs="Amiri"/>
          <w:color w:val="111111"/>
          <w:sz w:val="28"/>
          <w:sz w:val="28"/>
          <w:szCs w:val="28"/>
          <w:rtl w:val="true"/>
          <w:lang w:bidi="ar-SA"/>
        </w:rPr>
        <w:t>بالعشيّ بعد العصر من هذا اليوم، ليكتب عندي جواب كتاب صاحبه، وأنا واف له بما وعدته به،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له الجماعة بالإمامة، وبات عندنا تلك الليلة، فلمّا أصبح ودّع الجماعة، وأوصاني بما أراد ومضي، وتبعته أُشيّعه حتّي إذا صرنا في وسط القرية عدل عن الطريق، فصلّي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في حفظ اللّه، غمضّ طرفك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فغمضته،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عينيك ففتحتهما، فإذا أنا علي باب منزلي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أوصاني به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منصرفه من البصرة،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إلي الكوفة، فاجمع الشيعة هناك، وأعلمهم أنّي قادم عليهم، وأمرني أن أنزل في دار حفص بن عمير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إلي الكوفة فأعلمت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يوماً عند نصر بن مزاحم إذ مرّ بي سلام خادم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فعلمت 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فبادرت إلي دار حفص بن عمير، فإذا هو في الدار، فسلّمت عليه</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1653932_388300464"/>
      <w:bookmarkStart w:id="717" w:name="_Toc278"/>
      <w:bookmarkEnd w:id="716"/>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بالأماكن وما تحت الأرض</w:t>
      </w:r>
      <w:r>
        <w:rPr>
          <w:rtl w:val="true"/>
        </w:rPr>
        <w:t>:</w:t>
      </w:r>
      <w:bookmarkEnd w:id="71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محمّد بن عيسي،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أخاف عليك من هارون</w:t>
      </w:r>
      <w:r>
        <w:rPr>
          <w:rFonts w:eastAsia="Amiri" w:cs="Amiri" w:ascii="Amiri" w:hAnsi="Amiri"/>
          <w:color w:val="111111"/>
          <w:sz w:val="28"/>
          <w:szCs w:val="28"/>
          <w:rtl w:val="true"/>
          <w:lang w:bidi="ar-SA"/>
        </w:rPr>
        <w:t xml:space="preserve">. </w:t>
      </w:r>
      <w:bookmarkStart w:id="718" w:name="pg14935_203883"/>
    </w:p>
    <w:p>
      <w:pPr>
        <w:pStyle w:val="BookText"/>
        <w:rPr/>
      </w:pPr>
      <w:bookmarkEnd w:id="71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 بأس منه، إنّ اللّه عزّ وجلّ، خلق بلاداً تنبت بالذهب، وقد حماها بأضعف خلقه بالنمل، فلو أرادتها الفيلة، ما وصلت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البلاد، 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بين نهر بلخ والتبّت، وأنّها تنبت الذهب، وفيها نمل كبار أشباه الكلاب، ليس يمرّ بها الطير فضلاً عن غيره، تكمن بالليل في الأحجرة، وتظهر بالنهار، فربما أغاروا علي هذه البلاد علي الدوابّ التي تقطع في الليلة ثلاثين فرسخاً، لايصبر شي ء من الدوابّ صبرها فيوقّرونها، ثمّ يرجعون من وقتهم، فإذا أصبحت النمل خرجت في الطلب، فلاتلحق منهم أحداً إلّا قطّعته، وهي الربح لسرعتها، فإذا لحقتهم، قذفوا لها قطع اللحم، فاشتغلت بها، ولولا ذلك للحقتهم وقطّعتهم ودوابّهم</w:t>
      </w:r>
      <w:r>
        <w:rPr>
          <w:rFonts w:eastAsia="Amiri" w:cs="Amiri" w:ascii="Amiri" w:hAnsi="Amiri"/>
          <w:color w:val="111111"/>
          <w:sz w:val="28"/>
          <w:szCs w:val="28"/>
          <w:rtl w:val="true"/>
          <w:lang w:bidi="ar-SA"/>
        </w:rPr>
        <w:t>.</w:t>
      </w:r>
    </w:p>
    <w:p>
      <w:pPr>
        <w:pStyle w:val="BookText"/>
        <w:rPr/>
      </w:pP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مرسلاً بتفاوت واختصار</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653934_388300464"/>
      <w:bookmarkStart w:id="720" w:name="_Toc279"/>
      <w:bookmarkEnd w:id="719"/>
      <w:r>
        <w:rPr>
          <w:rtl w:val="true"/>
        </w:rPr>
        <w:t xml:space="preserve">- </w:t>
      </w:r>
      <w:r>
        <w:rPr>
          <w:rtl w:val="true"/>
        </w:rPr>
        <w:t xml:space="preserve">إخباره </w:t>
      </w:r>
      <w:r>
        <w:rPr>
          <w:rtl w:val="true"/>
        </w:rPr>
        <w:t xml:space="preserve">( </w:t>
      </w:r>
      <w:r>
        <w:rPr>
          <w:rtl w:val="true"/>
        </w:rPr>
        <w:t xml:space="preserve">عليه السلام </w:t>
      </w:r>
      <w:r>
        <w:rPr>
          <w:rtl w:val="true"/>
        </w:rPr>
        <w:t xml:space="preserve">) </w:t>
      </w:r>
      <w:r>
        <w:rPr>
          <w:rtl w:val="true"/>
        </w:rPr>
        <w:t>بوجود قَصَب السكّر في الصيف</w:t>
      </w:r>
      <w:r>
        <w:rPr>
          <w:rtl w:val="true"/>
        </w:rPr>
        <w:t>:</w:t>
      </w:r>
      <w:bookmarkEnd w:id="72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وأبومحمّد النيليّ، عن الحسين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شاهويه بن عبد اللّه، عن أبي الحسن الصائغ،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خراسان أؤامره في قتل رجاء بن أبي الضحّاك الذي حمله إلي خراسان، فنهاني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تقتل نفساً مؤمنة بنفس كافرة؟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إلي الأهواز قال لأهل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لي قَصَب 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أهل الأهواز ممّن لايعقل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لايعلم أنّ القصب لايوجد في الصيف،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القصب لايوجد في هذا الوقت، إنّما يكون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 اطلبوه فإنّكم ستجدونه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طلب سيّدي إلّا موجوداً، فأرسلوا إلي جميع النواحي فجاء أَكَرَة </w:t>
      </w:r>
      <w:r>
        <w:rPr>
          <w:rStyle w:val="FootnoteAnchor"/>
          <w:rtl w:val="true"/>
        </w:rPr>
        <w:footnoteReference w:id="947"/>
      </w:r>
      <w:r>
        <w:rPr>
          <w:rFonts w:ascii="Amiri" w:hAnsi="Amiri" w:eastAsia="Amiri" w:cs="Amiri"/>
          <w:color w:val="111111"/>
          <w:sz w:val="28"/>
          <w:sz w:val="28"/>
          <w:szCs w:val="28"/>
          <w:rtl w:val="true"/>
          <w:lang w:bidi="ar-SA"/>
        </w:rPr>
        <w:t>إسحاق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شي ء ادّخرناه للبذرة نزرعه، فكانت</w:t>
      </w:r>
    </w:p>
    <w:p>
      <w:pPr>
        <w:pStyle w:val="BookText"/>
        <w:rPr/>
      </w:pPr>
      <w:r>
        <w:rPr>
          <w:rFonts w:ascii="Amiri" w:hAnsi="Amiri" w:eastAsia="Amiri" w:cs="Amiri"/>
          <w:color w:val="111111"/>
          <w:sz w:val="28"/>
          <w:sz w:val="28"/>
          <w:szCs w:val="28"/>
          <w:rtl w:val="true"/>
          <w:lang w:bidi="ar-SA"/>
        </w:rPr>
        <w:t>هذه احدي براهينه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إلي قرية، سمعته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الحمد إن أطعتك، ولاحجّة لي إن عصيتك، ولاصنع لي ولالغيري في إحسانك، ولاعذر لي إن أسأت، ما أصابني من حسنة فمنك،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إغفر لمن في مشارق الأرض ومغاربها من المؤمنين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فصلّينا خلفه أشهراً فما زاد في الفرائض علي الحمد وإنّا أنزلناه في الأولي، وعلي الحمد وقل هو الله أحد في الثانية</w:t>
      </w:r>
      <w:r>
        <w:rPr>
          <w:rFonts w:eastAsia="Amiri" w:cs="Amiri" w:ascii="Amiri" w:hAnsi="Amiri"/>
          <w:color w:val="111111"/>
          <w:sz w:val="28"/>
          <w:szCs w:val="28"/>
          <w:rtl w:val="true"/>
          <w:lang w:bidi="ar-SA"/>
        </w:rPr>
        <w:t>.</w:t>
      </w:r>
    </w:p>
    <w:p>
      <w:pPr>
        <w:pStyle w:val="BookText"/>
        <w:rPr/>
      </w:pPr>
      <w:r>
        <w:rPr>
          <w:rStyle w:val="FootnoteAnchor"/>
          <w:rtl w:val="true"/>
        </w:rPr>
        <w:footnoteReference w:id="94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بعث المأمون رجاء بن أبي الضحّاك لحمل أبي 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طريق الأهواز، ولم يمرّ به علي طريق الكوفة فيفتتن به أهلها </w:t>
      </w:r>
    </w:p>
    <w:p>
      <w:pPr>
        <w:pStyle w:val="BookText"/>
        <w:rPr/>
      </w:pPr>
      <w:r>
        <w:rPr>
          <w:rFonts w:ascii="Amiri" w:hAnsi="Amiri" w:eastAsia="Amiri" w:cs="Amiri"/>
          <w:color w:val="111111"/>
          <w:sz w:val="28"/>
          <w:sz w:val="28"/>
          <w:szCs w:val="28"/>
          <w:rtl w:val="true"/>
          <w:lang w:bidi="ar-SA"/>
        </w:rPr>
        <w:t xml:space="preserve">وكنت بالشرق من إيذج، فلمّا سمعت به سرت إليه بالأهواز، وانتسبت له، وكان أوّل لقائي له، وكان مريضاً، وكان زمن القيظ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 لي طبيباً، فأتيته بطبيب، فنعت له بقلة، فقال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لاأعرف علي وجه الأرض أحداً يعرف اسمها غيرك، فمن أين عرفتها، إلّا أنّها ليست في هذا الأوان، ولاهذا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فابغ لي قصب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أدهي من الأُولي، ما هذا بزمان قصب السكّر، ولايكون إلّا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هما في أرضكم هذه، وزمانكم هذا، وهذا معك، فامضيا إلي شاذروان الماء فاعبراه، فسيرفع لكم جوخان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فاقصداه، فستجدان رجلاً هناك أسود في جوخانه، فقولا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منابت قصب السكّر؟ وأين منابت الحشيشة الفلانية؟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علي أبي هاشم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فقمت معهما فإذا الجوخان، والرجل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فسألناه، فأومأ إلي ظهره، فإذا قصب السكّر والحشيشة، فأخذنا منه حاجتنا، ورجعنا إلي الجوخان، فلم نر صاحبه فيه، ورجعنا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المتطبّب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 من أقاليد النبوّة شي ء؟</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شهدت بعضها، وليس بنبيّ</w:t>
      </w:r>
      <w:r>
        <w:rPr>
          <w:rFonts w:eastAsia="Amiri" w:cs="Amiri" w:ascii="Amiri" w:hAnsi="Amiri"/>
          <w:color w:val="111111"/>
          <w:sz w:val="28"/>
          <w:szCs w:val="28"/>
          <w:rtl w:val="true"/>
          <w:lang w:bidi="ar-SA"/>
        </w:rPr>
        <w:t xml:space="preserve">. </w:t>
      </w:r>
      <w:bookmarkStart w:id="721" w:name="pg14935_203886"/>
    </w:p>
    <w:p>
      <w:pPr>
        <w:pStyle w:val="BookText"/>
        <w:rPr/>
      </w:pPr>
      <w:bookmarkEnd w:id="7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وصيّ نبيّ؟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 ذلك رجاء بن أبي الضحّاك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أقام بعد هذا لتمدّنّ إليه الرقاب، فارتحل به</w:t>
      </w:r>
      <w:r>
        <w:rPr>
          <w:rFonts w:eastAsia="Amiri" w:cs="Amiri" w:ascii="Amiri" w:hAnsi="Amiri"/>
          <w:color w:val="111111"/>
          <w:sz w:val="28"/>
          <w:szCs w:val="28"/>
          <w:rtl w:val="true"/>
          <w:lang w:bidi="ar-SA"/>
        </w:rPr>
        <w:t>.</w:t>
      </w:r>
    </w:p>
    <w:p>
      <w:pPr>
        <w:pStyle w:val="BookText"/>
        <w:rPr/>
      </w:pP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إصابة المرض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وروده بأهواز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أهواز في طريقه إلي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تعليمه الطبيب بمعالجته بالأدوية في الأهواز</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1653936_388300464"/>
      <w:bookmarkStart w:id="723" w:name="_Toc280"/>
      <w:bookmarkEnd w:id="722"/>
      <w:r>
        <w:rPr>
          <w:rtl w:val="true"/>
        </w:rPr>
        <w:t xml:space="preserve">- </w:t>
      </w:r>
      <w:r>
        <w:rPr>
          <w:rtl w:val="true"/>
        </w:rPr>
        <w:t xml:space="preserve">إعجازه </w:t>
      </w:r>
      <w:r>
        <w:rPr>
          <w:rtl w:val="true"/>
        </w:rPr>
        <w:t xml:space="preserve">( </w:t>
      </w:r>
      <w:r>
        <w:rPr>
          <w:rtl w:val="true"/>
        </w:rPr>
        <w:t xml:space="preserve">عليه السلام </w:t>
      </w:r>
      <w:r>
        <w:rPr>
          <w:rtl w:val="true"/>
        </w:rPr>
        <w:t xml:space="preserve">) </w:t>
      </w:r>
      <w:r>
        <w:rPr>
          <w:rtl w:val="true"/>
        </w:rPr>
        <w:t>عند خروجه لصلاة العيد</w:t>
      </w:r>
      <w:r>
        <w:rPr>
          <w:rtl w:val="true"/>
        </w:rPr>
        <w:t>:</w:t>
      </w:r>
      <w:bookmarkEnd w:id="7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ياسر الخادم، والريّان بن الصلت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انقضي أمر المخلوع، واستوي الأمر للمأمون، كتب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يستقدمه إلي خراسان، فاعتلّ عليه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فعرض عليه المأمون أن يتقلّد الأمر والخلافة، فأبي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العهد؟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شروط أسألكها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 العيد، بعث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يسأله أن يركب، ويحضر العيد، ويصلّي ويخطب،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ياسر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ونحن بين يديه، وهو حاف قد شمّر سراويله إلي نصف الساق، وعليه ثياب مشمّرة، فلمّا مشي ومشينا بين يديه، رفع رأسه إلي السماء وكبّر أربع تكبيرات، فخيّل إلينا أنّ السماء والحيطان تجاوبه، والقوّاد والناس علي الباب قد تهيّؤوا، ولبسوا السلاح، وتزيّنوا بأحسن الزينة، فلمّا </w:t>
      </w:r>
      <w:bookmarkStart w:id="724" w:name="pg14935_203887"/>
    </w:p>
    <w:p>
      <w:pPr>
        <w:pStyle w:val="BookText"/>
        <w:rPr/>
      </w:pPr>
      <w:bookmarkEnd w:id="724"/>
      <w:r>
        <w:rPr>
          <w:rFonts w:ascii="Amiri" w:hAnsi="Amiri" w:eastAsia="Amiri" w:cs="Amiri"/>
          <w:color w:val="111111"/>
          <w:sz w:val="28"/>
          <w:sz w:val="28"/>
          <w:szCs w:val="28"/>
          <w:rtl w:val="true"/>
          <w:lang w:bidi="ar-SA"/>
        </w:rPr>
        <w:t xml:space="preserve">طلعنا عليهم بهذه الصورة، وطلع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وقف علي الباب وقفة،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اللّه أكبر، اللّه أكبر علي ما هدانا، اللّه أكبر علي ما رزقنا من بهيمة الأنعام، والحمد للّه علي ما أبلانا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بها أصواتنا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فتزعزعت مرو بالبكاء والضجيج والصياح، لمّا نظروا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وسقط القوّاد عن دوابّهم، ورموا بخفافهم لمّا رأوا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حافياً، وكان يمشي ويقف في كلّ عشر خطوات، ويكبّر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فتخيّل إلينا أنّ السماء والأرض والجبال تجاوبه، وصارت مرو ضجّة واحدة من البكاء، وبلغ المأمون ذلك</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يأتي الحديث بتمامه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1653938_388300464"/>
      <w:bookmarkStart w:id="726" w:name="_Toc281"/>
      <w:bookmarkEnd w:id="725"/>
      <w:r>
        <w:rPr>
          <w:rtl w:val="true"/>
        </w:rPr>
        <w:t xml:space="preserve">- </w:t>
      </w:r>
      <w:r>
        <w:rPr>
          <w:rtl w:val="true"/>
        </w:rPr>
        <w:t xml:space="preserve">معجزته </w:t>
      </w:r>
      <w:r>
        <w:rPr>
          <w:rtl w:val="true"/>
        </w:rPr>
        <w:t xml:space="preserve">( </w:t>
      </w:r>
      <w:r>
        <w:rPr>
          <w:rtl w:val="true"/>
        </w:rPr>
        <w:t xml:space="preserve">عليه السلام </w:t>
      </w:r>
      <w:r>
        <w:rPr>
          <w:rtl w:val="true"/>
        </w:rPr>
        <w:t xml:space="preserve">) </w:t>
      </w:r>
      <w:r>
        <w:rPr>
          <w:rtl w:val="true"/>
        </w:rPr>
        <w:t>في إعادة شيبوبة حبابة الوالبيّة وصيرورتها بكراً</w:t>
      </w:r>
      <w:r>
        <w:rPr>
          <w:rtl w:val="true"/>
        </w:rPr>
        <w:t>:</w:t>
      </w:r>
      <w:bookmarkEnd w:id="7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وأبو عبد اللّه سلمان، وأبوعبد الرحمن قيس بن ورقا، وأبو الهيثم مالك بن التيهان، وسهل بن حنيف، بين يدي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إذ دخلت حُبابة الوالبيّة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لتلقينّ بهذه الحصاة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موسي، وكلاًّ إذا أتيته استدعي بالحصاة منك، وطبعها بهذا الخاتم لك، فبعهد عليّ بن موسي ترين في نفسك برهاناً عظيماً تعجبين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إلي عليّ الرضا ابن موسي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 بياض شعرك؟</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مولاي</w:t>
      </w:r>
      <w:r>
        <w:rPr>
          <w:rFonts w:eastAsia="Amiri" w:cs="Amiri" w:ascii="Amiri" w:hAnsi="Amiri"/>
          <w:color w:val="111111"/>
          <w:sz w:val="28"/>
          <w:szCs w:val="28"/>
          <w:rtl w:val="true"/>
          <w:lang w:bidi="ar-SA"/>
        </w:rPr>
        <w:t xml:space="preserve">! </w:t>
      </w:r>
      <w:bookmarkStart w:id="727" w:name="pg14935_203888"/>
    </w:p>
    <w:p>
      <w:pPr>
        <w:pStyle w:val="BookText"/>
        <w:rPr/>
      </w:pPr>
      <w:bookmarkEnd w:id="7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أفتحبّين أن تريه أسود حالكاً، كما كان في عنفوان شبابك؟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ويجزيك ذلك أو نزيدك؟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من فضلك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أتحبّين أن تكوني مع سواد شعرك شابّة؟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البرهان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أعظم منه ما تجدينه، ممّا لايعلم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لفضلك أهلاً، فدعا بدعوات خفيّة حرّك بها شفتيه، فعدت واللّه شابّة طريّة غضّة، سوداء الشعر حالكاً، ثمّ دخلت خلوة في جانب الدار ففتّشت نفسي فوجدتها بكراً، فرجعت وخررت بين يديه ساجدة</w:t>
      </w:r>
      <w:r>
        <w:rPr>
          <w:rFonts w:eastAsia="Amiri" w:cs="Amiri" w:ascii="Amiri" w:hAnsi="Amiri"/>
          <w:color w:val="111111"/>
          <w:sz w:val="28"/>
          <w:szCs w:val="28"/>
          <w:rtl w:val="true"/>
          <w:lang w:bidi="ar-SA"/>
        </w:rPr>
        <w:t>....</w:t>
      </w:r>
    </w:p>
    <w:p>
      <w:pPr>
        <w:pStyle w:val="BookText"/>
        <w:rPr/>
      </w:pPr>
      <w:r>
        <w:rPr>
          <w:rStyle w:val="FootnoteAnchor"/>
          <w:rtl w:val="true"/>
        </w:rPr>
        <w:footnoteReference w:id="952"/>
      </w:r>
    </w:p>
    <w:p>
      <w:pPr>
        <w:pStyle w:val="Heading5"/>
        <w:numPr>
          <w:ilvl w:val="4"/>
          <w:numId w:val="1"/>
        </w:numPr>
        <w:rPr/>
      </w:pPr>
      <w:bookmarkStart w:id="728" w:name="__RefHeading___Toc1653940_388300464"/>
      <w:bookmarkStart w:id="729" w:name="_Toc282"/>
      <w:bookmarkEnd w:id="728"/>
      <w:r>
        <w:rPr>
          <w:rtl w:val="true"/>
        </w:rPr>
        <w:t xml:space="preserve">- </w:t>
      </w:r>
      <w:r>
        <w:rPr>
          <w:rtl w:val="true"/>
        </w:rPr>
        <w:t xml:space="preserve">إخباره </w:t>
      </w:r>
      <w:r>
        <w:rPr>
          <w:rtl w:val="true"/>
        </w:rPr>
        <w:t xml:space="preserve">( </w:t>
      </w:r>
      <w:r>
        <w:rPr>
          <w:rtl w:val="true"/>
        </w:rPr>
        <w:t xml:space="preserve">عليه السلام </w:t>
      </w:r>
      <w:r>
        <w:rPr>
          <w:rtl w:val="true"/>
        </w:rPr>
        <w:t xml:space="preserve">) </w:t>
      </w:r>
      <w:r>
        <w:rPr>
          <w:rtl w:val="true"/>
        </w:rPr>
        <w:t>بمحلّ دفنه</w:t>
      </w:r>
      <w:r>
        <w:rPr>
          <w:rtl w:val="true"/>
        </w:rPr>
        <w:t>:</w:t>
      </w:r>
      <w:bookmarkEnd w:id="7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دار حميد بن قحطبة الطائيّ، ودخل القبّة التي فيها قبر هارون الرشيد، ثمّ خطّ بيده إلي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تربتي، وفيها أُدفن، وسيجعل اللّه هذا المكان مختلف شيعتي وأهل محبّتي</w:t>
      </w:r>
      <w:r>
        <w:rPr>
          <w:rFonts w:eastAsia="Amiri" w:cs="Amiri" w:ascii="Amiri" w:hAnsi="Amiri"/>
          <w:color w:val="111111"/>
          <w:sz w:val="28"/>
          <w:szCs w:val="28"/>
          <w:rtl w:val="true"/>
          <w:lang w:bidi="ar-SA"/>
        </w:rPr>
        <w:t xml:space="preserve">... </w:t>
      </w:r>
      <w:r>
        <w:rPr>
          <w:rStyle w:val="FootnoteAnchor"/>
          <w:rtl w:val="true"/>
        </w:rPr>
        <w:footnoteReference w:id="953"/>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bookmarkStart w:id="730" w:name="pg14935_203889"/>
    </w:p>
    <w:p>
      <w:pPr>
        <w:pStyle w:val="Heading5"/>
        <w:numPr>
          <w:ilvl w:val="4"/>
          <w:numId w:val="1"/>
        </w:numPr>
        <w:rPr/>
      </w:pPr>
      <w:bookmarkStart w:id="731" w:name="__RefHeading___Toc1653942_388300464"/>
      <w:bookmarkStart w:id="732" w:name="_Toc283"/>
      <w:bookmarkEnd w:id="730"/>
      <w:bookmarkEnd w:id="731"/>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بتعبير الرؤيا</w:t>
      </w:r>
      <w:r>
        <w:rPr>
          <w:rtl w:val="true"/>
        </w:rPr>
        <w:t>:</w:t>
      </w:r>
      <w:bookmarkEnd w:id="7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هلال،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في النوم كأنّ قفصاً فيه سبعة عشر قارورة إذ وقع القفص فتكسّرت القوارير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صدقت رؤياك يخرج رجل من أهل بيتي يملك سبعة عشر يوماً ثمّ يموت، فخرج محمّد بن إبراهيم بالكوفة مع أبي السرايا فمكث سبعة عشر يوماً ثمّ مات</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1653944_388300464"/>
      <w:bookmarkStart w:id="734" w:name="_Toc284"/>
      <w:bookmarkEnd w:id="733"/>
      <w:r>
        <w:rPr>
          <w:rtl w:val="true"/>
        </w:rPr>
        <w:t xml:space="preserve">- </w:t>
      </w:r>
      <w:r>
        <w:rPr>
          <w:rtl w:val="true"/>
        </w:rPr>
        <w:t xml:space="preserve">إخباره </w:t>
      </w:r>
      <w:r>
        <w:rPr>
          <w:rtl w:val="true"/>
        </w:rPr>
        <w:t xml:space="preserve">( </w:t>
      </w:r>
      <w:r>
        <w:rPr>
          <w:rtl w:val="true"/>
        </w:rPr>
        <w:t xml:space="preserve">عليه السلام </w:t>
      </w:r>
      <w:r>
        <w:rPr>
          <w:rtl w:val="true"/>
        </w:rPr>
        <w:t xml:space="preserve">) </w:t>
      </w:r>
      <w:r>
        <w:rPr>
          <w:rtl w:val="true"/>
        </w:rPr>
        <w:t>باسم آباء رجل وأبناءه</w:t>
      </w:r>
      <w:r>
        <w:rPr>
          <w:rtl w:val="true"/>
        </w:rPr>
        <w:t>:</w:t>
      </w:r>
      <w:bookmarkEnd w:id="7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جانبي رجل من أهل المدينة، فحادثته مليّاً، 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رجل من أهل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لي إليه رقعة </w:t>
      </w:r>
      <w:bookmarkStart w:id="735" w:name="pg14935_203890"/>
    </w:p>
    <w:p>
      <w:pPr>
        <w:pStyle w:val="BookText"/>
        <w:rPr/>
      </w:pPr>
      <w:bookmarkEnd w:id="73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وأخذت قرطاساً، وكتبت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إنّ من كان قبلك من آبائك يخبرنا بأشياء فيها دلالات وبراهين، وقد أحببت أن تخبرني باسمي واسم أبي وولدي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ختمت الكتاب ودفعته إليه، فلمّا كان من الغد أتاني بكتاب مختوم، ففضضته وقرأته، فإذا أسفل من الكتاب بخطّ 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آبائك شعيباً وصالحاً، وإنّ من أبنائك محمّداً وعليّاً، وفلانة وفلانة، غير أنّه زاد اسماً لانعرفها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كما صدّقك في غيرها، فقد صدّقك فيها فابحث عنها</w:t>
      </w:r>
      <w:r>
        <w:rPr>
          <w:rFonts w:eastAsia="Amiri" w:cs="Amiri" w:ascii="Amiri" w:hAnsi="Amiri"/>
          <w:color w:val="111111"/>
          <w:sz w:val="28"/>
          <w:szCs w:val="28"/>
          <w:rtl w:val="true"/>
          <w:lang w:bidi="ar-SA"/>
        </w:rPr>
        <w:t>.</w:t>
      </w:r>
    </w:p>
    <w:p>
      <w:pPr>
        <w:pStyle w:val="BookText"/>
        <w:rPr/>
      </w:pPr>
      <w:r>
        <w:rPr>
          <w:rStyle w:val="FootnoteAnchor"/>
          <w:rtl w:val="true"/>
        </w:rPr>
        <w:footnoteReference w:id="955"/>
      </w:r>
    </w:p>
    <w:p>
      <w:pPr>
        <w:pStyle w:val="Heading5"/>
        <w:numPr>
          <w:ilvl w:val="4"/>
          <w:numId w:val="1"/>
        </w:numPr>
        <w:rPr/>
      </w:pPr>
      <w:bookmarkStart w:id="736" w:name="__RefHeading___Toc1653946_388300464"/>
      <w:bookmarkStart w:id="737" w:name="_Toc285"/>
      <w:bookmarkEnd w:id="736"/>
      <w:r>
        <w:rPr>
          <w:rtl w:val="true"/>
        </w:rPr>
        <w:t xml:space="preserve">- </w:t>
      </w:r>
      <w:r>
        <w:rPr>
          <w:rtl w:val="true"/>
        </w:rPr>
        <w:t>إرشاد الرجل الواقفيّ علي يديه</w:t>
      </w:r>
      <w:r>
        <w:rPr>
          <w:rtl w:val="true"/>
        </w:rPr>
        <w:t>:</w:t>
      </w:r>
      <w:bookmarkEnd w:id="7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عليّ الوشّاء المعروف بابن ابنة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شخصت إلي خراسان ومعي حلل وشي ء للتجارة، فوردت مدينة مرو ليلاً وكنت أقول بالوقف علي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فوافق موضع نزولي غلام أسود كأنّه من أهل 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بالحَبِرَة التي معك لأكفّن بها مولي لنا قد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سيّدك؟</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حبرة ولاحلّة إلّا وقد بعتها في الطريق، فمضي ثمّ عاد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بقيت الحبرة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أعلمها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وعاد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عرض السفط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قوله فهي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ممّا ورد عليّ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لأكتبنّ له مسائل أنا شاكّ فيها، ولأمتحننّه بمسائل سئل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وأثبتّ تلك المسائل في درج، وعدت إلي بابه، والمسائل في 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خرج خادم يتصفّح الوجوه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ابنة إلياس الفسويّ؟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فأخرج من كمّه درجاً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مسائلك وتفسيرها، ففتحته وإذا فيها المسائل التي في كمّي وجوابها وتفسيرها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ورسوله علي نفسي أنّك حجّة اللّه، وأستغفر اللّه وأتوب إليه وقمت</w:t>
      </w:r>
      <w:r>
        <w:rPr>
          <w:rFonts w:eastAsia="Amiri" w:cs="Amiri" w:ascii="Amiri" w:hAnsi="Amiri"/>
          <w:color w:val="111111"/>
          <w:sz w:val="28"/>
          <w:szCs w:val="28"/>
          <w:rtl w:val="true"/>
          <w:lang w:bidi="ar-SA"/>
        </w:rPr>
        <w:t>....</w:t>
      </w:r>
    </w:p>
    <w:p>
      <w:pPr>
        <w:pStyle w:val="BookText"/>
        <w:rPr/>
      </w:pPr>
      <w:r>
        <w:rPr>
          <w:rStyle w:val="FootnoteAnchor"/>
          <w:rtl w:val="true"/>
        </w:rPr>
        <w:footnoteReference w:id="9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إلي باب أبي الحسن الرضا صلوات اللّه عليه برقاع فيها مسائل، وفي القوم رجل واقفيّ واقف علي باب أبي الحسن بن موسي، فوصلت الرقاع إليه، فخرجت الأجوبة في جميعها، وخرجت رقعة الواقفيّ بلا جواب،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خرجت رقعته بلا جواب؟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عرفني الرضا ولا رآني، فيعلم أنّي واقفيّ، ولافي القوم الذين جئت معهم من يعرفني،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تائب من الوقف، مقرّ بإمامة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w:t>
      </w:r>
      <w:bookmarkStart w:id="738" w:name="pg14935_203892"/>
    </w:p>
    <w:p>
      <w:pPr>
        <w:pStyle w:val="BookText"/>
        <w:rPr/>
      </w:pPr>
      <w:bookmarkEnd w:id="738"/>
      <w:r>
        <w:rPr>
          <w:rFonts w:ascii="Amiri" w:hAnsi="Amiri" w:eastAsia="Amiri" w:cs="Amiri"/>
          <w:color w:val="111111"/>
          <w:sz w:val="28"/>
          <w:sz w:val="28"/>
          <w:szCs w:val="28"/>
          <w:rtl w:val="true"/>
          <w:lang w:bidi="ar-SA"/>
        </w:rPr>
        <w:t>استتمّ كلامه حتّي خرج الخادم، فأخذ رقعته من يده، ودخل بها وعاد الجواب فيها إلي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هذان برهانان في وقت واحد</w:t>
      </w:r>
      <w:r>
        <w:rPr>
          <w:rFonts w:eastAsia="Amiri" w:cs="Amiri" w:ascii="Amiri" w:hAnsi="Amiri"/>
          <w:color w:val="111111"/>
          <w:sz w:val="28"/>
          <w:szCs w:val="28"/>
          <w:rtl w:val="true"/>
          <w:lang w:bidi="ar-SA"/>
        </w:rPr>
        <w:t>.</w:t>
      </w:r>
    </w:p>
    <w:p>
      <w:pPr>
        <w:pStyle w:val="BookText"/>
        <w:rPr/>
      </w:pPr>
      <w:r>
        <w:rPr>
          <w:rStyle w:val="FootnoteAnchor"/>
          <w:rtl w:val="true"/>
        </w:rPr>
        <w:footnoteReference w:id="957"/>
      </w:r>
    </w:p>
    <w:p>
      <w:pPr>
        <w:pStyle w:val="Heading5"/>
        <w:numPr>
          <w:ilvl w:val="4"/>
          <w:numId w:val="1"/>
        </w:numPr>
        <w:rPr/>
      </w:pPr>
      <w:bookmarkStart w:id="739" w:name="__RefHeading___Toc1653948_388300464"/>
      <w:bookmarkStart w:id="740" w:name="_Toc286"/>
      <w:bookmarkEnd w:id="739"/>
      <w:r>
        <w:rPr>
          <w:rtl w:val="true"/>
        </w:rPr>
        <w:t xml:space="preserve">- </w:t>
      </w:r>
      <w:r>
        <w:rPr>
          <w:rtl w:val="true"/>
        </w:rPr>
        <w:t>تكلّم الرجل السنديّ باللغة العربيّة بمسح يد الإمام</w:t>
      </w:r>
      <w:r>
        <w:rPr>
          <w:rtl w:val="true"/>
        </w:rPr>
        <w:t>:</w:t>
      </w:r>
      <w:bookmarkEnd w:id="7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إسماعيل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في العرب حجّة، فخرجت منها في الطلب، فدللت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فقصدته، فدخلت عليه وأنا لاأُحسن من العربيّة كلمة، فسلّمت بالسنديّة، فردّ عليّ بلغتي،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لاأُحسن من العربيّة شيئاً، فادع اللّه أن يلهمنيها لأتكلّم بها مع أهلها، فمسح يده علي شفتي فتكلّمت بالعربيّة من وقتي</w:t>
      </w:r>
      <w:r>
        <w:rPr>
          <w:rFonts w:eastAsia="Amiri" w:cs="Amiri" w:ascii="Amiri" w:hAnsi="Amiri"/>
          <w:color w:val="111111"/>
          <w:sz w:val="28"/>
          <w:szCs w:val="28"/>
          <w:rtl w:val="true"/>
          <w:lang w:bidi="ar-SA"/>
        </w:rPr>
        <w:t>.</w:t>
      </w:r>
    </w:p>
    <w:p>
      <w:pPr>
        <w:pStyle w:val="BookText"/>
        <w:rPr/>
      </w:pPr>
      <w:r>
        <w:rPr>
          <w:rStyle w:val="FootnoteAnchor"/>
          <w:rtl w:val="true"/>
        </w:rPr>
        <w:footnoteReference w:id="958"/>
      </w:r>
    </w:p>
    <w:p>
      <w:pPr>
        <w:pStyle w:val="Heading5"/>
        <w:numPr>
          <w:ilvl w:val="4"/>
          <w:numId w:val="1"/>
        </w:numPr>
        <w:rPr/>
      </w:pPr>
      <w:bookmarkStart w:id="741" w:name="__RefHeading___Toc1653950_388300464"/>
      <w:bookmarkStart w:id="742" w:name="_Toc287"/>
      <w:bookmarkEnd w:id="741"/>
      <w:r>
        <w:rPr>
          <w:rtl w:val="true"/>
        </w:rPr>
        <w:t xml:space="preserve">- </w:t>
      </w:r>
      <w:r>
        <w:rPr>
          <w:rtl w:val="true"/>
        </w:rPr>
        <w:t xml:space="preserve">تسميته </w:t>
      </w:r>
      <w:r>
        <w:rPr>
          <w:rtl w:val="true"/>
        </w:rPr>
        <w:t xml:space="preserve">( </w:t>
      </w:r>
      <w:r>
        <w:rPr>
          <w:rtl w:val="true"/>
        </w:rPr>
        <w:t xml:space="preserve">عليه السلام </w:t>
      </w:r>
      <w:r>
        <w:rPr>
          <w:rtl w:val="true"/>
        </w:rPr>
        <w:t xml:space="preserve">) </w:t>
      </w:r>
      <w:r>
        <w:rPr>
          <w:rtl w:val="true"/>
        </w:rPr>
        <w:t>الصبييان في الأرحام</w:t>
      </w:r>
      <w:r>
        <w:rPr>
          <w:rtl w:val="true"/>
        </w:rPr>
        <w:t>:</w:t>
      </w:r>
      <w:bookmarkEnd w:id="7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وامرأتي حبلي،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 أهلي وهي حامل، فادع اللّه أن يجعله ذكراً؟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فسمّه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 أُسمّيه عليّاً وأمرت الأهل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سمّه عمر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فوردت الكوفه وقد ولد ابن لي وسمّي عليّاً، فسمّيته عمر</w:t>
      </w:r>
      <w:r>
        <w:rPr>
          <w:rFonts w:eastAsia="Amiri" w:cs="Amiri" w:ascii="Amiri" w:hAnsi="Amiri"/>
          <w:color w:val="111111"/>
          <w:sz w:val="28"/>
          <w:szCs w:val="28"/>
          <w:rtl w:val="true"/>
          <w:lang w:bidi="ar-SA"/>
        </w:rPr>
        <w:t xml:space="preserve">. </w:t>
      </w:r>
      <w:bookmarkStart w:id="743" w:name="pg14935_203893"/>
    </w:p>
    <w:p>
      <w:pPr>
        <w:pStyle w:val="BookText"/>
        <w:rPr/>
      </w:pPr>
      <w:bookmarkEnd w:id="743"/>
      <w:r>
        <w:rPr>
          <w:rFonts w:ascii="Amiri" w:hAnsi="Amiri" w:eastAsia="Amiri" w:cs="Amiri"/>
          <w:color w:val="111111"/>
          <w:sz w:val="28"/>
          <w:sz w:val="28"/>
          <w:szCs w:val="28"/>
          <w:rtl w:val="true"/>
          <w:lang w:bidi="ar-SA"/>
        </w:rPr>
        <w:t>فقال لي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لانصدّق بعدها بشي ء ممّا كان يحكي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أنّه كان أنظر لي من نفسي</w:t>
      </w:r>
      <w:r>
        <w:rPr>
          <w:rFonts w:eastAsia="Amiri" w:cs="Amiri" w:ascii="Amiri" w:hAnsi="Amiri"/>
          <w:color w:val="111111"/>
          <w:sz w:val="28"/>
          <w:szCs w:val="28"/>
          <w:rtl w:val="true"/>
          <w:lang w:bidi="ar-SA"/>
        </w:rPr>
        <w:t>.</w:t>
      </w:r>
    </w:p>
    <w:p>
      <w:pPr>
        <w:pStyle w:val="BookText"/>
        <w:rPr/>
      </w:pPr>
      <w:r>
        <w:rPr>
          <w:rStyle w:val="FootnoteAnchor"/>
          <w:rtl w:val="true"/>
        </w:rPr>
        <w:footnoteReference w:id="9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أُخت محمّد بن سنان بها حبل، فادع اللّه تعالي أن يجعله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فدعاني بعد انصرافي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واحداً عليّاً، والأخري أُمّ عمرو </w:t>
      </w:r>
      <w:r>
        <w:rPr>
          <w:rFonts w:eastAsia="Amiri" w:cs="Amiri" w:ascii="Amiri" w:hAnsi="Amiri"/>
          <w:color w:val="111111"/>
          <w:sz w:val="28"/>
          <w:szCs w:val="28"/>
          <w:rtl w:val="true"/>
          <w:lang w:bidi="ar-SA"/>
        </w:rPr>
        <w:t>....</w:t>
      </w:r>
    </w:p>
    <w:p>
      <w:pPr>
        <w:pStyle w:val="BookText"/>
        <w:rPr/>
      </w:pPr>
      <w:r>
        <w:rPr>
          <w:rStyle w:val="FootnoteAnchor"/>
          <w:rtl w:val="true"/>
        </w:rPr>
        <w:footnoteReference w:id="960"/>
      </w:r>
    </w:p>
    <w:p>
      <w:pPr>
        <w:pStyle w:val="Heading5"/>
        <w:numPr>
          <w:ilvl w:val="4"/>
          <w:numId w:val="1"/>
        </w:numPr>
        <w:rPr/>
      </w:pPr>
      <w:bookmarkStart w:id="744" w:name="__RefHeading___Toc1653952_388300464"/>
      <w:bookmarkStart w:id="745" w:name="_Toc288"/>
      <w:bookmarkEnd w:id="744"/>
      <w:r>
        <w:rPr>
          <w:rtl w:val="true"/>
        </w:rPr>
        <w:t xml:space="preserve">- </w:t>
      </w:r>
      <w:r>
        <w:rPr>
          <w:rtl w:val="true"/>
        </w:rPr>
        <w:t xml:space="preserve">إخباره </w:t>
      </w:r>
      <w:r>
        <w:rPr>
          <w:rtl w:val="true"/>
        </w:rPr>
        <w:t xml:space="preserve">( </w:t>
      </w:r>
      <w:r>
        <w:rPr>
          <w:rtl w:val="true"/>
        </w:rPr>
        <w:t xml:space="preserve">عليه السلام </w:t>
      </w:r>
      <w:r>
        <w:rPr>
          <w:rtl w:val="true"/>
        </w:rPr>
        <w:t xml:space="preserve">) </w:t>
      </w:r>
      <w:r>
        <w:rPr>
          <w:rtl w:val="true"/>
        </w:rPr>
        <w:t>بأنّ كيد أعدائهم لا يضرّهم</w:t>
      </w:r>
      <w:r>
        <w:rPr>
          <w:rtl w:val="true"/>
        </w:rPr>
        <w:t>:</w:t>
      </w:r>
      <w:bookmarkEnd w:id="7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دار المأمون وكان قد ظهر في دار المأمون 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 ولم يصحّ هذا القول، فدخلت أريد الإذن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بعض ثقات خدم المأمون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الديلميّ وكان يتوالي سيّدي حقّ ولايته، وإذا صبيح قد خرج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أنّي ثقة المأمون علي سرّه وعلانيته؟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دعاني وثلاثين غلاماً من ثقاته علي سرّه وعلانيته في الثلث الأوّل 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كلّ واحد منكم سيفاً بيده وامضوا </w:t>
      </w:r>
    </w:p>
    <w:p>
      <w:pPr>
        <w:pStyle w:val="BookText"/>
        <w:rPr/>
      </w:pPr>
      <w:r>
        <w:rPr>
          <w:rFonts w:ascii="Amiri" w:hAnsi="Amiri" w:eastAsia="Amiri" w:cs="Amiri"/>
          <w:color w:val="111111"/>
          <w:sz w:val="28"/>
          <w:sz w:val="28"/>
          <w:szCs w:val="28"/>
          <w:rtl w:val="true"/>
          <w:lang w:bidi="ar-SA"/>
        </w:rPr>
        <w:t xml:space="preserve">حتّي تدخلوا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حجرته، فإن وجدتموه قائماً أو قاعداً أو نائماً فلا تكلّموه، وضِعوا أسيافكم عليه، واخلطوا لحمه ودمه وشعره وعظمه ومخّه، ثمّ أقلبوا عليه بساطه، وامسحوا أسيافكم به، وصيّروا إليّ، وقد جعلت لكلّ واحد منكم علي هذا الفعل وكتمانه عشر بدر دراهم، وعشر ضياع منتخبة، والحظوظ عندي ما حيّيت وبقيت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الغلمان إليه بالسيوف ووضعت سيفي وأنا قائم أنظر إليه، وكأنّه قد كان علم مصيرنا إليه، فلبس علي بدنه ما لا تعمل فيه السيوف، فطووا علي بساطه، وخرجوا حتّي دخلوا علي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ما أمرتنا به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تعيدوا شيئاً ممّا كان، فلمّا كان عند تبلّج الفجر خرج المأمون فجلس مجلسه مكشوف الرأس، محلّل الأزرار، وأظهر وفاته وقعد للتعزية، ثمّ قام حافياً حاسراً، فمشي لينظر إليه وأنا بين يديه، فلمّا دخل عليه حجرته سمع همهمته، فأرعد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وانظروا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فأسرعنا إلي البيت فإذا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محرابه يصلّي ويسبّح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فأكثرت للّه عزّ وجلّ شكراً وحمداً، ثمّ دخلت علي سيّدي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يضرّنا كيدهم شيئاً حتّي يبلغ الكتاب أجله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1"/>
      </w:r>
      <w:bookmarkStart w:id="746" w:name="pg14935_203895"/>
    </w:p>
    <w:p>
      <w:pPr>
        <w:pStyle w:val="Heading5"/>
        <w:numPr>
          <w:ilvl w:val="4"/>
          <w:numId w:val="1"/>
        </w:numPr>
        <w:rPr/>
      </w:pPr>
      <w:bookmarkStart w:id="747" w:name="__RefHeading___Toc1653954_388300464"/>
      <w:bookmarkStart w:id="748" w:name="_Toc289"/>
      <w:bookmarkEnd w:id="746"/>
      <w:bookmarkEnd w:id="747"/>
      <w:r>
        <w:rPr>
          <w:rtl w:val="true"/>
        </w:rPr>
        <w:t xml:space="preserve">- </w:t>
      </w:r>
      <w:r>
        <w:rPr>
          <w:rtl w:val="true"/>
        </w:rPr>
        <w:t xml:space="preserve">جوابه </w:t>
      </w:r>
      <w:r>
        <w:rPr>
          <w:rtl w:val="true"/>
        </w:rPr>
        <w:t xml:space="preserve">( </w:t>
      </w:r>
      <w:r>
        <w:rPr>
          <w:rtl w:val="true"/>
        </w:rPr>
        <w:t xml:space="preserve">عليه السلام </w:t>
      </w:r>
      <w:r>
        <w:rPr>
          <w:rtl w:val="true"/>
        </w:rPr>
        <w:t xml:space="preserve">) </w:t>
      </w:r>
      <w:r>
        <w:rPr>
          <w:rtl w:val="true"/>
        </w:rPr>
        <w:t xml:space="preserve">بمثل جواب أبيه في المسائل الستّ </w:t>
      </w:r>
      <w:r>
        <w:rPr>
          <w:rtl w:val="true"/>
        </w:rPr>
        <w:t>:</w:t>
      </w:r>
      <w:bookmarkEnd w:id="7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أوغيره، عن عليّ بن الحكم، عن الحسين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يومئذ واقف، وقد كان أبي سأل أباه عن سبع مسائل فأجابه في ستّ وأمسك عن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لأسألنّه عمّا سأل أبي أباه، فإن أجاب بمثل جواب أبيه كانت دلالة، فسألته فأجاب بمثل جواب أبيه في المسائل الستّ، فلم يزد في الجواب واواً ولاياءً، وأمسك عن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أبي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أحتجّ عليك عنداللّه يوم القيامة أنّك زعمت أنّ عبد اللّه لم يكن إماماً، فوضع يده علي عنقه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احتجّ عليّ بذلك عند اللّه عزّ وجلّ، فما كان فيه من إثم فهو في رقبتي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ودّعته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من شيعتنا يبتلي ببليّة أو يشتكي فيصبر علي ذلك إلّا كتب اللّه له أجر ألف شهيد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لهذا ذكر، فلمّا مضيت وكنت في بعض الطريق خرج بي عرق المدينيّ </w:t>
      </w:r>
      <w:r>
        <w:rPr>
          <w:rStyle w:val="FootnoteAnchor"/>
          <w:rtl w:val="true"/>
        </w:rPr>
        <w:footnoteReference w:id="962"/>
      </w:r>
      <w:r>
        <w:rPr>
          <w:rFonts w:ascii="Amiri" w:hAnsi="Amiri" w:eastAsia="Amiri" w:cs="Amiri"/>
          <w:color w:val="111111"/>
          <w:sz w:val="28"/>
          <w:sz w:val="28"/>
          <w:szCs w:val="28"/>
          <w:rtl w:val="true"/>
          <w:lang w:bidi="ar-SA"/>
        </w:rPr>
        <w:t>، فلقيت منه شدّة، فلمّا كان من قابل حججت فدخلت عليه وقد بقي من وجعي بقيّة، فشكوت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عوّذ رجلي، وبسطتها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رجلك هذه بأس، ولكن أرني رجلك الصحيحة، فبسطتها بين يديه فعوّذها، فلمّا خرجت لم ألبث إلّا يسيراً حتّي خرج بي العرق، وكان وجعه </w:t>
      </w:r>
      <w:bookmarkStart w:id="749" w:name="pg14935_203896"/>
    </w:p>
    <w:p>
      <w:pPr>
        <w:pStyle w:val="BookText"/>
        <w:rPr/>
      </w:pPr>
      <w:bookmarkEnd w:id="749"/>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w:t>
      </w:r>
    </w:p>
    <w:p>
      <w:pPr>
        <w:pStyle w:val="BookText"/>
        <w:rPr/>
      </w:pPr>
      <w:r>
        <w:rPr>
          <w:rStyle w:val="FootnoteAnchor"/>
          <w:rtl w:val="true"/>
        </w:rPr>
        <w:footnoteReference w:id="963"/>
      </w:r>
    </w:p>
    <w:p>
      <w:pPr>
        <w:pStyle w:val="Heading5"/>
        <w:numPr>
          <w:ilvl w:val="4"/>
          <w:numId w:val="1"/>
        </w:numPr>
        <w:rPr/>
      </w:pPr>
      <w:bookmarkStart w:id="750" w:name="__RefHeading___Toc1653956_388300464"/>
      <w:bookmarkStart w:id="751" w:name="_Toc290"/>
      <w:bookmarkEnd w:id="750"/>
      <w:r>
        <w:rPr>
          <w:rtl w:val="true"/>
        </w:rPr>
        <w:t xml:space="preserve">- </w:t>
      </w:r>
      <w:r>
        <w:rPr>
          <w:rtl w:val="true"/>
        </w:rPr>
        <w:t>علمه بما يكون</w:t>
      </w:r>
      <w:r>
        <w:rPr>
          <w:rtl w:val="true"/>
        </w:rPr>
        <w:t>:</w:t>
      </w:r>
      <w:bookmarkEnd w:id="7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الهيثم بن أبي المسروق النهديّ،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ببطن مُرّ فأصابني العرق المدينيّ في جنبي وفي رجلي، 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متوجّعاً؟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أتيت بطن مُرّ أصابني العرق المدينيّ في جنبي وفي رجلي،فأشار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الذي في جنبي تحت الإبط، وتكلّم بكلام وتفل عليه،ثمّ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عليك بأس من هذا، ونظر إلي الذي في رجلي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بلي من شيعتنا ببلاء فصبر، كتب اللّه عزّ وجلّ له مثل أجر ألف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أبرأ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يعرج منها حتّي مات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4"/>
      </w:r>
      <w:bookmarkStart w:id="752" w:name="pg14935_203897"/>
    </w:p>
    <w:p>
      <w:pPr>
        <w:pStyle w:val="Heading5"/>
        <w:numPr>
          <w:ilvl w:val="4"/>
          <w:numId w:val="1"/>
        </w:numPr>
        <w:rPr/>
      </w:pPr>
      <w:bookmarkStart w:id="753" w:name="__RefHeading___Toc1653958_388300464"/>
      <w:bookmarkStart w:id="754" w:name="_Toc291"/>
      <w:bookmarkEnd w:id="752"/>
      <w:bookmarkEnd w:id="753"/>
      <w:r>
        <w:rPr>
          <w:rtl w:val="true"/>
        </w:rPr>
        <w:t xml:space="preserve">- </w:t>
      </w:r>
      <w:r>
        <w:rPr>
          <w:rtl w:val="true"/>
        </w:rPr>
        <w:t xml:space="preserve">معجزته </w:t>
      </w:r>
      <w:r>
        <w:rPr>
          <w:rtl w:val="true"/>
        </w:rPr>
        <w:t xml:space="preserve">( </w:t>
      </w:r>
      <w:r>
        <w:rPr>
          <w:rtl w:val="true"/>
        </w:rPr>
        <w:t xml:space="preserve">عليه السلام </w:t>
      </w:r>
      <w:r>
        <w:rPr>
          <w:rtl w:val="true"/>
        </w:rPr>
        <w:t xml:space="preserve">) </w:t>
      </w:r>
      <w:r>
        <w:rPr>
          <w:rtl w:val="true"/>
        </w:rPr>
        <w:t>في استضاءة يده كعشرة مصابيح</w:t>
      </w:r>
      <w:r>
        <w:rPr>
          <w:rtl w:val="true"/>
        </w:rPr>
        <w:t>:</w:t>
      </w:r>
      <w:bookmarkEnd w:id="7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 عن محمّد بن عليّ، عن الحسن بن منصور،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داخل في جوف بيت ليلاً، فرفع يده فكانت كأنّ في البيت عشرة مصابيح، واستأذن عليه رجل فخلّي يده، ثمّ أذن له</w:t>
      </w:r>
      <w:r>
        <w:rPr>
          <w:rFonts w:eastAsia="Amiri" w:cs="Amiri" w:ascii="Amiri" w:hAnsi="Amiri"/>
          <w:color w:val="111111"/>
          <w:sz w:val="28"/>
          <w:szCs w:val="28"/>
          <w:rtl w:val="true"/>
          <w:lang w:bidi="ar-SA"/>
        </w:rPr>
        <w:t>.</w:t>
      </w:r>
    </w:p>
    <w:p>
      <w:pPr>
        <w:pStyle w:val="BookText"/>
        <w:rPr/>
      </w:pP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كتاب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المناقب،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1653960_388300464"/>
      <w:bookmarkStart w:id="756" w:name="_Toc292"/>
      <w:bookmarkEnd w:id="755"/>
      <w:r>
        <w:rPr>
          <w:rtl w:val="true"/>
        </w:rPr>
        <w:t xml:space="preserve">- </w:t>
      </w:r>
      <w:r>
        <w:rPr>
          <w:rtl w:val="true"/>
        </w:rPr>
        <w:t>عدم تأثير السيف علي جسده الشريف</w:t>
      </w:r>
      <w:r>
        <w:rPr>
          <w:rtl w:val="true"/>
        </w:rPr>
        <w:t>:</w:t>
      </w:r>
      <w:bookmarkEnd w:id="7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دار المأمون وكان قد ظهر في دار المأمون 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 ولم يصحّ هذا القول، فدخلت أريد الإذن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بعض ثقات خدم المأمون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الديلميّ وكان يتوالي سيّدي حقّ ولايته، وإذا صبيح قد خرج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أنّي ثقة المأمون علي سرّه وعلانيته؟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دعاني وثلاثين غلاماً من ثقاته علي سرّه وعلانيته في الثلث الأوّل من الليل، فدخلت عليه وقد صار ليله نهاراً من كثرة </w:t>
      </w:r>
    </w:p>
    <w:p>
      <w:pPr>
        <w:pStyle w:val="BookText"/>
        <w:rPr/>
      </w:pPr>
      <w:r>
        <w:rPr>
          <w:rFonts w:ascii="Amiri" w:hAnsi="Amiri" w:eastAsia="Amiri" w:cs="Amiri"/>
          <w:color w:val="111111"/>
          <w:sz w:val="28"/>
          <w:sz w:val="28"/>
          <w:szCs w:val="28"/>
          <w:rtl w:val="true"/>
          <w:lang w:bidi="ar-SA"/>
        </w:rPr>
        <w:t>الشموع وبين يديه سيوف مسلولة مشحوذة مسمومة، فدعا بنا غلاماً غلاماً وأخذ علينا العهد والميثاق بلسانه وليس بحضرتنا أحد من خلق اللّه غيرنا،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العهد لازم لكم، إنّكم تفعلون ما آمركم به ولاتخالفوا فيه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كلّ واحد منكم سيفاً بيده وامضوا حتّي تدخلوا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حجرته، فإن وجدتموه قائماً أو قاعداً أو نائماً فلا تكلّموه، وضِعوا أسيافكم عليه، واخلطوا لحمه ودمه وشعره وعظمه ومخّه، ثمّ أقلبوا عليه بساطه، وامسحوا أسيافكم به، وصيّروا إليّ، وقد جعلت لكلّ واحد منكم علي هذا الفعل وكتمانه عشر بدر دراهم، وعشر ضياع منتخبة، والحظوظ عندي ما حيّيت وبقيت،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الأسياف بأيدينا ودخلنا عليه في حجرته فوجدناه مضطجعاً يقلّب طرف يديه ويكلّم بكلام لانعرفه،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الغلمان إليه بالسيوف ووضعت سيفي وأنا قائم أنظر إليه، وكأنّه قد كان علم مصيرنا إليه، فلبس علي بدنه ما لا تعمل فيه السيوف، فطووا علي بساطه، وخرجوا حتّي دخلوا علي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ما أمرتنا به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تعيدوا شيئاً ممّا كان، فلمّا كان عند تبلّج الفجر خرج المأمون فجلس مجلسه مكشوف الرأس، محلّل الأزرار، وأظهر وفاته وقعد للتعزية، ثمّ قام حافياً حاسراً، فمشي لينظر إليه وأنا بين يديه، فلمّا دخل عليه حجرته سمع همهمته، فأرعد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وانظروا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فأسرعنا إلي البيت فإذا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محرابه يصلّي ويسبّح،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نري شخصاً في محرابه يصلّي ويسبّح، فانتفض المأمون وارتعد،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غدرتموني لعنكم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من بين الجماعة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تعرفه، فانظر من المصلّي عنده؟ قال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وتولّي المأمون راجعاً، ثمّ </w:t>
      </w:r>
    </w:p>
    <w:p>
      <w:pPr>
        <w:pStyle w:val="BookText"/>
        <w:rPr/>
      </w:pPr>
      <w:r>
        <w:rPr>
          <w:rFonts w:ascii="Amiri" w:hAnsi="Amiri" w:eastAsia="Amiri" w:cs="Amiri"/>
          <w:color w:val="111111"/>
          <w:sz w:val="28"/>
          <w:sz w:val="28"/>
          <w:szCs w:val="28"/>
          <w:rtl w:val="true"/>
          <w:lang w:bidi="ar-SA"/>
        </w:rPr>
        <w:t xml:space="preserve">صرت إليه عند عتبة الباب،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سقطت لوجهي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لِيُطْفُِواْ نُورَ اللَّهِ بِأَفْوَهِهِمْ وَاللَّهُ مُتِمُّ نُورِهِ ي وَلَوْ كَرِهَ الْكَفِرُونَ </w:t>
      </w:r>
      <w:r>
        <w:rPr>
          <w:rFonts w:eastAsia="Amiri" w:cs="Amiri" w:ascii="Amiri" w:hAnsi="Amiri"/>
          <w:color w:val="111111"/>
          <w:sz w:val="28"/>
          <w:szCs w:val="28"/>
          <w:rtl w:val="true"/>
          <w:lang w:bidi="ar-SA"/>
        </w:rPr>
        <w:t>)</w:t>
      </w:r>
    </w:p>
    <w:p>
      <w:pPr>
        <w:pStyle w:val="BookText"/>
        <w:rPr/>
      </w:pP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 المأمون فوجدت وجهه كقطع الليل المظلم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جالس في حجرته، وقد ناداني وقال لي كيت وكيت،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أزراره وأمر بردّ أثوابه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غشي عليه، وإنّه قد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فأكثرت للّه عزّ وجلّ شكراً وحمداً، ثمّ دخلت علي سيّدي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لاتحدّث أحداً بما حدّثك به صبيح إلاّ من امتحن اللّه قلبه للإيمان بمحبّتنا وولايتنا،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يضرّنا كيدهم شيئاً حتّي يبلغ الكتاب أجله</w:t>
      </w:r>
      <w:r>
        <w:rPr>
          <w:rFonts w:eastAsia="Amiri" w:cs="Amiri" w:ascii="Amiri" w:hAnsi="Amiri"/>
          <w:color w:val="111111"/>
          <w:sz w:val="28"/>
          <w:szCs w:val="28"/>
          <w:rtl w:val="true"/>
          <w:lang w:bidi="ar-SA"/>
        </w:rPr>
        <w:t>.</w:t>
      </w:r>
    </w:p>
    <w:p>
      <w:pPr>
        <w:pStyle w:val="BookText"/>
        <w:rPr/>
      </w:pP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بكتمان أسرارهم إلاّ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كيد أعدائهم لا يضرّهم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لصبيح الديلمي</w:t>
      </w:r>
      <w:r>
        <w:rPr>
          <w:rFonts w:eastAsia="Amiri" w:cs="Amiri" w:ascii="Amiri" w:hAnsi="Amiri"/>
          <w:color w:val="111111"/>
          <w:sz w:val="28"/>
          <w:szCs w:val="28"/>
          <w:rtl w:val="true"/>
          <w:lang w:bidi="ar-SA"/>
        </w:rPr>
        <w:t>).</w:t>
      </w:r>
      <w:bookmarkStart w:id="757" w:name="pg14935_203900"/>
    </w:p>
    <w:p>
      <w:pPr>
        <w:pStyle w:val="Heading4"/>
        <w:numPr>
          <w:ilvl w:val="3"/>
          <w:numId w:val="1"/>
        </w:numPr>
        <w:rPr/>
      </w:pPr>
      <w:bookmarkStart w:id="758" w:name="__RefHeading___Toc1653962_388300464"/>
      <w:bookmarkStart w:id="759" w:name="_Toc293"/>
      <w:bookmarkEnd w:id="757"/>
      <w:bookmarkEnd w:id="758"/>
      <w:r>
        <w:rPr>
          <w:rtl w:val="true"/>
        </w:rPr>
        <w:t>(</w:t>
      </w:r>
      <w:r>
        <w:rPr>
          <w:rtl w:val="true"/>
        </w:rPr>
        <w:t>ط</w:t>
      </w:r>
      <w:r>
        <w:rPr>
          <w:rtl w:val="true"/>
        </w:rPr>
        <w:t xml:space="preserve">) - </w:t>
      </w:r>
      <w:r>
        <w:rPr>
          <w:rtl w:val="true"/>
        </w:rPr>
        <w:t>شفاء الأمراض</w:t>
      </w:r>
      <w:bookmarkEnd w:id="759"/>
    </w:p>
    <w:p>
      <w:pPr>
        <w:pStyle w:val="Heading5"/>
        <w:numPr>
          <w:ilvl w:val="4"/>
          <w:numId w:val="1"/>
        </w:numPr>
        <w:rPr/>
      </w:pPr>
      <w:bookmarkStart w:id="760" w:name="__RefHeading___Toc1653964_388300464"/>
      <w:bookmarkStart w:id="761" w:name="_Toc294"/>
      <w:bookmarkEnd w:id="760"/>
      <w:r>
        <w:rPr>
          <w:rtl w:val="true"/>
        </w:rPr>
        <w:t>اشاره</w:t>
      </w:r>
      <w:r>
        <w:rPr>
          <w:rtl w:val="true"/>
        </w:rPr>
        <w:t>:</w:t>
      </w:r>
      <w:bookmarkEnd w:id="761"/>
    </w:p>
    <w:p>
      <w:pPr>
        <w:pStyle w:val="BookText"/>
        <w:rPr/>
      </w:pPr>
      <w:r>
        <w:rPr>
          <w:rFonts w:ascii="Amiri" w:hAnsi="Amiri" w:eastAsia="Amiri" w:cs="Amiri"/>
          <w:color w:val="111111"/>
          <w:sz w:val="28"/>
          <w:sz w:val="28"/>
          <w:szCs w:val="28"/>
          <w:rtl w:val="true"/>
          <w:lang w:bidi="ar-SA"/>
        </w:rPr>
        <w:t>وفيه خمسة عناوين</w:t>
      </w:r>
    </w:p>
    <w:p>
      <w:pPr>
        <w:pStyle w:val="Heading5"/>
        <w:numPr>
          <w:ilvl w:val="4"/>
          <w:numId w:val="1"/>
        </w:numPr>
        <w:rPr/>
      </w:pPr>
      <w:bookmarkStart w:id="762" w:name="__RefHeading___Toc1653966_388300464"/>
      <w:bookmarkStart w:id="763" w:name="_Toc295"/>
      <w:bookmarkEnd w:id="762"/>
      <w:r>
        <w:rPr>
          <w:rtl w:val="true"/>
        </w:rPr>
        <w:t xml:space="preserve">الأوّل </w:t>
      </w:r>
      <w:r>
        <w:rPr>
          <w:rtl w:val="true"/>
        </w:rPr>
        <w:t xml:space="preserve">- </w:t>
      </w:r>
      <w:r>
        <w:rPr>
          <w:rtl w:val="true"/>
        </w:rPr>
        <w:t xml:space="preserve">شفاء المصروع علي يده </w:t>
      </w:r>
      <w:r>
        <w:rPr>
          <w:rtl w:val="true"/>
        </w:rPr>
        <w:t xml:space="preserve">( </w:t>
      </w:r>
      <w:r>
        <w:rPr>
          <w:rtl w:val="true"/>
        </w:rPr>
        <w:t xml:space="preserve">عليه السلام </w:t>
      </w:r>
      <w:r>
        <w:rPr>
          <w:rtl w:val="true"/>
        </w:rPr>
        <w:t>) :</w:t>
      </w:r>
      <w:bookmarkEnd w:id="7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رأي مصروعاً فدعا له بقدح فيه ماء، ثمّ 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ونفث في القدح، ثمّ أمر بصبّ الماء علي رأسه ووجهه فأفاق،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إليك أبداً</w:t>
      </w:r>
      <w:r>
        <w:rPr>
          <w:rFonts w:eastAsia="Amiri" w:cs="Amiri" w:ascii="Amiri" w:hAnsi="Amiri"/>
          <w:color w:val="111111"/>
          <w:sz w:val="28"/>
          <w:szCs w:val="28"/>
          <w:rtl w:val="true"/>
          <w:lang w:bidi="ar-SA"/>
        </w:rPr>
        <w:t>.</w:t>
      </w:r>
    </w:p>
    <w:p>
      <w:pPr>
        <w:pStyle w:val="BookText"/>
        <w:rPr/>
      </w:pPr>
      <w:r>
        <w:rPr>
          <w:rStyle w:val="FootnoteAnchor"/>
          <w:rtl w:val="true"/>
        </w:rPr>
        <w:footnoteReference w:id="968"/>
      </w:r>
    </w:p>
    <w:p>
      <w:pPr>
        <w:pStyle w:val="Heading5"/>
        <w:numPr>
          <w:ilvl w:val="4"/>
          <w:numId w:val="1"/>
        </w:numPr>
        <w:rPr/>
      </w:pPr>
      <w:bookmarkStart w:id="764" w:name="__RefHeading___Toc1653968_388300464"/>
      <w:bookmarkStart w:id="765" w:name="_Toc296"/>
      <w:bookmarkEnd w:id="764"/>
      <w:r>
        <w:rPr>
          <w:rtl w:val="true"/>
        </w:rPr>
        <w:t xml:space="preserve">الثاني </w:t>
      </w:r>
      <w:r>
        <w:rPr>
          <w:rtl w:val="true"/>
        </w:rPr>
        <w:t xml:space="preserve">- </w:t>
      </w:r>
      <w:r>
        <w:rPr>
          <w:rtl w:val="true"/>
        </w:rPr>
        <w:t xml:space="preserve">شفاء من في رجله العرق المديني بتعويذه </w:t>
      </w:r>
      <w:r>
        <w:rPr>
          <w:rtl w:val="true"/>
        </w:rPr>
        <w:t xml:space="preserve">( </w:t>
      </w:r>
      <w:r>
        <w:rPr>
          <w:rtl w:val="true"/>
        </w:rPr>
        <w:t xml:space="preserve">عليه السلام </w:t>
      </w:r>
      <w:r>
        <w:rPr>
          <w:rtl w:val="true"/>
        </w:rPr>
        <w:t>) :</w:t>
      </w:r>
      <w:bookmarkEnd w:id="7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يومئذ 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ودّعته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مضيت وكنت في بعض الطريق خرج بي عرق المدينيّ، فلقيت منه شدّة، فلمّا كان من قابل حججت فدخلت عليه وقد بقي من وجعي بقيّة، فشكوت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عوّذ رجلي، وبسطتها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رجلك هذه بأس، ولكن أرني رجلك الصحيحة، فبسطتها بين يديه فعوّذها، فلمّا خرجت لم ألبث إلّا يسيراً حتّي خرج بي العرق، وكان وجعه يسيراً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9"/>
      </w:r>
      <w:bookmarkStart w:id="766" w:name="pg14935_203901"/>
    </w:p>
    <w:p>
      <w:pPr>
        <w:pStyle w:val="Heading5"/>
        <w:numPr>
          <w:ilvl w:val="4"/>
          <w:numId w:val="1"/>
        </w:numPr>
        <w:rPr/>
      </w:pPr>
      <w:bookmarkStart w:id="767" w:name="__RefHeading___Toc1653970_388300464"/>
      <w:bookmarkStart w:id="768" w:name="_Toc297"/>
      <w:bookmarkEnd w:id="766"/>
      <w:bookmarkEnd w:id="767"/>
      <w:r>
        <w:rPr>
          <w:rtl w:val="true"/>
        </w:rPr>
        <w:t xml:space="preserve">الثالث </w:t>
      </w:r>
      <w:r>
        <w:rPr>
          <w:rtl w:val="true"/>
        </w:rPr>
        <w:t xml:space="preserve">- </w:t>
      </w:r>
      <w:r>
        <w:rPr>
          <w:rtl w:val="true"/>
        </w:rPr>
        <w:t xml:space="preserve">شفاء عين الجارية بمسح جبّته </w:t>
      </w:r>
      <w:r>
        <w:rPr>
          <w:rtl w:val="true"/>
        </w:rPr>
        <w:t xml:space="preserve">( </w:t>
      </w:r>
      <w:r>
        <w:rPr>
          <w:rtl w:val="true"/>
        </w:rPr>
        <w:t xml:space="preserve">عليه السلام </w:t>
      </w:r>
      <w:r>
        <w:rPr>
          <w:rtl w:val="true"/>
        </w:rPr>
        <w:t>) :</w:t>
      </w:r>
      <w:bookmarkEnd w:id="7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دعبل بن عليّ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عليّ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فيك قصيدة، وآليت علي نفسي أن لاأُنشدها أحداً قبلك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فأنفذ إليه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خزّ مع الصرّة وقال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الصرّة فإنّك ستحتاج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له جارية لها من قلبه محلّ، فرمدت عينها رمداً عظيماً، فأدخل أهل الطبّ عليها، فنظروا إليها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العين اليمني فليس لنا فيها حيلة، وقد ذهبت، وأمّا اليسري فنحن نعالجها ونجتهد، ونرجو أن تسلم</w:t>
      </w:r>
    </w:p>
    <w:p>
      <w:pPr>
        <w:pStyle w:val="BookText"/>
        <w:rPr/>
      </w:pPr>
      <w:r>
        <w:rPr>
          <w:rFonts w:ascii="Amiri" w:hAnsi="Amiri" w:eastAsia="Amiri" w:cs="Amiri"/>
          <w:color w:val="111111"/>
          <w:sz w:val="28"/>
          <w:sz w:val="28"/>
          <w:szCs w:val="28"/>
          <w:rtl w:val="true"/>
          <w:lang w:bidi="ar-SA"/>
        </w:rPr>
        <w:t xml:space="preserve">فاغتمّ لذلك دعبل غمّاً شديداً، وجزع عليها جزعاً عظيماً، ثمّ إنّه ذكر ما كان معه من وصلة الجبّة، فمسحها علي عيني الجارية، وعصّبها بعصابة منها أوّل الليل، فأصبحت وعيناها أصحّ ما كانتا قبل ببركة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971"/>
      </w:r>
    </w:p>
    <w:p>
      <w:pPr>
        <w:pStyle w:val="Heading5"/>
        <w:numPr>
          <w:ilvl w:val="4"/>
          <w:numId w:val="1"/>
        </w:numPr>
        <w:rPr/>
      </w:pPr>
      <w:bookmarkStart w:id="769" w:name="__RefHeading___Toc1653972_388300464"/>
      <w:bookmarkStart w:id="770" w:name="_Toc298"/>
      <w:bookmarkEnd w:id="769"/>
      <w:r>
        <w:rPr>
          <w:rtl w:val="true"/>
        </w:rPr>
        <w:t xml:space="preserve">الرابع </w:t>
      </w:r>
      <w:r>
        <w:rPr>
          <w:rtl w:val="true"/>
        </w:rPr>
        <w:t xml:space="preserve">- </w:t>
      </w:r>
      <w:r>
        <w:rPr>
          <w:rtl w:val="true"/>
        </w:rPr>
        <w:t xml:space="preserve">الاستشفاء بلوز الشجرة التي غرسها الرضا </w:t>
      </w:r>
      <w:r>
        <w:rPr>
          <w:rtl w:val="true"/>
        </w:rPr>
        <w:t xml:space="preserve">( </w:t>
      </w:r>
      <w:r>
        <w:rPr>
          <w:rtl w:val="true"/>
        </w:rPr>
        <w:t xml:space="preserve">عليه السلام </w:t>
      </w:r>
      <w:r>
        <w:rPr>
          <w:rtl w:val="true"/>
        </w:rPr>
        <w:t>) :</w:t>
      </w:r>
      <w:bookmarkEnd w:id="77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خديجة بنت حمدان بن بسندة،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دارنا، زرع لوزة في جانب من جوانب الدار، فنبتت وصارت شجرة، وأثمرت في سنة، فعلم الناس بذلك، فكانوا يستشفون بلوز </w:t>
      </w:r>
      <w:bookmarkStart w:id="771" w:name="pg14935_203902"/>
    </w:p>
    <w:p>
      <w:pPr>
        <w:pStyle w:val="BookText"/>
        <w:rPr/>
      </w:pPr>
      <w:bookmarkEnd w:id="771"/>
      <w:r>
        <w:rPr>
          <w:rFonts w:ascii="Amiri" w:hAnsi="Amiri" w:eastAsia="Amiri" w:cs="Amiri"/>
          <w:color w:val="111111"/>
          <w:sz w:val="28"/>
          <w:sz w:val="28"/>
          <w:szCs w:val="28"/>
          <w:rtl w:val="true"/>
          <w:lang w:bidi="ar-SA"/>
        </w:rPr>
        <w:t>تلك الشجرة، فمن أصابته علّة تبرّك بالتناول من ذلك اللوز مستشفياً، فعوفي به، ومن أصابه رمد جعل ذلك اللوز علي عينيه فعوفي، وكانت الحامل إذا عسر عليها ولادتها، تناولت من ذلك اللوز، فتخفّ عليها الولادة، وتضع من ساعتها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أخذ دابّة من دوابّ القولنج أخذ من قضبان تلك الشجرة، فأمرّ علي بطنها فتعافي، ويذهب عنها ريح القولنج ببركة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تقدّم الحديث بتمامه في رقم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1653974_388300464"/>
      <w:bookmarkStart w:id="773" w:name="_Toc299"/>
      <w:bookmarkEnd w:id="772"/>
      <w:r>
        <w:rPr>
          <w:rtl w:val="true"/>
        </w:rPr>
        <w:t xml:space="preserve">الخامس </w:t>
      </w:r>
      <w:r>
        <w:rPr>
          <w:rtl w:val="true"/>
        </w:rPr>
        <w:t xml:space="preserve">- </w:t>
      </w:r>
      <w:r>
        <w:rPr>
          <w:rtl w:val="true"/>
        </w:rPr>
        <w:t xml:space="preserve">قراءته </w:t>
      </w:r>
      <w:r>
        <w:rPr>
          <w:rtl w:val="true"/>
        </w:rPr>
        <w:t xml:space="preserve">( </w:t>
      </w:r>
      <w:r>
        <w:rPr>
          <w:rtl w:val="true"/>
        </w:rPr>
        <w:t xml:space="preserve">عليه السلام </w:t>
      </w:r>
      <w:r>
        <w:rPr>
          <w:rtl w:val="true"/>
        </w:rPr>
        <w:t xml:space="preserve">) </w:t>
      </w:r>
      <w:r>
        <w:rPr>
          <w:rtl w:val="true"/>
        </w:rPr>
        <w:t>القرآن لشفاء المريض</w:t>
      </w:r>
      <w:r>
        <w:rPr>
          <w:rtl w:val="true"/>
        </w:rPr>
        <w:t>:</w:t>
      </w:r>
      <w:bookmarkEnd w:id="7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رأي مصروعاً فدعا له بقدح فيه ماء، ثمّ 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ونفث في القدح، ثمّ أمر بصبّ الماء علي رأسه ووجهه فأفاق،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إليك أبداً</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تقدّم الحديث أيضاً في رقم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653976_388300464"/>
      <w:bookmarkStart w:id="775" w:name="_Toc300"/>
      <w:bookmarkEnd w:id="774"/>
      <w:r>
        <w:rPr>
          <w:rtl w:val="true"/>
        </w:rPr>
        <w:t>(</w:t>
      </w:r>
      <w:r>
        <w:rPr>
          <w:rtl w:val="true"/>
        </w:rPr>
        <w:t>ي</w:t>
      </w:r>
      <w:r>
        <w:rPr>
          <w:rtl w:val="true"/>
        </w:rPr>
        <w:t xml:space="preserve">) - </w:t>
      </w:r>
      <w:r>
        <w:rPr>
          <w:rtl w:val="true"/>
        </w:rPr>
        <w:t xml:space="preserve">معجزاته </w:t>
      </w:r>
      <w:r>
        <w:rPr>
          <w:rtl w:val="true"/>
        </w:rPr>
        <w:t xml:space="preserve">( </w:t>
      </w:r>
      <w:r>
        <w:rPr>
          <w:rtl w:val="true"/>
        </w:rPr>
        <w:t xml:space="preserve">عليه السلام </w:t>
      </w:r>
      <w:r>
        <w:rPr>
          <w:rtl w:val="true"/>
        </w:rPr>
        <w:t xml:space="preserve">) </w:t>
      </w:r>
      <w:r>
        <w:rPr>
          <w:rtl w:val="true"/>
        </w:rPr>
        <w:t>في الحيوانات</w:t>
      </w:r>
      <w:bookmarkEnd w:id="775"/>
    </w:p>
    <w:p>
      <w:pPr>
        <w:pStyle w:val="Heading5"/>
        <w:numPr>
          <w:ilvl w:val="4"/>
          <w:numId w:val="1"/>
        </w:numPr>
        <w:rPr/>
      </w:pPr>
      <w:bookmarkStart w:id="776" w:name="__RefHeading___Toc1653978_388300464"/>
      <w:bookmarkStart w:id="777" w:name="_Toc301"/>
      <w:bookmarkEnd w:id="776"/>
      <w:r>
        <w:rPr>
          <w:rtl w:val="true"/>
        </w:rPr>
        <w:t>شاره</w:t>
      </w:r>
      <w:r>
        <w:rPr>
          <w:rtl w:val="true"/>
        </w:rPr>
        <w:t>:</w:t>
      </w:r>
      <w:bookmarkEnd w:id="777"/>
    </w:p>
    <w:p>
      <w:pPr>
        <w:pStyle w:val="BookText"/>
        <w:rPr/>
      </w:pPr>
      <w:r>
        <w:rPr>
          <w:rFonts w:ascii="Amiri" w:hAnsi="Amiri" w:eastAsia="Amiri" w:cs="Amiri"/>
          <w:color w:val="111111"/>
          <w:sz w:val="28"/>
          <w:sz w:val="28"/>
          <w:szCs w:val="28"/>
          <w:rtl w:val="true"/>
          <w:lang w:bidi="ar-SA"/>
        </w:rPr>
        <w:t>وفيه أربعة عناوين</w:t>
      </w:r>
    </w:p>
    <w:p>
      <w:pPr>
        <w:pStyle w:val="Heading5"/>
        <w:numPr>
          <w:ilvl w:val="4"/>
          <w:numId w:val="1"/>
        </w:numPr>
        <w:rPr/>
      </w:pPr>
      <w:bookmarkStart w:id="778" w:name="__RefHeading___Toc1653980_388300464"/>
      <w:bookmarkStart w:id="779" w:name="_Toc302"/>
      <w:bookmarkEnd w:id="778"/>
      <w:r>
        <w:rPr>
          <w:rtl w:val="true"/>
        </w:rPr>
        <w:t xml:space="preserve">الأوّل </w:t>
      </w:r>
      <w:r>
        <w:rPr>
          <w:rtl w:val="true"/>
        </w:rPr>
        <w:t xml:space="preserve">- </w:t>
      </w:r>
      <w:r>
        <w:rPr>
          <w:rtl w:val="true"/>
        </w:rPr>
        <w:t xml:space="preserve">إحياؤه </w:t>
      </w:r>
      <w:r>
        <w:rPr>
          <w:rtl w:val="true"/>
        </w:rPr>
        <w:t xml:space="preserve">( </w:t>
      </w:r>
      <w:r>
        <w:rPr>
          <w:rtl w:val="true"/>
        </w:rPr>
        <w:t xml:space="preserve">عليه السلام </w:t>
      </w:r>
      <w:r>
        <w:rPr>
          <w:rtl w:val="true"/>
        </w:rPr>
        <w:t xml:space="preserve">) </w:t>
      </w:r>
      <w:r>
        <w:rPr>
          <w:rtl w:val="true"/>
        </w:rPr>
        <w:t>أسدين مصوّرين وأمرهما بافتراس حميد بن مهران</w:t>
      </w:r>
      <w:r>
        <w:rPr>
          <w:rtl w:val="true"/>
        </w:rPr>
        <w:t>:</w:t>
      </w:r>
      <w:bookmarkEnd w:id="77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القاسم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زياد، وعليّ بن محمّد بن سيّار، عن أبويهما، عن الحسن بن عليّ العسكري، عن أبيه عليّ بن محمّد، عن أبيه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جعله المأمون وليّ عهده، احتبس المطر، فجعل بعض حاشية المأمون والمتعصّبين علي الرضا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لمّا جاءنا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وليّ عهدنا، فحبس اللّه عنّا المطر، واتّصل ذلك بالمأمون، فاشتدّ عليه، فقال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احتبس المطر، فلو دعوت اللّه عزّ وجلّ أن يمطر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فمتي تفعل ذلك؟ وكان ذلك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البارحة في منامي ومعه أميرالمؤمنين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يوم الاثنين فأبرز إلي الصحراء واستسق، فإنّ اللّه تعالي سيسقيهم، وأخبرهم بمايريك اللّه ممّا لايعلمون من حالهم، ليزداد علمهم بفضلك، ومكانك من ربّك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الاثنين غدا إلي الصحراء، وخرج الخلائق ينظرون، فصعد المنبر، فحمد اللّه وأثني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عظّمت حقّنا أهل البيت، فتوسّلوا بنا كما أمرت، وأمّلوا فضلك ورحمتك، وتوقّعوا إحسانك ونعمتك، فاسقهم سقياً نافعاً عامّاً غيررائث </w:t>
      </w:r>
      <w:r>
        <w:rPr>
          <w:rStyle w:val="FootnoteAnchor"/>
          <w:rtl w:val="true"/>
        </w:rPr>
        <w:footnoteReference w:id="974"/>
      </w:r>
      <w:r>
        <w:rPr>
          <w:rFonts w:ascii="IRNazanin" w:hAnsi="IRNazanin" w:eastAsia="IRNazanin"/>
          <w:color w:val="111111"/>
          <w:sz w:val="28"/>
          <w:sz w:val="28"/>
          <w:szCs w:val="28"/>
          <w:rtl w:val="true"/>
          <w:lang w:bidi="fa-IR"/>
        </w:rPr>
        <w:t xml:space="preserve">ولاضائر </w:t>
      </w:r>
      <w:r>
        <w:rPr>
          <w:rStyle w:val="FootnoteAnchor"/>
          <w:rtl w:val="true"/>
        </w:rPr>
        <w:footnoteReference w:id="975"/>
      </w:r>
      <w:r>
        <w:rPr>
          <w:rFonts w:ascii="Amiri" w:hAnsi="Amiri" w:eastAsia="Amiri" w:cs="Amiri"/>
          <w:color w:val="111111"/>
          <w:sz w:val="28"/>
          <w:sz w:val="28"/>
          <w:szCs w:val="28"/>
          <w:rtl w:val="true"/>
          <w:lang w:bidi="ar-SA"/>
        </w:rPr>
        <w:t>، وليكن ابتداء مطرهم بعد انصرافهم من مشهدهم هذا إلي منازلهم ومقارّهم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 محمّداً بالحقّ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نسجت الرياح في الهواء الغيوم، وأرعدت وأبرقت، وتحرّك الناس كأنّهم يريدون التنحّي عن المطر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رِسلكم </w:t>
      </w:r>
      <w:r>
        <w:rPr>
          <w:rStyle w:val="FootnoteAnchor"/>
          <w:rtl w:val="true"/>
        </w:rPr>
        <w:footnoteReference w:id="976"/>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الغيم لكم، إنّما هولأهل بلد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فمضت السحابة وعبرت، ثمّ جاءت سحابة أخري تشتمل علي رعد وبرق، فتحرّكوا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رِسلكم، فما هذه لكم، إنّما هي لأهل بلد كذا، فما زالت حتّي جاءت عشر سحابة وعبرت، ويقول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رِسلكم ليست هذه لكم، إنّما هي لأهل بلد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سحابة حادية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سحابة بعثها اللّه عزّوجلّ لكم، فاشكروا اللّه علي تفضّله عليكم، وقوموا إلي مقارّكم ومنازلكم فإنّها مسامتة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سامته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ووازاه، المنجد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لكم، ولرؤوسكم ممسكة عنكم إلي أن تدخلوا إلي مقارّكم، ثمّ يأتيكم</w:t>
      </w:r>
    </w:p>
    <w:p>
      <w:pPr>
        <w:pStyle w:val="BookText"/>
        <w:rPr/>
      </w:pPr>
      <w:r>
        <w:rPr>
          <w:rFonts w:ascii="Amiri" w:hAnsi="Amiri" w:eastAsia="Amiri" w:cs="Amiri"/>
          <w:color w:val="111111"/>
          <w:sz w:val="28"/>
          <w:sz w:val="28"/>
          <w:szCs w:val="28"/>
          <w:rtl w:val="true"/>
          <w:lang w:bidi="ar-SA"/>
        </w:rPr>
        <w:t>من الخير ما يليق بكرم اللّه تعالي وجلاله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ونزل من المنبر </w:t>
      </w:r>
      <w:r>
        <w:rPr>
          <w:rStyle w:val="FootnoteAnchor"/>
          <w:rtl w:val="true"/>
        </w:rPr>
        <w:footnoteReference w:id="978"/>
      </w:r>
      <w:r>
        <w:rPr>
          <w:rFonts w:ascii="Amiri" w:hAnsi="Amiri" w:eastAsia="Amiri" w:cs="Amiri"/>
          <w:color w:val="111111"/>
          <w:sz w:val="28"/>
          <w:sz w:val="28"/>
          <w:szCs w:val="28"/>
          <w:rtl w:val="true"/>
          <w:lang w:bidi="ar-SA"/>
        </w:rPr>
        <w:t>، وانصرف الناس، فما زالت السحابة ممسكة إلي أن قربوا</w:t>
      </w:r>
    </w:p>
    <w:p>
      <w:pPr>
        <w:pStyle w:val="BookText"/>
        <w:rPr/>
      </w:pPr>
      <w:r>
        <w:rPr>
          <w:rFonts w:ascii="IRNazanin" w:hAnsi="IRNazanin" w:eastAsia="IRNazanin"/>
          <w:color w:val="111111"/>
          <w:sz w:val="28"/>
          <w:sz w:val="28"/>
          <w:szCs w:val="28"/>
          <w:rtl w:val="true"/>
          <w:lang w:bidi="fa-IR"/>
        </w:rPr>
        <w:t xml:space="preserve">من منازلهم، ثمّ جاءت بوابل </w:t>
      </w:r>
      <w:r>
        <w:rPr>
          <w:rStyle w:val="FootnoteAnchor"/>
          <w:rtl w:val="true"/>
        </w:rPr>
        <w:footnoteReference w:id="979"/>
      </w:r>
      <w:r>
        <w:rPr>
          <w:rFonts w:ascii="Amiri" w:hAnsi="Amiri" w:eastAsia="Amiri" w:cs="Amiri"/>
          <w:color w:val="111111"/>
          <w:sz w:val="28"/>
          <w:sz w:val="28"/>
          <w:szCs w:val="28"/>
          <w:rtl w:val="true"/>
          <w:lang w:bidi="ar-SA"/>
        </w:rPr>
        <w:t>المطر، فملئت الأودية، والحياض، والغدران، والفلوات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لولد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إليهم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 الجماعة الكثيرة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نعم اللّه عليكم، فلاتنفروها عنكم بمعاصيه، بل استديموها بطاعته وشكره علي نعمه وأياديه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أنّكم لاتشكرون اللّه تعالي بشي ء بعد الإيمان باللّه، وبعدالاعتراف بحقوق أولياء اللّه من آل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إليه من معاونتكم لإخوانكم المؤمنين علي دنياهم التي هي معبر لهم إلي جنان ربّهم، فإنّ من فعل ذلك </w:t>
      </w:r>
    </w:p>
    <w:p>
      <w:pPr>
        <w:pStyle w:val="BookText"/>
        <w:rPr/>
      </w:pPr>
      <w:r>
        <w:rPr>
          <w:rFonts w:ascii="Amiri" w:hAnsi="Amiri" w:eastAsia="Amiri" w:cs="Amiri"/>
          <w:color w:val="111111"/>
          <w:sz w:val="28"/>
          <w:sz w:val="28"/>
          <w:szCs w:val="28"/>
          <w:rtl w:val="true"/>
          <w:lang w:bidi="ar-SA"/>
        </w:rPr>
        <w:t>كان من خاصّة اللّه تبارك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قولاً ما ينبغي لقائل أن يزهد في فضل اللّه عليه فيه إن تأمّله وعمل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فلان يعمل من الذنوب 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قد نجي، ولايختم اللّه عمله إلّا بالحسني، وسيمحوا اللّه عنه السيّئات، ويبدّلها من حسنات </w:t>
      </w:r>
      <w:r>
        <w:rPr>
          <w:rStyle w:val="FootnoteAnchor"/>
          <w:rtl w:val="true"/>
        </w:rPr>
        <w:footnoteReference w:id="980"/>
      </w:r>
      <w:r>
        <w:rPr>
          <w:rFonts w:ascii="Amiri" w:hAnsi="Amiri" w:eastAsia="Amiri" w:cs="Amiri"/>
          <w:color w:val="111111"/>
          <w:sz w:val="28"/>
          <w:sz w:val="28"/>
          <w:szCs w:val="28"/>
          <w:rtl w:val="true"/>
          <w:lang w:bidi="ar-SA"/>
        </w:rPr>
        <w:t xml:space="preserve">، إنّه كان يمرّ مرّة في طريق عرض له مؤمن قد انكشف عورته وهو لايشعر، فسترها عليه، ولم يخبره بها مخافة أن يخجل، ثمّ إنّ ذلك المؤمن عرفه في مهواه </w:t>
      </w:r>
      <w:r>
        <w:rPr>
          <w:rStyle w:val="FootnoteAnchor"/>
          <w:rtl w:val="true"/>
        </w:rPr>
        <w:footnoteReference w:id="981"/>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اللّه لك</w:t>
      </w:r>
    </w:p>
    <w:p>
      <w:pPr>
        <w:pStyle w:val="BookText"/>
        <w:rPr/>
      </w:pPr>
      <w:r>
        <w:rPr>
          <w:rFonts w:ascii="Amiri" w:hAnsi="Amiri" w:eastAsia="Amiri" w:cs="Amiri"/>
          <w:color w:val="111111"/>
          <w:sz w:val="28"/>
          <w:sz w:val="28"/>
          <w:szCs w:val="28"/>
          <w:rtl w:val="true"/>
          <w:lang w:bidi="ar-SA"/>
        </w:rPr>
        <w:t>الثواب، وأكرم لك المآب، ولاناقشك في الحساب، فاستجاب اللّه له فيه، فهذا العبد لايختم اللّه له إلّا بخير، بدعاء ذلك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قولاً ما ينبغي لقائل أن يزهد في فضل اللّه عليه فيه إن تأمّله وعمل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فلان يعمل من الذنوب كيت وكيت؟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قد نجي، ولايختم اللّه عمله إلّا بالحسني، وسيمحوا اللّه عنه السيّئات، ويبدّلها من حسنات </w:t>
      </w:r>
      <w:r>
        <w:rPr>
          <w:rStyle w:val="FootnoteAnchor"/>
          <w:rtl w:val="true"/>
        </w:rPr>
        <w:footnoteReference w:id="982"/>
      </w:r>
      <w:r>
        <w:rPr>
          <w:rFonts w:ascii="Amiri" w:hAnsi="Amiri" w:eastAsia="Amiri" w:cs="Amiri"/>
          <w:color w:val="111111"/>
          <w:sz w:val="28"/>
          <w:sz w:val="28"/>
          <w:szCs w:val="28"/>
          <w:rtl w:val="true"/>
          <w:lang w:bidi="ar-SA"/>
        </w:rPr>
        <w:t>، إنّه كان يمرّ مرّة في طريق عرض له مؤمن قد انكشف عورته وهو لايشعر، فسترها عليه، ولم يخبره بها مخافة أن يخجل، ثمّ إنّ ذلك المؤمن عرفه في مهواه،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لك الثواب، وأكرم لك المآب، ولاناقشك في الحساب، فاستجاب اللّه له فيه، فهذا العبد لايختم اللّه له إلّا بخير، </w:t>
      </w:r>
    </w:p>
    <w:p>
      <w:pPr>
        <w:pStyle w:val="BookText"/>
        <w:rPr/>
      </w:pPr>
      <w:r>
        <w:rPr>
          <w:rFonts w:ascii="Amiri" w:hAnsi="Amiri" w:eastAsia="Amiri" w:cs="Amiri"/>
          <w:color w:val="111111"/>
          <w:sz w:val="28"/>
          <w:sz w:val="28"/>
          <w:szCs w:val="28"/>
          <w:rtl w:val="true"/>
          <w:lang w:bidi="ar-SA"/>
        </w:rPr>
        <w:t>بدعاء ذلك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فاتّصل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الرجل، فتاب وأناب، وأقبل علي طاعة اللّه عزّ وجلّ، فلم يأت عليه سبعة أيّام حتّي أُغير علي سرح </w:t>
      </w:r>
      <w:r>
        <w:rPr>
          <w:rStyle w:val="FootnoteAnchor"/>
          <w:rtl w:val="true"/>
        </w:rPr>
        <w:footnoteReference w:id="983"/>
      </w:r>
      <w:r>
        <w:rPr>
          <w:rFonts w:ascii="Amiri" w:hAnsi="Amiri" w:eastAsia="Amiri" w:cs="Amiri"/>
          <w:color w:val="111111"/>
          <w:sz w:val="28"/>
          <w:sz w:val="28"/>
          <w:szCs w:val="28"/>
          <w:rtl w:val="true"/>
          <w:lang w:bidi="ar-SA"/>
        </w:rPr>
        <w:t>المدينة،</w:t>
      </w:r>
    </w:p>
    <w:p>
      <w:pPr>
        <w:pStyle w:val="BookText"/>
        <w:rPr/>
      </w:pPr>
      <w:r>
        <w:rPr>
          <w:rFonts w:ascii="Amiri" w:hAnsi="Amiri" w:eastAsia="Amiri" w:cs="Amiri"/>
          <w:color w:val="111111"/>
          <w:sz w:val="28"/>
          <w:sz w:val="28"/>
          <w:szCs w:val="28"/>
          <w:rtl w:val="true"/>
          <w:lang w:bidi="ar-SA"/>
        </w:rPr>
        <w:t xml:space="preserve">فوجّه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إثرهم جماعة ذلك الرجل أحدهم، فاستشهد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محمّد بن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وعظّم اللّه تبارك وتعالي البركة في البلاد بدعاء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كان للمأمون من يريد أن يكون هو وليّ عهده من دون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وحسّاد كانوا بحضرة المأمون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للمأمون بعض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أن تكون تاريخ الخلفاء في إخراجك هذا الشرف العميم، والفخر العظيم من بيت ولد العبّاس إلي بيت ولد عليّ، لقد أعنت علي نفسك وأهلك، جئت بهذا الساحر ولد السحرة، وقد كان خاملاً </w:t>
      </w:r>
      <w:r>
        <w:rPr>
          <w:rStyle w:val="FootnoteAnchor"/>
          <w:rtl w:val="true"/>
        </w:rPr>
        <w:footnoteReference w:id="984"/>
      </w:r>
      <w:r>
        <w:rPr>
          <w:rFonts w:ascii="Amiri" w:hAnsi="Amiri" w:eastAsia="Amiri" w:cs="Amiri"/>
          <w:color w:val="111111"/>
          <w:sz w:val="28"/>
          <w:sz w:val="28"/>
          <w:szCs w:val="28"/>
          <w:rtl w:val="true"/>
          <w:lang w:bidi="ar-SA"/>
        </w:rPr>
        <w:t>فأظهرته، ومتّضعاً فرفعته، ومنسيّاً فذكّرت به، ومستخفّا فنوّهت ب</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به، قد ملأ الدنيا مخرقة وتشوّقاً بهذا المطر الوارد عند دعائه، ماأخوفني أن يخرج هذا الرجل هذا الأمر عن ولد العبّاس إلي ولد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أخوفني أن يتوصّل بسحره إلي إزالة نعمتك، والتواثب </w:t>
      </w:r>
      <w:r>
        <w:rPr>
          <w:rStyle w:val="FootnoteAnchor"/>
          <w:rtl w:val="true"/>
        </w:rPr>
        <w:footnoteReference w:id="986"/>
      </w:r>
      <w:r>
        <w:rPr>
          <w:rFonts w:ascii="Amiri" w:hAnsi="Amiri" w:eastAsia="Amiri" w:cs="Amiri"/>
          <w:color w:val="111111"/>
          <w:sz w:val="28"/>
          <w:sz w:val="28"/>
          <w:szCs w:val="28"/>
          <w:rtl w:val="true"/>
          <w:lang w:bidi="ar-SA"/>
        </w:rPr>
        <w:t>علي مملكتك، هل جني أحد علي نفسه وملكه مثل جنايتك؟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هذا الرجل مستتراً عنّا، يدعو إلي نفسه، فأردنا أن نجعله وليّ عهدنا ليكون دعاؤه لنا، وليعترف بالملك والخلافه لنا، وليعتقد فيه المفتونون به </w:t>
      </w:r>
    </w:p>
    <w:p>
      <w:pPr>
        <w:pStyle w:val="BookText"/>
        <w:rPr/>
      </w:pPr>
      <w:r>
        <w:rPr>
          <w:rFonts w:ascii="Amiri" w:hAnsi="Amiri" w:eastAsia="Amiri" w:cs="Amiri"/>
          <w:color w:val="111111"/>
          <w:sz w:val="28"/>
          <w:sz w:val="28"/>
          <w:szCs w:val="28"/>
          <w:rtl w:val="true"/>
          <w:lang w:bidi="ar-SA"/>
        </w:rPr>
        <w:t>أنّه ليس ممّا ادّعي في قليل ولاكثير، وإنّ هذا الأمر لنا من دونه،</w:t>
      </w:r>
    </w:p>
    <w:p>
      <w:pPr>
        <w:pStyle w:val="BookText"/>
        <w:rPr/>
      </w:pPr>
      <w:r>
        <w:rPr>
          <w:rFonts w:ascii="Amiri" w:hAnsi="Amiri" w:eastAsia="Amiri" w:cs="Amiri"/>
          <w:color w:val="111111"/>
          <w:sz w:val="28"/>
          <w:sz w:val="28"/>
          <w:szCs w:val="28"/>
          <w:rtl w:val="true"/>
          <w:lang w:bidi="ar-SA"/>
        </w:rPr>
        <w:t>وقد خشينا إن تركناه علي تلك الحالة أن ينفتق علينا منه مالانسدّه، ويأتي علينا منه مالانطيقه، والآن فإذ قد فعلنا به مافعلناه، وأخطأنا في أمره بماأخطأنا، وأشرفنا من الهلاك بالتنويه به علي ما أشرفنا، فليس يجوز التهاون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نحتاج أن نضع منه قليلاً قليلاً حتّي نصوّره عند الرعايا بصورة من لايستحقّ لهذا الأمر ثمّ ندبّر فيه بما يحسّم </w:t>
      </w:r>
      <w:r>
        <w:rPr>
          <w:rStyle w:val="FootnoteAnchor"/>
          <w:rtl w:val="true"/>
        </w:rPr>
        <w:footnoteReference w:id="987"/>
      </w:r>
      <w:r>
        <w:rPr>
          <w:rFonts w:ascii="Amiri" w:hAnsi="Amiri" w:eastAsia="Amiri" w:cs="Amiri"/>
          <w:color w:val="111111"/>
          <w:sz w:val="28"/>
          <w:sz w:val="28"/>
          <w:szCs w:val="28"/>
          <w:rtl w:val="true"/>
          <w:lang w:bidi="ar-SA"/>
        </w:rPr>
        <w:t>عنّا موادّ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فولّني مجادلته، فإنّي أفحمه وأصحابه، وأضع من قدره، فلولا هيبتك في نفسي لأنزلته منزلته، وبيّنت للناس قصوره عمّا رشحته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 ء أحبّ إليّ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جماعة وجوه أهل مملكتك من القوّاد، والقضاة، وخيار الفقهاء لأُبيّن نقصه بحضرتهم، فيكون أخذاً له عن محلّه الذي أحللته فيه علي علم منهم بصواب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الخلق الفاضلين من رعيّته في مجلس واسع، قعد فيه لهم، وأقعد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في مرتبته التي جعلها له، فابتدء هذا الحاجب المتضمّن للوضع من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أكثروا عنك الحكايات، وأسرفوا في وصفك، بما أري أنّك إن وقفت عليه برئت إليهم منه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إنّك قد دعوت اللّه في المطر المعتاد مجيئه فجاء، فجعلوه آية معجزة لك، أوجبوا لك بها أن لانظير لك في الدنيا، وهذا أمير المؤمنين أدام اللّه ملكه وبقاءه لايوازي بأحد إلّا رجّح به، وقد أحلّك المحلّ الذي قد عرفت، فليس من </w:t>
      </w:r>
    </w:p>
    <w:p>
      <w:pPr>
        <w:pStyle w:val="BookText"/>
        <w:rPr/>
      </w:pPr>
      <w:r>
        <w:rPr>
          <w:rFonts w:ascii="Amiri" w:hAnsi="Amiri" w:eastAsia="Amiri" w:cs="Amiri"/>
          <w:color w:val="111111"/>
          <w:sz w:val="28"/>
          <w:sz w:val="28"/>
          <w:szCs w:val="28"/>
          <w:rtl w:val="true"/>
          <w:lang w:bidi="ar-SA"/>
        </w:rPr>
        <w:t>حقّه عليك أن تسوّغ الكاذبين لك وعليه ما يتكذّبونه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أدفع عباد اللّه عن التحدّث بنعم اللّه عليّ، وإن كنت لاأبغي أشراً </w:t>
      </w:r>
      <w:r>
        <w:rPr>
          <w:rStyle w:val="FootnoteAnchor"/>
          <w:rtl w:val="true"/>
        </w:rPr>
        <w:footnoteReference w:id="988"/>
      </w:r>
      <w:r>
        <w:rPr>
          <w:rFonts w:ascii="Amiri" w:hAnsi="Amiri" w:eastAsia="Amiri" w:cs="Amiri"/>
          <w:color w:val="111111"/>
          <w:sz w:val="28"/>
          <w:sz w:val="28"/>
          <w:szCs w:val="28"/>
          <w:rtl w:val="true"/>
          <w:lang w:bidi="ar-SA"/>
        </w:rPr>
        <w:t xml:space="preserve">و لابطراً </w:t>
      </w:r>
      <w:r>
        <w:rPr>
          <w:rStyle w:val="FootnoteAnchor"/>
          <w:rtl w:val="true"/>
        </w:rPr>
        <w:footnoteReference w:id="989"/>
      </w:r>
      <w:r>
        <w:rPr>
          <w:rFonts w:ascii="Amiri" w:hAnsi="Amiri" w:eastAsia="Amiri" w:cs="Amiri"/>
          <w:color w:val="111111"/>
          <w:sz w:val="28"/>
          <w:sz w:val="28"/>
          <w:szCs w:val="28"/>
          <w:rtl w:val="true"/>
          <w:lang w:bidi="ar-SA"/>
        </w:rPr>
        <w:t xml:space="preserve">، وأمّا ماذكرك صاحبك الذي أحلّني ما أحلّني، فماأحلّني إلّا المحلّ الذي أحلّه ملك مصر يوسف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حالهما ما قد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الحاجب عند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عدوت طورك، </w:t>
      </w:r>
      <w:r>
        <w:rPr>
          <w:rStyle w:val="FootnoteAnchor"/>
          <w:rtl w:val="true"/>
        </w:rPr>
        <w:footnoteReference w:id="990"/>
      </w:r>
      <w:r>
        <w:rPr>
          <w:rFonts w:ascii="IRNazanin" w:hAnsi="IRNazanin" w:eastAsia="IRNazanin"/>
          <w:color w:val="111111"/>
          <w:sz w:val="28"/>
          <w:sz w:val="28"/>
          <w:szCs w:val="28"/>
          <w:rtl w:val="true"/>
          <w:lang w:bidi="fa-IR"/>
        </w:rPr>
        <w:t xml:space="preserve">وتجاوزت </w:t>
      </w:r>
      <w:r>
        <w:rPr>
          <w:rStyle w:val="FootnoteAnchor"/>
          <w:rtl w:val="true"/>
        </w:rPr>
        <w:footnoteReference w:id="991"/>
      </w:r>
      <w:r>
        <w:rPr>
          <w:rFonts w:ascii="Amiri" w:hAnsi="Amiri" w:eastAsia="Amiri" w:cs="Amiri"/>
          <w:color w:val="111111"/>
          <w:sz w:val="28"/>
          <w:sz w:val="28"/>
          <w:szCs w:val="28"/>
          <w:rtl w:val="true"/>
          <w:lang w:bidi="ar-SA"/>
        </w:rPr>
        <w:t xml:space="preserve">قدرك أن بعث اللّه بمطر مقدّر وقته لايتقدّم ولايتأخّر، جعلته آية تستطيل بها، وصولة تصول بها، كأنّك جئت بمثل آية الخليل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رؤوس الطير بيده، ودعا أعضاءها التي كان فرّقها علي الجبال فأتينه سعياً، وتركّبن علي الرؤوس، وخفقن </w:t>
      </w:r>
      <w:r>
        <w:rPr>
          <w:rStyle w:val="FootnoteAnchor"/>
          <w:rtl w:val="true"/>
        </w:rPr>
        <w:footnoteReference w:id="992"/>
      </w:r>
      <w:r>
        <w:rPr>
          <w:rFonts w:ascii="Amiri" w:hAnsi="Amiri" w:eastAsia="Amiri" w:cs="Amiri"/>
          <w:color w:val="111111"/>
          <w:sz w:val="28"/>
          <w:sz w:val="28"/>
          <w:szCs w:val="28"/>
          <w:rtl w:val="true"/>
          <w:lang w:bidi="ar-SA"/>
        </w:rPr>
        <w:t>وطرن بإذن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صادقاً فيما توهّم فأحي هذين وسلّطهما عليّ، فإنّ ذلك يكون حينئذ آية معجزة، فأمّا المطر المعتاد مجيئه، فلست أنت أحقّ بأن يكون جاء بدعائك من غيرك الذي دعا كما دعوت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الحاجب أشار إلي أسدين مصوّرين علي مسند المأمون الذي كان مستنداً إليه، وكانا متقابلين علي المسند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وصاح بالصورتين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دونكما الفاجر، فافترساه ولاتبقيا له عيناً ولاأثراً، فوثبت الصورتان، وقد عادتا أسدين، فتناولا الحاجب، </w:t>
      </w:r>
    </w:p>
    <w:p>
      <w:pPr>
        <w:pStyle w:val="BookText"/>
        <w:rPr/>
      </w:pPr>
      <w:r>
        <w:rPr>
          <w:rFonts w:ascii="Amiri" w:hAnsi="Amiri" w:eastAsia="Amiri" w:cs="Amiri"/>
          <w:color w:val="111111"/>
          <w:sz w:val="28"/>
          <w:sz w:val="28"/>
          <w:szCs w:val="28"/>
          <w:rtl w:val="true"/>
          <w:lang w:bidi="ar-SA"/>
        </w:rPr>
        <w:t xml:space="preserve">ورضّاه </w:t>
      </w:r>
      <w:r>
        <w:rPr>
          <w:rStyle w:val="FootnoteAnchor"/>
          <w:rtl w:val="true"/>
        </w:rPr>
        <w:footnoteReference w:id="993"/>
      </w:r>
      <w:r>
        <w:rPr>
          <w:rFonts w:ascii="IRNazanin" w:hAnsi="IRNazanin" w:eastAsia="IRNazanin"/>
          <w:color w:val="111111"/>
          <w:sz w:val="28"/>
          <w:sz w:val="28"/>
          <w:szCs w:val="28"/>
          <w:rtl w:val="true"/>
          <w:lang w:bidi="fa-IR"/>
        </w:rPr>
        <w:t xml:space="preserve">، وهشماه </w:t>
      </w:r>
      <w:r>
        <w:rPr>
          <w:rStyle w:val="FootnoteAnchor"/>
          <w:rtl w:val="true"/>
        </w:rPr>
        <w:footnoteReference w:id="994"/>
      </w:r>
      <w:r>
        <w:rPr>
          <w:rFonts w:ascii="Amiri" w:hAnsi="Amiri" w:eastAsia="Amiri" w:cs="Amiri"/>
          <w:color w:val="111111"/>
          <w:sz w:val="28"/>
          <w:sz w:val="28"/>
          <w:szCs w:val="28"/>
          <w:rtl w:val="true"/>
          <w:lang w:bidi="ar-SA"/>
        </w:rPr>
        <w:t xml:space="preserve">وأكلاه، ولحسا </w:t>
      </w:r>
      <w:r>
        <w:rPr>
          <w:rStyle w:val="FootnoteAnchor"/>
          <w:rtl w:val="true"/>
        </w:rPr>
        <w:footnoteReference w:id="995"/>
      </w:r>
      <w:r>
        <w:rPr>
          <w:rFonts w:ascii="IRNazanin" w:hAnsi="IRNazanin" w:eastAsia="IRNazanin"/>
          <w:color w:val="111111"/>
          <w:sz w:val="28"/>
          <w:sz w:val="28"/>
          <w:szCs w:val="28"/>
          <w:rtl w:val="true"/>
          <w:lang w:bidi="fa-IR"/>
        </w:rPr>
        <w:t>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والقوم ينظرون متحيّرين ممّا يبصرون، فلمّا فرغا منه أقبلا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في أرضه، ماذا تأمرنا نفعل بهذا؟ أنفعل به ما فعلنا بهذا؟، يشيران إلي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فغشي علي المأمون ممّا سمع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قفا، فوقفا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صبّوا عليه ماء ورد وطيّبوه، ففعل ذلك به، وعاد الأسدان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أتاذن لنا أن نلحقه بصاحبه الذي أفنيناه؟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فإنّ للّه </w:t>
      </w:r>
      <w:r>
        <w:rPr>
          <w:rStyle w:val="FootnoteAnchor"/>
          <w:rtl w:val="true"/>
        </w:rPr>
        <w:footnoteReference w:id="996"/>
      </w:r>
      <w:r>
        <w:rPr>
          <w:rFonts w:ascii="Amiri" w:hAnsi="Amiri" w:eastAsia="Amiri" w:cs="Amiri"/>
          <w:color w:val="111111"/>
          <w:sz w:val="28"/>
          <w:sz w:val="28"/>
          <w:szCs w:val="28"/>
          <w:rtl w:val="true"/>
          <w:lang w:bidi="ar-SA"/>
        </w:rPr>
        <w:t>عزّ وجلّ فيه تدبيراً هو ممضيه،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تأمرنا؟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إلي مقرّكما كما كنتما فصارا إلي المسند وصارا صورتين كماكانتا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كفاني شرّ حميد بن مهران، يعني الرجل المفترس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لجدّكم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لكم، فلو شئت لنزلت عنه لك؟</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شئت لما ناظرتك ولم أسألك، فإنّ اللّه تعالي قدأعطاني من طاعة سائر خلقه مثل ما رأيت من طاعة هاتين الصورتين إلّاجهّال بني آدم، فإنّهم وإن خسروا حظوظهم، فللّه عزّ وجلّ فيه </w:t>
      </w:r>
      <w:r>
        <w:rPr>
          <w:rStyle w:val="FootnoteAnchor"/>
          <w:rtl w:val="true"/>
        </w:rPr>
        <w:footnoteReference w:id="997"/>
      </w:r>
      <w:r>
        <w:rPr>
          <w:rFonts w:ascii="Amiri" w:hAnsi="Amiri" w:eastAsia="Amiri" w:cs="Amiri"/>
          <w:color w:val="111111"/>
          <w:sz w:val="28"/>
          <w:sz w:val="28"/>
          <w:szCs w:val="28"/>
          <w:rtl w:val="true"/>
          <w:lang w:bidi="ar-SA"/>
        </w:rPr>
        <w:t xml:space="preserve">تدبير، وقد أمرني بترك الاعتراض عليك، وإظهار ما أظهرته من العمل من تحت يدك، كما أمر يوسف بالعمل من تحت </w:t>
      </w:r>
      <w:bookmarkStart w:id="780" w:name="pg14935_203910"/>
    </w:p>
    <w:p>
      <w:pPr>
        <w:pStyle w:val="BookText"/>
        <w:rPr/>
      </w:pPr>
      <w:bookmarkEnd w:id="780"/>
      <w:r>
        <w:rPr>
          <w:rFonts w:ascii="Amiri" w:hAnsi="Amiri" w:eastAsia="Amiri" w:cs="Amiri"/>
          <w:color w:val="111111"/>
          <w:sz w:val="28"/>
          <w:sz w:val="28"/>
          <w:szCs w:val="28"/>
          <w:rtl w:val="true"/>
          <w:lang w:bidi="ar-SA"/>
        </w:rPr>
        <w:t>يد فرعون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فمازال المأمون ضئيلا </w:t>
      </w:r>
      <w:r>
        <w:rPr>
          <w:rStyle w:val="FootnoteAnchor"/>
          <w:rtl w:val="true"/>
        </w:rPr>
        <w:footnoteReference w:id="998"/>
      </w:r>
      <w:r>
        <w:rPr>
          <w:rFonts w:ascii="Amiri" w:hAnsi="Amiri" w:eastAsia="Amiri" w:cs="Amiri"/>
          <w:color w:val="111111"/>
          <w:sz w:val="28"/>
          <w:sz w:val="28"/>
          <w:szCs w:val="28"/>
          <w:rtl w:val="true"/>
          <w:lang w:bidi="ar-SA"/>
        </w:rPr>
        <w:t xml:space="preserve">في نفسه إلي أن قضي في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w:t>
      </w:r>
      <w:r>
        <w:rPr>
          <w:rFonts w:eastAsia="Amiri" w:cs="Amiri" w:ascii="Amiri" w:hAnsi="Amiri"/>
          <w:color w:val="111111"/>
          <w:sz w:val="28"/>
          <w:szCs w:val="28"/>
          <w:rtl w:val="true"/>
          <w:lang w:bidi="ar-SA"/>
        </w:rPr>
        <w:t>.</w:t>
      </w:r>
    </w:p>
    <w:p>
      <w:pPr>
        <w:pStyle w:val="BookText"/>
        <w:rPr/>
      </w:pP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 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بحركة السحاب والغيوم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الشكر علي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حاجب المتوكّل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Heading5"/>
        <w:numPr>
          <w:ilvl w:val="4"/>
          <w:numId w:val="1"/>
        </w:numPr>
        <w:rPr/>
      </w:pPr>
      <w:bookmarkStart w:id="781" w:name="__RefHeading___Toc1653982_388300464"/>
      <w:bookmarkStart w:id="782" w:name="_Toc303"/>
      <w:bookmarkEnd w:id="781"/>
      <w:r>
        <w:rPr>
          <w:rtl w:val="true"/>
        </w:rPr>
        <w:t xml:space="preserve">الثاني </w:t>
      </w:r>
      <w:r>
        <w:rPr>
          <w:rtl w:val="true"/>
        </w:rPr>
        <w:t xml:space="preserve">- </w:t>
      </w:r>
      <w:r>
        <w:rPr>
          <w:rtl w:val="true"/>
        </w:rPr>
        <w:t>تكلّمه مع الحيوانات</w:t>
      </w:r>
      <w:r>
        <w:rPr>
          <w:rtl w:val="true"/>
        </w:rPr>
        <w:t>:</w:t>
      </w:r>
      <w:bookmarkEnd w:id="7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عبد اللّه بن سوقة </w:t>
      </w:r>
      <w:r>
        <w:rPr>
          <w:rStyle w:val="FootnoteAnchor"/>
          <w:rtl w:val="true"/>
        </w:rPr>
        <w:footnoteReference w:id="10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فاختصمنا في إمامته، فلمّا خرج خرجت أنا، وتميم بن يعقوب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مخالفون له، نري رأي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في الصحراء، فإذا نحن بظباء، فأومي ء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خِشْف </w:t>
      </w:r>
      <w:r>
        <w:rPr>
          <w:rStyle w:val="FootnoteAnchor"/>
          <w:rtl w:val="true"/>
        </w:rPr>
        <w:footnoteReference w:id="1001"/>
      </w:r>
      <w:r>
        <w:rPr>
          <w:rFonts w:ascii="IRNazanin" w:hAnsi="IRNazanin" w:eastAsia="IRNazanin"/>
          <w:color w:val="111111"/>
          <w:sz w:val="28"/>
          <w:sz w:val="28"/>
          <w:szCs w:val="28"/>
          <w:rtl w:val="true"/>
          <w:lang w:bidi="fa-IR"/>
        </w:rPr>
        <w:t>منها، فإذا هو</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 حتّي وقف بين يديه، فأخذ أبو الحسن يمسح رأسه، ودفعه إلي غلامه، فجعل الخِشْف يضطرب لكي يرجع إلي مرعاه، فكلّمه الرضا بكلام لانفهمه، فسكن،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تؤمن؟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حجّة اللّه علي خلقه، وأنا تائب إلي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مرعاك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الظبي وعيناه تدمعان، فتمسّح بأبي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 ما يقول؟</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دعوتني فرجوت أن تأكل من لحمي فأجبتك، وحزّنتني حين أمرتني بالذهاب</w:t>
      </w:r>
      <w:r>
        <w:rPr>
          <w:rFonts w:eastAsia="Amiri" w:cs="Amiri" w:ascii="Amiri" w:hAnsi="Amiri"/>
          <w:color w:val="111111"/>
          <w:sz w:val="28"/>
          <w:szCs w:val="28"/>
          <w:rtl w:val="true"/>
          <w:lang w:bidi="ar-SA"/>
        </w:rPr>
        <w:t>.</w:t>
      </w:r>
    </w:p>
    <w:p>
      <w:pPr>
        <w:pStyle w:val="BookText"/>
        <w:rPr/>
      </w:pPr>
      <w:r>
        <w:rPr>
          <w:rStyle w:val="FootnoteAnchor"/>
          <w:rtl w:val="true"/>
        </w:rPr>
        <w:footnoteReference w:id="10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 عن محمّد بن أحمد المعروف بغزال، عن محمّد بن الحسين، عن سليمان من ولد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 له، إذ جاء عصفور فوقع بين يديه وأخذ يصيح ويكثر الصياح ويضطرب،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تقول هذا العصفور؟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حيّة تريد أكل فراخي في البيت، فقم فخذ تيك النبعة وادخل البيت واقتل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النبعة وهي العصا، ودخلت البيت وإذا حيّة تحول في البيت فقتلتها</w:t>
      </w:r>
      <w:r>
        <w:rPr>
          <w:rFonts w:eastAsia="Amiri" w:cs="Amiri" w:ascii="Amiri" w:hAnsi="Amiri"/>
          <w:color w:val="111111"/>
          <w:sz w:val="28"/>
          <w:szCs w:val="28"/>
          <w:rtl w:val="true"/>
          <w:lang w:bidi="ar-SA"/>
        </w:rPr>
        <w:t>.</w:t>
      </w:r>
    </w:p>
    <w:p>
      <w:pPr>
        <w:pStyle w:val="BookText"/>
        <w:rPr/>
      </w:pP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مرسلاً عن سليمان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مرسلاً وباختصار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سليمان بن جعفر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19349</w:t>
      </w:r>
      <w:r>
        <w:rPr>
          <w:rFonts w:ascii="Amiri" w:hAnsi="Amiri" w:eastAsia="Amiri" w:cs="Amiri"/>
          <w:color w:val="111111"/>
          <w:sz w:val="28"/>
          <w:sz w:val="28"/>
          <w:szCs w:val="28"/>
          <w:rtl w:val="true"/>
          <w:lang w:bidi="ar-SA"/>
        </w:rPr>
        <w:t>، عن كتاب لبّ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الحيّة</w:t>
      </w:r>
      <w:r>
        <w:rPr>
          <w:rFonts w:eastAsia="Amiri" w:cs="Amiri" w:ascii="Amiri" w:hAnsi="Amiri"/>
          <w:color w:val="111111"/>
          <w:sz w:val="28"/>
          <w:szCs w:val="28"/>
          <w:rtl w:val="true"/>
          <w:lang w:bidi="ar-SA"/>
        </w:rPr>
        <w:t>).</w:t>
      </w:r>
      <w:bookmarkStart w:id="783" w:name="pg14935_203912"/>
    </w:p>
    <w:p>
      <w:pPr>
        <w:pStyle w:val="Heading5"/>
        <w:numPr>
          <w:ilvl w:val="4"/>
          <w:numId w:val="1"/>
        </w:numPr>
        <w:rPr/>
      </w:pPr>
      <w:bookmarkStart w:id="784" w:name="__RefHeading___Toc1653984_388300464"/>
      <w:bookmarkStart w:id="785" w:name="_Toc304"/>
      <w:bookmarkEnd w:id="783"/>
      <w:bookmarkEnd w:id="784"/>
      <w:r>
        <w:rPr>
          <w:rtl w:val="true"/>
        </w:rPr>
        <w:t xml:space="preserve">الثالث </w:t>
      </w:r>
      <w:r>
        <w:rPr>
          <w:rtl w:val="true"/>
        </w:rPr>
        <w:t xml:space="preserve">- </w:t>
      </w:r>
      <w:r>
        <w:rPr>
          <w:rtl w:val="true"/>
        </w:rPr>
        <w:t xml:space="preserve">قصّة زينب الكذّابة وإعجازه </w:t>
      </w:r>
      <w:r>
        <w:rPr>
          <w:rtl w:val="true"/>
        </w:rPr>
        <w:t xml:space="preserve">( </w:t>
      </w:r>
      <w:r>
        <w:rPr>
          <w:rtl w:val="true"/>
        </w:rPr>
        <w:t xml:space="preserve">عليه السلام </w:t>
      </w:r>
      <w:r>
        <w:rPr>
          <w:rtl w:val="true"/>
        </w:rPr>
        <w:t xml:space="preserve">) </w:t>
      </w:r>
      <w:r>
        <w:rPr>
          <w:rtl w:val="true"/>
        </w:rPr>
        <w:t>في بركة السباع</w:t>
      </w:r>
      <w:r>
        <w:rPr>
          <w:rtl w:val="true"/>
        </w:rPr>
        <w:t>:</w:t>
      </w:r>
      <w:bookmarkEnd w:id="7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الحديث أبو عبد اللّه الحافظ النيسابوريّ في كتابه الموسوم بالمفاخر، ونسبه إلي جدّه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دخل علي المأمون وعنده زينب الكذّابة، وكانت تزعم أنّها زينب بنت عليّ بن أبي طالب، وأنّ عليّاً قد دعا لها بالبقاء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 علي أُختك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بأختي، ولاولّدها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أخي، ولاولّده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مصداق قولك 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أهل بيت لحومنا محرّمة علي السباع، فاطرحها إلي السباع، فإن تك صادقة، فإنّ السباع تعفي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ابتدي ء بالشيخ</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أنصفت</w:t>
      </w:r>
      <w:r>
        <w:rPr>
          <w:rFonts w:eastAsia="IRNazanin" w:cs="IRNazanin"/>
          <w:color w:val="111111"/>
          <w:sz w:val="28"/>
          <w:szCs w:val="28"/>
          <w:rtl w:val="true"/>
          <w:lang w:bidi="fa-IR"/>
        </w:rPr>
        <w:t xml:space="preserve">. </w:t>
      </w:r>
      <w:bookmarkStart w:id="786" w:name="pg14935_203913"/>
    </w:p>
    <w:p>
      <w:pPr>
        <w:pStyle w:val="BookText"/>
        <w:rPr/>
      </w:pPr>
      <w:bookmarkEnd w:id="78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ففتحت بركة السباع فنزل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فلمّا رأته بصبصت، وأومأت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إليه بالسجود، فصلّي فيما بينها ركعتين وخرج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المأمون زينب أن تنزل فأبت، وطرحت للسباع فأكلتها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ورضي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تمام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السباع كان سبعاً ضعيفاً ومريضاً، فهمهم شيئاً في أُذنه، فأشار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أعظم السباع بشي ء، فوضع رأسه له، فلمّا خرج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لذلك السبع الضعيف؟ وما قلت للآخر؟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شكا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ضعيف، فإذا طرح علينا فريسة لم أقدر علي مؤاكلتها، فأشر إلي الكبير بأمري، فأشرت إليه فقبل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فذبحت بقرة وألقيت إلي السباع، فجاء الأسد ووقف عليها ومنع السباع أن تأكلها حتّي شبع الضعيف، ثمّ ترك السباع حتّي أكلوها</w:t>
      </w:r>
      <w:r>
        <w:rPr>
          <w:rFonts w:eastAsia="Amiri" w:cs="Amiri" w:ascii="Amiri" w:hAnsi="Amiri"/>
          <w:color w:val="111111"/>
          <w:sz w:val="28"/>
          <w:szCs w:val="28"/>
          <w:rtl w:val="true"/>
          <w:lang w:bidi="ar-SA"/>
        </w:rPr>
        <w:t>.</w:t>
      </w:r>
    </w:p>
    <w:p>
      <w:pPr>
        <w:pStyle w:val="BookText"/>
        <w:rPr/>
      </w:pP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كتاب مطالب السئول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لحوم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السباع</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653986_388300464"/>
      <w:bookmarkStart w:id="788" w:name="_Toc305"/>
      <w:bookmarkEnd w:id="787"/>
      <w:r>
        <w:rPr>
          <w:rtl w:val="true"/>
        </w:rPr>
        <w:t xml:space="preserve">الرابع </w:t>
      </w:r>
      <w:r>
        <w:rPr>
          <w:rtl w:val="true"/>
        </w:rPr>
        <w:t xml:space="preserve">- </w:t>
      </w:r>
      <w:r>
        <w:rPr>
          <w:rtl w:val="true"/>
        </w:rPr>
        <w:t>تكلّمه مع الجنّ</w:t>
      </w:r>
      <w:r>
        <w:rPr>
          <w:rtl w:val="true"/>
        </w:rPr>
        <w:t>:</w:t>
      </w:r>
      <w:bookmarkEnd w:id="78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ومحمّد بن الحسن، عن </w:t>
      </w:r>
      <w:bookmarkStart w:id="789" w:name="pg14935_203914"/>
    </w:p>
    <w:p>
      <w:pPr>
        <w:pStyle w:val="BookText"/>
        <w:rPr/>
      </w:pPr>
      <w:bookmarkEnd w:id="789"/>
      <w:r>
        <w:rPr>
          <w:rFonts w:ascii="Amiri" w:hAnsi="Amiri" w:eastAsia="Amiri" w:cs="Amiri"/>
          <w:color w:val="111111"/>
          <w:sz w:val="28"/>
          <w:sz w:val="28"/>
          <w:szCs w:val="28"/>
          <w:rtl w:val="true"/>
          <w:lang w:bidi="ar-SA"/>
        </w:rPr>
        <w:t>سهل بن زياد، عمّن ذكره، عن محمّد بن جحرش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موسي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علي باب بيت الحطب وهو يناجي، ولست أري أحداً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تناجي؟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عامر الزهرائيّ، أتاني يسألني ويشكو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أسمع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سمعت به حممت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فاستمعت فسمعت شبه الصفير، وركبتني الحمّي، فحممت سنة</w:t>
      </w:r>
      <w:r>
        <w:rPr>
          <w:rFonts w:eastAsia="Amiri" w:cs="Amiri" w:ascii="Amiri" w:hAnsi="Amiri"/>
          <w:color w:val="111111"/>
          <w:sz w:val="28"/>
          <w:szCs w:val="28"/>
          <w:rtl w:val="true"/>
          <w:lang w:bidi="ar-SA"/>
        </w:rPr>
        <w:t>.</w:t>
      </w:r>
    </w:p>
    <w:p>
      <w:pPr>
        <w:pStyle w:val="BookText"/>
        <w:rPr/>
      </w:pPr>
      <w:r>
        <w:rPr>
          <w:rStyle w:val="FootnoteAnchor"/>
          <w:rtl w:val="true"/>
        </w:rPr>
        <w:footnoteReference w:id="1006"/>
      </w:r>
    </w:p>
    <w:p>
      <w:pPr>
        <w:pStyle w:val="Heading4"/>
        <w:numPr>
          <w:ilvl w:val="3"/>
          <w:numId w:val="1"/>
        </w:numPr>
        <w:rPr/>
      </w:pPr>
      <w:bookmarkStart w:id="790" w:name="__RefHeading___Toc1653988_388300464"/>
      <w:bookmarkStart w:id="791" w:name="_Toc306"/>
      <w:bookmarkEnd w:id="790"/>
      <w:r>
        <w:rPr>
          <w:rtl w:val="true"/>
        </w:rPr>
        <w:t>(</w:t>
      </w:r>
      <w:r>
        <w:rPr>
          <w:rtl w:val="true"/>
        </w:rPr>
        <w:t>ك</w:t>
      </w:r>
      <w:r>
        <w:rPr>
          <w:rtl w:val="true"/>
        </w:rPr>
        <w:t xml:space="preserve">) - </w:t>
      </w:r>
      <w:r>
        <w:rPr>
          <w:rtl w:val="true"/>
        </w:rPr>
        <w:t xml:space="preserve">معجزاته </w:t>
      </w:r>
      <w:r>
        <w:rPr>
          <w:rtl w:val="true"/>
        </w:rPr>
        <w:t xml:space="preserve">( </w:t>
      </w:r>
      <w:r>
        <w:rPr>
          <w:rtl w:val="true"/>
        </w:rPr>
        <w:t xml:space="preserve">عليه السلام </w:t>
      </w:r>
      <w:r>
        <w:rPr>
          <w:rtl w:val="true"/>
        </w:rPr>
        <w:t xml:space="preserve">) </w:t>
      </w:r>
      <w:r>
        <w:rPr>
          <w:rtl w:val="true"/>
        </w:rPr>
        <w:t>في الجمادات</w:t>
      </w:r>
      <w:bookmarkEnd w:id="791"/>
    </w:p>
    <w:p>
      <w:pPr>
        <w:pStyle w:val="Heading5"/>
        <w:numPr>
          <w:ilvl w:val="4"/>
          <w:numId w:val="1"/>
        </w:numPr>
        <w:rPr/>
      </w:pPr>
      <w:bookmarkStart w:id="792" w:name="__RefHeading___Toc1653990_388300464"/>
      <w:bookmarkStart w:id="793" w:name="_Toc307"/>
      <w:bookmarkEnd w:id="792"/>
      <w:r>
        <w:rPr>
          <w:rtl w:val="true"/>
        </w:rPr>
        <w:t>اشاره</w:t>
      </w:r>
      <w:r>
        <w:rPr>
          <w:rtl w:val="true"/>
        </w:rPr>
        <w:t>:</w:t>
      </w:r>
      <w:bookmarkEnd w:id="793"/>
    </w:p>
    <w:p>
      <w:pPr>
        <w:pStyle w:val="BookText"/>
        <w:rPr/>
      </w:pPr>
      <w:r>
        <w:rPr>
          <w:rFonts w:ascii="Amiri" w:hAnsi="Amiri" w:eastAsia="Amiri" w:cs="Amiri"/>
          <w:color w:val="111111"/>
          <w:sz w:val="28"/>
          <w:sz w:val="28"/>
          <w:szCs w:val="28"/>
          <w:rtl w:val="true"/>
          <w:lang w:bidi="ar-SA"/>
        </w:rPr>
        <w:t>وفيه ستّة عناوين</w:t>
      </w:r>
    </w:p>
    <w:p>
      <w:pPr>
        <w:pStyle w:val="Heading5"/>
        <w:numPr>
          <w:ilvl w:val="4"/>
          <w:numId w:val="1"/>
        </w:numPr>
        <w:rPr/>
      </w:pPr>
      <w:bookmarkStart w:id="794" w:name="__RefHeading___Toc1653992_388300464"/>
      <w:bookmarkStart w:id="795" w:name="_Toc308"/>
      <w:bookmarkEnd w:id="794"/>
      <w:r>
        <w:rPr>
          <w:rtl w:val="true"/>
        </w:rPr>
        <w:t xml:space="preserve">الأوّل </w:t>
      </w:r>
      <w:r>
        <w:rPr>
          <w:rtl w:val="true"/>
        </w:rPr>
        <w:t xml:space="preserve">- </w:t>
      </w:r>
      <w:r>
        <w:rPr>
          <w:rtl w:val="true"/>
        </w:rPr>
        <w:t xml:space="preserve">إشالة الستور بين يديه </w:t>
      </w:r>
      <w:r>
        <w:rPr>
          <w:rtl w:val="true"/>
        </w:rPr>
        <w:t xml:space="preserve">( </w:t>
      </w:r>
      <w:r>
        <w:rPr>
          <w:rtl w:val="true"/>
        </w:rPr>
        <w:t xml:space="preserve">عليه السلام </w:t>
      </w:r>
      <w:r>
        <w:rPr>
          <w:rtl w:val="true"/>
        </w:rPr>
        <w:t>) :</w:t>
      </w:r>
      <w:bookmarkEnd w:id="79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جعله الخليفة المأمون وليّ عهده وأقامه خليفة من بعده، وكان في حاشية المأمون أناس كرهوا ذلك، وخافوا خروج الخلافة عن بني العبّاس، وعودها إلي بني فاطمة علي الجميع السلام، فحصل عندهم من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نفور، وكان عادة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إلي دار المأمون ليدخل عليه، يبادر من الدهليز من الحاشية إلي السلام عليه، ورفع الستر بين يديه ليدخل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حصلت لهما النفرة عنه تواصوا فيما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ليدخل علي الخليفة أعرضوا عنه، ولاترفعوا الستر له، فاتّفقوا علي ذلك، فبينا هم قعود إذ جاء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عادته، فلم يملكوا أنفسهم أن سلّموا عليه، ورفعوا الستر علي عادتهم، فلمّا دخل أقبل بعضهم علي بعض يتلاومون، كونهم ما وقفوا علي ما اتّفقوا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النوبة الآتية إذا جاء لانرفعه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ذلك اليوم جاء فقاموا وسلّموا عليه، ووقفوا ولم يبتدروا إلي رفع الستر، فأرسل اللّه ريحاً شديدة دخلت في الستر، فرفعته أكثر ممّا كانوا يرفعونه، فدخل فسكنت الريح، فعاد إلي ما كان، فلمّا خرج عادت الريح، ودخلت في الستر، فرفعته حتّي خرج، ثمّ سكنت فعاد الستر، فلمّا ذهب أقبل بعضهم علي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له عند اللّه منزلة وللّه به عناية، ألم تروا أنّكم لمّا لم ترفعوا له الستر، أرسل اللّه الريح، وسخّرها له لرفع الستر، كما سخّرها لسليمان، فارجعوا إلي خدمته، فهو خير لكم، فعادوا إلي ما كانوا عليه، وزادت عقيدتهم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مختصراً عن مطالب السئول</w:t>
      </w:r>
      <w:r>
        <w:rPr>
          <w:rFonts w:eastAsia="Amiri" w:cs="Amiri" w:ascii="Amiri" w:hAnsi="Amiri"/>
          <w:color w:val="111111"/>
          <w:sz w:val="28"/>
          <w:szCs w:val="28"/>
          <w:rtl w:val="true"/>
          <w:lang w:bidi="ar-SA"/>
        </w:rPr>
        <w:t>.</w:t>
      </w:r>
      <w:bookmarkStart w:id="796" w:name="pg14935_203916"/>
    </w:p>
    <w:p>
      <w:pPr>
        <w:pStyle w:val="Heading5"/>
        <w:numPr>
          <w:ilvl w:val="4"/>
          <w:numId w:val="1"/>
        </w:numPr>
        <w:rPr/>
      </w:pPr>
      <w:bookmarkStart w:id="797" w:name="__RefHeading___Toc1653994_388300464"/>
      <w:bookmarkStart w:id="798" w:name="_Toc309"/>
      <w:bookmarkEnd w:id="796"/>
      <w:bookmarkEnd w:id="797"/>
      <w:r>
        <w:rPr>
          <w:rtl w:val="true"/>
        </w:rPr>
        <w:t xml:space="preserve">الثاني </w:t>
      </w:r>
      <w:r>
        <w:rPr>
          <w:rtl w:val="true"/>
        </w:rPr>
        <w:t xml:space="preserve">- </w:t>
      </w:r>
      <w:r>
        <w:rPr>
          <w:rtl w:val="true"/>
        </w:rPr>
        <w:t xml:space="preserve">نبع الماء علي يده الشريفة </w:t>
      </w:r>
      <w:r>
        <w:rPr>
          <w:rtl w:val="true"/>
        </w:rPr>
        <w:t xml:space="preserve">( </w:t>
      </w:r>
      <w:r>
        <w:rPr>
          <w:rtl w:val="true"/>
        </w:rPr>
        <w:t xml:space="preserve">عليه السلام </w:t>
      </w:r>
      <w:r>
        <w:rPr>
          <w:rtl w:val="true"/>
        </w:rPr>
        <w:t xml:space="preserve">) </w:t>
      </w:r>
      <w:r>
        <w:rPr>
          <w:rtl w:val="true"/>
        </w:rPr>
        <w:t>وبقاء أثره</w:t>
      </w:r>
      <w:r>
        <w:rPr>
          <w:rtl w:val="true"/>
        </w:rPr>
        <w:t>:</w:t>
      </w:r>
      <w:bookmarkEnd w:id="7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Style w:val="FootnoteAnchor"/>
          <w:rtl w:val="true"/>
        </w:rPr>
        <w:footnoteReference w:id="1008"/>
      </w:r>
      <w:r>
        <w:rPr>
          <w:rFonts w:ascii="IRNazanin" w:hAnsi="IRNazanin" w:eastAsia="IRNazanin"/>
          <w:color w:val="111111"/>
          <w:sz w:val="28"/>
          <w:sz w:val="28"/>
          <w:szCs w:val="28"/>
          <w:rtl w:val="true"/>
          <w:lang w:bidi="fa-IR"/>
        </w:rPr>
        <w:t xml:space="preserve">إلی المأمون فبلغ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الحمراء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زالت الشمس أفلا تصلّي؟</w:t>
      </w:r>
    </w:p>
    <w:p>
      <w:pPr>
        <w:pStyle w:val="BookText"/>
        <w:rPr/>
      </w:pP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 ماء، فبحث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الأرض فنبع من الماء، ماء توضّأ به هو ومن معه، وأثره باق إلي اليوم</w:t>
      </w:r>
      <w:r>
        <w:rPr>
          <w:rFonts w:eastAsia="Amiri" w:cs="Amiri" w:ascii="Amiri" w:hAnsi="Amiri"/>
          <w:color w:val="111111"/>
          <w:sz w:val="28"/>
          <w:szCs w:val="28"/>
          <w:rtl w:val="true"/>
          <w:lang w:bidi="ar-SA"/>
        </w:rPr>
        <w:t>.</w:t>
      </w:r>
    </w:p>
    <w:p>
      <w:pPr>
        <w:pStyle w:val="BookText"/>
        <w:rPr/>
      </w:pP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سناباد استند إلي الجبل الذي تنحت </w:t>
      </w:r>
      <w:r>
        <w:rPr>
          <w:rStyle w:val="FootnoteAnchor"/>
          <w:rtl w:val="true"/>
        </w:rPr>
        <w:footnoteReference w:id="1010"/>
      </w:r>
      <w:r>
        <w:rPr>
          <w:rFonts w:ascii="IRNazanin" w:hAnsi="IRNazanin" w:eastAsia="IRNazanin"/>
          <w:color w:val="111111"/>
          <w:sz w:val="28"/>
          <w:sz w:val="28"/>
          <w:szCs w:val="28"/>
          <w:rtl w:val="true"/>
          <w:lang w:bidi="fa-IR"/>
        </w:rPr>
        <w:t xml:space="preserve">منه القدور </w:t>
      </w:r>
      <w:r>
        <w:rPr>
          <w:rStyle w:val="FootnoteAnchor"/>
          <w:rtl w:val="true"/>
        </w:rPr>
        <w:footnoteReference w:id="101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أنفع به، وبارك فيما يجعل فيه، وفيما ينحت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 له قدور من الجبل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لايطبخ ما آكله إلّا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الأكل، قليل الطعم، فاهتدي الناس إليه من ذلك اليوم فظهرت بركة دعائه فيه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دار حميد بن قحطبة الطائيّ، ودخل القبّة التي فيها قبر هارون الرشيد، ثمّ خطّ بيده إلي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تربتي وفيها أُدفن، وسيجعل اللّه هذا المكان مختلف شيعتي وأهل محبّتي،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يزورني منهم زائر، ولايسلّم عليّ منهم مسلم إلّا </w:t>
      </w:r>
      <w:bookmarkStart w:id="799" w:name="pg14935_203917"/>
    </w:p>
    <w:p>
      <w:pPr>
        <w:pStyle w:val="BookText"/>
        <w:rPr/>
      </w:pPr>
      <w:bookmarkEnd w:id="799"/>
      <w:r>
        <w:rPr>
          <w:rFonts w:ascii="Amiri" w:hAnsi="Amiri" w:eastAsia="Amiri" w:cs="Amiri"/>
          <w:color w:val="111111"/>
          <w:sz w:val="28"/>
          <w:sz w:val="28"/>
          <w:szCs w:val="28"/>
          <w:rtl w:val="true"/>
          <w:lang w:bidi="ar-SA"/>
        </w:rPr>
        <w:t>وجب له غفران اللّه ورحمته بشفاعتنا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القبلة فصلّي ركعات ودعا بدعوات، فلمّا فرغ سجد سجدة طال مكثه فيها، فأحصيت له فيها خمسمائة تسبيحة، ثمّ انصرف</w:t>
      </w:r>
      <w:r>
        <w:rPr>
          <w:rFonts w:eastAsia="Amiri" w:cs="Amiri" w:ascii="Amiri" w:hAnsi="Amiri"/>
          <w:color w:val="111111"/>
          <w:sz w:val="28"/>
          <w:szCs w:val="28"/>
          <w:rtl w:val="true"/>
          <w:lang w:bidi="ar-SA"/>
        </w:rPr>
        <w:t>.</w:t>
      </w:r>
    </w:p>
    <w:p>
      <w:pPr>
        <w:pStyle w:val="BookText"/>
        <w:rPr/>
      </w:pP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أشار إلي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مختصراً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ألقاب الرسول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أورد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بمحلّ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زار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مسيره من المدينة إلي خراسان والحوادث الواقعة فيه</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1653996_388300464"/>
      <w:bookmarkStart w:id="801" w:name="_Toc310"/>
      <w:bookmarkEnd w:id="800"/>
      <w:r>
        <w:rPr>
          <w:rtl w:val="true"/>
        </w:rPr>
        <w:t xml:space="preserve">الثالث </w:t>
      </w:r>
      <w:r>
        <w:rPr>
          <w:rtl w:val="true"/>
        </w:rPr>
        <w:t xml:space="preserve">- </w:t>
      </w:r>
      <w:r>
        <w:rPr>
          <w:rtl w:val="true"/>
        </w:rPr>
        <w:t>ظهور عين ماء في الفلاة</w:t>
      </w:r>
      <w:r>
        <w:rPr>
          <w:rtl w:val="true"/>
        </w:rPr>
        <w:t>:</w:t>
      </w:r>
      <w:bookmarkEnd w:id="80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نعيم بن شا 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إدريس، عن إبراهيم بن هاشم، عن محمّد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مولي العبد الصالح أبي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وجماعة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مفازة </w:t>
      </w:r>
      <w:r>
        <w:rPr>
          <w:rStyle w:val="FootnoteAnchor"/>
          <w:rtl w:val="true"/>
        </w:rPr>
        <w:footnoteReference w:id="1013"/>
      </w:r>
      <w:r>
        <w:rPr>
          <w:rFonts w:ascii="Amiri" w:hAnsi="Amiri" w:eastAsia="Amiri" w:cs="Amiri"/>
          <w:color w:val="111111"/>
          <w:sz w:val="28"/>
          <w:sz w:val="28"/>
          <w:szCs w:val="28"/>
          <w:rtl w:val="true"/>
          <w:lang w:bidi="ar-SA"/>
        </w:rPr>
        <w:t xml:space="preserve">، فأصابنا عطش شديد، ودوابّنا حتّي خفنا علي أنفسنا، فقال </w:t>
      </w:r>
      <w:bookmarkStart w:id="802" w:name="pg14935_203918"/>
    </w:p>
    <w:p>
      <w:pPr>
        <w:pStyle w:val="BookText"/>
        <w:rPr/>
      </w:pPr>
      <w:bookmarkEnd w:id="802"/>
      <w:r>
        <w:rPr>
          <w:rFonts w:ascii="Amiri" w:hAnsi="Amiri" w:eastAsia="Amiri" w:cs="Amiri"/>
          <w:color w:val="111111"/>
          <w:sz w:val="28"/>
          <w:sz w:val="28"/>
          <w:szCs w:val="28"/>
          <w:rtl w:val="true"/>
          <w:lang w:bidi="ar-SA"/>
        </w:rPr>
        <w:t xml:space="preserve">لنا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ائتوا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تصيبون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الموضع فأصبنا الماء وسقينا دوابّنا حتّي رويت وروينا ومن معنا من القافلة، ثمّ رحلنا فأمرنا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العين، فطلبناها فما أصبنا إلّا بعر الإبل ولم نجد للعين أثراً فذكر ذلك لرجل من ولد قنبر كان يزعم أنّ له مائة وعشرون سنة، فأخبرني القنبر بمثل هذا الحديث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أيضاً معه في خدمته، وأخبرني القنبريّ أنّه كان في ذلك مصعداً إلي خراسان</w:t>
      </w:r>
      <w:r>
        <w:rPr>
          <w:rFonts w:eastAsia="Amiri" w:cs="Amiri" w:ascii="Amiri" w:hAnsi="Amiri"/>
          <w:color w:val="111111"/>
          <w:sz w:val="28"/>
          <w:szCs w:val="28"/>
          <w:rtl w:val="true"/>
          <w:lang w:bidi="ar-SA"/>
        </w:rPr>
        <w:t>.</w:t>
      </w:r>
    </w:p>
    <w:p>
      <w:pPr>
        <w:pStyle w:val="BookText"/>
        <w:rPr/>
      </w:pPr>
      <w:r>
        <w:rPr>
          <w:rStyle w:val="FootnoteAnchor"/>
          <w:rtl w:val="true"/>
        </w:rPr>
        <w:footnoteReference w:id="1014"/>
      </w:r>
    </w:p>
    <w:p>
      <w:pPr>
        <w:pStyle w:val="Heading5"/>
        <w:numPr>
          <w:ilvl w:val="4"/>
          <w:numId w:val="1"/>
        </w:numPr>
        <w:rPr/>
      </w:pPr>
      <w:bookmarkStart w:id="803" w:name="__RefHeading___Toc1653998_388300464"/>
      <w:bookmarkStart w:id="804" w:name="_Toc311"/>
      <w:bookmarkEnd w:id="803"/>
      <w:r>
        <w:rPr>
          <w:rtl w:val="true"/>
        </w:rPr>
        <w:t xml:space="preserve">الرابع </w:t>
      </w:r>
      <w:r>
        <w:rPr>
          <w:rtl w:val="true"/>
        </w:rPr>
        <w:t xml:space="preserve">- </w:t>
      </w:r>
      <w:r>
        <w:rPr>
          <w:rtl w:val="true"/>
        </w:rPr>
        <w:t xml:space="preserve">صيرورة التراب إلي الدراهم والدنانير بضرب يده </w:t>
      </w:r>
      <w:r>
        <w:rPr>
          <w:rtl w:val="true"/>
        </w:rPr>
        <w:t xml:space="preserve">( </w:t>
      </w:r>
      <w:r>
        <w:rPr>
          <w:rtl w:val="true"/>
        </w:rPr>
        <w:t xml:space="preserve">عليه السلام </w:t>
      </w:r>
      <w:r>
        <w:rPr>
          <w:rtl w:val="true"/>
        </w:rPr>
        <w:t>) :</w:t>
      </w:r>
      <w:bookmarkEnd w:id="8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سعد </w:t>
      </w:r>
      <w:r>
        <w:rPr>
          <w:rStyle w:val="FootnoteAnchor"/>
          <w:rtl w:val="true"/>
        </w:rPr>
        <w:footnoteReference w:id="10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w:t>
      </w:r>
    </w:p>
    <w:p>
      <w:pPr>
        <w:pStyle w:val="BookText"/>
        <w:rPr/>
      </w:pPr>
      <w:r>
        <w:rPr>
          <w:rFonts w:ascii="Amiri" w:hAnsi="Amiri" w:eastAsia="Amiri" w:cs="Amiri"/>
          <w:color w:val="111111"/>
          <w:sz w:val="28"/>
          <w:sz w:val="28"/>
          <w:szCs w:val="28"/>
          <w:rtl w:val="true"/>
          <w:lang w:bidi="ar-SA"/>
        </w:rPr>
        <w:t xml:space="preserve">بن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بيده إلي التراب، فيجعله دنانير ودراهم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مصرك قوم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يحتاج إلي مال، فضرب بيده لهم ليبلّغهم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كنوز الأرض بيد الإمام</w:t>
      </w:r>
      <w:r>
        <w:rPr>
          <w:rFonts w:eastAsia="Amiri" w:cs="Amiri" w:ascii="Amiri" w:hAnsi="Amiri"/>
          <w:color w:val="111111"/>
          <w:sz w:val="28"/>
          <w:szCs w:val="28"/>
          <w:rtl w:val="true"/>
          <w:lang w:bidi="ar-SA"/>
        </w:rPr>
        <w:t>.</w:t>
      </w:r>
    </w:p>
    <w:p>
      <w:pPr>
        <w:pStyle w:val="BookText"/>
        <w:rPr/>
      </w:pPr>
      <w:r>
        <w:rPr>
          <w:rStyle w:val="FootnoteAnchor"/>
          <w:rtl w:val="true"/>
        </w:rPr>
        <w:footnoteReference w:id="1016"/>
      </w:r>
      <w:r>
        <w:rPr>
          <w:rStyle w:val="FootnoteAnchor"/>
          <w:rtl w:val="true"/>
        </w:rPr>
        <w:footnoteReference w:id="101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805" w:name="pg14935_203919"/>
    </w:p>
    <w:p>
      <w:pPr>
        <w:pStyle w:val="Heading5"/>
        <w:numPr>
          <w:ilvl w:val="4"/>
          <w:numId w:val="1"/>
        </w:numPr>
        <w:rPr/>
      </w:pPr>
      <w:bookmarkStart w:id="806" w:name="__RefHeading___Toc1654000_388300464"/>
      <w:bookmarkStart w:id="807" w:name="_Toc312"/>
      <w:bookmarkEnd w:id="805"/>
      <w:bookmarkEnd w:id="806"/>
      <w:r>
        <w:rPr>
          <w:rtl w:val="true"/>
        </w:rPr>
        <w:t xml:space="preserve">الخامس </w:t>
      </w:r>
      <w:r>
        <w:rPr>
          <w:rtl w:val="true"/>
        </w:rPr>
        <w:t xml:space="preserve">- </w:t>
      </w:r>
      <w:r>
        <w:rPr>
          <w:rtl w:val="true"/>
        </w:rPr>
        <w:t xml:space="preserve">إخراجه </w:t>
      </w:r>
      <w:r>
        <w:rPr>
          <w:rtl w:val="true"/>
        </w:rPr>
        <w:t xml:space="preserve">( </w:t>
      </w:r>
      <w:r>
        <w:rPr>
          <w:rtl w:val="true"/>
        </w:rPr>
        <w:t xml:space="preserve">عليه السلام </w:t>
      </w:r>
      <w:r>
        <w:rPr>
          <w:rtl w:val="true"/>
        </w:rPr>
        <w:t xml:space="preserve">) </w:t>
      </w:r>
      <w:r>
        <w:rPr>
          <w:rtl w:val="true"/>
        </w:rPr>
        <w:t>سبيكة الذهب من الأرض</w:t>
      </w:r>
      <w:r>
        <w:rPr>
          <w:rtl w:val="true"/>
        </w:rPr>
        <w:t>:</w:t>
      </w:r>
      <w:bookmarkEnd w:id="8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محمّد بن عيسي، عن محمّد بن حمزة بن القاسم، عن إبراهيم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ألححت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 ء أطلبه منه فكان يعدني، فخرج ذات يوم ليستقبل والي المدينة وكنت معه، فجاء إلي قرب قصر فلان، فنزل تحت شجرات، ونزلت معه أنا وليس معنا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العيد قد أظلّنا، ولا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أملك درهماً فما سواه، فحكّ بسوطه الأرض حكّاً شديداً ثمّ ضرب بيده، فتناول منه سبيكة ذهب،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 بها، واكتم ما رأيت</w:t>
      </w:r>
      <w:r>
        <w:rPr>
          <w:rFonts w:eastAsia="Amiri" w:cs="Amiri" w:ascii="Amiri" w:hAnsi="Amiri"/>
          <w:color w:val="111111"/>
          <w:sz w:val="28"/>
          <w:szCs w:val="28"/>
          <w:rtl w:val="true"/>
          <w:lang w:bidi="ar-SA"/>
        </w:rPr>
        <w:t>.</w:t>
      </w:r>
    </w:p>
    <w:p>
      <w:pPr>
        <w:pStyle w:val="BookText"/>
        <w:rPr/>
      </w:pP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والدلائل،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الإختصاص والإرشاد،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قطعة منه،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3123</w:t>
      </w:r>
      <w:r>
        <w:rPr>
          <w:rFonts w:ascii="Amiri" w:hAnsi="Amiri" w:eastAsia="Amiri" w:cs="Amiri"/>
          <w:color w:val="111111"/>
          <w:sz w:val="28"/>
          <w:sz w:val="28"/>
          <w:szCs w:val="28"/>
          <w:rtl w:val="true"/>
          <w:lang w:bidi="ar-SA"/>
        </w:rPr>
        <w:t>، بإختصار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هبة اللّه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عليّ بن الحسين بن موسي بن بابويه القمّيّ، عن أبيه، عن سعد بن عبد اللّه، عن أبي عبد اللّه محمّد بن خالد البرقيّ، عن محمّد بن حمزة الهاشميّ، عن إبراهيم بن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 واختصار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إسماعيل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مال </w:t>
      </w:r>
      <w:r>
        <w:rPr>
          <w:rStyle w:val="FootnoteAnchor"/>
          <w:rtl w:val="true"/>
        </w:rPr>
        <w:footnoteReference w:id="1019"/>
      </w:r>
      <w:r>
        <w:rPr>
          <w:rFonts w:ascii="Amiri" w:hAnsi="Amiri" w:eastAsia="Amiri" w:cs="Amiri"/>
          <w:color w:val="111111"/>
          <w:sz w:val="28"/>
          <w:sz w:val="28"/>
          <w:szCs w:val="28"/>
          <w:rtl w:val="true"/>
          <w:lang w:bidi="ar-SA"/>
        </w:rPr>
        <w:t>بيده علي الأرض كأنّه يكشف شيئاً، فظهرت سبائك ذهب، ثمّ مسح بيده عليها فغابت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أعطاني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إنّ هذا الأمر لم يأت </w:t>
      </w:r>
      <w:r>
        <w:rPr>
          <w:rStyle w:val="FootnoteAnchor"/>
          <w:rtl w:val="true"/>
        </w:rPr>
        <w:footnoteReference w:id="1020"/>
      </w:r>
      <w:r>
        <w:rPr>
          <w:rFonts w:ascii="IRNazanin" w:hAnsi="IRNazanin" w:eastAsia="IRNazanin"/>
          <w:color w:val="111111"/>
          <w:sz w:val="28"/>
          <w:sz w:val="28"/>
          <w:szCs w:val="28"/>
          <w:rtl w:val="true"/>
          <w:lang w:bidi="fa-IR"/>
        </w:rPr>
        <w:t xml:space="preserve">وقته </w:t>
      </w:r>
      <w:r>
        <w:rPr>
          <w:rFonts w:eastAsia="IRNazanin" w:cs="IRNazanin"/>
          <w:color w:val="111111"/>
          <w:sz w:val="28"/>
          <w:szCs w:val="28"/>
          <w:rtl w:val="true"/>
          <w:lang w:bidi="fa-IR"/>
        </w:rPr>
        <w:t>.</w:t>
      </w:r>
    </w:p>
    <w:p>
      <w:pPr>
        <w:pStyle w:val="BookText"/>
        <w:rPr/>
      </w:pP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معدم وليس عندي ما أنفقه في عيدي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 الأرض بسوطه، ثمّ ضرب بيده، فتناول سبيكة ذهب فيها مائة دينار،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فأخذتها فأنفقتها في أُموري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2"/>
      </w:r>
      <w:bookmarkStart w:id="808" w:name="pg14935_203921"/>
    </w:p>
    <w:p>
      <w:pPr>
        <w:pStyle w:val="Heading5"/>
        <w:numPr>
          <w:ilvl w:val="4"/>
          <w:numId w:val="1"/>
        </w:numPr>
        <w:rPr/>
      </w:pPr>
      <w:bookmarkStart w:id="809" w:name="__RefHeading___Toc1654002_388300464"/>
      <w:bookmarkStart w:id="810" w:name="_Toc313"/>
      <w:bookmarkEnd w:id="808"/>
      <w:bookmarkEnd w:id="809"/>
      <w:r>
        <w:rPr>
          <w:rtl w:val="true"/>
        </w:rPr>
        <w:t xml:space="preserve">السادس </w:t>
      </w:r>
      <w:r>
        <w:rPr>
          <w:rtl w:val="true"/>
        </w:rPr>
        <w:t xml:space="preserve">- </w:t>
      </w:r>
      <w:r>
        <w:rPr>
          <w:rtl w:val="true"/>
        </w:rPr>
        <w:t>سيلا ن الذهب من بين أصابعه</w:t>
      </w:r>
      <w:r>
        <w:rPr>
          <w:rtl w:val="true"/>
        </w:rPr>
        <w:t>:</w:t>
      </w:r>
      <w:bookmarkEnd w:id="8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عليّ بن محمّد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أنّه حمل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له خطر فلم أره سرّ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لذلك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حملت هذا </w:t>
      </w:r>
      <w:r>
        <w:rPr>
          <w:rStyle w:val="FootnoteAnchor"/>
          <w:rtl w:val="true"/>
        </w:rPr>
        <w:footnoteReference w:id="1023"/>
      </w:r>
      <w:r>
        <w:rPr>
          <w:rFonts w:ascii="Amiri" w:hAnsi="Amiri" w:eastAsia="Amiri" w:cs="Amiri"/>
          <w:color w:val="111111"/>
          <w:sz w:val="28"/>
          <w:sz w:val="28"/>
          <w:szCs w:val="28"/>
          <w:rtl w:val="true"/>
          <w:lang w:bidi="ar-SA"/>
        </w:rPr>
        <w:t>المال ولم يسرّ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الطست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علي كرسيّ، وقال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يسيل من بين أصابعه في الطست ذهب، 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هكذا، لايبالي بالذي حملته </w:t>
      </w:r>
      <w:r>
        <w:rPr>
          <w:rStyle w:val="FootnoteAnchor"/>
          <w:rtl w:val="true"/>
        </w:rPr>
        <w:footnoteReference w:id="1024"/>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في الضمير</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1654004_388300464"/>
      <w:bookmarkStart w:id="812" w:name="_Toc314"/>
      <w:bookmarkEnd w:id="811"/>
      <w:r>
        <w:rPr>
          <w:rtl w:val="true"/>
        </w:rPr>
        <w:t>(</w:t>
      </w:r>
      <w:r>
        <w:rPr>
          <w:rtl w:val="true"/>
        </w:rPr>
        <w:t>ل</w:t>
      </w:r>
      <w:r>
        <w:rPr>
          <w:rtl w:val="true"/>
        </w:rPr>
        <w:t xml:space="preserve">) - </w:t>
      </w:r>
      <w:r>
        <w:rPr>
          <w:rtl w:val="true"/>
        </w:rPr>
        <w:t xml:space="preserve">معجزات قبره الشريف </w:t>
      </w:r>
      <w:r>
        <w:rPr>
          <w:rtl w:val="true"/>
        </w:rPr>
        <w:t xml:space="preserve">( </w:t>
      </w:r>
      <w:r>
        <w:rPr>
          <w:rtl w:val="true"/>
        </w:rPr>
        <w:t xml:space="preserve">عليه السلام </w:t>
      </w:r>
      <w:r>
        <w:rPr>
          <w:rtl w:val="true"/>
        </w:rPr>
        <w:t>)</w:t>
      </w:r>
      <w:bookmarkEnd w:id="812"/>
    </w:p>
    <w:p>
      <w:pPr>
        <w:pStyle w:val="Heading5"/>
        <w:numPr>
          <w:ilvl w:val="4"/>
          <w:numId w:val="1"/>
        </w:numPr>
        <w:rPr/>
      </w:pPr>
      <w:bookmarkStart w:id="813" w:name="__RefHeading___Toc1654006_388300464"/>
      <w:bookmarkStart w:id="814" w:name="_Toc315"/>
      <w:bookmarkEnd w:id="813"/>
      <w:r>
        <w:rPr>
          <w:rtl w:val="true"/>
        </w:rPr>
        <w:t>اشاره</w:t>
      </w:r>
      <w:r>
        <w:rPr>
          <w:rtl w:val="true"/>
        </w:rPr>
        <w:t>:</w:t>
      </w:r>
      <w:bookmarkEnd w:id="814"/>
    </w:p>
    <w:p>
      <w:pPr>
        <w:pStyle w:val="BookText"/>
        <w:rPr/>
      </w:pPr>
      <w:r>
        <w:rPr>
          <w:rFonts w:ascii="Amiri" w:hAnsi="Amiri" w:eastAsia="Amiri" w:cs="Amiri"/>
          <w:color w:val="111111"/>
          <w:sz w:val="28"/>
          <w:sz w:val="28"/>
          <w:szCs w:val="28"/>
          <w:rtl w:val="true"/>
          <w:lang w:bidi="ar-SA"/>
        </w:rPr>
        <w:t>وفيه سبعة عشر عنواناً</w:t>
      </w:r>
    </w:p>
    <w:p>
      <w:pPr>
        <w:pStyle w:val="Heading5"/>
        <w:numPr>
          <w:ilvl w:val="4"/>
          <w:numId w:val="1"/>
        </w:numPr>
        <w:rPr/>
      </w:pPr>
      <w:bookmarkStart w:id="815" w:name="__RefHeading___Toc1654008_388300464"/>
      <w:bookmarkStart w:id="816" w:name="_Toc316"/>
      <w:bookmarkEnd w:id="815"/>
      <w:r>
        <w:rPr>
          <w:rtl w:val="true"/>
        </w:rPr>
        <w:t xml:space="preserve">الأوّل </w:t>
      </w:r>
      <w:r>
        <w:rPr>
          <w:rtl w:val="true"/>
        </w:rPr>
        <w:t xml:space="preserve">- </w:t>
      </w:r>
      <w:r>
        <w:rPr>
          <w:rtl w:val="true"/>
        </w:rPr>
        <w:t>استبصار الرجل المخالف</w:t>
      </w:r>
      <w:r>
        <w:rPr>
          <w:rtl w:val="true"/>
        </w:rPr>
        <w:t>:</w:t>
      </w:r>
      <w:bookmarkEnd w:id="81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الحسين بن عبد اللّه بن بنان </w:t>
      </w:r>
      <w:bookmarkStart w:id="817" w:name="pg14935_203922"/>
    </w:p>
    <w:p>
      <w:pPr>
        <w:pStyle w:val="BookText"/>
        <w:rPr/>
      </w:pPr>
      <w:bookmarkEnd w:id="817"/>
      <w:r>
        <w:rPr>
          <w:rFonts w:ascii="Amiri" w:hAnsi="Amiri" w:eastAsia="Amiri" w:cs="Amiri"/>
          <w:color w:val="111111"/>
          <w:sz w:val="28"/>
          <w:sz w:val="28"/>
          <w:szCs w:val="28"/>
          <w:rtl w:val="true"/>
          <w:lang w:bidi="ar-SA"/>
        </w:rPr>
        <w:t>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عمر النوقانيّ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نائم بنوقان في عُلِيَّة </w:t>
      </w:r>
      <w:r>
        <w:rPr>
          <w:rStyle w:val="FootnoteAnchor"/>
          <w:rtl w:val="true"/>
        </w:rPr>
        <w:footnoteReference w:id="1026"/>
      </w:r>
      <w:r>
        <w:rPr>
          <w:rFonts w:ascii="Amiri" w:hAnsi="Amiri" w:eastAsia="Amiri" w:cs="Amiri"/>
          <w:color w:val="111111"/>
          <w:sz w:val="28"/>
          <w:sz w:val="28"/>
          <w:szCs w:val="28"/>
          <w:rtl w:val="true"/>
          <w:lang w:bidi="ar-SA"/>
        </w:rPr>
        <w:t>لنا، في ليلة ظلماء، إذ انتبهت فنظرت إلي الناحية التي فيها مشهد عليّ بن</w:t>
      </w:r>
    </w:p>
    <w:p>
      <w:pPr>
        <w:pStyle w:val="BookText"/>
        <w:rPr/>
      </w:pPr>
      <w:r>
        <w:rPr>
          <w:rFonts w:ascii="Amiri" w:hAnsi="Amiri" w:eastAsia="Amiri" w:cs="Amiri"/>
          <w:color w:val="111111"/>
          <w:sz w:val="28"/>
          <w:sz w:val="28"/>
          <w:szCs w:val="28"/>
          <w:rtl w:val="true"/>
          <w:lang w:bidi="ar-SA"/>
        </w:rPr>
        <w:t xml:space="preserve">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بسناباد، فرأيت نوراً قد علا حتّي امتلأ منه المشهد، وصار مضيئاً كأنّه نهار، وكنت شاكّاً في أمر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علمت أنّه حقّ فقالت لي أمّي وكانت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بنيّ؟</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نوراً ساطعاً قد امتلأ منه المشهد، فأعلمت أُمّي ذلك، وجئت بها إلي المكان الذي كنت فيه، حتّي رأت ما رأيت من النور، وامتلأ المشهد منه، فاستعظمت ذلك، فأخذت في الحمد للّه، إلّا أنّها لم تؤمن بها كإيماني، فقصدت المشهد، فوجدت الباب مغلقاً،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أمر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فافتح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دفعته بيدي فانفتح،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 يكن مغلقاً علي ما وجب، فغلّقته حتّي علمت أنّه لم يمكن فتحه إلّا بمفاتح،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أمر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فافتح لي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دفعته بيدي فانفتح، فدخلت وزرت وصلّيت، واستبصرت في أمر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فكنت أقصده بعد ذلك في كلّ ليلة جمعة زائراً من نوقان، وأُصلّي عنده إلي وقتي هذا</w:t>
      </w:r>
      <w:r>
        <w:rPr>
          <w:rFonts w:eastAsia="Amiri" w:cs="Amiri" w:ascii="Amiri" w:hAnsi="Amiri"/>
          <w:color w:val="111111"/>
          <w:sz w:val="28"/>
          <w:szCs w:val="28"/>
          <w:rtl w:val="true"/>
          <w:lang w:bidi="ar-SA"/>
        </w:rPr>
        <w:t>.</w:t>
      </w:r>
    </w:p>
    <w:p>
      <w:pPr>
        <w:pStyle w:val="BookText"/>
        <w:rPr/>
      </w:pPr>
      <w:r>
        <w:rPr>
          <w:rStyle w:val="FootnoteAnchor"/>
          <w:rtl w:val="true"/>
        </w:rPr>
        <w:footnoteReference w:id="1027"/>
      </w:r>
    </w:p>
    <w:p>
      <w:pPr>
        <w:pStyle w:val="Heading5"/>
        <w:numPr>
          <w:ilvl w:val="4"/>
          <w:numId w:val="1"/>
        </w:numPr>
        <w:rPr/>
      </w:pPr>
      <w:bookmarkStart w:id="818" w:name="__RefHeading___Toc1654010_388300464"/>
      <w:bookmarkStart w:id="819" w:name="_Toc317"/>
      <w:bookmarkEnd w:id="818"/>
      <w:r>
        <w:rPr>
          <w:rtl w:val="true"/>
        </w:rPr>
        <w:t xml:space="preserve">الثاني </w:t>
      </w:r>
      <w:r>
        <w:rPr>
          <w:rtl w:val="true"/>
        </w:rPr>
        <w:t xml:space="preserve">- </w:t>
      </w:r>
      <w:r>
        <w:rPr>
          <w:rtl w:val="true"/>
        </w:rPr>
        <w:t>استجابة الدعاء عنده</w:t>
      </w:r>
      <w:r>
        <w:rPr>
          <w:rtl w:val="true"/>
        </w:rPr>
        <w:t>:</w:t>
      </w:r>
      <w:bookmarkEnd w:id="81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الحسين بن عبد اللّه بن </w:t>
      </w:r>
      <w:bookmarkStart w:id="820" w:name="pg14935_203923"/>
    </w:p>
    <w:p>
      <w:pPr>
        <w:pStyle w:val="BookText"/>
        <w:rPr/>
      </w:pPr>
      <w:bookmarkEnd w:id="820"/>
      <w:r>
        <w:rPr>
          <w:rFonts w:ascii="Amiri" w:hAnsi="Amiri" w:eastAsia="Amiri" w:cs="Amiri"/>
          <w:color w:val="111111"/>
          <w:sz w:val="28"/>
          <w:sz w:val="28"/>
          <w:szCs w:val="28"/>
          <w:rtl w:val="true"/>
          <w:lang w:bidi="ar-SA"/>
        </w:rPr>
        <w:t>بنان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بن عبد الرزّاق، يقول للحاكم بطوس المعروف بالبيورديّ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لاتقصد مشهد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اللّه عنده، حتّي يرزقك ولداً، فإنّي سألت اللّه تعالي هناك في حوائج فقضيت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فقصدت المشهد علي ساكنه السلام، ودعوت اللّه عزّ وجلّ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يرزقني ولداً، فرزقني اللّه عزّ وجلّ ولداً ذكراً، فجئت إلي أبي منصور بن عبد الرزّاق وأخبرته باستجابة اللّه تعالي في هذا المشهد</w:t>
      </w:r>
    </w:p>
    <w:p>
      <w:pPr>
        <w:pStyle w:val="BookText"/>
        <w:rPr/>
      </w:pPr>
      <w:r>
        <w:rPr>
          <w:rFonts w:ascii="Amiri" w:hAnsi="Amiri" w:eastAsia="Amiri" w:cs="Amiri"/>
          <w:color w:val="111111"/>
          <w:sz w:val="28"/>
          <w:sz w:val="28"/>
          <w:szCs w:val="28"/>
          <w:rtl w:val="true"/>
          <w:lang w:bidi="ar-SA"/>
        </w:rPr>
        <w:t>فوهب لي وأعطاني، وأكرمني علي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1028"/>
      </w:r>
    </w:p>
    <w:p>
      <w:pPr>
        <w:pStyle w:val="Heading5"/>
        <w:numPr>
          <w:ilvl w:val="4"/>
          <w:numId w:val="1"/>
        </w:numPr>
        <w:rPr/>
      </w:pPr>
      <w:bookmarkStart w:id="821" w:name="__RefHeading___Toc1654012_388300464"/>
      <w:bookmarkStart w:id="822" w:name="_Toc318"/>
      <w:bookmarkEnd w:id="821"/>
      <w:r>
        <w:rPr>
          <w:rtl w:val="true"/>
        </w:rPr>
        <w:t xml:space="preserve">الثالث </w:t>
      </w:r>
      <w:r>
        <w:rPr>
          <w:rtl w:val="true"/>
        </w:rPr>
        <w:t xml:space="preserve">- </w:t>
      </w:r>
      <w:r>
        <w:rPr>
          <w:rtl w:val="true"/>
        </w:rPr>
        <w:t>إرشاد صاحب الوديعة</w:t>
      </w:r>
      <w:r>
        <w:rPr>
          <w:rtl w:val="true"/>
        </w:rPr>
        <w:t>:</w:t>
      </w:r>
      <w:bookmarkEnd w:id="82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الحسين الضبي، ومالقيت أنصب منه، وبلغ من نصبه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فرداً ويمتنع من الصلاة علي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الحمّاميّ الفرّاء، في سكّة حرب نيسابور، وكان من أصحاب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أودعني بعض الناس وديعة، فدفنتها ونسيت موضعها فتحيّرت، فلمّا أتي علي ذلك مدّة، جاءني صاحب الوديعة يطالبني بها، فلم أعرف موضعها وتحيّرت، واتّهمني صاحب الوديعة، فخرجت من بيتي مغموماً متحيّراً، ورأيت جماعة من الناس يتوجّهون إلي مشهد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فخرجت معهم إلي المشهد، وزرت ودعوت اللّه عزّ وجلّ أن يبيّن لي موضع الوديعة، فرأيت هناك فيما يري النائم، كأنّ آت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الوديعة في موضع كذا وكذا، فرجعت </w:t>
      </w:r>
      <w:bookmarkStart w:id="823" w:name="pg14935_203924"/>
    </w:p>
    <w:p>
      <w:pPr>
        <w:pStyle w:val="BookText"/>
        <w:rPr/>
      </w:pPr>
      <w:bookmarkEnd w:id="823"/>
      <w:r>
        <w:rPr>
          <w:rFonts w:ascii="Amiri" w:hAnsi="Amiri" w:eastAsia="Amiri" w:cs="Amiri"/>
          <w:color w:val="111111"/>
          <w:sz w:val="28"/>
          <w:sz w:val="28"/>
          <w:szCs w:val="28"/>
          <w:rtl w:val="true"/>
          <w:lang w:bidi="ar-SA"/>
        </w:rPr>
        <w:t>إلي صاحب الوديعة فأرشدته إلي ذلك الموضع الذي رأيته في المنام، وأنا غير مصدّق بما رأيت، فقصد صاحب الوديعة ذلك المكان، فحفره واستخرج منه الوديعة بختم صاحبها، فكان الرجل بعد ذلك يحدّث الناس بهذا الحديث، ويحثّهم علي زيارة هذا المشهد، علي ساكنه التحيّة والسلام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1029"/>
      </w:r>
    </w:p>
    <w:p>
      <w:pPr>
        <w:pStyle w:val="Heading5"/>
        <w:numPr>
          <w:ilvl w:val="4"/>
          <w:numId w:val="1"/>
        </w:numPr>
        <w:rPr/>
      </w:pPr>
      <w:bookmarkStart w:id="824" w:name="__RefHeading___Toc1654014_388300464"/>
      <w:bookmarkStart w:id="825" w:name="_Toc319"/>
      <w:bookmarkEnd w:id="824"/>
      <w:r>
        <w:rPr>
          <w:rtl w:val="true"/>
        </w:rPr>
        <w:t xml:space="preserve">الرابع </w:t>
      </w:r>
      <w:r>
        <w:rPr>
          <w:rtl w:val="true"/>
        </w:rPr>
        <w:t xml:space="preserve">- </w:t>
      </w:r>
      <w:r>
        <w:rPr>
          <w:rtl w:val="true"/>
        </w:rPr>
        <w:t>قضاء حاجة المملوك</w:t>
      </w:r>
      <w:r>
        <w:rPr>
          <w:rtl w:val="true"/>
        </w:rPr>
        <w:t>:</w:t>
      </w:r>
      <w:bookmarkEnd w:id="8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محمّد بن يحيي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أبي عبد اللّه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المشهد رجل من أهل بلخ ومعه مملوك له، فزار هو ومملوكه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وقام الرجل عند رأسه يصلّي ومملوكه يصلّي عند رجليه، فلمّا فرغا من صلاتهما سجدا فأطالا سجودهما، فرفع الرجل رأسه من السجود قبل المملوك ودعا بالمملوك، فرفع رأسه من السجود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الحرّيّة؟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ومملوكتي فلانة ببلخ حرّة لوجه اللّه تعالي، وقد زوّجتها منك بكذا وكذا من الصداق، وضمنت لها ذلك عنك، وضيعتي الفلانة وقف عليكما وعلي أولادكما وأولاد أولادكما ما تناسلوا بشهادة هذا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فبكي الغلام، وحلف باللّه تعالي وبالإمام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ما كان يسأل في سجوده إلّا هذه الحاجة بعينها، وقد تعرّفت الإجابة من اللّه تعالي بهذه السرعة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0"/>
      </w:r>
      <w:bookmarkStart w:id="826" w:name="pg14935_203925"/>
    </w:p>
    <w:p>
      <w:pPr>
        <w:pStyle w:val="Heading5"/>
        <w:numPr>
          <w:ilvl w:val="4"/>
          <w:numId w:val="1"/>
        </w:numPr>
        <w:rPr/>
      </w:pPr>
      <w:bookmarkStart w:id="827" w:name="__RefHeading___Toc1654016_388300464"/>
      <w:bookmarkStart w:id="828" w:name="_Toc320"/>
      <w:bookmarkEnd w:id="826"/>
      <w:bookmarkEnd w:id="827"/>
      <w:r>
        <w:rPr>
          <w:rtl w:val="true"/>
        </w:rPr>
        <w:t xml:space="preserve">الخامس </w:t>
      </w:r>
      <w:r>
        <w:rPr>
          <w:rtl w:val="true"/>
        </w:rPr>
        <w:t xml:space="preserve">- </w:t>
      </w:r>
      <w:r>
        <w:rPr>
          <w:rtl w:val="true"/>
        </w:rPr>
        <w:t>حلّ عقدة اللسان</w:t>
      </w:r>
      <w:r>
        <w:rPr>
          <w:rtl w:val="true"/>
        </w:rPr>
        <w:t>:</w:t>
      </w:r>
      <w:bookmarkEnd w:id="8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محمّد بن يحيي العطّار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النصر المؤذّن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علّة شديدة ثقل منها لساني، فلم أقدر علي الكلام، فخطر ببالي أن أزور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وأدعو اللّه تعالي عنده، وأجعله شفيعي إليه حتّي يعافيني من علّتي، ويطلق لساني، فركبت حماراً، وقصدت المشهد، وزرت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وقمت عند رأسه، وصلّيت ركعتين وسجدت، وكنت في الدعاء والتضرّع مستشفعاً بصاحب هذا القبر إلي اللّه تعالي أن يعافيني من علّتي، ويحلّ عقدة لساني، فذهبت في النوم في سجودي، فرأيت في المنام كأنّ القبر قد انفرج، وخرج منه رجل كهل أدم شديد الأدمة، فدنا منّي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فأومأت إليه، كيف أقول ولساني مغلق؟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عليّ 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للّه قدرة؟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لساني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ورجعت إلي منزلي راجلاً، وكنت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وانطلق لساني ولم ينغلق بعد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1031"/>
      </w:r>
    </w:p>
    <w:p>
      <w:pPr>
        <w:pStyle w:val="Heading5"/>
        <w:numPr>
          <w:ilvl w:val="4"/>
          <w:numId w:val="1"/>
        </w:numPr>
        <w:rPr/>
      </w:pPr>
      <w:bookmarkStart w:id="829" w:name="__RefHeading___Toc1654018_388300464"/>
      <w:bookmarkStart w:id="830" w:name="_Toc321"/>
      <w:bookmarkEnd w:id="829"/>
      <w:r>
        <w:rPr>
          <w:rtl w:val="true"/>
        </w:rPr>
        <w:t xml:space="preserve">السادس </w:t>
      </w:r>
      <w:r>
        <w:rPr>
          <w:rtl w:val="true"/>
        </w:rPr>
        <w:t xml:space="preserve">- </w:t>
      </w:r>
      <w:r>
        <w:rPr>
          <w:rtl w:val="true"/>
        </w:rPr>
        <w:t>وقوع السيل في سناباد وسلامة المشهد منه</w:t>
      </w:r>
      <w:r>
        <w:rPr>
          <w:rtl w:val="true"/>
        </w:rPr>
        <w:t>:</w:t>
      </w:r>
      <w:bookmarkEnd w:id="83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أباالنصر المؤدّب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 السيل يوماً بسناباد، وكان الوادي أعلي من </w:t>
      </w:r>
      <w:bookmarkStart w:id="831" w:name="pg14935_203926"/>
    </w:p>
    <w:p>
      <w:pPr>
        <w:pStyle w:val="BookText"/>
        <w:rPr/>
      </w:pPr>
      <w:bookmarkEnd w:id="831"/>
      <w:r>
        <w:rPr>
          <w:rFonts w:ascii="Amiri" w:hAnsi="Amiri" w:eastAsia="Amiri" w:cs="Amiri"/>
          <w:color w:val="111111"/>
          <w:sz w:val="28"/>
          <w:sz w:val="28"/>
          <w:szCs w:val="28"/>
          <w:rtl w:val="true"/>
          <w:lang w:bidi="ar-SA"/>
        </w:rPr>
        <w:t>المشهد، فأقبل السيل حتّي إذا قرب من المشهد خفنا علي المشهد منه، فارتفع بإذن اللّه ووقع في قناة أعلي من الوادي، ولم يقع في المشهد منه شي ء</w:t>
      </w:r>
      <w:r>
        <w:rPr>
          <w:rFonts w:eastAsia="Amiri" w:cs="Amiri" w:ascii="Amiri" w:hAnsi="Amiri"/>
          <w:color w:val="111111"/>
          <w:sz w:val="28"/>
          <w:szCs w:val="28"/>
          <w:rtl w:val="true"/>
          <w:lang w:bidi="ar-SA"/>
        </w:rPr>
        <w:t>.</w:t>
      </w:r>
    </w:p>
    <w:p>
      <w:pPr>
        <w:pStyle w:val="BookText"/>
        <w:rPr/>
      </w:pPr>
      <w:r>
        <w:rPr>
          <w:rStyle w:val="FootnoteAnchor"/>
          <w:rtl w:val="true"/>
        </w:rPr>
        <w:footnoteReference w:id="1032"/>
      </w:r>
    </w:p>
    <w:p>
      <w:pPr>
        <w:pStyle w:val="Heading5"/>
        <w:numPr>
          <w:ilvl w:val="4"/>
          <w:numId w:val="1"/>
        </w:numPr>
        <w:rPr/>
      </w:pPr>
      <w:bookmarkStart w:id="832" w:name="__RefHeading___Toc1654020_388300464"/>
      <w:bookmarkStart w:id="833" w:name="_Toc322"/>
      <w:bookmarkEnd w:id="832"/>
      <w:r>
        <w:rPr>
          <w:rtl w:val="true"/>
        </w:rPr>
        <w:t xml:space="preserve">السابع </w:t>
      </w:r>
      <w:r>
        <w:rPr>
          <w:rtl w:val="true"/>
        </w:rPr>
        <w:t xml:space="preserve">- </w:t>
      </w:r>
      <w:r>
        <w:rPr>
          <w:rtl w:val="true"/>
        </w:rPr>
        <w:t>إرشاد الرجل إلي الكيس المفقود</w:t>
      </w:r>
      <w:r>
        <w:rPr>
          <w:rtl w:val="true"/>
        </w:rPr>
        <w:t>:</w:t>
      </w:r>
      <w:bookmarkEnd w:id="8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أحمد بن إسماعيل السليطيّ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السنانيّ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خدمة الأمير أبي نصر بن أبي عليّ الصغانيّ صاحب الجيش، وكان محسناً إليّ، فصحبته إلي صغانيان، وكان أصحابه يحسدونني علي ميله إليّ وإكرامه لي، فسلّم إليّ في بعض الأوقات كيساً فيه ثلاثة آلاف درهم وبختمه، وأمرني أن أُسلّمه في خزانته، فخرجت من عنده فجلست في المكان الذي يجلس فيه الحاجب، ووضعت الكيس عندي، وجعلت أُحدّث الناس في شغل لي، فسرق ذلك الكيس فلم أشعر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للأمير أبي النصر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خطلخ تاش، وكان حاضراً، فلمّا نظرت لم أر الكيس، فأنكر جميعهم أن يعرفوا له خبراً،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هيهنا شيئاً، فما وضعت هذا إلّا افتعالاً، وكنت عارفاً بحسدهم لي، فكرهت علي تعريف الأمير أبي نصر الصغانيّ لذلك خشية أن يتّهمني، فبقيت متحيّراً متفكّراً، لا أدري مَن أخذ الكيس</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أبي إذا وقع له أمر يحزنه، فزع إلي مشهد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فزاره ودعا اللّه تعالي عنده، وكان يكفي ذلك عنده، ويفرّج عنه، فدخلت إلي الأمير أبي نصر من الغد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في الخروج إلي طوس، فلي بها شغل؟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غلام طوسيّ فهرب منّي، وقد فقدت الكيس وأنا أتّهمه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 لا تفسد حالك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تضمن لي الكيس إن تأخّرت؟</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أعد بعد أربعين يوماً فمنزلي وملكي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أبي الحسن الخزاعيّ بالقبض علي جميع أسبابي بطوس، فأذن لي فخرجت، وكنت أكتري من منزل إلي منزل حتّي وافيت المشهد علي ساكنه السلام، فزرت ودعوت اللّه تعالي عند رأس القبر أن يطّلعني علي موضع الكيس، فذهب بي النوم هناك، فرأيت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قضي اللّه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وجدّدت الوضوء وصلّيت ما شاء اللّه تعالي ودعوت، فذهب بي النوم فرأيت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 سرقه خطلخ تاش، ودفنه تحت الكانون في بيته، وهو هناك بختم أبي نصر الصغانيّ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إلي الأمير أبي نصر قبل الميعاد بثلاثة أيّام، فلمّا 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لي حاجتي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وغيّرت ثيابي وعدت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الكيس؟</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 مع خطلخ تاش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منامي عند قبر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 بدنه لذلك، وأمر بإحضار خطلخ تاش،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الكيس الذي </w:t>
      </w:r>
      <w:bookmarkStart w:id="834" w:name="pg14935_203928"/>
    </w:p>
    <w:p>
      <w:pPr>
        <w:pStyle w:val="BookText"/>
        <w:rPr/>
      </w:pPr>
      <w:bookmarkEnd w:id="834"/>
      <w:r>
        <w:rPr>
          <w:rFonts w:ascii="Amiri" w:hAnsi="Amiri" w:eastAsia="Amiri" w:cs="Amiri"/>
          <w:color w:val="111111"/>
          <w:sz w:val="28"/>
          <w:sz w:val="28"/>
          <w:szCs w:val="28"/>
          <w:rtl w:val="true"/>
          <w:lang w:bidi="ar-SA"/>
        </w:rPr>
        <w:t>أخذته من بين يديه؟</w:t>
      </w:r>
    </w:p>
    <w:p>
      <w:pPr>
        <w:pStyle w:val="BookText"/>
        <w:rPr/>
      </w:pPr>
      <w:r>
        <w:rPr>
          <w:rFonts w:ascii="Amiri" w:hAnsi="Amiri" w:eastAsia="Amiri" w:cs="Amiri"/>
          <w:color w:val="111111"/>
          <w:sz w:val="28"/>
          <w:sz w:val="28"/>
          <w:szCs w:val="28"/>
          <w:rtl w:val="true"/>
          <w:lang w:bidi="ar-SA"/>
        </w:rPr>
        <w:t>فأنكر وكان من أعزّ غلمانه، فأمر أن يهدّد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تأمر بضربه،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بالموضع الذي وضعه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بيته مدفون تحت الكانون بختم الأمير، فبعث إلي منزله بثقة، وأمر بحفر موضع الكانون، فتوجّه إلي منزله وحفر وأخرج الكيس مختوماً، فوضعه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الأمير إلي الكيس وختمه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عرفت فضلك قبل الوقت، وسأزيد في برّك وإكرامك وتقديمك، ولو عرّفتني أنّك تريد قصد المشهد، لحملتك علي دابّة من دوابّي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أولئك الأتراك أن يحقدوا علي ما جري، فيوقعوني في بليّة، فاستأذنت الأمير وجئت نيسابور، وجلست في الحانوت أبيع التبن إلي وقتي هذا، ولا قوّة إلّا باللّه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1033"/>
      </w:r>
    </w:p>
    <w:p>
      <w:pPr>
        <w:pStyle w:val="Heading5"/>
        <w:numPr>
          <w:ilvl w:val="4"/>
          <w:numId w:val="1"/>
        </w:numPr>
        <w:rPr/>
      </w:pPr>
      <w:bookmarkStart w:id="835" w:name="__RefHeading___Toc1654022_388300464"/>
      <w:bookmarkStart w:id="836" w:name="_Toc323"/>
      <w:bookmarkEnd w:id="835"/>
      <w:r>
        <w:rPr>
          <w:rtl w:val="true"/>
        </w:rPr>
        <w:t xml:space="preserve">الثامن </w:t>
      </w:r>
      <w:r>
        <w:rPr>
          <w:rtl w:val="true"/>
        </w:rPr>
        <w:t xml:space="preserve">- </w:t>
      </w:r>
      <w:r>
        <w:rPr>
          <w:rtl w:val="true"/>
        </w:rPr>
        <w:t>استجابة الدعاء لمن طلب الولد</w:t>
      </w:r>
      <w:r>
        <w:rPr>
          <w:rtl w:val="true"/>
        </w:rPr>
        <w:t>:</w:t>
      </w:r>
      <w:bookmarkEnd w:id="83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محمّد بن أحمد بن إسماعيل السليطيّ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الحاكم الرازيّ صاحب أبي جعفر العتبيّ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جعفر العتبيّ رسولاً إلي أبي منصور بن عبد الرزّاق، فلمّا كان يوم الخميس </w:t>
      </w:r>
      <w:bookmarkStart w:id="837" w:name="pg14935_203929"/>
    </w:p>
    <w:p>
      <w:pPr>
        <w:pStyle w:val="BookText"/>
        <w:rPr/>
      </w:pPr>
      <w:bookmarkEnd w:id="837"/>
      <w:r>
        <w:rPr>
          <w:rFonts w:ascii="Amiri" w:hAnsi="Amiri" w:eastAsia="Amiri" w:cs="Amiri"/>
          <w:color w:val="111111"/>
          <w:sz w:val="28"/>
          <w:sz w:val="28"/>
          <w:szCs w:val="28"/>
          <w:rtl w:val="true"/>
          <w:lang w:bidi="ar-SA"/>
        </w:rPr>
        <w:t xml:space="preserve">استأذنته في زيارة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ما أُحدّثك به في أمر هذا المشهد، كنت في أيّام شبابي أتصعّب علي أهل هذا المشهد، وأتعرّض الزوّار في الطريق، وأسلب ثيابهم ونفقاتهم، ومرقعاتهم، فخرجت متصيّداً ذات يوم وأرسلت فهداً علي غزال، فما زال يتّبعه حتّي ألجأه إلي حائط المشهد فوقف الغزال، ووقف الفهد مقابله لا يدنو منه، فجهدنا كلّ الجهد بالفهد أن يدنو منه فلم ينبعث، وكان متي فارق الغزال موضعه يتّبعه الفهد، فإذا التجأ إلي الحائط رجع عنه فدخل الغزال حجراً في حائط المشهد فدخلت الرباط، فقلت لأبي النصر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الغزال الذي دخل هيهنا الآن؟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فدخلت المكان الذي دخله فرأيت بعر الغزال وأثر البول، ولم أر الغزال وفقدته، فنذرت اللّه تعالي أن لا أوذي الزوّار بعد ذلك، ولا أتعرّض لهم إلّا بسبيل الخير، وكنت متي ما دهمني أمر فزعت إلي هذا المشهد، فزرته وسألت اللّه تعالي فيه حاجتي فيقضيها لي، ولقد سألت اللّه تعالي أن يرزقني ولداً ذكراً، فرزقني ابناً حتّي إذا بلغ وقتل، عدت إلي مكاني من المشهد، وسألت اللّه تعالي أن يرزقني ولداً ذكراً، فرزقني ابناً آخر، ولم أسأل اللّه تعالي هناك حاجة إلّا قضاها لي، فهذا ما ظهر لي من بركة هذا المشهد علي ساكنه 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1034"/>
      </w:r>
    </w:p>
    <w:p>
      <w:pPr>
        <w:pStyle w:val="Heading5"/>
        <w:numPr>
          <w:ilvl w:val="4"/>
          <w:numId w:val="1"/>
        </w:numPr>
        <w:rPr/>
      </w:pPr>
      <w:bookmarkStart w:id="838" w:name="__RefHeading___Toc1654024_388300464"/>
      <w:bookmarkStart w:id="839" w:name="_Toc324"/>
      <w:bookmarkEnd w:id="838"/>
      <w:r>
        <w:rPr>
          <w:rtl w:val="true"/>
        </w:rPr>
        <w:t>التاسع</w:t>
      </w:r>
      <w:r>
        <w:rPr>
          <w:rtl w:val="true"/>
        </w:rPr>
        <w:t xml:space="preserve">: </w:t>
      </w:r>
      <w:r>
        <w:rPr>
          <w:rtl w:val="true"/>
        </w:rPr>
        <w:t>استجابة دعوات أمير من أمراء خراسان</w:t>
      </w:r>
      <w:r>
        <w:rPr>
          <w:rtl w:val="true"/>
        </w:rPr>
        <w:t>:</w:t>
      </w:r>
      <w:bookmarkEnd w:id="83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أحمد بن إسماعيل السليطيّ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محمّد بن أبي الفضل السليطيّ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حمويه </w:t>
      </w:r>
    </w:p>
    <w:p>
      <w:pPr>
        <w:pStyle w:val="BookText"/>
        <w:rPr/>
      </w:pPr>
      <w:r>
        <w:rPr>
          <w:rFonts w:ascii="Amiri" w:hAnsi="Amiri" w:eastAsia="Amiri" w:cs="Amiri"/>
          <w:color w:val="111111"/>
          <w:sz w:val="28"/>
          <w:sz w:val="28"/>
          <w:szCs w:val="28"/>
          <w:rtl w:val="true"/>
          <w:lang w:bidi="ar-SA"/>
        </w:rPr>
        <w:t xml:space="preserve">صاحب جيش خراسان ذات يوم بنيسابور علي ميدان الحسين بن يزيد لينظر إلي من كان معه من القوّاد باب عقيل، وكان قد أمر أن يبني ويجعل بيمارستان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 به رجل فقال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هذا الرجل وردّه إلي داري حتّي أعود، فلمّا عاد الأمير حمويه إلي الدار أجلس من كان معه من القوّاد علي الطعام، فلمّا جلسوا علي المائدة 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أمر أن يصبّ علي يده الماء وأن يجلس علي المائدة، فلمّا فرغ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بحمار،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دراهم للنفقة؟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فأمر له بألف درهم، وبزوج جوالق خوزيّة وبسفرة، وبآلات ذكرها، فأتي بجميع ذلك، ثمّ التفت حمويه إلي القوّاد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أنّي كنت في شبابي زرت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 أطمار</w:t>
      </w:r>
      <w:r>
        <w:rPr>
          <w:rStyle w:val="FootnoteAnchor"/>
          <w:rtl w:val="true"/>
        </w:rPr>
        <w:footnoteReference w:id="1035"/>
      </w:r>
      <w:r>
        <w:rPr>
          <w:rFonts w:ascii="Amiri" w:hAnsi="Amiri" w:eastAsia="Amiri" w:cs="Amiri"/>
          <w:color w:val="111111"/>
          <w:sz w:val="28"/>
          <w:sz w:val="28"/>
          <w:szCs w:val="28"/>
          <w:rtl w:val="true"/>
          <w:lang w:bidi="ar-SA"/>
        </w:rPr>
        <w:t xml:space="preserve">رثّة، </w:t>
      </w:r>
      <w:r>
        <w:rPr>
          <w:rStyle w:val="FootnoteAnchor"/>
          <w:rtl w:val="true"/>
        </w:rPr>
        <w:footnoteReference w:id="1036"/>
      </w:r>
      <w:r>
        <w:rPr>
          <w:rFonts w:ascii="Amiri" w:hAnsi="Amiri" w:eastAsia="Amiri" w:cs="Amiri"/>
          <w:color w:val="111111"/>
          <w:sz w:val="28"/>
          <w:sz w:val="28"/>
          <w:szCs w:val="28"/>
          <w:rtl w:val="true"/>
          <w:lang w:bidi="ar-SA"/>
        </w:rPr>
        <w:t>ورأيت هذا الرجل هناك، وكنت أدعو اللّه تعالي عند القبر أن يرزقني ولاية خراسان، وسمعت هذا الرجل يدعو اللّه تعالي ويسأله ما قد أمرت له به، فرأيت حسن إجابة اللّه تعالي لي فيما دعوته فيه ببركة هذا المشهد، فأحببت أن أري حسن إجابة اللّه تعالي لهذا الرجل علي يدي، ولكن بيني وبينه قصاص في شي 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لمّا رآني وعليّ تلك الأطمار الرثّة، وسمع طلبتي بشي ء عظيم، </w:t>
      </w:r>
      <w:bookmarkStart w:id="840" w:name="pg14935_203931"/>
    </w:p>
    <w:p>
      <w:pPr>
        <w:pStyle w:val="BookText"/>
        <w:rPr/>
      </w:pPr>
      <w:bookmarkEnd w:id="840"/>
      <w:r>
        <w:rPr>
          <w:rFonts w:ascii="Amiri" w:hAnsi="Amiri" w:eastAsia="Amiri" w:cs="Amiri"/>
          <w:color w:val="111111"/>
          <w:sz w:val="28"/>
          <w:sz w:val="28"/>
          <w:szCs w:val="28"/>
          <w:rtl w:val="true"/>
          <w:lang w:bidi="ar-SA"/>
        </w:rPr>
        <w:t xml:space="preserve">فصغر عنده محلّي في الوقت، وركلني </w:t>
      </w:r>
      <w:r>
        <w:rPr>
          <w:rStyle w:val="FootnoteAnchor"/>
          <w:rtl w:val="true"/>
        </w:rPr>
        <w:footnoteReference w:id="1037"/>
      </w:r>
      <w:r>
        <w:rPr>
          <w:rFonts w:ascii="Amiri" w:hAnsi="Amiri" w:eastAsia="Amiri" w:cs="Amiri"/>
          <w:color w:val="111111"/>
          <w:sz w:val="28"/>
          <w:sz w:val="28"/>
          <w:szCs w:val="28"/>
          <w:rtl w:val="true"/>
          <w:lang w:bidi="ar-SA"/>
        </w:rPr>
        <w:t>برجله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بهذا الحال يطمع في ولاية خراسان وقود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عنه واجعله في حلّ حتّي تكون قد أكملت الصنيعة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وكان حمويه بعد ذلك يزور هذا المشهد، وزوّج ابنته من زيد بن محمّد بن زيد العلويّ بعد قتل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بجرجان، وحوّله إلي قصره، وسلّم إليه ما سلّم من النعمة، كلّ ذلك لما كان يعرفه من بركة 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 أبو الحسين محمّد بن أحمد بن زياد العلويّ وبايع له عشرون ألف رجل بنيسابور أخذه الخليفة بها، وأنفذه إلي بخارا، فدخل حمويه ورفع قيده وقال لأمير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أولاد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جياع، فيجب أن تكفيهم حتّي لا يخرجوا إلي طلب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له رسماً في كلّ شهر وأطلق عنه، وردّه إلي نيسابور، فصار ذلك سبباً لما جعل لأهل الشرف ببخارا من الرسم، وذلك ببركة هذا المشهد علي ساكنه 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1038"/>
      </w:r>
    </w:p>
    <w:p>
      <w:pPr>
        <w:pStyle w:val="Heading5"/>
        <w:numPr>
          <w:ilvl w:val="4"/>
          <w:numId w:val="1"/>
        </w:numPr>
        <w:rPr/>
      </w:pPr>
      <w:bookmarkStart w:id="841" w:name="__RefHeading___Toc1654026_388300464"/>
      <w:bookmarkStart w:id="842" w:name="_Toc325"/>
      <w:bookmarkEnd w:id="841"/>
      <w:r>
        <w:rPr>
          <w:rtl w:val="true"/>
        </w:rPr>
        <w:t xml:space="preserve">العاشر </w:t>
      </w:r>
      <w:r>
        <w:rPr>
          <w:rtl w:val="true"/>
        </w:rPr>
        <w:t xml:space="preserve">- </w:t>
      </w:r>
      <w:r>
        <w:rPr>
          <w:rtl w:val="true"/>
        </w:rPr>
        <w:t xml:space="preserve">معرفة الرجل التركيّ بابنه المفقود </w:t>
      </w:r>
      <w:r>
        <w:rPr>
          <w:rtl w:val="true"/>
        </w:rPr>
        <w:t>:</w:t>
      </w:r>
      <w:bookmarkEnd w:id="84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أحمد بن الحسين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عامر بن عبد اللّه البيورديّ الحاكم بمرو </w:t>
      </w:r>
    </w:p>
    <w:p>
      <w:pPr>
        <w:pStyle w:val="BookText"/>
        <w:rPr/>
      </w:pPr>
      <w:r>
        <w:rPr>
          <w:rFonts w:ascii="Amiri" w:hAnsi="Amiri" w:eastAsia="Amiri" w:cs="Amiri"/>
          <w:color w:val="111111"/>
          <w:sz w:val="28"/>
          <w:sz w:val="28"/>
          <w:szCs w:val="28"/>
          <w:rtl w:val="true"/>
          <w:lang w:bidi="ar-SA"/>
        </w:rPr>
        <w:t>الرود، وكان من أصحاب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مشهد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فرأيت رجلاً تركيّاً قد دخل القبّة، ووقف عند الرأس، وجعل يبكي ويدعو بالتركيّة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ابني حيّاً فاجمع بيني وبينه، وإن كان ميّتاً فاجعلني من خبره علي علم ومعرفة،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أعرف اللغة التركيّة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ما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ولد وكان معي في حرب إسحاق آباد، ففقدته ولا أعرف خبره، وله أُمّ تديم البكاء عليه، فأنا أدعو اللّه تعالي هيهنا في ذلك، لأنّي سمعت أنّ الدعاء في هذا المشهد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فرحمته وأخذته بيده، وأخرجته لأُضيفه ذلك اليوم، فلمّا خرجنا من المسجد لقينا رجل شابّ طوال مختّط عليه مرقّعة </w:t>
      </w:r>
      <w:r>
        <w:rPr>
          <w:rStyle w:val="FootnoteAnchor"/>
          <w:rtl w:val="true"/>
        </w:rPr>
        <w:footnoteReference w:id="1039"/>
      </w:r>
      <w:r>
        <w:rPr>
          <w:rFonts w:ascii="Amiri" w:hAnsi="Amiri" w:eastAsia="Amiri" w:cs="Amiri"/>
          <w:color w:val="111111"/>
          <w:sz w:val="28"/>
          <w:sz w:val="28"/>
          <w:szCs w:val="28"/>
          <w:rtl w:val="true"/>
          <w:lang w:bidi="ar-SA"/>
        </w:rPr>
        <w:t xml:space="preserve">، فلمّا أبصر بذلك التركيّ وثب إليه فعانقه وبكي، وعرف كلّ واحد منهما صاحبه، فإذا هو ابنه الذي كان يدعو اللّه تعالي أن يجمع بيننا وبينه، أو يجعله من خبره علي علم عند قبر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كيف وقعت إلي هذا الموضع؟</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إلي طبرستان بعد حرب إسحاق آباد، وربّاني ديلميّ هناك، فالآن لمّا كبرت خرجت في طلب أبي وأُمّي، وقد كان خفي عليّ خبرهما، وكنت مع قوم أخذوا الطريق إلي هيهنا، فجئت معهم، فقال ذلك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لي من أمر هذا المشهد ما صحّ لي به يقيني، وقد آليت علي نفسي أن لا أُفارق هذا المشهد ما بقيت</w:t>
      </w:r>
      <w:r>
        <w:rPr>
          <w:rFonts w:eastAsia="Amiri" w:cs="Amiri" w:ascii="Amiri" w:hAnsi="Amiri"/>
          <w:color w:val="111111"/>
          <w:sz w:val="28"/>
          <w:szCs w:val="28"/>
          <w:rtl w:val="true"/>
          <w:lang w:bidi="ar-SA"/>
        </w:rPr>
        <w:t xml:space="preserve">. </w:t>
      </w:r>
      <w:r>
        <w:rPr>
          <w:rStyle w:val="FootnoteAnchor"/>
          <w:rtl w:val="true"/>
        </w:rPr>
        <w:footnoteReference w:id="1040"/>
      </w:r>
      <w:bookmarkStart w:id="843" w:name="pg14935_203933"/>
    </w:p>
    <w:p>
      <w:pPr>
        <w:pStyle w:val="Heading5"/>
        <w:numPr>
          <w:ilvl w:val="4"/>
          <w:numId w:val="1"/>
        </w:numPr>
        <w:rPr/>
      </w:pPr>
      <w:bookmarkStart w:id="844" w:name="__RefHeading___Toc1654028_388300464"/>
      <w:bookmarkStart w:id="845" w:name="_Toc326"/>
      <w:bookmarkEnd w:id="843"/>
      <w:bookmarkEnd w:id="844"/>
      <w:r>
        <w:rPr>
          <w:rtl w:val="true"/>
        </w:rPr>
        <w:t xml:space="preserve">الحادي عشر </w:t>
      </w:r>
      <w:r>
        <w:rPr>
          <w:rtl w:val="true"/>
        </w:rPr>
        <w:t xml:space="preserve">- </w:t>
      </w:r>
      <w:r>
        <w:rPr>
          <w:rtl w:val="true"/>
        </w:rPr>
        <w:t>إرشاد الرجل الرازيّ بكيفيّة قراءة آية من القرآن</w:t>
      </w:r>
      <w:r>
        <w:rPr>
          <w:rtl w:val="true"/>
        </w:rPr>
        <w:t>:</w:t>
      </w:r>
      <w:bookmarkEnd w:id="8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محمّد بن يحيي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ومحمّد بن عبداللّه الحكميّ، الحاكم بنوقان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رجلان من الريّ برسالة بعض السلاطين بها إلي الأمير نصر بن أحمد ببخارا، وكان أحدهما من أهل الريّ، والآخر من أهل قمّ، وكان القمّيّ علي المذهب الذي كان قديماً بقمّ في النصب، وكان الرازيّ متشيّعاً، فلمّا بلغا بنيسابور قال الرازيّ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تبدأ بزيارة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نتوجّه إلي بخارا؟</w:t>
      </w:r>
    </w:p>
    <w:p>
      <w:pPr>
        <w:pStyle w:val="BookText"/>
        <w:rPr/>
      </w:pPr>
      <w:r>
        <w:rPr>
          <w:rFonts w:ascii="Amiri" w:hAnsi="Amiri" w:eastAsia="Amiri" w:cs="Amiri"/>
          <w:color w:val="111111"/>
          <w:sz w:val="28"/>
          <w:sz w:val="28"/>
          <w:szCs w:val="28"/>
          <w:rtl w:val="true"/>
          <w:lang w:bidi="ar-SA"/>
        </w:rPr>
        <w:t>فقال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بعثنا سلطاننا برسالة إلي الحضرة ببخارا، فلايجوز لنا أن نشتغل بغيرها حتّي نفرغ منها، فقصدا البخارا وأدّيا الرسالة، ورجعا حتّي إذا حاذيا طوس، فقال الرازيّ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ألاتزور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قمّ </w:t>
      </w:r>
      <w:r>
        <w:rPr>
          <w:rStyle w:val="FootnoteAnchor"/>
          <w:rtl w:val="true"/>
        </w:rPr>
        <w:footnoteReference w:id="1041"/>
      </w:r>
      <w:r>
        <w:rPr>
          <w:rFonts w:ascii="Amiri" w:hAnsi="Amiri" w:eastAsia="Amiri" w:cs="Amiri"/>
          <w:color w:val="111111"/>
          <w:sz w:val="28"/>
          <w:sz w:val="28"/>
          <w:szCs w:val="28"/>
          <w:rtl w:val="true"/>
          <w:lang w:bidi="ar-SA"/>
        </w:rPr>
        <w:t>مرجئاً، لاأرجع إليها رافضيّاً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الرازيّ أمتعته ودوابّه إليه، وركب حماراً وقصد مشهد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لخدّام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لي المشهد هذه الليلة، وادفعوا إليّ مفتاحه، ففعلوا ذلك</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المشهد، وغلّقت الباب وزرت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قمت عند رأسه وصلّيت ما شاء اللّه تعالي، وابتدأت في قراءة القرآن من أوّله،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أسمع صوتاً بالقرآن كما أقرأ، فقطعت صوتي، وزرت المشهد كلّه، وطلبت نواحيه، فلم أر أحداً، فعدت إلي مكاني، وأخذت في القراءة من أوّل القرآن، فكنت أسمع الصوت كما أقرأ لاينقطع، فسكتّ هنيئة، وأصغيت بأُذنيّ، فإذا الصوت من القبر، فكنت أسمع مثل ما أقرأ، حتّي بلغت آخر سورة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فقرأت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نَحْشُرُ الْمُتَّقِينَ </w:t>
      </w:r>
    </w:p>
    <w:p>
      <w:pPr>
        <w:pStyle w:val="BookText"/>
        <w:rPr/>
      </w:pPr>
      <w:r>
        <w:rPr>
          <w:rFonts w:ascii="Amiri" w:hAnsi="Amiri" w:eastAsia="Amiri" w:cs="Amiri"/>
          <w:color w:val="111111"/>
          <w:sz w:val="28"/>
          <w:sz w:val="28"/>
          <w:szCs w:val="28"/>
          <w:rtl w:val="true"/>
          <w:lang w:bidi="ar-SA"/>
        </w:rPr>
        <w:t xml:space="preserve">إِلَي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وَنَسُوقُ الْمُجْرِمِينَ إِلَي جَهَنَّمَ وِرْدًا</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فسمعت الصوت من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يحشر المتّقون إلي الرحمن وفداً ويساق المجرمون إلي جهنّم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ختمت القرآن وختم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رجعت إلي نوقان، فسألت من بها من المقرئين عن هذه القراءة؟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اللفظ والمعني مستقيم، لكنّا لانعرفه في قراءة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 نيسابور فسألت من بها من المقرئين عن هذه القراءة، فلم يعرفها أحد منهم حتّي رجعت إلي الريّ، فسألت بعض المقرئين عن هذه القراءة،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يحشر المتّقون إلي الرحمن وفداً ويساق المجرمون إلي جهنّم 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بهذا؟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لي احتياج إلي معرفتها في أمر حدث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قراءة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استحكاني </w:t>
      </w:r>
      <w:r>
        <w:rPr>
          <w:rStyle w:val="FootnoteAnchor"/>
          <w:rtl w:val="true"/>
        </w:rPr>
        <w:footnoteReference w:id="1043"/>
      </w:r>
      <w:r>
        <w:rPr>
          <w:rFonts w:ascii="Amiri" w:hAnsi="Amiri" w:eastAsia="Amiri" w:cs="Amiri"/>
          <w:color w:val="111111"/>
          <w:sz w:val="28"/>
          <w:sz w:val="28"/>
          <w:szCs w:val="28"/>
          <w:rtl w:val="true"/>
          <w:lang w:bidi="ar-SA"/>
        </w:rPr>
        <w:t>السبب الذي من أجله سألت عن هذه القراءة، فقصصت عليه القصّة صحّت لي القراءة</w:t>
      </w:r>
      <w:r>
        <w:rPr>
          <w:rFonts w:eastAsia="Amiri" w:cs="Amiri" w:ascii="Amiri" w:hAnsi="Amiri"/>
          <w:color w:val="111111"/>
          <w:sz w:val="28"/>
          <w:szCs w:val="28"/>
          <w:rtl w:val="true"/>
          <w:lang w:bidi="ar-SA"/>
        </w:rPr>
        <w:t>.</w:t>
      </w:r>
    </w:p>
    <w:p>
      <w:pPr>
        <w:pStyle w:val="BookText"/>
        <w:rPr/>
      </w:pPr>
      <w:r>
        <w:rPr>
          <w:rStyle w:val="FootnoteAnchor"/>
          <w:rtl w:val="true"/>
        </w:rPr>
        <w:footnoteReference w:id="1044"/>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عبد العزيز بن الأخضر الجنابذيّ،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الجمّال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بن موسي بن بابويه القمّيّ وفد أهل الريّ فلمّا بلغنا نيسابور قلت لعليّ بن موسي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زيارة قبر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846" w:name="pg14935_203935"/>
    </w:p>
    <w:p>
      <w:pPr>
        <w:pStyle w:val="Heading5"/>
        <w:numPr>
          <w:ilvl w:val="4"/>
          <w:numId w:val="1"/>
        </w:numPr>
        <w:rPr/>
      </w:pPr>
      <w:bookmarkStart w:id="847" w:name="__RefHeading___Toc1654030_388300464"/>
      <w:bookmarkStart w:id="848" w:name="_Toc327"/>
      <w:bookmarkEnd w:id="846"/>
      <w:bookmarkEnd w:id="847"/>
      <w:r>
        <w:rPr>
          <w:rtl w:val="true"/>
        </w:rPr>
        <w:t xml:space="preserve">الثاني عشر </w:t>
      </w:r>
      <w:r>
        <w:rPr>
          <w:rtl w:val="true"/>
        </w:rPr>
        <w:t xml:space="preserve">- </w:t>
      </w:r>
      <w:r>
        <w:rPr>
          <w:rtl w:val="true"/>
        </w:rPr>
        <w:t>إرشاد الرجل الواقفيّ علي يديه</w:t>
      </w:r>
      <w:r>
        <w:rPr>
          <w:rtl w:val="true"/>
        </w:rPr>
        <w:t>:</w:t>
      </w:r>
      <w:bookmarkEnd w:id="8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أبي طلحة،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يلج في صدري من أمرك شي ء، إلّا حديثاً سمعته من ذريح يرويه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سابعنا قائمنا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وصدق ذريح، وصدق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فازددت واللّه شكّاً،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بن أبي خالد</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موسي قال للعالم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سَتَجِدُنِي إِن شَآءَ اللَّهُ صَابِرًا</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ما سأله عن شي ء،</w:t>
      </w:r>
    </w:p>
    <w:p>
      <w:pPr>
        <w:pStyle w:val="BookText"/>
        <w:rPr/>
      </w:pPr>
      <w:r>
        <w:rPr>
          <w:rFonts w:ascii="Amiri" w:hAnsi="Amiri" w:eastAsia="Amiri" w:cs="Amiri"/>
          <w:color w:val="111111"/>
          <w:sz w:val="28"/>
          <w:sz w:val="28"/>
          <w:szCs w:val="28"/>
          <w:rtl w:val="true"/>
          <w:lang w:bidi="ar-SA"/>
        </w:rPr>
        <w:t xml:space="preserve">وكذلك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لكان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1654032_388300464"/>
      <w:bookmarkStart w:id="850" w:name="_Toc328"/>
      <w:bookmarkEnd w:id="849"/>
      <w:r>
        <w:rPr>
          <w:rtl w:val="true"/>
        </w:rPr>
        <w:t xml:space="preserve">الثالث عشر </w:t>
      </w:r>
      <w:r>
        <w:rPr>
          <w:rtl w:val="true"/>
        </w:rPr>
        <w:t xml:space="preserve">- </w:t>
      </w:r>
      <w:r>
        <w:rPr>
          <w:rtl w:val="true"/>
        </w:rPr>
        <w:t>إرشاد الرجل الواقفيّ في النوم</w:t>
      </w:r>
      <w:r>
        <w:rPr>
          <w:rtl w:val="true"/>
        </w:rPr>
        <w:t>:</w:t>
      </w:r>
      <w:bookmarkEnd w:id="8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رجل بمرو، وكان معنا رجل واقفيّ،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قد كنت مثلك، ثمّ نوّر اللّه قلبي، فصم الأربعاء، والخميس، والجمعة، واغتسل وصلّ ركعتين، وسل اللّه أن يريك في منامك ما تستدلّ به علي هذا الأمر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فأتاني يوم السبت في السحر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الإمام المفترض الطاعة</w:t>
      </w:r>
      <w:r>
        <w:rPr>
          <w:rFonts w:eastAsia="Amiri" w:cs="Amiri" w:ascii="Amiri" w:hAnsi="Amiri"/>
          <w:color w:val="111111"/>
          <w:sz w:val="28"/>
          <w:szCs w:val="28"/>
          <w:rtl w:val="true"/>
          <w:lang w:bidi="ar-SA"/>
        </w:rPr>
        <w:t xml:space="preserve">. </w:t>
      </w:r>
      <w:bookmarkStart w:id="851" w:name="pg14935_203936"/>
    </w:p>
    <w:p>
      <w:pPr>
        <w:pStyle w:val="BookText"/>
        <w:rPr/>
      </w:pPr>
      <w:bookmarkEnd w:id="851"/>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أبو الحسن البارحة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إلي الحقّ</w:t>
      </w:r>
      <w:r>
        <w:rPr>
          <w:rFonts w:eastAsia="Amiri" w:cs="Amiri" w:ascii="Amiri" w:hAnsi="Amiri"/>
          <w:color w:val="111111"/>
          <w:sz w:val="28"/>
          <w:szCs w:val="28"/>
          <w:rtl w:val="true"/>
          <w:lang w:bidi="ar-SA"/>
        </w:rPr>
        <w:t>....</w:t>
      </w:r>
    </w:p>
    <w:p>
      <w:pPr>
        <w:pStyle w:val="BookText"/>
        <w:rPr/>
      </w:pPr>
      <w:r>
        <w:rPr>
          <w:rStyle w:val="FootnoteAnchor"/>
          <w:rtl w:val="true"/>
        </w:rPr>
        <w:footnoteReference w:id="1048"/>
      </w:r>
    </w:p>
    <w:p>
      <w:pPr>
        <w:pStyle w:val="Heading5"/>
        <w:numPr>
          <w:ilvl w:val="4"/>
          <w:numId w:val="1"/>
        </w:numPr>
        <w:rPr/>
      </w:pPr>
      <w:bookmarkStart w:id="852" w:name="__RefHeading___Toc1654034_388300464"/>
      <w:bookmarkStart w:id="853" w:name="_Toc329"/>
      <w:bookmarkEnd w:id="852"/>
      <w:r>
        <w:rPr>
          <w:rtl w:val="true"/>
        </w:rPr>
        <w:t xml:space="preserve">الرابع عشر </w:t>
      </w:r>
      <w:r>
        <w:rPr>
          <w:rtl w:val="true"/>
        </w:rPr>
        <w:t xml:space="preserve">- </w:t>
      </w:r>
      <w:r>
        <w:rPr>
          <w:rtl w:val="true"/>
        </w:rPr>
        <w:t>شفاء البرص</w:t>
      </w:r>
      <w:r>
        <w:rPr>
          <w:rtl w:val="true"/>
        </w:rPr>
        <w:t>:</w:t>
      </w:r>
      <w:bookmarkEnd w:id="8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أنو شروان المجوسيّ الإصفهانيّ كان بمنزلةٍ عند خوارزمشاه </w:t>
      </w:r>
      <w:r>
        <w:rPr>
          <w:rStyle w:val="FootnoteAnchor"/>
          <w:rtl w:val="true"/>
        </w:rPr>
        <w:footnoteReference w:id="1049"/>
      </w:r>
      <w:r>
        <w:rPr>
          <w:rFonts w:ascii="Amiri" w:hAnsi="Amiri" w:eastAsia="Amiri" w:cs="Amiri"/>
          <w:color w:val="111111"/>
          <w:sz w:val="28"/>
          <w:sz w:val="28"/>
          <w:szCs w:val="28"/>
          <w:rtl w:val="true"/>
          <w:lang w:bidi="ar-SA"/>
        </w:rPr>
        <w:t xml:space="preserve">، فأرسله رسولاً إلي حضرة السلطان سنجر بن ملكشاه، </w:t>
      </w:r>
      <w:r>
        <w:rPr>
          <w:rStyle w:val="FootnoteAnchor"/>
          <w:rtl w:val="true"/>
        </w:rPr>
        <w:footnoteReference w:id="1050"/>
      </w:r>
      <w:r>
        <w:rPr>
          <w:rFonts w:ascii="Amiri" w:hAnsi="Amiri" w:eastAsia="Amiri" w:cs="Amiri"/>
          <w:color w:val="111111"/>
          <w:sz w:val="28"/>
          <w:sz w:val="28"/>
          <w:szCs w:val="28"/>
          <w:rtl w:val="true"/>
          <w:lang w:bidi="ar-SA"/>
        </w:rPr>
        <w:t>وكان به برص فاحش وكان يهاب أن يدخل علي السلطان لما قد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من نفور الطبائع منه، فلمّا وصل إلي حضرة الرضا صلوات اللّه عليه بطوس قال 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قبّته وزرته، وتضرّعت حول قبره، وتشفّعت به إلي اللّه سبحانه وتعالي لأجابك إليه، وأزال عنك ذلك</w:t>
      </w:r>
      <w:r>
        <w:rPr>
          <w:rFonts w:eastAsia="Amiri" w:cs="Amiri" w:ascii="Amiri" w:hAnsi="Amiri"/>
          <w:color w:val="111111"/>
          <w:sz w:val="28"/>
          <w:szCs w:val="28"/>
          <w:rtl w:val="true"/>
          <w:lang w:bidi="ar-SA"/>
        </w:rPr>
        <w:t xml:space="preserve">. </w:t>
      </w:r>
      <w:bookmarkStart w:id="854" w:name="pg14935_203937"/>
    </w:p>
    <w:p>
      <w:pPr>
        <w:pStyle w:val="BookText"/>
        <w:rPr/>
      </w:pPr>
      <w:bookmarkEnd w:id="85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ذمّيّ ولعلّ خدم المشهد يمنعوني من الدخول في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زيّك وادخلها من حيث لايطّلع علي حالك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واستجار بقبره، وتضرّع بالدعاء وابتهل، وجعله وسيلة إلي اللّه سبحانه وتعالي، فلمّا خرج نظر إلي يده فلم ير فيها أثر البرص، ثمّ نزع ثوبه وتفقّد بدنه فلم يجد به أثراً، فغشي عليه، وأسلم وحسن إسلامه، وقد جعل للقبر شبه صندوق من الفضّة، وأنفق عليه مالاً، وهذا مشهور شائع رآه خلق كثير من أهل خراسان</w:t>
      </w:r>
      <w:r>
        <w:rPr>
          <w:rFonts w:eastAsia="Amiri" w:cs="Amiri" w:ascii="Amiri" w:hAnsi="Amiri"/>
          <w:color w:val="111111"/>
          <w:sz w:val="28"/>
          <w:szCs w:val="28"/>
          <w:rtl w:val="true"/>
          <w:lang w:bidi="ar-SA"/>
        </w:rPr>
        <w:t>.</w:t>
      </w:r>
    </w:p>
    <w:p>
      <w:pPr>
        <w:pStyle w:val="BookText"/>
        <w:rPr/>
      </w:pPr>
      <w:r>
        <w:rPr>
          <w:rStyle w:val="FootnoteAnchor"/>
          <w:rtl w:val="true"/>
        </w:rPr>
        <w:footnoteReference w:id="1051"/>
      </w:r>
    </w:p>
    <w:p>
      <w:pPr>
        <w:pStyle w:val="Heading5"/>
        <w:numPr>
          <w:ilvl w:val="4"/>
          <w:numId w:val="1"/>
        </w:numPr>
        <w:rPr/>
      </w:pPr>
      <w:bookmarkStart w:id="855" w:name="__RefHeading___Toc1654036_388300464"/>
      <w:bookmarkStart w:id="856" w:name="_Toc330"/>
      <w:bookmarkEnd w:id="855"/>
      <w:r>
        <w:rPr>
          <w:rtl w:val="true"/>
        </w:rPr>
        <w:t xml:space="preserve">الخامس عشر </w:t>
      </w:r>
      <w:r>
        <w:rPr>
          <w:rtl w:val="true"/>
        </w:rPr>
        <w:t xml:space="preserve">- </w:t>
      </w:r>
      <w:r>
        <w:rPr>
          <w:rtl w:val="true"/>
        </w:rPr>
        <w:t>شفاء المكفوف</w:t>
      </w:r>
      <w:r>
        <w:rPr>
          <w:rtl w:val="true"/>
        </w:rPr>
        <w:t>:</w:t>
      </w:r>
      <w:bookmarkEnd w:id="8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شاهدناه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عليّ النيسابوريّ قد كفّ بصره منذ سبع عشرة سنة، لايبصر عيناً ولاأثراً، فورد حضرته صلوات اللّه عليه من نيسابور زائراً، إذ دخلها متضرّعاً وزار، فوضع وجهه علي قبره باكياً، ورفع رأسه بصيراً، وسمّي بالمعجزيّ، وبقي بعد ذلك مدّة مديدة، وأقام بالمشهد الشريف بقيّة عمره، وقد تزوّج به، ورزق أولاداً، ولم توجعه عينه بعد ذلك، ولم يُعرف إلّا بالمعجزيّ، وقد عرفه بذلك السلطان والرعيّة</w:t>
      </w:r>
    </w:p>
    <w:p>
      <w:pPr>
        <w:pStyle w:val="BookText"/>
        <w:rPr/>
      </w:pPr>
      <w:r>
        <w:rPr>
          <w:rFonts w:ascii="Amiri" w:hAnsi="Amiri" w:eastAsia="Amiri" w:cs="Amiri"/>
          <w:color w:val="111111"/>
          <w:sz w:val="28"/>
          <w:sz w:val="28"/>
          <w:szCs w:val="28"/>
          <w:rtl w:val="true"/>
          <w:lang w:bidi="ar-SA"/>
        </w:rPr>
        <w:t>فيا لها من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فاق فضلها، وراق خبرها</w:t>
      </w:r>
      <w:r>
        <w:rPr>
          <w:rFonts w:eastAsia="Amiri" w:cs="Amiri" w:ascii="Amiri" w:hAnsi="Amiri"/>
          <w:color w:val="111111"/>
          <w:sz w:val="28"/>
          <w:szCs w:val="28"/>
          <w:rtl w:val="true"/>
          <w:lang w:bidi="ar-SA"/>
        </w:rPr>
        <w:t>.</w:t>
      </w:r>
      <w:r>
        <w:rPr>
          <w:rStyle w:val="FootnoteAnchor"/>
          <w:rtl w:val="true"/>
        </w:rPr>
        <w:footnoteReference w:id="1052"/>
      </w:r>
    </w:p>
    <w:p>
      <w:pPr>
        <w:pStyle w:val="Heading5"/>
        <w:numPr>
          <w:ilvl w:val="4"/>
          <w:numId w:val="1"/>
        </w:numPr>
        <w:rPr/>
      </w:pPr>
      <w:bookmarkStart w:id="857" w:name="__RefHeading___Toc1654038_388300464"/>
      <w:bookmarkStart w:id="858" w:name="_Toc331"/>
      <w:bookmarkEnd w:id="857"/>
      <w:r>
        <w:rPr>
          <w:rtl w:val="true"/>
        </w:rPr>
        <w:t xml:space="preserve">السادس عشر </w:t>
      </w:r>
      <w:r>
        <w:rPr>
          <w:rtl w:val="true"/>
        </w:rPr>
        <w:t xml:space="preserve">- </w:t>
      </w:r>
      <w:r>
        <w:rPr>
          <w:rtl w:val="true"/>
        </w:rPr>
        <w:t>شفاء الأخرس</w:t>
      </w:r>
      <w:r>
        <w:rPr>
          <w:rtl w:val="true"/>
        </w:rPr>
        <w:t>:</w:t>
      </w:r>
      <w:bookmarkEnd w:id="85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بنتاً من جيراننا كانت خَرِساً </w:t>
      </w:r>
      <w:r>
        <w:rPr>
          <w:rStyle w:val="FootnoteAnchor"/>
          <w:rtl w:val="true"/>
        </w:rPr>
        <w:footnoteReference w:id="1053"/>
      </w:r>
      <w:r>
        <w:rPr>
          <w:rFonts w:ascii="IRNazanin" w:hAnsi="IRNazanin" w:eastAsia="IRNazanin"/>
          <w:color w:val="111111"/>
          <w:sz w:val="28"/>
          <w:sz w:val="28"/>
          <w:szCs w:val="28"/>
          <w:rtl w:val="true"/>
          <w:lang w:bidi="fa-IR"/>
        </w:rPr>
        <w:t xml:space="preserve">، ثمّ زارت قبر </w:t>
      </w:r>
      <w:bookmarkStart w:id="859" w:name="pg14935_203938"/>
    </w:p>
    <w:p>
      <w:pPr>
        <w:pStyle w:val="BookText"/>
        <w:rPr/>
      </w:pPr>
      <w:bookmarkEnd w:id="859"/>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فرأت عند القبر رجلاً حسن الهيئة، ظنّت أنّه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تتكلّمين؟ تكلّمي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فنطقت في الحال، وزال عنها الخُرس بالكليّة فقلت فيها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كليم الرضا عليه السلام</w:t>
      </w:r>
    </w:p>
    <w:p>
      <w:pPr>
        <w:pStyle w:val="BookText"/>
        <w:rPr/>
      </w:pPr>
      <w:r>
        <w:rPr>
          <w:rFonts w:ascii="Amiri" w:hAnsi="Amiri" w:eastAsia="Amiri" w:cs="Amiri"/>
          <w:color w:val="111111"/>
          <w:sz w:val="28"/>
          <w:sz w:val="28"/>
          <w:szCs w:val="28"/>
          <w:rtl w:val="true"/>
          <w:lang w:bidi="ar-SA"/>
        </w:rPr>
        <w:t>وعليك السلام والإكرام</w:t>
      </w:r>
    </w:p>
    <w:p>
      <w:pPr>
        <w:pStyle w:val="BookText"/>
        <w:rPr/>
      </w:pPr>
      <w:r>
        <w:rPr>
          <w:rFonts w:ascii="Amiri" w:hAnsi="Amiri" w:eastAsia="Amiri" w:cs="Amiri"/>
          <w:color w:val="111111"/>
          <w:sz w:val="28"/>
          <w:sz w:val="28"/>
          <w:szCs w:val="28"/>
          <w:rtl w:val="true"/>
          <w:lang w:bidi="ar-SA"/>
        </w:rPr>
        <w:t xml:space="preserve">كلّميني عسي أن يكون </w:t>
      </w:r>
      <w:r>
        <w:rPr>
          <w:rStyle w:val="FootnoteAnchor"/>
          <w:rtl w:val="true"/>
        </w:rPr>
        <w:footnoteReference w:id="1054"/>
      </w:r>
      <w:r>
        <w:rPr>
          <w:rFonts w:ascii="Amiri" w:hAnsi="Amiri" w:eastAsia="Amiri" w:cs="Amiri"/>
          <w:color w:val="111111"/>
          <w:sz w:val="28"/>
          <w:sz w:val="28"/>
          <w:szCs w:val="28"/>
          <w:rtl w:val="true"/>
          <w:lang w:bidi="ar-SA"/>
        </w:rPr>
        <w:t>كليماً</w:t>
      </w:r>
    </w:p>
    <w:p>
      <w:pPr>
        <w:pStyle w:val="BookText"/>
        <w:rPr/>
      </w:pPr>
      <w:r>
        <w:rPr>
          <w:rFonts w:ascii="Amiri" w:hAnsi="Amiri" w:eastAsia="Amiri" w:cs="Amiri"/>
          <w:color w:val="111111"/>
          <w:sz w:val="28"/>
          <w:sz w:val="28"/>
          <w:szCs w:val="28"/>
          <w:rtl w:val="true"/>
          <w:lang w:bidi="ar-SA"/>
        </w:rPr>
        <w:t>لكليم الرضا عليه السلام</w:t>
      </w:r>
    </w:p>
    <w:p>
      <w:pPr>
        <w:pStyle w:val="BookText"/>
        <w:rPr/>
      </w:pPr>
      <w:r>
        <w:rPr>
          <w:rFonts w:ascii="Amiri" w:hAnsi="Amiri" w:eastAsia="Amiri" w:cs="Amiri"/>
          <w:color w:val="111111"/>
          <w:sz w:val="28"/>
          <w:sz w:val="28"/>
          <w:szCs w:val="28"/>
          <w:rtl w:val="true"/>
          <w:lang w:bidi="ar-SA"/>
        </w:rPr>
        <w:t>أصباك أصطباه أم حسنك</w:t>
      </w:r>
    </w:p>
    <w:p>
      <w:pPr>
        <w:pStyle w:val="BookText"/>
        <w:rPr/>
      </w:pPr>
      <w:r>
        <w:rPr>
          <w:rFonts w:ascii="Amiri" w:hAnsi="Amiri" w:eastAsia="Amiri" w:cs="Amiri"/>
          <w:color w:val="111111"/>
          <w:sz w:val="28"/>
          <w:sz w:val="28"/>
          <w:szCs w:val="28"/>
          <w:rtl w:val="true"/>
          <w:lang w:bidi="ar-SA"/>
        </w:rPr>
        <w:t>البارع ممّا يصبو إليه الإمام</w:t>
      </w:r>
    </w:p>
    <w:p>
      <w:pPr>
        <w:pStyle w:val="BookText"/>
        <w:rPr/>
      </w:pPr>
      <w:r>
        <w:rPr>
          <w:rFonts w:ascii="Amiri" w:hAnsi="Amiri" w:eastAsia="Amiri" w:cs="Amiri"/>
          <w:color w:val="111111"/>
          <w:sz w:val="28"/>
          <w:sz w:val="28"/>
          <w:szCs w:val="28"/>
          <w:rtl w:val="true"/>
          <w:lang w:bidi="ar-SA"/>
        </w:rPr>
        <w:t>أم أرانا الإعجاز فيك وهذا</w:t>
      </w:r>
    </w:p>
    <w:p>
      <w:pPr>
        <w:pStyle w:val="BookText"/>
        <w:rPr/>
      </w:pPr>
      <w:r>
        <w:rPr>
          <w:rFonts w:ascii="Amiri" w:hAnsi="Amiri" w:eastAsia="Amiri" w:cs="Amiri"/>
          <w:color w:val="111111"/>
          <w:sz w:val="28"/>
          <w:sz w:val="28"/>
          <w:szCs w:val="28"/>
          <w:rtl w:val="true"/>
          <w:lang w:bidi="ar-SA"/>
        </w:rPr>
        <w:t>الوجه أقوي من غيره والسلام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1055"/>
      </w:r>
    </w:p>
    <w:p>
      <w:pPr>
        <w:pStyle w:val="Heading5"/>
        <w:numPr>
          <w:ilvl w:val="4"/>
          <w:numId w:val="1"/>
        </w:numPr>
        <w:rPr/>
      </w:pPr>
      <w:bookmarkStart w:id="860" w:name="__RefHeading___Toc1654040_388300464"/>
      <w:bookmarkStart w:id="861" w:name="_Toc332"/>
      <w:bookmarkEnd w:id="860"/>
      <w:r>
        <w:rPr>
          <w:rtl w:val="true"/>
        </w:rPr>
        <w:t xml:space="preserve">السابع عشر </w:t>
      </w:r>
      <w:r>
        <w:rPr>
          <w:rtl w:val="true"/>
        </w:rPr>
        <w:t xml:space="preserve">- </w:t>
      </w:r>
      <w:r>
        <w:rPr>
          <w:rtl w:val="true"/>
        </w:rPr>
        <w:t>شفاء ولد السلطان سنجر</w:t>
      </w:r>
      <w:r>
        <w:rPr>
          <w:rtl w:val="true"/>
        </w:rPr>
        <w:t>:</w:t>
      </w:r>
      <w:bookmarkEnd w:id="8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جعفر آل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فردوس التواريخ نقلاً عن بعض التواريخ، أنّه كان للسلطان سنجر، أو أحد وزرائه ولد أُصيب بالدقّ، </w:t>
      </w:r>
      <w:r>
        <w:rPr>
          <w:rStyle w:val="FootnoteAnchor"/>
          <w:rtl w:val="true"/>
        </w:rPr>
        <w:footnoteReference w:id="105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فحكم الأطبّاء عليه بالتفرّج، والإشتغال بالصيد، فكان من أمره أن خرج يوماً مع بعض غلمانه وحاشيته في طلب الصيد، فبينما هو كذلك، فإذا هو بغزال مارق من بين يديه، فأرسل فرسه في طلبه وجدّ في العَدو، فالتجأ الغزال إلي قبر الإمام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فوصل ابن الملك إلي ذلك المقام المنيع، والمأمن الرفيع الذي من دخله كان آمناً، وحاول صيد الغزال، فلم تجسر خيله علي الإقدام عليه، فتحيّروا من ذلك، فأمر ابن الملك غلمانه وحاشيته بالنزول من خيولهم، ونزل هو معهم ومشي </w:t>
      </w:r>
    </w:p>
    <w:p>
      <w:pPr>
        <w:pStyle w:val="BookText"/>
        <w:rPr/>
      </w:pPr>
      <w:r>
        <w:rPr>
          <w:rFonts w:ascii="Amiri" w:hAnsi="Amiri" w:eastAsia="Amiri" w:cs="Amiri"/>
          <w:color w:val="111111"/>
          <w:sz w:val="28"/>
          <w:sz w:val="28"/>
          <w:szCs w:val="28"/>
          <w:rtl w:val="true"/>
          <w:lang w:bidi="ar-SA"/>
        </w:rPr>
        <w:t>حافياً، مع كمال الأدب نحو المرقد الشريف، وألقي نفسه علي المرقد، وأخذ في الابتهال إلي حضرة ذي الجلال، ويسئل شفاء علّته من صاحب المرقد فعوفي، فأخذوا جميعاً في الفرح والسرور، وبشّروا الملك بما لاقاه ولده من الصحّة، ببركة صاحب المرقد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مقيم عليه، ولايتحوّل منه حتّي يصل البنّائون إليه، فيبني عليه قبّة، ويستحدث هناك بلداً ويشيّده، ليبقي بعده تذكاراً، ولمّا بلغ السلطان ذلك، سجد للّه شكراً، ومن حينه وجّه نحو المعمارين، وبنوا علي مشهده بقعة، وقبّة وسوراً يدور علي البلد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7"/>
      </w:r>
      <w:bookmarkStart w:id="862" w:name="pg14935_203940"/>
    </w:p>
    <w:p>
      <w:pPr>
        <w:pStyle w:val="Heading2"/>
        <w:numPr>
          <w:ilvl w:val="1"/>
          <w:numId w:val="1"/>
        </w:numPr>
        <w:rPr/>
      </w:pPr>
      <w:bookmarkStart w:id="863" w:name="__RefHeading___Toc1654042_388300464"/>
      <w:bookmarkStart w:id="864" w:name="_Toc333"/>
      <w:bookmarkEnd w:id="862"/>
      <w:bookmarkEnd w:id="863"/>
      <w:r>
        <w:rPr>
          <w:rtl w:val="true"/>
        </w:rPr>
        <w:t>فهرس العناوين والموضوعات</w:t>
      </w:r>
      <w:bookmarkEnd w:id="86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العناوین و الموضوعات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وأحواله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ويشتمل هذا الباب علي ستّة 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وفيه خمسة 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البشارة بولادته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تهنئة أبيه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النجمة بولادته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والأقوال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حمله وولادته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 وألقابه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وفيه ثلاثة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وفيه ستّة 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والأقوال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اللّه تعالي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آبائه وأجداده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أبيه موسي إيّاه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وفيه موضوعان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وفيه أربعة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أحوال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وفيه موضوعان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اشتراء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وفيه خمسة 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أبيه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بابنة المأمون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وفيه 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وفيه أربعة عناوين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بشارته بولادة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ولادته وتكلّمه عند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مجيئه إلي خراسان لزيارة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 ابنه إبراهيم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إخوته وأخواته وأعمامه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وفيه ثلاثة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إخوته وأخواته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إخوته وأخواته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وفيه خمسة موضوعات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موسي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موسي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موسي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أخته حكيمة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أعمامه </w:t>
      </w:r>
      <w:r>
        <w:rPr>
          <w:rFonts w:eastAsia="IRNazanin" w:cs="IRNazanin"/>
          <w:color w:val="111111"/>
          <w:sz w:val="28"/>
          <w:szCs w:val="28"/>
          <w:rtl w:val="true"/>
          <w:lang w:bidi="fa-IR"/>
        </w:rPr>
        <w:t>: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وفيه موضوعان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عمّه محمّد بن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عمّه عليّ بن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ومدّة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وفيه أربعة 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مدّة عمره مع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سنّه حين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مدّة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قبوله ولاية العهد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ومبلغ سنّه ومدفنه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وفيه خمسة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الإخبار بشهادته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وفيه أربعة 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بشهادته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بشهادته عن أبيه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شهادته ومبلغ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قاتله وكيفيّة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عقاب قاتله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تجهيزه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وفيه خمسة 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 ء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خراسان عند شهادة أبيه لتجهيزه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تغسيله وتكفينه وتدفينه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مدفنه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المأتم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الحوادث الواقعة بعد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ثلاثة 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المأتم والبكاء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بناء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ويشتمل هذا الباب علي ستّة 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وفيه أربعة عشر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 إمامته عن اللّه تبارك وتعالي في لوح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 إمامته عن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 إمامته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 إمامته عن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 إمامته عن الإمام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 إمامته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 إمامته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 إمامته عن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نصّه علي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 إمامته عن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طلحة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 الذي تحت صخرة في الكعبة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وفيه سبعة 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عليه ومناقبه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تعالي في لوح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وفيه 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عليه أعباء النبوّة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وأنّ المكذّب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مكذّبٌ بكلّ أولياء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عليه ومناقبه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وفيه ثلاثة عشر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ووجود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موضع العلم ومعدن الحلم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علم اللّه وموضع حكمه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لشيعته قصراً من ياقوت أحمر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علي العرش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وأخذ العهد والميثاق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باللّه، والداعي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آذاه لا يناله الشفاعة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معصوم مطهّر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حجّة لشيعته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بالمؤمنين من أنفسهم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الويل لمن كذّبه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وأنّ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يحتاج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 إمامته ومناقبه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وفيه أمر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النصّ عليه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عليه ومناقبه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وفيه ستّة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عليه وأنّه غوث الأمّة ويحقن به الدماء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وأنّ اسمه مكتوب قبل 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ورؤية إبراهيم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 في جنب العرش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اصطفاه اللّه وطهّره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 بالقرآن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الحكمة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 إمامته ومناقبه عن أبيه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وفيه أمر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ينظر في الجفر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 إمامته ومناقبه عن 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وفيه أمر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عليه وأثر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بساط المرسلين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عليه وأنّ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 وعلائم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وفيه خمسة 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مناقبه وعلائم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وفيه خمسة وأربعون مورداً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بنور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 سرّ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رسول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 جميع ما كان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وخشبة رحي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 خاتم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 خاتم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الأعظم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الجفر والجامعة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فيه أسماء أعدائهم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حضور الملائكة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ثمرة الأخذ بولايته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مطالبته ودائع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الطبع علي الحصاة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شدّة حبّ أبيه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جزاء محو الآثار المتعلّقة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مُّبَرَكَةٍ زَيْتُونَةٍ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معبّر الأُمّة ومنجيها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للعلماء في المسائل العويصة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مختوناً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مرضيّ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وصيّ أبيه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عزّوجلّ أظهر به العدل والرأفة والرحمة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وكتبه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 خواتيم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الأعمال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رؤيته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الصبيّ بإمامته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شهادة النخلة بإمامته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صلّي علي ظهر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تسبيحه وتهليله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زلزلة الأرض لغضبه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اعتراف المأمون بفضل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تحيّة المهدي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ولادته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حساب الأبجد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خمس عشرة ألف 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العجيب حين ينظر إلي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عناية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الأفعي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اختصاص بعض الأيّام والأزمان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وفيه ثلاثة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يوم الأربعاء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يوم الخميس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الساعة الثامنة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وفيه عشرة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شي ء وجوابه بالقرآن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بالصحف السماويّة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بالكواكب والمسوخ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بكيفيّة استشهاده وقاتله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بأسامي شيعته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أولاد الرجل الواقفيّ ذكوراً وأناثاً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بحركة السحاب والغيوم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وفيه أربعة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بألسنة مختلفة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الحيوانات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الفرس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الطيور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بألسنة 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وفيه ثلاثة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بالصقلبيّة والفارسيّة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وفيه اثنا عشر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بكتمان المعجزات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بالمغيبات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وفيه خمسة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الضمائر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الأرحام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بالوقائع الحاليّة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بالوقائع الآتية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بالوقائع العامّة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بالمغيبات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وفيه سبعة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بما في الضمائر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بالوقائع الماضية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بالوقائع الحاليّة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بالوقائع الآتية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بالوقائع العامّة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بمجيي ء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دفنه وظهور الماء والحيتان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الأشجار والمياه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وفيه أمر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إنبات شجرة اللوز وإثماره علي يده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وفيه 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بشهادة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بأجل سائر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وفيه سبعة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بشهادت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بمحلّ شهادته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بكيفيّة شهادته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بشهادة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بأجل إسحاق بن جعفر</w:t>
      </w:r>
      <w:r>
        <w:rPr>
          <w:rFonts w:eastAsia="IRNazanin" w:cs="IRNazanin"/>
          <w:color w:val="111111"/>
          <w:sz w:val="28"/>
          <w:szCs w:val="28"/>
          <w:rtl w:val="true"/>
          <w:lang w:bidi="fa-IR"/>
        </w:rPr>
        <w:t>: ...</w:t>
      </w:r>
      <w:r>
        <w:rPr>
          <w:rFonts w:eastAsia="IRNazanin" w:cs="IRNazanin"/>
          <w:color w:val="111111"/>
          <w:sz w:val="28"/>
          <w:szCs w:val="28"/>
          <w:lang w:bidi="fa-IR"/>
        </w:rPr>
        <w:t>380</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بأجل 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وفيه عشرة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بن الفرات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يونس بن ظبيان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 علي بكّار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 علي البرامكة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دعائه لمن يحبّ معرفة الإمام بعد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 علي الرجل المخالف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لايعيش له الولد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دعائه لمجي ء المطر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رجل واقفيّ بدعائه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أمور 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وفيه ستّة عشر عنواناً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طيّ الارض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البصرة والكوفة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بالأماكن وما تحت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قَصَب السكّر في الصيف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لصلاة العيد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إعادة شيبوبة حبابة الوالبيّة وصيرورتها بكراً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بمحلّ دفنه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الرؤيا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آباء رجل وأبناءه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الرجل الواقفيّ علي يديه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تكلّم الرجل السنديّ باللغة العربيّة بمسح يد الإمام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الصبييان في الأرحام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كيد أعدائهم لا يضرّهم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جواب أبيه في المسائل الستّ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علمه بما يكون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استضاءة يده كعشرة مصابيح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تأثير السيف علي جسده الشريف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الأمراض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وفيه خمسة 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المصروع علي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في رجله العرق المديني بتعويذه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عين الجارية بمسح 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الاستشفاء بلوز الشجرة التي غرسها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لشفاء المريض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وفيه أربعة 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أسدين مصوّرين وأمرهما بافتراس حميد بن مهران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 مع الحيوانات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زينب الكذّابة وإعجازه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بركة السباع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 مع الجنّ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وفيه ستّة 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إشالة الستور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 الماء علي يده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أثره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عين ماء في الفلاة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التراب إلي الدراهم والدنانير بضرب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الذهب من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 ن الذهب من بين أصابعه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معجزات قبره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وفيه سبعة عشر عنواناً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الرجل المخالف</w:t>
      </w:r>
      <w:r>
        <w:rPr>
          <w:rFonts w:eastAsia="IRNazanin" w:cs="IRNazanin"/>
          <w:color w:val="111111"/>
          <w:sz w:val="28"/>
          <w:szCs w:val="28"/>
          <w:rtl w:val="true"/>
          <w:lang w:bidi="fa-IR"/>
        </w:rPr>
        <w:t>: ...</w:t>
      </w:r>
      <w:r>
        <w:rPr>
          <w:rFonts w:eastAsia="IRNazanin" w:cs="IRNazanin"/>
          <w:color w:val="111111"/>
          <w:sz w:val="28"/>
          <w:szCs w:val="28"/>
          <w:lang w:bidi="fa-IR"/>
        </w:rPr>
        <w:t>432</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الدعاء عنده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صاحب الوديعة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المملوك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عقدة 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السيل في سناباد وسلامة المشهد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الرجل إلي الكيس المفقود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الدعاء لمن طلب الولد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دعوات أمير من أمراء خراسان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الرجل التركيّ بابنه المفقود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الرجل الرازيّ بكيفيّة قراءة آية من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الرجل الواقفيّ علي يديه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الرجل الواقفيّ في النوم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البرص</w:t>
      </w:r>
      <w:r>
        <w:rPr>
          <w:rFonts w:eastAsia="IRNazanin" w:cs="IRNazanin"/>
          <w:color w:val="111111"/>
          <w:sz w:val="28"/>
          <w:szCs w:val="28"/>
          <w:rtl w:val="true"/>
          <w:lang w:bidi="fa-IR"/>
        </w:rPr>
        <w:t>: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المكفوف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الأخرس</w:t>
      </w:r>
      <w:r>
        <w:rPr>
          <w:rFonts w:eastAsia="IRNazanin" w:cs="IRNazanin"/>
          <w:color w:val="111111"/>
          <w:sz w:val="28"/>
          <w:szCs w:val="28"/>
          <w:rtl w:val="true"/>
          <w:lang w:bidi="fa-IR"/>
        </w:rPr>
        <w:t>: ...</w:t>
      </w:r>
      <w:r>
        <w:rPr>
          <w:rFonts w:eastAsia="IRNazanin" w:cs="IRNazanin"/>
          <w:color w:val="111111"/>
          <w:sz w:val="28"/>
          <w:szCs w:val="28"/>
          <w:lang w:bidi="fa-IR"/>
        </w:rPr>
        <w:t>448</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ولد السلطان سنجر</w:t>
      </w:r>
      <w:r>
        <w:rPr>
          <w:rFonts w:eastAsia="IRNazanin" w:cs="IRNazanin"/>
          <w:color w:val="111111"/>
          <w:sz w:val="28"/>
          <w:szCs w:val="28"/>
          <w:rtl w:val="true"/>
          <w:lang w:bidi="fa-IR"/>
        </w:rPr>
        <w:t>: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أهل البيت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قد أتى بالأشعار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قد أتى بالأشعار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قد أتى بالأشعار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قد أتى بالأشعار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المصطق لشيعة المرتضى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بتفاوت بسير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أتى بالأشعار عن الأنوار البهية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قد أتى بالأشعار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42/99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قطعتان منه،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مناقب أهل البيت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رابع 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سابع شوّال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وفي نسخة اثنتين، وهو الصحيح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سمائه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تعالي، والظاهر أنّه غير صحيح</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مرسلاً وبتفاوت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جعفر بن محمّد بن عون الأسديّ أبو الحسين الكوفيّ، ساكن الريّ، كان ثقة صحيح الحديث إلّا أنّه روي عن الضعفاء، وكان يقول بالجبر والتشبيه، وكان أبوه وجهاً، 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سائر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ادعوا لی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ألقاب الرسول وعترته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بتفاوت،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أحمد، وهو هشام بن أحمر الكوفي الذي عدّه الشيخ في أصحاب الصادق والكاظم عليهماالسلام ،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و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سيطهّر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بمرضعة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أشار إلي مضمونه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عليّ الأنصاريّ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عبد اللّه بن عبد اللّه بن تميم القرشيّ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حريان وهو تصحيف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عليهم السلام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نقلاً عن كتاب المسلسلات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أسني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والصحيح ما أثبتناه من البحار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 أحدهما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واللّه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مرسلاً وباختصار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يحيي الصنعانيّ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القافة، جمع 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يتتبّع الآثار ويعرفها، ويعرف شَبَه الرجل بأخيه وأبيه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مثله في هذا الموضع</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مرسلاً،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شريك له، وأنّ محمّداً عبده ورسوله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الذي رأيت؟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ترين من عجائبه أكثر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ناحية بين نيسابور وإصبهان تسمّي قُهستان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قري قهستان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بها مدن وقري مزارع في ذيل جبل طبرستان، قصبتها دامغان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كبيرة وكورة واسعة كثيرة البلدان والعمارة من نواحي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نواحي سبزوار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نقلاً عن كتاب المسلسلات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وعيّره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بقّالي الكوفة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w:t>
      </w:r>
      <w:r>
        <w:rPr>
          <w:rFonts w:eastAsia="IRNazanin" w:cs="IRNazanin"/>
          <w:b w:val="false"/>
          <w:bCs w:val="false"/>
          <w:i w:val="false"/>
          <w:iCs w:val="false"/>
          <w:color w:val="333333"/>
          <w:sz w:val="20"/>
          <w:szCs w:val="20"/>
        </w:rPr>
        <w:t>218/49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w:t>
      </w:r>
      <w:r>
        <w:rPr>
          <w:rFonts w:eastAsia="IRNazanin" w:cs="IRNazanin"/>
          <w:b w:val="false"/>
          <w:bCs w:val="false"/>
          <w:i w:val="false"/>
          <w:iCs w:val="false"/>
          <w:color w:val="333333"/>
          <w:sz w:val="20"/>
          <w:szCs w:val="20"/>
        </w:rPr>
        <w:t>231/43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فجسر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271/14</w:t>
      </w:r>
      <w:r>
        <w:rPr>
          <w:rFonts w:ascii="IRNazanin" w:hAnsi="IRNazanin" w:eastAsia="IRNazanin"/>
          <w:b w:val="false"/>
          <w:b w:val="false"/>
          <w:bCs w:val="false"/>
          <w:i w:val="false"/>
          <w:i w:val="false"/>
          <w:iCs w:val="false"/>
          <w:color w:val="333333"/>
          <w:sz w:val="20"/>
          <w:sz w:val="20"/>
          <w:szCs w:val="20"/>
          <w:rtl w:val="true"/>
        </w:rPr>
        <w:t xml:space="preserve">، ضمن 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سبع سنين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بِركة زَلزَل ببغداد بين الكرخ والسراة،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أمواله ونكحت نساؤه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خمساً وعشرين سنة إلّا شهرين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أتي بها صاحب إثبات الهداة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كمن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ومناقب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وضمن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وأربعون سنة وشهور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مناقب 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المصدر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فَصَدَ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مقداراً من دم وريده بقصد العلاج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الصخرة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البرنيّ، إناء واسع الفم من خزف أو زجاج ثخين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 من الخزف الصينيّ أو نحوه، يقدّم عليه أواني الطعام أو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 ضمن المصنّفات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القِمعُ من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الزغب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قدّمناه أيضاً في الإخبار بشهادته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أعهده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القرآن إن شئت سأفسّر لك وتحفظه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متغيّراً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تولّيت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أبي الحسن بن معمّر بن خلّاد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بالمدينة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فركبت معه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 والوَهْدَةُ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 والمكان المنخفض كأنّه حفرة،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ثمّ أتاني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الخرائح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مشقوقة المُقَدَّم،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من صوت البقر والغنم والظِباء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عليه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والقاف، وآخره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إحدي قصبتي طوس لأنّ طوس ولاية ولها مدينتان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طابران، والأخري نُوقان، وفيها تُنحت القدور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بتفاوت واختصار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الكتب والمصادر،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حلية الأبرار ومدينة المعاجز</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 الرزداق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فيه مُزدَرَع، وقُرًي، أو بيوت مجتمعة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وعن العيون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عن كتاب إثبات الرجعة لابن شاذان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قطعة منه،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فرائد السمطين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يحيي بن يعمر بقرينة رواية يحيي بن عقيل عنه كما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6953</w:t>
      </w:r>
      <w:r>
        <w:rPr>
          <w:rFonts w:ascii="IRNazanin" w:hAnsi="IRNazanin" w:eastAsia="IRNazanin"/>
          <w:b w:val="false"/>
          <w:b w:val="false"/>
          <w:bCs w:val="false"/>
          <w:i w:val="false"/>
          <w:i w:val="false"/>
          <w:iCs w:val="false"/>
          <w:color w:val="333333"/>
          <w:sz w:val="20"/>
          <w:sz w:val="20"/>
          <w:szCs w:val="20"/>
          <w:rtl w:val="true"/>
        </w:rPr>
        <w:t>، في ترجمة يحيي بن يعمر، و</w:t>
      </w:r>
      <w:r>
        <w:rPr>
          <w:rFonts w:eastAsia="IRNazanin" w:cs="IRNazanin"/>
          <w:b w:val="false"/>
          <w:bCs w:val="false"/>
          <w:i w:val="false"/>
          <w:iCs w:val="false"/>
          <w:color w:val="333333"/>
          <w:sz w:val="20"/>
          <w:szCs w:val="20"/>
        </w:rPr>
        <w:t>473/31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6888</w:t>
      </w:r>
      <w:r>
        <w:rPr>
          <w:rFonts w:ascii="IRNazanin" w:hAnsi="IRNazanin" w:eastAsia="IRNazanin"/>
          <w:b w:val="false"/>
          <w:b w:val="false"/>
          <w:bCs w:val="false"/>
          <w:i w:val="false"/>
          <w:i w:val="false"/>
          <w:iCs w:val="false"/>
          <w:color w:val="333333"/>
          <w:sz w:val="20"/>
          <w:sz w:val="20"/>
          <w:szCs w:val="20"/>
          <w:rtl w:val="true"/>
        </w:rPr>
        <w:t>، في ترجمة يحيي بن عقيل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21472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قطعة منه،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بيانه علي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السائيّ، هو عليّ بن سويد، وهو من أصحاب الكاظم والرضا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وكأنّ ضمير عليه راجع إلي الأوّل، وأبو فلان كناية عن أبي 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يزيده، ولعلّ الصحيح ما أثبتناه من البحار، وهو بمعني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الزبد وقذف به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المفيد في الإرشاد ممّن روي النصّ علي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ثرّب عليهم فعلَهم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الناس من الوبر مجتمعة علي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قطعة منه،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قطعتان منه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الحسن موسي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كذا في الإرشاد ورجال الكشّي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مخزوم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بدل زيد، والصحيح ما أثبتناه من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زيد بن عليّ بن الحسين بن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الرواية دلالة علي أنّ محمّد بن زيد لم يكن من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10792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أن، والصحيح ما أثبتناه من سائر المصادر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 بن أبي حمزة أنكر ذلك بعد وفاة موسي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وحبس المال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الحسن موسي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كذا في الإرشاد ورجال الكشّيّ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الكشّي وإثبات الهداة، وحلية الأبرار، ونسخة من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الكشّيّ،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34905</w:t>
      </w:r>
      <w:r>
        <w:rPr>
          <w:rFonts w:ascii="IRNazanin" w:hAnsi="IRNazanin" w:eastAsia="IRNazanin"/>
          <w:b w:val="false"/>
          <w:b w:val="false"/>
          <w:bCs w:val="false"/>
          <w:i w:val="false"/>
          <w:i w:val="false"/>
          <w:iCs w:val="false"/>
          <w:color w:val="333333"/>
          <w:sz w:val="20"/>
          <w:sz w:val="20"/>
          <w:szCs w:val="20"/>
          <w:rtl w:val="true"/>
        </w:rPr>
        <w:t>، قطعة منه،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ثقة صدوق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صُؤار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بالوقائع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إخباره بشهادة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مقاتل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عمر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يحمل التمر،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وهو من النخل كالعنقود من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قطعة منه،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وكفاية الأثر وصفات الشيعة وإكمال الدين،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عن كتاب 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الصغيرة، يكون الماء فيها أبرد من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والعوالم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وعن الروضة،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3609</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كعب، ولكنّه غير صحيح</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5407</w:t>
      </w:r>
      <w:r>
        <w:rPr>
          <w:rFonts w:ascii="IRNazanin" w:hAnsi="IRNazanin" w:eastAsia="IRNazanin"/>
          <w:b w:val="false"/>
          <w:b w:val="false"/>
          <w:bCs w:val="false"/>
          <w:i w:val="false"/>
          <w:i w:val="false"/>
          <w:iCs w:val="false"/>
          <w:color w:val="333333"/>
          <w:sz w:val="20"/>
          <w:sz w:val="20"/>
          <w:szCs w:val="20"/>
          <w:rtl w:val="true"/>
        </w:rPr>
        <w:t>، قطعة منه،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عن كتاب إثبات الرجعة لابن شاذان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فرائد السمطين،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قطعتان منه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التمر قبل ارطابه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النخلة بحملها ج أعذق وعِذاق وبالكسر القنومنها والعنقود من العنب،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قطعة منه،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129/52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قطعة منه،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فينظر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 نبيّ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قابوس، وفي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نعيم القابوسي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قطعة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مزيّن المؤمنين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تجعلها المرأة علي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یُنسَف به الحَبّ ،الغِربال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سبغ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وطال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كرّ، بمعني رجع، ولعلّ المراد رجوع الحُبابة الوالبيّة إلي الدنيا في حكومة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جاء في الحديث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قطعة منه،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27523</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10121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16634</w:t>
      </w:r>
      <w:r>
        <w:rPr>
          <w:rFonts w:ascii="IRNazanin" w:hAnsi="IRNazanin" w:eastAsia="IRNazanin"/>
          <w:b w:val="false"/>
          <w:b w:val="false"/>
          <w:bCs w:val="false"/>
          <w:i w:val="false"/>
          <w:i w:val="false"/>
          <w:iCs w:val="false"/>
          <w:color w:val="333333"/>
          <w:sz w:val="20"/>
          <w:sz w:val="20"/>
          <w:szCs w:val="20"/>
          <w:rtl w:val="true"/>
        </w:rPr>
        <w:t>، قطعتان منه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بتَره بَتْراً من باب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علي غير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في لازمه بَتِر يَبْتَر من باب تعِب، فهو 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قطعات منه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العاشر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والجزء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21126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بن سعيد الزيّات، عن عبد اللّه 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وهو كسابقه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التاسع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لأعرض أعمالهم علي اللّه في كلّ خمسين،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البصائر،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21106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والأنثي من ولد الضأن والمعز ساعة 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13789</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السادس،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الحسن، وفي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جاریة، و هکذا فی الثاقب فی المناقب ،وفی إثبات 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یوماً بالجاریة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تهيّأوا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علي ظهرها، وفي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مأتم خير من علي ظهرها، وهكذا في المناقب، وفي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مأتم خير من علي ظهر الأرض</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الطيور القواطع عريض المنقار، دقيق الجناح طويله، منتفش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7773</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أو الكتاب الكبير، وجزءٌ من أجزاء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علم من علم الأنبياء</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يستدرك</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يأخذ علي السِلَع مَكْساً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 يأخذها المُكّاس ممّن يدخل البلد من التجّار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22211</w:t>
      </w:r>
      <w:r>
        <w:rPr>
          <w:rFonts w:ascii="IRNazanin" w:hAnsi="IRNazanin" w:eastAsia="IRNazanin"/>
          <w:b w:val="false"/>
          <w:b w:val="false"/>
          <w:bCs w:val="false"/>
          <w:i w:val="false"/>
          <w:i w:val="false"/>
          <w:iCs w:val="false"/>
          <w:color w:val="333333"/>
          <w:sz w:val="20"/>
          <w:sz w:val="20"/>
          <w:szCs w:val="20"/>
          <w:rtl w:val="true"/>
        </w:rPr>
        <w:t>، قطعة منه،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خلّاد بن أبي خلّاد، ثقة روي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الشيخ من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والبرقي من أصحاب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يكنّي أبا مسلم، عدّه الشيخ من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وتارة في أصحاب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مولاه،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صادقاً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راث يريث ريثاً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رائث أي غير بطي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ضاره الأمر يضوره كيضيره ضيراً وضوراً، أي 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الإعلام،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راض روضاً ورياضة ورياضاً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ذلّله وطوّعه وعلّمه السير، فهو رائض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21418</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القاسم كما صرّح به الأردبيلي،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والسيّد الخوئي،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14897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أورده في تاريخ الإمام أبي الحس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أشار إلي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القاسم عن أبي الحسن صاحب العسكر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دجاج سنديّ، ونعل سنديّة، كأنّهما نسبة إلي السِّند بلاد، أو السند نهر بالهند غير بلاد السند، أو إلي السنديّة قرية معروفة من قري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الزقزقة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الضحكُ الضعيف والخفّة، وصوت طائر عند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الزُرزور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العصافير،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رقم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الناس كانت مساكنهم إلي الشمال من بلاد البُلغار وانتشروا الآن في كثير من شرق أوربة وهم المسمّون الآن بالسلاف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الزنفيلجة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الزاي والفتح، وفتح اللام، شبيه بالكِتْف،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معرّب، وأصله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مدينة المعاجز</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رفسه رفساً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مثله، و</w:t>
      </w:r>
      <w:r>
        <w:rPr>
          <w:rFonts w:eastAsia="IRNazanin" w:cs="IRNazanin"/>
          <w:b w:val="false"/>
          <w:bCs w:val="false"/>
          <w:i w:val="false"/>
          <w:iCs w:val="false"/>
          <w:color w:val="333333"/>
          <w:sz w:val="20"/>
          <w:szCs w:val="20"/>
        </w:rPr>
        <w:t>292/70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وعك يعك وعكاً، فهو موعوك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ألم من شدّة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تحكي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أشار إلي مضنونه،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ملخّصاً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تاريخ قمّ عن بعض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قري المدينة علي بعد فرسخ منها، وكانت القرية ملكاً للإمام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وأوصي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القرية إلي ولده عليّ العُرَيضيّ، وكان عند وفاة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سنتين، ولمّا نشأ انتقل إلي القرية وسكن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مضمونه،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وعن الكشف،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الوليد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زعلان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الأشعري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واحد من المشايخ</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مالك</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دينار نصفها لدينك، والنصف الآخر لنفقتك</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الخرائج،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زرقان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وشيت الثوب وشياً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رقمته ونقشته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عن الخرائج</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كشف الغمّة والخرائج،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نور الثقلين وإثبات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22353</w:t>
      </w:r>
      <w:r>
        <w:rPr>
          <w:rFonts w:ascii="IRNazanin" w:hAnsi="IRNazanin" w:eastAsia="IRNazanin"/>
          <w:b w:val="false"/>
          <w:b w:val="false"/>
          <w:bCs w:val="false"/>
          <w:i w:val="false"/>
          <w:i w:val="false"/>
          <w:iCs w:val="false"/>
          <w:color w:val="333333"/>
          <w:sz w:val="20"/>
          <w:sz w:val="20"/>
          <w:szCs w:val="20"/>
          <w:rtl w:val="true"/>
        </w:rPr>
        <w:t>، مختصراً،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السيّد الخوئيّ باتّحاده مع عبد اللّه بن إبراهيم الأنصاريّ،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ننسك</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أداء دين المديون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والصحيج ما أثبتناه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لطوس</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والمدينة، وإثبات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حظيّتي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الاصبع الصغري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مرسلة بل مستقيمة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الزيادة التي حذفها الصدوق ما أوره الشيخ في الغيبة بأنّه لمّا قال له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لاتخش من سقطها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المأمون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واللّه فرصة إن لم يكن الأمر علي ما ذكر خلعته، فلم أزل أتوقّع أمرها حتّي أدركها المخاض، فقلت للقيّمة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وضعت فجيئيني بولدها ذكراً كان أو أنثي، فما شعرت إلّا بالقيّمة وقد أتتني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وصفه زائد اليد والرجل، كأنّه كوكب درّيّ، فأردت أن أخرج من الأمر يومئذ، وأسلّم ما في يدي إليه، فلم تطاوعني نفسي، لكنّي دفعت إليه الخاتم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المدينة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الحُلّة ج 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الجَيّد الجديد غليظاً أورقيقاً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حُلّة وَشي، وفي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حُلّة وهي حَبَرَة،</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 قطن أو كتّان مخطّط، كان يُصنع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كمّه، وهو غلط</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المناقب،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والمدينة وإثبات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يعقوب البلخي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 والمِمطَرة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صوف يُتوقّي من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 قد حملته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الخرائج وكشف الغمّة،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الخراسانيّة، واحدها بُختيّ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20284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العيون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استجابة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إنفاقه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توسّله برسول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لكفّ المطر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الأرض</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النباجي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لحجّاج البصرة،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الصحيح ما أثبتناه من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ترجمته بعنوان حسن بن عليّ بن بنت إلياس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تلاوة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عند وفاته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الجفر والجامعة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فمات بمرو</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كشف الغمّة،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مخول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المهمّة ونور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عمران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كشف الغمّة،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هارون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بقرب المدينة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المبائع المنهزم من قائد الجلوديّ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سترونه عن قريب كثير المال، كثير الخدم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5819</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استجابة دعائه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مختصراً،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المامون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الثوب، ويكون من كلّ 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الرِزْم، الرِزمة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في شي 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رِزْمة ثياب، ورزمة 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موضع بقرب المدينة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عبّاد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324/48</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المأمون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الأمين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محمّد بن عيسي بن عبيد، عن الحسين بن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الذيل،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المناقب،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شرحت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قطعته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التاسع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أمّ فروة من نساء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وكيلاً في تطليقها، فطلاقها بعد العلم بالموت إمّا مبنيّ علي أنّ العلم الذي هو مناط الحكم الشرعي هو العلم الحاصل من الأسباب الظاهرة، لا ما يحصل بالالهام ونحوه، أو علم أنّ هذا من خصائصهم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طلّق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لتخرج من عداد أمّهات المؤمنين، ولعلّ قبل الطلاق لم تحلّ لهنّ الأزواج</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التاسع،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ذَعَرَه ذعراً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خوّفه وأفزعه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الأثير، ج أثراء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 المكين،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جلّة أو نحوه يُشدّ علي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الحسين محمّد بن هارون، عن أبيه، عن أبي جعفر بن الوليد، عن أبي محمّد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مسافر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البصائر والإرشاد،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مارواه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العاشر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أوجبت زيارته في يوم القيامة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كيفيّة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زيارته والصلاة عند قبره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فَرَك الشي ء فَرْكاً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 الحِمَّص وفَرَك الجَوز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حكّهما ليزيل ما عليهما من القشر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الحديد يُنقَر بها الصخر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 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نفض الثوب أوالصبغ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بعض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ضاع الشي ء 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فانتشرت رائحته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19828</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يُغَطّي به 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الحجارة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يالهف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يُتحسّر بها علي ما 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يُنقَر بها الجبالُ،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 الفأس العظيمة التي يُنقر بها الصَّخر،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الجعودة، وقيل الحَسَنُ الجعودة، الجعد خلاف السبط، والسبط الذي ليس بمجتمع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سَحَبَهُ، سَحْباً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علي وجه الأرض، 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يُعَبّي فيه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 كالجوالق،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قطعة منه،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تماثل، وهو بمعني البرء</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هارون بن الحارث</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اللّه فداك</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قال ابن بابويه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بما كان عنده من كتاب علم المنايا، وفيه مبلغ أعمار أهل بيته متوارثاً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ذلك قال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أوتيت علم المنايا، والبلايا، والأنساب، وفصل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المناقب،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مرسلاً عن يحيي بن محمّد بن جعفر، بتفاوت يسير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سعد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الاعلام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مهران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كشف الغمّة،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أورد مضمونه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أورد مضمونه،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 وإثبات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فعلوا بأبي ما فعلوا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كشف الغمّة،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بتفاوت في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إسحاق بن أبي السخف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الغَنَويّ، أبو إسحاق، يلقّب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ملخّصاً، ومدينة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مختصراً وبتفاوت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قطعة منه،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قطعة منه، ومستدرك الوسائل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 التي قرأها في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قتل رجاء بن أبي الضحّاك الذي حمله إلي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بمدينة أهواز في طريقه إلي خراسان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بتفاوت واختصار،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رقم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إضافيّ، وهو خَيْطٌ يخرج من الرِجل تدريجاً ويشتدّ وجعه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شفاء من في رجله العرق المديني بتعويذه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موعظته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الصبر علي البلايا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قطعة منه،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محمّد بن زيد القمّيّ، عن محمّد بن منير، عن محمّد بن خلف الطوسيّ، عن هرثمة بن أعين،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حلية الأبرار ومدينة المعاجز</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راث يريث ريثاً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رائث أي غير بطي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ضاره الأمر يضوره كيضيره ضيراً وضوراً، أي 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والتؤْدَةُ، والاسترسال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الاستيناس والطمأنيتة إلي الإنسان والثقة به فيما يحدّثه، وأصله السكون والثبات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مسامة، والظاهر أنّه غير صحيح، يدّل عليه ما في البحار ومدينة المعاجز</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المنبر، والظاهر أنّه غير صحيح كما يدّل عليه البحار ومدينة المعاجز</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الوَبْل والوابل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 الضّخم القطْر،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720/11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ويبدّلها له حسنا، وكذا في مدينة المعاجز</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الهواء مشرف مادونه من جبل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ورأيتم يتهاوون في المهواة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سقط بعضهم في إثر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ويبدّلها له حسنا، وكذا في مدينة المعاجز</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الماشية جفناء الدارج،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خمل ذكره وصوته، خمُولا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 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نهت بالشي ء نوهاً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رفعته، 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استولي، 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حسمه حسماً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 أَشَراً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 ومَرِح ،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دهشة، 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تجاوزك والظاهر أنّه غير صحيح، كما دلّ عليه البحار ومدينة المعاجز</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خفقه، خفقاً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بشي ء، 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دقّه وجرشه، 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هشمه، هشماً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لعِقَها وأخذ ما علق بجوانبها بالإصبع أو باللّسان، 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وهو غير صحيح ويدلّ عليه ما في البحار ومدينة المعاجز</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وكذا في مدينة المعاجز</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الدقيق الحقير والنحيف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بتفاوت، آخر لم نذكره،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بتفاوت، آخر لم نذكره،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قطعة منه، وبتفاوت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شبرمة، وإثبات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الغَزال، يُطلق علي الذكر والأنثي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الثاقب،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المناقب والخرائج،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مرسلاً عن سليمان بن جعفر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بَصبَص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ذنبه طمعاً أوملقاً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مرسلاً بتفاوت،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الدهواني بدل عامر الزهرائي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نيسابور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في المناقب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والماء باق إلي يومنا هذا، ويقال للمنبع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إنساناً حفر المنبع ليجري الماء ويتّخذ عليه مزرعة، فذهب الماء وانقطع مدّة، ثمّ أهيل التراب فيه فعاد الماء، والموضع مشهور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نَحَتَ نَحْتاً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 وبراه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يطبخ فيه،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وقِطَع منه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30448</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مختصراً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 ومدينة المعاجز، ونوادر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سعيد، والظاهر أنّهما متّحد،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مصرك يزعمون أنّ الإمام يحتاج إلي مال، فَبَلّغهم أنّ كنوز الأرض بيد الإمام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أشار إلي مضمونه،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البصائر وإعلام الوري،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والصحيح ما أثبتناه من الثاقب والبحار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يأن، والمشارق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كشف الغمّة،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رثّ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برجل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يُرقَعُ به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 وهو تصحيف</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 حكاية السبب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بن أبي كلدة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في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مارواه عن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أَتْسِز بن محمّد بن أنوشتكين الملك خوارزم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عادلاً كافّاً عن أموال الرعيّة، محبّاً إليهم، وكان تحت طاعته السلطان سنجر شاه، أصابه فالجاً فعالجوه بكلّ ما أمكن فلم يبرأ، فأعطوه حرارات عظيمة بغير علم الطبّ، فاشتدّ مرضه وخارت قُواه، ومات سنة إحدي وخمسين وخمسمائة، وكان يقول عند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أغني عنّي ماليه، هلك عنّي سلطانيه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وملك بعده ابنه أرسلان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الحارث سنجر بن ملكشاه بن ألب أرسلان بن داود بن ميكائيل بن سلجوق بن دُقاق، سلطان خراسان، وغَزنة، وماوراءالنهر، وخُطب له بالعراقين وأذربيجان، وأران، وأرمينيّة، والشام، والموصل، وديار بكر، وربيعة، والحرمين، وضُربت السكّة باسمه في الخافقين، وتلقّب بالسلطان الأعظم معزّ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بسِنجار من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خَرِس الرجل خَرَساً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انعقد لسانه عن الكلام، فهو أخرس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كلّميني عسي أكون كليماً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 الدِقّ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تعرفه العامّة بالسخونة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42906</Words>
  <Characters>172761</Characters>
  <CharactersWithSpaces>213630</CharactersWithSpaces>
  <Paragraphs>2198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2026-08-24T19:11:24Z</dcterms:created>
  <dc:creator>ghaemiyeh.com</dc:creator>
  <dc:description/>
  <dc:language>en-US</dc:language>
  <cp:lastModifiedBy/>
  <dcterms:modified xsi:type="dcterms:W3CDTF">2026-08-24T22:41:39Z</dcterms:modified>
  <cp:revision>1</cp:revision>
  <dc:subject/>
  <dc:title>موسوعة الامام رضا علیه السلام جلد 1</dc:title>
</cp:coreProperties>
</file>

<file path=docProps/custom.xml><?xml version="1.0" encoding="utf-8"?>
<Properties xmlns="http://schemas.openxmlformats.org/officeDocument/2006/custom-properties" xmlns:vt="http://schemas.openxmlformats.org/officeDocument/2006/docPropsVTypes"/>
</file>