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سخنرانی های استاد رفیعی ویژه خانواده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2846_38830046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62848_38830046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62850_388300464">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462852_388300464">
            <w:r>
              <w:rPr>
                <w:webHidden/>
                <w:rStyle w:val="IndexLink"/>
                <w:rtl w:val="true"/>
              </w:rPr>
              <w:t xml:space="preserve">عوامل تحکیم در خانواده </w:t>
            </w:r>
            <w:r>
              <w:rPr>
                <w:rStyle w:val="IndexLink"/>
                <w:rtl w:val="true"/>
              </w:rPr>
              <w:t>(</w:t>
            </w:r>
            <w:r>
              <w:rPr>
                <w:rStyle w:val="IndexLink"/>
              </w:rPr>
              <w:t>1</w:t>
            </w:r>
            <w:r>
              <w:rPr>
                <w:rStyle w:val="IndexLink"/>
                <w:rtl w:val="true"/>
              </w:rPr>
              <w:t>)</w:t>
              <w:tab/>
            </w:r>
            <w:r>
              <w:rPr>
                <w:rStyle w:val="IndexLink"/>
              </w:rPr>
              <w:t>17</w:t>
            </w:r>
          </w:hyperlink>
        </w:p>
        <w:p>
          <w:pPr>
            <w:pStyle w:val="Contents3"/>
            <w:tabs>
              <w:tab w:val="clear" w:pos="8459"/>
              <w:tab w:val="right" w:pos="9026" w:leader="dot"/>
            </w:tabs>
            <w:rPr/>
          </w:pPr>
          <w:hyperlink w:anchor="__RefHeading___Toc1462854_388300464">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462856_388300464">
            <w:r>
              <w:rPr>
                <w:webHidden/>
                <w:rStyle w:val="IndexLink"/>
              </w:rPr>
              <w:t>1</w:t>
            </w:r>
            <w:r>
              <w:rPr>
                <w:rStyle w:val="IndexLink"/>
                <w:rtl w:val="true"/>
              </w:rPr>
              <w:t>.</w:t>
            </w:r>
            <w:r>
              <w:rPr>
                <w:rStyle w:val="IndexLink"/>
                <w:rtl w:val="true"/>
              </w:rPr>
              <w:t>تقدیر و تشکر کردن</w:t>
            </w:r>
            <w:r>
              <w:rPr>
                <w:rStyle w:val="IndexLink"/>
                <w:rtl w:val="true"/>
              </w:rPr>
              <w:tab/>
            </w:r>
            <w:r>
              <w:rPr>
                <w:rStyle w:val="IndexLink"/>
              </w:rPr>
              <w:t>17</w:t>
            </w:r>
          </w:hyperlink>
        </w:p>
        <w:p>
          <w:pPr>
            <w:pStyle w:val="Contents4"/>
            <w:tabs>
              <w:tab w:val="clear" w:pos="8176"/>
              <w:tab w:val="right" w:pos="9026" w:leader="dot"/>
            </w:tabs>
            <w:rPr/>
          </w:pPr>
          <w:hyperlink w:anchor="__RefHeading___Toc1462858_388300464">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462860_388300464">
            <w:r>
              <w:rPr>
                <w:webHidden/>
                <w:rStyle w:val="IndexLink"/>
                <w:rtl w:val="true"/>
              </w:rPr>
              <w:t>یاد محبت های همسر در سيرۀ رسول خدا</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 xml:space="preserve">و ائمه </w:t>
            </w:r>
            <w:r>
              <w:rPr>
                <w:rStyle w:val="IndexLink"/>
                <w:rtl w:val="true"/>
              </w:rPr>
              <w:t>(</w:t>
            </w:r>
            <w:r>
              <w:rPr>
                <w:rStyle w:val="IndexLink"/>
                <w:rtl w:val="true"/>
              </w:rPr>
              <w:t>علیهم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1462862_388300464">
            <w:r>
              <w:rPr>
                <w:webHidden/>
                <w:rStyle w:val="IndexLink"/>
                <w:rtl w:val="true"/>
              </w:rPr>
              <w:t>شکر خداوند در همه حال</w:t>
            </w:r>
            <w:r>
              <w:rPr>
                <w:rStyle w:val="IndexLink"/>
                <w:rtl w:val="true"/>
              </w:rPr>
              <w:tab/>
            </w:r>
            <w:r>
              <w:rPr>
                <w:rStyle w:val="IndexLink"/>
              </w:rPr>
              <w:t>21</w:t>
            </w:r>
          </w:hyperlink>
        </w:p>
        <w:p>
          <w:pPr>
            <w:pStyle w:val="Contents3"/>
            <w:tabs>
              <w:tab w:val="clear" w:pos="8459"/>
              <w:tab w:val="right" w:pos="9026" w:leader="dot"/>
            </w:tabs>
            <w:rPr/>
          </w:pPr>
          <w:hyperlink w:anchor="__RefHeading___Toc1462864_388300464">
            <w:r>
              <w:rPr>
                <w:webHidden/>
                <w:rStyle w:val="IndexLink"/>
              </w:rPr>
              <w:t>2</w:t>
            </w:r>
            <w:r>
              <w:rPr>
                <w:rStyle w:val="IndexLink"/>
                <w:rtl w:val="true"/>
              </w:rPr>
              <w:t xml:space="preserve">. </w:t>
            </w:r>
            <w:r>
              <w:rPr>
                <w:rStyle w:val="IndexLink"/>
                <w:rtl w:val="true"/>
              </w:rPr>
              <w:t>اعتدال و میانه روی</w:t>
            </w:r>
            <w:r>
              <w:rPr>
                <w:rStyle w:val="IndexLink"/>
                <w:rtl w:val="true"/>
              </w:rPr>
              <w:tab/>
            </w:r>
            <w:r>
              <w:rPr>
                <w:rStyle w:val="IndexLink"/>
              </w:rPr>
              <w:t>22</w:t>
            </w:r>
          </w:hyperlink>
        </w:p>
        <w:p>
          <w:pPr>
            <w:pStyle w:val="Contents4"/>
            <w:tabs>
              <w:tab w:val="clear" w:pos="8176"/>
              <w:tab w:val="right" w:pos="9026" w:leader="dot"/>
            </w:tabs>
            <w:rPr/>
          </w:pPr>
          <w:hyperlink w:anchor="__RefHeading___Toc1462866_388300464">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462868_388300464">
            <w:r>
              <w:rPr>
                <w:webHidden/>
                <w:rStyle w:val="IndexLink"/>
                <w:rtl w:val="true"/>
              </w:rPr>
              <w:t>میانه روی نسبت به همسر و والدين</w:t>
            </w:r>
            <w:r>
              <w:rPr>
                <w:rStyle w:val="IndexLink"/>
                <w:rtl w:val="true"/>
              </w:rPr>
              <w:tab/>
            </w:r>
            <w:r>
              <w:rPr>
                <w:rStyle w:val="IndexLink"/>
              </w:rPr>
              <w:t>23</w:t>
            </w:r>
          </w:hyperlink>
        </w:p>
        <w:p>
          <w:pPr>
            <w:pStyle w:val="Contents2"/>
            <w:tabs>
              <w:tab w:val="clear" w:pos="8743"/>
              <w:tab w:val="right" w:pos="9026" w:leader="dot"/>
            </w:tabs>
            <w:rPr/>
          </w:pPr>
          <w:hyperlink w:anchor="__RefHeading___Toc1462870_388300464">
            <w:r>
              <w:rPr>
                <w:webHidden/>
                <w:rStyle w:val="IndexLink"/>
                <w:rtl w:val="true"/>
              </w:rPr>
              <w:t xml:space="preserve">عوامل تحکیم در خانواده </w:t>
            </w:r>
            <w:r>
              <w:rPr>
                <w:rStyle w:val="IndexLink"/>
                <w:rtl w:val="true"/>
              </w:rPr>
              <w:t>(</w:t>
            </w:r>
            <w:r>
              <w:rPr>
                <w:rStyle w:val="IndexLink"/>
              </w:rPr>
              <w:t>2</w:t>
            </w:r>
            <w:r>
              <w:rPr>
                <w:rStyle w:val="IndexLink"/>
                <w:rtl w:val="true"/>
              </w:rPr>
              <w:t>)</w:t>
              <w:tab/>
            </w:r>
            <w:r>
              <w:rPr>
                <w:rStyle w:val="IndexLink"/>
              </w:rPr>
              <w:t>26</w:t>
            </w:r>
          </w:hyperlink>
        </w:p>
        <w:p>
          <w:pPr>
            <w:pStyle w:val="Contents3"/>
            <w:tabs>
              <w:tab w:val="clear" w:pos="8459"/>
              <w:tab w:val="right" w:pos="9026" w:leader="dot"/>
            </w:tabs>
            <w:rPr/>
          </w:pPr>
          <w:hyperlink w:anchor="__RefHeading___Toc1462872_388300464">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462874_388300464">
            <w:r>
              <w:rPr>
                <w:webHidden/>
                <w:rStyle w:val="IndexLink"/>
                <w:rtl w:val="true"/>
              </w:rPr>
              <w:t>مقدمه</w:t>
            </w:r>
            <w:r>
              <w:rPr>
                <w:rStyle w:val="IndexLink"/>
                <w:rtl w:val="true"/>
              </w:rPr>
              <w:tab/>
            </w:r>
            <w:r>
              <w:rPr>
                <w:rStyle w:val="IndexLink"/>
              </w:rPr>
              <w:t>26</w:t>
            </w:r>
          </w:hyperlink>
        </w:p>
        <w:p>
          <w:pPr>
            <w:pStyle w:val="Contents3"/>
            <w:tabs>
              <w:tab w:val="clear" w:pos="8459"/>
              <w:tab w:val="right" w:pos="9026" w:leader="dot"/>
            </w:tabs>
            <w:rPr/>
          </w:pPr>
          <w:hyperlink w:anchor="__RefHeading___Toc1462876_388300464">
            <w:r>
              <w:rPr>
                <w:webHidden/>
                <w:rStyle w:val="IndexLink"/>
              </w:rPr>
              <w:t>3</w:t>
            </w:r>
            <w:r>
              <w:rPr>
                <w:rStyle w:val="IndexLink"/>
                <w:rtl w:val="true"/>
              </w:rPr>
              <w:t xml:space="preserve">. </w:t>
            </w:r>
            <w:r>
              <w:rPr>
                <w:rStyle w:val="IndexLink"/>
                <w:rtl w:val="true"/>
              </w:rPr>
              <w:t>وفای به عهد</w:t>
            </w:r>
            <w:r>
              <w:rPr>
                <w:rStyle w:val="IndexLink"/>
                <w:rtl w:val="true"/>
              </w:rPr>
              <w:tab/>
            </w:r>
            <w:r>
              <w:rPr>
                <w:rStyle w:val="IndexLink"/>
              </w:rPr>
              <w:t>26</w:t>
            </w:r>
          </w:hyperlink>
        </w:p>
        <w:p>
          <w:pPr>
            <w:pStyle w:val="Contents4"/>
            <w:tabs>
              <w:tab w:val="clear" w:pos="8176"/>
              <w:tab w:val="right" w:pos="9026" w:leader="dot"/>
            </w:tabs>
            <w:rPr/>
          </w:pPr>
          <w:hyperlink w:anchor="__RefHeading___Toc1462878_388300464">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462880_388300464">
            <w:r>
              <w:rPr>
                <w:webHidden/>
                <w:rStyle w:val="IndexLink"/>
                <w:rtl w:val="true"/>
              </w:rPr>
              <w:t>اقسام وفای به عهد</w:t>
            </w:r>
            <w:r>
              <w:rPr>
                <w:rStyle w:val="IndexLink"/>
                <w:rtl w:val="true"/>
              </w:rPr>
              <w:tab/>
            </w:r>
            <w:r>
              <w:rPr>
                <w:rStyle w:val="IndexLink"/>
              </w:rPr>
              <w:t>27</w:t>
            </w:r>
          </w:hyperlink>
        </w:p>
        <w:p>
          <w:pPr>
            <w:pStyle w:val="Contents5"/>
            <w:tabs>
              <w:tab w:val="clear" w:pos="7892"/>
              <w:tab w:val="right" w:pos="9026" w:leader="dot"/>
            </w:tabs>
            <w:rPr/>
          </w:pPr>
          <w:hyperlink w:anchor="__RefHeading___Toc1462882_388300464">
            <w:r>
              <w:rPr>
                <w:webHidden/>
                <w:rStyle w:val="IndexLink"/>
              </w:rPr>
              <w:t>1-2</w:t>
            </w:r>
            <w:r>
              <w:rPr>
                <w:rStyle w:val="IndexLink"/>
                <w:rtl w:val="true"/>
              </w:rPr>
              <w:t xml:space="preserve">. </w:t>
            </w:r>
            <w:r>
              <w:rPr>
                <w:rStyle w:val="IndexLink"/>
                <w:rtl w:val="true"/>
              </w:rPr>
              <w:t>وفای به عهد با خدا</w:t>
            </w:r>
            <w:r>
              <w:rPr>
                <w:rStyle w:val="IndexLink"/>
                <w:rtl w:val="true"/>
              </w:rPr>
              <w:tab/>
            </w:r>
            <w:r>
              <w:rPr>
                <w:rStyle w:val="IndexLink"/>
              </w:rPr>
              <w:t>27</w:t>
            </w:r>
          </w:hyperlink>
        </w:p>
        <w:p>
          <w:pPr>
            <w:pStyle w:val="Contents5"/>
            <w:tabs>
              <w:tab w:val="clear" w:pos="7892"/>
              <w:tab w:val="right" w:pos="9026" w:leader="dot"/>
            </w:tabs>
            <w:rPr/>
          </w:pPr>
          <w:hyperlink w:anchor="__RefHeading___Toc1462884_388300464">
            <w:r>
              <w:rPr>
                <w:webHidden/>
                <w:rStyle w:val="IndexLink"/>
              </w:rPr>
              <w:t>2-2</w:t>
            </w:r>
            <w:r>
              <w:rPr>
                <w:rStyle w:val="IndexLink"/>
                <w:rtl w:val="true"/>
              </w:rPr>
              <w:t xml:space="preserve">. </w:t>
            </w:r>
            <w:r>
              <w:rPr>
                <w:rStyle w:val="IndexLink"/>
                <w:rtl w:val="true"/>
              </w:rPr>
              <w:t>وفای به عهد با امام</w:t>
            </w:r>
            <w:r>
              <w:rPr>
                <w:rStyle w:val="IndexLink"/>
                <w:rtl w:val="true"/>
              </w:rPr>
              <w:tab/>
            </w:r>
            <w:r>
              <w:rPr>
                <w:rStyle w:val="IndexLink"/>
              </w:rPr>
              <w:t>28</w:t>
            </w:r>
          </w:hyperlink>
        </w:p>
        <w:p>
          <w:pPr>
            <w:pStyle w:val="Contents5"/>
            <w:tabs>
              <w:tab w:val="clear" w:pos="7892"/>
              <w:tab w:val="right" w:pos="9026" w:leader="dot"/>
            </w:tabs>
            <w:rPr/>
          </w:pPr>
          <w:hyperlink w:anchor="__RefHeading___Toc1462886_388300464">
            <w:r>
              <w:rPr>
                <w:webHidden/>
                <w:rStyle w:val="IndexLink"/>
              </w:rPr>
              <w:t>3-2</w:t>
            </w:r>
            <w:r>
              <w:rPr>
                <w:rStyle w:val="IndexLink"/>
                <w:rtl w:val="true"/>
              </w:rPr>
              <w:t xml:space="preserve">. </w:t>
            </w:r>
            <w:r>
              <w:rPr>
                <w:rStyle w:val="IndexLink"/>
                <w:rtl w:val="true"/>
              </w:rPr>
              <w:t>وفای به عهد با مردم</w:t>
            </w:r>
            <w:r>
              <w:rPr>
                <w:rStyle w:val="IndexLink"/>
                <w:rtl w:val="true"/>
              </w:rPr>
              <w:tab/>
            </w:r>
            <w:r>
              <w:rPr>
                <w:rStyle w:val="IndexLink"/>
              </w:rPr>
              <w:t>29</w:t>
            </w:r>
          </w:hyperlink>
        </w:p>
        <w:p>
          <w:pPr>
            <w:pStyle w:val="Contents3"/>
            <w:tabs>
              <w:tab w:val="clear" w:pos="8459"/>
              <w:tab w:val="right" w:pos="9026" w:leader="dot"/>
            </w:tabs>
            <w:rPr/>
          </w:pPr>
          <w:hyperlink w:anchor="__RefHeading___Toc1462888_388300464">
            <w:r>
              <w:rPr>
                <w:webHidden/>
                <w:rStyle w:val="IndexLink"/>
              </w:rPr>
              <w:t>4</w:t>
            </w:r>
            <w:r>
              <w:rPr>
                <w:rStyle w:val="IndexLink"/>
                <w:rtl w:val="true"/>
              </w:rPr>
              <w:t xml:space="preserve">. </w:t>
            </w:r>
            <w:r>
              <w:rPr>
                <w:rStyle w:val="IndexLink"/>
                <w:rtl w:val="true"/>
              </w:rPr>
              <w:t>نصیحت پذیری</w:t>
            </w:r>
            <w:r>
              <w:rPr>
                <w:rStyle w:val="IndexLink"/>
                <w:rtl w:val="true"/>
              </w:rPr>
              <w:tab/>
            </w:r>
            <w:r>
              <w:rPr>
                <w:rStyle w:val="IndexLink"/>
              </w:rPr>
              <w:t>30</w:t>
            </w:r>
          </w:hyperlink>
        </w:p>
        <w:p>
          <w:pPr>
            <w:pStyle w:val="Contents2"/>
            <w:tabs>
              <w:tab w:val="clear" w:pos="8743"/>
              <w:tab w:val="right" w:pos="9026" w:leader="dot"/>
            </w:tabs>
            <w:rPr/>
          </w:pPr>
          <w:hyperlink w:anchor="__RefHeading___Toc1462890_388300464">
            <w:r>
              <w:rPr>
                <w:webHidden/>
                <w:rStyle w:val="IndexLink"/>
                <w:rtl w:val="true"/>
              </w:rPr>
              <w:t xml:space="preserve">عوامل تحکیم در خانواده </w:t>
            </w:r>
            <w:r>
              <w:rPr>
                <w:rStyle w:val="IndexLink"/>
                <w:rtl w:val="true"/>
              </w:rPr>
              <w:t>(</w:t>
            </w:r>
            <w:r>
              <w:rPr>
                <w:rStyle w:val="IndexLink"/>
              </w:rPr>
              <w:t>3</w:t>
            </w:r>
            <w:r>
              <w:rPr>
                <w:rStyle w:val="IndexLink"/>
                <w:rtl w:val="true"/>
              </w:rPr>
              <w:t>)</w:t>
              <w:tab/>
            </w:r>
            <w:r>
              <w:rPr>
                <w:rStyle w:val="IndexLink"/>
              </w:rPr>
              <w:t>34</w:t>
            </w:r>
          </w:hyperlink>
        </w:p>
        <w:p>
          <w:pPr>
            <w:pStyle w:val="Contents3"/>
            <w:tabs>
              <w:tab w:val="clear" w:pos="8459"/>
              <w:tab w:val="right" w:pos="9026" w:leader="dot"/>
            </w:tabs>
            <w:rPr/>
          </w:pPr>
          <w:hyperlink w:anchor="__RefHeading___Toc1462892_388300464">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462894_388300464">
            <w:r>
              <w:rPr>
                <w:webHidden/>
                <w:rStyle w:val="IndexLink"/>
                <w:rtl w:val="true"/>
              </w:rPr>
              <w:t>مقدمه</w:t>
            </w:r>
            <w:r>
              <w:rPr>
                <w:rStyle w:val="IndexLink"/>
                <w:rtl w:val="true"/>
              </w:rPr>
              <w:tab/>
            </w:r>
            <w:r>
              <w:rPr>
                <w:rStyle w:val="IndexLink"/>
              </w:rPr>
              <w:t>34</w:t>
            </w:r>
          </w:hyperlink>
        </w:p>
        <w:p>
          <w:pPr>
            <w:pStyle w:val="Contents3"/>
            <w:tabs>
              <w:tab w:val="clear" w:pos="8459"/>
              <w:tab w:val="right" w:pos="9026" w:leader="dot"/>
            </w:tabs>
            <w:rPr/>
          </w:pPr>
          <w:hyperlink w:anchor="__RefHeading___Toc1462896_388300464">
            <w:r>
              <w:rPr>
                <w:webHidden/>
                <w:rStyle w:val="IndexLink"/>
              </w:rPr>
              <w:t>5</w:t>
            </w:r>
            <w:r>
              <w:rPr>
                <w:rStyle w:val="IndexLink"/>
                <w:rtl w:val="true"/>
              </w:rPr>
              <w:t xml:space="preserve">. </w:t>
            </w:r>
            <w:r>
              <w:rPr>
                <w:rStyle w:val="IndexLink"/>
                <w:rtl w:val="true"/>
              </w:rPr>
              <w:t>تقویت جنبه های مذهبی</w:t>
            </w:r>
            <w:r>
              <w:rPr>
                <w:rStyle w:val="IndexLink"/>
                <w:rtl w:val="true"/>
              </w:rPr>
              <w:tab/>
            </w:r>
            <w:r>
              <w:rPr>
                <w:rStyle w:val="IndexLink"/>
              </w:rPr>
              <w:t>35</w:t>
            </w:r>
          </w:hyperlink>
        </w:p>
        <w:p>
          <w:pPr>
            <w:pStyle w:val="Contents3"/>
            <w:tabs>
              <w:tab w:val="clear" w:pos="8459"/>
              <w:tab w:val="right" w:pos="9026" w:leader="dot"/>
            </w:tabs>
            <w:rPr/>
          </w:pPr>
          <w:hyperlink w:anchor="__RefHeading___Toc1462898_388300464">
            <w:r>
              <w:rPr>
                <w:webHidden/>
                <w:rStyle w:val="IndexLink"/>
              </w:rPr>
              <w:t>6</w:t>
            </w:r>
            <w:r>
              <w:rPr>
                <w:rStyle w:val="IndexLink"/>
                <w:rtl w:val="true"/>
              </w:rPr>
              <w:t xml:space="preserve">. </w:t>
            </w:r>
            <w:r>
              <w:rPr>
                <w:rStyle w:val="IndexLink"/>
                <w:rtl w:val="true"/>
              </w:rPr>
              <w:t>عدم تكلّف</w:t>
            </w:r>
            <w:r>
              <w:rPr>
                <w:rStyle w:val="IndexLink"/>
                <w:rtl w:val="true"/>
              </w:rPr>
              <w:tab/>
            </w:r>
            <w:r>
              <w:rPr>
                <w:rStyle w:val="IndexLink"/>
              </w:rPr>
              <w:t>37</w:t>
            </w:r>
          </w:hyperlink>
        </w:p>
        <w:p>
          <w:pPr>
            <w:pStyle w:val="Contents4"/>
            <w:tabs>
              <w:tab w:val="clear" w:pos="8176"/>
              <w:tab w:val="right" w:pos="9026" w:leader="dot"/>
            </w:tabs>
            <w:rPr/>
          </w:pPr>
          <w:hyperlink w:anchor="__RefHeading___Toc1462900_388300464">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462902_388300464">
            <w:r>
              <w:rPr>
                <w:webHidden/>
                <w:rStyle w:val="IndexLink"/>
                <w:rtl w:val="true"/>
              </w:rPr>
              <w:t>اقسام تكلّف</w:t>
            </w:r>
            <w:r>
              <w:rPr>
                <w:rStyle w:val="IndexLink"/>
                <w:rtl w:val="true"/>
              </w:rPr>
              <w:tab/>
            </w:r>
            <w:r>
              <w:rPr>
                <w:rStyle w:val="IndexLink"/>
              </w:rPr>
              <w:t>38</w:t>
            </w:r>
          </w:hyperlink>
        </w:p>
        <w:p>
          <w:pPr>
            <w:pStyle w:val="Contents5"/>
            <w:tabs>
              <w:tab w:val="clear" w:pos="7892"/>
              <w:tab w:val="right" w:pos="9026" w:leader="dot"/>
            </w:tabs>
            <w:rPr/>
          </w:pPr>
          <w:hyperlink w:anchor="__RefHeading___Toc1462904_388300464">
            <w:r>
              <w:rPr>
                <w:webHidden/>
                <w:rStyle w:val="IndexLink"/>
              </w:rPr>
              <w:t>1-2</w:t>
            </w:r>
            <w:r>
              <w:rPr>
                <w:rStyle w:val="IndexLink"/>
                <w:rtl w:val="true"/>
              </w:rPr>
              <w:t xml:space="preserve">. </w:t>
            </w:r>
            <w:r>
              <w:rPr>
                <w:rStyle w:val="IndexLink"/>
                <w:rtl w:val="true"/>
              </w:rPr>
              <w:t>تكلّف در مسائل علمی</w:t>
            </w:r>
            <w:r>
              <w:rPr>
                <w:rStyle w:val="IndexLink"/>
                <w:rtl w:val="true"/>
              </w:rPr>
              <w:tab/>
            </w:r>
            <w:r>
              <w:rPr>
                <w:rStyle w:val="IndexLink"/>
              </w:rPr>
              <w:t>38</w:t>
            </w:r>
          </w:hyperlink>
        </w:p>
        <w:p>
          <w:pPr>
            <w:pStyle w:val="Contents5"/>
            <w:tabs>
              <w:tab w:val="clear" w:pos="7892"/>
              <w:tab w:val="right" w:pos="9026" w:leader="dot"/>
            </w:tabs>
            <w:rPr/>
          </w:pPr>
          <w:hyperlink w:anchor="__RefHeading___Toc1462906_388300464">
            <w:r>
              <w:rPr>
                <w:webHidden/>
                <w:rStyle w:val="IndexLink"/>
              </w:rPr>
              <w:t>2-2</w:t>
            </w:r>
            <w:r>
              <w:rPr>
                <w:rStyle w:val="IndexLink"/>
                <w:rtl w:val="true"/>
              </w:rPr>
              <w:t xml:space="preserve">. </w:t>
            </w:r>
            <w:r>
              <w:rPr>
                <w:rStyle w:val="IndexLink"/>
                <w:rtl w:val="true"/>
              </w:rPr>
              <w:t>تكلّف در قدرت</w:t>
            </w:r>
            <w:r>
              <w:rPr>
                <w:rStyle w:val="IndexLink"/>
                <w:rtl w:val="true"/>
              </w:rPr>
              <w:tab/>
            </w:r>
            <w:r>
              <w:rPr>
                <w:rStyle w:val="IndexLink"/>
              </w:rPr>
              <w:t>39</w:t>
            </w:r>
          </w:hyperlink>
        </w:p>
        <w:p>
          <w:pPr>
            <w:pStyle w:val="Contents5"/>
            <w:tabs>
              <w:tab w:val="clear" w:pos="7892"/>
              <w:tab w:val="right" w:pos="9026" w:leader="dot"/>
            </w:tabs>
            <w:rPr/>
          </w:pPr>
          <w:hyperlink w:anchor="__RefHeading___Toc1462908_388300464">
            <w:r>
              <w:rPr>
                <w:webHidden/>
                <w:rStyle w:val="IndexLink"/>
              </w:rPr>
              <w:t>3-2</w:t>
            </w:r>
            <w:r>
              <w:rPr>
                <w:rStyle w:val="IndexLink"/>
                <w:rtl w:val="true"/>
              </w:rPr>
              <w:t xml:space="preserve">. </w:t>
            </w:r>
            <w:r>
              <w:rPr>
                <w:rStyle w:val="IndexLink"/>
                <w:rtl w:val="true"/>
              </w:rPr>
              <w:t>تكلّف در تعاملات خانوادگی</w:t>
            </w:r>
            <w:r>
              <w:rPr>
                <w:rStyle w:val="IndexLink"/>
                <w:rtl w:val="true"/>
              </w:rPr>
              <w:tab/>
            </w:r>
            <w:r>
              <w:rPr>
                <w:rStyle w:val="IndexLink"/>
              </w:rPr>
              <w:t>39</w:t>
            </w:r>
          </w:hyperlink>
        </w:p>
        <w:p>
          <w:pPr>
            <w:pStyle w:val="Contents5"/>
            <w:tabs>
              <w:tab w:val="clear" w:pos="7892"/>
              <w:tab w:val="right" w:pos="9026" w:leader="dot"/>
            </w:tabs>
            <w:rPr/>
          </w:pPr>
          <w:hyperlink w:anchor="__RefHeading___Toc1462910_388300464">
            <w:r>
              <w:rPr>
                <w:webHidden/>
                <w:rStyle w:val="IndexLink"/>
              </w:rPr>
              <w:t>4-2</w:t>
            </w:r>
            <w:r>
              <w:rPr>
                <w:rStyle w:val="IndexLink"/>
                <w:rtl w:val="true"/>
              </w:rPr>
              <w:t xml:space="preserve">. </w:t>
            </w:r>
            <w:r>
              <w:rPr>
                <w:rStyle w:val="IndexLink"/>
                <w:rtl w:val="true"/>
              </w:rPr>
              <w:t>تكلّف در عزا</w:t>
            </w:r>
            <w:r>
              <w:rPr>
                <w:rStyle w:val="IndexLink"/>
                <w:rtl w:val="true"/>
              </w:rPr>
              <w:tab/>
            </w:r>
            <w:r>
              <w:rPr>
                <w:rStyle w:val="IndexLink"/>
              </w:rPr>
              <w:t>40</w:t>
            </w:r>
          </w:hyperlink>
        </w:p>
        <w:p>
          <w:pPr>
            <w:pStyle w:val="Contents3"/>
            <w:tabs>
              <w:tab w:val="clear" w:pos="8459"/>
              <w:tab w:val="right" w:pos="9026" w:leader="dot"/>
            </w:tabs>
            <w:rPr/>
          </w:pPr>
          <w:hyperlink w:anchor="__RefHeading___Toc1462912_388300464">
            <w:r>
              <w:rPr>
                <w:webHidden/>
                <w:rStyle w:val="IndexLink"/>
              </w:rPr>
              <w:t>7</w:t>
            </w:r>
            <w:r>
              <w:rPr>
                <w:rStyle w:val="IndexLink"/>
                <w:rtl w:val="true"/>
              </w:rPr>
              <w:t xml:space="preserve">. </w:t>
            </w:r>
            <w:r>
              <w:rPr>
                <w:rStyle w:val="IndexLink"/>
                <w:rtl w:val="true"/>
              </w:rPr>
              <w:t>تکریم</w:t>
            </w:r>
            <w:r>
              <w:rPr>
                <w:rStyle w:val="IndexLink"/>
                <w:rtl w:val="true"/>
              </w:rPr>
              <w:tab/>
            </w:r>
            <w:r>
              <w:rPr>
                <w:rStyle w:val="IndexLink"/>
              </w:rPr>
              <w:t>40</w:t>
            </w:r>
          </w:hyperlink>
        </w:p>
        <w:p>
          <w:pPr>
            <w:pStyle w:val="Contents2"/>
            <w:tabs>
              <w:tab w:val="clear" w:pos="8743"/>
              <w:tab w:val="right" w:pos="9026" w:leader="dot"/>
            </w:tabs>
            <w:rPr/>
          </w:pPr>
          <w:hyperlink w:anchor="__RefHeading___Toc1462914_388300464">
            <w:r>
              <w:rPr>
                <w:webHidden/>
                <w:rStyle w:val="IndexLink"/>
                <w:rtl w:val="true"/>
              </w:rPr>
              <w:t xml:space="preserve">عوامل تحکیم در خانواده </w:t>
            </w:r>
            <w:r>
              <w:rPr>
                <w:rStyle w:val="IndexLink"/>
                <w:rtl w:val="true"/>
              </w:rPr>
              <w:t>(</w:t>
            </w:r>
            <w:r>
              <w:rPr>
                <w:rStyle w:val="IndexLink"/>
              </w:rPr>
              <w:t>4</w:t>
            </w:r>
            <w:r>
              <w:rPr>
                <w:rStyle w:val="IndexLink"/>
                <w:rtl w:val="true"/>
              </w:rPr>
              <w:t>)</w:t>
              <w:tab/>
            </w:r>
            <w:r>
              <w:rPr>
                <w:rStyle w:val="IndexLink"/>
              </w:rPr>
              <w:t>44</w:t>
            </w:r>
          </w:hyperlink>
        </w:p>
        <w:p>
          <w:pPr>
            <w:pStyle w:val="Contents3"/>
            <w:tabs>
              <w:tab w:val="clear" w:pos="8459"/>
              <w:tab w:val="right" w:pos="9026" w:leader="dot"/>
            </w:tabs>
            <w:rPr/>
          </w:pPr>
          <w:hyperlink w:anchor="__RefHeading___Toc1462916_388300464">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462918_388300464">
            <w:r>
              <w:rPr>
                <w:webHidden/>
                <w:rStyle w:val="IndexLink"/>
                <w:rtl w:val="true"/>
              </w:rPr>
              <w:t>مقدمه</w:t>
            </w:r>
            <w:r>
              <w:rPr>
                <w:rStyle w:val="IndexLink"/>
                <w:rtl w:val="true"/>
              </w:rPr>
              <w:tab/>
            </w:r>
            <w:r>
              <w:rPr>
                <w:rStyle w:val="IndexLink"/>
              </w:rPr>
              <w:t>44</w:t>
            </w:r>
          </w:hyperlink>
        </w:p>
        <w:p>
          <w:pPr>
            <w:pStyle w:val="Contents3"/>
            <w:tabs>
              <w:tab w:val="clear" w:pos="8459"/>
              <w:tab w:val="right" w:pos="9026" w:leader="dot"/>
            </w:tabs>
            <w:rPr/>
          </w:pPr>
          <w:hyperlink w:anchor="__RefHeading___Toc1462920_388300464">
            <w:r>
              <w:rPr>
                <w:webHidden/>
                <w:rStyle w:val="IndexLink"/>
              </w:rPr>
              <w:t>1</w:t>
            </w:r>
            <w:r>
              <w:rPr>
                <w:rStyle w:val="IndexLink"/>
                <w:rtl w:val="true"/>
              </w:rPr>
              <w:t xml:space="preserve">. </w:t>
            </w:r>
            <w:r>
              <w:rPr>
                <w:rStyle w:val="IndexLink"/>
                <w:rtl w:val="true"/>
              </w:rPr>
              <w:t>معاشرت زیبا</w:t>
            </w:r>
            <w:r>
              <w:rPr>
                <w:rStyle w:val="IndexLink"/>
                <w:rtl w:val="true"/>
              </w:rPr>
              <w:tab/>
            </w:r>
            <w:r>
              <w:rPr>
                <w:rStyle w:val="IndexLink"/>
              </w:rPr>
              <w:t>45</w:t>
            </w:r>
          </w:hyperlink>
        </w:p>
        <w:p>
          <w:pPr>
            <w:pStyle w:val="Contents4"/>
            <w:tabs>
              <w:tab w:val="clear" w:pos="8176"/>
              <w:tab w:val="right" w:pos="9026" w:leader="dot"/>
            </w:tabs>
            <w:rPr/>
          </w:pPr>
          <w:hyperlink w:anchor="__RefHeading___Toc1462922_388300464">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462924_388300464">
            <w:r>
              <w:rPr>
                <w:webHidden/>
                <w:rStyle w:val="IndexLink"/>
                <w:rtl w:val="true"/>
              </w:rPr>
              <w:t xml:space="preserve">تذکر </w:t>
            </w:r>
            <w:r>
              <w:rPr>
                <w:rStyle w:val="IndexLink"/>
              </w:rPr>
              <w:t>2</w:t>
            </w:r>
            <w:r>
              <w:rPr>
                <w:rStyle w:val="IndexLink"/>
                <w:rtl w:val="true"/>
              </w:rPr>
              <w:t xml:space="preserve"> </w:t>
            </w:r>
            <w:r>
              <w:rPr>
                <w:rStyle w:val="IndexLink"/>
                <w:rtl w:val="true"/>
              </w:rPr>
              <w:t>نکته</w:t>
            </w:r>
            <w:r>
              <w:rPr>
                <w:rStyle w:val="IndexLink"/>
                <w:rtl w:val="true"/>
              </w:rPr>
              <w:tab/>
            </w:r>
            <w:r>
              <w:rPr>
                <w:rStyle w:val="IndexLink"/>
              </w:rPr>
              <w:t>46</w:t>
            </w:r>
          </w:hyperlink>
        </w:p>
        <w:p>
          <w:pPr>
            <w:pStyle w:val="Contents3"/>
            <w:tabs>
              <w:tab w:val="clear" w:pos="8459"/>
              <w:tab w:val="right" w:pos="9026" w:leader="dot"/>
            </w:tabs>
            <w:rPr/>
          </w:pPr>
          <w:hyperlink w:anchor="__RefHeading___Toc1462926_388300464">
            <w:r>
              <w:rPr>
                <w:webHidden/>
                <w:rStyle w:val="IndexLink"/>
              </w:rPr>
              <w:t>2</w:t>
            </w:r>
            <w:r>
              <w:rPr>
                <w:rStyle w:val="IndexLink"/>
                <w:rtl w:val="true"/>
              </w:rPr>
              <w:t xml:space="preserve">. </w:t>
            </w:r>
            <w:r>
              <w:rPr>
                <w:rStyle w:val="IndexLink"/>
                <w:rtl w:val="true"/>
              </w:rPr>
              <w:t>وسعت در زندگی</w:t>
            </w:r>
            <w:r>
              <w:rPr>
                <w:rStyle w:val="IndexLink"/>
                <w:rtl w:val="true"/>
              </w:rPr>
              <w:tab/>
            </w:r>
            <w:r>
              <w:rPr>
                <w:rStyle w:val="IndexLink"/>
              </w:rPr>
              <w:t>48</w:t>
            </w:r>
          </w:hyperlink>
        </w:p>
        <w:p>
          <w:pPr>
            <w:pStyle w:val="Contents3"/>
            <w:tabs>
              <w:tab w:val="clear" w:pos="8459"/>
              <w:tab w:val="right" w:pos="9026" w:leader="dot"/>
            </w:tabs>
            <w:rPr/>
          </w:pPr>
          <w:hyperlink w:anchor="__RefHeading___Toc1462928_388300464">
            <w:r>
              <w:rPr>
                <w:webHidden/>
                <w:rStyle w:val="IndexLink"/>
              </w:rPr>
              <w:t>3</w:t>
            </w:r>
            <w:r>
              <w:rPr>
                <w:rStyle w:val="IndexLink"/>
                <w:rtl w:val="true"/>
              </w:rPr>
              <w:t xml:space="preserve">. </w:t>
            </w:r>
            <w:r>
              <w:rPr>
                <w:rStyle w:val="IndexLink"/>
                <w:rtl w:val="true"/>
              </w:rPr>
              <w:t>غیور بودن</w:t>
            </w:r>
            <w:r>
              <w:rPr>
                <w:rStyle w:val="IndexLink"/>
                <w:rtl w:val="true"/>
              </w:rPr>
              <w:tab/>
            </w:r>
            <w:r>
              <w:rPr>
                <w:rStyle w:val="IndexLink"/>
              </w:rPr>
              <w:t>49</w:t>
            </w:r>
          </w:hyperlink>
        </w:p>
        <w:p>
          <w:pPr>
            <w:pStyle w:val="Contents4"/>
            <w:tabs>
              <w:tab w:val="clear" w:pos="8176"/>
              <w:tab w:val="right" w:pos="9026" w:leader="dot"/>
            </w:tabs>
            <w:rPr/>
          </w:pPr>
          <w:hyperlink w:anchor="__RefHeading___Toc1462930_388300464">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462932_388300464">
            <w:r>
              <w:rPr>
                <w:webHidden/>
                <w:rStyle w:val="IndexLink"/>
                <w:rtl w:val="true"/>
              </w:rPr>
              <w:t>عاقبت همراهی با همسر در گناهان</w:t>
            </w:r>
            <w:r>
              <w:rPr>
                <w:rStyle w:val="IndexLink"/>
                <w:rtl w:val="true"/>
              </w:rPr>
              <w:tab/>
            </w:r>
            <w:r>
              <w:rPr>
                <w:rStyle w:val="IndexLink"/>
              </w:rPr>
              <w:t>49</w:t>
            </w:r>
          </w:hyperlink>
        </w:p>
        <w:p>
          <w:pPr>
            <w:pStyle w:val="Contents2"/>
            <w:tabs>
              <w:tab w:val="clear" w:pos="8743"/>
              <w:tab w:val="right" w:pos="9026" w:leader="dot"/>
            </w:tabs>
            <w:rPr/>
          </w:pPr>
          <w:hyperlink w:anchor="__RefHeading___Toc1462934_388300464">
            <w:r>
              <w:rPr>
                <w:webHidden/>
                <w:rStyle w:val="IndexLink"/>
                <w:rtl w:val="true"/>
              </w:rPr>
              <w:t>عوامل خوشبختی در زندگی</w:t>
            </w:r>
            <w:r>
              <w:rPr>
                <w:rStyle w:val="IndexLink"/>
                <w:rtl w:val="true"/>
              </w:rPr>
              <w:tab/>
            </w:r>
            <w:r>
              <w:rPr>
                <w:rStyle w:val="IndexLink"/>
              </w:rPr>
              <w:t>54</w:t>
            </w:r>
          </w:hyperlink>
        </w:p>
        <w:p>
          <w:pPr>
            <w:pStyle w:val="Contents3"/>
            <w:tabs>
              <w:tab w:val="clear" w:pos="8459"/>
              <w:tab w:val="right" w:pos="9026" w:leader="dot"/>
            </w:tabs>
            <w:rPr/>
          </w:pPr>
          <w:hyperlink w:anchor="__RefHeading___Toc1462936_388300464">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462938_388300464">
            <w:r>
              <w:rPr>
                <w:webHidden/>
                <w:rStyle w:val="IndexLink"/>
              </w:rPr>
              <w:t>1</w:t>
            </w:r>
            <w:r>
              <w:rPr>
                <w:rStyle w:val="IndexLink"/>
                <w:rtl w:val="true"/>
              </w:rPr>
              <w:t xml:space="preserve">. </w:t>
            </w:r>
            <w:r>
              <w:rPr>
                <w:rStyle w:val="IndexLink"/>
                <w:rtl w:val="true"/>
              </w:rPr>
              <w:t>سلامتی</w:t>
            </w:r>
            <w:r>
              <w:rPr>
                <w:rStyle w:val="IndexLink"/>
                <w:rtl w:val="true"/>
              </w:rPr>
              <w:tab/>
            </w:r>
            <w:r>
              <w:rPr>
                <w:rStyle w:val="IndexLink"/>
              </w:rPr>
              <w:t>54</w:t>
            </w:r>
          </w:hyperlink>
        </w:p>
        <w:p>
          <w:pPr>
            <w:pStyle w:val="Contents3"/>
            <w:tabs>
              <w:tab w:val="clear" w:pos="8459"/>
              <w:tab w:val="right" w:pos="9026" w:leader="dot"/>
            </w:tabs>
            <w:rPr/>
          </w:pPr>
          <w:hyperlink w:anchor="__RefHeading___Toc1462940_388300464">
            <w:r>
              <w:rPr>
                <w:webHidden/>
                <w:rStyle w:val="IndexLink"/>
              </w:rPr>
              <w:t>2</w:t>
            </w:r>
            <w:r>
              <w:rPr>
                <w:rStyle w:val="IndexLink"/>
                <w:rtl w:val="true"/>
              </w:rPr>
              <w:t xml:space="preserve">. </w:t>
            </w:r>
            <w:r>
              <w:rPr>
                <w:rStyle w:val="IndexLink"/>
                <w:rtl w:val="true"/>
              </w:rPr>
              <w:t>ثروت</w:t>
            </w:r>
            <w:r>
              <w:rPr>
                <w:rStyle w:val="IndexLink"/>
                <w:rtl w:val="true"/>
              </w:rPr>
              <w:tab/>
            </w:r>
            <w:r>
              <w:rPr>
                <w:rStyle w:val="IndexLink"/>
              </w:rPr>
              <w:t>56</w:t>
            </w:r>
          </w:hyperlink>
        </w:p>
        <w:p>
          <w:pPr>
            <w:pStyle w:val="Contents3"/>
            <w:tabs>
              <w:tab w:val="clear" w:pos="8459"/>
              <w:tab w:val="right" w:pos="9026" w:leader="dot"/>
            </w:tabs>
            <w:rPr/>
          </w:pPr>
          <w:hyperlink w:anchor="__RefHeading___Toc1462942_388300464">
            <w:r>
              <w:rPr>
                <w:webHidden/>
                <w:rStyle w:val="IndexLink"/>
              </w:rPr>
              <w:t>3</w:t>
            </w:r>
            <w:r>
              <w:rPr>
                <w:rStyle w:val="IndexLink"/>
                <w:rtl w:val="true"/>
              </w:rPr>
              <w:t xml:space="preserve">. </w:t>
            </w:r>
            <w:r>
              <w:rPr>
                <w:rStyle w:val="IndexLink"/>
                <w:rtl w:val="true"/>
              </w:rPr>
              <w:t>همسر صالح</w:t>
            </w:r>
            <w:r>
              <w:rPr>
                <w:rStyle w:val="IndexLink"/>
                <w:rtl w:val="true"/>
              </w:rPr>
              <w:tab/>
            </w:r>
            <w:r>
              <w:rPr>
                <w:rStyle w:val="IndexLink"/>
              </w:rPr>
              <w:t>56</w:t>
            </w:r>
          </w:hyperlink>
        </w:p>
        <w:p>
          <w:pPr>
            <w:pStyle w:val="Contents4"/>
            <w:tabs>
              <w:tab w:val="clear" w:pos="8176"/>
              <w:tab w:val="right" w:pos="9026" w:leader="dot"/>
            </w:tabs>
            <w:rPr/>
          </w:pPr>
          <w:hyperlink w:anchor="__RefHeading___Toc1462944_388300464">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462946_388300464">
            <w:r>
              <w:rPr>
                <w:webHidden/>
                <w:rStyle w:val="IndexLink"/>
                <w:rtl w:val="true"/>
              </w:rPr>
              <w:t>حره بنت حلیمۀ سعدیه</w:t>
            </w:r>
            <w:r>
              <w:rPr>
                <w:rStyle w:val="IndexLink"/>
                <w:rtl w:val="true"/>
              </w:rPr>
              <w:tab/>
            </w:r>
            <w:r>
              <w:rPr>
                <w:rStyle w:val="IndexLink"/>
              </w:rPr>
              <w:t>57</w:t>
            </w:r>
          </w:hyperlink>
        </w:p>
        <w:p>
          <w:pPr>
            <w:pStyle w:val="Contents3"/>
            <w:tabs>
              <w:tab w:val="clear" w:pos="8459"/>
              <w:tab w:val="right" w:pos="9026" w:leader="dot"/>
            </w:tabs>
            <w:rPr/>
          </w:pPr>
          <w:hyperlink w:anchor="__RefHeading___Toc1462948_388300464">
            <w:r>
              <w:rPr>
                <w:webHidden/>
                <w:rStyle w:val="IndexLink"/>
              </w:rPr>
              <w:t>4</w:t>
            </w:r>
            <w:r>
              <w:rPr>
                <w:rStyle w:val="IndexLink"/>
                <w:rtl w:val="true"/>
              </w:rPr>
              <w:t xml:space="preserve">. </w:t>
            </w:r>
            <w:r>
              <w:rPr>
                <w:rStyle w:val="IndexLink"/>
                <w:rtl w:val="true"/>
              </w:rPr>
              <w:t>آزادی</w:t>
            </w:r>
            <w:r>
              <w:rPr>
                <w:rStyle w:val="IndexLink"/>
                <w:rtl w:val="true"/>
              </w:rPr>
              <w:tab/>
            </w:r>
            <w:r>
              <w:rPr>
                <w:rStyle w:val="IndexLink"/>
              </w:rPr>
              <w:t>58</w:t>
            </w:r>
          </w:hyperlink>
        </w:p>
        <w:p>
          <w:pPr>
            <w:pStyle w:val="Contents3"/>
            <w:tabs>
              <w:tab w:val="clear" w:pos="8459"/>
              <w:tab w:val="right" w:pos="9026" w:leader="dot"/>
            </w:tabs>
            <w:rPr/>
          </w:pPr>
          <w:hyperlink w:anchor="__RefHeading___Toc1462950_388300464">
            <w:r>
              <w:rPr>
                <w:webHidden/>
                <w:rStyle w:val="IndexLink"/>
              </w:rPr>
              <w:t>5</w:t>
            </w:r>
            <w:r>
              <w:rPr>
                <w:rStyle w:val="IndexLink"/>
                <w:rtl w:val="true"/>
              </w:rPr>
              <w:t xml:space="preserve">. </w:t>
            </w:r>
            <w:r>
              <w:rPr>
                <w:rStyle w:val="IndexLink"/>
                <w:rtl w:val="true"/>
              </w:rPr>
              <w:t>قناعت</w:t>
            </w:r>
            <w:r>
              <w:rPr>
                <w:rStyle w:val="IndexLink"/>
                <w:rtl w:val="true"/>
              </w:rPr>
              <w:tab/>
            </w:r>
            <w:r>
              <w:rPr>
                <w:rStyle w:val="IndexLink"/>
              </w:rPr>
              <w:t>58</w:t>
            </w:r>
          </w:hyperlink>
        </w:p>
        <w:p>
          <w:pPr>
            <w:pStyle w:val="Contents2"/>
            <w:tabs>
              <w:tab w:val="clear" w:pos="8743"/>
              <w:tab w:val="right" w:pos="9026" w:leader="dot"/>
            </w:tabs>
            <w:rPr/>
          </w:pPr>
          <w:hyperlink w:anchor="__RefHeading___Toc1462952_388300464">
            <w:r>
              <w:rPr>
                <w:webHidden/>
                <w:rStyle w:val="IndexLink"/>
                <w:rtl w:val="true"/>
              </w:rPr>
              <w:t>عوامل بدبختی</w:t>
            </w:r>
            <w:r>
              <w:rPr>
                <w:rStyle w:val="IndexLink"/>
                <w:rtl w:val="true"/>
              </w:rPr>
              <w:tab/>
            </w:r>
            <w:r>
              <w:rPr>
                <w:rStyle w:val="IndexLink"/>
              </w:rPr>
              <w:t>58</w:t>
            </w:r>
          </w:hyperlink>
        </w:p>
        <w:p>
          <w:pPr>
            <w:pStyle w:val="Contents3"/>
            <w:tabs>
              <w:tab w:val="clear" w:pos="8459"/>
              <w:tab w:val="right" w:pos="9026" w:leader="dot"/>
            </w:tabs>
            <w:rPr/>
          </w:pPr>
          <w:hyperlink w:anchor="__RefHeading___Toc1462954_388300464">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462956_388300464">
            <w:r>
              <w:rPr>
                <w:webHidden/>
                <w:rStyle w:val="IndexLink"/>
              </w:rPr>
              <w:t>1</w:t>
            </w:r>
            <w:r>
              <w:rPr>
                <w:rStyle w:val="IndexLink"/>
                <w:rtl w:val="true"/>
              </w:rPr>
              <w:t xml:space="preserve">. </w:t>
            </w:r>
            <w:r>
              <w:rPr>
                <w:rStyle w:val="IndexLink"/>
                <w:rtl w:val="true"/>
              </w:rPr>
              <w:t>كينه</w:t>
            </w:r>
            <w:r>
              <w:rPr>
                <w:rStyle w:val="IndexLink"/>
                <w:rtl w:val="true"/>
              </w:rPr>
              <w:tab/>
            </w:r>
            <w:r>
              <w:rPr>
                <w:rStyle w:val="IndexLink"/>
              </w:rPr>
              <w:t>59</w:t>
            </w:r>
          </w:hyperlink>
        </w:p>
        <w:p>
          <w:pPr>
            <w:pStyle w:val="Contents3"/>
            <w:tabs>
              <w:tab w:val="clear" w:pos="8459"/>
              <w:tab w:val="right" w:pos="9026" w:leader="dot"/>
            </w:tabs>
            <w:rPr/>
          </w:pPr>
          <w:hyperlink w:anchor="__RefHeading___Toc1462958_388300464">
            <w:r>
              <w:rPr>
                <w:webHidden/>
                <w:rStyle w:val="IndexLink"/>
              </w:rPr>
              <w:t>2</w:t>
            </w:r>
            <w:r>
              <w:rPr>
                <w:rStyle w:val="IndexLink"/>
                <w:rtl w:val="true"/>
              </w:rPr>
              <w:t xml:space="preserve">. </w:t>
            </w:r>
            <w:r>
              <w:rPr>
                <w:rStyle w:val="IndexLink"/>
                <w:rtl w:val="true"/>
              </w:rPr>
              <w:t>حسد</w:t>
            </w:r>
            <w:r>
              <w:rPr>
                <w:rStyle w:val="IndexLink"/>
                <w:rtl w:val="true"/>
              </w:rPr>
              <w:tab/>
            </w:r>
            <w:r>
              <w:rPr>
                <w:rStyle w:val="IndexLink"/>
              </w:rPr>
              <w:t>59</w:t>
            </w:r>
          </w:hyperlink>
        </w:p>
        <w:p>
          <w:pPr>
            <w:pStyle w:val="Contents3"/>
            <w:tabs>
              <w:tab w:val="clear" w:pos="8459"/>
              <w:tab w:val="right" w:pos="9026" w:leader="dot"/>
            </w:tabs>
            <w:rPr/>
          </w:pPr>
          <w:hyperlink w:anchor="__RefHeading___Toc1462960_388300464">
            <w:r>
              <w:rPr>
                <w:webHidden/>
                <w:rStyle w:val="IndexLink"/>
              </w:rPr>
              <w:t>3</w:t>
            </w:r>
            <w:r>
              <w:rPr>
                <w:rStyle w:val="IndexLink"/>
                <w:rtl w:val="true"/>
              </w:rPr>
              <w:t xml:space="preserve">. </w:t>
            </w:r>
            <w:r>
              <w:rPr>
                <w:rStyle w:val="IndexLink"/>
                <w:rtl w:val="true"/>
              </w:rPr>
              <w:t>بد اخلاقی</w:t>
            </w:r>
            <w:r>
              <w:rPr>
                <w:rStyle w:val="IndexLink"/>
                <w:rtl w:val="true"/>
              </w:rPr>
              <w:tab/>
            </w:r>
            <w:r>
              <w:rPr>
                <w:rStyle w:val="IndexLink"/>
              </w:rPr>
              <w:t>59</w:t>
            </w:r>
          </w:hyperlink>
        </w:p>
        <w:p>
          <w:pPr>
            <w:pStyle w:val="Contents2"/>
            <w:tabs>
              <w:tab w:val="clear" w:pos="8743"/>
              <w:tab w:val="right" w:pos="9026" w:leader="dot"/>
            </w:tabs>
            <w:rPr/>
          </w:pPr>
          <w:hyperlink w:anchor="__RefHeading___Toc1462962_388300464">
            <w:r>
              <w:rPr>
                <w:webHidden/>
                <w:rStyle w:val="IndexLink"/>
                <w:rtl w:val="true"/>
              </w:rPr>
              <w:t>زندگی گوارا</w:t>
            </w:r>
            <w:r>
              <w:rPr>
                <w:rStyle w:val="IndexLink"/>
                <w:rtl w:val="true"/>
              </w:rPr>
              <w:tab/>
            </w:r>
            <w:r>
              <w:rPr>
                <w:rStyle w:val="IndexLink"/>
              </w:rPr>
              <w:t>62</w:t>
            </w:r>
          </w:hyperlink>
        </w:p>
        <w:p>
          <w:pPr>
            <w:pStyle w:val="Contents3"/>
            <w:tabs>
              <w:tab w:val="clear" w:pos="8459"/>
              <w:tab w:val="right" w:pos="9026" w:leader="dot"/>
            </w:tabs>
            <w:rPr/>
          </w:pPr>
          <w:hyperlink w:anchor="__RefHeading___Toc1462964_388300464">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462966_388300464">
            <w:r>
              <w:rPr>
                <w:webHidden/>
                <w:rStyle w:val="IndexLink"/>
                <w:rtl w:val="true"/>
              </w:rPr>
              <w:t>مقدمه</w:t>
            </w:r>
            <w:r>
              <w:rPr>
                <w:rStyle w:val="IndexLink"/>
                <w:rtl w:val="true"/>
              </w:rPr>
              <w:tab/>
            </w:r>
            <w:r>
              <w:rPr>
                <w:rStyle w:val="IndexLink"/>
              </w:rPr>
              <w:t>62</w:t>
            </w:r>
          </w:hyperlink>
        </w:p>
        <w:p>
          <w:pPr>
            <w:pStyle w:val="Contents3"/>
            <w:tabs>
              <w:tab w:val="clear" w:pos="8459"/>
              <w:tab w:val="right" w:pos="9026" w:leader="dot"/>
            </w:tabs>
            <w:rPr/>
          </w:pPr>
          <w:hyperlink w:anchor="__RefHeading___Toc1462968_388300464">
            <w:r>
              <w:rPr>
                <w:webHidden/>
                <w:rStyle w:val="IndexLink"/>
                <w:rtl w:val="true"/>
              </w:rPr>
              <w:t>اقسام زندگی</w:t>
            </w:r>
            <w:r>
              <w:rPr>
                <w:rStyle w:val="IndexLink"/>
                <w:rtl w:val="true"/>
              </w:rPr>
              <w:tab/>
            </w:r>
            <w:r>
              <w:rPr>
                <w:rStyle w:val="IndexLink"/>
              </w:rPr>
              <w:t>63</w:t>
            </w:r>
          </w:hyperlink>
        </w:p>
        <w:p>
          <w:pPr>
            <w:pStyle w:val="Contents3"/>
            <w:tabs>
              <w:tab w:val="clear" w:pos="8459"/>
              <w:tab w:val="right" w:pos="9026" w:leader="dot"/>
            </w:tabs>
            <w:rPr/>
          </w:pPr>
          <w:hyperlink w:anchor="__RefHeading___Toc1462970_388300464">
            <w:r>
              <w:rPr>
                <w:webHidden/>
                <w:rStyle w:val="IndexLink"/>
                <w:rtl w:val="true"/>
              </w:rPr>
              <w:t>به جا آوردن شکر نعمات</w:t>
            </w:r>
            <w:r>
              <w:rPr>
                <w:rStyle w:val="IndexLink"/>
                <w:rtl w:val="true"/>
              </w:rPr>
              <w:tab/>
            </w:r>
            <w:r>
              <w:rPr>
                <w:rStyle w:val="IndexLink"/>
              </w:rPr>
              <w:t>66</w:t>
            </w:r>
          </w:hyperlink>
        </w:p>
        <w:p>
          <w:pPr>
            <w:pStyle w:val="Contents3"/>
            <w:tabs>
              <w:tab w:val="clear" w:pos="8459"/>
              <w:tab w:val="right" w:pos="9026" w:leader="dot"/>
            </w:tabs>
            <w:rPr/>
          </w:pPr>
          <w:hyperlink w:anchor="__RefHeading___Toc1462972_388300464">
            <w:r>
              <w:rPr>
                <w:webHidden/>
                <w:rStyle w:val="IndexLink"/>
                <w:rtl w:val="true"/>
              </w:rPr>
              <w:t>ویژگی های زندگی ماندگار در حدیث معراج</w:t>
            </w:r>
            <w:r>
              <w:rPr>
                <w:rStyle w:val="IndexLink"/>
                <w:rtl w:val="true"/>
              </w:rPr>
              <w:tab/>
            </w:r>
            <w:r>
              <w:rPr>
                <w:rStyle w:val="IndexLink"/>
              </w:rPr>
              <w:t>67</w:t>
            </w:r>
          </w:hyperlink>
        </w:p>
        <w:p>
          <w:pPr>
            <w:pStyle w:val="Contents4"/>
            <w:tabs>
              <w:tab w:val="clear" w:pos="8176"/>
              <w:tab w:val="right" w:pos="9026" w:leader="dot"/>
            </w:tabs>
            <w:rPr/>
          </w:pPr>
          <w:hyperlink w:anchor="__RefHeading___Toc1462974_388300464">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462976_388300464">
            <w:r>
              <w:rPr>
                <w:webHidden/>
                <w:rStyle w:val="IndexLink"/>
              </w:rPr>
              <w:t>1</w:t>
            </w:r>
            <w:r>
              <w:rPr>
                <w:rStyle w:val="IndexLink"/>
                <w:rtl w:val="true"/>
              </w:rPr>
              <w:t xml:space="preserve">. </w:t>
            </w:r>
            <w:r>
              <w:rPr>
                <w:rStyle w:val="IndexLink"/>
                <w:rtl w:val="true"/>
              </w:rPr>
              <w:t>پررنگ بودن ذکر و یاد خدا</w:t>
            </w:r>
            <w:r>
              <w:rPr>
                <w:rStyle w:val="IndexLink"/>
                <w:rtl w:val="true"/>
              </w:rPr>
              <w:tab/>
            </w:r>
            <w:r>
              <w:rPr>
                <w:rStyle w:val="IndexLink"/>
              </w:rPr>
              <w:t>68</w:t>
            </w:r>
          </w:hyperlink>
        </w:p>
        <w:p>
          <w:pPr>
            <w:pStyle w:val="Contents5"/>
            <w:tabs>
              <w:tab w:val="clear" w:pos="7892"/>
              <w:tab w:val="right" w:pos="9026" w:leader="dot"/>
            </w:tabs>
            <w:rPr/>
          </w:pPr>
          <w:hyperlink w:anchor="__RefHeading___Toc1462978_388300464">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462980_388300464">
            <w:r>
              <w:rPr>
                <w:webHidden/>
                <w:rStyle w:val="IndexLink"/>
                <w:rtl w:val="true"/>
              </w:rPr>
              <w:t>مهلت گرفتن شب عاشورا برای چهار چیز</w:t>
            </w:r>
            <w:r>
              <w:rPr>
                <w:rStyle w:val="IndexLink"/>
                <w:rtl w:val="true"/>
              </w:rPr>
              <w:tab/>
            </w:r>
            <w:r>
              <w:rPr>
                <w:rStyle w:val="IndexLink"/>
              </w:rPr>
              <w:t>69</w:t>
            </w:r>
          </w:hyperlink>
        </w:p>
        <w:p>
          <w:pPr>
            <w:pStyle w:val="Contents4"/>
            <w:tabs>
              <w:tab w:val="clear" w:pos="8176"/>
              <w:tab w:val="right" w:pos="9026" w:leader="dot"/>
            </w:tabs>
            <w:rPr/>
          </w:pPr>
          <w:hyperlink w:anchor="__RefHeading___Toc1462982_388300464">
            <w:r>
              <w:rPr>
                <w:webHidden/>
                <w:rStyle w:val="IndexLink"/>
              </w:rPr>
              <w:t>2</w:t>
            </w:r>
            <w:r>
              <w:rPr>
                <w:rStyle w:val="IndexLink"/>
                <w:rtl w:val="true"/>
              </w:rPr>
              <w:t xml:space="preserve">. </w:t>
            </w:r>
            <w:r>
              <w:rPr>
                <w:rStyle w:val="IndexLink"/>
                <w:rtl w:val="true"/>
              </w:rPr>
              <w:t>دنبال رضایت خدا در شب و روز</w:t>
            </w:r>
            <w:r>
              <w:rPr>
                <w:rStyle w:val="IndexLink"/>
                <w:rtl w:val="true"/>
              </w:rPr>
              <w:tab/>
            </w:r>
            <w:r>
              <w:rPr>
                <w:rStyle w:val="IndexLink"/>
              </w:rPr>
              <w:t>70</w:t>
            </w:r>
          </w:hyperlink>
        </w:p>
        <w:p>
          <w:pPr>
            <w:pStyle w:val="Contents5"/>
            <w:tabs>
              <w:tab w:val="clear" w:pos="7892"/>
              <w:tab w:val="right" w:pos="9026" w:leader="dot"/>
            </w:tabs>
            <w:rPr/>
          </w:pPr>
          <w:hyperlink w:anchor="__RefHeading___Toc1462984_388300464">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462986_388300464">
            <w:r>
              <w:rPr>
                <w:webHidden/>
                <w:rStyle w:val="IndexLink"/>
                <w:rtl w:val="true"/>
              </w:rPr>
              <w:t>معاد باوری شیخ عباس قمی</w:t>
            </w:r>
            <w:r>
              <w:rPr>
                <w:rStyle w:val="IndexLink"/>
                <w:rtl w:val="true"/>
              </w:rPr>
              <w:t>(</w:t>
            </w:r>
            <w:r>
              <w:rPr>
                <w:rStyle w:val="IndexLink"/>
                <w:rtl w:val="true"/>
              </w:rPr>
              <w:t>رحمه الله</w:t>
            </w:r>
            <w:r>
              <w:rPr>
                <w:rStyle w:val="IndexLink"/>
                <w:rtl w:val="true"/>
              </w:rPr>
              <w:t>)</w:t>
              <w:tab/>
            </w:r>
            <w:r>
              <w:rPr>
                <w:rStyle w:val="IndexLink"/>
              </w:rPr>
              <w:t>71</w:t>
            </w:r>
          </w:hyperlink>
        </w:p>
        <w:p>
          <w:pPr>
            <w:pStyle w:val="Contents5"/>
            <w:tabs>
              <w:tab w:val="clear" w:pos="7892"/>
              <w:tab w:val="right" w:pos="9026" w:leader="dot"/>
            </w:tabs>
            <w:rPr/>
          </w:pPr>
          <w:hyperlink w:anchor="__RefHeading___Toc1462988_388300464">
            <w:r>
              <w:rPr>
                <w:webHidden/>
                <w:rStyle w:val="IndexLink"/>
                <w:rtl w:val="true"/>
              </w:rPr>
              <w:t>مخیّر بودن بین خوب زندگی کردن و بد زندگی کردن</w:t>
            </w:r>
            <w:r>
              <w:rPr>
                <w:rStyle w:val="IndexLink"/>
                <w:rtl w:val="true"/>
              </w:rPr>
              <w:tab/>
            </w:r>
            <w:r>
              <w:rPr>
                <w:rStyle w:val="IndexLink"/>
              </w:rPr>
              <w:t>72</w:t>
            </w:r>
          </w:hyperlink>
        </w:p>
        <w:p>
          <w:pPr>
            <w:pStyle w:val="Contents5"/>
            <w:tabs>
              <w:tab w:val="clear" w:pos="7892"/>
              <w:tab w:val="right" w:pos="9026" w:leader="dot"/>
            </w:tabs>
            <w:rPr/>
          </w:pPr>
          <w:hyperlink w:anchor="__RefHeading___Toc1462990_388300464">
            <w:r>
              <w:rPr>
                <w:webHidden/>
                <w:rStyle w:val="IndexLink"/>
                <w:rtl w:val="true"/>
              </w:rPr>
              <w:t>اجر برآورده نشدن دعاها در صحرای محشر</w:t>
            </w:r>
            <w:r>
              <w:rPr>
                <w:rStyle w:val="IndexLink"/>
                <w:rtl w:val="true"/>
              </w:rPr>
              <w:tab/>
            </w:r>
            <w:r>
              <w:rPr>
                <w:rStyle w:val="IndexLink"/>
              </w:rPr>
              <w:t>73</w:t>
            </w:r>
          </w:hyperlink>
        </w:p>
        <w:p>
          <w:pPr>
            <w:pStyle w:val="Contents5"/>
            <w:tabs>
              <w:tab w:val="clear" w:pos="7892"/>
              <w:tab w:val="right" w:pos="9026" w:leader="dot"/>
            </w:tabs>
            <w:rPr/>
          </w:pPr>
          <w:hyperlink w:anchor="__RefHeading___Toc1462992_388300464">
            <w:r>
              <w:rPr>
                <w:webHidden/>
                <w:rStyle w:val="IndexLink"/>
                <w:rtl w:val="true"/>
              </w:rPr>
              <w:t xml:space="preserve">رضایت خداوند عامل قیام امام حسین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1462994_388300464">
            <w:r>
              <w:rPr>
                <w:webHidden/>
                <w:rStyle w:val="IndexLink"/>
              </w:rPr>
              <w:t>3</w:t>
            </w:r>
            <w:r>
              <w:rPr>
                <w:rStyle w:val="IndexLink"/>
                <w:rtl w:val="true"/>
              </w:rPr>
              <w:t xml:space="preserve">. </w:t>
            </w:r>
            <w:r>
              <w:rPr>
                <w:rStyle w:val="IndexLink"/>
                <w:rtl w:val="true"/>
              </w:rPr>
              <w:t>شكر نعمات</w:t>
            </w:r>
            <w:r>
              <w:rPr>
                <w:rStyle w:val="IndexLink"/>
                <w:rtl w:val="true"/>
              </w:rPr>
              <w:tab/>
            </w:r>
            <w:r>
              <w:rPr>
                <w:rStyle w:val="IndexLink"/>
              </w:rPr>
              <w:t>76</w:t>
            </w:r>
          </w:hyperlink>
        </w:p>
        <w:p>
          <w:pPr>
            <w:pStyle w:val="Contents4"/>
            <w:tabs>
              <w:tab w:val="clear" w:pos="8176"/>
              <w:tab w:val="right" w:pos="9026" w:leader="dot"/>
            </w:tabs>
            <w:rPr/>
          </w:pPr>
          <w:hyperlink w:anchor="__RefHeading___Toc1462996_388300464">
            <w:r>
              <w:rPr>
                <w:webHidden/>
                <w:rStyle w:val="IndexLink"/>
              </w:rPr>
              <w:t>4</w:t>
            </w:r>
            <w:r>
              <w:rPr>
                <w:rStyle w:val="IndexLink"/>
                <w:rtl w:val="true"/>
              </w:rPr>
              <w:t xml:space="preserve">. </w:t>
            </w:r>
            <w:r>
              <w:rPr>
                <w:rStyle w:val="IndexLink"/>
                <w:rtl w:val="true"/>
              </w:rPr>
              <w:t>نادیده نگرفتن حقوق خداوند</w:t>
            </w:r>
            <w:r>
              <w:rPr>
                <w:rStyle w:val="IndexLink"/>
                <w:rtl w:val="true"/>
              </w:rPr>
              <w:tab/>
            </w:r>
            <w:r>
              <w:rPr>
                <w:rStyle w:val="IndexLink"/>
              </w:rPr>
              <w:t>77</w:t>
            </w:r>
          </w:hyperlink>
        </w:p>
        <w:p>
          <w:pPr>
            <w:pStyle w:val="Contents2"/>
            <w:tabs>
              <w:tab w:val="clear" w:pos="8743"/>
              <w:tab w:val="right" w:pos="9026" w:leader="dot"/>
            </w:tabs>
            <w:rPr/>
          </w:pPr>
          <w:hyperlink w:anchor="__RefHeading___Toc1462998_388300464">
            <w:r>
              <w:rPr>
                <w:webHidden/>
                <w:rStyle w:val="IndexLink"/>
                <w:rtl w:val="true"/>
              </w:rPr>
              <w:t>دخالت اطرافیان و زیاده خواهی همسران</w:t>
            </w:r>
            <w:r>
              <w:rPr>
                <w:rStyle w:val="IndexLink"/>
                <w:rtl w:val="true"/>
              </w:rPr>
              <w:tab/>
            </w:r>
            <w:r>
              <w:rPr>
                <w:rStyle w:val="IndexLink"/>
              </w:rPr>
              <w:t>79</w:t>
            </w:r>
          </w:hyperlink>
        </w:p>
        <w:p>
          <w:pPr>
            <w:pStyle w:val="Contents3"/>
            <w:tabs>
              <w:tab w:val="clear" w:pos="8459"/>
              <w:tab w:val="right" w:pos="9026" w:leader="dot"/>
            </w:tabs>
            <w:rPr/>
          </w:pPr>
          <w:hyperlink w:anchor="__RefHeading___Toc1463000_388300464">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463002_388300464">
            <w:r>
              <w:rPr>
                <w:webHidden/>
                <w:rStyle w:val="IndexLink"/>
                <w:rtl w:val="true"/>
              </w:rPr>
              <w:t>مقدمه</w:t>
            </w:r>
            <w:r>
              <w:rPr>
                <w:rStyle w:val="IndexLink"/>
                <w:rtl w:val="true"/>
              </w:rPr>
              <w:tab/>
            </w:r>
            <w:r>
              <w:rPr>
                <w:rStyle w:val="IndexLink"/>
              </w:rPr>
              <w:t>79</w:t>
            </w:r>
          </w:hyperlink>
        </w:p>
        <w:p>
          <w:pPr>
            <w:pStyle w:val="Contents3"/>
            <w:tabs>
              <w:tab w:val="clear" w:pos="8459"/>
              <w:tab w:val="right" w:pos="9026" w:leader="dot"/>
            </w:tabs>
            <w:rPr/>
          </w:pPr>
          <w:hyperlink w:anchor="__RefHeading___Toc1463004_388300464">
            <w:r>
              <w:rPr>
                <w:webHidden/>
                <w:rStyle w:val="IndexLink"/>
                <w:rtl w:val="true"/>
              </w:rPr>
              <w:t>مراقبت آری، دخالت نه</w:t>
            </w:r>
            <w:r>
              <w:rPr>
                <w:rStyle w:val="IndexLink"/>
                <w:rtl w:val="true"/>
              </w:rPr>
              <w:tab/>
            </w:r>
            <w:r>
              <w:rPr>
                <w:rStyle w:val="IndexLink"/>
              </w:rPr>
              <w:t>80</w:t>
            </w:r>
          </w:hyperlink>
        </w:p>
        <w:p>
          <w:pPr>
            <w:pStyle w:val="Contents3"/>
            <w:tabs>
              <w:tab w:val="clear" w:pos="8459"/>
              <w:tab w:val="right" w:pos="9026" w:leader="dot"/>
            </w:tabs>
            <w:rPr/>
          </w:pPr>
          <w:hyperlink w:anchor="__RefHeading___Toc1463006_388300464">
            <w:r>
              <w:rPr>
                <w:webHidden/>
                <w:rStyle w:val="IndexLink"/>
                <w:rtl w:val="true"/>
              </w:rPr>
              <w:t>مراقبت رسول خدا</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نسبت به حضرت زهرا</w:t>
            </w:r>
            <w:r>
              <w:rPr>
                <w:rStyle w:val="IndexLink"/>
                <w:rtl w:val="true"/>
              </w:rPr>
              <w:t>(</w:t>
            </w:r>
            <w:r>
              <w:rPr>
                <w:rStyle w:val="IndexLink"/>
                <w:rtl w:val="true"/>
              </w:rPr>
              <w:t>علیها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1463008_388300464">
            <w:r>
              <w:rPr>
                <w:webHidden/>
                <w:rStyle w:val="IndexLink"/>
                <w:rtl w:val="true"/>
              </w:rPr>
              <w:t>توجه به خانواده جزو اولویت ها</w:t>
            </w:r>
            <w:r>
              <w:rPr>
                <w:rStyle w:val="IndexLink"/>
                <w:rtl w:val="true"/>
              </w:rPr>
              <w:tab/>
            </w:r>
            <w:r>
              <w:rPr>
                <w:rStyle w:val="IndexLink"/>
              </w:rPr>
              <w:t>84</w:t>
            </w:r>
          </w:hyperlink>
        </w:p>
        <w:p>
          <w:pPr>
            <w:pStyle w:val="Contents3"/>
            <w:tabs>
              <w:tab w:val="clear" w:pos="8459"/>
              <w:tab w:val="right" w:pos="9026" w:leader="dot"/>
            </w:tabs>
            <w:rPr/>
          </w:pPr>
          <w:hyperlink w:anchor="__RefHeading___Toc1463010_388300464">
            <w:r>
              <w:rPr>
                <w:webHidden/>
                <w:rStyle w:val="IndexLink"/>
                <w:rtl w:val="true"/>
              </w:rPr>
              <w:t>زیاده خواهی همسران رسول خدا</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85</w:t>
            </w:r>
          </w:hyperlink>
        </w:p>
        <w:p>
          <w:pPr>
            <w:pStyle w:val="Contents3"/>
            <w:tabs>
              <w:tab w:val="clear" w:pos="8459"/>
              <w:tab w:val="right" w:pos="9026" w:leader="dot"/>
            </w:tabs>
            <w:rPr/>
          </w:pPr>
          <w:hyperlink w:anchor="__RefHeading___Toc1463012_388300464">
            <w:r>
              <w:rPr>
                <w:webHidden/>
                <w:rStyle w:val="IndexLink"/>
                <w:rtl w:val="true"/>
              </w:rPr>
              <w:t>هم چشمی نکردن عامل خوشبختی</w:t>
            </w:r>
            <w:r>
              <w:rPr>
                <w:rStyle w:val="IndexLink"/>
                <w:rtl w:val="true"/>
              </w:rPr>
              <w:tab/>
            </w:r>
            <w:r>
              <w:rPr>
                <w:rStyle w:val="IndexLink"/>
              </w:rPr>
              <w:t>86</w:t>
            </w:r>
          </w:hyperlink>
        </w:p>
        <w:p>
          <w:pPr>
            <w:pStyle w:val="Contents3"/>
            <w:tabs>
              <w:tab w:val="clear" w:pos="8459"/>
              <w:tab w:val="right" w:pos="9026" w:leader="dot"/>
            </w:tabs>
            <w:rPr/>
          </w:pPr>
          <w:hyperlink w:anchor="__RefHeading___Toc1463014_388300464">
            <w:r>
              <w:rPr>
                <w:webHidden/>
                <w:rStyle w:val="IndexLink"/>
                <w:rtl w:val="true"/>
              </w:rPr>
              <w:t>ازدواج، یکی از مشکلات جدّی جامعه</w:t>
            </w:r>
            <w:r>
              <w:rPr>
                <w:rStyle w:val="IndexLink"/>
                <w:rtl w:val="true"/>
              </w:rPr>
              <w:tab/>
            </w:r>
            <w:r>
              <w:rPr>
                <w:rStyle w:val="IndexLink"/>
              </w:rPr>
              <w:t>88</w:t>
            </w:r>
          </w:hyperlink>
        </w:p>
        <w:p>
          <w:pPr>
            <w:pStyle w:val="Contents2"/>
            <w:tabs>
              <w:tab w:val="clear" w:pos="8743"/>
              <w:tab w:val="right" w:pos="9026" w:leader="dot"/>
            </w:tabs>
            <w:rPr/>
          </w:pPr>
          <w:hyperlink w:anchor="__RefHeading___Toc1463016_388300464">
            <w:r>
              <w:rPr>
                <w:webHidden/>
                <w:rStyle w:val="IndexLink"/>
                <w:rtl w:val="true"/>
              </w:rPr>
              <w:t xml:space="preserve">عفاف </w:t>
            </w:r>
            <w:r>
              <w:rPr>
                <w:rStyle w:val="IndexLink"/>
                <w:rtl w:val="true"/>
              </w:rPr>
              <w:t>(</w:t>
            </w:r>
            <w:r>
              <w:rPr>
                <w:rStyle w:val="IndexLink"/>
              </w:rPr>
              <w:t>1</w:t>
            </w:r>
            <w:r>
              <w:rPr>
                <w:rStyle w:val="IndexLink"/>
                <w:rtl w:val="true"/>
              </w:rPr>
              <w:t>)</w:t>
              <w:tab/>
            </w:r>
            <w:r>
              <w:rPr>
                <w:rStyle w:val="IndexLink"/>
              </w:rPr>
              <w:t>91</w:t>
            </w:r>
          </w:hyperlink>
        </w:p>
        <w:p>
          <w:pPr>
            <w:pStyle w:val="Contents3"/>
            <w:tabs>
              <w:tab w:val="clear" w:pos="8459"/>
              <w:tab w:val="right" w:pos="9026" w:leader="dot"/>
            </w:tabs>
            <w:rPr/>
          </w:pPr>
          <w:hyperlink w:anchor="__RefHeading___Toc1463018_388300464">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463020_388300464">
            <w:r>
              <w:rPr>
                <w:webHidden/>
                <w:rStyle w:val="IndexLink"/>
                <w:rtl w:val="true"/>
              </w:rPr>
              <w:t>مقدمه</w:t>
            </w:r>
            <w:r>
              <w:rPr>
                <w:rStyle w:val="IndexLink"/>
                <w:rtl w:val="true"/>
              </w:rPr>
              <w:tab/>
            </w:r>
            <w:r>
              <w:rPr>
                <w:rStyle w:val="IndexLink"/>
              </w:rPr>
              <w:t>91</w:t>
            </w:r>
          </w:hyperlink>
        </w:p>
        <w:p>
          <w:pPr>
            <w:pStyle w:val="Contents3"/>
            <w:tabs>
              <w:tab w:val="clear" w:pos="8459"/>
              <w:tab w:val="right" w:pos="9026" w:leader="dot"/>
            </w:tabs>
            <w:rPr/>
          </w:pPr>
          <w:hyperlink w:anchor="__RefHeading___Toc1463022_388300464">
            <w:r>
              <w:rPr>
                <w:webHidden/>
                <w:rStyle w:val="IndexLink"/>
                <w:rtl w:val="true"/>
              </w:rPr>
              <w:t>روایات راجع به عفاف</w:t>
            </w:r>
            <w:r>
              <w:rPr>
                <w:rStyle w:val="IndexLink"/>
                <w:rtl w:val="true"/>
              </w:rPr>
              <w:tab/>
            </w:r>
            <w:r>
              <w:rPr>
                <w:rStyle w:val="IndexLink"/>
              </w:rPr>
              <w:t>92</w:t>
            </w:r>
          </w:hyperlink>
        </w:p>
        <w:p>
          <w:pPr>
            <w:pStyle w:val="Contents3"/>
            <w:tabs>
              <w:tab w:val="clear" w:pos="8459"/>
              <w:tab w:val="right" w:pos="9026" w:leader="dot"/>
            </w:tabs>
            <w:rPr/>
          </w:pPr>
          <w:hyperlink w:anchor="__RefHeading___Toc1463024_388300464">
            <w:r>
              <w:rPr>
                <w:webHidden/>
                <w:rStyle w:val="IndexLink"/>
                <w:rtl w:val="true"/>
              </w:rPr>
              <w:t>معنای عفاف</w:t>
            </w:r>
            <w:r>
              <w:rPr>
                <w:rStyle w:val="IndexLink"/>
                <w:rtl w:val="true"/>
              </w:rPr>
              <w:tab/>
            </w:r>
            <w:r>
              <w:rPr>
                <w:rStyle w:val="IndexLink"/>
              </w:rPr>
              <w:t>94</w:t>
            </w:r>
          </w:hyperlink>
        </w:p>
        <w:p>
          <w:pPr>
            <w:pStyle w:val="Contents3"/>
            <w:tabs>
              <w:tab w:val="clear" w:pos="8459"/>
              <w:tab w:val="right" w:pos="9026" w:leader="dot"/>
            </w:tabs>
            <w:rPr/>
          </w:pPr>
          <w:hyperlink w:anchor="__RefHeading___Toc1463026_388300464">
            <w:r>
              <w:rPr>
                <w:webHidden/>
                <w:rStyle w:val="IndexLink"/>
                <w:rtl w:val="true"/>
              </w:rPr>
              <w:t>اقسام عفاف</w:t>
            </w:r>
            <w:r>
              <w:rPr>
                <w:rStyle w:val="IndexLink"/>
                <w:rtl w:val="true"/>
              </w:rPr>
              <w:tab/>
            </w:r>
            <w:r>
              <w:rPr>
                <w:rStyle w:val="IndexLink"/>
              </w:rPr>
              <w:t>94</w:t>
            </w:r>
          </w:hyperlink>
        </w:p>
        <w:p>
          <w:pPr>
            <w:pStyle w:val="Contents4"/>
            <w:tabs>
              <w:tab w:val="clear" w:pos="8176"/>
              <w:tab w:val="right" w:pos="9026" w:leader="dot"/>
            </w:tabs>
            <w:rPr/>
          </w:pPr>
          <w:hyperlink w:anchor="__RefHeading___Toc1463028_388300464">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463030_388300464">
            <w:r>
              <w:rPr>
                <w:webHidden/>
                <w:rStyle w:val="IndexLink"/>
              </w:rPr>
              <w:t>1</w:t>
            </w:r>
            <w:r>
              <w:rPr>
                <w:rStyle w:val="IndexLink"/>
                <w:rtl w:val="true"/>
              </w:rPr>
              <w:t xml:space="preserve">. </w:t>
            </w:r>
            <w:r>
              <w:rPr>
                <w:rStyle w:val="IndexLink"/>
                <w:rtl w:val="true"/>
              </w:rPr>
              <w:t>عفاف جنسی</w:t>
            </w:r>
            <w:r>
              <w:rPr>
                <w:rStyle w:val="IndexLink"/>
                <w:rtl w:val="true"/>
              </w:rPr>
              <w:tab/>
            </w:r>
            <w:r>
              <w:rPr>
                <w:rStyle w:val="IndexLink"/>
              </w:rPr>
              <w:t>95</w:t>
            </w:r>
          </w:hyperlink>
        </w:p>
        <w:p>
          <w:pPr>
            <w:pStyle w:val="Contents5"/>
            <w:tabs>
              <w:tab w:val="clear" w:pos="7892"/>
              <w:tab w:val="right" w:pos="9026" w:leader="dot"/>
            </w:tabs>
            <w:rPr/>
          </w:pPr>
          <w:hyperlink w:anchor="__RefHeading___Toc1463032_388300464">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463034_388300464">
            <w:r>
              <w:rPr>
                <w:webHidden/>
                <w:rStyle w:val="IndexLink"/>
                <w:rtl w:val="true"/>
              </w:rPr>
              <w:t>عفاف ورزیدن در نبودن زمینۀ ازدواج</w:t>
            </w:r>
            <w:r>
              <w:rPr>
                <w:rStyle w:val="IndexLink"/>
                <w:rtl w:val="true"/>
              </w:rPr>
              <w:tab/>
            </w:r>
            <w:r>
              <w:rPr>
                <w:rStyle w:val="IndexLink"/>
              </w:rPr>
              <w:t>95</w:t>
            </w:r>
          </w:hyperlink>
        </w:p>
        <w:p>
          <w:pPr>
            <w:pStyle w:val="Contents5"/>
            <w:tabs>
              <w:tab w:val="clear" w:pos="7892"/>
              <w:tab w:val="right" w:pos="9026" w:leader="dot"/>
            </w:tabs>
            <w:rPr/>
          </w:pPr>
          <w:hyperlink w:anchor="__RefHeading___Toc1463036_388300464">
            <w:r>
              <w:rPr>
                <w:webHidden/>
                <w:rStyle w:val="IndexLink"/>
                <w:rtl w:val="true"/>
              </w:rPr>
              <w:t>نگرانی پیامبر از سه چیز</w:t>
            </w:r>
            <w:r>
              <w:rPr>
                <w:rStyle w:val="IndexLink"/>
                <w:rtl w:val="true"/>
              </w:rPr>
              <w:tab/>
            </w:r>
            <w:r>
              <w:rPr>
                <w:rStyle w:val="IndexLink"/>
              </w:rPr>
              <w:t>98</w:t>
            </w:r>
          </w:hyperlink>
        </w:p>
        <w:p>
          <w:pPr>
            <w:pStyle w:val="Contents5"/>
            <w:tabs>
              <w:tab w:val="clear" w:pos="7892"/>
              <w:tab w:val="right" w:pos="9026" w:leader="dot"/>
            </w:tabs>
            <w:rPr/>
          </w:pPr>
          <w:hyperlink w:anchor="__RefHeading___Toc1463038_388300464">
            <w:r>
              <w:rPr>
                <w:webHidden/>
                <w:rStyle w:val="IndexLink"/>
                <w:rtl w:val="true"/>
              </w:rPr>
              <w:t>بالاترین جهاد</w:t>
            </w:r>
            <w:r>
              <w:rPr>
                <w:rStyle w:val="IndexLink"/>
                <w:rtl w:val="true"/>
              </w:rPr>
              <w:tab/>
            </w:r>
            <w:r>
              <w:rPr>
                <w:rStyle w:val="IndexLink"/>
              </w:rPr>
              <w:t>100</w:t>
            </w:r>
          </w:hyperlink>
        </w:p>
        <w:p>
          <w:pPr>
            <w:pStyle w:val="Contents5"/>
            <w:tabs>
              <w:tab w:val="clear" w:pos="7892"/>
              <w:tab w:val="right" w:pos="9026" w:leader="dot"/>
            </w:tabs>
            <w:rPr/>
          </w:pPr>
          <w:hyperlink w:anchor="__RefHeading___Toc1463040_388300464">
            <w:r>
              <w:rPr>
                <w:webHidden/>
                <w:rStyle w:val="IndexLink"/>
                <w:rtl w:val="true"/>
              </w:rPr>
              <w:t>عفاف حضرت زهرا</w:t>
            </w:r>
            <w:r>
              <w:rPr>
                <w:rStyle w:val="IndexLink"/>
                <w:rtl w:val="true"/>
              </w:rPr>
              <w:t>(</w:t>
            </w:r>
            <w:r>
              <w:rPr>
                <w:rStyle w:val="IndexLink"/>
                <w:rtl w:val="true"/>
              </w:rPr>
              <w:t>علیها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1463042_388300464">
            <w:r>
              <w:rPr>
                <w:webHidden/>
                <w:rStyle w:val="IndexLink"/>
                <w:rtl w:val="true"/>
              </w:rPr>
              <w:t xml:space="preserve">عفاف </w:t>
            </w:r>
            <w:r>
              <w:rPr>
                <w:rStyle w:val="IndexLink"/>
                <w:rtl w:val="true"/>
              </w:rPr>
              <w:t>(</w:t>
            </w:r>
            <w:r>
              <w:rPr>
                <w:rStyle w:val="IndexLink"/>
              </w:rPr>
              <w:t>2</w:t>
            </w:r>
            <w:r>
              <w:rPr>
                <w:rStyle w:val="IndexLink"/>
                <w:rtl w:val="true"/>
              </w:rPr>
              <w:t>)</w:t>
              <w:tab/>
            </w:r>
            <w:r>
              <w:rPr>
                <w:rStyle w:val="IndexLink"/>
              </w:rPr>
              <w:t>103</w:t>
            </w:r>
          </w:hyperlink>
        </w:p>
        <w:p>
          <w:pPr>
            <w:pStyle w:val="Contents3"/>
            <w:tabs>
              <w:tab w:val="clear" w:pos="8459"/>
              <w:tab w:val="right" w:pos="9026" w:leader="dot"/>
            </w:tabs>
            <w:rPr/>
          </w:pPr>
          <w:hyperlink w:anchor="__RefHeading___Toc1463044_388300464">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463046_388300464">
            <w:r>
              <w:rPr>
                <w:webHidden/>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1463048_388300464">
            <w:r>
              <w:rPr>
                <w:webHidden/>
                <w:rStyle w:val="IndexLink"/>
              </w:rPr>
              <w:t>2</w:t>
            </w:r>
            <w:r>
              <w:rPr>
                <w:rStyle w:val="IndexLink"/>
                <w:rtl w:val="true"/>
              </w:rPr>
              <w:t xml:space="preserve">. </w:t>
            </w:r>
            <w:r>
              <w:rPr>
                <w:rStyle w:val="IndexLink"/>
                <w:rtl w:val="true"/>
              </w:rPr>
              <w:t>عفاف مالی</w:t>
            </w:r>
            <w:r>
              <w:rPr>
                <w:rStyle w:val="IndexLink"/>
                <w:rtl w:val="true"/>
              </w:rPr>
              <w:tab/>
            </w:r>
            <w:r>
              <w:rPr>
                <w:rStyle w:val="IndexLink"/>
              </w:rPr>
              <w:t>103</w:t>
            </w:r>
          </w:hyperlink>
        </w:p>
        <w:p>
          <w:pPr>
            <w:pStyle w:val="Contents4"/>
            <w:tabs>
              <w:tab w:val="clear" w:pos="8176"/>
              <w:tab w:val="right" w:pos="9026" w:leader="dot"/>
            </w:tabs>
            <w:rPr/>
          </w:pPr>
          <w:hyperlink w:anchor="__RefHeading___Toc1463050_388300464">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463052_388300464">
            <w:r>
              <w:rPr>
                <w:webHidden/>
                <w:rStyle w:val="IndexLink"/>
                <w:rtl w:val="true"/>
              </w:rPr>
              <w:t>مناعت طبع اباذر غفاری</w:t>
            </w:r>
            <w:r>
              <w:rPr>
                <w:rStyle w:val="IndexLink"/>
                <w:rtl w:val="true"/>
              </w:rPr>
              <w:tab/>
            </w:r>
            <w:r>
              <w:rPr>
                <w:rStyle w:val="IndexLink"/>
              </w:rPr>
              <w:t>106</w:t>
            </w:r>
          </w:hyperlink>
        </w:p>
        <w:p>
          <w:pPr>
            <w:pStyle w:val="Contents4"/>
            <w:tabs>
              <w:tab w:val="clear" w:pos="8176"/>
              <w:tab w:val="right" w:pos="9026" w:leader="dot"/>
            </w:tabs>
            <w:rPr/>
          </w:pPr>
          <w:hyperlink w:anchor="__RefHeading___Toc1463054_388300464">
            <w:r>
              <w:rPr>
                <w:webHidden/>
                <w:rStyle w:val="IndexLink"/>
                <w:rtl w:val="true"/>
              </w:rPr>
              <w:t xml:space="preserve">عفاف مرحوم مدرس </w:t>
            </w:r>
            <w:r>
              <w:rPr>
                <w:rStyle w:val="IndexLink"/>
                <w:rtl w:val="true"/>
              </w:rPr>
              <w:t>(</w:t>
            </w:r>
            <w:r>
              <w:rPr>
                <w:rStyle w:val="IndexLink"/>
                <w:rtl w:val="true"/>
              </w:rPr>
              <w:t>رحمه الله</w:t>
            </w:r>
            <w:r>
              <w:rPr>
                <w:rStyle w:val="IndexLink"/>
                <w:rtl w:val="true"/>
              </w:rPr>
              <w:t>)</w:t>
              <w:tab/>
            </w:r>
            <w:r>
              <w:rPr>
                <w:rStyle w:val="IndexLink"/>
              </w:rPr>
              <w:t>106</w:t>
            </w:r>
          </w:hyperlink>
        </w:p>
        <w:p>
          <w:pPr>
            <w:pStyle w:val="Contents4"/>
            <w:tabs>
              <w:tab w:val="clear" w:pos="8176"/>
              <w:tab w:val="right" w:pos="9026" w:leader="dot"/>
            </w:tabs>
            <w:rPr/>
          </w:pPr>
          <w:hyperlink w:anchor="__RefHeading___Toc1463056_388300464">
            <w:r>
              <w:rPr>
                <w:webHidden/>
                <w:rStyle w:val="IndexLink"/>
                <w:rtl w:val="true"/>
              </w:rPr>
              <w:t>سازش با نداری همسر</w:t>
            </w:r>
            <w:r>
              <w:rPr>
                <w:rStyle w:val="IndexLink"/>
                <w:rtl w:val="true"/>
              </w:rPr>
              <w:tab/>
            </w:r>
            <w:r>
              <w:rPr>
                <w:rStyle w:val="IndexLink"/>
              </w:rPr>
              <w:t>108</w:t>
            </w:r>
          </w:hyperlink>
        </w:p>
        <w:p>
          <w:pPr>
            <w:pStyle w:val="Contents3"/>
            <w:tabs>
              <w:tab w:val="clear" w:pos="8459"/>
              <w:tab w:val="right" w:pos="9026" w:leader="dot"/>
            </w:tabs>
            <w:rPr/>
          </w:pPr>
          <w:hyperlink w:anchor="__RefHeading___Toc1463058_388300464">
            <w:r>
              <w:rPr>
                <w:webHidden/>
                <w:rStyle w:val="IndexLink"/>
              </w:rPr>
              <w:t>3</w:t>
            </w:r>
            <w:r>
              <w:rPr>
                <w:rStyle w:val="IndexLink"/>
                <w:rtl w:val="true"/>
              </w:rPr>
              <w:t xml:space="preserve">. </w:t>
            </w:r>
            <w:r>
              <w:rPr>
                <w:rStyle w:val="IndexLink"/>
                <w:rtl w:val="true"/>
              </w:rPr>
              <w:t>عفاف گفتاری</w:t>
            </w:r>
            <w:r>
              <w:rPr>
                <w:rStyle w:val="IndexLink"/>
                <w:rtl w:val="true"/>
              </w:rPr>
              <w:tab/>
            </w:r>
            <w:r>
              <w:rPr>
                <w:rStyle w:val="IndexLink"/>
              </w:rPr>
              <w:t>109</w:t>
            </w:r>
          </w:hyperlink>
        </w:p>
        <w:p>
          <w:pPr>
            <w:pStyle w:val="Contents4"/>
            <w:tabs>
              <w:tab w:val="clear" w:pos="8176"/>
              <w:tab w:val="right" w:pos="9026" w:leader="dot"/>
            </w:tabs>
            <w:rPr/>
          </w:pPr>
          <w:hyperlink w:anchor="__RefHeading___Toc1463060_388300464">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463062_388300464">
            <w:r>
              <w:rPr>
                <w:webHidden/>
                <w:rStyle w:val="IndexLink"/>
                <w:rtl w:val="true"/>
              </w:rPr>
              <w:t>نحوۀ سخن گفتن</w:t>
            </w:r>
            <w:r>
              <w:rPr>
                <w:rStyle w:val="IndexLink"/>
                <w:rtl w:val="true"/>
              </w:rPr>
              <w:tab/>
            </w:r>
            <w:r>
              <w:rPr>
                <w:rStyle w:val="IndexLink"/>
              </w:rPr>
              <w:t>112</w:t>
            </w:r>
          </w:hyperlink>
        </w:p>
        <w:p>
          <w:pPr>
            <w:pStyle w:val="Contents5"/>
            <w:tabs>
              <w:tab w:val="clear" w:pos="7892"/>
              <w:tab w:val="right" w:pos="9026" w:leader="dot"/>
            </w:tabs>
            <w:rPr/>
          </w:pPr>
          <w:hyperlink w:anchor="__RefHeading___Toc1463064_388300464">
            <w:r>
              <w:rPr>
                <w:webHidden/>
                <w:rStyle w:val="IndexLink"/>
              </w:rPr>
              <w:t>1</w:t>
            </w:r>
            <w:r>
              <w:rPr>
                <w:rStyle w:val="IndexLink"/>
                <w:rtl w:val="true"/>
              </w:rPr>
              <w:t xml:space="preserve">. </w:t>
            </w:r>
            <w:r>
              <w:rPr>
                <w:rStyle w:val="IndexLink"/>
                <w:rtl w:val="true"/>
              </w:rPr>
              <w:t>با خدا</w:t>
            </w:r>
            <w:r>
              <w:rPr>
                <w:rStyle w:val="IndexLink"/>
                <w:rtl w:val="true"/>
              </w:rPr>
              <w:tab/>
            </w:r>
            <w:r>
              <w:rPr>
                <w:rStyle w:val="IndexLink"/>
              </w:rPr>
              <w:t>112</w:t>
            </w:r>
          </w:hyperlink>
        </w:p>
        <w:p>
          <w:pPr>
            <w:pStyle w:val="Contents5"/>
            <w:tabs>
              <w:tab w:val="clear" w:pos="7892"/>
              <w:tab w:val="right" w:pos="9026" w:leader="dot"/>
            </w:tabs>
            <w:rPr/>
          </w:pPr>
          <w:hyperlink w:anchor="__RefHeading___Toc1463066_388300464">
            <w:r>
              <w:rPr>
                <w:webHidden/>
                <w:rStyle w:val="IndexLink"/>
              </w:rPr>
              <w:t>2</w:t>
            </w:r>
            <w:r>
              <w:rPr>
                <w:rStyle w:val="IndexLink"/>
                <w:rtl w:val="true"/>
              </w:rPr>
              <w:t xml:space="preserve">. </w:t>
            </w:r>
            <w:r>
              <w:rPr>
                <w:rStyle w:val="IndexLink"/>
                <w:rtl w:val="true"/>
              </w:rPr>
              <w:t>با پیامبر و ائمه</w:t>
            </w:r>
            <w:r>
              <w:rPr>
                <w:rStyle w:val="IndexLink"/>
                <w:rtl w:val="true"/>
              </w:rPr>
              <w:t>(</w:t>
            </w:r>
            <w:r>
              <w:rPr>
                <w:rStyle w:val="IndexLink"/>
                <w:rtl w:val="true"/>
              </w:rPr>
              <w:t>علیهم السّلام</w:t>
            </w:r>
            <w:r>
              <w:rPr>
                <w:rStyle w:val="IndexLink"/>
                <w:rtl w:val="true"/>
              </w:rPr>
              <w:t>)</w:t>
              <w:tab/>
            </w:r>
            <w:r>
              <w:rPr>
                <w:rStyle w:val="IndexLink"/>
              </w:rPr>
              <w:t>112</w:t>
            </w:r>
          </w:hyperlink>
        </w:p>
        <w:p>
          <w:pPr>
            <w:pStyle w:val="Contents5"/>
            <w:tabs>
              <w:tab w:val="clear" w:pos="7892"/>
              <w:tab w:val="right" w:pos="9026" w:leader="dot"/>
            </w:tabs>
            <w:rPr/>
          </w:pPr>
          <w:hyperlink w:anchor="__RefHeading___Toc1463068_388300464">
            <w:r>
              <w:rPr>
                <w:webHidden/>
                <w:rStyle w:val="IndexLink"/>
              </w:rPr>
              <w:t>3</w:t>
            </w:r>
            <w:r>
              <w:rPr>
                <w:rStyle w:val="IndexLink"/>
                <w:rtl w:val="true"/>
              </w:rPr>
              <w:t xml:space="preserve">. </w:t>
            </w:r>
            <w:r>
              <w:rPr>
                <w:rStyle w:val="IndexLink"/>
                <w:rtl w:val="true"/>
              </w:rPr>
              <w:t>با والدين</w:t>
            </w:r>
            <w:r>
              <w:rPr>
                <w:rStyle w:val="IndexLink"/>
                <w:rtl w:val="true"/>
              </w:rPr>
              <w:tab/>
            </w:r>
            <w:r>
              <w:rPr>
                <w:rStyle w:val="IndexLink"/>
              </w:rPr>
              <w:t>114</w:t>
            </w:r>
          </w:hyperlink>
        </w:p>
        <w:p>
          <w:pPr>
            <w:pStyle w:val="Contents6"/>
            <w:tabs>
              <w:tab w:val="clear" w:pos="7609"/>
              <w:tab w:val="right" w:pos="9026" w:leader="dot"/>
            </w:tabs>
            <w:rPr/>
          </w:pPr>
          <w:hyperlink w:anchor="__RefHeading___Toc1463070_388300464">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1463072_388300464">
            <w:r>
              <w:rPr>
                <w:webHidden/>
                <w:rStyle w:val="IndexLink"/>
                <w:rtl w:val="true"/>
              </w:rPr>
              <w:t>تکریم از خواهر در سیرۀ رسول خدا</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115</w:t>
            </w:r>
          </w:hyperlink>
        </w:p>
        <w:p>
          <w:pPr>
            <w:pStyle w:val="Contents5"/>
            <w:tabs>
              <w:tab w:val="clear" w:pos="7892"/>
              <w:tab w:val="right" w:pos="9026" w:leader="dot"/>
            </w:tabs>
            <w:rPr/>
          </w:pPr>
          <w:hyperlink w:anchor="__RefHeading___Toc1463074_388300464">
            <w:r>
              <w:rPr>
                <w:webHidden/>
                <w:rStyle w:val="IndexLink"/>
              </w:rPr>
              <w:t>4</w:t>
            </w:r>
            <w:r>
              <w:rPr>
                <w:rStyle w:val="IndexLink"/>
                <w:rtl w:val="true"/>
              </w:rPr>
              <w:t xml:space="preserve">. </w:t>
            </w:r>
            <w:r>
              <w:rPr>
                <w:rStyle w:val="IndexLink"/>
                <w:rtl w:val="true"/>
              </w:rPr>
              <w:t>با فرزند</w:t>
            </w:r>
            <w:r>
              <w:rPr>
                <w:rStyle w:val="IndexLink"/>
                <w:rtl w:val="true"/>
              </w:rPr>
              <w:tab/>
            </w:r>
            <w:r>
              <w:rPr>
                <w:rStyle w:val="IndexLink"/>
              </w:rPr>
              <w:t>116</w:t>
            </w:r>
          </w:hyperlink>
        </w:p>
        <w:p>
          <w:pPr>
            <w:pStyle w:val="Contents5"/>
            <w:tabs>
              <w:tab w:val="clear" w:pos="7892"/>
              <w:tab w:val="right" w:pos="9026" w:leader="dot"/>
            </w:tabs>
            <w:rPr/>
          </w:pPr>
          <w:hyperlink w:anchor="__RefHeading___Toc1463076_388300464">
            <w:r>
              <w:rPr>
                <w:webHidden/>
                <w:rStyle w:val="IndexLink"/>
              </w:rPr>
              <w:t>5</w:t>
            </w:r>
            <w:r>
              <w:rPr>
                <w:rStyle w:val="IndexLink"/>
                <w:rtl w:val="true"/>
              </w:rPr>
              <w:t xml:space="preserve">. </w:t>
            </w:r>
            <w:r>
              <w:rPr>
                <w:rStyle w:val="IndexLink"/>
                <w:rtl w:val="true"/>
              </w:rPr>
              <w:t>با مؤمنان</w:t>
            </w:r>
            <w:r>
              <w:rPr>
                <w:rStyle w:val="IndexLink"/>
                <w:rtl w:val="true"/>
              </w:rPr>
              <w:tab/>
            </w:r>
            <w:r>
              <w:rPr>
                <w:rStyle w:val="IndexLink"/>
              </w:rPr>
              <w:t>118</w:t>
            </w:r>
          </w:hyperlink>
        </w:p>
        <w:p>
          <w:pPr>
            <w:pStyle w:val="Contents5"/>
            <w:tabs>
              <w:tab w:val="clear" w:pos="7892"/>
              <w:tab w:val="right" w:pos="9026" w:leader="dot"/>
            </w:tabs>
            <w:rPr/>
          </w:pPr>
          <w:hyperlink w:anchor="__RefHeading___Toc1463078_388300464">
            <w:r>
              <w:rPr>
                <w:webHidden/>
                <w:rStyle w:val="IndexLink"/>
              </w:rPr>
              <w:t>6</w:t>
            </w:r>
            <w:r>
              <w:rPr>
                <w:rStyle w:val="IndexLink"/>
                <w:rtl w:val="true"/>
              </w:rPr>
              <w:t xml:space="preserve">. </w:t>
            </w:r>
            <w:r>
              <w:rPr>
                <w:rStyle w:val="IndexLink"/>
                <w:rtl w:val="true"/>
              </w:rPr>
              <w:t>با منافقان</w:t>
            </w:r>
            <w:r>
              <w:rPr>
                <w:rStyle w:val="IndexLink"/>
                <w:rtl w:val="true"/>
              </w:rPr>
              <w:tab/>
            </w:r>
            <w:r>
              <w:rPr>
                <w:rStyle w:val="IndexLink"/>
              </w:rPr>
              <w:t>118</w:t>
            </w:r>
          </w:hyperlink>
        </w:p>
        <w:p>
          <w:pPr>
            <w:pStyle w:val="Contents5"/>
            <w:tabs>
              <w:tab w:val="clear" w:pos="7892"/>
              <w:tab w:val="right" w:pos="9026" w:leader="dot"/>
            </w:tabs>
            <w:rPr/>
          </w:pPr>
          <w:hyperlink w:anchor="__RefHeading___Toc1463080_388300464">
            <w:r>
              <w:rPr>
                <w:webHidden/>
                <w:rStyle w:val="IndexLink"/>
              </w:rPr>
              <w:t>7</w:t>
            </w:r>
            <w:r>
              <w:rPr>
                <w:rStyle w:val="IndexLink"/>
                <w:rtl w:val="true"/>
              </w:rPr>
              <w:t xml:space="preserve">. </w:t>
            </w:r>
            <w:r>
              <w:rPr>
                <w:rStyle w:val="IndexLink"/>
                <w:rtl w:val="true"/>
              </w:rPr>
              <w:t>با استاد و معلّم</w:t>
            </w:r>
            <w:r>
              <w:rPr>
                <w:rStyle w:val="IndexLink"/>
                <w:rtl w:val="true"/>
              </w:rPr>
              <w:tab/>
            </w:r>
            <w:r>
              <w:rPr>
                <w:rStyle w:val="IndexLink"/>
              </w:rPr>
              <w:t>119</w:t>
            </w:r>
          </w:hyperlink>
        </w:p>
        <w:p>
          <w:pPr>
            <w:pStyle w:val="Contents5"/>
            <w:tabs>
              <w:tab w:val="clear" w:pos="7892"/>
              <w:tab w:val="right" w:pos="9026" w:leader="dot"/>
            </w:tabs>
            <w:rPr/>
          </w:pPr>
          <w:hyperlink w:anchor="__RefHeading___Toc1463082_388300464">
            <w:r>
              <w:rPr>
                <w:webHidden/>
                <w:rStyle w:val="IndexLink"/>
              </w:rPr>
              <w:t>8</w:t>
            </w:r>
            <w:r>
              <w:rPr>
                <w:rStyle w:val="IndexLink"/>
                <w:rtl w:val="true"/>
              </w:rPr>
              <w:t xml:space="preserve">. </w:t>
            </w:r>
            <w:r>
              <w:rPr>
                <w:rStyle w:val="IndexLink"/>
                <w:rtl w:val="true"/>
              </w:rPr>
              <w:t>با گنه کار</w:t>
            </w:r>
            <w:r>
              <w:rPr>
                <w:rStyle w:val="IndexLink"/>
                <w:rtl w:val="true"/>
              </w:rPr>
              <w:tab/>
            </w:r>
            <w:r>
              <w:rPr>
                <w:rStyle w:val="IndexLink"/>
              </w:rPr>
              <w:t>120</w:t>
            </w:r>
          </w:hyperlink>
        </w:p>
        <w:p>
          <w:pPr>
            <w:pStyle w:val="Contents5"/>
            <w:tabs>
              <w:tab w:val="clear" w:pos="7892"/>
              <w:tab w:val="right" w:pos="9026" w:leader="dot"/>
            </w:tabs>
            <w:rPr/>
          </w:pPr>
          <w:hyperlink w:anchor="__RefHeading___Toc1463084_388300464">
            <w:r>
              <w:rPr>
                <w:webHidden/>
                <w:rStyle w:val="IndexLink"/>
              </w:rPr>
              <w:t>9</w:t>
            </w:r>
            <w:r>
              <w:rPr>
                <w:rStyle w:val="IndexLink"/>
                <w:rtl w:val="true"/>
              </w:rPr>
              <w:t xml:space="preserve"> . </w:t>
            </w:r>
            <w:r>
              <w:rPr>
                <w:rStyle w:val="IndexLink"/>
                <w:rtl w:val="true"/>
              </w:rPr>
              <w:t>با بدهکار</w:t>
            </w:r>
            <w:r>
              <w:rPr>
                <w:rStyle w:val="IndexLink"/>
                <w:rtl w:val="true"/>
              </w:rPr>
              <w:tab/>
            </w:r>
            <w:r>
              <w:rPr>
                <w:rStyle w:val="IndexLink"/>
              </w:rPr>
              <w:t>120</w:t>
            </w:r>
          </w:hyperlink>
        </w:p>
        <w:p>
          <w:pPr>
            <w:pStyle w:val="Contents5"/>
            <w:tabs>
              <w:tab w:val="clear" w:pos="7892"/>
              <w:tab w:val="right" w:pos="9026" w:leader="dot"/>
            </w:tabs>
            <w:rPr/>
          </w:pPr>
          <w:hyperlink w:anchor="__RefHeading___Toc1463086_388300464">
            <w:r>
              <w:rPr>
                <w:webHidden/>
                <w:rStyle w:val="IndexLink"/>
              </w:rPr>
              <w:t>10</w:t>
            </w:r>
            <w:r>
              <w:rPr>
                <w:rStyle w:val="IndexLink"/>
                <w:rtl w:val="true"/>
              </w:rPr>
              <w:t xml:space="preserve">. </w:t>
            </w:r>
            <w:r>
              <w:rPr>
                <w:rStyle w:val="IndexLink"/>
                <w:rtl w:val="true"/>
              </w:rPr>
              <w:t>با سفیه و نادان</w:t>
            </w:r>
            <w:r>
              <w:rPr>
                <w:rStyle w:val="IndexLink"/>
                <w:rtl w:val="true"/>
              </w:rPr>
              <w:tab/>
            </w:r>
            <w:r>
              <w:rPr>
                <w:rStyle w:val="IndexLink"/>
              </w:rPr>
              <w:t>121</w:t>
            </w:r>
          </w:hyperlink>
        </w:p>
        <w:p>
          <w:pPr>
            <w:pStyle w:val="Contents5"/>
            <w:tabs>
              <w:tab w:val="clear" w:pos="7892"/>
              <w:tab w:val="right" w:pos="9026" w:leader="dot"/>
            </w:tabs>
            <w:rPr/>
          </w:pPr>
          <w:hyperlink w:anchor="__RefHeading___Toc1463088_388300464">
            <w:r>
              <w:rPr>
                <w:webHidden/>
                <w:rStyle w:val="IndexLink"/>
              </w:rPr>
              <w:t>11</w:t>
            </w:r>
            <w:r>
              <w:rPr>
                <w:rStyle w:val="IndexLink"/>
                <w:rtl w:val="true"/>
              </w:rPr>
              <w:t xml:space="preserve">. </w:t>
            </w:r>
            <w:r>
              <w:rPr>
                <w:rStyle w:val="IndexLink"/>
                <w:rtl w:val="true"/>
              </w:rPr>
              <w:t>هنگام مزاح کردن</w:t>
            </w:r>
            <w:r>
              <w:rPr>
                <w:rStyle w:val="IndexLink"/>
                <w:rtl w:val="true"/>
              </w:rPr>
              <w:tab/>
            </w:r>
            <w:r>
              <w:rPr>
                <w:rStyle w:val="IndexLink"/>
              </w:rPr>
              <w:t>121</w:t>
            </w:r>
          </w:hyperlink>
        </w:p>
        <w:p>
          <w:pPr>
            <w:pStyle w:val="Contents5"/>
            <w:tabs>
              <w:tab w:val="clear" w:pos="7892"/>
              <w:tab w:val="right" w:pos="9026" w:leader="dot"/>
            </w:tabs>
            <w:rPr/>
          </w:pPr>
          <w:hyperlink w:anchor="__RefHeading___Toc1463090_388300464">
            <w:r>
              <w:rPr>
                <w:webHidden/>
                <w:rStyle w:val="IndexLink"/>
              </w:rPr>
              <w:t>12</w:t>
            </w:r>
            <w:r>
              <w:rPr>
                <w:rStyle w:val="IndexLink"/>
                <w:rtl w:val="true"/>
              </w:rPr>
              <w:t xml:space="preserve">. </w:t>
            </w:r>
            <w:r>
              <w:rPr>
                <w:rStyle w:val="IndexLink"/>
                <w:rtl w:val="true"/>
              </w:rPr>
              <w:t>هنگام عصبانیت</w:t>
            </w:r>
            <w:r>
              <w:rPr>
                <w:rStyle w:val="IndexLink"/>
                <w:rtl w:val="true"/>
              </w:rPr>
              <w:tab/>
            </w:r>
            <w:r>
              <w:rPr>
                <w:rStyle w:val="IndexLink"/>
              </w:rPr>
              <w:t>123</w:t>
            </w:r>
          </w:hyperlink>
        </w:p>
        <w:p>
          <w:pPr>
            <w:pStyle w:val="Contents5"/>
            <w:tabs>
              <w:tab w:val="clear" w:pos="7892"/>
              <w:tab w:val="right" w:pos="9026" w:leader="dot"/>
            </w:tabs>
            <w:rPr/>
          </w:pPr>
          <w:hyperlink w:anchor="__RefHeading___Toc1463092_388300464">
            <w:r>
              <w:rPr>
                <w:webHidden/>
                <w:rStyle w:val="IndexLink"/>
              </w:rPr>
              <w:t>13</w:t>
            </w:r>
            <w:r>
              <w:rPr>
                <w:rStyle w:val="IndexLink"/>
                <w:rtl w:val="true"/>
              </w:rPr>
              <w:t xml:space="preserve">. </w:t>
            </w:r>
            <w:r>
              <w:rPr>
                <w:rStyle w:val="IndexLink"/>
                <w:rtl w:val="true"/>
              </w:rPr>
              <w:t>درخواست از دیگران</w:t>
            </w:r>
            <w:r>
              <w:rPr>
                <w:rStyle w:val="IndexLink"/>
                <w:rtl w:val="true"/>
              </w:rPr>
              <w:tab/>
            </w:r>
            <w:r>
              <w:rPr>
                <w:rStyle w:val="IndexLink"/>
              </w:rPr>
              <w:t>124</w:t>
            </w:r>
          </w:hyperlink>
        </w:p>
        <w:p>
          <w:pPr>
            <w:pStyle w:val="Contents5"/>
            <w:tabs>
              <w:tab w:val="clear" w:pos="7892"/>
              <w:tab w:val="right" w:pos="9026" w:leader="dot"/>
            </w:tabs>
            <w:rPr/>
          </w:pPr>
          <w:hyperlink w:anchor="__RefHeading___Toc1463094_388300464">
            <w:r>
              <w:rPr>
                <w:webHidden/>
                <w:rStyle w:val="IndexLink"/>
              </w:rPr>
              <w:t>14</w:t>
            </w:r>
            <w:r>
              <w:rPr>
                <w:rStyle w:val="IndexLink"/>
                <w:rtl w:val="true"/>
              </w:rPr>
              <w:t>.</w:t>
            </w:r>
            <w:r>
              <w:rPr>
                <w:rStyle w:val="IndexLink"/>
                <w:rtl w:val="true"/>
              </w:rPr>
              <w:t>در برخورد با جنازه</w:t>
            </w:r>
            <w:r>
              <w:rPr>
                <w:rStyle w:val="IndexLink"/>
                <w:rtl w:val="true"/>
              </w:rPr>
              <w:tab/>
            </w:r>
            <w:r>
              <w:rPr>
                <w:rStyle w:val="IndexLink"/>
              </w:rPr>
              <w:t>124</w:t>
            </w:r>
          </w:hyperlink>
        </w:p>
        <w:p>
          <w:pPr>
            <w:pStyle w:val="Contents2"/>
            <w:tabs>
              <w:tab w:val="clear" w:pos="8743"/>
              <w:tab w:val="right" w:pos="9026" w:leader="dot"/>
            </w:tabs>
            <w:rPr/>
          </w:pPr>
          <w:hyperlink w:anchor="__RefHeading___Toc1463096_388300464">
            <w:r>
              <w:rPr>
                <w:webHidden/>
                <w:rStyle w:val="IndexLink"/>
                <w:rtl w:val="true"/>
              </w:rPr>
              <w:t xml:space="preserve">روابط اجتماعی صحیح </w:t>
            </w:r>
            <w:r>
              <w:rPr>
                <w:rStyle w:val="IndexLink"/>
                <w:rtl w:val="true"/>
              </w:rPr>
              <w:t>(</w:t>
            </w:r>
            <w:r>
              <w:rPr>
                <w:rStyle w:val="IndexLink"/>
              </w:rPr>
              <w:t>1</w:t>
            </w:r>
            <w:r>
              <w:rPr>
                <w:rStyle w:val="IndexLink"/>
                <w:rtl w:val="true"/>
              </w:rPr>
              <w:t>)</w:t>
              <w:tab/>
            </w:r>
            <w:r>
              <w:rPr>
                <w:rStyle w:val="IndexLink"/>
              </w:rPr>
              <w:t>126</w:t>
            </w:r>
          </w:hyperlink>
        </w:p>
        <w:p>
          <w:pPr>
            <w:pStyle w:val="Contents3"/>
            <w:tabs>
              <w:tab w:val="clear" w:pos="8459"/>
              <w:tab w:val="right" w:pos="9026" w:leader="dot"/>
            </w:tabs>
            <w:rPr/>
          </w:pPr>
          <w:hyperlink w:anchor="__RefHeading___Toc1463098_388300464">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463100_388300464">
            <w:r>
              <w:rPr>
                <w:webHidden/>
                <w:rStyle w:val="IndexLink"/>
                <w:rtl w:val="true"/>
              </w:rPr>
              <w:t>مقدمه</w:t>
            </w:r>
            <w:r>
              <w:rPr>
                <w:rStyle w:val="IndexLink"/>
                <w:rtl w:val="true"/>
              </w:rPr>
              <w:tab/>
            </w:r>
            <w:r>
              <w:rPr>
                <w:rStyle w:val="IndexLink"/>
              </w:rPr>
              <w:t>126</w:t>
            </w:r>
          </w:hyperlink>
        </w:p>
        <w:p>
          <w:pPr>
            <w:pStyle w:val="Contents3"/>
            <w:tabs>
              <w:tab w:val="clear" w:pos="8459"/>
              <w:tab w:val="right" w:pos="9026" w:leader="dot"/>
            </w:tabs>
            <w:rPr/>
          </w:pPr>
          <w:hyperlink w:anchor="__RefHeading___Toc1463102_388300464">
            <w:r>
              <w:rPr>
                <w:webHidden/>
                <w:rStyle w:val="IndexLink"/>
                <w:rtl w:val="true"/>
              </w:rPr>
              <w:t>برخورد پیامبر</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با عزلت و گوشه گیری</w:t>
            </w:r>
            <w:r>
              <w:rPr>
                <w:rStyle w:val="IndexLink"/>
                <w:rtl w:val="true"/>
              </w:rPr>
              <w:tab/>
            </w:r>
            <w:r>
              <w:rPr>
                <w:rStyle w:val="IndexLink"/>
              </w:rPr>
              <w:t>126</w:t>
            </w:r>
          </w:hyperlink>
        </w:p>
        <w:p>
          <w:pPr>
            <w:pStyle w:val="Contents3"/>
            <w:tabs>
              <w:tab w:val="clear" w:pos="8459"/>
              <w:tab w:val="right" w:pos="9026" w:leader="dot"/>
            </w:tabs>
            <w:rPr/>
          </w:pPr>
          <w:hyperlink w:anchor="__RefHeading___Toc1463104_388300464">
            <w:r>
              <w:rPr>
                <w:webHidden/>
                <w:rStyle w:val="IndexLink"/>
                <w:rtl w:val="true"/>
              </w:rPr>
              <w:t>اهمیت روابط اجتماعی از دیدگاه اسلام</w:t>
            </w:r>
            <w:r>
              <w:rPr>
                <w:rStyle w:val="IndexLink"/>
                <w:rtl w:val="true"/>
              </w:rPr>
              <w:tab/>
            </w:r>
            <w:r>
              <w:rPr>
                <w:rStyle w:val="IndexLink"/>
              </w:rPr>
              <w:t>127</w:t>
            </w:r>
          </w:hyperlink>
        </w:p>
        <w:p>
          <w:pPr>
            <w:pStyle w:val="Contents3"/>
            <w:tabs>
              <w:tab w:val="clear" w:pos="8459"/>
              <w:tab w:val="right" w:pos="9026" w:leader="dot"/>
            </w:tabs>
            <w:rPr/>
          </w:pPr>
          <w:hyperlink w:anchor="__RefHeading___Toc1463106_388300464">
            <w:r>
              <w:rPr>
                <w:webHidden/>
                <w:rStyle w:val="IndexLink"/>
                <w:rtl w:val="true"/>
              </w:rPr>
              <w:t>راه های کسب اخلاق حسنه</w:t>
            </w:r>
            <w:r>
              <w:rPr>
                <w:rStyle w:val="IndexLink"/>
                <w:rtl w:val="true"/>
              </w:rPr>
              <w:tab/>
            </w:r>
            <w:r>
              <w:rPr>
                <w:rStyle w:val="IndexLink"/>
              </w:rPr>
              <w:t>133</w:t>
            </w:r>
          </w:hyperlink>
        </w:p>
        <w:p>
          <w:pPr>
            <w:pStyle w:val="Contents4"/>
            <w:tabs>
              <w:tab w:val="clear" w:pos="8176"/>
              <w:tab w:val="right" w:pos="9026" w:leader="dot"/>
            </w:tabs>
            <w:rPr/>
          </w:pPr>
          <w:hyperlink w:anchor="__RefHeading___Toc1463108_388300464">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463110_388300464">
            <w:r>
              <w:rPr>
                <w:webHidden/>
                <w:rStyle w:val="IndexLink"/>
              </w:rPr>
              <w:t>1</w:t>
            </w:r>
            <w:r>
              <w:rPr>
                <w:rStyle w:val="IndexLink"/>
                <w:rtl w:val="true"/>
              </w:rPr>
              <w:t xml:space="preserve">. </w:t>
            </w:r>
            <w:r>
              <w:rPr>
                <w:rStyle w:val="IndexLink"/>
                <w:rtl w:val="true"/>
              </w:rPr>
              <w:t>ارتباط با دیگران</w:t>
            </w:r>
            <w:r>
              <w:rPr>
                <w:rStyle w:val="IndexLink"/>
                <w:rtl w:val="true"/>
              </w:rPr>
              <w:tab/>
            </w:r>
            <w:r>
              <w:rPr>
                <w:rStyle w:val="IndexLink"/>
              </w:rPr>
              <w:t>133</w:t>
            </w:r>
          </w:hyperlink>
        </w:p>
        <w:p>
          <w:pPr>
            <w:pStyle w:val="Contents4"/>
            <w:tabs>
              <w:tab w:val="clear" w:pos="8176"/>
              <w:tab w:val="right" w:pos="9026" w:leader="dot"/>
            </w:tabs>
            <w:rPr/>
          </w:pPr>
          <w:hyperlink w:anchor="__RefHeading___Toc1463112_388300464">
            <w:r>
              <w:rPr>
                <w:webHidden/>
                <w:rStyle w:val="IndexLink"/>
              </w:rPr>
              <w:t>2</w:t>
            </w:r>
            <w:r>
              <w:rPr>
                <w:rStyle w:val="IndexLink"/>
                <w:rtl w:val="true"/>
              </w:rPr>
              <w:t xml:space="preserve">. </w:t>
            </w:r>
            <w:r>
              <w:rPr>
                <w:rStyle w:val="IndexLink"/>
                <w:rtl w:val="true"/>
              </w:rPr>
              <w:t>عفو و گذشت</w:t>
            </w:r>
            <w:r>
              <w:rPr>
                <w:rStyle w:val="IndexLink"/>
                <w:rtl w:val="true"/>
              </w:rPr>
              <w:tab/>
            </w:r>
            <w:r>
              <w:rPr>
                <w:rStyle w:val="IndexLink"/>
              </w:rPr>
              <w:t>134</w:t>
            </w:r>
          </w:hyperlink>
        </w:p>
        <w:p>
          <w:pPr>
            <w:pStyle w:val="Contents4"/>
            <w:tabs>
              <w:tab w:val="clear" w:pos="8176"/>
              <w:tab w:val="right" w:pos="9026" w:leader="dot"/>
            </w:tabs>
            <w:rPr/>
          </w:pPr>
          <w:hyperlink w:anchor="__RefHeading___Toc1463114_388300464">
            <w:r>
              <w:rPr>
                <w:webHidden/>
                <w:rStyle w:val="IndexLink"/>
              </w:rPr>
              <w:t>3</w:t>
            </w:r>
            <w:r>
              <w:rPr>
                <w:rStyle w:val="IndexLink"/>
                <w:rtl w:val="true"/>
              </w:rPr>
              <w:t xml:space="preserve">. </w:t>
            </w:r>
            <w:r>
              <w:rPr>
                <w:rStyle w:val="IndexLink"/>
                <w:rtl w:val="true"/>
              </w:rPr>
              <w:t>احسان در مقابل بدی</w:t>
            </w:r>
            <w:r>
              <w:rPr>
                <w:rStyle w:val="IndexLink"/>
                <w:rtl w:val="true"/>
              </w:rPr>
              <w:tab/>
            </w:r>
            <w:r>
              <w:rPr>
                <w:rStyle w:val="IndexLink"/>
              </w:rPr>
              <w:t>134</w:t>
            </w:r>
          </w:hyperlink>
        </w:p>
        <w:p>
          <w:pPr>
            <w:pStyle w:val="Contents3"/>
            <w:tabs>
              <w:tab w:val="clear" w:pos="8459"/>
              <w:tab w:val="right" w:pos="9026" w:leader="dot"/>
            </w:tabs>
            <w:rPr/>
          </w:pPr>
          <w:hyperlink w:anchor="__RefHeading___Toc1463116_388300464">
            <w:r>
              <w:rPr>
                <w:webHidden/>
                <w:rStyle w:val="IndexLink"/>
                <w:rtl w:val="true"/>
              </w:rPr>
              <w:t>اهمیت کمک به دیگران</w:t>
            </w:r>
            <w:r>
              <w:rPr>
                <w:rStyle w:val="IndexLink"/>
                <w:rtl w:val="true"/>
              </w:rPr>
              <w:tab/>
            </w:r>
            <w:r>
              <w:rPr>
                <w:rStyle w:val="IndexLink"/>
              </w:rPr>
              <w:t>136</w:t>
            </w:r>
          </w:hyperlink>
        </w:p>
        <w:p>
          <w:pPr>
            <w:pStyle w:val="Contents2"/>
            <w:tabs>
              <w:tab w:val="clear" w:pos="8743"/>
              <w:tab w:val="right" w:pos="9026" w:leader="dot"/>
            </w:tabs>
            <w:rPr/>
          </w:pPr>
          <w:hyperlink w:anchor="__RefHeading___Toc1463118_388300464">
            <w:r>
              <w:rPr>
                <w:webHidden/>
                <w:rStyle w:val="IndexLink"/>
                <w:rtl w:val="true"/>
              </w:rPr>
              <w:t xml:space="preserve">روابط اجتماعی صحیح </w:t>
            </w:r>
            <w:r>
              <w:rPr>
                <w:rStyle w:val="IndexLink"/>
                <w:rtl w:val="true"/>
              </w:rPr>
              <w:t>(</w:t>
            </w:r>
            <w:r>
              <w:rPr>
                <w:rStyle w:val="IndexLink"/>
              </w:rPr>
              <w:t>2</w:t>
            </w:r>
            <w:r>
              <w:rPr>
                <w:rStyle w:val="IndexLink"/>
                <w:rtl w:val="true"/>
              </w:rPr>
              <w:t>)</w:t>
              <w:tab/>
            </w:r>
            <w:r>
              <w:rPr>
                <w:rStyle w:val="IndexLink"/>
              </w:rPr>
              <w:t>138</w:t>
            </w:r>
          </w:hyperlink>
        </w:p>
        <w:p>
          <w:pPr>
            <w:pStyle w:val="Contents3"/>
            <w:tabs>
              <w:tab w:val="clear" w:pos="8459"/>
              <w:tab w:val="right" w:pos="9026" w:leader="dot"/>
            </w:tabs>
            <w:rPr/>
          </w:pPr>
          <w:hyperlink w:anchor="__RefHeading___Toc1463120_388300464">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463122_388300464">
            <w:r>
              <w:rPr>
                <w:webHidden/>
                <w:rStyle w:val="IndexLink"/>
                <w:rtl w:val="true"/>
              </w:rPr>
              <w:t>مقدمه</w:t>
            </w:r>
            <w:r>
              <w:rPr>
                <w:rStyle w:val="IndexLink"/>
                <w:rtl w:val="true"/>
              </w:rPr>
              <w:tab/>
            </w:r>
            <w:r>
              <w:rPr>
                <w:rStyle w:val="IndexLink"/>
              </w:rPr>
              <w:t>138</w:t>
            </w:r>
          </w:hyperlink>
        </w:p>
        <w:p>
          <w:pPr>
            <w:pStyle w:val="Contents3"/>
            <w:tabs>
              <w:tab w:val="clear" w:pos="8459"/>
              <w:tab w:val="right" w:pos="9026" w:leader="dot"/>
            </w:tabs>
            <w:rPr/>
          </w:pPr>
          <w:hyperlink w:anchor="__RefHeading___Toc1463124_388300464">
            <w:r>
              <w:rPr>
                <w:webHidden/>
                <w:rStyle w:val="IndexLink"/>
                <w:rtl w:val="true"/>
              </w:rPr>
              <w:t>ویژگی های رفیق و دوست</w:t>
            </w:r>
            <w:r>
              <w:rPr>
                <w:rStyle w:val="IndexLink"/>
                <w:rtl w:val="true"/>
              </w:rPr>
              <w:tab/>
            </w:r>
            <w:r>
              <w:rPr>
                <w:rStyle w:val="IndexLink"/>
              </w:rPr>
              <w:t>139</w:t>
            </w:r>
          </w:hyperlink>
        </w:p>
        <w:p>
          <w:pPr>
            <w:pStyle w:val="Contents4"/>
            <w:tabs>
              <w:tab w:val="clear" w:pos="8176"/>
              <w:tab w:val="right" w:pos="9026" w:leader="dot"/>
            </w:tabs>
            <w:rPr/>
          </w:pPr>
          <w:hyperlink w:anchor="__RefHeading___Toc1463126_388300464">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463128_388300464">
            <w:r>
              <w:rPr>
                <w:webHidden/>
                <w:rStyle w:val="IndexLink"/>
                <w:rtl w:val="true"/>
              </w:rPr>
              <w:t>عوامل مؤثر در ارتباط</w:t>
            </w:r>
            <w:r>
              <w:rPr>
                <w:rStyle w:val="IndexLink"/>
                <w:rtl w:val="true"/>
              </w:rPr>
              <w:tab/>
            </w:r>
            <w:r>
              <w:rPr>
                <w:rStyle w:val="IndexLink"/>
              </w:rPr>
              <w:t>139</w:t>
            </w:r>
          </w:hyperlink>
        </w:p>
        <w:p>
          <w:pPr>
            <w:pStyle w:val="Contents5"/>
            <w:tabs>
              <w:tab w:val="clear" w:pos="7892"/>
              <w:tab w:val="right" w:pos="9026" w:leader="dot"/>
            </w:tabs>
            <w:rPr/>
          </w:pPr>
          <w:hyperlink w:anchor="__RefHeading___Toc1463130_388300464">
            <w:r>
              <w:rPr>
                <w:webHidden/>
                <w:rStyle w:val="IndexLink"/>
              </w:rPr>
              <w:t>1</w:t>
            </w:r>
            <w:r>
              <w:rPr>
                <w:rStyle w:val="IndexLink"/>
                <w:rtl w:val="true"/>
              </w:rPr>
              <w:t xml:space="preserve">. </w:t>
            </w:r>
            <w:r>
              <w:rPr>
                <w:rStyle w:val="IndexLink"/>
                <w:rtl w:val="true"/>
              </w:rPr>
              <w:t>ابراز محبت</w:t>
            </w:r>
            <w:r>
              <w:rPr>
                <w:rStyle w:val="IndexLink"/>
                <w:rtl w:val="true"/>
              </w:rPr>
              <w:tab/>
            </w:r>
            <w:r>
              <w:rPr>
                <w:rStyle w:val="IndexLink"/>
              </w:rPr>
              <w:t>139</w:t>
            </w:r>
          </w:hyperlink>
        </w:p>
        <w:p>
          <w:pPr>
            <w:pStyle w:val="Contents5"/>
            <w:tabs>
              <w:tab w:val="clear" w:pos="7892"/>
              <w:tab w:val="right" w:pos="9026" w:leader="dot"/>
            </w:tabs>
            <w:rPr/>
          </w:pPr>
          <w:hyperlink w:anchor="__RefHeading___Toc1463132_388300464">
            <w:r>
              <w:rPr>
                <w:webHidden/>
                <w:rStyle w:val="IndexLink"/>
              </w:rPr>
              <w:t>2</w:t>
            </w:r>
            <w:r>
              <w:rPr>
                <w:rStyle w:val="IndexLink"/>
                <w:rtl w:val="true"/>
              </w:rPr>
              <w:t xml:space="preserve">. </w:t>
            </w:r>
            <w:r>
              <w:rPr>
                <w:rStyle w:val="IndexLink"/>
                <w:rtl w:val="true"/>
              </w:rPr>
              <w:t>سلام کردن و دست دادن</w:t>
            </w:r>
            <w:r>
              <w:rPr>
                <w:rStyle w:val="IndexLink"/>
                <w:rtl w:val="true"/>
              </w:rPr>
              <w:tab/>
            </w:r>
            <w:r>
              <w:rPr>
                <w:rStyle w:val="IndexLink"/>
              </w:rPr>
              <w:t>141</w:t>
            </w:r>
          </w:hyperlink>
        </w:p>
        <w:p>
          <w:pPr>
            <w:pStyle w:val="Contents5"/>
            <w:tabs>
              <w:tab w:val="clear" w:pos="7892"/>
              <w:tab w:val="right" w:pos="9026" w:leader="dot"/>
            </w:tabs>
            <w:rPr/>
          </w:pPr>
          <w:hyperlink w:anchor="__RefHeading___Toc1463134_388300464">
            <w:r>
              <w:rPr>
                <w:webHidden/>
                <w:rStyle w:val="IndexLink"/>
              </w:rPr>
              <w:t>3</w:t>
            </w:r>
            <w:r>
              <w:rPr>
                <w:rStyle w:val="IndexLink"/>
                <w:rtl w:val="true"/>
              </w:rPr>
              <w:t xml:space="preserve">. </w:t>
            </w:r>
            <w:r>
              <w:rPr>
                <w:rStyle w:val="IndexLink"/>
                <w:rtl w:val="true"/>
              </w:rPr>
              <w:t>خوش اخلاقی</w:t>
            </w:r>
            <w:r>
              <w:rPr>
                <w:rStyle w:val="IndexLink"/>
                <w:rtl w:val="true"/>
              </w:rPr>
              <w:tab/>
            </w:r>
            <w:r>
              <w:rPr>
                <w:rStyle w:val="IndexLink"/>
              </w:rPr>
              <w:t>141</w:t>
            </w:r>
          </w:hyperlink>
        </w:p>
        <w:p>
          <w:pPr>
            <w:pStyle w:val="Contents5"/>
            <w:tabs>
              <w:tab w:val="clear" w:pos="7892"/>
              <w:tab w:val="right" w:pos="9026" w:leader="dot"/>
            </w:tabs>
            <w:rPr/>
          </w:pPr>
          <w:hyperlink w:anchor="__RefHeading___Toc1463136_388300464">
            <w:r>
              <w:rPr>
                <w:webHidden/>
                <w:rStyle w:val="IndexLink"/>
              </w:rPr>
              <w:t>4</w:t>
            </w:r>
            <w:r>
              <w:rPr>
                <w:rStyle w:val="IndexLink"/>
                <w:rtl w:val="true"/>
              </w:rPr>
              <w:t xml:space="preserve">. </w:t>
            </w:r>
            <w:r>
              <w:rPr>
                <w:rStyle w:val="IndexLink"/>
                <w:rtl w:val="true"/>
              </w:rPr>
              <w:t>مهمانی</w:t>
            </w:r>
            <w:r>
              <w:rPr>
                <w:rStyle w:val="IndexLink"/>
                <w:rtl w:val="true"/>
              </w:rPr>
              <w:tab/>
            </w:r>
            <w:r>
              <w:rPr>
                <w:rStyle w:val="IndexLink"/>
              </w:rPr>
              <w:t>144</w:t>
            </w:r>
          </w:hyperlink>
        </w:p>
        <w:p>
          <w:pPr>
            <w:pStyle w:val="Contents6"/>
            <w:tabs>
              <w:tab w:val="clear" w:pos="7609"/>
              <w:tab w:val="right" w:pos="9026" w:leader="dot"/>
            </w:tabs>
            <w:rPr/>
          </w:pPr>
          <w:hyperlink w:anchor="__RefHeading___Toc1463138_388300464">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463140_388300464">
            <w:r>
              <w:rPr>
                <w:webHidden/>
                <w:rStyle w:val="IndexLink"/>
                <w:rtl w:val="true"/>
              </w:rPr>
              <w:t>ملاک مهمانی</w:t>
            </w:r>
            <w:r>
              <w:rPr>
                <w:rStyle w:val="IndexLink"/>
                <w:rtl w:val="true"/>
              </w:rPr>
              <w:tab/>
            </w:r>
            <w:r>
              <w:rPr>
                <w:rStyle w:val="IndexLink"/>
              </w:rPr>
              <w:t>144</w:t>
            </w:r>
          </w:hyperlink>
        </w:p>
        <w:p>
          <w:pPr>
            <w:pStyle w:val="Contents5"/>
            <w:tabs>
              <w:tab w:val="clear" w:pos="7892"/>
              <w:tab w:val="right" w:pos="9026" w:leader="dot"/>
            </w:tabs>
            <w:rPr/>
          </w:pPr>
          <w:hyperlink w:anchor="__RefHeading___Toc1463142_388300464">
            <w:r>
              <w:rPr>
                <w:webHidden/>
                <w:rStyle w:val="IndexLink"/>
              </w:rPr>
              <w:t>5</w:t>
            </w:r>
            <w:r>
              <w:rPr>
                <w:rStyle w:val="IndexLink"/>
                <w:rtl w:val="true"/>
              </w:rPr>
              <w:t xml:space="preserve">. </w:t>
            </w:r>
            <w:r>
              <w:rPr>
                <w:rStyle w:val="IndexLink"/>
                <w:rtl w:val="true"/>
              </w:rPr>
              <w:t>سوغاتی آوردن</w:t>
            </w:r>
            <w:r>
              <w:rPr>
                <w:rStyle w:val="IndexLink"/>
                <w:rtl w:val="true"/>
              </w:rPr>
              <w:tab/>
            </w:r>
            <w:r>
              <w:rPr>
                <w:rStyle w:val="IndexLink"/>
              </w:rPr>
              <w:t>146</w:t>
            </w:r>
          </w:hyperlink>
        </w:p>
        <w:p>
          <w:pPr>
            <w:pStyle w:val="Contents5"/>
            <w:tabs>
              <w:tab w:val="clear" w:pos="7892"/>
              <w:tab w:val="right" w:pos="9026" w:leader="dot"/>
            </w:tabs>
            <w:rPr/>
          </w:pPr>
          <w:hyperlink w:anchor="__RefHeading___Toc1463144_388300464">
            <w:r>
              <w:rPr>
                <w:webHidden/>
                <w:rStyle w:val="IndexLink"/>
              </w:rPr>
              <w:t>6</w:t>
            </w:r>
            <w:r>
              <w:rPr>
                <w:rStyle w:val="IndexLink"/>
                <w:rtl w:val="true"/>
              </w:rPr>
              <w:t xml:space="preserve">. </w:t>
            </w:r>
            <w:r>
              <w:rPr>
                <w:rStyle w:val="IndexLink"/>
                <w:rtl w:val="true"/>
              </w:rPr>
              <w:t>پرهیز از مزاحمت</w:t>
            </w:r>
            <w:r>
              <w:rPr>
                <w:rStyle w:val="IndexLink"/>
                <w:rtl w:val="true"/>
              </w:rPr>
              <w:tab/>
            </w:r>
            <w:r>
              <w:rPr>
                <w:rStyle w:val="IndexLink"/>
              </w:rPr>
              <w:t>148</w:t>
            </w:r>
          </w:hyperlink>
        </w:p>
        <w:p>
          <w:pPr>
            <w:pStyle w:val="Contents5"/>
            <w:tabs>
              <w:tab w:val="clear" w:pos="7892"/>
              <w:tab w:val="right" w:pos="9026" w:leader="dot"/>
            </w:tabs>
            <w:rPr/>
          </w:pPr>
          <w:hyperlink w:anchor="__RefHeading___Toc1463146_388300464">
            <w:r>
              <w:rPr>
                <w:webHidden/>
                <w:rStyle w:val="IndexLink"/>
              </w:rPr>
              <w:t>7</w:t>
            </w:r>
            <w:r>
              <w:rPr>
                <w:rStyle w:val="IndexLink"/>
                <w:rtl w:val="true"/>
              </w:rPr>
              <w:t xml:space="preserve">. </w:t>
            </w:r>
            <w:r>
              <w:rPr>
                <w:rStyle w:val="IndexLink"/>
                <w:rtl w:val="true"/>
              </w:rPr>
              <w:t>کارگشایی</w:t>
            </w:r>
            <w:r>
              <w:rPr>
                <w:rStyle w:val="IndexLink"/>
                <w:rtl w:val="true"/>
              </w:rPr>
              <w:tab/>
            </w:r>
            <w:r>
              <w:rPr>
                <w:rStyle w:val="IndexLink"/>
              </w:rPr>
              <w:t>150</w:t>
            </w:r>
          </w:hyperlink>
        </w:p>
        <w:p>
          <w:pPr>
            <w:pStyle w:val="Contents5"/>
            <w:tabs>
              <w:tab w:val="clear" w:pos="7892"/>
              <w:tab w:val="right" w:pos="9026" w:leader="dot"/>
            </w:tabs>
            <w:rPr/>
          </w:pPr>
          <w:hyperlink w:anchor="__RefHeading___Toc1463148_388300464">
            <w:r>
              <w:rPr>
                <w:webHidden/>
                <w:rStyle w:val="IndexLink"/>
              </w:rPr>
              <w:t>8</w:t>
            </w:r>
            <w:r>
              <w:rPr>
                <w:rStyle w:val="IndexLink"/>
                <w:rtl w:val="true"/>
              </w:rPr>
              <w:t>.</w:t>
            </w:r>
            <w:r>
              <w:rPr>
                <w:rStyle w:val="IndexLink"/>
                <w:rtl w:val="true"/>
              </w:rPr>
              <w:t>تقدیر و تشکر از یکدیگر</w:t>
            </w:r>
            <w:r>
              <w:rPr>
                <w:rStyle w:val="IndexLink"/>
                <w:rtl w:val="true"/>
              </w:rPr>
              <w:tab/>
            </w:r>
            <w:r>
              <w:rPr>
                <w:rStyle w:val="IndexLink"/>
              </w:rPr>
              <w:t>152</w:t>
            </w:r>
          </w:hyperlink>
        </w:p>
        <w:p>
          <w:pPr>
            <w:pStyle w:val="Contents5"/>
            <w:tabs>
              <w:tab w:val="clear" w:pos="7892"/>
              <w:tab w:val="right" w:pos="9026" w:leader="dot"/>
            </w:tabs>
            <w:rPr/>
          </w:pPr>
          <w:hyperlink w:anchor="__RefHeading___Toc1463150_388300464">
            <w:r>
              <w:rPr>
                <w:webHidden/>
                <w:rStyle w:val="IndexLink"/>
              </w:rPr>
              <w:t>9</w:t>
            </w:r>
            <w:r>
              <w:rPr>
                <w:rStyle w:val="IndexLink"/>
                <w:rtl w:val="true"/>
              </w:rPr>
              <w:t xml:space="preserve">. </w:t>
            </w:r>
            <w:r>
              <w:rPr>
                <w:rStyle w:val="IndexLink"/>
                <w:rtl w:val="true"/>
              </w:rPr>
              <w:t>عفو و گذشت</w:t>
            </w:r>
            <w:r>
              <w:rPr>
                <w:rStyle w:val="IndexLink"/>
                <w:rtl w:val="true"/>
              </w:rPr>
              <w:tab/>
            </w:r>
            <w:r>
              <w:rPr>
                <w:rStyle w:val="IndexLink"/>
              </w:rPr>
              <w:t>152</w:t>
            </w:r>
          </w:hyperlink>
        </w:p>
        <w:p>
          <w:pPr>
            <w:pStyle w:val="Contents5"/>
            <w:tabs>
              <w:tab w:val="clear" w:pos="7892"/>
              <w:tab w:val="right" w:pos="9026" w:leader="dot"/>
            </w:tabs>
            <w:rPr/>
          </w:pPr>
          <w:hyperlink w:anchor="__RefHeading___Toc1463152_388300464">
            <w:r>
              <w:rPr>
                <w:webHidden/>
                <w:rStyle w:val="IndexLink"/>
              </w:rPr>
              <w:t>10</w:t>
            </w:r>
            <w:r>
              <w:rPr>
                <w:rStyle w:val="IndexLink"/>
                <w:rtl w:val="true"/>
              </w:rPr>
              <w:t xml:space="preserve">. </w:t>
            </w:r>
            <w:r>
              <w:rPr>
                <w:rStyle w:val="IndexLink"/>
                <w:rtl w:val="true"/>
              </w:rPr>
              <w:t>حسن ظن داشتن</w:t>
            </w:r>
            <w:r>
              <w:rPr>
                <w:rStyle w:val="IndexLink"/>
                <w:rtl w:val="true"/>
              </w:rPr>
              <w:tab/>
            </w:r>
            <w:r>
              <w:rPr>
                <w:rStyle w:val="IndexLink"/>
              </w:rPr>
              <w:t>152</w:t>
            </w:r>
          </w:hyperlink>
        </w:p>
        <w:p>
          <w:pPr>
            <w:pStyle w:val="Contents2"/>
            <w:tabs>
              <w:tab w:val="clear" w:pos="8743"/>
              <w:tab w:val="right" w:pos="9026" w:leader="dot"/>
            </w:tabs>
            <w:rPr/>
          </w:pPr>
          <w:hyperlink w:anchor="__RefHeading___Toc1463154_388300464">
            <w:r>
              <w:rPr>
                <w:webHidden/>
                <w:rStyle w:val="IndexLink"/>
                <w:rtl w:val="true"/>
              </w:rPr>
              <w:t>پرسش و پاسخ</w:t>
            </w:r>
            <w:r>
              <w:rPr>
                <w:rStyle w:val="IndexLink"/>
                <w:rtl w:val="true"/>
              </w:rPr>
              <w:tab/>
            </w:r>
            <w:r>
              <w:rPr>
                <w:rStyle w:val="IndexLink"/>
              </w:rPr>
              <w:t>153</w:t>
            </w:r>
          </w:hyperlink>
        </w:p>
        <w:p>
          <w:pPr>
            <w:pStyle w:val="Contents2"/>
            <w:tabs>
              <w:tab w:val="clear" w:pos="8743"/>
              <w:tab w:val="right" w:pos="9026" w:leader="dot"/>
            </w:tabs>
            <w:rPr/>
          </w:pPr>
          <w:hyperlink w:anchor="__RefHeading___Toc1463156_388300464">
            <w:r>
              <w:rPr>
                <w:webHidden/>
                <w:rStyle w:val="IndexLink"/>
                <w:rtl w:val="true"/>
              </w:rPr>
              <w:t>پرسشنامه</w:t>
            </w:r>
            <w:r>
              <w:rPr>
                <w:rStyle w:val="IndexLink"/>
                <w:rtl w:val="true"/>
              </w:rPr>
              <w:tab/>
            </w:r>
            <w:r>
              <w:rPr>
                <w:rStyle w:val="IndexLink"/>
              </w:rPr>
              <w:t>191</w:t>
            </w:r>
          </w:hyperlink>
        </w:p>
        <w:p>
          <w:pPr>
            <w:pStyle w:val="Contents2"/>
            <w:tabs>
              <w:tab w:val="clear" w:pos="8743"/>
              <w:tab w:val="right" w:pos="9026" w:leader="dot"/>
            </w:tabs>
            <w:rPr/>
          </w:pPr>
          <w:hyperlink w:anchor="__RefHeading___Toc1463158_388300464">
            <w:r>
              <w:rPr>
                <w:webHidden/>
                <w:rStyle w:val="IndexLink"/>
                <w:rtl w:val="true"/>
              </w:rPr>
              <w:t>پاسخنامه</w:t>
            </w:r>
            <w:r>
              <w:rPr>
                <w:rStyle w:val="IndexLink"/>
                <w:rtl w:val="true"/>
              </w:rPr>
              <w:tab/>
            </w:r>
            <w:r>
              <w:rPr>
                <w:rStyle w:val="IndexLink"/>
              </w:rPr>
              <w:t>195</w:t>
            </w:r>
          </w:hyperlink>
        </w:p>
        <w:p>
          <w:pPr>
            <w:pStyle w:val="Contents2"/>
            <w:tabs>
              <w:tab w:val="clear" w:pos="8743"/>
              <w:tab w:val="right" w:pos="9026" w:leader="dot"/>
            </w:tabs>
            <w:rPr/>
          </w:pPr>
          <w:hyperlink w:anchor="__RefHeading___Toc1463160_388300464">
            <w:r>
              <w:rPr>
                <w:webHidden/>
                <w:rStyle w:val="IndexLink"/>
                <w:rtl w:val="true"/>
              </w:rPr>
              <w:t>برخی از آثار مؤلف</w:t>
            </w:r>
            <w:r>
              <w:rPr>
                <w:rStyle w:val="IndexLink"/>
                <w:rtl w:val="true"/>
              </w:rPr>
              <w:t>:</w:t>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20_137527"/>
      <w:bookmarkStart w:id="1" w:name="pg14920_137527"/>
      <w:bookmarkEnd w:id="1"/>
    </w:p>
    <w:p>
      <w:pPr>
        <w:pStyle w:val="Heading2"/>
        <w:numPr>
          <w:ilvl w:val="1"/>
          <w:numId w:val="1"/>
        </w:numPr>
        <w:rPr/>
      </w:pPr>
      <w:bookmarkStart w:id="2" w:name="pg14920_137527"/>
      <w:bookmarkStart w:id="3" w:name="__RefHeading___Toc1462846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استاد رفیعی ویژه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سید علی اکبر حسینی نیشابوری</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دار المبلغين،</w:t>
      </w:r>
      <w:r>
        <w:rPr>
          <w:rFonts w:eastAsia="Amiri" w:cs="Amiri" w:ascii="Amiri" w:hAnsi="Amiri"/>
          <w:color w:val="111111"/>
          <w:sz w:val="28"/>
          <w:szCs w:val="28"/>
          <w:lang w:bidi="ar-SA"/>
        </w:rPr>
        <w:t>1397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7686</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 نویسی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خانواده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301393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297108</w:t>
      </w:r>
    </w:p>
    <w:p>
      <w:pPr>
        <w:pStyle w:val="BookText"/>
        <w:rPr/>
      </w:pPr>
      <w:r>
        <w:rPr>
          <w:rFonts w:ascii="IRNazanin" w:hAnsi="IRNazanin" w:eastAsia="IRNazanin"/>
          <w:color w:val="111111"/>
          <w:sz w:val="28"/>
          <w:sz w:val="28"/>
          <w:szCs w:val="28"/>
          <w:rtl w:val="true"/>
          <w:lang w:bidi="fa-IR"/>
        </w:rPr>
        <w:t>شماره کتابنامی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1954857</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خانواده ها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الاسلام و المسلمین سید علی اکبر حسینی نیشابوری</w:t>
      </w:r>
    </w:p>
    <w:p>
      <w:pPr>
        <w:pStyle w:val="BookText"/>
        <w:rPr/>
      </w:pPr>
      <w:r>
        <w:rPr>
          <w:rFonts w:ascii="IRNazanin" w:hAnsi="IRNazanin" w:eastAsia="IRNazanin"/>
          <w:color w:val="111111"/>
          <w:sz w:val="28"/>
          <w:sz w:val="28"/>
          <w:szCs w:val="28"/>
          <w:rtl w:val="true"/>
          <w:lang w:bidi="fa-IR"/>
        </w:rPr>
        <w:t>نوبت و سال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این ناشر</w:t>
      </w:r>
      <w:r>
        <w:rPr>
          <w:rFonts w:eastAsia="IRNazanin" w:cs="IRNazanin"/>
          <w:color w:val="111111"/>
          <w:sz w:val="28"/>
          <w:szCs w:val="28"/>
          <w:rtl w:val="true"/>
          <w:lang w:bidi="fa-IR"/>
        </w:rPr>
        <w:t>)/</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کوچه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حسینیه، انتشارات دار المبلغين پخش برادران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09138794005</w:t>
      </w:r>
      <w:r>
        <w:rPr>
          <w:rFonts w:eastAsia="IRNazanin" w:cs="IRNazanin"/>
          <w:color w:val="111111"/>
          <w:sz w:val="28"/>
          <w:szCs w:val="28"/>
          <w:rtl w:val="true"/>
          <w:lang w:bidi="fa-IR"/>
        </w:rPr>
        <w:t xml:space="preserve"> - </w:t>
      </w:r>
      <w:r>
        <w:rPr>
          <w:rFonts w:eastAsia="IRNazanin" w:cs="IRNazanin"/>
          <w:color w:val="111111"/>
          <w:sz w:val="28"/>
          <w:szCs w:val="28"/>
          <w:lang w:bidi="fa-IR"/>
        </w:rPr>
        <w:t>37838188</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حقوق این اثر متعلق به مؤلف می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2848_38830046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سخنرانی های استاد رفیعی</w:t>
      </w:r>
    </w:p>
    <w:p>
      <w:pPr>
        <w:pStyle w:val="BookText"/>
        <w:rPr/>
      </w:pPr>
      <w:r>
        <w:rPr>
          <w:rFonts w:ascii="IRNazanin" w:hAnsi="IRNazanin" w:eastAsia="IRNazanin"/>
          <w:color w:val="111111"/>
          <w:sz w:val="28"/>
          <w:sz w:val="28"/>
          <w:szCs w:val="28"/>
          <w:rtl w:val="true"/>
          <w:lang w:bidi="fa-IR"/>
        </w:rPr>
        <w:t>ویژه خانواده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و تحقیق سید علی اکبر حسینی نیشابوری </w:t>
      </w:r>
      <w:bookmarkStart w:id="7" w:name="pg14920_137531"/>
    </w:p>
    <w:p>
      <w:pPr>
        <w:pStyle w:val="Heading2"/>
        <w:numPr>
          <w:ilvl w:val="1"/>
          <w:numId w:val="1"/>
        </w:numPr>
        <w:rPr/>
      </w:pPr>
      <w:bookmarkStart w:id="8" w:name="__RefHeading___Toc1462850_38830046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عوامل تحکیم در خانواده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تشکر کردن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یاد محبت های همسر در سیرۀ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شکر خداوند در همه حال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اعتدال و میانه روی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میانه روی نسبت به همسر و والدین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عوامل تحکیم در خانواده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اقسام وفای به عهد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با خدا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با امام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با مردم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نصیحت پذیری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عوامل تحکیم در خانواده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جنبه های مذهبی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اقسام 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در مسائل علمی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در قدرت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تكلّف در تعاملات خانوادگی </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در عزا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عوامل تحکیم در خانواده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معاشرت زیبا </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وسعت در زندگی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غيور بودن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عاقبت همراهی با همسر در گناهان</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عوامل خوشبختی در زندگی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صالح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حره بنت حليمۀ سعدیه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عوامل بدبختی</w:t>
      </w:r>
      <w:r>
        <w:rPr>
          <w:rFonts w:eastAsia="IRNazanin" w:cs="IRNazanin"/>
          <w:color w:val="111111"/>
          <w:sz w:val="28"/>
          <w:szCs w:val="28"/>
          <w:rtl w:val="true"/>
          <w:lang w:bidi="fa-IR"/>
        </w:rPr>
        <w:t>.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کینه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اخلاقی</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زندگی گوارا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اقسام زندگی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به جا آوردن شکر نعمات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ویژگی های زندگی ماندگار در حدیث معراج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پررنگ بودن ذکر و یاد خدا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مهلت گرفتن شب عاشورا برای چهار چیز</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رضایت خدا در شب و روز</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معاد باوری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مخیّر بودن بین خوب زندگی کردن و بد زندگی کردن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اجر برآورده نشدن دعاها در صحرای محشر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رضایت خداوند عامل قیام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نعمات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نگرفتن حقوق خداوند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دخالت اطرافیان و زیاده خواهی همسران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مراقبت آری، دخالت نه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مراقبت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توجه به خانواده جزو اولویت ها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زیاده خواهی همسران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هم چشمی نکردن عامل خوشبختی </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یکی از مشکلات جدّی جامعه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روایات راجع به عفاف</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معنای عفاف</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اقسام عفاف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عفاف جنسی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عفاف ورزیدن در نبودن زمینۀ ازدواج</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نگرانی پیامبر از سه چیز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بالاترین جهاد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عفاف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عفاف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عفاف مالی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مناعت طبع اباذر غفاری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عفاف مرحوم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سازش با نداری همسر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عفاف گفتاری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نحوۀ سخن گفتن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خدا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والدین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تکریم از خواهر در سیرۀ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فرزند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مؤمنان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منافقان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استاد و معلّم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گنه کار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بدهکار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سفیه و نادان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مزاح کردن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عصبانیت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از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برخورد با جنازه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روابط اجتماعی صحیح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برخورد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عزلت و گوشه گیری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اهمیت روابط اجتماعی از دیدگاه اسلام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راه های کسب اخلاق حسنه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دیگران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و گذشت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در مقابل بدی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اهمیت کمک به دیگران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روابط اجتماعی صحیح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ویژگی های رفیق و دوست</w:t>
      </w:r>
      <w:r>
        <w:rPr>
          <w:rFonts w:eastAsia="IRNazanin" w:cs="IRNazanin"/>
          <w:color w:val="111111"/>
          <w:sz w:val="28"/>
          <w:szCs w:val="28"/>
          <w:rtl w:val="true"/>
          <w:lang w:bidi="fa-IR"/>
        </w:rPr>
        <w:t>...</w:t>
      </w:r>
      <w:r>
        <w:rPr>
          <w:rFonts w:eastAsia="IRNazanin" w:cs="IRNazanin"/>
          <w:color w:val="111111"/>
          <w:sz w:val="28"/>
          <w:szCs w:val="28"/>
          <w:lang w:bidi="fa-IR"/>
        </w:rPr>
        <w:t>134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مؤثر در ارتباط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ابراز محبت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کردن و دست دادن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اخلاقی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ملاک مهمانی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سوغاتی آوردن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مزاحمت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کارگشایی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تقدیر و تشکر از یکدیگر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و گذشت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داشتن</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0" w:name="pg14920_137537"/>
    </w:p>
    <w:p>
      <w:pPr>
        <w:pStyle w:val="Heading2"/>
        <w:numPr>
          <w:ilvl w:val="1"/>
          <w:numId w:val="1"/>
        </w:numPr>
        <w:rPr/>
      </w:pPr>
      <w:bookmarkStart w:id="11" w:name="__RefHeading___Toc1462852_388300464"/>
      <w:bookmarkStart w:id="12" w:name="_Toc4"/>
      <w:bookmarkEnd w:id="10"/>
      <w:bookmarkEnd w:id="11"/>
      <w:r>
        <w:rPr>
          <w:rtl w:val="true"/>
        </w:rPr>
        <w:t xml:space="preserve">عوامل تحکیم در خانواده </w:t>
      </w:r>
      <w:r>
        <w:rPr>
          <w:rtl w:val="true"/>
        </w:rPr>
        <w:t>(</w:t>
      </w:r>
      <w:r>
        <w:rPr/>
        <w:t>1</w:t>
      </w:r>
      <w:r>
        <w:rPr>
          <w:rtl w:val="true"/>
        </w:rPr>
        <w:t>)</w:t>
      </w:r>
      <w:bookmarkEnd w:id="12"/>
    </w:p>
    <w:p>
      <w:pPr>
        <w:pStyle w:val="Heading3"/>
        <w:numPr>
          <w:ilvl w:val="2"/>
          <w:numId w:val="1"/>
        </w:numPr>
        <w:rPr/>
      </w:pPr>
      <w:bookmarkStart w:id="13" w:name="__RefHeading___Toc1462854_388300464"/>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عنوان بحث ما اصول و مبانی است که باعث تحکیم خانواده می شود که بعضی های آن لازم است، بعضی هایش فضائل و ویژگی هایی است که باعث پویایی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بالغ بر سی اصل است که من بدون ترتیب خاصی برخی از آن را بیان می کنم</w:t>
      </w:r>
      <w:r>
        <w:rPr>
          <w:rFonts w:eastAsia="IRNazanin" w:cs="IRNazanin"/>
          <w:color w:val="111111"/>
          <w:sz w:val="28"/>
          <w:szCs w:val="28"/>
          <w:rtl w:val="true"/>
          <w:lang w:bidi="fa-IR"/>
        </w:rPr>
        <w:t>.</w:t>
      </w:r>
    </w:p>
    <w:p>
      <w:pPr>
        <w:pStyle w:val="Heading3"/>
        <w:numPr>
          <w:ilvl w:val="2"/>
          <w:numId w:val="1"/>
        </w:numPr>
        <w:rPr/>
      </w:pPr>
      <w:bookmarkStart w:id="15" w:name="__RefHeading___Toc1462856_388300464"/>
      <w:bookmarkStart w:id="16" w:name="_Toc6"/>
      <w:bookmarkEnd w:id="15"/>
      <w:r>
        <w:rPr/>
        <w:t>1</w:t>
      </w:r>
      <w:r>
        <w:rPr>
          <w:rtl w:val="true"/>
        </w:rPr>
        <w:t>.</w:t>
      </w:r>
      <w:r>
        <w:rPr>
          <w:rtl w:val="true"/>
        </w:rPr>
        <w:t>تقدیر و تشکر کردن</w:t>
      </w:r>
      <w:bookmarkEnd w:id="16"/>
    </w:p>
    <w:p>
      <w:pPr>
        <w:pStyle w:val="Heading4"/>
        <w:numPr>
          <w:ilvl w:val="3"/>
          <w:numId w:val="1"/>
        </w:numPr>
        <w:rPr/>
      </w:pPr>
      <w:bookmarkStart w:id="17" w:name="__RefHeading___Toc1462858_388300464"/>
      <w:bookmarkStart w:id="18" w:name="_Toc7"/>
      <w:bookmarkEnd w:id="17"/>
      <w:r>
        <w:rPr>
          <w:rtl w:val="true"/>
        </w:rPr>
        <w:t>اشاره</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اصولی که باعث تحکیم خانواده می شود تقدیر و تشکر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موجب دلگرمی و وابستگی زن و شوهر و فرزندان نسبت به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خدا شکور است؛ یعنی خدا سپاسگزار است و تشکر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غَفُورٌ شَكُورٌ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وقتی بنده اش کاری می کند، خدا از او تشکر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خدا از بنده چطور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می خوانیم، روزه می گیریم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خدا از ما این است که روزی ما را زیاد می کند، مغفرت را شامل حال ما می کند، گشایش </w:t>
      </w:r>
    </w:p>
    <w:p>
      <w:pPr>
        <w:pStyle w:val="BookText"/>
        <w:rPr/>
      </w:pPr>
      <w:r>
        <w:rPr>
          <w:rFonts w:ascii="IRNazanin" w:hAnsi="IRNazanin" w:eastAsia="IRNazanin"/>
          <w:color w:val="111111"/>
          <w:sz w:val="28"/>
          <w:sz w:val="28"/>
          <w:szCs w:val="28"/>
          <w:rtl w:val="true"/>
          <w:lang w:bidi="fa-IR"/>
        </w:rPr>
        <w:t>در زندگی ما قرار می دهد، دعای ما را اجابت می کند، به ما توجه می کند و به ما بهشت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آتِنَا فِي الدُّنْيَا حَسَنَةً وَفِي الْآخِرَةِ حَسَنَةً وَقِنَا عَذَابَ النَّارِ </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حس تقدیر خدا در یک کلمه؛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پاسخ کار مثبت ما را با نیکی و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صفت را در میان بندگان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پدر و مادرش تشکر نکند از خدا تشکر نکرده است، چرا؟ چون همین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وَاعْبُدُوا اللَّهَ وَلَا تُشْرِكُوا بِهِ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من را به جا آورید، من را بپرستید و به والدین احسان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وَبِالْوَالِدَيْنِ إِحْسَانًا </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در روایتی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 مَنْ أَنْعَمَ عَلَيْكَ</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هر کسی که به تو إنعام داده، به تو خدمتی کرده، از او تشکر کن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می گویند این مطلب برای بیرون است، در خانه که دیگر جای این حرف ها نیست، 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خانم و مادر خانم این نعمت را در اختیار شما قرار داده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اشْكُرْ مَنْ أَنْعَمَ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داماد باید از پدر و مادر همسرش همواره تقدیر و تشکر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برخی نه تنها تشکر نمی کنند بلکه توهین می کنند و ناسزا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زمانی که عصبانی می شود به پدرم که از دنیا رفته ناسزا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اَلْأَمْوَاتَ فَتُؤْذُوا اَلْأَحْیَاءَ؛</w:t>
      </w:r>
      <w:r>
        <w:rPr>
          <w:rStyle w:val="FootnoteAnchor"/>
          <w:rtl w:val="true"/>
        </w:rPr>
        <w:footnoteReference w:id="8"/>
      </w:r>
      <w:r>
        <w:rPr>
          <w:rFonts w:ascii="IRNazanin" w:hAnsi="IRNazanin" w:eastAsia="IRNazanin"/>
          <w:color w:val="111111"/>
          <w:sz w:val="28"/>
          <w:sz w:val="28"/>
          <w:szCs w:val="28"/>
          <w:rtl w:val="true"/>
          <w:lang w:bidi="fa-IR"/>
        </w:rPr>
        <w:t>به اموات فحش ندهید که زنده ها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خانم باید به والدین همسرش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الان با او خانه گرفتی، ماشین گرفتی و داری زندگی می کنی، او را مادرش شیر داده، تربیت کرده، و پدرش برای او زحمت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وضعش خوب شد چهل عدد گوسفند برای مادر رضاعی اش حلیمۀ سعدیه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خبر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شیر داده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عروس ها اجازه نمی دهند همسر خانۀ مادرش برود، خیلی بی انصافی است، اجازه نمی دهند هدیه ای برای مادرش بخرد، وقتی که نیاز به کمک دارند به آنها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اشْكُرْ مَنْ أَنْعَمَ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مگر می شود انسان مرتّب بگوید ممنون، برنج درست کردی، ممنون، چای درست کردی،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این را بگویم گرچه آن هم جا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را که خورد، بگوید خیلی متشکر، آقا چیزی آورد، بگوید خیلی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یک درجه بالاترش را بگویم، افرادی گاهی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خانمی زندگی کرده، مدّتی مستأجری کشیده، بعد صاحب خانه شده، صاحب ماشین شده، به جایی رسیده که زحمات </w:t>
      </w:r>
      <w:bookmarkStart w:id="19" w:name="pg14920_137540"/>
    </w:p>
    <w:p>
      <w:pPr>
        <w:pStyle w:val="BookText"/>
        <w:rPr/>
      </w:pPr>
      <w:bookmarkEnd w:id="19"/>
      <w:r>
        <w:rPr>
          <w:rFonts w:ascii="IRNazanin" w:hAnsi="IRNazanin" w:eastAsia="IRNazanin"/>
          <w:color w:val="111111"/>
          <w:sz w:val="28"/>
          <w:sz w:val="28"/>
          <w:szCs w:val="28"/>
          <w:rtl w:val="true"/>
          <w:lang w:bidi="fa-IR"/>
        </w:rPr>
        <w:t>خانمش را فراموش کرده و سراغ زندگی جدیدی رفته و مرتب خانمش را آزار می دهد یا به چشمش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زشت است در صورتی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زندگی را او تحمّل کرده، حالا دیگر او را نمی بیند، دیگران را می بیند یا وارد فضاهای جدید در زندگی می شود، شروع می کنند به لاابالی گری و بیرون رفتن با دیگران</w:t>
      </w:r>
      <w:r>
        <w:rPr>
          <w:rFonts w:eastAsia="IRNazanin" w:cs="IRNazanin"/>
          <w:color w:val="111111"/>
          <w:sz w:val="28"/>
          <w:szCs w:val="28"/>
          <w:rtl w:val="true"/>
          <w:lang w:bidi="fa-IR"/>
        </w:rPr>
        <w:t>.</w:t>
      </w:r>
    </w:p>
    <w:p>
      <w:pPr>
        <w:pStyle w:val="Heading4"/>
        <w:numPr>
          <w:ilvl w:val="3"/>
          <w:numId w:val="1"/>
        </w:numPr>
        <w:rPr/>
      </w:pPr>
      <w:bookmarkStart w:id="20" w:name="__RefHeading___Toc1462860_388300464"/>
      <w:bookmarkStart w:id="21" w:name="_Toc8"/>
      <w:bookmarkEnd w:id="20"/>
      <w:r>
        <w:rPr>
          <w:rtl w:val="true"/>
        </w:rPr>
        <w:t>یاد محبت های همسر در سيرۀ رسول خدا</w:t>
      </w:r>
      <w:r>
        <w:rPr>
          <w:rtl w:val="true"/>
        </w:rPr>
        <w:t>(</w:t>
      </w:r>
      <w:r>
        <w:rPr>
          <w:rtl w:val="true"/>
        </w:rPr>
        <w:t xml:space="preserve">صلّی اللَّهِ علیه وَ آلِهِ وَ سَلَّمَ </w:t>
      </w:r>
      <w:r>
        <w:rPr>
          <w:rtl w:val="true"/>
        </w:rPr>
        <w:t xml:space="preserve">) </w:t>
      </w:r>
      <w:r>
        <w:rPr>
          <w:rtl w:val="true"/>
        </w:rPr>
        <w:t xml:space="preserve">و ائمه </w:t>
      </w:r>
      <w:r>
        <w:rPr>
          <w:rtl w:val="true"/>
        </w:rPr>
        <w:t>(</w:t>
      </w:r>
      <w:r>
        <w:rPr>
          <w:rtl w:val="true"/>
        </w:rPr>
        <w:t>علیهم السّلام</w:t>
      </w:r>
      <w:r>
        <w:rPr>
          <w:rtl w:val="true"/>
        </w:rPr>
        <w:t>)</w:t>
      </w:r>
      <w:bookmarkEnd w:id="21"/>
    </w:p>
    <w:p>
      <w:pPr>
        <w:pStyle w:val="BookText"/>
        <w:rPr/>
      </w:pPr>
      <w:r>
        <w:rPr>
          <w:rFonts w:ascii="IRNazanin" w:hAnsi="IRNazanin" w:eastAsia="IRNazanin"/>
          <w:color w:val="111111"/>
          <w:sz w:val="28"/>
          <w:sz w:val="28"/>
          <w:szCs w:val="28"/>
          <w:rtl w:val="true"/>
          <w:lang w:bidi="fa-IR"/>
        </w:rPr>
        <w:t>من چند نمونۀ دینی برایتان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خدیجۀ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مرتّب از او یاد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را تایید کرد که همه من را تکذیب کردند، روزی ثروتش را به من داد که همه ثروتشان را از من باز داشتند، روزی به من ایمان آورد که کسی ایمان نمی آورد</w:t>
      </w:r>
      <w:r>
        <w:rPr>
          <w:rFonts w:eastAsia="IRNazanin" w:cs="IRNazanin"/>
          <w:color w:val="111111"/>
          <w:sz w:val="28"/>
          <w:szCs w:val="28"/>
          <w:rtl w:val="true"/>
          <w:lang w:bidi="fa-IR"/>
        </w:rPr>
        <w:t>.</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در محجة البيضاء بیان می کند که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فاطمه چه کسی بود 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آنقدر مشک به دوش کشید که اثر بند مشکی روی بدنش ماند، آن قدر با دستش آسیاب کرد که دستش مجروح شد، آن قدر هیزم زیر دیگ غذا گذاشت که لباسش بوی دود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دارد زحمات او را یاد می کند و تقدیر و تشکر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تقدیر نکتۀ دقیقی است که یکی از اصول مهمّ حاکم </w:t>
      </w:r>
      <w:bookmarkStart w:id="22" w:name="pg14920_137541"/>
    </w:p>
    <w:p>
      <w:pPr>
        <w:pStyle w:val="BookText"/>
        <w:rPr/>
      </w:pPr>
      <w:bookmarkEnd w:id="22"/>
      <w:r>
        <w:rPr>
          <w:rFonts w:ascii="IRNazanin" w:hAnsi="IRNazanin" w:eastAsia="IRNazanin"/>
          <w:color w:val="111111"/>
          <w:sz w:val="28"/>
          <w:sz w:val="28"/>
          <w:szCs w:val="28"/>
          <w:rtl w:val="true"/>
          <w:lang w:bidi="fa-IR"/>
        </w:rPr>
        <w:t>بر روابط اجتماعی است و طرفینی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بیشتر برای آقایان مثال زدیم، آن طرف قضیه هم طبیعتاً هست</w:t>
      </w:r>
      <w:r>
        <w:rPr>
          <w:rFonts w:eastAsia="IRNazanin" w:cs="IRNazanin"/>
          <w:color w:val="111111"/>
          <w:sz w:val="28"/>
          <w:szCs w:val="28"/>
          <w:rtl w:val="true"/>
          <w:lang w:bidi="fa-IR"/>
        </w:rPr>
        <w:t>.</w:t>
      </w:r>
    </w:p>
    <w:p>
      <w:pPr>
        <w:pStyle w:val="Heading4"/>
        <w:numPr>
          <w:ilvl w:val="3"/>
          <w:numId w:val="1"/>
        </w:numPr>
        <w:rPr/>
      </w:pPr>
      <w:bookmarkStart w:id="23" w:name="__RefHeading___Toc1462862_388300464"/>
      <w:bookmarkStart w:id="24" w:name="_Toc9"/>
      <w:bookmarkEnd w:id="23"/>
      <w:r>
        <w:rPr>
          <w:rtl w:val="true"/>
        </w:rPr>
        <w:t>شکر خداوند در همه حال</w:t>
      </w:r>
      <w:bookmarkEnd w:id="24"/>
    </w:p>
    <w:p>
      <w:pPr>
        <w:pStyle w:val="BookText"/>
        <w:rPr/>
      </w:pP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مَسَّ الْإِنْسَانَ الضُّرُّ دَعَانَا لِجَنْبِهِ أَوْ قَاعِدًا أَوْ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ها گرفتار می شوند ما را رها نمی کنند، خوابیده ما را صدا می زنند، ایستاده ما را صدا می زنند، به پهلو ما را صدا می زنند، مثل کسی که یک مریضی خطرناکی دارد یا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جراحی دارد یا یک چکی دارد عقب افتاده، مرتّب خدا خدا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كَشَفْنَا عَنْهُ 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عنایت می کنیم، گرفتاری اش را برطرف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كَأَنْ لَمْ يَدْعُنَا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شود مثل این که دیگر ما را نمی شناسد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مثلاً در یک شهر غریبی ماشینشان خراب می شود، پول کم می آورد، شخصی کمکشان می کند،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شهر ما آمدی یک سری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 من اصلاً شما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 بلاتشبیه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گرفتاری آن ها را رفع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كَأَنْ لَمْ يَدْعُنَا إِلَى ضُرٍّ 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این آدم، آن آدم مشکل 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زُيِّنَ لِلْمُسْرِفِينَ مَا كَانُوا يَعْمَلُونَ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غالباً آدم های مسرف و آدم های افراطی و آدم های بی پروا همین طور هستند که در گرفتاری ها دنبال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اینآیه می رساند که انسان در همه حال باید یاد خدا باشد</w:t>
      </w:r>
      <w:r>
        <w:rPr>
          <w:rFonts w:eastAsia="IRNazanin" w:cs="IRNazanin"/>
          <w:color w:val="111111"/>
          <w:sz w:val="28"/>
          <w:szCs w:val="28"/>
          <w:rtl w:val="true"/>
          <w:lang w:bidi="fa-IR"/>
        </w:rPr>
        <w:t xml:space="preserve">. </w:t>
      </w:r>
      <w:bookmarkStart w:id="25" w:name="pg14920_137542"/>
    </w:p>
    <w:p>
      <w:pPr>
        <w:pStyle w:val="Heading3"/>
        <w:numPr>
          <w:ilvl w:val="2"/>
          <w:numId w:val="1"/>
        </w:numPr>
        <w:rPr/>
      </w:pPr>
      <w:bookmarkStart w:id="26" w:name="__RefHeading___Toc1462864_388300464"/>
      <w:bookmarkStart w:id="27" w:name="_Toc10"/>
      <w:bookmarkEnd w:id="25"/>
      <w:bookmarkEnd w:id="26"/>
      <w:r>
        <w:rPr/>
        <w:t>2</w:t>
      </w:r>
      <w:r>
        <w:rPr>
          <w:rtl w:val="true"/>
        </w:rPr>
        <w:t xml:space="preserve">. </w:t>
      </w:r>
      <w:r>
        <w:rPr>
          <w:rtl w:val="true"/>
        </w:rPr>
        <w:t>اعتدال و میانه روی</w:t>
      </w:r>
      <w:bookmarkEnd w:id="27"/>
    </w:p>
    <w:p>
      <w:pPr>
        <w:pStyle w:val="Heading4"/>
        <w:numPr>
          <w:ilvl w:val="3"/>
          <w:numId w:val="1"/>
        </w:numPr>
        <w:rPr/>
      </w:pPr>
      <w:bookmarkStart w:id="28" w:name="__RefHeading___Toc1462866_388300464"/>
      <w:bookmarkStart w:id="29" w:name="_Toc11"/>
      <w:bookmarkEnd w:id="28"/>
      <w:r>
        <w:rPr>
          <w:rtl w:val="true"/>
        </w:rPr>
        <w:t>اشاره</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اصولی که باعث تحکیم خانواده می شود و خیلی روی آن تاکید شده، بحث اعتدال و میانه روی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نه افراط داشته باشد و نه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روی این اصل خیلی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سؤال می کنند که از چه چیزی انفاق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مَا أَنْفَقْتُمْ مِنْ خَيْرٍ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بگو هر مالی را که می خواهید اتفاق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فرقان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إِذَا أَنْفَقُوا لَمْ يُسْرِفُوا وَلَمْ يَقْتُرُوا </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وقتی انفاق می کنید اسراف نکنید و بخل هم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حاکم است که من اگر بخواهم شاخه هایش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اعتقادات ما باید معتدل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جَبْرَ وَ لَا تَفْوِیضَ وَ لَکِنْ أَمْرٌ بَیْنَ أَمْرَیْنِ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یعنی نه خیلی معتقد باشیم که ما در همه چیز مجبور هستیم و نه همه چیز به ما واگذار شده است؛ بلکه هر دو با هم هستند که در اعتقادات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از دیگران هم باید اعتدال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خیلی تعریف کنید تملّق است و اگر کم بگذارید حسادت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فوق لیسانس است، گفتید دکترا دارد این تملّق است و اگر گفتید </w:t>
      </w:r>
      <w:bookmarkStart w:id="30" w:name="pg14920_137543"/>
    </w:p>
    <w:p>
      <w:pPr>
        <w:pStyle w:val="BookText"/>
        <w:rPr/>
      </w:pPr>
      <w:bookmarkEnd w:id="30"/>
      <w:r>
        <w:rPr>
          <w:rFonts w:ascii="IRNazanin" w:hAnsi="IRNazanin" w:eastAsia="IRNazanin"/>
          <w:color w:val="111111"/>
          <w:sz w:val="28"/>
          <w:sz w:val="28"/>
          <w:szCs w:val="28"/>
          <w:rtl w:val="true"/>
          <w:lang w:bidi="fa-IR"/>
        </w:rPr>
        <w:t>لیسانس دارد این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شما این را در مسائل مربوط به حوزۀ اقتصاد جاری کنید، نه</w:t>
      </w:r>
    </w:p>
    <w:p>
      <w:pPr>
        <w:pStyle w:val="BookText"/>
        <w:rPr/>
      </w:pPr>
      <w:r>
        <w:rPr>
          <w:rFonts w:ascii="IRNazanin" w:hAnsi="IRNazanin" w:eastAsia="IRNazanin"/>
          <w:color w:val="111111"/>
          <w:sz w:val="28"/>
          <w:sz w:val="28"/>
          <w:szCs w:val="28"/>
          <w:rtl w:val="true"/>
          <w:lang w:bidi="fa-IR"/>
        </w:rPr>
        <w:t>خیلی سخت گیری شود که رفاه را برای خانواده فراهم نکنید و نه خیلی اسراف که بچه ها احساس کنند که هر چه دلشان می خواهد برایشان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سِیرَتُهُ القَصدُ، وسُنَّتُهُ الرُّشدُ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مؤمن روشش در زندگی میانه روی است؛ بنابراین این اصل اعتدال و میانه روی در خصوص خانواده کاربرد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مسائل اقتصادی، مسائل رفت و آمد، مسائل خاص خانوادگی، اگر انسان نسبت به خانواده اش حریم ها را رعایت نکند، این عدم رعایت اعتدال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خانم شماست، همسر شماست و خیلی با هم صمیمی هستید ولی فحش دادن، ناسزا گفتن و تحقیر کردن درست نیست، حریم ها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پسری که خیلی با هم رفیق هستند، فوتبال می روند، ورزشگاه می روند، با هم بیرون می روند، تفریح می روند و با هم صحبت می کنند ولی پدر باید بداند که او پدر است و پسر هم باید بداند که او پسر است، بالاخره حریم ها نباید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روی اصل اعتدال تاکید شده است که سيرۀ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را نشان می دهد</w:t>
      </w:r>
      <w:r>
        <w:rPr>
          <w:rFonts w:eastAsia="IRNazanin" w:cs="IRNazanin"/>
          <w:color w:val="111111"/>
          <w:sz w:val="28"/>
          <w:szCs w:val="28"/>
          <w:rtl w:val="true"/>
          <w:lang w:bidi="fa-IR"/>
        </w:rPr>
        <w:t>.</w:t>
      </w:r>
    </w:p>
    <w:p>
      <w:pPr>
        <w:pStyle w:val="Heading4"/>
        <w:numPr>
          <w:ilvl w:val="3"/>
          <w:numId w:val="1"/>
        </w:numPr>
        <w:rPr/>
      </w:pPr>
      <w:bookmarkStart w:id="31" w:name="__RefHeading___Toc1462868_388300464"/>
      <w:bookmarkStart w:id="32" w:name="_Toc12"/>
      <w:bookmarkEnd w:id="31"/>
      <w:r>
        <w:rPr>
          <w:rtl w:val="true"/>
        </w:rPr>
        <w:t>میانه روی نسبت به همسر و والدين</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آنقدر غرق در خانواده شد که والدینش را فراموش کرد این </w:t>
      </w:r>
    </w:p>
    <w:p>
      <w:pPr>
        <w:pStyle w:val="BookText"/>
        <w:rPr/>
      </w:pPr>
      <w:r>
        <w:rPr>
          <w:rFonts w:ascii="IRNazanin" w:hAnsi="IRNazanin" w:eastAsia="IRNazanin"/>
          <w:color w:val="111111"/>
          <w:sz w:val="28"/>
          <w:sz w:val="28"/>
          <w:szCs w:val="28"/>
          <w:rtl w:val="true"/>
          <w:lang w:bidi="fa-IR"/>
        </w:rPr>
        <w:t>افراط است یا این که به نظر والدینش توجه کرد و به نظر همسرش توجه نکرد تفریط است که هر دو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شکوه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با هم زندگی کرده ایم ولی هنوز فکر می کند پسر خانه است، برای خوردنش مادرش باید تصمیم بگیرد، برای این که چه زمانی می خواهد اولاد دار شود، مادرش باید تصمیم بگیرد، کدام سفر را برود یا نرود مادرش باید تصمیم بگیرد، این بی ارادگی همسرم مرا زجر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یک خانم جوانی تلفنی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تازه ازدواج کرده ام، ولی شوهر من در تمام تصمیم گیری اش نگاهش به دهان مادرش است، مادرش اگر به او بگوید امشب خانۀ خانمت برو می رود، او اگر بگوید نرو نمی رود، او اگر بگوید این هدیه را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در زندگی خانوادگی توسط بزرگترها عالی است اما دخالت کاملاً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کردند در حالی که مادرشان در قید حیات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همسری است؟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الْعَوْنُ عَلَی طَاعَهِ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کمکی در بندگی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دخترش را کنار کشیدند،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چه طور مردی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بَعل</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خوب همسری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اشکالی دارد پدر زنی یا مادر زنی از دخترش، از دامادش سؤال کند و بعد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بیرون با شما و کارهای داخل خانه با حضرت زهرا، گاهی هم اگر یک نکاتی را می دید تذكر می داد،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وارد خانه شد، دید پرده ای گران قیمت به در خانه آویخته است – البته عیبی ندارد آدم پرده به در خانه اش بزند، فرش خوب در خانه اش پهن کند، ولی آن زمان، زمانی بود که عدّه ای خانه نداشتند، گرسنه کنار مسجد می خوابیدند حتی سه شب اتفاق می افتاد این ها فقط خرما می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که وارد می شد احوال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پرسید، اما آن روز به یک سلام و عليك اكتفا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پدرش ناراحت شده، فکر کرد چه چیزی باعث شده است که پدرش این طور برخورد کند؟ بلافاصله پرده را جمع کرد و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سفارش کرد که خرج فقرا کند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آن چیزی که در واقع باید در جامعۀ ما خیلی روی آن توجّه شود این است که بزرگترها نسبت به زندگی جوان ترها و نوجوان ها مدیریت داشته باشند اما دخالت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بدهند که با راهنمایی آنها خودشان تصمیم بگیرند</w:t>
      </w:r>
      <w:r>
        <w:rPr>
          <w:rFonts w:eastAsia="IRNazanin" w:cs="IRNazanin"/>
          <w:color w:val="111111"/>
          <w:sz w:val="28"/>
          <w:szCs w:val="28"/>
          <w:rtl w:val="true"/>
          <w:lang w:bidi="fa-IR"/>
        </w:rPr>
        <w:t xml:space="preserve">. </w:t>
      </w:r>
      <w:bookmarkStart w:id="33" w:name="pg14920_137546"/>
    </w:p>
    <w:p>
      <w:pPr>
        <w:pStyle w:val="Heading2"/>
        <w:numPr>
          <w:ilvl w:val="1"/>
          <w:numId w:val="1"/>
        </w:numPr>
        <w:rPr/>
      </w:pPr>
      <w:bookmarkStart w:id="34" w:name="__RefHeading___Toc1462870_388300464"/>
      <w:bookmarkStart w:id="35" w:name="_Toc13"/>
      <w:bookmarkEnd w:id="33"/>
      <w:bookmarkEnd w:id="34"/>
      <w:r>
        <w:rPr>
          <w:rtl w:val="true"/>
        </w:rPr>
        <w:t xml:space="preserve">عوامل تحکیم در خانواده </w:t>
      </w:r>
      <w:r>
        <w:rPr>
          <w:rtl w:val="true"/>
        </w:rPr>
        <w:t>(</w:t>
      </w:r>
      <w:r>
        <w:rPr/>
        <w:t>2</w:t>
      </w:r>
      <w:r>
        <w:rPr>
          <w:rtl w:val="true"/>
        </w:rPr>
        <w:t>)</w:t>
      </w:r>
      <w:bookmarkEnd w:id="35"/>
    </w:p>
    <w:p>
      <w:pPr>
        <w:pStyle w:val="Heading3"/>
        <w:numPr>
          <w:ilvl w:val="2"/>
          <w:numId w:val="1"/>
        </w:numPr>
        <w:rPr/>
      </w:pPr>
      <w:bookmarkStart w:id="36" w:name="__RefHeading___Toc1462872_388300464"/>
      <w:bookmarkStart w:id="37" w:name="_Toc14"/>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38" w:name="__RefHeading___Toc1462874_388300464"/>
      <w:bookmarkStart w:id="39" w:name="_Toc15"/>
      <w:bookmarkEnd w:id="38"/>
      <w:r>
        <w:rPr>
          <w:rtl w:val="true"/>
        </w:rPr>
        <w:t>مقدمه</w:t>
      </w:r>
      <w:bookmarkEnd w:id="39"/>
    </w:p>
    <w:p>
      <w:pPr>
        <w:pStyle w:val="BookText"/>
        <w:rPr/>
      </w:pPr>
      <w:r>
        <w:rPr>
          <w:rFonts w:ascii="IRNazanin" w:hAnsi="IRNazanin" w:eastAsia="IRNazanin"/>
          <w:color w:val="111111"/>
          <w:sz w:val="28"/>
          <w:sz w:val="28"/>
          <w:szCs w:val="28"/>
          <w:rtl w:val="true"/>
          <w:lang w:bidi="fa-IR"/>
        </w:rPr>
        <w:t>خانواده نخستین نهاد اجتماعی است که شخصیت فرزندان در آن شکل می گیرد و اسلام هم برای این کانون اهمّیت ویژه ای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که در قرآن راجع به مرد و زن آمده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آرامش،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که در جلسۀ گذشته اشاره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خانواده باعث آرامش می باشند، کدام خانواده لباس و پوشش یکدیگر می باشند و کدام خانواده نور چشم انسان قرار می گیرد؟ یک سری اصول و مبانی هست که طبیعتاً به کار بستن آنها باعث می شود آن خانواده ای را که باعث آرامش، پوشش و نورچشم می شود، ما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 قبلاً بیان کردم، امروز هم مواردی را بیان خواهم کرد</w:t>
      </w:r>
      <w:r>
        <w:rPr>
          <w:rFonts w:eastAsia="IRNazanin" w:cs="IRNazanin"/>
          <w:color w:val="111111"/>
          <w:sz w:val="28"/>
          <w:szCs w:val="28"/>
          <w:rtl w:val="true"/>
          <w:lang w:bidi="fa-IR"/>
        </w:rPr>
        <w:t>.</w:t>
      </w:r>
    </w:p>
    <w:p>
      <w:pPr>
        <w:pStyle w:val="Heading3"/>
        <w:numPr>
          <w:ilvl w:val="2"/>
          <w:numId w:val="1"/>
        </w:numPr>
        <w:rPr/>
      </w:pPr>
      <w:bookmarkStart w:id="40" w:name="__RefHeading___Toc1462876_388300464"/>
      <w:bookmarkStart w:id="41" w:name="_Toc16"/>
      <w:bookmarkEnd w:id="40"/>
      <w:r>
        <w:rPr/>
        <w:t>3</w:t>
      </w:r>
      <w:r>
        <w:rPr>
          <w:rtl w:val="true"/>
        </w:rPr>
        <w:t xml:space="preserve">. </w:t>
      </w:r>
      <w:r>
        <w:rPr>
          <w:rtl w:val="true"/>
        </w:rPr>
        <w:t>وفای به عهد</w:t>
      </w:r>
      <w:bookmarkEnd w:id="41"/>
    </w:p>
    <w:p>
      <w:pPr>
        <w:pStyle w:val="Heading4"/>
        <w:numPr>
          <w:ilvl w:val="3"/>
          <w:numId w:val="1"/>
        </w:numPr>
        <w:rPr/>
      </w:pPr>
      <w:bookmarkStart w:id="42" w:name="__RefHeading___Toc1462878_388300464"/>
      <w:bookmarkStart w:id="43" w:name="_Toc17"/>
      <w:bookmarkEnd w:id="42"/>
      <w:r>
        <w:rPr>
          <w:rtl w:val="true"/>
        </w:rPr>
        <w:t>اشاره</w:t>
      </w:r>
      <w:bookmarkEnd w:id="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عامل تحكيم در خانواده،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بسیاری تاکید شده که بدقولی نکنید، پایبند به عهدتان باشید</w:t>
      </w:r>
      <w:r>
        <w:rPr>
          <w:rFonts w:eastAsia="IRNazanin" w:cs="IRNazanin"/>
          <w:color w:val="111111"/>
          <w:sz w:val="28"/>
          <w:szCs w:val="28"/>
          <w:rtl w:val="true"/>
          <w:lang w:bidi="fa-IR"/>
        </w:rPr>
        <w:t xml:space="preserve">. </w:t>
      </w:r>
      <w:bookmarkStart w:id="44" w:name="pg14920_137547"/>
    </w:p>
    <w:p>
      <w:pPr>
        <w:pStyle w:val="BookText"/>
        <w:rPr/>
      </w:pPr>
      <w:bookmarkEnd w:id="44"/>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مالک اشتر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 فرائضِ اللّه ِ شَيءٌ النّاسُ أشَدُّ علَيهِ اجْتِماعاً مَع تَفرُّقِ أهوائِهم وتَشتُّتِ آرائهِم مِن تعظيمِ الوفاءِ بالعُهودِ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میان واجبات الهی، با تمام اختلافی که مردم با همدیگر دارند، بالاتر از وفای به عهد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مشرکین هم ملزمند؛ یعنی اصلی است که مسلمان و غیر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هم در بین خودشان قبل از اسلام مقید بودند که وفای به عهد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قَدْ لَزِمَ ذَلِكَ اَلْمُشْرِكُونَ فِيمَا بَيْنَهُمْ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امانت داری و دیگری 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الدّینِ،أداءُ الأَمانَهِ،وَالوفاءُ بِالعُهودِ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جامعه ای که ما زندگی می کنیم، افرادی هستند که دارای سلیقه ها و آراء مختلف هستند که ما با آن ها تعامل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به هر حال به هم اعتماد داشته باشند والا اگر اعتماد از بین برود همه چیز از هم می پاشد و سنگ روی سنگ هم بند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مخصوصاً محیط خانه باید به هم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اعتماد یکی از مبانی و ریشه هایش وفای به عهد است؛ یعنی زمانی این اعتماد سازی درست می شود که ما صداقت وفای به عهد داشته باشیم</w:t>
      </w:r>
      <w:r>
        <w:rPr>
          <w:rFonts w:eastAsia="IRNazanin" w:cs="IRNazanin"/>
          <w:color w:val="111111"/>
          <w:sz w:val="28"/>
          <w:szCs w:val="28"/>
          <w:rtl w:val="true"/>
          <w:lang w:bidi="fa-IR"/>
        </w:rPr>
        <w:t>.</w:t>
      </w:r>
    </w:p>
    <w:p>
      <w:pPr>
        <w:pStyle w:val="Heading4"/>
        <w:numPr>
          <w:ilvl w:val="3"/>
          <w:numId w:val="1"/>
        </w:numPr>
        <w:rPr/>
      </w:pPr>
      <w:bookmarkStart w:id="45" w:name="__RefHeading___Toc1462880_388300464"/>
      <w:bookmarkStart w:id="46" w:name="_Toc18"/>
      <w:bookmarkEnd w:id="45"/>
      <w:r>
        <w:rPr>
          <w:rtl w:val="true"/>
        </w:rPr>
        <w:t>اقسام وفای به عهد</w:t>
      </w:r>
      <w:bookmarkEnd w:id="46"/>
    </w:p>
    <w:p>
      <w:pPr>
        <w:pStyle w:val="Heading5"/>
        <w:numPr>
          <w:ilvl w:val="4"/>
          <w:numId w:val="1"/>
        </w:numPr>
        <w:rPr/>
      </w:pPr>
      <w:bookmarkStart w:id="47" w:name="__RefHeading___Toc1462882_388300464"/>
      <w:bookmarkStart w:id="48" w:name="_Toc19"/>
      <w:bookmarkEnd w:id="47"/>
      <w:r>
        <w:rPr/>
        <w:t>1-2</w:t>
      </w:r>
      <w:r>
        <w:rPr>
          <w:rtl w:val="true"/>
        </w:rPr>
        <w:t xml:space="preserve">. </w:t>
      </w:r>
      <w:r>
        <w:rPr>
          <w:rtl w:val="true"/>
        </w:rPr>
        <w:t>وفای به عهد با خدا</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سه نوع وفای به عهد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قسم وفای به عهد، عهد با خداست</w:t>
      </w:r>
      <w:r>
        <w:rPr>
          <w:rFonts w:eastAsia="IRNazanin" w:cs="IRNazanin"/>
          <w:color w:val="111111"/>
          <w:sz w:val="28"/>
          <w:szCs w:val="28"/>
          <w:rtl w:val="true"/>
          <w:lang w:bidi="fa-IR"/>
        </w:rPr>
        <w:t xml:space="preserve">. </w:t>
      </w:r>
      <w:bookmarkStart w:id="49" w:name="pg14920_137548"/>
    </w:p>
    <w:p>
      <w:pPr>
        <w:pStyle w:val="BookText"/>
        <w:rPr/>
      </w:pPr>
      <w:bookmarkEnd w:id="49"/>
      <w:r>
        <w:rPr>
          <w:rFonts w:ascii="Amiri" w:hAnsi="Amiri" w:eastAsia="Amiri" w:cs="Amiri"/>
          <w:color w:val="111111"/>
          <w:sz w:val="28"/>
          <w:sz w:val="28"/>
          <w:szCs w:val="28"/>
          <w:rtl w:val="true"/>
          <w:lang w:bidi="ar-SA"/>
        </w:rPr>
        <w:t>در قرآن هم بیشتر روی همین قسم تاکید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يُوفُونَ بِعَهْدِ اللَّهِ </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کسانی که به عهدشان با خدا وفا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با خدا چیست؟ عهد با خدا این است که با خدا خدعه نکنیم، نگوییم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پرستیم ولی چیز دیگری را بپرستیم، نگوییم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راه انحرافی برویم، نگوییم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الَّذِينَ أَنْعَمْتَ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کفران به عهد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وفای به عهد با خداست که در سورۀ یاسین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أَعْهَدْ إِلَيْكُمْ يَا بَنِي آدَمَ أَنْ لَا تَعْبُدُوا الشَّيْطَانَ إِنَّهُ لَكُمْ عَدُوٌّ مُبِينٌ وَأَنِ اعْبُدُونِي هَذَا صِرَاطٌ مُسْتَقِيمٌ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خدا تبعیت کنید، شیطان را تبعیت نکنید؛ البته اگر یک کسی عهد و پیمانش را با خدا بشکند، خدا در قرآن لعنتش کرده است</w:t>
      </w:r>
      <w:r>
        <w:rPr>
          <w:rFonts w:eastAsia="IRNazanin" w:cs="IRNazanin"/>
          <w:color w:val="111111"/>
          <w:sz w:val="28"/>
          <w:szCs w:val="28"/>
          <w:rtl w:val="true"/>
          <w:lang w:bidi="fa-IR"/>
        </w:rPr>
        <w:t>.</w:t>
      </w:r>
    </w:p>
    <w:p>
      <w:pPr>
        <w:pStyle w:val="Heading5"/>
        <w:numPr>
          <w:ilvl w:val="4"/>
          <w:numId w:val="1"/>
        </w:numPr>
        <w:rPr/>
      </w:pPr>
      <w:bookmarkStart w:id="50" w:name="__RefHeading___Toc1462884_388300464"/>
      <w:bookmarkStart w:id="51" w:name="_Toc20"/>
      <w:bookmarkEnd w:id="50"/>
      <w:r>
        <w:rPr/>
        <w:t>2-2</w:t>
      </w:r>
      <w:r>
        <w:rPr>
          <w:rtl w:val="true"/>
        </w:rPr>
        <w:t xml:space="preserve">. </w:t>
      </w:r>
      <w:r>
        <w:rPr>
          <w:rtl w:val="true"/>
        </w:rPr>
        <w:t>وفای به عهد با امام</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قسم وفای به عهد، عهد با امام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همیندعای عهدی که ما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حدیثی هم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عهد با امام این است که زیارتش بروید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زیارت برویم؟ همین قدر که زیارت می روید، دارید با این عمل علاقه و محبّت تان را بیان می کنید</w:t>
      </w:r>
      <w:r>
        <w:rPr>
          <w:rFonts w:eastAsia="IRNazanin" w:cs="IRNazanin"/>
          <w:color w:val="111111"/>
          <w:sz w:val="28"/>
          <w:szCs w:val="28"/>
          <w:rtl w:val="true"/>
          <w:lang w:bidi="fa-IR"/>
        </w:rPr>
        <w:t xml:space="preserve">. </w:t>
      </w:r>
      <w:bookmarkStart w:id="52" w:name="pg14920_137549"/>
    </w:p>
    <w:p>
      <w:pPr>
        <w:pStyle w:val="Heading5"/>
        <w:numPr>
          <w:ilvl w:val="4"/>
          <w:numId w:val="1"/>
        </w:numPr>
        <w:rPr/>
      </w:pPr>
      <w:bookmarkStart w:id="53" w:name="__RefHeading___Toc1462886_388300464"/>
      <w:bookmarkStart w:id="54" w:name="_Toc21"/>
      <w:bookmarkEnd w:id="52"/>
      <w:bookmarkEnd w:id="53"/>
      <w:r>
        <w:rPr/>
        <w:t>3-2</w:t>
      </w:r>
      <w:r>
        <w:rPr>
          <w:rtl w:val="true"/>
        </w:rPr>
        <w:t xml:space="preserve">. </w:t>
      </w:r>
      <w:r>
        <w:rPr>
          <w:rtl w:val="true"/>
        </w:rPr>
        <w:t>وفای به عهد با مردم</w:t>
      </w:r>
      <w:bookmarkEnd w:id="54"/>
    </w:p>
    <w:p>
      <w:pPr>
        <w:pStyle w:val="BookText"/>
        <w:rPr/>
      </w:pPr>
      <w:r>
        <w:rPr>
          <w:rFonts w:ascii="IRNazanin" w:hAnsi="IRNazanin" w:eastAsia="IRNazanin"/>
          <w:color w:val="111111"/>
          <w:sz w:val="28"/>
          <w:sz w:val="28"/>
          <w:szCs w:val="28"/>
          <w:rtl w:val="true"/>
          <w:lang w:bidi="fa-IR"/>
        </w:rPr>
        <w:t>سومین قسم وفای به عهد، عهد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هایی که بین خودمان می بندیم،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همسرمان قول می دهیم، به فرزندمان قول می دهیم، به پدر و مادرمان قول می دهیم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به عهد و قولی که می دهیم وفا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نکتۀ بسیار دقیق و مهمی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إِیمَانَ لِمَنْ لاَ أَمَانَهَ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امانت دار نباشد ایمان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عَهْدَ لَهُ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کسی که وفای به عهدش نکند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در یک آفتاب گرم ایستاده، سؤال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ایستاده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در این مکان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بایستید شما را می 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دادم این جا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از حضرت اسماعيل تعریف می کند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صادِقَ اَلْوَعْدِ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رسالتش یک قراری با عمار یاسر گذاشتند که با هم گوسفندانشان را بیابان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تا هر کدام نیامدند به هر حال این کار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دید عمار نیامد، صبر کردند تا عمار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گذاشتید این حیوانات به چرا بروند،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 تو پیمان بسته بودم با هم حیواناتمان را بریم</w:t>
      </w:r>
      <w:r>
        <w:rPr>
          <w:rFonts w:eastAsia="IRNazanin" w:cs="IRNazanin"/>
          <w:color w:val="111111"/>
          <w:sz w:val="28"/>
          <w:szCs w:val="28"/>
          <w:rtl w:val="true"/>
          <w:lang w:bidi="fa-IR"/>
        </w:rPr>
        <w:t>.</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در معارف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معارف و زبور حضرت داوود و در معارف حضرت موسی وفای به عهد به عنوان یکی از اصلی ترین دعوت های انبیای الهی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بخواهيم </w:t>
      </w:r>
      <w:bookmarkStart w:id="55" w:name="pg14920_137550"/>
    </w:p>
    <w:p>
      <w:pPr>
        <w:pStyle w:val="BookText"/>
        <w:rPr/>
      </w:pPr>
      <w:bookmarkEnd w:id="55"/>
      <w:r>
        <w:rPr>
          <w:rFonts w:ascii="IRNazanin" w:hAnsi="IRNazanin" w:eastAsia="IRNazanin"/>
          <w:color w:val="111111"/>
          <w:sz w:val="28"/>
          <w:sz w:val="28"/>
          <w:szCs w:val="28"/>
          <w:rtl w:val="true"/>
          <w:lang w:bidi="fa-IR"/>
        </w:rPr>
        <w:t>یک مقدار وفای به عهد را بومی 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زن و شوهر نسبت به یکدیگر توجّه داشته باشند، قولی که به هم می دهند پایش بایستند، مخصوصاً به بچّه ها وعده ای که انسان می دهد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شرایطی پیش بیاید یادش برود ولی این طور نباشد آن تعهداتی که به هم دارند فراموش شود؛ مخصوصاً تعهدات کلیدی؛ یعنی این آقا وقتی که با این خانم ازدواج می کنند، اظهار محبّت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دارم، بعد این قول را زیرش نزند و به هر حال مبنایش را خراب نکند و خیانت به همسرش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ای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ماها فکر می کنیم به آن عهدی باید وفا کنیم که به آن قسم خورده باشیم؛ توجّه داشته باشید زمانی که قسم خوردیم واجب می شود ولی در جاهای دیگر تعهد اخلاقی داریم،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دادم برای شما کاری انجام بدهم باید عمل کنم و اگر خلف وعده کردم خلف وعده هم گناه است ولی کفّاره ندارد، اما اگر قسم خوردم که این کار را برای شما انجام می دهم و انجام ندادم دیگر بحث کفاره پیش می آید</w:t>
      </w:r>
      <w:r>
        <w:rPr>
          <w:rFonts w:eastAsia="IRNazanin" w:cs="IRNazanin"/>
          <w:color w:val="111111"/>
          <w:sz w:val="28"/>
          <w:szCs w:val="28"/>
          <w:rtl w:val="true"/>
          <w:lang w:bidi="fa-IR"/>
        </w:rPr>
        <w:t>.</w:t>
      </w:r>
    </w:p>
    <w:p>
      <w:pPr>
        <w:pStyle w:val="Heading3"/>
        <w:numPr>
          <w:ilvl w:val="2"/>
          <w:numId w:val="1"/>
        </w:numPr>
        <w:rPr/>
      </w:pPr>
      <w:bookmarkStart w:id="56" w:name="__RefHeading___Toc1462888_388300464"/>
      <w:bookmarkStart w:id="57" w:name="_Toc22"/>
      <w:bookmarkEnd w:id="56"/>
      <w:r>
        <w:rPr/>
        <w:t>4</w:t>
      </w:r>
      <w:r>
        <w:rPr>
          <w:rtl w:val="true"/>
        </w:rPr>
        <w:t xml:space="preserve">. </w:t>
      </w:r>
      <w:r>
        <w:rPr>
          <w:rtl w:val="true"/>
        </w:rPr>
        <w:t>نصیحت پذیری</w:t>
      </w:r>
      <w:bookmarkEnd w:id="5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عامل تحكيم در خانواده، نصیحت پذیری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اَلدِّینَ اَلنَّصِیحَهُ إِنَّ اَلدِّینَ اَلنَّصِیحَهُ إِنَّ اَلدِّینَ اَلنَّصِیحَهُ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چیزی نیست جز خیر خواهی، بعد هم فرمودند برای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 لِرَسُولِهِ وَ لِکِتَابِهِ وَ لِلْأَئِمَّهِ  الْمُسْلِمِینَ المُومنِینَ وَ عَامَّتِهِم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نصیحت و خیرخواهی برای خدا،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جامعه اسلامی و کسانی که انسان با آن ها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 روایات روی این مسأله تاکید فراوانی </w:t>
      </w:r>
    </w:p>
    <w:p>
      <w:pPr>
        <w:pStyle w:val="BookText"/>
        <w:rPr/>
      </w:pPr>
      <w:r>
        <w:rPr>
          <w:rFonts w:ascii="IRNazanin" w:hAnsi="IRNazanin" w:eastAsia="IRNazanin"/>
          <w:color w:val="111111"/>
          <w:sz w:val="28"/>
          <w:sz w:val="28"/>
          <w:szCs w:val="28"/>
          <w:rtl w:val="true"/>
          <w:lang w:bidi="fa-IR"/>
        </w:rPr>
        <w:t>شده است که نسبت به خطای هم، نسبت به کارهایی که در زندگی پیش می آید، بی تفاوت نباشیم و یکدیگر را نصیحت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باید گفته شود، بدی هم باید گفته شود؛ البته در نصیحت آدم باید خیر خواه باشد، سرزنش نکند، عیب جویی نکنند، تحقیر نکند، مسخره نکند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بسیار مهم این است که بداند واقعاً مورد، مورد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وجود مقدّس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کشاورزی می کردند، یک کسی پیش ایشان رفت و شروع به نصیحت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شما این کارها بعيد است، شما که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رجال الهی هستید، باید در مسجد باشید، عبادت کنید، نماز بخوانید،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عبادت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بعضی ها وارد هم نیستند می آیند تذکّری می دهند که 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های مدینه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ابهت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که عیب ندارد؛ چون خدادادیست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بلند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فیک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شما تکبّر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 این تکبر نیست، بلکه عین عزّت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و خیرخواهی معنایش این است که در خانه اگر مرد از زنش خطایی را دید یا زن از مردش خطایی را دید، به هم تذکّر بدهند؛ منتها یکی از مهمترین مسائل در این جا این است که غیر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 به این معنا که انسان در روی طرف نگوید که به او بر بخورد؛ چون باعث سرزنش و کوبیدن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جایی برای تبلیغ رفته بودم، تعدادی از دوستان روحانی بودند که هر روز یک نفر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آن شهر هم گوش می داد، سخنرانی که تمام می شد ایشان تعریف و تمجید می کرد ولی اگر روایتی را آن سخنران اشتباه خوانده بود ایشان یک بار صحیحش را می خواند؛ یعنی تو اشتباه خواندی حواست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اشتباه وضو می گرفت،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وضو می گیریم شما ببینید درست است یا نه؟ این تذکر،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نصیحت و خیرخواهی زیاد است و باعث می شود که طرف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خانواده یتان جایی می روید، همسر شما در آن مهمانی یک حرکتی کرد که از نظر شما ناپسند بود، تا به خانه رسیدی، فوراً به همسرت تذکّر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می کنم این هم غیر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های درست و بهتری این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سؤال می کنند که راجع به پدر و مادرمان که غیبت می کنند، تهمت می زنند، مسخره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تذکّر بدهیم؟ باید احترام را نگه داشت یا فاز بحث را عوض کنیم یا به صورت غیر مستقیم بگوییم که متوجّه شوند کارشان درست و صحیح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یَحْتاجُ الی ثَلاثِ خِصال، تَوْفیقٍ مِنَ اللهِ وَ واعِظٍ مِنْ نَفْسِهِ وَقَبُولٍ مِمَّنْ یَنْصَحُهُ</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این روایت می خواهد بگوید که انسان به سه نوع ارتباط نیاز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خدا به آدم توفیق ندهد انسان هیچ کاری نمی تواند بکند؛ لذا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تَوفیقَ الطّاعَهِ</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وفقنا </w:t>
      </w:r>
    </w:p>
    <w:p>
      <w:pPr>
        <w:pStyle w:val="BookText"/>
        <w:rPr/>
      </w:pPr>
      <w:r>
        <w:rPr>
          <w:rFonts w:ascii="IRNazanin" w:hAnsi="IRNazanin" w:eastAsia="IRNazanin"/>
          <w:color w:val="111111"/>
          <w:sz w:val="28"/>
          <w:sz w:val="28"/>
          <w:szCs w:val="28"/>
          <w:rtl w:val="true"/>
          <w:lang w:bidi="fa-IR"/>
        </w:rPr>
        <w:t>لما تحب و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تو دوست داری و رضای تو است موفّق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مرا نصیحت کرد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پذیرش ندارند که بخشی از عدم پذیرش ناشی از نخوت و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سؤال کردم که فرق شیطان با حضرت آدم چه بود که شیطان نتوانست توبه کند ولی حضرت آدم توبه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اشتباهش را پذیرفت،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ظَلَمْنَا أَنْفُسَنَا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خودم ظلم کردم ولی شیطان زیر بار نرفت،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بِمَا أَغْوَيْتَنِي</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گمراه کردی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روایت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نصيحت را بپذیرید بسیار مهم است؛ البته زمانی هم که می خواهیم کسی را نصیحت کنیم، اوّل خوبی هایش را برجسته کنیم، بعد نصیحت کنیم، به عبارت دیگر شما خوبی ها را ببین، در کنارش هم آن نقطۀ منفی را تذکّر بده،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شما پنجاه تا نکتۀ مثبت و يك مورد خطا در زندگی اش وجود دارد، این خطا را برجسته نکن، بلکه خوبی ها را هم ببین،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پنجاه تا خوبی داری، این یک اشکال به خوبی هایت لطمه می زند، حیف است، شما با این اشتباه را درستش 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خودش؛ یعنی این که انسان گاهی بنشیند، خودش را نصیحت کند؛ بنابراین انسان با تذکّرات غير مستقیم و عملی خانواده اش را نصیحت کند و این شیوه را اتّخاذ کند که بسیار تأثیرگذار است</w:t>
      </w:r>
      <w:r>
        <w:rPr>
          <w:rFonts w:eastAsia="IRNazanin" w:cs="IRNazanin"/>
          <w:color w:val="111111"/>
          <w:sz w:val="28"/>
          <w:szCs w:val="28"/>
          <w:rtl w:val="true"/>
          <w:lang w:bidi="fa-IR"/>
        </w:rPr>
        <w:t xml:space="preserve">. </w:t>
      </w:r>
      <w:bookmarkStart w:id="58" w:name="pg14920_137554"/>
    </w:p>
    <w:p>
      <w:pPr>
        <w:pStyle w:val="Heading2"/>
        <w:numPr>
          <w:ilvl w:val="1"/>
          <w:numId w:val="1"/>
        </w:numPr>
        <w:rPr/>
      </w:pPr>
      <w:bookmarkStart w:id="59" w:name="__RefHeading___Toc1462890_388300464"/>
      <w:bookmarkStart w:id="60" w:name="_Toc23"/>
      <w:bookmarkEnd w:id="58"/>
      <w:bookmarkEnd w:id="59"/>
      <w:r>
        <w:rPr>
          <w:rtl w:val="true"/>
        </w:rPr>
        <w:t xml:space="preserve">عوامل تحکیم در خانواده </w:t>
      </w:r>
      <w:r>
        <w:rPr>
          <w:rtl w:val="true"/>
        </w:rPr>
        <w:t>(</w:t>
      </w:r>
      <w:r>
        <w:rPr/>
        <w:t>3</w:t>
      </w:r>
      <w:r>
        <w:rPr>
          <w:rtl w:val="true"/>
        </w:rPr>
        <w:t>)</w:t>
      </w:r>
      <w:bookmarkEnd w:id="60"/>
    </w:p>
    <w:p>
      <w:pPr>
        <w:pStyle w:val="Heading3"/>
        <w:numPr>
          <w:ilvl w:val="2"/>
          <w:numId w:val="1"/>
        </w:numPr>
        <w:rPr/>
      </w:pPr>
      <w:bookmarkStart w:id="61" w:name="__RefHeading___Toc1462892_388300464"/>
      <w:bookmarkStart w:id="62" w:name="_Toc24"/>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63" w:name="__RefHeading___Toc1462894_388300464"/>
      <w:bookmarkStart w:id="64" w:name="_Toc25"/>
      <w:bookmarkEnd w:id="63"/>
      <w:r>
        <w:rPr>
          <w:rtl w:val="true"/>
        </w:rPr>
        <w:t>مقدمه</w:t>
      </w:r>
      <w:bookmarkEnd w:id="6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مقدّس ترین نهاد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نگاه به خانواده و زن و فرزند دارد؛ 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قُرَّةَ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وَالْبَنُونَ زِينَةُ الْحَيَاةِ الدُّنْيَا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زینت و زیبایی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أَزْوَاجِكُمْ وَأَوْلَادِكُمْ عَدُوًّا لَكُمْ </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خانواده ها و فرزندان شما ممکن است که دشمن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تعاملی که انسان با خانواده اش دارد، می تواند آن ها را زینت و نور چشمش قرار دهد و می تواند آن ها را دشمنش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شد خانواده نهاد مقدّسی است که در روایات و آیات ما یک سری اصولی برای حفظ این تقدّس ذکر شده است که در جلسات گذشته چهار مورد را بیان کردم</w:t>
      </w:r>
      <w:r>
        <w:rPr>
          <w:rFonts w:eastAsia="IRNazanin" w:cs="IRNazanin"/>
          <w:color w:val="111111"/>
          <w:sz w:val="28"/>
          <w:szCs w:val="28"/>
          <w:rtl w:val="true"/>
          <w:lang w:bidi="fa-IR"/>
        </w:rPr>
        <w:t xml:space="preserve">. </w:t>
      </w:r>
      <w:bookmarkStart w:id="65" w:name="pg14920_137555"/>
    </w:p>
    <w:p>
      <w:pPr>
        <w:pStyle w:val="Heading3"/>
        <w:numPr>
          <w:ilvl w:val="2"/>
          <w:numId w:val="1"/>
        </w:numPr>
        <w:rPr/>
      </w:pPr>
      <w:bookmarkStart w:id="66" w:name="__RefHeading___Toc1462896_388300464"/>
      <w:bookmarkStart w:id="67" w:name="_Toc26"/>
      <w:bookmarkEnd w:id="65"/>
      <w:bookmarkEnd w:id="66"/>
      <w:r>
        <w:rPr/>
        <w:t>5</w:t>
      </w:r>
      <w:r>
        <w:rPr>
          <w:rtl w:val="true"/>
        </w:rPr>
        <w:t xml:space="preserve">. </w:t>
      </w:r>
      <w:r>
        <w:rPr>
          <w:rtl w:val="true"/>
        </w:rPr>
        <w:t>تقویت جنبه های مذهبی</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عامل تحکیم در خانواده، تقویت جنبه های مذهبی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این اصل خیلی اهمّیت قائل شده است تا جایی که تاکید شده، وقتی بچّه ای به دنیا آمد در گوش راستش اذان و در گوش چپش اقامه بگویید، او را عقیقه کنید، اگر پسر هست ولو اسم دیگری می خواهید برایش بگذارید ولی چند روزی او را به نام محمد بخوانید، در چه سنّی یادش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در چه سنی نماز را به او یاد بدهید تا آداب نماز رارعایت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سفارش دربارۀ این که جنبه های مذهبی را تقویت کنید، منظور این است که ما یک خانواده دینی داشته باشیم که اهل نماز، اهل تديّن، اهل رعایت حلال و حرام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سؤال کنید چه طور؟ ببینید این صریح قرآن است،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 أَنْفُسَكُمْ وَأَهْلِيكُمْ نَارًا وَقُودُهَا النَّاسُ وَالْحِجَارَةُ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و خانواده هایتان را از 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آیۀ مذكور نازل شد، مردی از مسلمانان با شنیدن این آیۀ شریفه چنان بی طاقت شد که نتوانست سرپا بایستد، روی زمین نشست و به شدت گریست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و توانایی از این که خود را از آتش نجات دهم ندارم، چگونه می توانم از عهدۀ این تکلیف سنگین برآیم و خانوادۀ خود را از آتش جهنم حفظ و نگهداری کنم؟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أنْ تَأْمُرَهُمْ بِمَا تَأْمُرُ بِهِ نَفْسَکَ وَ تَنْهَاهُمْ عَمَّا تَنْهَی عَنْهُ نَفْسَکَ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 همین مقدار برای تو کافی است که خانوادۀ خود را به </w:t>
      </w:r>
    </w:p>
    <w:p>
      <w:pPr>
        <w:pStyle w:val="BookText"/>
        <w:rPr/>
      </w:pPr>
      <w:r>
        <w:rPr>
          <w:rFonts w:ascii="IRNazanin" w:hAnsi="IRNazanin" w:eastAsia="IRNazanin"/>
          <w:color w:val="111111"/>
          <w:sz w:val="28"/>
          <w:sz w:val="28"/>
          <w:szCs w:val="28"/>
          <w:rtl w:val="true"/>
          <w:lang w:bidi="fa-IR"/>
        </w:rPr>
        <w:t>کارهای نیک امر کنی که خود موظف به انجام آن هستی و نهی از کارهای زشت کنی که خود باید آن ها را ترک کنی؛ یعنی خوبی و بدی را برایشان تبیین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همان ابتدا باید بدانند که دروغ بد، ولی راست گویی خوب است، آبروریزی بد ولی حفظ آبروی دیگران خوب است، بدقولی بد ولی وفای به عهد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آرام آرام در خانه تمرین کند و اینجاست که پدر و مادر آیینۀ انعکاس این رفتار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بعدی راجع به تربیت دینی فرزندان که من نمی خواهم بگویم صد در صد جواب می دهد ولی تأثیر بسزایی دارد، این است که اگر چنانچه خود پدر و مادر به عبادت و بندگی خدا اهمیّت بدهند فرزندان هم تبعیّت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ببیند که پدر اهل نماز است، هر شب قرآن می خواند، اوهم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شما تا به حال برخورد داشتید یا نه؟ در خانه وقتی پدر مشغول مطالعه است، مادر هم مشغول مطالعه است، بچّه هم یک قلم و کاغذ بر می دارد شروع به نقّاشی کشیدن و مطالعه کردن می کند، می خواهد خودش را با جمع وفق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منظور من از اصل تقویت جنبه های مذهبی این است که ما سعی کنیم روی بچّه هایمان، روی خانواده هایمان از نظر عبادت و بندگی خدا، حلال و حرام الهی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کربلا به کوفه اگر صدقه ای می آوردند، این ها را از بچّه ها می گرفت و بر می گرداند،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مراقبت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ما به هر حال معتقدیم که نطفه، لقمه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مباحث تربیتی تأثیر دارد</w:t>
      </w:r>
      <w:r>
        <w:rPr>
          <w:rFonts w:eastAsia="IRNazanin" w:cs="IRNazanin"/>
          <w:color w:val="111111"/>
          <w:sz w:val="28"/>
          <w:szCs w:val="28"/>
          <w:rtl w:val="true"/>
          <w:lang w:bidi="fa-IR"/>
        </w:rPr>
        <w:t xml:space="preserve">. </w:t>
      </w:r>
      <w:bookmarkStart w:id="68" w:name="pg14920_137557"/>
    </w:p>
    <w:p>
      <w:pPr>
        <w:pStyle w:val="BookText"/>
        <w:rPr/>
      </w:pPr>
      <w:bookmarkEnd w:id="68"/>
      <w:r>
        <w:rPr>
          <w:rFonts w:ascii="IRNazanin" w:hAnsi="IRNazanin" w:eastAsia="IRNazanin"/>
          <w:color w:val="111111"/>
          <w:sz w:val="28"/>
          <w:sz w:val="28"/>
          <w:szCs w:val="28"/>
          <w:rtl w:val="true"/>
          <w:lang w:bidi="fa-IR"/>
        </w:rPr>
        <w:t>اگر کسی بگوید به فرزندم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گفت نمی خوانم، وظيفۀ من چیست؟ به نظر می رسد که در این نوع موارد باید از اهرم های دیگر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اهرم تبیین،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اهرم تشویق،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عنوان هدیه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اهرم همسالان،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دوستانش کار کنیم و از طریق دوستان او، او را اهل نماز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اهرم تنبیه،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دخترش محل نگذارد و توجّه نکنند که بفهمد بی اهمیتی به نماز، باعث شده که پدر تحویلش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باید رگ خواب فرزندان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مدیران مدارس، به مجموعه های آموزشی، دانشکده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 نشست برای نماز داشته باشید، چند تا مقاله جذب کنید، مسابقۀ کتابخوانی در موضوع نماز داشته باشید، نماز خانۀ تمیز و معطّر داشته باشید، حتّی اگر قرار است یک پذیرایی خوبی انجام دهید در صف نماز انجام دهید، این کارها فرهنگ سازی نماز است؛ این ها باعث جذب به نماز و دین می شود</w:t>
      </w:r>
      <w:r>
        <w:rPr>
          <w:rFonts w:eastAsia="IRNazanin" w:cs="IRNazanin"/>
          <w:color w:val="111111"/>
          <w:sz w:val="28"/>
          <w:szCs w:val="28"/>
          <w:rtl w:val="true"/>
          <w:lang w:bidi="fa-IR"/>
        </w:rPr>
        <w:t>.</w:t>
      </w:r>
    </w:p>
    <w:p>
      <w:pPr>
        <w:pStyle w:val="Heading3"/>
        <w:numPr>
          <w:ilvl w:val="2"/>
          <w:numId w:val="1"/>
        </w:numPr>
        <w:rPr/>
      </w:pPr>
      <w:bookmarkStart w:id="69" w:name="__RefHeading___Toc1462898_388300464"/>
      <w:bookmarkStart w:id="70" w:name="_Toc27"/>
      <w:bookmarkEnd w:id="69"/>
      <w:r>
        <w:rPr/>
        <w:t>6</w:t>
      </w:r>
      <w:r>
        <w:rPr>
          <w:rtl w:val="true"/>
        </w:rPr>
        <w:t xml:space="preserve">. </w:t>
      </w:r>
      <w:r>
        <w:rPr>
          <w:rtl w:val="true"/>
        </w:rPr>
        <w:t>عدم تكلّف</w:t>
      </w:r>
      <w:bookmarkEnd w:id="70"/>
    </w:p>
    <w:p>
      <w:pPr>
        <w:pStyle w:val="Heading4"/>
        <w:numPr>
          <w:ilvl w:val="3"/>
          <w:numId w:val="1"/>
        </w:numPr>
        <w:rPr/>
      </w:pPr>
      <w:bookmarkStart w:id="71" w:name="__RefHeading___Toc1462900_388300464"/>
      <w:bookmarkStart w:id="72" w:name="_Toc28"/>
      <w:bookmarkEnd w:id="71"/>
      <w:r>
        <w:rPr>
          <w:rtl w:val="true"/>
        </w:rPr>
        <w:t>اشاره</w:t>
      </w:r>
      <w:bookmarkEnd w:id="7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عامل تحکیم در خانواده، پرهیز از 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واژۀ یک قدری غریب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یعنی چه؟ ما یک تکلیف داريم يك 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تکلیف است، روزه تکلیف است، بجا آوردن این ها زحمت دارد ولی در رشد و تعالی انسان اثر دارد؛ درست مثل یک محصّلی که درس خواندن برایش تکلیف است با یک کسی که می خواهد برود آزمون رانندگی بدهد زحمت دارد، ولی نتیجه اش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تکلیف از نظر دین مطلوب و </w:t>
      </w:r>
      <w:bookmarkStart w:id="73" w:name="pg14920_137558"/>
    </w:p>
    <w:p>
      <w:pPr>
        <w:pStyle w:val="BookText"/>
        <w:rPr/>
      </w:pPr>
      <w:bookmarkEnd w:id="73"/>
      <w:r>
        <w:rPr>
          <w:rFonts w:ascii="IRNazanin" w:hAnsi="IRNazanin" w:eastAsia="IRNazanin"/>
          <w:color w:val="111111"/>
          <w:sz w:val="28"/>
          <w:sz w:val="28"/>
          <w:szCs w:val="28"/>
          <w:rtl w:val="true"/>
          <w:lang w:bidi="fa-IR"/>
        </w:rPr>
        <w:t>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گوییم فرزندمان به تکلیف رسیدند؛ یعنی چه؟ یعنی برای پذیرش احکام دین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تكلّف؛ یعنی خود را به مشقّت انداختن، ریا، ظاهرسازی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پیغمبران یکی از شعارهایشان این بود که ما متكلّف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أَنَا مِنَ الْمُکَلِّفِینَ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مكلّف هستیم ولی متکلّف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و الأتقياء امتی برآء من التكلف</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ما پیغمبران و آدم های خوب امّت من، تكلّف در زندگی 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یعنی آدم آن که نیست جلوه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بی سواد بخواهد باسواد جلوه کند، یک آدمی که هیچ اطلاعاتی از پزشکی ندارد بخواهد روی کرسی پزشکی بنشیند و نظریه پزشکی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تكلّف این است که انسان در زندگی تکلّف به خرج ندهد و سعی کند آن که هست جلوه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مجلس گرفتن بیش از حد خودش را به تکلّف انداخت، سفرۀ سنگین، غذاهای متنوع که بعد باید قسطش را بدهد، جهیزیه را تهیّه می کند که سال ها باید قسط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یک نوع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نیکان امت من از تکلّف بری هستند</w:t>
      </w:r>
      <w:r>
        <w:rPr>
          <w:rFonts w:eastAsia="IRNazanin" w:cs="IRNazanin"/>
          <w:color w:val="111111"/>
          <w:sz w:val="28"/>
          <w:szCs w:val="28"/>
          <w:rtl w:val="true"/>
          <w:lang w:bidi="fa-IR"/>
        </w:rPr>
        <w:t>.</w:t>
      </w:r>
    </w:p>
    <w:p>
      <w:pPr>
        <w:pStyle w:val="Heading4"/>
        <w:numPr>
          <w:ilvl w:val="3"/>
          <w:numId w:val="1"/>
        </w:numPr>
        <w:rPr/>
      </w:pPr>
      <w:bookmarkStart w:id="74" w:name="__RefHeading___Toc1462902_388300464"/>
      <w:bookmarkStart w:id="75" w:name="_Toc29"/>
      <w:bookmarkEnd w:id="74"/>
      <w:r>
        <w:rPr>
          <w:rtl w:val="true"/>
        </w:rPr>
        <w:t>اقسام تكلّف</w:t>
      </w:r>
      <w:bookmarkEnd w:id="75"/>
    </w:p>
    <w:p>
      <w:pPr>
        <w:pStyle w:val="Heading5"/>
        <w:numPr>
          <w:ilvl w:val="4"/>
          <w:numId w:val="1"/>
        </w:numPr>
        <w:rPr/>
      </w:pPr>
      <w:bookmarkStart w:id="76" w:name="__RefHeading___Toc1462904_388300464"/>
      <w:bookmarkStart w:id="77" w:name="_Toc30"/>
      <w:bookmarkEnd w:id="76"/>
      <w:r>
        <w:rPr/>
        <w:t>1-2</w:t>
      </w:r>
      <w:r>
        <w:rPr>
          <w:rtl w:val="true"/>
        </w:rPr>
        <w:t xml:space="preserve">. </w:t>
      </w:r>
      <w:r>
        <w:rPr>
          <w:rtl w:val="true"/>
        </w:rPr>
        <w:t>تكلّف در مسائل علمی</w:t>
      </w:r>
      <w:bookmarkEnd w:id="7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قسم تكلّف در مسائل علمی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بلد نیست خودش را </w:t>
      </w:r>
      <w:bookmarkStart w:id="78" w:name="pg14920_137559"/>
    </w:p>
    <w:p>
      <w:pPr>
        <w:pStyle w:val="BookText"/>
        <w:rPr/>
      </w:pPr>
      <w:bookmarkEnd w:id="78"/>
      <w:r>
        <w:rPr>
          <w:rFonts w:ascii="IRNazanin" w:hAnsi="IRNazanin" w:eastAsia="IRNazanin"/>
          <w:color w:val="111111"/>
          <w:sz w:val="28"/>
          <w:sz w:val="28"/>
          <w:szCs w:val="28"/>
          <w:rtl w:val="true"/>
          <w:lang w:bidi="fa-IR"/>
        </w:rPr>
        <w:t>طوری جلوه بدهد که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سفينة البحار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به عنوان یک عالم و سختران جایی نشسته بود، شخصی 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وَفَاكِهَةً وَأَبًّا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من معنای فاكهه را می فهمم ولی ابّا یعنی چه؟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فاكهه؛ یعنی میوه، ابّا؛ یعنی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نُهِينَا عَنِ التَّكَلُّف</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پیغمبر به ما گفت به خودتان تكلّف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تَفقِدُونِی</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هر که هر چیزی می خواهد از من سؤال کند من جواب می دهم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از من این حرف را بزند گیر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 افرادی این حرف را زدند، گیر افتادند</w:t>
      </w:r>
      <w:r>
        <w:rPr>
          <w:rFonts w:eastAsia="IRNazanin" w:cs="IRNazanin"/>
          <w:color w:val="111111"/>
          <w:sz w:val="28"/>
          <w:szCs w:val="28"/>
          <w:rtl w:val="true"/>
          <w:lang w:bidi="fa-IR"/>
        </w:rPr>
        <w:t>.</w:t>
      </w:r>
    </w:p>
    <w:p>
      <w:pPr>
        <w:pStyle w:val="Heading5"/>
        <w:numPr>
          <w:ilvl w:val="4"/>
          <w:numId w:val="1"/>
        </w:numPr>
        <w:rPr/>
      </w:pPr>
      <w:bookmarkStart w:id="79" w:name="__RefHeading___Toc1462906_388300464"/>
      <w:bookmarkStart w:id="80" w:name="_Toc31"/>
      <w:bookmarkEnd w:id="79"/>
      <w:r>
        <w:rPr/>
        <w:t>2-2</w:t>
      </w:r>
      <w:r>
        <w:rPr>
          <w:rtl w:val="true"/>
        </w:rPr>
        <w:t xml:space="preserve">. </w:t>
      </w:r>
      <w:r>
        <w:rPr>
          <w:rtl w:val="true"/>
        </w:rPr>
        <w:t>تكلّف در قدرت</w:t>
      </w:r>
      <w:bookmarkEnd w:id="80"/>
    </w:p>
    <w:p>
      <w:pPr>
        <w:pStyle w:val="BookText"/>
        <w:rPr/>
      </w:pPr>
      <w:r>
        <w:rPr>
          <w:rFonts w:ascii="IRNazanin" w:hAnsi="IRNazanin" w:eastAsia="IRNazanin"/>
          <w:color w:val="111111"/>
          <w:sz w:val="28"/>
          <w:sz w:val="28"/>
          <w:szCs w:val="28"/>
          <w:rtl w:val="true"/>
          <w:lang w:bidi="fa-IR"/>
        </w:rPr>
        <w:t>دومین قسم تكلّف، تكلّف در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او یک مدیریتی نمی آید، آن مدیریت را به زور به او بدهند با خودش دنبال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می شود که خراب می کند و آبرویش می رود</w:t>
      </w:r>
      <w:r>
        <w:rPr>
          <w:rFonts w:eastAsia="IRNazanin" w:cs="IRNazanin"/>
          <w:color w:val="111111"/>
          <w:sz w:val="28"/>
          <w:szCs w:val="28"/>
          <w:rtl w:val="true"/>
          <w:lang w:bidi="fa-IR"/>
        </w:rPr>
        <w:t>.</w:t>
      </w:r>
    </w:p>
    <w:p>
      <w:pPr>
        <w:pStyle w:val="Heading5"/>
        <w:numPr>
          <w:ilvl w:val="4"/>
          <w:numId w:val="1"/>
        </w:numPr>
        <w:rPr/>
      </w:pPr>
      <w:bookmarkStart w:id="81" w:name="__RefHeading___Toc1462908_388300464"/>
      <w:bookmarkStart w:id="82" w:name="_Toc32"/>
      <w:bookmarkEnd w:id="81"/>
      <w:r>
        <w:rPr/>
        <w:t>3-2</w:t>
      </w:r>
      <w:r>
        <w:rPr>
          <w:rtl w:val="true"/>
        </w:rPr>
        <w:t xml:space="preserve">. </w:t>
      </w:r>
      <w:r>
        <w:rPr>
          <w:rtl w:val="true"/>
        </w:rPr>
        <w:t>تكلّف در تعاملات خانوادگی</w:t>
      </w:r>
      <w:bookmarkEnd w:id="82"/>
    </w:p>
    <w:p>
      <w:pPr>
        <w:pStyle w:val="BookText"/>
        <w:rPr/>
      </w:pPr>
      <w:r>
        <w:rPr>
          <w:rFonts w:ascii="IRNazanin" w:hAnsi="IRNazanin" w:eastAsia="IRNazanin"/>
          <w:color w:val="111111"/>
          <w:sz w:val="28"/>
          <w:sz w:val="28"/>
          <w:szCs w:val="28"/>
          <w:rtl w:val="true"/>
          <w:lang w:bidi="fa-IR"/>
        </w:rPr>
        <w:t>سومین قسم از تكلّف، تكلّف در تعاملات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مهم این است که پدر و مادر و فرزندان در خانه به خودشان تكلّف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یا مادر استعداد بچّه اش را می بیند، می بیند این بچّه استعداد این </w:t>
      </w:r>
      <w:bookmarkStart w:id="83" w:name="pg14920_137560"/>
    </w:p>
    <w:p>
      <w:pPr>
        <w:pStyle w:val="BookText"/>
        <w:rPr/>
      </w:pPr>
      <w:bookmarkEnd w:id="83"/>
      <w:r>
        <w:rPr>
          <w:rFonts w:ascii="IRNazanin" w:hAnsi="IRNazanin" w:eastAsia="IRNazanin"/>
          <w:color w:val="111111"/>
          <w:sz w:val="28"/>
          <w:sz w:val="28"/>
          <w:szCs w:val="28"/>
          <w:rtl w:val="true"/>
          <w:lang w:bidi="fa-IR"/>
        </w:rPr>
        <w:t>نمره را ندارد، استعداد یک مدرسۀ عادی را دارد، با زحمت و زور و با کلاس های پشت سر هم می خواهد این را دانش آموز مدرسه تیزهوشان قرار بدهد یا این را در رشتۀ بالاتر از استعدادش بگنجاند،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 أوّل مشروط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تكلّف بسیار اصل دقیق و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لاتَكَلفوا للِضَّيفِ</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برای مهمان، تكلّف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متكلّف نمی توانند راحت زندگی کنند و خودشان را با هر شرایطی وفق دهند</w:t>
      </w:r>
      <w:r>
        <w:rPr>
          <w:rFonts w:eastAsia="IRNazanin" w:cs="IRNazanin"/>
          <w:color w:val="111111"/>
          <w:sz w:val="28"/>
          <w:szCs w:val="28"/>
          <w:rtl w:val="true"/>
          <w:lang w:bidi="fa-IR"/>
        </w:rPr>
        <w:t>.</w:t>
      </w:r>
    </w:p>
    <w:p>
      <w:pPr>
        <w:pStyle w:val="Heading5"/>
        <w:numPr>
          <w:ilvl w:val="4"/>
          <w:numId w:val="1"/>
        </w:numPr>
        <w:rPr/>
      </w:pPr>
      <w:bookmarkStart w:id="84" w:name="__RefHeading___Toc1462910_388300464"/>
      <w:bookmarkStart w:id="85" w:name="_Toc33"/>
      <w:bookmarkEnd w:id="84"/>
      <w:r>
        <w:rPr/>
        <w:t>4-2</w:t>
      </w:r>
      <w:r>
        <w:rPr>
          <w:rtl w:val="true"/>
        </w:rPr>
        <w:t xml:space="preserve">. </w:t>
      </w:r>
      <w:r>
        <w:rPr>
          <w:rtl w:val="true"/>
        </w:rPr>
        <w:t>تكلّف در عزا</w:t>
      </w:r>
      <w:bookmarkEnd w:id="85"/>
    </w:p>
    <w:p>
      <w:pPr>
        <w:pStyle w:val="BookText"/>
        <w:rPr/>
      </w:pPr>
      <w:r>
        <w:rPr>
          <w:rFonts w:ascii="IRNazanin" w:hAnsi="IRNazanin" w:eastAsia="IRNazanin"/>
          <w:color w:val="111111"/>
          <w:sz w:val="28"/>
          <w:sz w:val="28"/>
          <w:szCs w:val="28"/>
          <w:rtl w:val="true"/>
          <w:lang w:bidi="fa-IR"/>
        </w:rPr>
        <w:t>چهارمین قسم تكلّف، تكلّف در عزاست،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سعی می کند به گونه ای جلوه بدهد که آبروی پدرش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این اصل عدم تكلّف اصل بسیار مهمّی است که اگر رعایت شود بسیاری از مشکلات خانوادگی ما از بین می رود</w:t>
      </w:r>
      <w:r>
        <w:rPr>
          <w:rFonts w:eastAsia="IRNazanin" w:cs="IRNazanin"/>
          <w:color w:val="111111"/>
          <w:sz w:val="28"/>
          <w:szCs w:val="28"/>
          <w:rtl w:val="true"/>
          <w:lang w:bidi="fa-IR"/>
        </w:rPr>
        <w:t>.</w:t>
      </w:r>
    </w:p>
    <w:p>
      <w:pPr>
        <w:pStyle w:val="Heading3"/>
        <w:numPr>
          <w:ilvl w:val="2"/>
          <w:numId w:val="1"/>
        </w:numPr>
        <w:rPr/>
      </w:pPr>
      <w:bookmarkStart w:id="86" w:name="__RefHeading___Toc1462912_388300464"/>
      <w:bookmarkStart w:id="87" w:name="_Toc34"/>
      <w:bookmarkEnd w:id="86"/>
      <w:r>
        <w:rPr/>
        <w:t>7</w:t>
      </w:r>
      <w:r>
        <w:rPr>
          <w:rtl w:val="true"/>
        </w:rPr>
        <w:t xml:space="preserve">. </w:t>
      </w:r>
      <w:r>
        <w:rPr>
          <w:rtl w:val="true"/>
        </w:rPr>
        <w:t>تکریم</w:t>
      </w:r>
      <w:bookmarkEnd w:id="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عامل تحکیم در خانواده، اصل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تکریم؛ یعنی حرمت هم را 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امامزاده را باید متولی اش نگه دارد، حرمت آقا را باید خانمش نگه دارد، حرمت خانم را باید همسرش نگه دارد و حرمت فرزندان را باید پدر و مادرشان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کرامت ذاتی </w:t>
      </w:r>
    </w:p>
    <w:p>
      <w:pPr>
        <w:pStyle w:val="BookText"/>
        <w:rPr/>
      </w:pPr>
      <w:r>
        <w:rPr>
          <w:rFonts w:ascii="Amiri" w:hAnsi="Amiri" w:eastAsia="Amiri" w:cs="Amiri"/>
          <w:color w:val="111111"/>
          <w:sz w:val="28"/>
          <w:sz w:val="28"/>
          <w:szCs w:val="28"/>
          <w:rtl w:val="true"/>
          <w:lang w:bidi="ar-SA"/>
        </w:rPr>
        <w:t>داریم که خداوند به همه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كَرَّمْنَا بَنِي آدَمَ </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این کرامت ذاتی چیست؟ این که خداوند به ما عقل داده، شعور داده، فهم داده، وجدان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کرامتی هم داریم که اکتسابی است؛ یعنی اگر ما بخواهیم باید دنبالش برویم و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أَكْرَمَكُمْ عِنْدَ اللَّهِ أَتْقَاكُمْ </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کرامت یکی از صفات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وَرَبُّكَ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را با این صفت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لِلْمُؤْمِنِ أنْ یُذِلَّ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اختیار ندارد خودش را خوار و کوچک کند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منظور من از اصل كرامت این است که ما در برخورد با همسر و در برخورد با فرزندان به گونه ای عمل کنیم که باعث تکریم آنها شود نه باعث تحقير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ها در صف اول نماز آمدند آن ها را به صف های عقب نفرستید،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فَرِّقُوا بَیْنَهُمْ</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فاصله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نفر بزرگتر بگوید ببخشید می شود من بین شما بایستم که نمازتان صحیح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تا شما به این بچّه بگویی برو آن عقب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زدگی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 شد، یک عدّه ای از بچّه ها </w:t>
      </w:r>
    </w:p>
    <w:p>
      <w:pPr>
        <w:pStyle w:val="BookText"/>
        <w:rPr/>
      </w:pPr>
      <w:r>
        <w:rPr>
          <w:rFonts w:ascii="IRNazanin" w:hAnsi="IRNazanin" w:eastAsia="IRNazanin"/>
          <w:color w:val="111111"/>
          <w:sz w:val="28"/>
          <w:sz w:val="28"/>
          <w:szCs w:val="28"/>
          <w:rtl w:val="true"/>
          <w:lang w:bidi="fa-IR"/>
        </w:rPr>
        <w:t>خاک بازی می کردند بعضی از اصحاب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بکشید خاک بازی نکنید، بلند شوید خودتان را کثیف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ربيع الصّبيان</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فرهنگ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بهار بچّه است، بچّه از خاک لذّت می برد، بگذارید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مهد کودکی خارج از ایران رفتم، دیدم یک کامیون خاک خالی کرده بودند، بچّه ها هم سطل دستشان بود با این خاک ها بازی می کردند و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در زیرزمین بخواهی فرزندت را محدود کنی و آموزش قرآن بدهی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عِندَهُ صَبِیٌ فَلیَتَصابَ لَهُ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کسی که با بچّه برخورد می کند باید اخلاق بچّه را داشته باشد؛ یعنی خودش را با اخلاق فرزندش وفق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تکریم خانواده و کودک این است که در گفتارمان، در بحثمان، در رفتار مان و در مهمانی هایمان احترام همسر و فرزندانمان را حفظ 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مهمانی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غذای بزرگترها را بیاورید، بعد غذای بچه 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برخوردها طبیعتاً یک لطمه ای به شخصیّت کودک می زند که عقده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يمر على الصبيان فيسلم عليهم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رسول خدا وقتی بچّه ها را مشاهده می کرد، به آن ها سلام می کرد که ما اصلاً گاهی یادمان می رود</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یا خانم ها پیش مردم حسابی از همسرشان تکریم و تجلیل می کنند ولی در خانه تحقیر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این رفتار یک رفتار نامتعادلی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آدم را لو می دهد، شما در خانه که این طور برخورد می کنید، یک وقت از دست شما خارج می شود بیرون هم ممکن است این برخورد را بکنید،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نفاق است، این تضاد است؛ شما واقعاً برخورد اصلی ات همین است که در خانه داری نشان می دهی، بیرون تصنّعی است؛ بنابراین این هم یکی از نکاتی است که باید رویش تاکید شود و اصلاح شود</w:t>
      </w:r>
      <w:r>
        <w:rPr>
          <w:rFonts w:eastAsia="IRNazanin" w:cs="IRNazanin"/>
          <w:color w:val="111111"/>
          <w:sz w:val="28"/>
          <w:szCs w:val="28"/>
          <w:rtl w:val="true"/>
          <w:lang w:bidi="fa-IR"/>
        </w:rPr>
        <w:t xml:space="preserve">. </w:t>
      </w:r>
      <w:bookmarkStart w:id="88" w:name="pg14920_137564"/>
    </w:p>
    <w:p>
      <w:pPr>
        <w:pStyle w:val="Heading2"/>
        <w:numPr>
          <w:ilvl w:val="1"/>
          <w:numId w:val="1"/>
        </w:numPr>
        <w:rPr/>
      </w:pPr>
      <w:bookmarkStart w:id="89" w:name="__RefHeading___Toc1462914_388300464"/>
      <w:bookmarkStart w:id="90" w:name="_Toc35"/>
      <w:bookmarkEnd w:id="88"/>
      <w:bookmarkEnd w:id="89"/>
      <w:r>
        <w:rPr>
          <w:rtl w:val="true"/>
        </w:rPr>
        <w:t xml:space="preserve">عوامل تحکیم در خانواده </w:t>
      </w:r>
      <w:r>
        <w:rPr>
          <w:rtl w:val="true"/>
        </w:rPr>
        <w:t>(</w:t>
      </w:r>
      <w:r>
        <w:rPr/>
        <w:t>4</w:t>
      </w:r>
      <w:r>
        <w:rPr>
          <w:rtl w:val="true"/>
        </w:rPr>
        <w:t>)</w:t>
      </w:r>
      <w:bookmarkEnd w:id="90"/>
    </w:p>
    <w:p>
      <w:pPr>
        <w:pStyle w:val="Heading3"/>
        <w:numPr>
          <w:ilvl w:val="2"/>
          <w:numId w:val="1"/>
        </w:numPr>
        <w:rPr/>
      </w:pPr>
      <w:bookmarkStart w:id="91" w:name="__RefHeading___Toc1462916_388300464"/>
      <w:bookmarkStart w:id="92" w:name="_Toc36"/>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w:t>
      </w:r>
      <w:r>
        <w:rPr>
          <w:rStyle w:val="FootnoteAnchor"/>
          <w:rtl w:val="true"/>
        </w:rPr>
        <w:footnoteReference w:id="51"/>
      </w:r>
    </w:p>
    <w:p>
      <w:pPr>
        <w:pStyle w:val="Heading3"/>
        <w:numPr>
          <w:ilvl w:val="2"/>
          <w:numId w:val="1"/>
        </w:numPr>
        <w:rPr/>
      </w:pPr>
      <w:bookmarkStart w:id="93" w:name="__RefHeading___Toc1462918_388300464"/>
      <w:bookmarkStart w:id="94" w:name="_Toc37"/>
      <w:bookmarkEnd w:id="93"/>
      <w:r>
        <w:rPr>
          <w:rtl w:val="true"/>
        </w:rPr>
        <w:t>مقدمه</w:t>
      </w:r>
      <w:bookmarkEnd w:id="94"/>
    </w:p>
    <w:p>
      <w:pPr>
        <w:pStyle w:val="BookText"/>
        <w:rPr/>
      </w:pPr>
      <w:r>
        <w:rPr>
          <w:rFonts w:ascii="IRNazanin" w:hAnsi="IRNazanin" w:eastAsia="IRNazanin"/>
          <w:color w:val="111111"/>
          <w:sz w:val="28"/>
          <w:sz w:val="28"/>
          <w:szCs w:val="28"/>
          <w:rtl w:val="true"/>
          <w:lang w:bidi="fa-IR"/>
        </w:rPr>
        <w:t>نگاه اسلام به نهاد خانواده، نگاه بسیار مقدّسی است و خانواده نخستین نهاد اجتماعی است که شخصیّت فرزندان در آن شکل می گیرد؛ به همین دلیل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بنایی زیباتر و با ارزش تر از بنای ازدواج و بنای خانواده نیست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اسلام در درجۀ نخست در مسألۀ تشکیل خانواده آرامش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لِتَسْكُنُوا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من می خواهم عرض کنم این است که بعضی از کانون های خانواده متأسفانه گاهی از هم می پاشد و به طلاق منجر می شود که در آمارها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ده تا ازدواج این قدر منجر به طلاق شد که امیدواریم یک روزی به صفر برسد؛ اما بخش دوم آن طلاق های عاطفی است که در جامعه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عاطفی آن اسست که </w:t>
      </w:r>
      <w:bookmarkStart w:id="95" w:name="pg14920_137565"/>
    </w:p>
    <w:p>
      <w:pPr>
        <w:pStyle w:val="BookText"/>
        <w:rPr/>
      </w:pPr>
      <w:bookmarkEnd w:id="95"/>
      <w:r>
        <w:rPr>
          <w:rFonts w:ascii="IRNazanin" w:hAnsi="IRNazanin" w:eastAsia="IRNazanin"/>
          <w:color w:val="111111"/>
          <w:sz w:val="28"/>
          <w:sz w:val="28"/>
          <w:szCs w:val="28"/>
          <w:rtl w:val="true"/>
          <w:lang w:bidi="fa-IR"/>
        </w:rPr>
        <w:t>زن و شوهری زیر یک سقف هستند، دادگاه هم نرفتند و با هم زندگی می کنند ولی واقعاً همدل و پشتیبان هم نیستند و در کنار هم آرامش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زندگی ما فقط آن زمانی است که من صبح سر کار می آیم و خانواده ام هم سر کار می رود، همین که بر می گردیم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نقطۀ مقابل فرهنگ قرآن است که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بَيْنَكُمْ مَوَدَّةً وَرَحْمَةً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حدیث زیبایی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کاش خانواده ها این حدیث را بنویسند و در خانه خود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بار این حدیث را ببینند و به دستورات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المَرءَ یَحتاجُ فی مَنزلِهِ وعِیالِهِ إلی ثَلاثِ خِلالٍ یَتَکَلَّفُها وإن لَم یَکُن فی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در خانواده اش به سه ویژگی نیاز دارد، اگر این سه صفت در ذاتش نیست با زحمت برود این ها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صفات چه هستند؟</w:t>
      </w:r>
    </w:p>
    <w:p>
      <w:pPr>
        <w:pStyle w:val="Heading3"/>
        <w:numPr>
          <w:ilvl w:val="2"/>
          <w:numId w:val="1"/>
        </w:numPr>
        <w:rPr/>
      </w:pPr>
      <w:bookmarkStart w:id="96" w:name="__RefHeading___Toc1462920_388300464"/>
      <w:bookmarkStart w:id="97" w:name="_Toc38"/>
      <w:bookmarkEnd w:id="96"/>
      <w:r>
        <w:rPr/>
        <w:t>1</w:t>
      </w:r>
      <w:r>
        <w:rPr>
          <w:rtl w:val="true"/>
        </w:rPr>
        <w:t xml:space="preserve">. </w:t>
      </w:r>
      <w:r>
        <w:rPr>
          <w:rtl w:val="true"/>
        </w:rPr>
        <w:t>معاشرت زیبا</w:t>
      </w:r>
      <w:bookmarkEnd w:id="97"/>
    </w:p>
    <w:p>
      <w:pPr>
        <w:pStyle w:val="Heading4"/>
        <w:numPr>
          <w:ilvl w:val="3"/>
          <w:numId w:val="1"/>
        </w:numPr>
        <w:rPr/>
      </w:pPr>
      <w:bookmarkStart w:id="98" w:name="__RefHeading___Toc1462922_388300464"/>
      <w:bookmarkStart w:id="99" w:name="_Toc39"/>
      <w:bookmarkEnd w:id="98"/>
      <w:r>
        <w:rPr>
          <w:rtl w:val="true"/>
        </w:rPr>
        <w:t>اشاره</w:t>
      </w:r>
      <w:bookmarkEnd w:id="9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مُعاشَرَه جَمیلَه وسَعَه بِتَقدیر و غَیرَه بِتَحَصُّن </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اولین صفتی که لازمۀ زندگی انسان است معاشرت زیبا است؛ یعنی گفت و گوی زیبا، نگاه زیبا و آراستگی در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جمیل همان است که 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وَعَاشِرُوهُنَّ بِالْمَعْرُوفِ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معاشرت به معنای برخورد و ارتباط </w:t>
      </w:r>
      <w:bookmarkStart w:id="100" w:name="pg14920_137566"/>
    </w:p>
    <w:p>
      <w:pPr>
        <w:pStyle w:val="BookText"/>
        <w:rPr/>
      </w:pPr>
      <w:bookmarkEnd w:id="100"/>
      <w:r>
        <w:rPr>
          <w:rFonts w:ascii="IRNazanin" w:hAnsi="IRNazanin" w:eastAsia="IRNazanin"/>
          <w:color w:val="111111"/>
          <w:sz w:val="28"/>
          <w:sz w:val="28"/>
          <w:szCs w:val="28"/>
          <w:rtl w:val="true"/>
          <w:lang w:bidi="fa-IR"/>
        </w:rPr>
        <w:t>داشتن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نکته در معاشرت زیبا، خود آراستگی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این نکته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اش عطر می زد، موهایش را کوتاه می کرد، ناخن هایش را می گرفت، موهایش را شانه می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من دوست دارم این ها بعد از من هم ادامه پیدا کند، این ها سنّت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همسر عثمان بن مظعون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که متدیّن، نماز شب خوان و از اصحاب شماست به همه کارش می رسد اما به خودش نمی رسد، ژولیده و نامنظم است، کمتر خانه می آید، آیه ای نازل شد که برخی گفته اند شأن نزول این آیه مورد مذکور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تُحَرِّمُوا طَيِّبَاتِ مَا أَحَلَّ اللَّهُ لَكُمْ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پاکیزه هایی را که خدا برای شما حلال کرده شما حرام نکنید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ببینید آن که خدا حرام کرده حرام کنید، گفته شراب حرام است نخورید؛ گفته مردار و گوشت خوک حرام است نخورید،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تُحَرِّمُوا طَيِّبَاتِ مَا أَحَلَّ اللَّهُ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چیزی را که خدا حلال کرده برای خودتان حرام نکنید</w:t>
      </w:r>
      <w:r>
        <w:rPr>
          <w:rFonts w:eastAsia="IRNazanin" w:cs="IRNazanin"/>
          <w:color w:val="111111"/>
          <w:sz w:val="28"/>
          <w:szCs w:val="28"/>
          <w:rtl w:val="true"/>
          <w:lang w:bidi="fa-IR"/>
        </w:rPr>
        <w:t>.</w:t>
      </w:r>
    </w:p>
    <w:p>
      <w:pPr>
        <w:pStyle w:val="Heading4"/>
        <w:numPr>
          <w:ilvl w:val="3"/>
          <w:numId w:val="1"/>
        </w:numPr>
        <w:rPr/>
      </w:pPr>
      <w:bookmarkStart w:id="101" w:name="__RefHeading___Toc1462924_388300464"/>
      <w:bookmarkStart w:id="102" w:name="_Toc40"/>
      <w:bookmarkEnd w:id="101"/>
      <w:r>
        <w:rPr>
          <w:rtl w:val="true"/>
        </w:rPr>
        <w:t xml:space="preserve">تذکر </w:t>
      </w:r>
      <w:r>
        <w:rPr/>
        <w:t>2</w:t>
      </w:r>
      <w:r>
        <w:rPr>
          <w:rtl w:val="true"/>
        </w:rPr>
        <w:t xml:space="preserve"> </w:t>
      </w:r>
      <w:r>
        <w:rPr>
          <w:rtl w:val="true"/>
        </w:rPr>
        <w:t>نکته</w:t>
      </w:r>
      <w:bookmarkEnd w:id="10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آراستگی در افراد مسن باید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یک زیبایی ذاتی دارند، دستی هم که به سرشان بکشند، آن زیبایی خودش را </w:t>
      </w:r>
    </w:p>
    <w:p>
      <w:pPr>
        <w:pStyle w:val="BookText"/>
        <w:rPr/>
      </w:pPr>
      <w:r>
        <w:rPr>
          <w:rFonts w:ascii="IRNazanin" w:hAnsi="IRNazanin" w:eastAsia="IRNazanin"/>
          <w:color w:val="111111"/>
          <w:sz w:val="28"/>
          <w:sz w:val="28"/>
          <w:szCs w:val="28"/>
          <w:rtl w:val="true"/>
          <w:lang w:bidi="fa-IR"/>
        </w:rPr>
        <w:t>جلوه می دهد، اما شما پیر مردها و پیرزن ها کاری کنید که عروس، دختر و نوه ها اصلاً خواهان این باشند که شما به خانۀ آن ها بروید، ولی وقتی که شما مسن می شوید به اقتضای جسمی خودتان کهولتی پیدا می کنید، وقتی مراعات نمی کنید،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دست نمی گیرید که اگر آب دهان و را با آن پاک کنید، عطر نمی زنید، لباس تمییز نمی پوشید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تنفّر و زدگی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 این که شما اگر خانه عروس رفتید، خانۀ داماد رفتید، اگر می خواهید شما را تحویل بگیرند و همواره بگویند ای کاش دوباره بیاید و اصلاً احساس کنند حضور شما در خانۀ آنها گرمی در زندگی است، دخالت بیجا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معاشرت زیبا و آراستگی ظاهری، 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سنت در سر و چند چیز سنّت در بدن است؛ یعنی در واقع روش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است یک سنت واجب دارد که آدم باید آن را انجام بدهد، مثل این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ما هم باید بخوانیم یا حج انجام داده مثل او باید انجام بدهیم، اما قسم دوم سنت، فضیلت است؛ یعنی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سنت در سر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استنشاق،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مزمزه کردن آب،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مو و</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موهای زائد،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زدن،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مرتب و</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یک بخشی از معاشرت جمیله این است</w:t>
      </w:r>
      <w:r>
        <w:rPr>
          <w:rFonts w:eastAsia="IRNazanin" w:cs="IRNazanin"/>
          <w:color w:val="111111"/>
          <w:sz w:val="28"/>
          <w:szCs w:val="28"/>
          <w:rtl w:val="true"/>
          <w:lang w:bidi="fa-IR"/>
        </w:rPr>
        <w:t xml:space="preserve">. </w:t>
      </w:r>
      <w:bookmarkStart w:id="103" w:name="pg14920_137568"/>
    </w:p>
    <w:p>
      <w:pPr>
        <w:pStyle w:val="BookText"/>
        <w:rPr/>
      </w:pPr>
      <w:bookmarkEnd w:id="103"/>
      <w:r>
        <w:rPr>
          <w:rFonts w:ascii="IRNazanin" w:hAnsi="IRNazanin" w:eastAsia="IRNazanin"/>
          <w:color w:val="111111"/>
          <w:sz w:val="28"/>
          <w:sz w:val="28"/>
          <w:szCs w:val="28"/>
          <w:rtl w:val="true"/>
          <w:lang w:bidi="fa-IR"/>
        </w:rPr>
        <w:t>دومین نکته در معاشرت زیبا، در خود گفتمان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بزند،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يا أبا الحسن، حتی یا علی هم کمتر انسان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آخر هم که دارند با هم صحبت می کنند،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به تو دروغ نگفتم، تا به حال به تو بدقولی نکردم، تو را عصبانی نکردم و با تو مخالفت نکردم، دلم می خواهد بینم از من راضی هستی یا نه؟</w:t>
      </w:r>
      <w:r>
        <w:rPr>
          <w:rStyle w:val="FootnoteAnchor"/>
          <w:rtl w:val="true"/>
        </w:rPr>
        <w:footnoteReference w:id="59"/>
      </w:r>
      <w:r>
        <w:rPr>
          <w:rFonts w:ascii="IRNazanin" w:hAnsi="IRNazanin" w:eastAsia="IRNazanin"/>
          <w:color w:val="111111"/>
          <w:sz w:val="28"/>
          <w:sz w:val="28"/>
          <w:szCs w:val="28"/>
          <w:rtl w:val="true"/>
          <w:lang w:bidi="fa-IR"/>
        </w:rPr>
        <w:t xml:space="preserve">یکی از دغدغه های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جان دادن رضایت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معاشرت، معاشرت جمیله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با نام خوب صدا بزنید، تحقیر نکنید، جلوی دیگران همدیگر را نکوبید، بعضی ها به کوبیدن خانواده هایشان در جمع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فرهنگ مقایسه، عادت دارند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فلانی عجب زن و بچّه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خانواده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حالا حتی با مزاح و شوخی عادت دارند به این که بعضی از کلماتی را بگویند که خانواده ها را مکدّر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شانسی ما داشتیم کاش درست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جمیله کنایه از این است که الفاظی که در گفتمان و برخوردهایی که صورت می گیرد زیبا و منصفانه باشد</w:t>
      </w:r>
      <w:r>
        <w:rPr>
          <w:rFonts w:eastAsia="IRNazanin" w:cs="IRNazanin"/>
          <w:color w:val="111111"/>
          <w:sz w:val="28"/>
          <w:szCs w:val="28"/>
          <w:rtl w:val="true"/>
          <w:lang w:bidi="fa-IR"/>
        </w:rPr>
        <w:t>.</w:t>
      </w:r>
    </w:p>
    <w:p>
      <w:pPr>
        <w:pStyle w:val="Heading3"/>
        <w:numPr>
          <w:ilvl w:val="2"/>
          <w:numId w:val="1"/>
        </w:numPr>
        <w:rPr/>
      </w:pPr>
      <w:bookmarkStart w:id="104" w:name="__RefHeading___Toc1462926_388300464"/>
      <w:bookmarkStart w:id="105" w:name="_Toc41"/>
      <w:bookmarkEnd w:id="104"/>
      <w:r>
        <w:rPr/>
        <w:t>2</w:t>
      </w:r>
      <w:r>
        <w:rPr>
          <w:rtl w:val="true"/>
        </w:rPr>
        <w:t xml:space="preserve">. </w:t>
      </w:r>
      <w:r>
        <w:rPr>
          <w:rtl w:val="true"/>
        </w:rPr>
        <w:t>وسعت در زندگی</w:t>
      </w:r>
      <w:bookmarkEnd w:id="10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صفتی که لازمه زندگی انسان است وسعت در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bookmarkStart w:id="106" w:name="pg14920_137569"/>
    </w:p>
    <w:p>
      <w:pPr>
        <w:pStyle w:val="BookText"/>
        <w:rPr/>
      </w:pPr>
      <w:bookmarkEnd w:id="106"/>
      <w:r>
        <w:rPr>
          <w:rFonts w:ascii="IRNazanin" w:hAnsi="IRNazanin" w:eastAsia="IRNazanin"/>
          <w:color w:val="111111"/>
          <w:sz w:val="28"/>
          <w:sz w:val="28"/>
          <w:szCs w:val="28"/>
          <w:rtl w:val="true"/>
          <w:lang w:bidi="fa-IR"/>
        </w:rPr>
        <w:t>سَعَةٌ بِتَقدِيرٍ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وسعت در زندگی این که انسان سخت گیر نباشد یعنی چه؟ شاید این که من می گویم مصداقش خیلی کم باشد ولی گاهی شنیده می شود که خانم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این قدر به من بدبین است که اجازه نمی دهد با پسر خاله ام احوال پرسی کنم یا نمی گذارد به عروسی و مهمانی بروم،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نامحرم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خانمی می گفت آقای ما در را قفل می کند و از خانه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بدبینی تا این حد در بعضی از انسان هاست؛ بنابراین انسان نباید سخت 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زندگی را سخت می گیرند،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که مایحتاج زندگی است تهیّه نمی کنند، یا کسانی که به فقرا زیاد می رسند که خیلی هم خوب است منتها به بچه های خودش توجه نمی کند</w:t>
      </w:r>
      <w:r>
        <w:rPr>
          <w:rFonts w:eastAsia="IRNazanin" w:cs="IRNazanin"/>
          <w:color w:val="111111"/>
          <w:sz w:val="28"/>
          <w:szCs w:val="28"/>
          <w:rtl w:val="true"/>
          <w:lang w:bidi="fa-IR"/>
        </w:rPr>
        <w:t>!</w:t>
      </w:r>
    </w:p>
    <w:p>
      <w:pPr>
        <w:pStyle w:val="Heading3"/>
        <w:numPr>
          <w:ilvl w:val="2"/>
          <w:numId w:val="1"/>
        </w:numPr>
        <w:rPr/>
      </w:pPr>
      <w:bookmarkStart w:id="107" w:name="__RefHeading___Toc1462928_388300464"/>
      <w:bookmarkStart w:id="108" w:name="_Toc42"/>
      <w:bookmarkEnd w:id="107"/>
      <w:r>
        <w:rPr/>
        <w:t>3</w:t>
      </w:r>
      <w:r>
        <w:rPr>
          <w:rtl w:val="true"/>
        </w:rPr>
        <w:t xml:space="preserve">. </w:t>
      </w:r>
      <w:r>
        <w:rPr>
          <w:rtl w:val="true"/>
        </w:rPr>
        <w:t>غیور بودن</w:t>
      </w:r>
      <w:bookmarkEnd w:id="108"/>
    </w:p>
    <w:p>
      <w:pPr>
        <w:pStyle w:val="Heading4"/>
        <w:numPr>
          <w:ilvl w:val="3"/>
          <w:numId w:val="1"/>
        </w:numPr>
        <w:rPr/>
      </w:pPr>
      <w:bookmarkStart w:id="109" w:name="__RefHeading___Toc1462930_388300464"/>
      <w:bookmarkStart w:id="110" w:name="_Toc43"/>
      <w:bookmarkEnd w:id="109"/>
      <w:r>
        <w:rPr>
          <w:rtl w:val="true"/>
        </w:rPr>
        <w:t>اشاره</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غَيرَةٌ يِتَحَصُّن</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سومین صفتی که لازمۀ زندگی است غیور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غیور بودن؛ یعنی این که آقا نسبت به حجاب خانواده اش، نسبت به حجاب دخترش، نسبت به رفت و آمد دخترش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دختر خانم، دانشگاه می رود، دبیرستان می رود، برای کار بیمارستان می 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خانمش محیط بیرون کار می کند که اسلام منعی ندارد، اما توجّه داشته باشید با چه کسی تعامل دارد، با چه کسی گفت و گو دارد</w:t>
      </w:r>
      <w:r>
        <w:rPr>
          <w:rFonts w:eastAsia="IRNazanin" w:cs="IRNazanin"/>
          <w:color w:val="111111"/>
          <w:sz w:val="28"/>
          <w:szCs w:val="28"/>
          <w:rtl w:val="true"/>
          <w:lang w:bidi="fa-IR"/>
        </w:rPr>
        <w:t>.</w:t>
      </w:r>
    </w:p>
    <w:p>
      <w:pPr>
        <w:pStyle w:val="Heading4"/>
        <w:numPr>
          <w:ilvl w:val="3"/>
          <w:numId w:val="1"/>
        </w:numPr>
        <w:rPr/>
      </w:pPr>
      <w:bookmarkStart w:id="111" w:name="__RefHeading___Toc1462932_388300464"/>
      <w:bookmarkStart w:id="112" w:name="_Toc44"/>
      <w:bookmarkEnd w:id="111"/>
      <w:r>
        <w:rPr>
          <w:rtl w:val="true"/>
        </w:rPr>
        <w:t>عاقبت همراهی با همسر در گناهان</w:t>
      </w:r>
      <w:bookmarkEnd w:id="11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امْرَأتَهُ أکَبَّهُ اللهُ عَلَی وَجْهِهِ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w:t>
      </w:r>
    </w:p>
    <w:p>
      <w:pPr>
        <w:pStyle w:val="BookText"/>
        <w:rPr/>
      </w:pPr>
      <w:r>
        <w:rPr>
          <w:rFonts w:ascii="IRNazanin" w:hAnsi="IRNazanin" w:eastAsia="IRNazanin"/>
          <w:color w:val="111111"/>
          <w:sz w:val="28"/>
          <w:sz w:val="28"/>
          <w:szCs w:val="28"/>
          <w:rtl w:val="true"/>
          <w:lang w:bidi="fa-IR"/>
        </w:rPr>
        <w:t>از زنش اطاعت کند خداوند او را با صورت به آتش جهنم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تِلْکَ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اطاعتي؟ الان خانوادۀ ما با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برویم،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به جا آوریم،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بیرون شام بخوریم،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میزی برای خانه بخریم، اینها را اطاعت می کنیم و هیچ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اطاعتی که شما می گویید اگر مردی از زنش اطاعت کند او را با صورت به آتش پرتاب می کنند چیست؟ حضرت چند مثال 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تَطْلُبُ إِلَیْهِ الذَّهَابَ إِلَی الْحَمَّامَاتِ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مردش تقاضا می کند که به حمّام برود، قدیم حمام عمومی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الْعُرُسَاتِ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رفتن به مجالس عروسی،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به مجالس عزا۔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از اطاعت این است که زن می خواهد با لباس نازک و بدن نما بیرون از خانه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الثِّیَابَ الرِّقَاقَ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ای که مورد تأیید شرع مقدس اسلام نیست و با این کار او حریم اجتماعی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فَیُجِیبُهَا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مرد هم اجابت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وضعیت راضی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أَکَبَّهُ اللَّهُ عَلَی وَجْهِهِ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غیرت که من می گویم به این معنا است که مردها حسّاس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از ما سوال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حریف دخترم نمی شوم، حريف خانواده ام نمی شوم، این دیگر عذر بدتر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گویم با درگیری، با نامنی، با بی اعتمادی که اتفاقاً روایت هم داریم،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والإفِرَاطُ فِی المَلامَه یَشِبُّ نِیرانَ اللّجاجَه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اگر در برخورد با جوان ها زیاد ملامت و سرزنش کنید، لجوج بار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یک ترسیم آگاهانه داشته باشیم،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اگر این دوستی خیابانی برای تو فراهم شد، بعداً در ازدواجت خدشه ایجاد می شود، بعداً موجب می شود یک سرخوردگی اجتماعی برایت ایجاد شود، اما اگر تو با حجاب بیرون رفتی، اگر لباس مناسب پوشیدی، موجب می شود امنیّت داشته باشی، نگاه ها به تو دوخته نشود، افراد لاابالی تو را در معرض هجمه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گفت و گوی صحیح با ابزار و اعلام آثار مثبت حجاب، آثار منفی بدحجابی از بین می رود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ای همین جا عرض کنم و آن این که خود پدر و مادر الگوی فرزندان باشند که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جوانی که می بیند در خانه پدرش دروغ نمی گوید، پدرش با مادرش بدرفتاری نمی کند، مقیّد به نماز صبح است، لقمۀ حرام در این خانه نمی آورد، خمس مالش را می پردازد، پشت سر برادر و خواهرش حرف نمی زند، این خود به خود درس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مصداق همان دستور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كُونُوا دُعَاةً لِلنَّاسِ </w:t>
      </w:r>
    </w:p>
    <w:p>
      <w:pPr>
        <w:pStyle w:val="BookText"/>
        <w:rPr/>
      </w:pPr>
      <w:r>
        <w:rPr>
          <w:rFonts w:ascii="Amiri" w:hAnsi="Amiri" w:eastAsia="Amiri" w:cs="Amiri"/>
          <w:color w:val="111111"/>
          <w:sz w:val="28"/>
          <w:sz w:val="28"/>
          <w:szCs w:val="28"/>
          <w:rtl w:val="true"/>
          <w:lang w:bidi="ar-SA"/>
        </w:rPr>
        <w:t>بِغَيْرِ أَلْسِنَتِكُمْ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خداوند هم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یعنی شما به مردم می گویید، اما برای خودتان فراموش می کنید؟ من بارها این را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مردم با رفتار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شدند، با گفتار و استدلال های او نشدند؛ یعنی آن کسی که به سیرۀ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 مشاهده می کرد که این آدم ساده زیست است، نسبت به همسرش مهربان است، اهل تلاش است، گفتارش گفتار صادقانه ای است، رفتارش رفتار خداپسندانه ای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جمله 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او راآزار دادند ولی او همه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ما این مطالبی را که می گوییم صد در صد هر کدام ممکن است جواب ندهد، مثلاً شما بگویید یک پدری در خانه هم نماز می خواند، هم خمس می دهد، هم متدیّن است، اصلاً بندۀ برگزیدۀ خدا است، اما یک بچۀ فاسد دارد، مثل نوح پیغمبر با همۀ برگزیدگی اش پسرش غير صالح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هم در تاریخ اسلام داشتیم مثل فرعون یک آدم کاملاً منفی ولی همسرش آسیه یک زن متدیّن بود، در این طور مواقع چه باید کرد؟ خیلی ها دوست دارند </w:t>
      </w:r>
    </w:p>
    <w:p>
      <w:pPr>
        <w:pStyle w:val="BookText"/>
        <w:rPr/>
      </w:pPr>
      <w:r>
        <w:rPr>
          <w:rFonts w:ascii="IRNazanin" w:hAnsi="IRNazanin" w:eastAsia="IRNazanin"/>
          <w:color w:val="111111"/>
          <w:sz w:val="28"/>
          <w:sz w:val="28"/>
          <w:szCs w:val="28"/>
          <w:rtl w:val="true"/>
          <w:lang w:bidi="fa-IR"/>
        </w:rPr>
        <w:t>خانواده ای سالم داشته باشند، بچّه ای سالم داشته باشند، همۀ موارد را هم رعایت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جایی که وظیفه است ما رعایت کنیم، تذکر بدهیم، مواظبت کنیم، البته درصدش خیلی پایین است، واقعاً دیگر وقتی از دست خارج شد، توصیۀ من این است که برایشان دعا کنیم که خدا نجاتشان بدهد و یک طوری مسیر زندگی شان را عوض کنیم،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است، ازدواج، اگر شغل است، شغل، اگر رفيق است، تغییر و تحوّل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این تغییر و تحوّل ایجاد شود این دیگر باید موردی شناسایی شود و با آن برخورد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خوانده شد مثل یک مثلث می ماند که یک ضلع آن آراستگی است که شامل معاشرت زیبا، آراستگی ظاهر و گفتار خیلی خوب می شود و ضلع دوم آن شامل آسان گیری و اصل سهولت می شود و ضلع سوم هم شامل غیرت به جا می شود که این سه مکمّل یکدیگر هستند؛ البته همین آخری را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در اسلام ممنوع است؛ یعنی غیرت بی مورد و حسّاس شدن بیخود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غلطی که در واقع بعضی ها نسبت به خانواده هایشان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چیزی به خانم 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شما که این قدر حسّاس هستند یکی از دلایلش این است که شما را خیلی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همسر شما یک آدم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توصیۀ ما همان بحث اعتدال و میانه روی است که اگر این موارد رعایت شود، خانواده های ما، روز به روز پربار تر و شکوفاتر می شوند و ان شاء الله نسلی که تحویل جامعه می دهند، یک نسل صالح می شود</w:t>
      </w:r>
      <w:r>
        <w:rPr>
          <w:rFonts w:eastAsia="IRNazanin" w:cs="IRNazanin"/>
          <w:color w:val="111111"/>
          <w:sz w:val="28"/>
          <w:szCs w:val="28"/>
          <w:rtl w:val="true"/>
          <w:lang w:bidi="fa-IR"/>
        </w:rPr>
        <w:t xml:space="preserve">. </w:t>
      </w:r>
      <w:bookmarkStart w:id="113" w:name="pg14920_137574"/>
    </w:p>
    <w:p>
      <w:pPr>
        <w:pStyle w:val="Heading2"/>
        <w:numPr>
          <w:ilvl w:val="1"/>
          <w:numId w:val="1"/>
        </w:numPr>
        <w:rPr/>
      </w:pPr>
      <w:bookmarkStart w:id="114" w:name="__RefHeading___Toc1462934_388300464"/>
      <w:bookmarkStart w:id="115" w:name="_Toc45"/>
      <w:bookmarkEnd w:id="113"/>
      <w:bookmarkEnd w:id="114"/>
      <w:r>
        <w:rPr>
          <w:rtl w:val="true"/>
        </w:rPr>
        <w:t>عوامل خوشبختی در زندگی</w:t>
      </w:r>
      <w:bookmarkEnd w:id="115"/>
    </w:p>
    <w:p>
      <w:pPr>
        <w:pStyle w:val="Heading3"/>
        <w:numPr>
          <w:ilvl w:val="2"/>
          <w:numId w:val="1"/>
        </w:numPr>
        <w:rPr/>
      </w:pPr>
      <w:bookmarkStart w:id="116" w:name="__RefHeading___Toc1462936_388300464"/>
      <w:bookmarkStart w:id="117" w:name="_Toc46"/>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زندگی انسان با یک چیزهایی خوش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اگر در زندگی انسان نباشد زندگی ناقص است</w:t>
      </w:r>
      <w:r>
        <w:rPr>
          <w:rFonts w:eastAsia="IRNazanin" w:cs="IRNazanin"/>
          <w:color w:val="111111"/>
          <w:sz w:val="28"/>
          <w:szCs w:val="28"/>
          <w:rtl w:val="true"/>
          <w:lang w:bidi="fa-IR"/>
        </w:rPr>
        <w:t>.</w:t>
      </w:r>
    </w:p>
    <w:p>
      <w:pPr>
        <w:pStyle w:val="Heading3"/>
        <w:numPr>
          <w:ilvl w:val="2"/>
          <w:numId w:val="1"/>
        </w:numPr>
        <w:rPr/>
      </w:pPr>
      <w:bookmarkStart w:id="118" w:name="__RefHeading___Toc1462938_388300464"/>
      <w:bookmarkStart w:id="119" w:name="_Toc47"/>
      <w:bookmarkEnd w:id="118"/>
      <w:r>
        <w:rPr/>
        <w:t>1</w:t>
      </w:r>
      <w:r>
        <w:rPr>
          <w:rtl w:val="true"/>
        </w:rPr>
        <w:t xml:space="preserve">. </w:t>
      </w:r>
      <w:r>
        <w:rPr>
          <w:rtl w:val="true"/>
        </w:rPr>
        <w:t>سلامتی</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 که زندگی با آن خوش می شود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مریض است در نماز و عبادتش و در حرف زدنش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آمده بود که نماز بخواند، پیامبر خدا راجع به قیامت و عذاب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خیلی ترسید، بعد از آنکه نمازش تمام شد، دستهایش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عذاب و آتش را ندارم، تقاضا می کنم هر خلافی که کردم و هر گناهی که انجام دادم، نگذار کار من به برزخ و قبر بکشد، در همین دنیا هر بلایی می خواهی سر من بیاوری بیاور، مریضی می خواهی بدهی، فقر می خواهی بدهی، گرفتاری می خواهی بدهی،بده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آمد مریض شد و به بستر افتاد،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خوب بودی، دیروز مسجد بودی، چه شد که مریض شدی؟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دعا کردم و از خدا خواستم گناهانم را در همین دنیا با مریضی و سختی ببخشد تا کار به قیامت نکشد،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کاری کردی، چرا این چنین دعا کردی؟ مگر نعوذ بالله خدا بخیل است که تو گفتی آنجا من را عذاب نکن و به جایش دردنیا مریضم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در دعا به پیروی از قرآن بگویی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آتِنَا فِي الدُّنْيَا حَسَنَةً وَفِي الْآخِرَةِ حَسَنَةً وَقِنَا عَذَابَ النَّارِ </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کرد و او از بیماری نجات یافت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قصه را مولوی در مثنوی دارد می گوید که 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هی هی، این دعا دیگر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مکن تو خویش را از بیخ و بن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دستور می دهد که بگو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طاقت عذاب و طاقت فشار قبر را ندارم، گناهانم 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تُؤَاخِذْنَا إِنْ نَسِينَا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چیزهایی را فراموش کردیم ما را مؤاخذه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کردیم،رَبَّنَا وَلَا تَحْمِلْ عَلَيْنَا إِصْرًا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سنگین روی گردنمان 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وَلَا تُحَمِّلْنَا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که ما طاقتش را نداریم مثل مریضی، سختی، فقر و گرفتاری به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وَاعْفُ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وَارْحَمْنَا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به ما رحم کن</w:t>
      </w:r>
      <w:r>
        <w:rPr>
          <w:rFonts w:eastAsia="IRNazanin" w:cs="IRNazanin"/>
          <w:color w:val="111111"/>
          <w:sz w:val="28"/>
          <w:szCs w:val="28"/>
          <w:rtl w:val="true"/>
          <w:lang w:bidi="fa-IR"/>
        </w:rPr>
        <w:t xml:space="preserve">. </w:t>
      </w:r>
      <w:bookmarkStart w:id="120" w:name="pg14920_137576"/>
    </w:p>
    <w:p>
      <w:pPr>
        <w:pStyle w:val="Heading3"/>
        <w:numPr>
          <w:ilvl w:val="2"/>
          <w:numId w:val="1"/>
        </w:numPr>
        <w:rPr/>
      </w:pPr>
      <w:bookmarkStart w:id="121" w:name="__RefHeading___Toc1462940_388300464"/>
      <w:bookmarkStart w:id="122" w:name="_Toc48"/>
      <w:bookmarkEnd w:id="120"/>
      <w:bookmarkEnd w:id="121"/>
      <w:r>
        <w:rPr/>
        <w:t>2</w:t>
      </w:r>
      <w:r>
        <w:rPr>
          <w:rtl w:val="true"/>
        </w:rPr>
        <w:t xml:space="preserve">. </w:t>
      </w:r>
      <w:r>
        <w:rPr>
          <w:rtl w:val="true"/>
        </w:rPr>
        <w:t>ثروت</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مورد که زندگی با آن خوش است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فقر به کفر نزدیک است؛ لذا انسان یکی از دعاهایش می تواند دعای طلب ثروت باشد؛ منتها اسیر مال نشود و حلال و حرام را با هم نیاویزد</w:t>
      </w:r>
      <w:r>
        <w:rPr>
          <w:rFonts w:eastAsia="IRNazanin" w:cs="IRNazanin"/>
          <w:color w:val="111111"/>
          <w:sz w:val="28"/>
          <w:szCs w:val="28"/>
          <w:rtl w:val="true"/>
          <w:lang w:bidi="fa-IR"/>
        </w:rPr>
        <w:t>.</w:t>
      </w:r>
    </w:p>
    <w:p>
      <w:pPr>
        <w:pStyle w:val="Heading3"/>
        <w:numPr>
          <w:ilvl w:val="2"/>
          <w:numId w:val="1"/>
        </w:numPr>
        <w:rPr/>
      </w:pPr>
      <w:bookmarkStart w:id="123" w:name="__RefHeading___Toc1462942_388300464"/>
      <w:bookmarkStart w:id="124" w:name="_Toc49"/>
      <w:bookmarkEnd w:id="123"/>
      <w:r>
        <w:rPr/>
        <w:t>3</w:t>
      </w:r>
      <w:r>
        <w:rPr>
          <w:rtl w:val="true"/>
        </w:rPr>
        <w:t xml:space="preserve">. </w:t>
      </w:r>
      <w:r>
        <w:rPr>
          <w:rtl w:val="true"/>
        </w:rPr>
        <w:t>همسر صالح</w:t>
      </w:r>
      <w:bookmarkEnd w:id="124"/>
    </w:p>
    <w:p>
      <w:pPr>
        <w:pStyle w:val="Heading4"/>
        <w:numPr>
          <w:ilvl w:val="3"/>
          <w:numId w:val="1"/>
        </w:numPr>
        <w:rPr/>
      </w:pPr>
      <w:bookmarkStart w:id="125" w:name="__RefHeading___Toc1462944_388300464"/>
      <w:bookmarkStart w:id="126" w:name="_Toc50"/>
      <w:bookmarkEnd w:id="125"/>
      <w:r>
        <w:rPr>
          <w:rtl w:val="true"/>
        </w:rPr>
        <w:t>اشاره</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وَالْأَنِیسُ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مورد که زندگی با آن خوش است همسر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زن های زیادی داریم که مردهایشان را به جبهه و جنگ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خانمش او را به کربلا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جوان مسیحی، مادر و خانمش باعث شدند که به کربلا بیاید، مسلمان شد هم خودش و هم زنش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جزو شهدای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هایی که صدایم را می شنوند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در تاریخ دنبال می کردم، شخصیت های برگزیدۀ تاریخ، همیشه نقش یک زن فعّال کنارشان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زن، باعث شدند که موسی حفظ شود تا رسالتش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 از طریق این سه زن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در صندوق گذاشت و به دریا انداخت،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دایه بیاورید که مادرش را آوردند و زن فرعون مانع قتلش شد</w:t>
      </w:r>
      <w:r>
        <w:rPr>
          <w:rFonts w:eastAsia="IRNazanin" w:cs="IRNazanin"/>
          <w:color w:val="111111"/>
          <w:sz w:val="28"/>
          <w:szCs w:val="28"/>
          <w:rtl w:val="true"/>
          <w:lang w:bidi="fa-IR"/>
        </w:rPr>
        <w:t xml:space="preserve">. </w:t>
      </w:r>
      <w:bookmarkStart w:id="127" w:name="pg14920_137577"/>
    </w:p>
    <w:p>
      <w:pPr>
        <w:pStyle w:val="BookText"/>
        <w:rPr/>
      </w:pPr>
      <w:bookmarkEnd w:id="127"/>
      <w:r>
        <w:rPr>
          <w:rFonts w:ascii="IRNazanin" w:hAnsi="IRNazanin" w:eastAsia="IRNazanin"/>
          <w:color w:val="111111"/>
          <w:sz w:val="28"/>
          <w:sz w:val="28"/>
          <w:szCs w:val="28"/>
          <w:rtl w:val="true"/>
          <w:lang w:bidi="fa-IR"/>
        </w:rPr>
        <w:t>عیسی بن مریم مادرش کنارش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کنارش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از غار حراء پایین آمد، حضرت خديجه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مهاجر و انصار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نقش خودش را بعد از قضیۀ عاشورا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علماء کتابی به نام ریاحین الشریعه دارد که در این کتاب شرح حال زن هایی نوشته شده است که در تاریخ نقش تعیین کننده داشته اند</w:t>
      </w:r>
      <w:r>
        <w:rPr>
          <w:rFonts w:eastAsia="IRNazanin" w:cs="IRNazanin"/>
          <w:color w:val="111111"/>
          <w:sz w:val="28"/>
          <w:szCs w:val="28"/>
          <w:rtl w:val="true"/>
          <w:lang w:bidi="fa-IR"/>
        </w:rPr>
        <w:t>.</w:t>
      </w:r>
    </w:p>
    <w:p>
      <w:pPr>
        <w:pStyle w:val="Heading4"/>
        <w:numPr>
          <w:ilvl w:val="3"/>
          <w:numId w:val="1"/>
        </w:numPr>
        <w:rPr/>
      </w:pPr>
      <w:bookmarkStart w:id="128" w:name="__RefHeading___Toc1462946_388300464"/>
      <w:bookmarkStart w:id="129" w:name="_Toc51"/>
      <w:bookmarkEnd w:id="128"/>
      <w:r>
        <w:rPr>
          <w:rtl w:val="true"/>
        </w:rPr>
        <w:t>حره بنت حلیمۀ سعدیه</w:t>
      </w:r>
      <w:bookmarkEnd w:id="129"/>
    </w:p>
    <w:p>
      <w:pPr>
        <w:pStyle w:val="BookText"/>
        <w:rPr/>
      </w:pPr>
      <w:r>
        <w:rPr>
          <w:rFonts w:ascii="IRNazanin" w:hAnsi="IRNazanin" w:eastAsia="IRNazanin"/>
          <w:color w:val="111111"/>
          <w:sz w:val="28"/>
          <w:sz w:val="28"/>
          <w:szCs w:val="28"/>
          <w:rtl w:val="true"/>
          <w:lang w:bidi="fa-IR"/>
        </w:rPr>
        <w:t>زنی به نام حره را گرفتند و پیش حجاج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نگاهی به این خانم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تو در مجالس می روی سخنرانی می کنی و از فضایل علی بن ابیطالب می گویی، می گویی که علی از ابوبکر بهتر بوده است، تو حرف های این چنینی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اشتباه رسانده اند، من اصلاً على را با این ها مقایسه نمی کنم که بگویم از این ها بهتر است، من گفتم که علی بر انبیاء برتر است، از موسی، عیسی و نوح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بدتر شد اگر ثابت نکنی می گویم اعدامت کنند، یکی یکی شروع کرد آیات قرآن را خواندن و ثابت کرد و این طور در مقابل حجاج ایستاد</w:t>
      </w:r>
      <w:r>
        <w:rPr>
          <w:rFonts w:eastAsia="IRNazanin" w:cs="IRNazanin"/>
          <w:color w:val="111111"/>
          <w:sz w:val="28"/>
          <w:szCs w:val="28"/>
          <w:rtl w:val="true"/>
          <w:lang w:bidi="fa-IR"/>
        </w:rPr>
        <w:t>.</w:t>
      </w:r>
      <w:r>
        <w:rPr>
          <w:rStyle w:val="FootnoteAnchor"/>
          <w:rtl w:val="true"/>
        </w:rPr>
        <w:footnoteReference w:id="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وَالْأَنِیسُ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فرزند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اولاد گاهی </w:t>
      </w:r>
      <w:bookmarkStart w:id="130" w:name="pg14920_137578"/>
    </w:p>
    <w:p>
      <w:pPr>
        <w:pStyle w:val="BookText"/>
        <w:rPr/>
      </w:pPr>
      <w:bookmarkEnd w:id="130"/>
      <w:r>
        <w:rPr>
          <w:rFonts w:ascii="IRNazanin" w:hAnsi="IRNazanin" w:eastAsia="IRNazanin"/>
          <w:color w:val="111111"/>
          <w:sz w:val="28"/>
          <w:sz w:val="28"/>
          <w:szCs w:val="28"/>
          <w:rtl w:val="true"/>
          <w:lang w:bidi="fa-IR"/>
        </w:rPr>
        <w:t>زندگی والدینش را به هم می ریزد، زندگی را برای آن ها تلخ می کند و آبروی آن 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خوب هم نعمتی است که باعث سربلندی انسان می شود</w:t>
      </w:r>
      <w:r>
        <w:rPr>
          <w:rFonts w:eastAsia="IRNazanin" w:cs="IRNazanin"/>
          <w:color w:val="111111"/>
          <w:sz w:val="28"/>
          <w:szCs w:val="28"/>
          <w:rtl w:val="true"/>
          <w:lang w:bidi="fa-IR"/>
        </w:rPr>
        <w:t>.</w:t>
      </w:r>
    </w:p>
    <w:p>
      <w:pPr>
        <w:pStyle w:val="Heading3"/>
        <w:numPr>
          <w:ilvl w:val="2"/>
          <w:numId w:val="1"/>
        </w:numPr>
        <w:rPr/>
      </w:pPr>
      <w:bookmarkStart w:id="131" w:name="__RefHeading___Toc1462948_388300464"/>
      <w:bookmarkStart w:id="132" w:name="_Toc52"/>
      <w:bookmarkEnd w:id="131"/>
      <w:r>
        <w:rPr/>
        <w:t>4</w:t>
      </w:r>
      <w:r>
        <w:rPr>
          <w:rtl w:val="true"/>
        </w:rPr>
        <w:t xml:space="preserve">. </w:t>
      </w:r>
      <w:r>
        <w:rPr>
          <w:rtl w:val="true"/>
        </w:rPr>
        <w:t>آزادی</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الأمنُ، چهارمین مورد که زندگی با آن خوش است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باشد اما آدم اسلحه بالای سرش باشد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غذا را برای یک پرنده بگذار، اما در قفس باشد ناراحت است، ولی خودش در بیابان برود ممكن است که چیزی هم گیرش نیاید و در روز دو روز هم گرسنه بماند ولی آزاد است و لذّت می برد</w:t>
      </w:r>
      <w:r>
        <w:rPr>
          <w:rFonts w:eastAsia="IRNazanin" w:cs="IRNazanin"/>
          <w:color w:val="111111"/>
          <w:sz w:val="28"/>
          <w:szCs w:val="28"/>
          <w:rtl w:val="true"/>
          <w:lang w:bidi="fa-IR"/>
        </w:rPr>
        <w:t>.</w:t>
      </w:r>
    </w:p>
    <w:p>
      <w:pPr>
        <w:pStyle w:val="Heading3"/>
        <w:numPr>
          <w:ilvl w:val="2"/>
          <w:numId w:val="1"/>
        </w:numPr>
        <w:rPr/>
      </w:pPr>
      <w:bookmarkStart w:id="133" w:name="__RefHeading___Toc1462950_388300464"/>
      <w:bookmarkStart w:id="134" w:name="_Toc53"/>
      <w:bookmarkEnd w:id="133"/>
      <w:r>
        <w:rPr/>
        <w:t>5</w:t>
      </w:r>
      <w:r>
        <w:rPr>
          <w:rtl w:val="true"/>
        </w:rPr>
        <w:t xml:space="preserve">. </w:t>
      </w:r>
      <w:r>
        <w:rPr>
          <w:rtl w:val="true"/>
        </w:rPr>
        <w:t>قناعت</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القَنَاعَةُ</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پنجمین مورد که زندگی با آن خوش می شود، قناعت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مال، همسر خوب، قناعت و امنیّت اگر نباشد زندگی آدم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بخوانم که عوامل بدبختی در زندگی را بیان می کند</w:t>
      </w:r>
      <w:r>
        <w:rPr>
          <w:rFonts w:eastAsia="IRNazanin" w:cs="IRNazanin"/>
          <w:color w:val="111111"/>
          <w:sz w:val="28"/>
          <w:szCs w:val="28"/>
          <w:rtl w:val="true"/>
          <w:lang w:bidi="fa-IR"/>
        </w:rPr>
        <w:t>.</w:t>
      </w:r>
    </w:p>
    <w:p>
      <w:pPr>
        <w:pStyle w:val="Heading2"/>
        <w:numPr>
          <w:ilvl w:val="1"/>
          <w:numId w:val="1"/>
        </w:numPr>
        <w:rPr/>
      </w:pPr>
      <w:bookmarkStart w:id="135" w:name="__RefHeading___Toc1462952_388300464"/>
      <w:bookmarkStart w:id="136" w:name="_Toc54"/>
      <w:bookmarkEnd w:id="135"/>
      <w:r>
        <w:rPr>
          <w:rtl w:val="true"/>
        </w:rPr>
        <w:t>عوامل بدبختی</w:t>
      </w:r>
      <w:bookmarkEnd w:id="136"/>
    </w:p>
    <w:p>
      <w:pPr>
        <w:pStyle w:val="Heading3"/>
        <w:numPr>
          <w:ilvl w:val="2"/>
          <w:numId w:val="1"/>
        </w:numPr>
        <w:rPr/>
      </w:pPr>
      <w:bookmarkStart w:id="137" w:name="__RefHeading___Toc1462954_388300464"/>
      <w:bookmarkStart w:id="138" w:name="_Toc55"/>
      <w:bookmarkEnd w:id="137"/>
      <w:r>
        <w:rPr>
          <w:rtl w:val="true"/>
        </w:rPr>
        <w:t>اشاره</w:t>
      </w:r>
      <w:bookmarkEnd w:id="13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لا یَهنَأُ لِصاحِبِهِنَّ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زندگی آدم </w:t>
      </w:r>
      <w:bookmarkStart w:id="139" w:name="pg14920_137579"/>
    </w:p>
    <w:p>
      <w:pPr>
        <w:pStyle w:val="BookText"/>
        <w:rPr/>
      </w:pPr>
      <w:bookmarkEnd w:id="139"/>
      <w:r>
        <w:rPr>
          <w:rFonts w:ascii="IRNazanin" w:hAnsi="IRNazanin" w:eastAsia="IRNazanin"/>
          <w:color w:val="111111"/>
          <w:sz w:val="28"/>
          <w:sz w:val="28"/>
          <w:szCs w:val="28"/>
          <w:rtl w:val="true"/>
          <w:lang w:bidi="fa-IR"/>
        </w:rPr>
        <w:t>را ناخوش می کند</w:t>
      </w:r>
      <w:r>
        <w:rPr>
          <w:rFonts w:eastAsia="IRNazanin" w:cs="IRNazanin"/>
          <w:color w:val="111111"/>
          <w:sz w:val="28"/>
          <w:szCs w:val="28"/>
          <w:rtl w:val="true"/>
          <w:lang w:bidi="fa-IR"/>
        </w:rPr>
        <w:t>.</w:t>
      </w:r>
    </w:p>
    <w:p>
      <w:pPr>
        <w:pStyle w:val="Heading3"/>
        <w:numPr>
          <w:ilvl w:val="2"/>
          <w:numId w:val="1"/>
        </w:numPr>
        <w:rPr/>
      </w:pPr>
      <w:bookmarkStart w:id="140" w:name="__RefHeading___Toc1462956_388300464"/>
      <w:bookmarkStart w:id="141" w:name="_Toc56"/>
      <w:bookmarkEnd w:id="140"/>
      <w:r>
        <w:rPr/>
        <w:t>1</w:t>
      </w:r>
      <w:r>
        <w:rPr>
          <w:rtl w:val="true"/>
        </w:rPr>
        <w:t xml:space="preserve">. </w:t>
      </w:r>
      <w:r>
        <w:rPr>
          <w:rtl w:val="true"/>
        </w:rPr>
        <w:t>كينه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عاملی که زندگی را ناخوش می کنند کينه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کینه ای با آن کینه ای که دارد زندگی را برای خودش ناخوش می کند و بدبینی و سوء ظن می آورد</w:t>
      </w:r>
      <w:r>
        <w:rPr>
          <w:rFonts w:eastAsia="IRNazanin" w:cs="IRNazanin"/>
          <w:color w:val="111111"/>
          <w:sz w:val="28"/>
          <w:szCs w:val="28"/>
          <w:rtl w:val="true"/>
          <w:lang w:bidi="fa-IR"/>
        </w:rPr>
        <w:t>.</w:t>
      </w:r>
    </w:p>
    <w:p>
      <w:pPr>
        <w:pStyle w:val="Heading3"/>
        <w:numPr>
          <w:ilvl w:val="2"/>
          <w:numId w:val="1"/>
        </w:numPr>
        <w:rPr/>
      </w:pPr>
      <w:bookmarkStart w:id="142" w:name="__RefHeading___Toc1462958_388300464"/>
      <w:bookmarkStart w:id="143" w:name="_Toc57"/>
      <w:bookmarkEnd w:id="142"/>
      <w:r>
        <w:rPr/>
        <w:t>2</w:t>
      </w:r>
      <w:r>
        <w:rPr>
          <w:rtl w:val="true"/>
        </w:rPr>
        <w:t xml:space="preserve">. </w:t>
      </w:r>
      <w:r>
        <w:rPr>
          <w:rtl w:val="true"/>
        </w:rPr>
        <w:t>حسد</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عاملی که زندگی را ناخوش می کند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حسود نا امن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حسادت بدن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حسود دشمن خود است و دوست دشمنش است</w:t>
      </w:r>
      <w:r>
        <w:rPr>
          <w:rFonts w:eastAsia="IRNazanin" w:cs="IRNazanin"/>
          <w:color w:val="111111"/>
          <w:sz w:val="28"/>
          <w:szCs w:val="28"/>
          <w:rtl w:val="true"/>
          <w:lang w:bidi="fa-IR"/>
        </w:rPr>
        <w:t>.</w:t>
      </w:r>
    </w:p>
    <w:p>
      <w:pPr>
        <w:pStyle w:val="Heading3"/>
        <w:numPr>
          <w:ilvl w:val="2"/>
          <w:numId w:val="1"/>
        </w:numPr>
        <w:rPr/>
      </w:pPr>
      <w:bookmarkStart w:id="144" w:name="__RefHeading___Toc1462960_388300464"/>
      <w:bookmarkStart w:id="145" w:name="_Toc58"/>
      <w:bookmarkEnd w:id="144"/>
      <w:r>
        <w:rPr/>
        <w:t>3</w:t>
      </w:r>
      <w:r>
        <w:rPr>
          <w:rtl w:val="true"/>
        </w:rPr>
        <w:t xml:space="preserve">. </w:t>
      </w:r>
      <w:r>
        <w:rPr>
          <w:rtl w:val="true"/>
        </w:rPr>
        <w:t>بد اخلاقی</w:t>
      </w:r>
      <w:bookmarkEnd w:id="14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َسُوءُ الخُلُق</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آدم بد اخلاق هم خودش عمرش کوتاه می شود و هم اطرافیانش آزار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بداخلاق مریض می شود؛ پس یکی از چیزهایی که ما در زندگی نیاز داریم زندگی خوش است که گمشده بشر است؛ تمام عالم هستی در کشورهای مختلف دنبالش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 آیین دوست یابی این همه طرفدار پیدا کرده است؛ چون آن کتاب آیین دوست یابی را بیان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کتاب هایی که در مورد رمز موفقیّت و رمز زندگی خوش می نویسند این همه طرفدار پیدا می کند، چرا امروز در جامعه بیماری افسردگی زیاد است؟ در سال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داماد به خاطر مهریه به زندان افتادند، چرا؟ چرا آمار خودکشی ها و خودسوزی ها بالا رفته است؟ چرا از هر چند ازدواج در کشور ما یک موردش منجر به طلاق می شود؟ یک سال من آمار گرفتم، بالای بیست هزار طلاق در کشور ما بود، چرا؟ چرا بعضی از خانه ها جهنّم است؟ جوان، خانه را محل امن نمی بیند، حاضر است در کوچه و خیابان پرسه بزند ولی به خانه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خانم ها، خانواده هایشان و شوهرهایشان وقتی وارد خانه می شوند، واقعاً احساس عذاب می کنند، عکس قضیه هم هست، چرا؟ این ها همه اش در اثر ضعف مسائل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أغضَبَتنی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به خدا قسم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من را عصبانی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صورتش را روی خاک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حَبِیبٌ لَیْسَ یَعْدِلُهُ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فِی قَلْبِی نَصِیبٌ</w:t>
      </w:r>
      <w:r>
        <w:rPr>
          <w:rStyle w:val="FootnoteAnchor"/>
          <w:rtl w:val="true"/>
        </w:rPr>
        <w:footnoteReference w:id="7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جای تو را در قلب من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بعد از وفات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به دلیل این که فرزند کوچک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جای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نگرفت، چرا؟ چون به اندازه ای این زندگی خوش بود که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نکنید که خانۀ آن ها خیلی بزرگ بود،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غذایشان خیلی عالی بود، نه بعضی از شب ها گرسنه می خوابیدند، یک خانه محقّر داشتند، اما بزرگترین شخصیّت ها را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گرچه کمک است اما همه جا مشکلات را حل نمی کند</w:t>
      </w:r>
      <w:r>
        <w:rPr>
          <w:rFonts w:eastAsia="IRNazanin" w:cs="IRNazanin"/>
          <w:color w:val="111111"/>
          <w:sz w:val="28"/>
          <w:szCs w:val="28"/>
          <w:rtl w:val="true"/>
          <w:lang w:bidi="fa-IR"/>
        </w:rPr>
        <w:t xml:space="preserve">. </w:t>
      </w:r>
      <w:bookmarkStart w:id="146" w:name="pg14920_137582"/>
    </w:p>
    <w:p>
      <w:pPr>
        <w:pStyle w:val="Heading2"/>
        <w:numPr>
          <w:ilvl w:val="1"/>
          <w:numId w:val="1"/>
        </w:numPr>
        <w:rPr/>
      </w:pPr>
      <w:bookmarkStart w:id="147" w:name="__RefHeading___Toc1462962_388300464"/>
      <w:bookmarkStart w:id="148" w:name="_Toc59"/>
      <w:bookmarkEnd w:id="146"/>
      <w:bookmarkEnd w:id="147"/>
      <w:r>
        <w:rPr>
          <w:rtl w:val="true"/>
        </w:rPr>
        <w:t>زندگی گوارا</w:t>
      </w:r>
      <w:bookmarkEnd w:id="148"/>
    </w:p>
    <w:p>
      <w:pPr>
        <w:pStyle w:val="Heading3"/>
        <w:numPr>
          <w:ilvl w:val="2"/>
          <w:numId w:val="1"/>
        </w:numPr>
        <w:rPr/>
      </w:pPr>
      <w:bookmarkStart w:id="149" w:name="__RefHeading___Toc1462964_388300464"/>
      <w:bookmarkStart w:id="150" w:name="_Toc60"/>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ذَكَرٍ أَوْ أُنْثَى وَهُوَ مُؤْمِنٌ فَلَنُحْيِيَنَّهُ حَيَاةً طَيِّبَةً </w:t>
      </w:r>
      <w:r>
        <w:rPr>
          <w:rFonts w:eastAsia="Amiri" w:cs="Amiri" w:ascii="Amiri" w:hAnsi="Amiri"/>
          <w:color w:val="111111"/>
          <w:sz w:val="28"/>
          <w:szCs w:val="28"/>
          <w:rtl w:val="true"/>
          <w:lang w:bidi="ar-SA"/>
        </w:rPr>
        <w:t>»</w:t>
      </w:r>
      <w:r>
        <w:rPr>
          <w:rStyle w:val="FootnoteAnchor"/>
          <w:rtl w:val="true"/>
        </w:rPr>
        <w:footnoteReference w:id="77"/>
      </w:r>
    </w:p>
    <w:p>
      <w:pPr>
        <w:pStyle w:val="Heading3"/>
        <w:numPr>
          <w:ilvl w:val="2"/>
          <w:numId w:val="1"/>
        </w:numPr>
        <w:rPr/>
      </w:pPr>
      <w:bookmarkStart w:id="151" w:name="__RefHeading___Toc1462966_388300464"/>
      <w:bookmarkStart w:id="152" w:name="_Toc61"/>
      <w:bookmarkEnd w:id="151"/>
      <w:r>
        <w:rPr>
          <w:rtl w:val="true"/>
        </w:rPr>
        <w:t>مقدمه</w:t>
      </w:r>
      <w:bookmarkEnd w:id="152"/>
    </w:p>
    <w:p>
      <w:pPr>
        <w:pStyle w:val="BookText"/>
        <w:rPr/>
      </w:pPr>
      <w:r>
        <w:rPr>
          <w:rFonts w:ascii="IRNazanin" w:hAnsi="IRNazanin" w:eastAsia="IRNazanin"/>
          <w:color w:val="111111"/>
          <w:sz w:val="28"/>
          <w:sz w:val="28"/>
          <w:szCs w:val="28"/>
          <w:rtl w:val="true"/>
          <w:lang w:bidi="fa-IR"/>
        </w:rPr>
        <w:t>شب جمعه، شبی است که درهای رحمت خداوند به سوی بندگانش گشوده می شود و شبی است که رحمت خداوند شامل همه چیز و همه 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دعایی را که همه شما شنیده اید و مکرر هم خوانده اید و اگر در حق ما مستجاب شود همه چیز زندگی ما تأمین می شود، این دعا است که برای شما معنا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مَحياىَ مَحيا مُحَمَّدٍ و آلِ مُحَمَّدٍ و مَماتى مَماتَ مُحَمَّدٍ و آلِ مُحَمَّدٍ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مثل زندگی پیامبر و آلش شود و مردن من هم مثل مردن پیامبر و آلش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دعا غافل نشوید، در قنوت نماز تان و در شبانه روز این دعا را بخوانید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زندگی داریم و یک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مثل چه کسی شود؟ فرعون، قارون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لَيْتَ لَنا مِثْلَ ما أُوتِيَ قارُونُ إِنَّهُ لَذُو حَظٍّ </w:t>
      </w:r>
      <w:bookmarkStart w:id="153" w:name="pg14920_137583"/>
    </w:p>
    <w:p>
      <w:pPr>
        <w:pStyle w:val="BookText"/>
        <w:rPr/>
      </w:pPr>
      <w:bookmarkEnd w:id="153"/>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کاش زندگی ما مثل زندگی قارون بود ولی وقتی که قارون در زمین فرو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زندگی ما مثل زندگی قارون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کسی زندگی کنیم؟ مثل کسی که زندگی اش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رسول خدا و اهل بیت او می باشند</w:t>
      </w:r>
      <w:r>
        <w:rPr>
          <w:rFonts w:eastAsia="IRNazanin" w:cs="IRNazanin"/>
          <w:color w:val="111111"/>
          <w:sz w:val="28"/>
          <w:szCs w:val="28"/>
          <w:rtl w:val="true"/>
          <w:lang w:bidi="fa-IR"/>
        </w:rPr>
        <w:t>.</w:t>
      </w:r>
    </w:p>
    <w:p>
      <w:pPr>
        <w:pStyle w:val="Heading3"/>
        <w:numPr>
          <w:ilvl w:val="2"/>
          <w:numId w:val="1"/>
        </w:numPr>
        <w:rPr/>
      </w:pPr>
      <w:bookmarkStart w:id="154" w:name="__RefHeading___Toc1462968_388300464"/>
      <w:bookmarkStart w:id="155" w:name="_Toc62"/>
      <w:bookmarkEnd w:id="154"/>
      <w:r>
        <w:rPr>
          <w:rtl w:val="true"/>
        </w:rPr>
        <w:t>اقسام زندگی</w:t>
      </w:r>
      <w:bookmarkEnd w:id="1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ما دو جور زندگی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همین که می خوریم و می آشامیم، با زن و بچه مان ارتباط داریم، درس می خوانیم و نعمت های خداوند را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 که بعضی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هِيَ إِلَّا حَيَاتُنَا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در این دنیا است؛ یعنی آخرتی در کار نیست،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يُهْلِكُنَا إِلَّا الدَّهْرُ </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در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بیش از این قبول ندارند و خداوند هم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وَأَعْرِضْ عَنِ الْجَاهِلِينَ </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کسی که جاهل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همین پنجاه سال و شصت سال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عقل و شعور را برای چه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هایی که فقط برای این دنیا تلاش می کنند، مردهای متحرک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فَالصُّورَهُ صُورَهُ إِنْسَانٍ وَ الْقَلْبُ قَلْبُ حَیَوَانٍ، لَا </w:t>
      </w:r>
    </w:p>
    <w:p>
      <w:pPr>
        <w:pStyle w:val="BookText"/>
        <w:rPr/>
      </w:pPr>
      <w:r>
        <w:rPr>
          <w:rFonts w:ascii="Amiri" w:hAnsi="Amiri" w:eastAsia="Amiri" w:cs="Amiri"/>
          <w:color w:val="111111"/>
          <w:sz w:val="28"/>
          <w:sz w:val="28"/>
          <w:szCs w:val="28"/>
          <w:rtl w:val="true"/>
          <w:lang w:bidi="ar-SA"/>
        </w:rPr>
        <w:t>یَعْرِفُ بَابَ الْهُدَی فَیَتَّبِعَهُ وَ لَا بَابَ الْعَمَی فَیَصُدَّ عَنْهُ وَ ذَلِکَ مَیِّتُ الْأَحْیَاءِ</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بعضی ها قیافه هایشان قیافه آدم است اما قلبشان قلب حیوان است، این ها مردۀ متحرک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 سوی عریان بودن و به سوی غرایز جنسی بی حد و بی رویه می رود و آدمی هم که به سوی عریان بودن و بدحجابی و بی غیرتی می رود چه فرقی با حیوان دارد؟ خداوند در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كَالْأَنْعَامِ بَلْ هُمْ أَضَلُّ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این ها مثل حیوانات هستند، بلکه بدتر از حیوانات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لَا تُسْمِعُ الْمَوْتَى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سراغ این مرده ها نرو، این ها فقط راه می روند و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دنیا بد است، زمانی است که انسان به دنیا وابسته شود و دنیا او را اسیر خود کند و الا خود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تَنْسَ نَصِيبَكَ مِنَ الدُّنْيَا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بهره ات را از دنیا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همسر دارد، تفریح می رود، غذای خوب می خورد، وسیلۀ خوب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که بد نیست، این ها را خود خدا آفریده و گلایه هم می کند که چرا بعضی ها این ها را بر خودشان حرام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حَرَّمَ زِينَةَ اللَّهِ الَّتِي أَخْرَجَ لِعِبَادِهِ </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کی گفته که این ها را بر خودتان حرام کتید؟ سلیمان وضع بسیار خوبی داشت، </w:t>
      </w:r>
    </w:p>
    <w:p>
      <w:pPr>
        <w:pStyle w:val="BookText"/>
        <w:rPr/>
      </w:pPr>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فَضْلِ رَبِّي </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این ها از فضل پروردگار من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دُنْیَا غُرِّی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را در جا فرموده اولین جایی که فرمود، زمانی بود که خلافت نداشت، در باغ داشت باغبانی می کرد که یک مرتبه دنیا برایش مجسم شد، حضرت آنجا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دُنْیَا غُرِّی غَیْرِی</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به تعبیر استاد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وقتی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بیلش را زمین نینداخت که من دیگر کار نمی کنم، مزارع را آب نمی دهم، قنات حفر نمی کنم؛ بلکه وقتی داشت قنات حفر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جایی که فرمود وقتی است که به خلافت رسید، وارد بیت المال بصره شد، در جمل اصغر وارد جنگ شد و در اوج جنگ و در اوج مسئولیت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غُرِّی غَیْرِی</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اما همین امیرالمؤمنین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بچه دارد، هم خانه دارد، هم مسئولیت دارد، هم قنات حفر می کند، هم درخت می کارد، هم به سؤال مردم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أَلْهَاكُمُ التَّكَاثُرُ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کثرت گرایی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وَتَأْكُلُونَ التُّرَاثَ أَكْلًا لَمًّا وَتُحِبُّونَ الْمَالَ حُبًّا جَمًّا </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اگر کسی خوردنش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أَكْلًا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یعنی حلال و حرام را با هم خورد با حیوانات هیچ فرقی </w:t>
      </w:r>
      <w:bookmarkStart w:id="156" w:name="pg14920_137586"/>
    </w:p>
    <w:p>
      <w:pPr>
        <w:pStyle w:val="BookText"/>
        <w:rPr/>
      </w:pPr>
      <w:bookmarkEnd w:id="156"/>
      <w:r>
        <w:rPr>
          <w:rFonts w:ascii="IRNazanin" w:hAnsi="IRNazanin" w:eastAsia="IRNazanin"/>
          <w:color w:val="111111"/>
          <w:sz w:val="28"/>
          <w:sz w:val="28"/>
          <w:szCs w:val="28"/>
          <w:rtl w:val="true"/>
          <w:lang w:bidi="fa-IR"/>
        </w:rPr>
        <w:t>نمی کند؛ چون شما اگر چند کیلو علوفه برای گوسفندی بگیری و جلویش بگذاری، یک گوسفند دیگر هم که دارد رد می شود، می آید می خورد و نمی گوید که این علوفه مال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یک چهارپا را در مزرعه ای ببرید و به او بگویید از همین محدوده بخور، در زمین بغلی نرو؛ چون مالکش کس دیگری است گوش نمی دهد، ده جا می رود، به همۀ مزرعه سر می زند، چرا؟ چون آن حیوان تشخیص نمی دهد و آنهایی که در خوردن حلال و حرام توجه ندارند به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أَكْلًا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3"/>
        <w:numPr>
          <w:ilvl w:val="2"/>
          <w:numId w:val="1"/>
        </w:numPr>
        <w:rPr/>
      </w:pPr>
      <w:bookmarkStart w:id="157" w:name="__RefHeading___Toc1462970_388300464"/>
      <w:bookmarkStart w:id="158" w:name="_Toc63"/>
      <w:bookmarkEnd w:id="157"/>
      <w:r>
        <w:rPr>
          <w:rtl w:val="true"/>
        </w:rPr>
        <w:t>به جا آوردن شکر نعمات</w:t>
      </w:r>
      <w:bookmarkEnd w:id="15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از خدا خواستم به من داده است، اولاد خواستم به من داد، مال خواستم به من داد، مکه خواستم بروم رفتم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اینها باعث سقوط من شود؟ خدا به آدم های بد هم گاهی نعمت زیادی می دهد، اگر به کسی فقر می دهد دلیل بر بدی نیست، اگرثروت زیاد هم می دهد دلیل بر خوبی نیست؛ چون بعضی از مؤمنین فقیرند و بعضی از مؤمنین غنی و کُفّار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وقتی که فقیر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فَيَقُولُ رَبِّي أَهَانَنِ </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رها کرده است و وقتی که وضعشان خوب می شود </w:t>
      </w:r>
      <w:bookmarkStart w:id="159" w:name="pg14920_137587"/>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رَبِّي أَكْرَمَنِ </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اکرام و نه عدمش، با ثروت و عدم ثروت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یک وقت این ها باعث سقوط من 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واجبت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می کنی؟ شکر گزار خداوند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رَزَقْنَاهُمْ يُنْفِقُونَ </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است، این ها لطف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دو جور حیات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حیات مادی که همین حیات دنیا است، اما وقتی که شما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مَحیایَ مَحیا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مرا مثل زندگی پیامبر و آل او قرار بده یعنی چه؟ زندگی خوب و ماندگار چهار ویژگی دارد، من این چهار ویژگی را بیان کنم تا معلوم شود زندگی پیامبر و آلش چگونه زندگی ای بوده است</w:t>
      </w:r>
      <w:r>
        <w:rPr>
          <w:rFonts w:eastAsia="IRNazanin" w:cs="IRNazanin"/>
          <w:color w:val="111111"/>
          <w:sz w:val="28"/>
          <w:szCs w:val="28"/>
          <w:rtl w:val="true"/>
          <w:lang w:bidi="fa-IR"/>
        </w:rPr>
        <w:t>.</w:t>
      </w:r>
    </w:p>
    <w:p>
      <w:pPr>
        <w:pStyle w:val="Heading3"/>
        <w:numPr>
          <w:ilvl w:val="2"/>
          <w:numId w:val="1"/>
        </w:numPr>
        <w:rPr/>
      </w:pPr>
      <w:bookmarkStart w:id="160" w:name="__RefHeading___Toc1462972_388300464"/>
      <w:bookmarkStart w:id="161" w:name="_Toc64"/>
      <w:bookmarkEnd w:id="160"/>
      <w:r>
        <w:rPr>
          <w:rtl w:val="true"/>
        </w:rPr>
        <w:t>ویژگی های زندگی ماندگار در حدیث معراج</w:t>
      </w:r>
      <w:bookmarkEnd w:id="161"/>
    </w:p>
    <w:p>
      <w:pPr>
        <w:pStyle w:val="Heading4"/>
        <w:numPr>
          <w:ilvl w:val="3"/>
          <w:numId w:val="1"/>
        </w:numPr>
        <w:rPr/>
      </w:pPr>
      <w:bookmarkStart w:id="162" w:name="__RefHeading___Toc1462974_388300464"/>
      <w:bookmarkStart w:id="163" w:name="_Toc65"/>
      <w:bookmarkEnd w:id="162"/>
      <w:r>
        <w:rPr>
          <w:rtl w:val="true"/>
        </w:rPr>
        <w:t>اشاره</w:t>
      </w:r>
      <w:bookmarkEnd w:id="1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 هَل تَدری أیُّ عَیشٍ أهنی ، وأیُّ حَیاهٍ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چه زندگی ای خوش و ماندگار است؟ همه زندگی ها خوش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می شناسم که ثروتمند است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آرام و افسرده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زندگی خوش فقط به امکانات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ثروت می بینید که طرف دچار بیماری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زندگی ای خوش است؟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bookmarkStart w:id="164" w:name="pg14920_137588"/>
    </w:p>
    <w:p>
      <w:pPr>
        <w:pStyle w:val="BookText"/>
        <w:rPr/>
      </w:pPr>
      <w:bookmarkEnd w:id="164"/>
      <w:r>
        <w:rPr>
          <w:rFonts w:ascii="Amiri" w:hAnsi="Amiri" w:eastAsia="Amiri" w:cs="Amiri"/>
          <w:color w:val="111111"/>
          <w:sz w:val="28"/>
          <w:sz w:val="28"/>
          <w:szCs w:val="28"/>
          <w:rtl w:val="true"/>
          <w:lang w:bidi="ar-SA"/>
        </w:rPr>
        <w:t>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نمی 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 من که به مکتب نرفت و خط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غمزه مسأله آموز صد مُدَرَّس شد</w:t>
      </w:r>
    </w:p>
    <w:p>
      <w:pPr>
        <w:pStyle w:val="BookText"/>
        <w:rPr/>
      </w:pPr>
      <w:r>
        <w:rPr>
          <w:rFonts w:ascii="IRNazanin" w:hAnsi="IRNazanin" w:eastAsia="IRNazanin"/>
          <w:color w:val="111111"/>
          <w:sz w:val="28"/>
          <w:sz w:val="28"/>
          <w:szCs w:val="28"/>
          <w:rtl w:val="true"/>
          <w:lang w:bidi="fa-IR"/>
        </w:rPr>
        <w:t>پیامبری که مدرس همۀ بشریت است اما وقتی در مقابل خدا قرار می گیرد،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خوش و ماندگار، زندگی ای است که چهار ویژگی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هایی که دنبال خوشی در زندگی هستید، دنبال موفقیّت هستید، من نمی گویم که همسر خوب، اولاد خوب، ماشین،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نمی آورد، بله این ها همه خوشی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های یک انسان این است که همسر خوب، خانه خوب، فرزندخوب، و مرکب خوب داشته باشد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ولی این حدیثی که می خوانم غیر از این ها است</w:t>
      </w:r>
      <w:r>
        <w:rPr>
          <w:rFonts w:eastAsia="IRNazanin" w:cs="IRNazanin"/>
          <w:color w:val="111111"/>
          <w:sz w:val="28"/>
          <w:szCs w:val="28"/>
          <w:rtl w:val="true"/>
          <w:lang w:bidi="fa-IR"/>
        </w:rPr>
        <w:t>.</w:t>
      </w:r>
    </w:p>
    <w:p>
      <w:pPr>
        <w:pStyle w:val="Heading4"/>
        <w:numPr>
          <w:ilvl w:val="3"/>
          <w:numId w:val="1"/>
        </w:numPr>
        <w:rPr/>
      </w:pPr>
      <w:bookmarkStart w:id="165" w:name="__RefHeading___Toc1462976_388300464"/>
      <w:bookmarkStart w:id="166" w:name="_Toc66"/>
      <w:bookmarkEnd w:id="165"/>
      <w:r>
        <w:rPr/>
        <w:t>1</w:t>
      </w:r>
      <w:r>
        <w:rPr>
          <w:rtl w:val="true"/>
        </w:rPr>
        <w:t xml:space="preserve">. </w:t>
      </w:r>
      <w:r>
        <w:rPr>
          <w:rtl w:val="true"/>
        </w:rPr>
        <w:t>پررنگ بودن ذکر و یاد خدا</w:t>
      </w:r>
      <w:bookmarkEnd w:id="166"/>
    </w:p>
    <w:p>
      <w:pPr>
        <w:pStyle w:val="Heading5"/>
        <w:numPr>
          <w:ilvl w:val="4"/>
          <w:numId w:val="1"/>
        </w:numPr>
        <w:rPr/>
      </w:pPr>
      <w:bookmarkStart w:id="167" w:name="__RefHeading___Toc1462978_388300464"/>
      <w:bookmarkStart w:id="168" w:name="_Toc67"/>
      <w:bookmarkEnd w:id="167"/>
      <w:r>
        <w:rPr>
          <w:rtl w:val="true"/>
        </w:rPr>
        <w:t>اشاره</w:t>
      </w:r>
      <w:bookmarkEnd w:id="16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الْعَیْشُ الهَنِیُ فَهُوَ الَّذِی لا یَفْتُرُ صاحِبُهُ عَنْ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ویژگی زندگی خوب و ماندگار، پررنگ بودن ذکر و یاد من در آن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تان یاد خدا را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نه این که فقط لا اله الا الله و سبحان الله بگویید، این ها ذكر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به این معنا است که انسان در زندگی اش خدا را همیشه ناظر و حاظر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bookmarkStart w:id="169" w:name="pg14920_137589"/>
    </w:p>
    <w:p>
      <w:pPr>
        <w:pStyle w:val="BookText"/>
        <w:rPr/>
      </w:pPr>
      <w:bookmarkEnd w:id="169"/>
      <w:r>
        <w:rPr>
          <w:rFonts w:ascii="IRNazanin" w:hAnsi="IRNazanin" w:eastAsia="IRNazanin"/>
          <w:color w:val="111111"/>
          <w:sz w:val="28"/>
          <w:sz w:val="28"/>
          <w:szCs w:val="28"/>
          <w:rtl w:val="true"/>
          <w:lang w:bidi="fa-IR"/>
        </w:rPr>
        <w:t>عاشورا با یاد خدا شروع کرد، در گودی قتلگاه با یاد خدا شهید شد، وقتی که به میدان حمله می کرد لا حول و لا قوة الا بالله می گفت</w:t>
      </w:r>
      <w:r>
        <w:rPr>
          <w:rFonts w:eastAsia="IRNazanin" w:cs="IRNazanin"/>
          <w:color w:val="111111"/>
          <w:sz w:val="28"/>
          <w:szCs w:val="28"/>
          <w:rtl w:val="true"/>
          <w:lang w:bidi="fa-IR"/>
        </w:rPr>
        <w:t>.</w:t>
      </w:r>
    </w:p>
    <w:p>
      <w:pPr>
        <w:pStyle w:val="Heading5"/>
        <w:numPr>
          <w:ilvl w:val="4"/>
          <w:numId w:val="1"/>
        </w:numPr>
        <w:rPr/>
      </w:pPr>
      <w:bookmarkStart w:id="170" w:name="__RefHeading___Toc1462980_388300464"/>
      <w:bookmarkStart w:id="171" w:name="_Toc68"/>
      <w:bookmarkEnd w:id="170"/>
      <w:r>
        <w:rPr>
          <w:rtl w:val="true"/>
        </w:rPr>
        <w:t>مهلت گرفتن شب عاشورا برای چهار چیز</w:t>
      </w:r>
      <w:bookmarkEnd w:id="171"/>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برای چهار چیز مهلت خواست،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عَبّاسُ ، ارکَب بِنَفسی أنتَ یا أخی </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حسین به قربانت، برو به دشمن بگو به ما امشب وقت بدهند، چرا؟ می خواهد مال و ثروتش را وصیّت کند، می خواهد چه کار کند؟ مگر در این عالم از شهادت بالاتر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شب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 چیز وقت گرفتیم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یاد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نَدْعُوَهُ ، وَ نَسْتَغْفِرُهُ ، فَهُوَ يَعْلَمُ أَنِّي أَحَبُّ الصَّلَاةِ لَهُ وَ تِلَاوَةِ كِتَابِهِ ، وَ كَثْرَةُ الدُّعَاءِ والإستِغفَار</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به تعبیر سید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دَوِیٌّ کَدَوِیِّ النَّحلِ</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از خیمه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کندوی زنبور عسل صدای مناجات و یاد خدا شنیده می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ياد خدا را در شما تقویت می 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لِذِكْرِي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نماز دو دسته آثار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سلبي،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ایجابی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سلبی 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نماز، فحشاء را می برد، نماز، منکر را </w:t>
      </w:r>
      <w:bookmarkStart w:id="172" w:name="pg14920_137590"/>
    </w:p>
    <w:p>
      <w:pPr>
        <w:pStyle w:val="BookText"/>
        <w:rPr/>
      </w:pPr>
      <w:bookmarkEnd w:id="172"/>
      <w:r>
        <w:rPr>
          <w:rFonts w:ascii="Amiri" w:hAnsi="Amiri" w:eastAsia="Amiri" w:cs="Amiri"/>
          <w:color w:val="111111"/>
          <w:sz w:val="28"/>
          <w:sz w:val="28"/>
          <w:szCs w:val="28"/>
          <w:rtl w:val="true"/>
          <w:lang w:bidi="ar-SA"/>
        </w:rPr>
        <w:t>می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حرص را می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آدم حریص است و در چند آیه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الْمُصَلِّينَ </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مگر آن کسی که اهل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ایجابی 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وَأَقِمِ الصَّلَاةَ لِذِكْرِي </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ياد خدا را در زندگی انسان پررنگ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سستی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شویندگی دارد، نماز سازندگی دارد، نماز آرامش زایی دارد، نماز باعث می شود که انسان تقرّب به خدا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زندگی ای است که یاد من در آن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یکی از گرفتاری هایی که در جوامع آمار می دهند، بیماری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جوان ها، نوجوان ها، خانم ها و آقایان از افسردگی و از وسواس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مراجعه می کنند و سؤال می کنند که چه کنیم؟ یکی از راه های درمان، یاد خداوند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أَعْرَضَ عَنْ ذِكْرِي فَإِنَّ لَهُ مَعِيشَةً ضَنْكًا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زندگی اش کلاف سردرگم است، زندگی اش به هم ریخته است</w:t>
      </w:r>
      <w:r>
        <w:rPr>
          <w:rFonts w:eastAsia="IRNazanin" w:cs="IRNazanin"/>
          <w:color w:val="111111"/>
          <w:sz w:val="28"/>
          <w:szCs w:val="28"/>
          <w:rtl w:val="true"/>
          <w:lang w:bidi="fa-IR"/>
        </w:rPr>
        <w:t>.</w:t>
      </w:r>
    </w:p>
    <w:p>
      <w:pPr>
        <w:pStyle w:val="Heading4"/>
        <w:numPr>
          <w:ilvl w:val="3"/>
          <w:numId w:val="1"/>
        </w:numPr>
        <w:rPr/>
      </w:pPr>
      <w:bookmarkStart w:id="173" w:name="__RefHeading___Toc1462982_388300464"/>
      <w:bookmarkStart w:id="174" w:name="_Toc69"/>
      <w:bookmarkEnd w:id="173"/>
      <w:r>
        <w:rPr/>
        <w:t>2</w:t>
      </w:r>
      <w:r>
        <w:rPr>
          <w:rtl w:val="true"/>
        </w:rPr>
        <w:t xml:space="preserve">. </w:t>
      </w:r>
      <w:r>
        <w:rPr>
          <w:rtl w:val="true"/>
        </w:rPr>
        <w:t>دنبال رضایت خدا در شب و روز</w:t>
      </w:r>
      <w:bookmarkEnd w:id="174"/>
    </w:p>
    <w:p>
      <w:pPr>
        <w:pStyle w:val="Heading5"/>
        <w:numPr>
          <w:ilvl w:val="4"/>
          <w:numId w:val="1"/>
        </w:numPr>
        <w:rPr/>
      </w:pPr>
      <w:bookmarkStart w:id="175" w:name="__RefHeading___Toc1462984_388300464"/>
      <w:bookmarkStart w:id="176" w:name="_Toc70"/>
      <w:bookmarkEnd w:id="175"/>
      <w:r>
        <w:rPr>
          <w:rtl w:val="true"/>
        </w:rPr>
        <w:t>اشاره</w:t>
      </w:r>
      <w:bookmarkEnd w:id="1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رِضایَ فی لَیلِهِ وَنَهارِهِ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ویژگی خوب و ماندگار، کسب رضای خداوند در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خدا راضی بود حزب اللهی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سورۂ مجادله را نگاه کنید، آیۀ آخرش حزب </w:t>
      </w:r>
      <w:bookmarkStart w:id="177" w:name="pg14920_137591"/>
    </w:p>
    <w:p>
      <w:pPr>
        <w:pStyle w:val="BookText"/>
        <w:rPr/>
      </w:pPr>
      <w:bookmarkEnd w:id="177"/>
      <w:r>
        <w:rPr>
          <w:rFonts w:ascii="Amiri" w:hAnsi="Amiri" w:eastAsia="Amiri" w:cs="Amiri"/>
          <w:color w:val="111111"/>
          <w:sz w:val="28"/>
          <w:sz w:val="28"/>
          <w:szCs w:val="28"/>
          <w:rtl w:val="true"/>
          <w:lang w:bidi="ar-SA"/>
        </w:rPr>
        <w:t>اللهی را معرفی کرده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عَنْهُمْ وَرَضُوا عَنْهُ أُولَئِكَ حِزْبُ اللَّهِ </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هر کسی که با قرآن مرتبط باشد حزب اللهی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عالم بمیرند ولی قرآن با من باشد وحشت نمی کنم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آن چنان صوت قرآن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بود که سقّاها وقتی می خواستند سر کار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آشامیدنی در مدینه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کوب می شدند و صوت قرآن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خوب است که از خانه هاصدای قرآن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ها به جای این نوارهای موسیقی، به جای این صداهای زننده و وحشتناک اعصاب خردکن که افسردگی آور است، سی دی و نوار قرآن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ماشین تو قرآن خوانده شود، تو حفظ می شوی؛ لذا قلبت نورانی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خوب است در موبایل ها، در ماشین ها و در خانه ها صدای قرآن خواندن پدران قبل از اذان صبح، بعد از نماز صبح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روی بچه هایتان اثر می گذارد</w:t>
      </w:r>
      <w:r>
        <w:rPr>
          <w:rFonts w:eastAsia="IRNazanin" w:cs="IRNazanin"/>
          <w:color w:val="111111"/>
          <w:sz w:val="28"/>
          <w:szCs w:val="28"/>
          <w:rtl w:val="true"/>
          <w:lang w:bidi="fa-IR"/>
        </w:rPr>
        <w:t>.</w:t>
      </w:r>
    </w:p>
    <w:p>
      <w:pPr>
        <w:pStyle w:val="Heading5"/>
        <w:numPr>
          <w:ilvl w:val="4"/>
          <w:numId w:val="1"/>
        </w:numPr>
        <w:rPr/>
      </w:pPr>
      <w:bookmarkStart w:id="178" w:name="__RefHeading___Toc1462986_388300464"/>
      <w:bookmarkStart w:id="179" w:name="_Toc71"/>
      <w:bookmarkEnd w:id="178"/>
      <w:r>
        <w:rPr>
          <w:rtl w:val="true"/>
        </w:rPr>
        <w:t>معاد باوری شیخ عباس قمی</w:t>
      </w:r>
      <w:r>
        <w:rPr>
          <w:rtl w:val="true"/>
        </w:rPr>
        <w:t>(</w:t>
      </w:r>
      <w:r>
        <w:rPr>
          <w:rtl w:val="true"/>
        </w:rPr>
        <w:t>رحمه الله</w:t>
      </w:r>
      <w:r>
        <w:rPr>
          <w:rtl w:val="true"/>
        </w:rPr>
        <w:t>)</w:t>
      </w:r>
      <w:bookmarkEnd w:id="17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شب ها از صدای هق هق گریۀ پدرم ما هم از خواب بیدار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سورۀ یس را می خواند به </w:t>
      </w:r>
      <w:bookmarkStart w:id="180" w:name="pg14920_137592"/>
    </w:p>
    <w:p>
      <w:pPr>
        <w:pStyle w:val="BookText"/>
        <w:rPr/>
      </w:pPr>
      <w:bookmarkEnd w:id="180"/>
      <w:r>
        <w:rPr>
          <w:rFonts w:ascii="Amiri" w:hAnsi="Amiri" w:eastAsia="Amiri" w:cs="Amiri"/>
          <w:color w:val="111111"/>
          <w:sz w:val="28"/>
          <w:sz w:val="28"/>
          <w:szCs w:val="28"/>
          <w:rtl w:val="true"/>
          <w:lang w:bidi="ar-SA"/>
        </w:rPr>
        <w:t>این آیۀ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یعنی روز قیامت جهنمی ها را می آورند و می گویند بیا در همان جهنمی که منکرش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اشک می ریخت که از خود بی خود می شد؛ این تأثير قرآن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دومین ویژگی اش این است که رضایت من در آن باشد</w:t>
      </w:r>
      <w:r>
        <w:rPr>
          <w:rFonts w:eastAsia="IRNazanin" w:cs="IRNazanin"/>
          <w:color w:val="111111"/>
          <w:sz w:val="28"/>
          <w:szCs w:val="28"/>
          <w:rtl w:val="true"/>
          <w:lang w:bidi="fa-IR"/>
        </w:rPr>
        <w:t>.</w:t>
      </w:r>
    </w:p>
    <w:p>
      <w:pPr>
        <w:pStyle w:val="Heading5"/>
        <w:numPr>
          <w:ilvl w:val="4"/>
          <w:numId w:val="1"/>
        </w:numPr>
        <w:rPr/>
      </w:pPr>
      <w:bookmarkStart w:id="181" w:name="__RefHeading___Toc1462988_388300464"/>
      <w:bookmarkStart w:id="182" w:name="_Toc72"/>
      <w:bookmarkEnd w:id="181"/>
      <w:r>
        <w:rPr>
          <w:rtl w:val="true"/>
        </w:rPr>
        <w:t>مخیّر بودن بین خوب زندگی کردن و بد زندگی کردن</w:t>
      </w:r>
      <w:bookmarkEnd w:id="18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زندگی کردن و زندگی نکردن مخیّر نیستیم؛ بلکه مابین خوب زندگی کردن و بد زندگی کردن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کسانی که در این عالم دارند زندگی می کنند چه بد و چه خوب، چه مثبت و چه منفی، همۀ این ها اسمش زندگی است؛ منتها سعی کنید که در زندگیتان سوار زندگی باشید، نگذارید مشکلات و سختی ها صفت رضا را در شما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زندگی مرگ است، یک وقت شکست است، یک وقت حوادث است و یک وقت حاجتت مستجاب نمی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با خدا قهر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خدا پرستیشان سودجویی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النَّاسِ مَنْ يَعْبُدُ اللَّهَ عَلَى حَرْفٍ فَإِنْ أَصَابَهُ خَيْرٌ اطْمَأَنَّ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حاجتش مستجاب شد، خدا به او اولاد داد و به آن دعایی که می کرد رسید،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خیلی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آزمایشی در زندگی آمد،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اولاد می خواست به او نداد، حاجتی داشت خدا به او نداد </w:t>
      </w:r>
      <w:bookmarkStart w:id="183" w:name="pg14920_137593"/>
    </w:p>
    <w:p>
      <w:pPr>
        <w:pStyle w:val="BookText"/>
        <w:rPr/>
      </w:pPr>
      <w:bookmarkEnd w:id="1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 عَلَى وَجْهِهِ </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به خدا پشت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 طور باشیم</w:t>
      </w:r>
      <w:r>
        <w:rPr>
          <w:rFonts w:eastAsia="IRNazanin" w:cs="IRNazanin"/>
          <w:color w:val="111111"/>
          <w:sz w:val="28"/>
          <w:szCs w:val="28"/>
          <w:rtl w:val="true"/>
          <w:lang w:bidi="fa-IR"/>
        </w:rPr>
        <w:t>!</w:t>
      </w:r>
    </w:p>
    <w:p>
      <w:pPr>
        <w:pStyle w:val="Heading5"/>
        <w:numPr>
          <w:ilvl w:val="4"/>
          <w:numId w:val="1"/>
        </w:numPr>
        <w:rPr/>
      </w:pPr>
      <w:bookmarkStart w:id="184" w:name="__RefHeading___Toc1462990_388300464"/>
      <w:bookmarkStart w:id="185" w:name="_Toc73"/>
      <w:bookmarkEnd w:id="184"/>
      <w:r>
        <w:rPr>
          <w:rtl w:val="true"/>
        </w:rPr>
        <w:t>اجر برآورده نشدن دعاها در صحرای محشر</w:t>
      </w:r>
      <w:bookmarkEnd w:id="185"/>
    </w:p>
    <w:p>
      <w:pPr>
        <w:pStyle w:val="BookText"/>
        <w:rPr/>
      </w:pPr>
      <w:r>
        <w:rPr>
          <w:rFonts w:ascii="IRNazanin" w:hAnsi="IRNazanin" w:eastAsia="IRNazanin"/>
          <w:color w:val="111111"/>
          <w:sz w:val="28"/>
          <w:sz w:val="28"/>
          <w:szCs w:val="28"/>
          <w:rtl w:val="true"/>
          <w:lang w:bidi="fa-IR"/>
        </w:rPr>
        <w:t>بعضی ها که در صحرای محشر می آیند، پرونده هایشان را به آنها</w:t>
      </w:r>
    </w:p>
    <w:p>
      <w:pPr>
        <w:pStyle w:val="BookText"/>
        <w:rPr/>
      </w:pPr>
      <w:r>
        <w:rPr>
          <w:rFonts w:ascii="IRNazanin" w:hAnsi="IRNazanin" w:eastAsia="IRNazanin"/>
          <w:color w:val="111111"/>
          <w:sz w:val="28"/>
          <w:sz w:val="28"/>
          <w:szCs w:val="28"/>
          <w:rtl w:val="true"/>
          <w:lang w:bidi="fa-IR"/>
        </w:rPr>
        <w:t>می دهند، نگاه می کنند ثواب روزه، نماز، زیارت،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یک چیزهایی در پرونده هایشان است که تعجب می کنند، می گویند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کجا آمده است؟ 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ثواب آن دعاهایی است که مستجاب</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وقتی ثواب ها را می شمارند، می بینند که خیلی زیاد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همه دعاهایمان مستجاب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وظیفه دارد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هیچ دعایی را خدا بی پاسخ نمی گذارد، منتها ممکن است که بعضی هایش همین طور باشد که من گفتم؛ یعنی ثواب عدم اجابتش گاهی ممكن است در قیامت در پرونده انسان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وَعَسَى أَنْ تُحِبُّوا شَيْئًا وَهُوَ شَرٌّ لَكُمْ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گاهی شما چیزی را دوست دارید ممکن است به صلاح و به نفع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دعاهایشان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صلاح و خیر ماست برای ما قرار بده؛ دلیلش همان بود که ذکر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زندگی ای است که رضایت من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خواهران و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می خواهید انجام بدهید چند لحظه </w:t>
      </w:r>
    </w:p>
    <w:p>
      <w:pPr>
        <w:pStyle w:val="BookText"/>
        <w:rPr/>
      </w:pPr>
      <w:r>
        <w:rPr>
          <w:rFonts w:ascii="IRNazanin" w:hAnsi="IRNazanin" w:eastAsia="IRNazanin"/>
          <w:color w:val="111111"/>
          <w:sz w:val="28"/>
          <w:sz w:val="28"/>
          <w:szCs w:val="28"/>
          <w:rtl w:val="true"/>
          <w:lang w:bidi="fa-IR"/>
        </w:rPr>
        <w:t>قبلش فکر کنید که آیا رضایت خدا در آن کار هست یا نه؟ دیگر کلاه سرمان نمی رود و گول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کارهایی که داریم انجام می دهیم، این فیلم هایی که داریم می بینیم، این نواری که گوش می دهیم، این دوستی ای که برقرار می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راضی است یا نه؟</w:t>
      </w:r>
    </w:p>
    <w:p>
      <w:pPr>
        <w:pStyle w:val="BookText"/>
        <w:rPr/>
      </w:pPr>
      <w:r>
        <w:rPr>
          <w:rFonts w:ascii="IRNazanin" w:hAnsi="IRNazanin" w:eastAsia="IRNazanin"/>
          <w:color w:val="111111"/>
          <w:sz w:val="28"/>
          <w:sz w:val="28"/>
          <w:szCs w:val="28"/>
          <w:rtl w:val="true"/>
          <w:lang w:bidi="fa-IR"/>
        </w:rPr>
        <w:t>خواهر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ات می خواهی بیرون بیایی، جلوی آیینه برو، بین آیا این چهره، چهرۀ مورد رضای خدا هست یا نیست، یک لحظه جلوی آیینه برو، این مانتوی کوتاه و این موی بیرون و این شال مختصر و این آرایش، آیا مورد رضایت خدا هست یا نیست؟ اگر هست بیا عیبی ندارد ولی اگر نیست 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ببینی هست یا نیست قرآن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مباركة أحزاب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النَّبِيُّ قُلْ لِأَزْوَاجِكَ وَبَنَاتِكَ وَنِسَاءِ الْمُؤْمِنِينَ يُدْنِينَ عَلَيْهِنَّ مِنْ جَلَابِيبِهِنَّ </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وقتی از خانه بیرون می آیید جلباب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یعنی لباس بلند که تا روی پا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مانتوی کوتاه و این شلوار لی و تنگ جلباب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لباسی است که بدن و نکات تحریک آمیز بدن را نشان ندهد؛ پس این حجاب تو مورد رضایت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خواهی بیرون بروی برو، ولی بدان مورد رضایت خداوند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این سی دی را در دستگاه بگذاری، ببین خدا راضی است یا نه، قبل از این که با آن فرد رفيق شوی و خلوت کنی،ببین خدا راضی است یا نه؟ آیا این کار شرعی است، محرم توست، محرم که نیست </w:t>
      </w:r>
      <w:bookmarkStart w:id="186" w:name="pg14920_137595"/>
    </w:p>
    <w:p>
      <w:pPr>
        <w:pStyle w:val="BookText"/>
        <w:rPr/>
      </w:pPr>
      <w:bookmarkEnd w:id="186"/>
      <w:r>
        <w:rPr>
          <w:rFonts w:ascii="IRNazanin" w:hAnsi="IRNazanin" w:eastAsia="IRNazanin"/>
          <w:color w:val="111111"/>
          <w:sz w:val="28"/>
          <w:sz w:val="28"/>
          <w:szCs w:val="28"/>
          <w:rtl w:val="true"/>
          <w:lang w:bidi="fa-IR"/>
        </w:rPr>
        <w:t>چرا روابط نادرست بر قرار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نگاهی که می اندازی آیا خدا راضی است یا نه؟ خدا در قرآن معیار نگاه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مشکلی نیست، تشخیص اش ساده است هر کاری من می خواهم انجام دهم ببینم آیا خدا راضی است یا نه؟</w:t>
      </w:r>
      <w:r>
        <w:rPr>
          <w:rFonts w:eastAsia="IRNazanin" w:cs="IRNazanin"/>
          <w:color w:val="111111"/>
          <w:sz w:val="28"/>
          <w:szCs w:val="28"/>
          <w:rtl w:val="true"/>
          <w:lang w:bidi="fa-IR"/>
        </w:rPr>
        <w:t>!</w:t>
      </w:r>
    </w:p>
    <w:p>
      <w:pPr>
        <w:pStyle w:val="Heading5"/>
        <w:numPr>
          <w:ilvl w:val="4"/>
          <w:numId w:val="1"/>
        </w:numPr>
        <w:rPr/>
      </w:pPr>
      <w:bookmarkStart w:id="187" w:name="__RefHeading___Toc1462992_388300464"/>
      <w:bookmarkStart w:id="188" w:name="_Toc74"/>
      <w:bookmarkEnd w:id="187"/>
      <w:r>
        <w:rPr>
          <w:rtl w:val="true"/>
        </w:rPr>
        <w:t xml:space="preserve">رضایت خداوند عامل قیام امام حسین </w:t>
      </w:r>
      <w:r>
        <w:rPr>
          <w:rtl w:val="true"/>
        </w:rPr>
        <w:t>(</w:t>
      </w:r>
      <w:r>
        <w:rPr>
          <w:rtl w:val="true"/>
        </w:rPr>
        <w:t>علیه السّلام</w:t>
      </w:r>
      <w:r>
        <w:rPr>
          <w:rtl w:val="true"/>
        </w:rPr>
        <w:t>)</w:t>
      </w:r>
      <w:bookmarkEnd w:id="188"/>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خدا راضی است؛ چون ظلم بزید جان گرفته است،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فراموش شده است و اسلام به یک انقلاب و رشادت نیاز دارد،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را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شاءَ أن یَراکَ قَتیلاً</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خواهد من را کشته ببیند، معنایش این نیست که خدا راضی به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اسیر شدن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معنایش این است که مشیّت و اراده الهی در این برهه ای از تاریخ به این تعلّق گرفته است که با این حادثه، ظلم یزید برچیده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مسیر کربلا تا کوفه و شام یک مورد پیدا نمی کنید که خلاف رضایت الهی صحبت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مشکلات را مصیبت نمی داند، چرا؟ چون رضای محبوب در این کار است، و لذا وقتی در مجلس یزید، يزيد خطاب به سید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bookmarkStart w:id="189" w:name="pg14920_137596"/>
    </w:p>
    <w:p>
      <w:pPr>
        <w:pStyle w:val="BookText"/>
        <w:rPr/>
      </w:pPr>
      <w:bookmarkEnd w:id="189"/>
      <w:r>
        <w:rPr>
          <w:rFonts w:ascii="Amiri" w:hAnsi="Amiri" w:eastAsia="Amiri" w:cs="Amiri"/>
          <w:color w:val="111111"/>
          <w:sz w:val="28"/>
          <w:sz w:val="28"/>
          <w:szCs w:val="28"/>
          <w:rtl w:val="true"/>
          <w:lang w:bidi="ar-SA"/>
        </w:rPr>
        <w:t>أَصَابَكُمْ مِنْ مُصِيبَةٍ فَبِمَا كَسَبَتْ أَيْدِيكُمْ</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حضرت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رَأَیْتُ إِلاّ جَمِیلاً </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من چیزی جز زیبایی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زمانی که یزید از اطرافیانش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علی که در کربلا به من گزارش دادند خدا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به جبر نسبت بدهد – بلافاصله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برادرم بود که از من بزرگتر بود، او را شما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یزید به قضای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أَمْرَ یَزِیدَ قَضاءٌ مِنَ الْقَضاءِ </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جرأت مقابل یزید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 خواهید انجام دهید، ببینید آیا رضایت خدا در آن هست یا نه؟ حرفی که می زنید غیبت و تهمت نباشد، دل کسی را نشکنید، آبروی کسی را نریزید</w:t>
      </w:r>
      <w:r>
        <w:rPr>
          <w:rFonts w:eastAsia="IRNazanin" w:cs="IRNazanin"/>
          <w:color w:val="111111"/>
          <w:sz w:val="28"/>
          <w:szCs w:val="28"/>
          <w:rtl w:val="true"/>
          <w:lang w:bidi="fa-IR"/>
        </w:rPr>
        <w:t>.</w:t>
      </w:r>
    </w:p>
    <w:p>
      <w:pPr>
        <w:pStyle w:val="Heading4"/>
        <w:numPr>
          <w:ilvl w:val="3"/>
          <w:numId w:val="1"/>
        </w:numPr>
        <w:rPr/>
      </w:pPr>
      <w:bookmarkStart w:id="190" w:name="__RefHeading___Toc1462994_388300464"/>
      <w:bookmarkStart w:id="191" w:name="_Toc75"/>
      <w:bookmarkEnd w:id="190"/>
      <w:r>
        <w:rPr/>
        <w:t>3</w:t>
      </w:r>
      <w:r>
        <w:rPr>
          <w:rtl w:val="true"/>
        </w:rPr>
        <w:t xml:space="preserve">. </w:t>
      </w:r>
      <w:r>
        <w:rPr>
          <w:rtl w:val="true"/>
        </w:rPr>
        <w:t>شكر نعمات</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یَنْسَی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ویژگی زندگی خوب و ماندگار، به جا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شکر نعمات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خوش آن زندگی ای است که شکر نعمت </w:t>
      </w:r>
      <w:bookmarkStart w:id="192" w:name="pg14920_137597"/>
    </w:p>
    <w:p>
      <w:pPr>
        <w:pStyle w:val="BookText"/>
        <w:rPr/>
      </w:pPr>
      <w:bookmarkEnd w:id="192"/>
      <w:r>
        <w:rPr>
          <w:rFonts w:ascii="IRNazanin" w:hAnsi="IRNazanin" w:eastAsia="IRNazanin"/>
          <w:color w:val="111111"/>
          <w:sz w:val="28"/>
          <w:sz w:val="28"/>
          <w:szCs w:val="28"/>
          <w:rtl w:val="true"/>
          <w:lang w:bidi="fa-IR"/>
        </w:rPr>
        <w:t>من در آن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من ناسپاسی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شکر نعمت این است که انسان با نعمت خدا معصیت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 چشمت قرآن خواندی این شکر چشم است، اگر شما با گوش حرف خوب گوش دادی و غیبت گوش ندادی شکر گوش را به جا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 دستت دستگیری از یکی کردی این شکر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با پایت بلند شدی در مجلس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این شکر پا است که به این ها شکر عملی می گویند</w:t>
      </w:r>
      <w:r>
        <w:rPr>
          <w:rFonts w:eastAsia="IRNazanin" w:cs="IRNazanin"/>
          <w:color w:val="111111"/>
          <w:sz w:val="28"/>
          <w:szCs w:val="28"/>
          <w:rtl w:val="true"/>
          <w:lang w:bidi="fa-IR"/>
        </w:rPr>
        <w:t>.</w:t>
      </w:r>
    </w:p>
    <w:p>
      <w:pPr>
        <w:pStyle w:val="Heading4"/>
        <w:numPr>
          <w:ilvl w:val="3"/>
          <w:numId w:val="1"/>
        </w:numPr>
        <w:rPr/>
      </w:pPr>
      <w:bookmarkStart w:id="193" w:name="__RefHeading___Toc1462996_388300464"/>
      <w:bookmarkStart w:id="194" w:name="_Toc76"/>
      <w:bookmarkEnd w:id="193"/>
      <w:r>
        <w:rPr/>
        <w:t>4</w:t>
      </w:r>
      <w:r>
        <w:rPr>
          <w:rtl w:val="true"/>
        </w:rPr>
        <w:t xml:space="preserve">. </w:t>
      </w:r>
      <w:r>
        <w:rPr>
          <w:rtl w:val="true"/>
        </w:rPr>
        <w:t>نادیده نگرفتن حقوق خداوند</w:t>
      </w:r>
      <w:bookmarkEnd w:id="19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یَجْهَلُ حَقِّی</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ویژگی زندگی خوب و ماندگار، پرداخت حقوق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حقوقی دارد چنانکه ما یک حقوقی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بندۀ من هستی حق داری روزی داشته باشی، من به تو روزی می دهم، حقِّ حیات می خواهی، من به تو حيات می دهم، حق ارتباط می خواهی، من به تو امکان ارتباط می دهم، حق فکر می خواهی، من به تو عقل می 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تو را دادم تو حق من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این است که بندگی کنی، عبادت کنی، نه این که من به بندگی تو نیاز دارم؛ بلکه برای این که بتوانی از حق خودت خوب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 به فرزندش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را گوش بده، حق من این است که تو درس بخوانی، معلِّم وقتی به دانش آموزهایش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من به گردن شما این است که خوب درس بخوانی، نه این که پدر و معلم احتیاج به خوب </w:t>
      </w:r>
    </w:p>
    <w:p>
      <w:pPr>
        <w:pStyle w:val="BookText"/>
        <w:rPr/>
      </w:pPr>
      <w:r>
        <w:rPr>
          <w:rFonts w:ascii="IRNazanin" w:hAnsi="IRNazanin" w:eastAsia="IRNazanin"/>
          <w:color w:val="111111"/>
          <w:sz w:val="28"/>
          <w:sz w:val="28"/>
          <w:szCs w:val="28"/>
          <w:rtl w:val="true"/>
          <w:lang w:bidi="fa-IR"/>
        </w:rPr>
        <w:t>درس خواندن دارند؛ بلکه حق او هم به نفع خود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زندگی 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من در آن پررنگ و رضایت من در آن باشد، نعمت من در آن فراموش نشود و حق من نادیده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 مَحياىَ مَحيا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زندگی ات مثل زندگی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زندگی ات امام زمانی شود، یاد خدا را در زندگی ات پررنگ کن، کارت را برای رضایت خدا انجام بده، شاکر نعمات خدا باش و حق خدا را نادیده نگیر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مَماتى مَماتَ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هم می خواهی مثل مرگ آن ها باشد، آن ها مرگی داشتند که با عاقبت به خیری آمیخته بود، ما هم دعا کنیم عاقبت به خیر شویم، ما هم دعا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تَوَفَّنا مَعَ الْأَبْرارِ</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با نیکان و ابرار بمیران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وَتَوَفَّنَي مُسْلِمِاً </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ما را مسلمان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جمعه، شب مغفرت و رحمت، همه ما را ببخش</w:t>
      </w:r>
      <w:r>
        <w:rPr>
          <w:rFonts w:eastAsia="IRNazanin" w:cs="IRNazanin"/>
          <w:color w:val="111111"/>
          <w:sz w:val="28"/>
          <w:szCs w:val="28"/>
          <w:rtl w:val="true"/>
          <w:lang w:bidi="fa-IR"/>
        </w:rPr>
        <w:t xml:space="preserve">. </w:t>
      </w:r>
      <w:bookmarkStart w:id="195" w:name="pg14920_137599"/>
    </w:p>
    <w:p>
      <w:pPr>
        <w:pStyle w:val="Heading2"/>
        <w:numPr>
          <w:ilvl w:val="1"/>
          <w:numId w:val="1"/>
        </w:numPr>
        <w:rPr/>
      </w:pPr>
      <w:bookmarkStart w:id="196" w:name="__RefHeading___Toc1462998_388300464"/>
      <w:bookmarkStart w:id="197" w:name="_Toc77"/>
      <w:bookmarkEnd w:id="195"/>
      <w:bookmarkEnd w:id="196"/>
      <w:r>
        <w:rPr>
          <w:rtl w:val="true"/>
        </w:rPr>
        <w:t>دخالت اطرافیان و زیاده خواهی همسران</w:t>
      </w:r>
      <w:bookmarkEnd w:id="197"/>
    </w:p>
    <w:p>
      <w:pPr>
        <w:pStyle w:val="Heading3"/>
        <w:numPr>
          <w:ilvl w:val="2"/>
          <w:numId w:val="1"/>
        </w:numPr>
        <w:rPr/>
      </w:pPr>
      <w:bookmarkStart w:id="198" w:name="__RefHeading___Toc1463000_388300464"/>
      <w:bookmarkStart w:id="199" w:name="_Toc78"/>
      <w:bookmarkEnd w:id="198"/>
      <w:r>
        <w:rPr>
          <w:rtl w:val="true"/>
        </w:rPr>
        <w:t>اشاره</w:t>
      </w:r>
      <w:bookmarkEnd w:id="19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120"/>
      </w:r>
    </w:p>
    <w:p>
      <w:pPr>
        <w:pStyle w:val="Heading3"/>
        <w:numPr>
          <w:ilvl w:val="2"/>
          <w:numId w:val="1"/>
        </w:numPr>
        <w:rPr/>
      </w:pPr>
      <w:bookmarkStart w:id="200" w:name="__RefHeading___Toc1463002_388300464"/>
      <w:bookmarkStart w:id="201" w:name="_Toc79"/>
      <w:bookmarkEnd w:id="200"/>
      <w:r>
        <w:rPr>
          <w:rtl w:val="true"/>
        </w:rPr>
        <w:t>مقدمه</w:t>
      </w:r>
      <w:bookmarkEnd w:id="201"/>
    </w:p>
    <w:p>
      <w:pPr>
        <w:pStyle w:val="BookText"/>
        <w:rPr/>
      </w:pPr>
      <w:r>
        <w:rPr>
          <w:rFonts w:ascii="IRNazanin" w:hAnsi="IRNazanin" w:eastAsia="IRNazanin"/>
          <w:color w:val="111111"/>
          <w:sz w:val="28"/>
          <w:sz w:val="28"/>
          <w:szCs w:val="28"/>
          <w:rtl w:val="true"/>
          <w:lang w:bidi="fa-IR"/>
        </w:rPr>
        <w:t>موضوع این جلسه دین و نشاط تحت عنوان بحث دخالت اطرافیان و زیاده خواهی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محکم ترین بنیانها در اسلام بنیان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کند، نصف دینش را حفظ کرده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این در واقع صرفاً بیان یک ثواب نیست، مثل بعضی از روایات که هر کسی این سوره را بخواند، این قدر ثواب به او می دهند؛ بلکه این یک حقیقت و واقعیت است که غرائز، اضطراب، و ناملایماتی که انسان در زندگی دارد با ازدواج آرام می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وقتی صحبت از ازدواج می کند،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لِتَسْكُنُوا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آرامش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بَيْنَكُمْ مَوَدَّةً وَرَحْمَةً </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با هم دوست باشید، زیر یک سایه و زیر یک سقف با هم مهربانانه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202" w:name="pg14920_137600"/>
    </w:p>
    <w:p>
      <w:pPr>
        <w:pStyle w:val="BookText"/>
        <w:rPr/>
      </w:pPr>
      <w:bookmarkEnd w:id="202"/>
      <w:r>
        <w:rPr>
          <w:rFonts w:ascii="IRNazanin" w:hAnsi="IRNazanin" w:eastAsia="IRNazanin"/>
          <w:color w:val="111111"/>
          <w:sz w:val="28"/>
          <w:sz w:val="28"/>
          <w:szCs w:val="28"/>
          <w:rtl w:val="true"/>
          <w:lang w:bidi="fa-IR"/>
        </w:rPr>
        <w:t>کریم تعبیر دیگری دربارۀ ازدواج دارد،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 لِبَاسٌ لَكُمْ وَأَنْتُمْ لِبَاسٌ لَهُنَّ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زن و مرد پوشش و لباس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لباس نداشته باشد، عریان است، باعث می شود که در کوچه و خیابان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با انسان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هیچ کدام از شماها اورکت نپوشیده اید؛ چون تابستان است اما زمستان لباس گرم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مناسب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مناسب قد و قوارۀ انسان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که قد بلند است اگر لباس کوتاه بپوشد، مسخره 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هم باید لباس انسان باشد، متناسب با تن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انسان را پوشش می دهد و محافظت می کند، همسر انسان هم باید انسان را پوشش بدهد و محافظت کند، آبرو و زینت همسرش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نگاهی است که اسلام به موضوع ازدواج و زندگی مشترک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مشکلی که در جامعه داریم و خانواده ها گرفتارش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دخالت اطرافیان و دیگری بحث زیاده خواهی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دو بحث را جدا از هم مطرح می کنم</w:t>
      </w:r>
      <w:r>
        <w:rPr>
          <w:rFonts w:eastAsia="IRNazanin" w:cs="IRNazanin"/>
          <w:color w:val="111111"/>
          <w:sz w:val="28"/>
          <w:szCs w:val="28"/>
          <w:rtl w:val="true"/>
          <w:lang w:bidi="fa-IR"/>
        </w:rPr>
        <w:t>.</w:t>
      </w:r>
    </w:p>
    <w:p>
      <w:pPr>
        <w:pStyle w:val="Heading3"/>
        <w:numPr>
          <w:ilvl w:val="2"/>
          <w:numId w:val="1"/>
        </w:numPr>
        <w:rPr/>
      </w:pPr>
      <w:bookmarkStart w:id="203" w:name="__RefHeading___Toc1463004_388300464"/>
      <w:bookmarkStart w:id="204" w:name="_Toc80"/>
      <w:bookmarkEnd w:id="203"/>
      <w:r>
        <w:rPr>
          <w:rtl w:val="true"/>
        </w:rPr>
        <w:t>مراقبت آری، دخالت نه</w:t>
      </w:r>
      <w:bookmarkEnd w:id="20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ازدواج به نظرات پدر، مادر، برادر، خواهر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اهمیّت داد ولی بین مراقبت و بین دخالت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خواستگاران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خواستگاری حضرت </w:t>
      </w:r>
      <w:bookmarkStart w:id="205" w:name="pg14920_137601"/>
    </w:p>
    <w:p>
      <w:pPr>
        <w:pStyle w:val="BookText"/>
        <w:rPr/>
      </w:pPr>
      <w:bookmarkEnd w:id="205"/>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دخترش مشورت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کسی مشورت نمی کرد، خودشان دختران را شوهر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کم سن و سال را به پیرمردها می دادند، اصلاً مشورت هم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مسأله مقداری در واقع باز شده که نظر دختر را هم جویا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قبل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دخترش آمد و سؤال کرد که دخترم آیا حاضری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 حضرت زهرا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أرضي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رسولش از این ازدواج راضی هستند؟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رضایت خدا و بعد رضایت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چی دارد و خانه اش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خواستگار برای دخترتان آمد، دینش را پسندیدید به او دختر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از این ازدواج راضی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این ازدواج سر</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Heading3"/>
        <w:numPr>
          <w:ilvl w:val="2"/>
          <w:numId w:val="1"/>
        </w:numPr>
        <w:rPr/>
      </w:pPr>
      <w:bookmarkStart w:id="206" w:name="__RefHeading___Toc1463006_388300464"/>
      <w:bookmarkStart w:id="207" w:name="_Toc81"/>
      <w:bookmarkEnd w:id="206"/>
      <w:r>
        <w:rPr>
          <w:rtl w:val="true"/>
        </w:rPr>
        <w:t>مراقبت رسول خدا</w:t>
      </w:r>
      <w:r>
        <w:rPr>
          <w:rtl w:val="true"/>
        </w:rPr>
        <w:t>(</w:t>
      </w:r>
      <w:r>
        <w:rPr>
          <w:rtl w:val="true"/>
        </w:rPr>
        <w:t xml:space="preserve">صلّی اللَّهِ علیه وَ آلِهِ وَ سَلَّمَ </w:t>
      </w:r>
      <w:r>
        <w:rPr>
          <w:rtl w:val="true"/>
        </w:rPr>
        <w:t xml:space="preserve">) </w:t>
      </w:r>
      <w:r>
        <w:rPr>
          <w:rtl w:val="true"/>
        </w:rPr>
        <w:t>نسبت به حضرت زهرا</w:t>
      </w:r>
      <w:r>
        <w:rPr>
          <w:rtl w:val="true"/>
        </w:rPr>
        <w:t>(</w:t>
      </w:r>
      <w:r>
        <w:rPr>
          <w:rtl w:val="true"/>
        </w:rPr>
        <w:t>علیها السّلام</w:t>
      </w:r>
      <w:r>
        <w:rPr>
          <w:rtl w:val="true"/>
        </w:rPr>
        <w:t>)</w:t>
      </w:r>
      <w:bookmarkEnd w:id="20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روز بعد از زندگی مشترک،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چطور همسری است؟ این را مراقبت می گویند نه دخالت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الْعَوْنُ عَلَی طَاعَهِ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کمک کننده ای در طاعت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همسری است؟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یَعلٍ</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خوب شوهری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الان مشکلی که هست مخلوط شدن مراقبت با دخالت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بیرون با تو و کار خانه با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دخالت نمی گویند، بلکه این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اطلاعات و تجربه بزرگترها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پدر و مادر می خواهند یک ازدواج احساسی انجام بدهند،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دختر خانمی با همسرش مراجعه کرده بود که در عقد بودند، دختر خانم اصرار داشت که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خانم لیسانس بود و کار اداری داشت اما مدرک آقا دیپلم و راننده تاکسی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و مدرکشان به هم نمی خورد ولی به هر حال با هم از سر علاقه ازدواج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 پشیمان شده بود؛ چون کسی دیگر پیدا شده بود و زیر پایش نشسته بود که از همسرت طلاق بگیر، من شوهرت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خانم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به شما وعدۀ ازدواج داده است از شما بزرگتر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شش سال از من کوچک 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با شما زندگی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سِنِّی حداقل بین سه تا هفت سال بین زن و مرد باشد، البته استثنائات را کاری ندارم؛ چون الان کسانی را داریم که هم 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که یک سال با مردی زندگی کرده ای این چه کاری است که طلاق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او بگوید این کار را نکن، دخالت نیست؛ بلکه مراقبت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پدری در تهران به من مراجعه کرده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یک شهر مذهبی هستیم، پسرم در دانشگاه ارومیه قبول شده و به ارومیه رفته که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خانمی را در آن جا برای ازدواج دیده که سُنّی است، اما ما </w:t>
      </w:r>
    </w:p>
    <w:p>
      <w:pPr>
        <w:pStyle w:val="BookText"/>
        <w:rPr/>
      </w:pPr>
      <w:r>
        <w:rPr>
          <w:rFonts w:ascii="IRNazanin" w:hAnsi="IRNazanin" w:eastAsia="IRNazanin"/>
          <w:color w:val="111111"/>
          <w:sz w:val="28"/>
          <w:sz w:val="28"/>
          <w:szCs w:val="28"/>
          <w:rtl w:val="true"/>
          <w:lang w:bidi="fa-IR"/>
        </w:rPr>
        <w:t>شیعه هستیم، خانواده اش یک خانوادۀ بی بند و بار و بدحجابی هستند، اما خانواده ما چادری و مذهبی هستند، ما اصلاً با هم جور در 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فرزندم اصرار دارد که همان دختر خانم را بگیرد، با این که پسرم کوچک تراز آن دختر خانم است، چه کنم؟ من نمی گویم ازدواج با کسی که از قبیلۀ دیگر است عیب دارد، ولی در این مورد تفاوت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پدر و مادر باید مراقبت کنند بحث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بعدی که پدر و مادر باید مراقبت کنند نه دخالت، بعد از ازدواج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گران دیگران را ارزان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دیگران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برای خود شخص گران است ولی برای دیگری ارزان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یک زن و شوهر شصت سال با هم زندگی کرده اند، در ظرف ده دقیقه تجربۀ شصت ساله اش را در اختبار شما که تازه ازدواج کرده اید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راننده ای که ده تا تصادف کرده، می آید برای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اینطور رانندگی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می شوی اما او سختی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تجربه دیگران، نشانۀ خرد و عقل است؛ پس نظارت و مراقبت غیر از دخالت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و خانم هایی که در جلسه هستید، در زندگی فرزندانتان دخالت نکنید اما مراقبت و نظارت داشته باشید</w:t>
      </w:r>
      <w:r>
        <w:rPr>
          <w:rFonts w:eastAsia="IRNazanin" w:cs="IRNazanin"/>
          <w:color w:val="111111"/>
          <w:sz w:val="28"/>
          <w:szCs w:val="28"/>
          <w:rtl w:val="true"/>
          <w:lang w:bidi="fa-IR"/>
        </w:rPr>
        <w:t xml:space="preserve">. </w:t>
      </w:r>
      <w:bookmarkStart w:id="208" w:name="pg14920_137604"/>
    </w:p>
    <w:p>
      <w:pPr>
        <w:pStyle w:val="Heading3"/>
        <w:numPr>
          <w:ilvl w:val="2"/>
          <w:numId w:val="1"/>
        </w:numPr>
        <w:rPr/>
      </w:pPr>
      <w:bookmarkStart w:id="209" w:name="__RefHeading___Toc1463008_388300464"/>
      <w:bookmarkStart w:id="210" w:name="_Toc82"/>
      <w:bookmarkEnd w:id="208"/>
      <w:bookmarkEnd w:id="209"/>
      <w:r>
        <w:rPr>
          <w:rtl w:val="true"/>
        </w:rPr>
        <w:t>توجه به خانواده جزو اولویت ها</w:t>
      </w:r>
      <w:bookmarkEnd w:id="210"/>
    </w:p>
    <w:p>
      <w:pPr>
        <w:pStyle w:val="BookText"/>
        <w:rPr/>
      </w:pPr>
      <w:r>
        <w:rPr>
          <w:rFonts w:ascii="Amiri" w:hAnsi="Amiri" w:eastAsia="Amiri" w:cs="Amiri"/>
          <w:color w:val="111111"/>
          <w:sz w:val="28"/>
          <w:sz w:val="28"/>
          <w:szCs w:val="28"/>
          <w:rtl w:val="true"/>
          <w:lang w:bidi="ar-SA"/>
        </w:rPr>
        <w:t>مطلب دومی که خدمت شما عرض می کنم در ارتباط با زیاده خواهی همسران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مبین اسلام توجّه به خانواده را جزو اولویت ها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يَأْمُرُ أَهْلَهُ بِالصَّلَاةِ </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حضرت اسماعیل به خانواده اش امر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و اهل نماز باشید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وقتی زن و بچه اش را به بیابان لم یزرع مکه برد،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بود که دین و نماز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اسماعیل خانواده اش را به نماز امر می کند؟ چرا حضرت ابراهیم خانواده اش را که در زمین مکه می گذارد نمی گوید خدایا به این ها غذا بده؟ من دو سه تا آدرس خدمت شما می دهم مراجعه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آخر سورۀ تغابن،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أحزاب،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أَزْوَاجِكُمْ وَأَوْلَادِكُمْ عَدُوًّا لَكُمْ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 و بچّه های شما دشمن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زن و بچۀ آدم دشمن آدم باشد؟ بله،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از مکه به مدینه هجرت کنند، بعضی از مردها که می خواستند به مدینه بیایند، خانم های آن ها مانع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بمانید و همان بت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أَزْوَاجِكُمْ وَأَوْلَادِكُمْ عَدُوًّا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زن ها و فرزندان شما دشمن شما هستند، به حرف آنها گوش ندهید</w:t>
      </w:r>
      <w:r>
        <w:rPr>
          <w:rFonts w:eastAsia="IRNazanin" w:cs="IRNazanin"/>
          <w:color w:val="111111"/>
          <w:sz w:val="28"/>
          <w:szCs w:val="28"/>
          <w:rtl w:val="true"/>
          <w:lang w:bidi="fa-IR"/>
        </w:rPr>
        <w:t xml:space="preserve">. </w:t>
      </w:r>
      <w:bookmarkStart w:id="211" w:name="pg14920_137605"/>
    </w:p>
    <w:p>
      <w:pPr>
        <w:pStyle w:val="BookText"/>
        <w:rPr/>
      </w:pPr>
      <w:bookmarkEnd w:id="211"/>
      <w:r>
        <w:rPr>
          <w:rFonts w:ascii="IRNazanin" w:hAnsi="IRNazanin" w:eastAsia="IRNazanin"/>
          <w:color w:val="111111"/>
          <w:sz w:val="28"/>
          <w:sz w:val="28"/>
          <w:szCs w:val="28"/>
          <w:rtl w:val="true"/>
          <w:lang w:bidi="fa-IR"/>
        </w:rPr>
        <w:t>بنابراین اسلام مطلق گوش کردن به حرف زدن زن و اولاد را نمی پسندد؛ بلکه مرز دارد</w:t>
      </w:r>
      <w:r>
        <w:rPr>
          <w:rFonts w:eastAsia="IRNazanin" w:cs="IRNazanin"/>
          <w:color w:val="111111"/>
          <w:sz w:val="28"/>
          <w:szCs w:val="28"/>
          <w:rtl w:val="true"/>
          <w:lang w:bidi="fa-IR"/>
        </w:rPr>
        <w:t>.</w:t>
      </w:r>
    </w:p>
    <w:p>
      <w:pPr>
        <w:pStyle w:val="Heading3"/>
        <w:numPr>
          <w:ilvl w:val="2"/>
          <w:numId w:val="1"/>
        </w:numPr>
        <w:rPr/>
      </w:pPr>
      <w:bookmarkStart w:id="212" w:name="__RefHeading___Toc1463010_388300464"/>
      <w:bookmarkStart w:id="213" w:name="_Toc83"/>
      <w:bookmarkEnd w:id="212"/>
      <w:r>
        <w:rPr>
          <w:rtl w:val="true"/>
        </w:rPr>
        <w:t>زیاده خواهی همسران رسول خدا</w:t>
      </w:r>
      <w:r>
        <w:rPr>
          <w:rtl w:val="true"/>
        </w:rPr>
        <w:t>(</w:t>
      </w:r>
      <w:r>
        <w:rPr>
          <w:rtl w:val="true"/>
        </w:rPr>
        <w:t xml:space="preserve">صلّی اللَّهِ علیه وَ آلِهِ وَ سَلَّمَ </w:t>
      </w:r>
      <w:r>
        <w:rPr>
          <w:rtl w:val="true"/>
        </w:rPr>
        <w:t>)</w:t>
      </w:r>
      <w:bookmarkEnd w:id="213"/>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خدیجه 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ازدواج کردند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 با خدیجه زندگی کرد و هیچ زن دیگری نگرفتند تا این که حضرت خدیجه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ازدواج ها پیشنهاد و فشار از طرف خانم ها بود؛ یعنی خودشان می آمدند و اصرار می کردند که ما دلمان می خواهد سایۀ شما روی سر ما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این ها کسانی بودند که با همسر شهید بودند با همسرشان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چند ازدواج رسول خدا صورت داد و همان اول هم شرط کرد که من از مال دنیا چیزی ندارم، فکر نکنید چون پیغمبرم، رئيس حكومتم، برای شما خانه های بزرگی درست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مسجد اتاق هایی درست کرده بود که سفید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فقط ام سلمه اتاقش را سفیده کرده بود آن هم با خرج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های ساده ای که آن ها را با هم قاطی کردند، شده قبر پیغمبر که به آن ها حجرات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اتاق مال صفیه بود، بک اتاق مال ام حبیبه بود، دیگری برای حفصه بود، یک اتاق مال ام سلمه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پیش آمد، مسلمان ها مقداری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جنگ احد و جنگ های دیگری پیش آمد، وضع مسلمان ها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های </w:t>
      </w:r>
      <w:bookmarkStart w:id="214" w:name="pg14920_137606"/>
    </w:p>
    <w:p>
      <w:pPr>
        <w:pStyle w:val="BookText"/>
        <w:rPr/>
      </w:pPr>
      <w:bookmarkEnd w:id="214"/>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آوردند،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می خواهم،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من پرده می خواهد،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من سفید کاری می خواهد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النَّبِيُّ قُلْ لِأَزْوَاجِكَ إِنْ كُنْتُنَّ تُرِدْنَ الْحَيَاةَ الدُّنْيَا وَزِينَتَهَا فَتَعَالَيْنَ أُمَتِّعْكُنَّ وَأُسَرِّحْكُنَّ سَرَاحًا جَمِيلًا </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زنهایت بگو اگر به خاطر مال دنیا و زینت هایش با من ازدواج کردید، بیایید طلاق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كُنْتُنَّ تُرِدْنَ اللَّهَ وَرَسُولَهُ وَالدَّارَ الْآخِرَةَ فَإِنَّ اللَّهَ أَعَدَّ لِلْمُحْسِنَاتِ مِنْكُنَّ أَجْرًا عَظِيمًا </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اگر شما رضایت خدا و رسولش را می خواهید و آخرت را می خواهید خدا برای شما اجر عظیمی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 این خواندم که رسول خدا هم تحت فشار زیاده خواهی همسرانش قرار گرفت</w:t>
      </w:r>
      <w:r>
        <w:rPr>
          <w:rFonts w:eastAsia="IRNazanin" w:cs="IRNazanin"/>
          <w:color w:val="111111"/>
          <w:sz w:val="28"/>
          <w:szCs w:val="28"/>
          <w:rtl w:val="true"/>
          <w:lang w:bidi="fa-IR"/>
        </w:rPr>
        <w:t>.</w:t>
      </w:r>
    </w:p>
    <w:p>
      <w:pPr>
        <w:pStyle w:val="Heading3"/>
        <w:numPr>
          <w:ilvl w:val="2"/>
          <w:numId w:val="1"/>
        </w:numPr>
        <w:rPr/>
      </w:pPr>
      <w:bookmarkStart w:id="215" w:name="__RefHeading___Toc1463012_388300464"/>
      <w:bookmarkStart w:id="216" w:name="_Toc84"/>
      <w:bookmarkEnd w:id="215"/>
      <w:r>
        <w:rPr>
          <w:rtl w:val="true"/>
        </w:rPr>
        <w:t>هم چشمی نکردن عامل خوشبختی</w:t>
      </w:r>
      <w:bookmarkEnd w:id="216"/>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درخواست منطقی داریم و یک زیاده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حقوق شوهرش را می داند که اگر بتواند با این گرانی بازار زندگی اش را تأمین کند کاری فوق العاده انجام داده است، نباید از او چیزی بخواهد که نتواند بر 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همسایۀ ما به حج واجب رفته است، ما هم باید برویم؛ کسی که کارمند است و حقوقش کفاف نمی دهد واجب نیست که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کسی واجب است که وضع مالی اش خوب است و استطاعت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که چشم و هم چشمی نیست، عمره که چشم و </w:t>
      </w:r>
    </w:p>
    <w:p>
      <w:pPr>
        <w:pStyle w:val="BookText"/>
        <w:rPr/>
      </w:pPr>
      <w:r>
        <w:rPr>
          <w:rFonts w:ascii="IRNazanin" w:hAnsi="IRNazanin" w:eastAsia="IRNazanin"/>
          <w:color w:val="111111"/>
          <w:sz w:val="28"/>
          <w:sz w:val="28"/>
          <w:szCs w:val="28"/>
          <w:rtl w:val="true"/>
          <w:lang w:bidi="fa-IR"/>
        </w:rPr>
        <w:t>هم چشمی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 دانم که حقوق همسرم در سال پنج میلیون تومان است نمی توانم به او بگویم که ماشین زانتیا بخر؛ چون با این حقوق جور در نمی آید، این درخواست آمال و آرزو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خواهی و زیاده طلبی</w:t>
      </w:r>
    </w:p>
    <w:p>
      <w:pPr>
        <w:pStyle w:val="BookText"/>
        <w:rPr/>
      </w:pPr>
      <w:r>
        <w:rPr>
          <w:rFonts w:ascii="IRNazanin" w:hAnsi="IRNazanin" w:eastAsia="IRNazanin"/>
          <w:color w:val="111111"/>
          <w:sz w:val="28"/>
          <w:sz w:val="28"/>
          <w:szCs w:val="28"/>
          <w:rtl w:val="true"/>
          <w:lang w:bidi="fa-IR"/>
        </w:rPr>
        <w:t>کاری نادرست و غیر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سفارش به من نمود که هیچ وقت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آنها مرتبط به موضوع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أَنْظُرَ إِلَی مَنْ هُوَ دُونِی وَ لَا أَنْظُرَ إِلَی مَنْ هُوَ فَوْقِی </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امور دنیوی به پائین دست خودت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خانۀ دویست متری دارد به کسی که خانۀ صد متری دارد نگاه کند، غصه نمی خورد، می گوید الحمدلله که خانۀ ما بزرگ است اگر به کسی که مستأجر است نگاه کند می گوید الحمدلله که ما خانه داریم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دنیوی سفارش شده به پایین دست نگاه کنید، خیلی با ثروتمندان رفت و آمد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همه چیز داشت و همه چیز تحت فرمان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این آدم با این ثروتش صبح به صبح بین فقرا می رفت و با آن ها </w:t>
      </w:r>
      <w:bookmarkStart w:id="217" w:name="pg14920_137608"/>
    </w:p>
    <w:p>
      <w:pPr>
        <w:pStyle w:val="BookText"/>
        <w:rPr/>
      </w:pPr>
      <w:bookmarkEnd w:id="217"/>
      <w:r>
        <w:rPr>
          <w:rFonts w:ascii="IRNazanin" w:hAnsi="IRNazanin" w:eastAsia="IRNazanin"/>
          <w:color w:val="111111"/>
          <w:sz w:val="28"/>
          <w:sz w:val="28"/>
          <w:szCs w:val="28"/>
          <w:rtl w:val="true"/>
          <w:lang w:bidi="fa-IR"/>
        </w:rPr>
        <w:t>می نشست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 مَعَ الْمَسَاکِینِ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پس یکی از نکاتی که باعث می شود در زندگی تعادل ایجاد شود این است که در امور دنیوی به بالا دست نگاه نکنیم، بلکه به پایین دست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اخروی به بالا دست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نماز شب می خواند ای کاش من هم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حافظ قرآن است ای کاش من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 کاش گفتن ها در مسائل معنوی خوب است</w:t>
      </w:r>
      <w:r>
        <w:rPr>
          <w:rFonts w:eastAsia="IRNazanin" w:cs="IRNazanin"/>
          <w:color w:val="111111"/>
          <w:sz w:val="28"/>
          <w:szCs w:val="28"/>
          <w:rtl w:val="true"/>
          <w:lang w:bidi="fa-IR"/>
        </w:rPr>
        <w:t>.</w:t>
      </w:r>
    </w:p>
    <w:p>
      <w:pPr>
        <w:pStyle w:val="Heading3"/>
        <w:numPr>
          <w:ilvl w:val="2"/>
          <w:numId w:val="1"/>
        </w:numPr>
        <w:rPr/>
      </w:pPr>
      <w:bookmarkStart w:id="218" w:name="__RefHeading___Toc1463014_388300464"/>
      <w:bookmarkStart w:id="219" w:name="_Toc85"/>
      <w:bookmarkEnd w:id="218"/>
      <w:r>
        <w:rPr>
          <w:rtl w:val="true"/>
        </w:rPr>
        <w:t>ازدواج، یکی از مشکلات جدّی جامعه</w:t>
      </w:r>
      <w:bookmarkEnd w:id="21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بهتر از من می دانید که یکی از مشکلات جدّی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بیست سال پیش، سی سال پیش این قدر محرّك شهوت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موبایل ها، اینترنت ماهواره ها که متأسفانه کم کم دارد پشت بام خانه ها را پر می کند، سی دی ها و فیلم های مبتذل، بدحجابی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شهوت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قسم خوردۀ اسلام بطور گسترده دارند فرهنگ فحشاء را در جهان سوم گسترش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کشورهای جنگ زده را ببینید به چه وضعیتی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چهل متری در ندارد، یک پرده آویزان کرده اند اما چهارتا دیش ماهواره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 کتاب های آن ها، در فرهنگ آن ها و در زندگی آن ها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راه هایی که جوان ها به فساد کشیده می شوند مجرّد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خطر کسی که متأهل است کمتر است و امروز هم اطلاع دارید که سِن ازدواج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سی، سی و پنج سالگی تشکیل خانواده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سن ازدواج بالا رفته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فقر،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را من قبول دارم، اما یکی از مشکلات عمده اش زیاده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شد که یک عروسی چند میلیون هزینه بردارد و یک جهیزیه کمر یک پدر را بشکند، معلوم است که ازدواجی سر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اگر چینی آرکوپال فرانسه نباشد، نمیشود در آن غذا خورد؟ چقدر در خانه ها جهیزیه های سنگین و غیر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گفته ام اگر یک روز اعلام کنند خانواده ها جنس های اضافی خود را بیرون بگذارند، خدا میداند کوچه ها و خیابان ها پر می شود و هزاران دختر جهیزیه 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های گران، مبل های گران، کمدهای گران، سرویس های 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هتلی که ما بودیم چون عروسی هم در آن می گرفتند از طرف کمیته امداد پیش ما آمدند و گفتند ما وسائل مورد نیاز یکصد خانواده را فراهم کردیم، جهیزیۀ آن ها را هم در حیاط 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کمد ساده، یک گاز ساده، یک دست رختخواب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جهیزیۀ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کاسه و کوزۀ گلی آن زمان بوده همان تهیّه شود، بلکه می گویم وسایلی تهیه نشود که مورد نیاز زندگی نباشد، خدا می داند که نشاط در ثروت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شما خانواده های ثروتمندی را می شناسیم که دچار نگرانی و </w:t>
      </w:r>
    </w:p>
    <w:p>
      <w:pPr>
        <w:pStyle w:val="BookText"/>
        <w:rPr/>
      </w:pPr>
      <w:r>
        <w:rPr>
          <w:rFonts w:ascii="IRNazanin" w:hAnsi="IRNazanin" w:eastAsia="IRNazanin"/>
          <w:color w:val="111111"/>
          <w:sz w:val="28"/>
          <w:sz w:val="28"/>
          <w:szCs w:val="28"/>
          <w:rtl w:val="true"/>
          <w:lang w:bidi="fa-IR"/>
        </w:rPr>
        <w:t>اضطراب هستند و حسرت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پیش من آمده بود که شوهرش کارخانه دار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آرزو می کنم که شوهرم میوه می فروخت اما اخلاق می داشت، زندگی ما آرامش می داشت و بچّه های ما با آرامش بزرگی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ثروت بد است، ثروت خوب است، اما ثروتی که طغیان و سرکشی بیاورد 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إِنَّ الْإِنْسَانَ لَيَطْغَى أَنْ رَآهُ اسْتَغْنَى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آنهایی که با هم ازدواج کرده اند را نسبت به هم مهربان</w:t>
      </w:r>
    </w:p>
    <w:p>
      <w:pPr>
        <w:pStyle w:val="BookText"/>
        <w:rPr/>
      </w:pPr>
      <w:r>
        <w:rPr>
          <w:rFonts w:ascii="IRNazanin" w:hAnsi="IRNazanin" w:eastAsia="IRNazanin"/>
          <w:color w:val="111111"/>
          <w:sz w:val="28"/>
          <w:sz w:val="28"/>
          <w:szCs w:val="28"/>
          <w:rtl w:val="true"/>
          <w:lang w:bidi="fa-IR"/>
        </w:rPr>
        <w:t>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مجردند، زمینۀ ازدواج را برایشان مهیّا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مردها و زن های بد اخلاق، خوش اخلاقی و خوش برخوردی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بفرما</w:t>
      </w:r>
      <w:r>
        <w:rPr>
          <w:rFonts w:eastAsia="IRNazanin" w:cs="IRNazanin"/>
          <w:color w:val="111111"/>
          <w:sz w:val="28"/>
          <w:szCs w:val="28"/>
          <w:rtl w:val="true"/>
          <w:lang w:bidi="fa-IR"/>
        </w:rPr>
        <w:t xml:space="preserve">. </w:t>
      </w:r>
      <w:bookmarkStart w:id="220" w:name="pg14920_137611"/>
    </w:p>
    <w:p>
      <w:pPr>
        <w:pStyle w:val="Heading2"/>
        <w:numPr>
          <w:ilvl w:val="1"/>
          <w:numId w:val="1"/>
        </w:numPr>
        <w:rPr/>
      </w:pPr>
      <w:bookmarkStart w:id="221" w:name="__RefHeading___Toc1463016_388300464"/>
      <w:bookmarkStart w:id="222" w:name="_Toc86"/>
      <w:bookmarkEnd w:id="220"/>
      <w:bookmarkEnd w:id="221"/>
      <w:r>
        <w:rPr>
          <w:rtl w:val="true"/>
        </w:rPr>
        <w:t xml:space="preserve">عفاف </w:t>
      </w:r>
      <w:r>
        <w:rPr>
          <w:rtl w:val="true"/>
        </w:rPr>
        <w:t>(</w:t>
      </w:r>
      <w:r>
        <w:rPr/>
        <w:t>1</w:t>
      </w:r>
      <w:r>
        <w:rPr>
          <w:rtl w:val="true"/>
        </w:rPr>
        <w:t>)</w:t>
      </w:r>
      <w:bookmarkEnd w:id="222"/>
    </w:p>
    <w:p>
      <w:pPr>
        <w:pStyle w:val="Heading3"/>
        <w:numPr>
          <w:ilvl w:val="2"/>
          <w:numId w:val="1"/>
        </w:numPr>
        <w:rPr/>
      </w:pPr>
      <w:bookmarkStart w:id="223" w:name="__RefHeading___Toc1463018_388300464"/>
      <w:bookmarkStart w:id="224" w:name="_Toc87"/>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134"/>
      </w:r>
    </w:p>
    <w:p>
      <w:pPr>
        <w:pStyle w:val="Heading3"/>
        <w:numPr>
          <w:ilvl w:val="2"/>
          <w:numId w:val="1"/>
        </w:numPr>
        <w:rPr/>
      </w:pPr>
      <w:bookmarkStart w:id="225" w:name="__RefHeading___Toc1463020_388300464"/>
      <w:bookmarkStart w:id="226" w:name="_Toc88"/>
      <w:bookmarkEnd w:id="225"/>
      <w:r>
        <w:rPr>
          <w:rtl w:val="true"/>
        </w:rPr>
        <w:t>مقدمه</w:t>
      </w:r>
      <w:bookmarkEnd w:id="22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یکی از ابعاد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خدمت شما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كان الحسن شخصا لكان فاطمة، بل هي أعظم </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اگر همۀ خوبی ها و نیکی ها را بخواهی مجسّم کنی، حضرت زهرا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افتخارات این امت به تو بر می گردد؛ چون بهترین رسول خدا، پدر توست، بهترین اوصیاء جانشین من پیامبر همسر توست، جوانان بهشت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تو هستند و از همه مهم تر آخرین وصی الهی وجود مقدس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فرزند توست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فاطمه زهرا چنین شخصیتی است</w:t>
      </w:r>
      <w:r>
        <w:rPr>
          <w:rFonts w:eastAsia="IRNazanin" w:cs="IRNazanin"/>
          <w:color w:val="111111"/>
          <w:sz w:val="28"/>
          <w:szCs w:val="28"/>
          <w:rtl w:val="true"/>
          <w:lang w:bidi="fa-IR"/>
        </w:rPr>
        <w:t xml:space="preserve">. </w:t>
      </w:r>
      <w:bookmarkStart w:id="227" w:name="pg14920_137612"/>
    </w:p>
    <w:p>
      <w:pPr>
        <w:pStyle w:val="BookText"/>
        <w:rPr/>
      </w:pPr>
      <w:bookmarkEnd w:id="227"/>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الگو گرفتن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زن و مرد نیست؛ مگر خدا در قرآن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الگو برای همۀ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یک زن است؛ اسلام بین زن و مرد تفاوت قائل است اما زن یا مرد بودن امتیاز حساب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وَضَرَبَ اللَّهُ مَثَلًا لِلَّذِينَ آمَنُوا امْرَأَتَ فِرْعَوْنَ </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آسیه، زن فرعون الگو برای همۀ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هست، اما ملاک امتیاز مؤنث و مذکر بودن در قرآن نیامده است؛ این صریح قرآن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عمل صالح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أَوْ أُنْثَى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باشد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فَلَنُحْيِيَنَّهُ حَيَاةً طَيِّبَةً </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به او زندگی پاکیزه می دهیم؛ بنابراین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جهانیان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چند جلسه که خدمت شما هستم، می خواهم راجع به صفت عفاف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کنم؛ چون مبتلابه است</w:t>
      </w:r>
      <w:r>
        <w:rPr>
          <w:rFonts w:eastAsia="IRNazanin" w:cs="IRNazanin"/>
          <w:color w:val="111111"/>
          <w:sz w:val="28"/>
          <w:szCs w:val="28"/>
          <w:rtl w:val="true"/>
          <w:lang w:bidi="fa-IR"/>
        </w:rPr>
        <w:t>.</w:t>
      </w:r>
    </w:p>
    <w:p>
      <w:pPr>
        <w:pStyle w:val="Heading3"/>
        <w:numPr>
          <w:ilvl w:val="2"/>
          <w:numId w:val="1"/>
        </w:numPr>
        <w:rPr/>
      </w:pPr>
      <w:bookmarkStart w:id="228" w:name="__RefHeading___Toc1463022_388300464"/>
      <w:bookmarkStart w:id="229" w:name="_Toc89"/>
      <w:bookmarkEnd w:id="228"/>
      <w:r>
        <w:rPr>
          <w:rtl w:val="true"/>
        </w:rPr>
        <w:t>روایات راجع به عفاف</w:t>
      </w:r>
      <w:bookmarkEnd w:id="22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العِفَّهُ رَأسُ کُلِّ خَیرٍ</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عفت منشأ همۀ نیکی هاست و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 الْعِبَادَهِ الْعَفَافُ</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بالاترین عبادت عفاف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دعاهایش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زَیِّنِّی فِیهِ بِالسِّتْرِ وَ الْعَفَافِ</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عفّت زیبا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عفیف است ثواب مجاهد در جبهه جنگ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الْمُجاهِدُ الشَّهیدُ فی سَبیلِ اللهِ بِأَعْظَمَ اَجْراً مِمَّنْ قَدَرَ فَعَفَّ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می جنگد و به شهادت می رسد، مقامش بالاتر از کسی نیست که عفّت می ورزد، در دنباله اش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لَکادُ الْعَفیفُ أنْ یَکُونَ مَلَکاً من المَلَائِكَته</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کسی که عفّت می ورزد، فرشتۀ 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عثمان بن حنیف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نوشت شما مردم نمی توانید مثل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کنید، من هم از شما نمی خواهم مثل من زندگی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 إِنَّکمْ لَا تَقْدِرُونَ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قادر نیستید، از بچّه هایش هم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آقا رفتم،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كيسه ای را پیش کشیدند که درش مهری داشت، وقتی گشودند دیدم نان خشک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يواش يواش نان ها را در دهان می گذارد،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را مهر می زنی و این چنین می بندی؟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دو فرزندم نان ها را به روغن آغشته کنند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مرا با چهار چیز یاری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أَعِینُونِی بِوَرَعٍ وَ اجْتِهَادٍ وَ عِفَّةٍ وَ سَدَادٍ </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تقوا، اجتهاد؛ یعنی تلاش، عفّت و استواری و محکم بودن در </w:t>
      </w:r>
      <w:bookmarkStart w:id="230" w:name="pg14920_137614"/>
    </w:p>
    <w:p>
      <w:pPr>
        <w:pStyle w:val="BookText"/>
        <w:rPr/>
      </w:pPr>
      <w:bookmarkEnd w:id="230"/>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مولا به شیعیان و پیروانش است</w:t>
      </w:r>
      <w:r>
        <w:rPr>
          <w:rFonts w:eastAsia="IRNazanin" w:cs="IRNazanin"/>
          <w:color w:val="111111"/>
          <w:sz w:val="28"/>
          <w:szCs w:val="28"/>
          <w:rtl w:val="true"/>
          <w:lang w:bidi="fa-IR"/>
        </w:rPr>
        <w:t>.</w:t>
      </w:r>
    </w:p>
    <w:p>
      <w:pPr>
        <w:pStyle w:val="Heading3"/>
        <w:numPr>
          <w:ilvl w:val="2"/>
          <w:numId w:val="1"/>
        </w:numPr>
        <w:rPr/>
      </w:pPr>
      <w:bookmarkStart w:id="231" w:name="__RefHeading___Toc1463024_388300464"/>
      <w:bookmarkStart w:id="232" w:name="_Toc90"/>
      <w:bookmarkEnd w:id="231"/>
      <w:r>
        <w:rPr>
          <w:rtl w:val="true"/>
        </w:rPr>
        <w:t>معنای عفاف</w:t>
      </w:r>
      <w:bookmarkEnd w:id="232"/>
    </w:p>
    <w:p>
      <w:pPr>
        <w:pStyle w:val="BookText"/>
        <w:rPr/>
      </w:pPr>
      <w:r>
        <w:rPr>
          <w:rFonts w:ascii="IRNazanin" w:hAnsi="IRNazanin" w:eastAsia="IRNazanin"/>
          <w:color w:val="111111"/>
          <w:sz w:val="28"/>
          <w:sz w:val="28"/>
          <w:szCs w:val="28"/>
          <w:rtl w:val="true"/>
          <w:lang w:bidi="fa-IR"/>
        </w:rPr>
        <w:t>حالا ممکن است شما سؤال کنید عفاف یعنی چه؟ خیلی ساده برایتان معنا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غرایزی داریم،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غذا، میل جنسی، غضب، عصبانیت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همۀ من و شما که این جا نشسته ایم وجود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داریم، البته این غریزه فعّال نیست؛ چون من دارم صحبت می کنم و شما هم دارید گوش می دهید، اما اگر یک نفر یک فحش به آدم بدهد،دعوایی شود، آدم را عصبانی کنند، این غریزه طوفانی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غریزۀ جنسی داریم، اگر فیلم محرّکی، نوار محرّکی و صحنۀ حرامی مشاهده شود، این غریزه طوفانی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غذا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غرائز را مدیریت کرد به این عفّت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یعنی خویشتن داری؛ یعنی غرائز را از راه حرام تأمین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جوان بود، زلیخا هم دنبالش دوید و میل جنسی هم داشت، عفّت ورزید؛ یعنی چه؟ یعنی سراغ حرام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اعتدال در 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اعتدال در غرائز است</w:t>
      </w:r>
      <w:r>
        <w:rPr>
          <w:rFonts w:eastAsia="IRNazanin" w:cs="IRNazanin"/>
          <w:color w:val="111111"/>
          <w:sz w:val="28"/>
          <w:szCs w:val="28"/>
          <w:rtl w:val="true"/>
          <w:lang w:bidi="fa-IR"/>
        </w:rPr>
        <w:t>.</w:t>
      </w:r>
    </w:p>
    <w:p>
      <w:pPr>
        <w:pStyle w:val="Heading3"/>
        <w:numPr>
          <w:ilvl w:val="2"/>
          <w:numId w:val="1"/>
        </w:numPr>
        <w:rPr/>
      </w:pPr>
      <w:bookmarkStart w:id="233" w:name="__RefHeading___Toc1463026_388300464"/>
      <w:bookmarkStart w:id="234" w:name="_Toc91"/>
      <w:bookmarkEnd w:id="233"/>
      <w:r>
        <w:rPr>
          <w:rtl w:val="true"/>
        </w:rPr>
        <w:t>اقسام عفاف</w:t>
      </w:r>
      <w:bookmarkEnd w:id="234"/>
    </w:p>
    <w:p>
      <w:pPr>
        <w:pStyle w:val="Heading4"/>
        <w:numPr>
          <w:ilvl w:val="3"/>
          <w:numId w:val="1"/>
        </w:numPr>
        <w:rPr/>
      </w:pPr>
      <w:bookmarkStart w:id="235" w:name="__RefHeading___Toc1463028_388300464"/>
      <w:bookmarkStart w:id="236" w:name="_Toc92"/>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من می خواهم سه قسم از عفاف را برای شما بیان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جنسی،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مالی،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گفتاری</w:t>
      </w:r>
      <w:r>
        <w:rPr>
          <w:rFonts w:eastAsia="IRNazanin" w:cs="IRNazanin"/>
          <w:color w:val="111111"/>
          <w:sz w:val="28"/>
          <w:szCs w:val="28"/>
          <w:rtl w:val="true"/>
          <w:lang w:bidi="fa-IR"/>
        </w:rPr>
        <w:t xml:space="preserve">. </w:t>
      </w:r>
      <w:bookmarkStart w:id="237" w:name="pg14920_137615"/>
    </w:p>
    <w:p>
      <w:pPr>
        <w:pStyle w:val="Heading4"/>
        <w:numPr>
          <w:ilvl w:val="3"/>
          <w:numId w:val="1"/>
        </w:numPr>
        <w:rPr/>
      </w:pPr>
      <w:bookmarkStart w:id="238" w:name="__RefHeading___Toc1463030_388300464"/>
      <w:bookmarkStart w:id="239" w:name="_Toc93"/>
      <w:bookmarkEnd w:id="237"/>
      <w:bookmarkEnd w:id="238"/>
      <w:r>
        <w:rPr/>
        <w:t>1</w:t>
      </w:r>
      <w:r>
        <w:rPr>
          <w:rtl w:val="true"/>
        </w:rPr>
        <w:t xml:space="preserve">. </w:t>
      </w:r>
      <w:r>
        <w:rPr>
          <w:rtl w:val="true"/>
        </w:rPr>
        <w:t>عفاف جنسی</w:t>
      </w:r>
      <w:bookmarkEnd w:id="239"/>
    </w:p>
    <w:p>
      <w:pPr>
        <w:pStyle w:val="Heading5"/>
        <w:numPr>
          <w:ilvl w:val="4"/>
          <w:numId w:val="1"/>
        </w:numPr>
        <w:rPr/>
      </w:pPr>
      <w:bookmarkStart w:id="240" w:name="__RefHeading___Toc1463032_388300464"/>
      <w:bookmarkStart w:id="241" w:name="_Toc94"/>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اولین مورد عفاف، عفاف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و مادرها گوش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وَأَنْكِحُوا الْأَيَامَى مِنْكُمْ وَالصَّالِحِينَ مِنْ عِبَادِكُمْ وَإِمَائِكُمْ </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همان خدایی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وَأَقِيمُوا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بخوان،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وَأَنْكِحُوا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پسرانتان را زن بدهید، دخترانتان را شوهر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دختر و پسرتان مجرد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دنبالۀ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يَكُونُوا 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فقر است، بیکاری و نداری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يُغْنِهِمُ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قرآن است، من از خودم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را که نمی توانند ازدواج کنند، خودشان تلاش بکنند، خدا هم آن ها را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این متأهل ها مصاحبه کنید، متوجه می شوید اکثراً بعد از ازدواج خانه خریده اند، ماشین خریده اند، مسافرت رفته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 دارید؟ مگر خدا ندار است، مگر خدا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وَاسِعٌ عَلِيمٌ </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هم علمش را دارد و هم قدرتش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امشب راجع به ازدواج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خدا بی نیاز تان می کند</w:t>
      </w:r>
      <w:r>
        <w:rPr>
          <w:rFonts w:eastAsia="IRNazanin" w:cs="IRNazanin"/>
          <w:color w:val="111111"/>
          <w:sz w:val="28"/>
          <w:szCs w:val="28"/>
          <w:rtl w:val="true"/>
          <w:lang w:bidi="fa-IR"/>
        </w:rPr>
        <w:t>.</w:t>
      </w:r>
    </w:p>
    <w:p>
      <w:pPr>
        <w:pStyle w:val="Heading5"/>
        <w:numPr>
          <w:ilvl w:val="4"/>
          <w:numId w:val="1"/>
        </w:numPr>
        <w:rPr/>
      </w:pPr>
      <w:bookmarkStart w:id="242" w:name="__RefHeading___Toc1463034_388300464"/>
      <w:bookmarkStart w:id="243" w:name="_Toc95"/>
      <w:bookmarkEnd w:id="242"/>
      <w:r>
        <w:rPr>
          <w:rtl w:val="true"/>
        </w:rPr>
        <w:t>عفاف ورزیدن در نبودن زمینۀ ازدواج</w:t>
      </w:r>
      <w:bookmarkEnd w:id="2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 نشد ازدواج کنید مثل خانم هایی که نامه می نویسند، به ما زنگ می زنند و می گویند،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 و پنج ساله هستم و ازدواج </w:t>
      </w:r>
    </w:p>
    <w:p>
      <w:pPr>
        <w:pStyle w:val="BookText"/>
        <w:rPr/>
      </w:pPr>
      <w:r>
        <w:rPr>
          <w:rFonts w:ascii="IRNazanin" w:hAnsi="IRNazanin" w:eastAsia="IRNazanin"/>
          <w:color w:val="111111"/>
          <w:sz w:val="28"/>
          <w:sz w:val="28"/>
          <w:szCs w:val="28"/>
          <w:rtl w:val="true"/>
          <w:lang w:bidi="fa-IR"/>
        </w:rPr>
        <w:t>نکرده ام یا جوان های زیادی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دانشجو هستیم، درس می خوانیم، پول توجیبی خودمان را نداریم یا به هر دلیلی کسی ازدواج نکرده خواستگار ندارد، شغل ندارد، پول ندارد، شرایط فراهم نیست، وظیفه چیست؟ آیا اگر کسی گرسنه بود و غذای حلال گیرش نیامد، حق دارد برود سر سفره همسایه بنشیند؟ حق دارد دست در جیب شما کند پول بردارد و غذا بخورد؟ نه، هر کسی باید با هزینۀ خودش، خودش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اگر ازدواج نشد،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وَلْيَسْتَعْفِفِ الَّذِينَ لَا يَجِدُونَ نِكَاحًا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مجوز نیست که چون شما جوانی و شرایط ازدواج هم فراهم نیست با دختر مردم ارتباط نامشروع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داشته باشید به خاطر خود ماست، اگر کسی عفت جنسی نورزد، بیمار می شود و زمانی که بیمار شد دیگر کنترلش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بزرگواری چند روز قبل نوشته بود که همسر من اهل ماهواره، سی دی و فیلم های مبتذل است و به من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من تکراری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کسی که پای فیلم های مبتذل می نشیند شما برایش تکراری می شوی؛ چون نگاهش به نامحرم می افتد، چشمش همیشه دنبال زن های مردم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عفاف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ببینید، عفاف دخترش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عقیلۀ بنی هاشم زمانی که وارد مجلس یزید شد، زینبی که داغ دیده بود، داغ اولاد دیده، چهرۀ او با آفتاب سوخته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مجلس یزید شد، دو تا اعتراض کرد که حالا اولیش را نمی خواهم بحث کنم، اما دومیش </w:t>
      </w:r>
    </w:p>
    <w:p>
      <w:pPr>
        <w:pStyle w:val="BookText"/>
        <w:rPr/>
      </w:pPr>
      <w:r>
        <w:rPr>
          <w:rFonts w:ascii="Amiri" w:hAnsi="Amiri" w:eastAsia="Amiri" w:cs="Amiri"/>
          <w:color w:val="111111"/>
          <w:sz w:val="28"/>
          <w:sz w:val="28"/>
          <w:szCs w:val="28"/>
          <w:rtl w:val="true"/>
          <w:lang w:bidi="ar-SA"/>
        </w:rPr>
        <w:t>این بود،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الْعَدْلِ یا ابْنَ الطُّلَقَاءِ تَخْدِیرُک حَرَائِرَک وَ إِمَاءَک وَ سَوْقُک بَنَاتِ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سَبَایا</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این زن داغدیده نگفت گرسنه ایم، نگفت تشنه ایم، نگفت کجا می خواهید به ما جا بدهید؟ اول حرفی که زد رو به یزید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است که زن های شما پشت پرده باشند، اما دختران پیغمبر جلوی نامحرم؟</w:t>
      </w:r>
    </w:p>
    <w:p>
      <w:pPr>
        <w:pStyle w:val="BookText"/>
        <w:rPr/>
      </w:pP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جنسی هم برای مرد است و هم برای زن برای مردها این که نگاهشان را کنترل کنند، هوس باز نباشند، افراط جنسی نداشته باشند، پای فیلم ها و صحنه های حرام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سال قبل در همین مکان صحبت می کردم، بعد از منبر یک آقای محترمی پیش من آمد، خانم بدحجابی هم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چرا این قدر راجع به حجاب صحبت می کنید، من دوست دارم زنم این طور باشد، من دلم می خواهم مانتویش کوتاه باشد، دلم می خواهد ده سانت سرش پوشیده باشد، موهایش بیرون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مگر این موجب فساد همسر من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خانم شما خانم محترمی است و شما هم آقای محترمی هستید، بحث این نیست؛ بلکه بحث این است که آن جوان مجردی که نگاهش به همسر تو می افتد و شرایط ازدواج را هم ندارد به حرام کشیده می شود با این می خواهی چه کنی؟ بعضی از گناهان فردی نیست، بلکه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جوان نمی تواند بگوید اختیار دارم، می خواهم بدحجاب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حواسشان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خیلی الان از این ناحیه ما داریم </w:t>
      </w:r>
      <w:bookmarkStart w:id="244" w:name="pg14920_137618"/>
    </w:p>
    <w:p>
      <w:pPr>
        <w:pStyle w:val="BookText"/>
        <w:rPr/>
      </w:pPr>
      <w:bookmarkEnd w:id="244"/>
      <w:r>
        <w:rPr>
          <w:rFonts w:ascii="IRNazanin" w:hAnsi="IRNazanin" w:eastAsia="IRNazanin"/>
          <w:color w:val="111111"/>
          <w:sz w:val="28"/>
          <w:sz w:val="28"/>
          <w:szCs w:val="28"/>
          <w:rtl w:val="true"/>
          <w:lang w:bidi="fa-IR"/>
        </w:rPr>
        <w:t>لطمه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ناحیه ای است که دشمن رویش دست گذاشته است</w:t>
      </w:r>
      <w:r>
        <w:rPr>
          <w:rFonts w:eastAsia="IRNazanin" w:cs="IRNazanin"/>
          <w:color w:val="111111"/>
          <w:sz w:val="28"/>
          <w:szCs w:val="28"/>
          <w:rtl w:val="true"/>
          <w:lang w:bidi="fa-IR"/>
        </w:rPr>
        <w:t>.</w:t>
      </w:r>
    </w:p>
    <w:p>
      <w:pPr>
        <w:pStyle w:val="Heading5"/>
        <w:numPr>
          <w:ilvl w:val="4"/>
          <w:numId w:val="1"/>
        </w:numPr>
        <w:rPr/>
      </w:pPr>
      <w:bookmarkStart w:id="245" w:name="__RefHeading___Toc1463036_388300464"/>
      <w:bookmarkStart w:id="246" w:name="_Toc96"/>
      <w:bookmarkEnd w:id="245"/>
      <w:r>
        <w:rPr>
          <w:rtl w:val="true"/>
        </w:rPr>
        <w:t>نگرانی پیامبر از سه چیز</w:t>
      </w:r>
      <w:bookmarkEnd w:id="246"/>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سه چیز بعد از خودم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برای اسلام تلاش کرد، حالا که از دنیا می رود از چه نگران است؟ شخصی مثلاً در بستر افتاده دارد از دنیا می 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دخترم نگران نیستم، از زنم نگران نیستم من از این بچّه نگرانم که معتاد نشود، فاسد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چیزی دغدغه دارد که زمینه اش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ازسه چیز بعد از خودم نگرانم دلیل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أَخَافُهُنَّ عَلَی أُمَّتِی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یهودی ها، نه بر کافران؛ بلکه بر امت مسلمان از سه چیز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اَلضَّلاَلَهُ بَعْدَ اَلْمَعْرِفَهِ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دغدغۀ پیامبر گمراهی بعد از هدایت امتّش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غدیر معرفت پیدا کردند اما در سقیفه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که در غدیر دربارۀ ولایت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گفت، در سقیفه لال شد 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ضلالت بعد از معرفت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شانه هایش می نشاند و مردم هم می دیدند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ها را دوست داشته باشد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پنجاه سال بعد کار به جایی رسید که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نیزه بردند و به او سنگ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ضلالت بعد از معرفت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را زیاد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تُزِغْ قُلُوبَنَا بَعْدَ إِذْ هَدَيْتَنَا </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هدایت یافتم، گمراهمان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شبهات نترس، بیا بپرس؛ تا دو تا شبهه در اینترنت دیدی، نمازت را کنار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می ترسم که یکی از آن ها ضلالت بعد از معرفت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مَضَلاَّتُ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دغدغه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وقت نیست و بحثم هم فتنه نیست، ولی یک نگاهی به تاریخ بکنید، ببینید چقدر بعد از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 رسد، باید امام موسی بن جعفر را قبول کنند، فتنه ای به پا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اسماعيل است، فرقۀ اسماعیلیه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می رسد، باید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کنند، یک خبیثی به نام علی بن ابی حمزه بطائنی پیدا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هفت امام داریم،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می شود و مذهب واقفيه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زیدیه، کیسانیه، جارودیه، فتحیه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شافعی می گوید من، محمد بن ادریس می گوید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رسول خدا از جامعه حذف می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به زندان می افتد، هارون الرشید خبیث کشور اسلامی را اداره می کند و وليد مست لا يعقل برای مردم نماز جماعت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bookmarkStart w:id="247" w:name="pg14920_137620"/>
    </w:p>
    <w:p>
      <w:pPr>
        <w:pStyle w:val="BookText"/>
        <w:rPr/>
      </w:pPr>
      <w:bookmarkEnd w:id="247"/>
      <w:r>
        <w:rPr>
          <w:rFonts w:ascii="IRNazanin" w:hAnsi="IRNazanin" w:eastAsia="IRNazanin"/>
          <w:color w:val="111111"/>
          <w:sz w:val="28"/>
          <w:sz w:val="28"/>
          <w:szCs w:val="28"/>
          <w:rtl w:val="true"/>
          <w:lang w:bidi="fa-IR"/>
        </w:rPr>
        <w:t>اسلامی به جایی می رسد که امام جمعه اش یزید و ولید می شود که در حوض شراب می نشستند و شراب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ها می 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حدیث را برای این تکه اش خواندم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شَهْوَهُ اَلْبَطْنِ وَ اَلْفَرْجِ</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دغدغۀ سوم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شکم و شهوت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صفحات حوادث روزنامه ها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دزدی ها، جنایت ها، آدم کشی ها یا برای شکم است یا برای قوای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جنایات در تاریخ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راجع به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عفّت را می خواهیم بگوییم که امشب عفّت جنسی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زمینۀ ازدواج فراهم نشد یا شد، همسرداشتی اما یک نوع بی بند و باری در زندگی ات پیدا شد، میل به حرام پیدا کردی، میل به صحنه های نادرست پیدا کردی، بدان این خلاف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این است که خودت را کنترل کنی، عفّت این است که قوای جنسی ات را ارضای غیر شرعی نکنی</w:t>
      </w:r>
      <w:r>
        <w:rPr>
          <w:rFonts w:eastAsia="IRNazanin" w:cs="IRNazanin"/>
          <w:color w:val="111111"/>
          <w:sz w:val="28"/>
          <w:szCs w:val="28"/>
          <w:rtl w:val="true"/>
          <w:lang w:bidi="fa-IR"/>
        </w:rPr>
        <w:t>.</w:t>
      </w:r>
    </w:p>
    <w:p>
      <w:pPr>
        <w:pStyle w:val="Heading5"/>
        <w:numPr>
          <w:ilvl w:val="4"/>
          <w:numId w:val="1"/>
        </w:numPr>
        <w:rPr/>
      </w:pPr>
      <w:bookmarkStart w:id="248" w:name="__RefHeading___Toc1463038_388300464"/>
      <w:bookmarkStart w:id="249" w:name="_Toc97"/>
      <w:bookmarkEnd w:id="248"/>
      <w:r>
        <w:rPr>
          <w:rtl w:val="true"/>
        </w:rPr>
        <w:t>بالاترین جهاد</w:t>
      </w:r>
      <w:bookmarkEnd w:id="24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رَجُلٌ ضَعِیفُ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یک آدم کم عملی هستم،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تا حالا پنجاه بار حج رفته ام، این قدر نماز شب خوانده ام، نه این طور نیست؛ البته کم نماز نه این که هفده رکعت را </w:t>
      </w:r>
      <w:bookmarkStart w:id="250" w:name="pg14920_137621"/>
    </w:p>
    <w:p>
      <w:pPr>
        <w:pStyle w:val="BookText"/>
        <w:rPr/>
      </w:pPr>
      <w:bookmarkEnd w:id="250"/>
      <w:r>
        <w:rPr>
          <w:rFonts w:ascii="IRNazanin" w:hAnsi="IRNazanin" w:eastAsia="IRNazanin"/>
          <w:color w:val="111111"/>
          <w:sz w:val="28"/>
          <w:sz w:val="28"/>
          <w:szCs w:val="28"/>
          <w:rtl w:val="true"/>
          <w:lang w:bidi="fa-IR"/>
        </w:rPr>
        <w:t>چهارده رکعت خوانده ام، منظورم این بود اهل مستحبّات نیستم، ولی یک ویژگی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آکُلَ إِلَّا حَلَالًا وَ لَا أَنْکَحَ إِلَّا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ویژگی این است که مال حلال می خورم و قوای جنسی ام را هم با حلال ارضاء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الاجْتِهَادِ أفْضَلُ مِنْ عِفَّهِ البَطْنٍ وَ الفَرْجٍ</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بیشترین عمل را تو داری، بالاترین جهاد را تو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جهاد بالاتر از کنترل شکم و قوای جنسی است؟ برو آقاجان عملت كم است عیبی ندارد تو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امشب از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عفاف بود</w:t>
      </w:r>
      <w:r>
        <w:rPr>
          <w:rFonts w:eastAsia="IRNazanin" w:cs="IRNazanin"/>
          <w:color w:val="111111"/>
          <w:sz w:val="28"/>
          <w:szCs w:val="28"/>
          <w:rtl w:val="true"/>
          <w:lang w:bidi="fa-IR"/>
        </w:rPr>
        <w:t>.</w:t>
      </w:r>
    </w:p>
    <w:p>
      <w:pPr>
        <w:pStyle w:val="Heading5"/>
        <w:numPr>
          <w:ilvl w:val="4"/>
          <w:numId w:val="1"/>
        </w:numPr>
        <w:rPr/>
      </w:pPr>
      <w:bookmarkStart w:id="251" w:name="__RefHeading___Toc1463040_388300464"/>
      <w:bookmarkStart w:id="252" w:name="_Toc98"/>
      <w:bookmarkEnd w:id="251"/>
      <w:r>
        <w:rPr>
          <w:rtl w:val="true"/>
        </w:rPr>
        <w:t>عفاف حضرت زهرا</w:t>
      </w:r>
      <w:r>
        <w:rPr>
          <w:rtl w:val="true"/>
        </w:rPr>
        <w:t>(</w:t>
      </w:r>
      <w:r>
        <w:rPr>
          <w:rtl w:val="true"/>
        </w:rPr>
        <w:t>علیها السّلام</w:t>
      </w:r>
      <w:r>
        <w:rPr>
          <w:rtl w:val="true"/>
        </w:rPr>
        <w:t>)</w:t>
      </w:r>
      <w:bookmarkEnd w:id="2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حتی حاضر نبود نابینای نامحرم او را ببیند</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مسجد آمد که خطبه بخواند، لباس و روسری بلند پوشید، زن ها دورش را گرفتند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همه دغدغه اش هم این است که همیشه این عفّت حفظ شود؛ بنابراین شما نگاه کنید وقتی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p>
    <w:p>
      <w:pPr>
        <w:pStyle w:val="BookText"/>
        <w:rPr/>
      </w:pPr>
      <w:r>
        <w:rPr>
          <w:rFonts w:ascii="IRNazanin" w:hAnsi="IRNazanin" w:eastAsia="IRNazanin"/>
          <w:color w:val="111111"/>
          <w:sz w:val="28"/>
          <w:sz w:val="28"/>
          <w:szCs w:val="28"/>
          <w:rtl w:val="true"/>
          <w:lang w:bidi="fa-IR"/>
        </w:rPr>
        <w:t xml:space="preserve">بیرون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خانه با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به اندازه ای که از این خبر خوشحال شدم، هیچ چیز من را خوشحال نکرد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متأسفانه الان برعکس شده، نانوایی ها، بقّالی ها، سوپری ها، غالباً زن ها خرید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 از تقسیم کار خوشحال شدم که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دقیقی است کنایه از این که هر چه حضور خانم ها در اجتماع کمتر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خوانده، زن ها در تاریخ نقش داشته اند، مادر عيسی، مادر موسی، همسر فرعون آنجایی که لازم است باید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ما، چقدر خانم ها نقش داشتند ولی واقعاً جایی که ضرورت نیست و خیلی جاها این ضرورت نیست احتیاط شود که جامعه دچار طغیان و دچار مشکل نشود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مردان ما عفّت عنایت بفرما</w:t>
      </w:r>
      <w:r>
        <w:rPr>
          <w:rFonts w:eastAsia="IRNazanin" w:cs="IRNazanin"/>
          <w:color w:val="111111"/>
          <w:sz w:val="28"/>
          <w:szCs w:val="28"/>
          <w:rtl w:val="true"/>
          <w:lang w:bidi="fa-IR"/>
        </w:rPr>
        <w:t xml:space="preserve">. </w:t>
      </w:r>
      <w:bookmarkStart w:id="253" w:name="pg14920_137623"/>
    </w:p>
    <w:p>
      <w:pPr>
        <w:pStyle w:val="Heading2"/>
        <w:numPr>
          <w:ilvl w:val="1"/>
          <w:numId w:val="1"/>
        </w:numPr>
        <w:rPr/>
      </w:pPr>
      <w:bookmarkStart w:id="254" w:name="__RefHeading___Toc1463042_388300464"/>
      <w:bookmarkStart w:id="255" w:name="_Toc99"/>
      <w:bookmarkEnd w:id="253"/>
      <w:bookmarkEnd w:id="254"/>
      <w:r>
        <w:rPr>
          <w:rtl w:val="true"/>
        </w:rPr>
        <w:t xml:space="preserve">عفاف </w:t>
      </w:r>
      <w:r>
        <w:rPr>
          <w:rtl w:val="true"/>
        </w:rPr>
        <w:t>(</w:t>
      </w:r>
      <w:r>
        <w:rPr/>
        <w:t>2</w:t>
      </w:r>
      <w:r>
        <w:rPr>
          <w:rtl w:val="true"/>
        </w:rPr>
        <w:t>)</w:t>
      </w:r>
      <w:bookmarkEnd w:id="255"/>
    </w:p>
    <w:p>
      <w:pPr>
        <w:pStyle w:val="Heading3"/>
        <w:numPr>
          <w:ilvl w:val="2"/>
          <w:numId w:val="1"/>
        </w:numPr>
        <w:rPr/>
      </w:pPr>
      <w:bookmarkStart w:id="256" w:name="__RefHeading___Toc1463044_388300464"/>
      <w:bookmarkStart w:id="257" w:name="_Toc100"/>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258" w:name="__RefHeading___Toc1463046_388300464"/>
      <w:bookmarkStart w:id="259" w:name="_Toc101"/>
      <w:bookmarkEnd w:id="258"/>
      <w:r>
        <w:rPr>
          <w:rtl w:val="true"/>
        </w:rPr>
        <w:t>مقدمه</w:t>
      </w:r>
      <w:bookmarkEnd w:id="259"/>
    </w:p>
    <w:p>
      <w:pPr>
        <w:pStyle w:val="BookText"/>
        <w:rPr/>
      </w:pPr>
      <w:r>
        <w:rPr>
          <w:rFonts w:ascii="IRNazanin" w:hAnsi="IRNazanin" w:eastAsia="IRNazanin"/>
          <w:color w:val="111111"/>
          <w:sz w:val="28"/>
          <w:sz w:val="28"/>
          <w:szCs w:val="28"/>
          <w:rtl w:val="true"/>
          <w:lang w:bidi="fa-IR"/>
        </w:rPr>
        <w:t>بحثی را شب گذشته در رابطه با عفاف محضر شما عزیزان تقدیم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و مهم ترین صفات انسان های با تقوا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العِفَّهُ رَأسُ کُلِّ خَیرٍ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رأس همۀ خوبی ها و نیکی ها این است که انسان عفيف باشد؛ یعنی خویشتن دار باشد؛ قدرت کنترل و مدیریت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ولنگار و رها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صفات اهل تقوا خطبه ای دارد که صد و ده صفت را در آن خطبه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ازآن 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وأنفُسُهُم عَفیفَهٌ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آدم های با تقوا انسان های عفیفی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جور عفاف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عفاف جنسی که در جلسۀ گذشته مورد بحث قرار گرفت</w:t>
      </w:r>
      <w:r>
        <w:rPr>
          <w:rFonts w:eastAsia="IRNazanin" w:cs="IRNazanin"/>
          <w:color w:val="111111"/>
          <w:sz w:val="28"/>
          <w:szCs w:val="28"/>
          <w:rtl w:val="true"/>
          <w:lang w:bidi="fa-IR"/>
        </w:rPr>
        <w:t>.</w:t>
      </w:r>
    </w:p>
    <w:p>
      <w:pPr>
        <w:pStyle w:val="Heading3"/>
        <w:numPr>
          <w:ilvl w:val="2"/>
          <w:numId w:val="1"/>
        </w:numPr>
        <w:rPr/>
      </w:pPr>
      <w:bookmarkStart w:id="260" w:name="__RefHeading___Toc1463048_388300464"/>
      <w:bookmarkStart w:id="261" w:name="_Toc102"/>
      <w:bookmarkEnd w:id="260"/>
      <w:r>
        <w:rPr/>
        <w:t>2</w:t>
      </w:r>
      <w:r>
        <w:rPr>
          <w:rtl w:val="true"/>
        </w:rPr>
        <w:t xml:space="preserve">. </w:t>
      </w:r>
      <w:r>
        <w:rPr>
          <w:rtl w:val="true"/>
        </w:rPr>
        <w:t>عفاف مالی</w:t>
      </w:r>
      <w:bookmarkEnd w:id="261"/>
    </w:p>
    <w:p>
      <w:pPr>
        <w:pStyle w:val="Heading4"/>
        <w:numPr>
          <w:ilvl w:val="3"/>
          <w:numId w:val="1"/>
        </w:numPr>
        <w:rPr/>
      </w:pPr>
      <w:bookmarkStart w:id="262" w:name="__RefHeading___Toc1463050_388300464"/>
      <w:bookmarkStart w:id="263" w:name="_Toc103"/>
      <w:bookmarkEnd w:id="262"/>
      <w:r>
        <w:rPr>
          <w:rtl w:val="true"/>
        </w:rPr>
        <w:t>اشاره</w:t>
      </w:r>
      <w:bookmarkEnd w:id="26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مورد عفاف، عفاف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مردم از مکه به مدینه هجرت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از مدینه به مکه آمدند به آن ها مهاجرین می گویند و به مردم مکه انصار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جا نداشتند، غذا و امکانات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تعدادی از این مهاجرین مجبور شدند شب ها کنار مسجد بخوابند؛ یک جایی که به آن صُفِّه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به معنای ایوان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چهارصد نفر بودند که شب ها در صفه می خوابیدند، خوراکشان هم همانجا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ها سایبانی درست کرده بود، گاهی مثلاً دو شب سه شب پشت سر 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خرما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نذر می کردند و برای آن ها غذا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ها افرادی مثل مقداد،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نظر تقوا در حدِّ بالا، ولی از نظر مالی فقیر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ها این قدر عفيف بودند و عزّت نفس داشتند که اگر کسی به این ها نگاه می کرد و آن ها را نمی شناخت فکر می کرد ثروتمند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يَحْسَبُهُمُ الْجَاهِلُ أَغْنِيَاءَ مِنَ التَّعَفُّفِ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روی این کلمۀ تعفُّف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از بس عفيف بودند،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تَعْرِفُهُمْ بِسِيمَاهُمْ لَا</w:t>
      </w:r>
    </w:p>
    <w:p>
      <w:pPr>
        <w:pStyle w:val="BookText"/>
        <w:rPr/>
      </w:pPr>
      <w:r>
        <w:rPr>
          <w:rFonts w:ascii="Amiri" w:hAnsi="Amiri" w:eastAsia="Amiri" w:cs="Amiri"/>
          <w:color w:val="111111"/>
          <w:sz w:val="28"/>
          <w:sz w:val="28"/>
          <w:szCs w:val="28"/>
          <w:rtl w:val="true"/>
          <w:lang w:bidi="ar-SA"/>
        </w:rPr>
        <w:t xml:space="preserve">يَسْأَلُونَ النَّاسَ إِلْحَافًا </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این ها به مردم رو نمی انداختند و خودشان را کوچک نمی کردند،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نداریم، خانه نداریم، جانداريم، غذا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عفاف مالی می گویند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عفاف مالی؛ یعنی این که انسان به داشته های خودش اکتفا کند، چشمش </w:t>
      </w:r>
    </w:p>
    <w:p>
      <w:pPr>
        <w:pStyle w:val="BookText"/>
        <w:rPr/>
      </w:pPr>
      <w:r>
        <w:rPr>
          <w:rFonts w:ascii="IRNazanin" w:hAnsi="IRNazanin" w:eastAsia="IRNazanin"/>
          <w:color w:val="111111"/>
          <w:sz w:val="28"/>
          <w:sz w:val="28"/>
          <w:szCs w:val="28"/>
          <w:rtl w:val="true"/>
          <w:lang w:bidi="fa-IR"/>
        </w:rPr>
        <w:t>دنبال مال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که الان متأسفانه ما در جامعه پیدا کردیم، همه می خواهند مثل هم باشند، مثل هم مهریه قرار بدهند، مثل هم جهاز بدهند، مثل هم مبل بخرند، مثل هم سفر بروند، مثل هم خانه بگیرند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ما در میان انبیای الهی هم غنی و هم فقير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انبیای الهی ایّوب فقیر بود و سلیمان غنی در بین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غنی و هم فقیر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ثروتمندان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سفیان ثوری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لباسی شیک و به هر حال حساب شده پوشیده،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جدتان امیر المؤمنین بر عکس شنیدیم،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لباسش لباس ساده ای بوده، مندرس بوده و وصله داشته است، اما لباس شما با لباس جدَّت مطابق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جدَّم با الان فرق می کند، زمان جدم نداری بود، جامعه وضعیت مالی مناسبی نداشت، آن طور لباس می پوشید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خطر این است که فقیر بخواهد در سطح غنی زندگی کند، خطر این است که فقیر بخواهد به داشته های خودش اکتفا نکند، آن وقت است که سقوط، مشکلات و سختی ها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مالی؛ یعنی هر کسی به اندازه ای که وسعش است، پایش را دراز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اباذر غفاری آن شخصیتی که در طول عمرش یک دروغ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راستگوترین این امت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bookmarkStart w:id="264" w:name="pg14920_137626"/>
    </w:p>
    <w:p>
      <w:pPr>
        <w:pStyle w:val="BookText"/>
        <w:rPr/>
      </w:pPr>
      <w:bookmarkEnd w:id="264"/>
      <w:r>
        <w:rPr>
          <w:rFonts w:ascii="IRNazanin" w:hAnsi="IRNazanin" w:eastAsia="IRNazanin"/>
          <w:color w:val="111111"/>
          <w:sz w:val="28"/>
          <w:sz w:val="28"/>
          <w:szCs w:val="28"/>
          <w:rtl w:val="true"/>
          <w:lang w:bidi="fa-IR"/>
        </w:rPr>
        <w:t xml:space="preserve">بر سر کسی صادق تر از اباذر سایه نیفکنده است؛ البته در میان اصحاب، نه میان ائمه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265" w:name="__RefHeading___Toc1463052_388300464"/>
      <w:bookmarkStart w:id="266" w:name="_Toc104"/>
      <w:bookmarkEnd w:id="265"/>
      <w:r>
        <w:rPr>
          <w:rtl w:val="true"/>
        </w:rPr>
        <w:t>مناعت طبع اباذر غفاری</w:t>
      </w:r>
      <w:bookmarkEnd w:id="266"/>
    </w:p>
    <w:p>
      <w:pPr>
        <w:pStyle w:val="BookText"/>
        <w:rPr/>
      </w:pPr>
      <w:r>
        <w:rPr>
          <w:rFonts w:ascii="IRNazanin" w:hAnsi="IRNazanin" w:eastAsia="IRNazanin"/>
          <w:color w:val="111111"/>
          <w:sz w:val="28"/>
          <w:sz w:val="28"/>
          <w:szCs w:val="28"/>
          <w:rtl w:val="true"/>
          <w:lang w:bidi="fa-IR"/>
        </w:rPr>
        <w:t>اباذر شخصیتی است که مناعت طبع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خلیفۀ سوم می ایستاد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معاویه می ایستاد و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ربذه تبعیدش کردند، سختی کشید اما دست از ولایت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خلیفۀ سوم پولی را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غلامی که این پول را آورده بود به اباذر داد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خلیفه برای شما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اگر قبول کند تو را آزاد می کنم،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می شوی ولی من بنده می شوم</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67" w:name="__RefHeading___Toc1463054_388300464"/>
      <w:bookmarkStart w:id="268" w:name="_Toc105"/>
      <w:bookmarkEnd w:id="267"/>
      <w:r>
        <w:rPr>
          <w:rtl w:val="true"/>
        </w:rPr>
        <w:t xml:space="preserve">عفاف مرحوم مدرس </w:t>
      </w:r>
      <w:r>
        <w:rPr>
          <w:rtl w:val="true"/>
        </w:rPr>
        <w:t>(</w:t>
      </w:r>
      <w:r>
        <w:rPr>
          <w:rtl w:val="true"/>
        </w:rPr>
        <w:t>رحمه الله</w:t>
      </w:r>
      <w:r>
        <w:rPr>
          <w:rtl w:val="true"/>
        </w:rPr>
        <w:t>)</w:t>
      </w:r>
      <w:bookmarkEnd w:id="268"/>
    </w:p>
    <w:p>
      <w:pPr>
        <w:pStyle w:val="BookText"/>
        <w:rPr/>
      </w:pPr>
      <w:r>
        <w:rPr>
          <w:rFonts w:ascii="IRNazanin" w:hAnsi="IRNazanin" w:eastAsia="IRNazanin"/>
          <w:color w:val="111111"/>
          <w:sz w:val="28"/>
          <w:sz w:val="28"/>
          <w:szCs w:val="28"/>
          <w:rtl w:val="true"/>
          <w:lang w:bidi="fa-IR"/>
        </w:rPr>
        <w:t>خدا مرحوم مدرس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زیاد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قبرش در کاشمر است،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شکر که سه چیز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نداری ها خوب است، مثلاً آدم قند نداشته باشد، چربی نداشته باشد، بیماری نداشته باشد و</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ریاست،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دنیا،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لذا راحت در مقابل رضاخان قلدر ایستاد و فریاد 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عفاف مالی؛ یعنی انسان به خاطر مال دنیا خودش را به حرام نیندازد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 شما از فقر نمی ترسم؛ بلکه از انباشته شدن ثروت می ترسم،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أخشى عليكم الفقر و لكنّي أخشى عليكم التّكاثر</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از خودم از تکاثر می ترسم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تكاثر در قرآن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یعنی بعضی ها را کثرت و ثروت از خدا دور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را به بی بند و باری و معصیت می کشاند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 ترسم که در دورانی رشوه و هدیه جایش عوض شود، عنوان گناه عوض شود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این ها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مالی این است که به سیرۀ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امروز آن طور باید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جهیزیۀ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قلم بوده، امروز شاید پنجاه قلم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امروز هم یک خانم مسلمان آن کار را انجام بدهد؛ بلکه می گوییم امروز نان را از نانوایی می خرد، اسراف در نان نکند، آن روز جاروی خانه یک جاروی ساده دستی بود، امروز جاروبرقی جایش آمده، نمی گوییم این ها نباشد، آن روز لباس شستن ها با دست بوده، امروز وسایل پیشرفته آمده، نمی گوییم استفاده نشود؛ خدا تمام این خوبی ها را برای بشر آفریده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حَرَّمَ زِينَةَ اللَّهِ الَّتِي أَخْرَجَ لِعِبَادِهِ </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ها، خوبی ها و نعمت ها را برای خودتان حرام نکنید،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bookmarkStart w:id="269" w:name="pg14920_137628"/>
    </w:p>
    <w:p>
      <w:pPr>
        <w:pStyle w:val="BookText"/>
        <w:rPr/>
      </w:pPr>
      <w:bookmarkEnd w:id="269"/>
      <w:r>
        <w:rPr>
          <w:rFonts w:ascii="Amiri" w:hAnsi="Amiri" w:eastAsia="Amiri" w:cs="Amiri"/>
          <w:color w:val="111111"/>
          <w:sz w:val="28"/>
          <w:sz w:val="28"/>
          <w:szCs w:val="28"/>
          <w:rtl w:val="true"/>
          <w:lang w:bidi="ar-SA"/>
        </w:rPr>
        <w:t xml:space="preserve">بِنِعْمَةِ رَبِّكَ فَحَدِّثْ </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نعمت های خدا را یاد 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نعمت این است که از نعمت خوب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استفاده خوب از نعمات مخالف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حرام در زندگی انسان نیاید و به خاطر دنيا به حرام نیفتد</w:t>
      </w:r>
      <w:r>
        <w:rPr>
          <w:rFonts w:eastAsia="IRNazanin" w:cs="IRNazanin"/>
          <w:color w:val="111111"/>
          <w:sz w:val="28"/>
          <w:szCs w:val="28"/>
          <w:rtl w:val="true"/>
          <w:lang w:bidi="fa-IR"/>
        </w:rPr>
        <w:t>.</w:t>
      </w:r>
    </w:p>
    <w:p>
      <w:pPr>
        <w:pStyle w:val="Heading4"/>
        <w:numPr>
          <w:ilvl w:val="3"/>
          <w:numId w:val="1"/>
        </w:numPr>
        <w:rPr/>
      </w:pPr>
      <w:bookmarkStart w:id="270" w:name="__RefHeading___Toc1463056_388300464"/>
      <w:bookmarkStart w:id="271" w:name="_Toc106"/>
      <w:bookmarkEnd w:id="270"/>
      <w:r>
        <w:rPr>
          <w:rtl w:val="true"/>
        </w:rPr>
        <w:t>سازش با نداری همسر</w:t>
      </w:r>
      <w:bookmarkEnd w:id="271"/>
    </w:p>
    <w:p>
      <w:pPr>
        <w:pStyle w:val="BookText"/>
        <w:rPr/>
      </w:pPr>
      <w:r>
        <w:rPr>
          <w:rFonts w:ascii="IRNazanin" w:hAnsi="IRNazanin" w:eastAsia="IRNazanin"/>
          <w:color w:val="111111"/>
          <w:sz w:val="28"/>
          <w:sz w:val="28"/>
          <w:szCs w:val="28"/>
          <w:rtl w:val="true"/>
          <w:lang w:bidi="fa-IR"/>
        </w:rPr>
        <w:t>صدیقه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دارد دو روز در خانه اش غذا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چیست، مگر می شود دو روز در خانۀ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اراده می کردند غذا از آسمان می آمد، بله، اما اراده نکردند، قرار بود زندگی آن ها عادی باشد و الا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کرد همۀ شمشیرها روز عاشورا به اذن خدا از کار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می کرد دنیا برایش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نکردند بماند حتی پول هایی هم که داشتند به فقرا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در خانه غذا نبود،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نگفتی؟ این جمله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 إِنِّی لَأَسْتَحِی مِنْ إِلَهِی أَنْ تکلِّفَ نفسك مَا لاَ تَقْدِرُ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من از خدا خجالت کشیدم تكلیفی گردن تو بگذارم که تو توانش را نداری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گردن مردهایتان نگذارید که توانش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72" w:name="pg14920_137629"/>
    </w:p>
    <w:p>
      <w:pPr>
        <w:pStyle w:val="BookText"/>
        <w:rPr/>
      </w:pPr>
      <w:bookmarkEnd w:id="272"/>
      <w:r>
        <w:rPr>
          <w:rFonts w:ascii="IRNazanin" w:hAnsi="IRNazanin" w:eastAsia="IRNazanin"/>
          <w:color w:val="111111"/>
          <w:sz w:val="28"/>
          <w:sz w:val="28"/>
          <w:szCs w:val="28"/>
          <w:rtl w:val="true"/>
          <w:lang w:bidi="fa-IR"/>
        </w:rPr>
        <w:t>خیلی نکتۀ دقیقی است که انسان در زندگی به میزان دخلش، خرجش را تنظیم کند؛ این را عفاف مالی می گویند</w:t>
      </w:r>
      <w:r>
        <w:rPr>
          <w:rFonts w:eastAsia="IRNazanin" w:cs="IRNazanin"/>
          <w:color w:val="111111"/>
          <w:sz w:val="28"/>
          <w:szCs w:val="28"/>
          <w:rtl w:val="true"/>
          <w:lang w:bidi="fa-IR"/>
        </w:rPr>
        <w:t>.</w:t>
      </w:r>
    </w:p>
    <w:p>
      <w:pPr>
        <w:pStyle w:val="Heading3"/>
        <w:numPr>
          <w:ilvl w:val="2"/>
          <w:numId w:val="1"/>
        </w:numPr>
        <w:rPr/>
      </w:pPr>
      <w:bookmarkStart w:id="273" w:name="__RefHeading___Toc1463058_388300464"/>
      <w:bookmarkStart w:id="274" w:name="_Toc107"/>
      <w:bookmarkEnd w:id="273"/>
      <w:r>
        <w:rPr/>
        <w:t>3</w:t>
      </w:r>
      <w:r>
        <w:rPr>
          <w:rtl w:val="true"/>
        </w:rPr>
        <w:t xml:space="preserve">. </w:t>
      </w:r>
      <w:r>
        <w:rPr>
          <w:rtl w:val="true"/>
        </w:rPr>
        <w:t>عفاف گفتاری</w:t>
      </w:r>
      <w:bookmarkEnd w:id="274"/>
    </w:p>
    <w:p>
      <w:pPr>
        <w:pStyle w:val="Heading4"/>
        <w:numPr>
          <w:ilvl w:val="3"/>
          <w:numId w:val="1"/>
        </w:numPr>
        <w:rPr/>
      </w:pPr>
      <w:bookmarkStart w:id="275" w:name="__RefHeading___Toc1463060_388300464"/>
      <w:bookmarkStart w:id="276" w:name="_Toc108"/>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سومین قسم عفاف، عفاف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زیادی راجع به گفتار داریم که انسان در گفتارش عفیف باشد؛ کلماتی که به کار می برد، كلمات حساب شده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یَستَقیمُ إیمانُ عَبدٍ حتّی یَستَقیمَ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آدم استوار نمی شود، مگر قلب آدم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ایمان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اسلام بالاتر است؛ چون اسلام زبانی است ولی ایمان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دنبالۀ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یَستَقیمُ قلبُهُ حتّی یَستَقیمَ لِسانُهُ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قلب بنده استوار نمی شود مگر زبانش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قلب و ایمان این سه به هم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زبان سالم باشد، قلب و ایمان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که می گوییم این قلب صنوبری نیست؛ بلکه در واقع قوای ادراکی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روح انسان از زبان، چشم و گوش متأثر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حال نماز نداریم؟ بزرگواری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تا مقطع راهنمایی و دبیرستان نماز می خواند اما الان که دانشگاه می رود نماز نمی خواند، دلیلش چیست؟ چند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منشأ آن شبهاتی است که مطرح می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باید نماز بخوانیم، چرا باید به عربی بخوانیم؟ جوان هم می شنود و می گوید نکند که این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 نماز را </w:t>
      </w:r>
    </w:p>
    <w:p>
      <w:pPr>
        <w:pStyle w:val="BookText"/>
        <w:rPr/>
      </w:pPr>
      <w:r>
        <w:rPr>
          <w:rFonts w:ascii="IRNazanin" w:hAnsi="IRNazanin" w:eastAsia="IRNazanin"/>
          <w:color w:val="111111"/>
          <w:sz w:val="28"/>
          <w:sz w:val="28"/>
          <w:szCs w:val="28"/>
          <w:rtl w:val="true"/>
          <w:lang w:bidi="fa-IR"/>
        </w:rPr>
        <w:t>کنار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در مسائل دنیایی ات هم به این راحتی می گذری؟ مثلاً یک نفر به تو بگوید چرا این رشته را انتخاب کردی، تو تعطیلش می کنی؟ چرا این زن را گرفتی، تو طلاقش می دهی؟ چرا اصلاً زنده ای، خودت را می کشی؟ این شبهاتی که در کتاب وهّابی ها و بهایی ها و در تبلیغات مسيحيّت روی ذهن جوان ها می ریزند، شبهات جدیدی نیست، این ها همه قدیمی است، فقط یک مقدار رنگ و لعاب به آن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را به عربی بخوانیم؟ تمام ملل برای خودشان سرود ملی و حساب شده ای دارند، نماز هم زبان دین و ترجمان دین ماست، مسلمان ها با این شاخصه شناخته می شوند، زبان نظم و زبان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نماز، ترک روزه و بی دینی برایش شبهه است برود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واقعاً این طور نیستند؛ بلکه از سستی و تنبلی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خانواده ها روی این مسأله نگران باشند؛ چون معلوم است اگر نماز کنار گذاشته شد مثل این که یک سدی از جلوی آب کنار برود، آب راه می افتد، فحشاء راه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تَنْهَى عَنِ الْفَحْشَاءِ وَالْمُنْكَرِ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جوانی که نماز را کنار گذاشت، رابطۀ خیابانی هم برقرار می کند، نوار موسیقی هم گوش می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حفظ بشر، نماز را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به نماز ما نیاز دارد؟ نه، نیاز ندارد این انسان است که به این نماز نیاز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عالم اگر پشت به خورشید کنند به خورشید لطمه ای وارد می شود؟ نه، این مردم هستند که از ویتامین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خانه های عالم را پشت به آفتاب بسازند خورشید ناراحت می شود؟ نه، اصلاً لطمه ای به خورشید وارد نمی شود؛ بلکه این انسان ها هستند که فرزندانشان مریض می شوند و از نور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انسانها کافر شوند خداوند به آنها نیاز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يُسَبِّحُ لِلَّهِ مَا فِي السَّمَاوَاتِ وَمَا فِي الْأَرْضِ </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همه عالم دارند تسبیح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عالم در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گویند روزان و شبان</w:t>
      </w:r>
    </w:p>
    <w:p>
      <w:pPr>
        <w:pStyle w:val="BookText"/>
        <w:rPr/>
      </w:pPr>
      <w:r>
        <w:rPr>
          <w:rFonts w:ascii="IRNazanin" w:hAnsi="IRNazanin" w:eastAsia="IRNazanin"/>
          <w:color w:val="111111"/>
          <w:sz w:val="28"/>
          <w:sz w:val="28"/>
          <w:szCs w:val="28"/>
          <w:rtl w:val="true"/>
          <w:lang w:bidi="fa-IR"/>
        </w:rPr>
        <w:t>ما سميعیم و بصیریم و باهشيم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باشما نامحرمان ما خامشیم</w:t>
      </w:r>
    </w:p>
    <w:p>
      <w:pPr>
        <w:pStyle w:val="BookText"/>
        <w:rPr/>
      </w:pPr>
      <w:r>
        <w:rPr>
          <w:rFonts w:ascii="IRNazanin" w:hAnsi="IRNazanin" w:eastAsia="IRNazanin"/>
          <w:color w:val="111111"/>
          <w:sz w:val="28"/>
          <w:sz w:val="28"/>
          <w:szCs w:val="28"/>
          <w:rtl w:val="true"/>
          <w:lang w:bidi="fa-IR"/>
        </w:rPr>
        <w:t xml:space="preserve">شما فکر کردید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می ایستد تا صبح عبادت می کند، خدا به این عبادت او نیاز دارد؟ نه، اوست که به عبادت و بندگی خداوند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دریا قهر کردید دریا خشک می شود؟ نه، خود شما محروم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اگر با اکسیژن قهر کند، اکسیژن هوا لطمه می بیند؟ نه، درخت است که خشک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عفاف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گناهان ما ناشی از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یادداشت هایم حدود پانزده قسم گفتار را نوشته 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هر چقدرش را که برسم در این جلسه بیان می کنم</w:t>
      </w:r>
      <w:r>
        <w:rPr>
          <w:rFonts w:eastAsia="IRNazanin" w:cs="IRNazanin"/>
          <w:color w:val="111111"/>
          <w:sz w:val="28"/>
          <w:szCs w:val="28"/>
          <w:rtl w:val="true"/>
          <w:lang w:bidi="fa-IR"/>
        </w:rPr>
        <w:t xml:space="preserve">. </w:t>
      </w:r>
      <w:bookmarkStart w:id="277" w:name="pg14920_137632"/>
    </w:p>
    <w:p>
      <w:pPr>
        <w:pStyle w:val="BookText"/>
        <w:rPr/>
      </w:pPr>
      <w:bookmarkEnd w:id="277"/>
      <w:r>
        <w:rPr>
          <w:rFonts w:ascii="IRNazanin" w:hAnsi="IRNazanin" w:eastAsia="IRNazanin"/>
          <w:color w:val="111111"/>
          <w:sz w:val="28"/>
          <w:sz w:val="28"/>
          <w:szCs w:val="28"/>
          <w:rtl w:val="true"/>
          <w:lang w:bidi="fa-IR"/>
        </w:rPr>
        <w:t>بحث من این است یک وقت شما با پدرت صحبت می کنی، یک وقت با اولادت صحبت می کنی، یک وقت با زنت صحبت می کنی، یک وقت با عالم صحبت می کنی، یک وقت با جاهل صحبت می کنی، یک وقت با گنه کار صحبت می کنی، یک وقت با نماز شب خوان صحبت می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اصول کلّی داریم که مال همه است، آدم باید مؤدّب باشد و الفاظ زشت به کار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قشرهایی که گفتم، صحبت کردن با آن ها یک آدابی دارد که من چند موردش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واقعاً یک بحث رساله ای و پایان نامه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صدها صفحه راجع به آن نوشت</w:t>
      </w:r>
      <w:r>
        <w:rPr>
          <w:rFonts w:eastAsia="IRNazanin" w:cs="IRNazanin"/>
          <w:color w:val="111111"/>
          <w:sz w:val="28"/>
          <w:szCs w:val="28"/>
          <w:rtl w:val="true"/>
          <w:lang w:bidi="fa-IR"/>
        </w:rPr>
        <w:t>.</w:t>
      </w:r>
    </w:p>
    <w:p>
      <w:pPr>
        <w:pStyle w:val="Heading4"/>
        <w:numPr>
          <w:ilvl w:val="3"/>
          <w:numId w:val="1"/>
        </w:numPr>
        <w:rPr/>
      </w:pPr>
      <w:bookmarkStart w:id="278" w:name="__RefHeading___Toc1463062_388300464"/>
      <w:bookmarkStart w:id="279" w:name="_Toc109"/>
      <w:bookmarkEnd w:id="278"/>
      <w:r>
        <w:rPr>
          <w:rtl w:val="true"/>
        </w:rPr>
        <w:t>نحوۀ سخن گفتن</w:t>
      </w:r>
      <w:bookmarkEnd w:id="279"/>
    </w:p>
    <w:p>
      <w:pPr>
        <w:pStyle w:val="Heading5"/>
        <w:numPr>
          <w:ilvl w:val="4"/>
          <w:numId w:val="1"/>
        </w:numPr>
        <w:rPr/>
      </w:pPr>
      <w:bookmarkStart w:id="280" w:name="__RefHeading___Toc1463064_388300464"/>
      <w:bookmarkStart w:id="281" w:name="_Toc110"/>
      <w:bookmarkEnd w:id="280"/>
      <w:r>
        <w:rPr/>
        <w:t>1</w:t>
      </w:r>
      <w:r>
        <w:rPr>
          <w:rtl w:val="true"/>
        </w:rPr>
        <w:t xml:space="preserve">. </w:t>
      </w:r>
      <w:r>
        <w:rPr>
          <w:rtl w:val="true"/>
        </w:rPr>
        <w:t>با خدا</w:t>
      </w:r>
      <w:bookmarkEnd w:id="281"/>
    </w:p>
    <w:p>
      <w:pPr>
        <w:pStyle w:val="BookText"/>
        <w:rPr/>
      </w:pPr>
      <w:r>
        <w:rPr>
          <w:rFonts w:ascii="IRNazanin" w:hAnsi="IRNazanin" w:eastAsia="IRNazanin"/>
          <w:color w:val="111111"/>
          <w:sz w:val="28"/>
          <w:sz w:val="28"/>
          <w:szCs w:val="28"/>
          <w:rtl w:val="true"/>
          <w:lang w:bidi="fa-IR"/>
        </w:rPr>
        <w:t xml:space="preserve">چطور با خدا حرف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الْأَسْمَاءُ الْحُسْنَى فَادْعُوهُ بِهَا </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طلبکارانه با خدا صحبت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ربّ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دعای کمیل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می خواهید صحبت کنید، با الفاظ حساب شده،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خدا را قسم بدهید به اسماء حسنی خدا را قسم بدهید</w:t>
      </w:r>
      <w:r>
        <w:rPr>
          <w:rFonts w:eastAsia="IRNazanin" w:cs="IRNazanin"/>
          <w:color w:val="111111"/>
          <w:sz w:val="28"/>
          <w:szCs w:val="28"/>
          <w:rtl w:val="true"/>
          <w:lang w:bidi="fa-IR"/>
        </w:rPr>
        <w:t>.</w:t>
      </w:r>
    </w:p>
    <w:p>
      <w:pPr>
        <w:pStyle w:val="Heading5"/>
        <w:numPr>
          <w:ilvl w:val="4"/>
          <w:numId w:val="1"/>
        </w:numPr>
        <w:rPr/>
      </w:pPr>
      <w:bookmarkStart w:id="282" w:name="__RefHeading___Toc1463066_388300464"/>
      <w:bookmarkStart w:id="283" w:name="_Toc111"/>
      <w:bookmarkEnd w:id="282"/>
      <w:r>
        <w:rPr/>
        <w:t>2</w:t>
      </w:r>
      <w:r>
        <w:rPr>
          <w:rtl w:val="true"/>
        </w:rPr>
        <w:t xml:space="preserve">. </w:t>
      </w:r>
      <w:r>
        <w:rPr>
          <w:rtl w:val="true"/>
        </w:rPr>
        <w:t>با پیامبر و ائمه</w:t>
      </w:r>
      <w:r>
        <w:rPr>
          <w:rtl w:val="true"/>
        </w:rPr>
        <w:t>(</w:t>
      </w:r>
      <w:r>
        <w:rPr>
          <w:rtl w:val="true"/>
        </w:rPr>
        <w:t>علیهم السّلام</w:t>
      </w:r>
      <w:r>
        <w:rPr>
          <w:rtl w:val="true"/>
        </w:rPr>
        <w:t>)</w:t>
      </w:r>
      <w:bookmarkEnd w:id="28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کنیم؟ با ائمه می خواهید صحبت کنید،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تَرْفَعُوا أَصْوَاتَكُمْ فَوْقَ صَوْتِ النَّبِيِّ</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صدایتان را از صدای </w:t>
      </w:r>
    </w:p>
    <w:p>
      <w:pPr>
        <w:pStyle w:val="BookText"/>
        <w:rPr/>
      </w:pPr>
      <w:r>
        <w:rPr>
          <w:rFonts w:ascii="IRNazanin" w:hAnsi="IRNazanin" w:eastAsia="IRNazanin"/>
          <w:color w:val="111111"/>
          <w:sz w:val="28"/>
          <w:sz w:val="28"/>
          <w:szCs w:val="28"/>
          <w:rtl w:val="true"/>
          <w:lang w:bidi="fa-IR"/>
        </w:rPr>
        <w:t>پیغمبر بلندتر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در قرآن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وَاغْضُضْ مِنْ صَوْتِكَ </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با هر کس صحبت می کنید داد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توصیۀ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صدایت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وقت سخنرانی است، یک وقت به آدم ظلم شده می خواهد از خودش دفاع کند، یک وقت تظاهرات است، فرق می کند ولی در حالت عادی توصیه این است که صدا پایین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فریاد نزن، در عیادت مریض، در گفت و گو، در زیارتگاه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بلند نکنید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حجرات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صدایتان را از صدای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 حالا که پیغمبر زنده نیست، زمانی که پیغمبر زنده بود، بعضی ها خانۀ پیغمبر می آمدند، داد می زدند،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تَرْفَعُوا أَصْوَاتَكُمْ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قصه ای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جنازۀ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دفن کنند، بنی مروان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را تیرباران کنید، تیرها را به چلۀ کمان به طرف بدن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بنی هاشم دست به شمشیر بردند و سایر کسانی که بودند داد و فریاد بلند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ساکت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به بقیع می بریم و بعد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تَرْفَعُوا أَصْوَاتَكُمْ فَوْقَ صَوْتِ النَّبِيِّ </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کنار قبر پیغمبر فریاد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شما به </w:t>
      </w:r>
      <w:bookmarkStart w:id="284" w:name="pg14920_137634"/>
    </w:p>
    <w:p>
      <w:pPr>
        <w:pStyle w:val="BookText"/>
        <w:rPr/>
      </w:pPr>
      <w:bookmarkEnd w:id="284"/>
      <w:r>
        <w:rPr>
          <w:rFonts w:ascii="IRNazanin" w:hAnsi="IRNazanin" w:eastAsia="IRNazanin"/>
          <w:color w:val="111111"/>
          <w:sz w:val="28"/>
          <w:sz w:val="28"/>
          <w:szCs w:val="28"/>
          <w:rtl w:val="true"/>
          <w:lang w:bidi="fa-IR"/>
        </w:rPr>
        <w:t>مدینه می روید، بالای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رعایت هم می کنند و نمی گذارند کسی آنجا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زمانی فرمود که پیامبر از دنیا رفته بود؛ پس زنده و مرده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کنار حرم شما داد می زنی، بی احترامی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کنار حرم فریاد می زنی بی احترامی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زیارت آرام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 فریاد نزنیم، ادب را رعایت کنیم</w:t>
      </w:r>
      <w:r>
        <w:rPr>
          <w:rFonts w:eastAsia="IRNazanin" w:cs="IRNazanin"/>
          <w:color w:val="111111"/>
          <w:sz w:val="28"/>
          <w:szCs w:val="28"/>
          <w:rtl w:val="true"/>
          <w:lang w:bidi="fa-IR"/>
        </w:rPr>
        <w:t>.</w:t>
      </w:r>
    </w:p>
    <w:p>
      <w:pPr>
        <w:pStyle w:val="Heading5"/>
        <w:numPr>
          <w:ilvl w:val="4"/>
          <w:numId w:val="1"/>
        </w:numPr>
        <w:rPr/>
      </w:pPr>
      <w:bookmarkStart w:id="285" w:name="__RefHeading___Toc1463068_388300464"/>
      <w:bookmarkStart w:id="286" w:name="_Toc112"/>
      <w:bookmarkEnd w:id="285"/>
      <w:r>
        <w:rPr/>
        <w:t>3</w:t>
      </w:r>
      <w:r>
        <w:rPr>
          <w:rtl w:val="true"/>
        </w:rPr>
        <w:t xml:space="preserve">. </w:t>
      </w:r>
      <w:r>
        <w:rPr>
          <w:rtl w:val="true"/>
        </w:rPr>
        <w:t>با والدين</w:t>
      </w:r>
      <w:bookmarkEnd w:id="286"/>
    </w:p>
    <w:p>
      <w:pPr>
        <w:pStyle w:val="Heading6"/>
        <w:numPr>
          <w:ilvl w:val="5"/>
          <w:numId w:val="1"/>
        </w:numPr>
        <w:rPr/>
      </w:pPr>
      <w:bookmarkStart w:id="287" w:name="__RefHeading___Toc1463070_388300464"/>
      <w:bookmarkStart w:id="288" w:name="_Toc113"/>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با پدر و مادر چگونه صحبت کنیم؟ 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لَهُمَا قَوْلًا كَرِيمًا </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با پدر و مادر کریمانه صحبت کنید؛ یعنی الفاظی که بار عاطفی دارد به کار ببرید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راجع به پدر و مادر چند سفارش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وَبِالْوَالِدَيْنِ إِحْسَانًا </w:t>
      </w:r>
      <w:r>
        <w:rPr>
          <w:rFonts w:eastAsia="IRNazanin" w:cs="IRNazanin"/>
          <w:color w:val="111111"/>
          <w:sz w:val="28"/>
          <w:szCs w:val="28"/>
          <w:rtl w:val="true"/>
          <w:lang w:bidi="fa-IR"/>
        </w:rPr>
        <w:t>»</w:t>
      </w:r>
      <w:r>
        <w:rPr>
          <w:rStyle w:val="FootnoteAnchor"/>
        </w:rPr>
        <w:footnoteReference w:id="17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لِي وَلِوَالِدَيَّ </w:t>
      </w:r>
      <w:r>
        <w:rPr>
          <w:rFonts w:eastAsia="Amiri" w:cs="Amiri" w:ascii="Amiri" w:hAnsi="Amiri"/>
          <w:color w:val="111111"/>
          <w:sz w:val="28"/>
          <w:szCs w:val="28"/>
          <w:rtl w:val="true"/>
          <w:lang w:bidi="ar-SA"/>
        </w:rPr>
        <w:t>»</w:t>
      </w:r>
      <w:r>
        <w:rPr>
          <w:rStyle w:val="FootnoteAnchor"/>
        </w:rPr>
        <w:footnoteReference w:id="17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رفتند از آنها یاد 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بابام نعمت دادی، بابام ولایت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أَوْزِعْنِي أَنْ أَشْكُرَ نِعْمَتَكَ الَّتِي أَنْعَمْتَ عَلَيَّ وَعَلَى وَالِدَيَّ </w:t>
      </w:r>
      <w:r>
        <w:rPr>
          <w:rFonts w:eastAsia="IRNazanin" w:cs="IRNazanin"/>
          <w:color w:val="111111"/>
          <w:sz w:val="28"/>
          <w:szCs w:val="28"/>
          <w:rtl w:val="true"/>
          <w:lang w:bidi="fa-IR"/>
        </w:rPr>
        <w:t>»</w:t>
      </w:r>
      <w:r>
        <w:rPr>
          <w:rStyle w:val="FootnoteAnchor"/>
          <w:rtl w:val="true"/>
        </w:rPr>
        <w:footnoteReference w:id="177"/>
      </w:r>
      <w:bookmarkStart w:id="289" w:name="pg14920_137635"/>
    </w:p>
    <w:p>
      <w:pPr>
        <w:pStyle w:val="BookText"/>
        <w:rPr/>
      </w:pPr>
      <w:bookmarkEnd w:id="28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نگو که آن ها ناراحت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وَلَا تَنْهَرْهُمَا </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اسلام نسبت به والدین حساب ویژه ای باز کرده است</w:t>
      </w:r>
    </w:p>
    <w:p>
      <w:pPr>
        <w:pStyle w:val="Heading6"/>
        <w:numPr>
          <w:ilvl w:val="5"/>
          <w:numId w:val="1"/>
        </w:numPr>
        <w:rPr/>
      </w:pPr>
      <w:bookmarkStart w:id="290" w:name="__RefHeading___Toc1463072_388300464"/>
      <w:bookmarkStart w:id="291" w:name="_Toc114"/>
      <w:bookmarkEnd w:id="290"/>
      <w:r>
        <w:rPr>
          <w:rtl w:val="true"/>
        </w:rPr>
        <w:t>تکریم از خواهر در سیرۀ رسول خدا</w:t>
      </w:r>
      <w:r>
        <w:rPr>
          <w:rtl w:val="true"/>
        </w:rPr>
        <w:t>(</w:t>
      </w:r>
      <w:r>
        <w:rPr>
          <w:rtl w:val="true"/>
        </w:rPr>
        <w:t xml:space="preserve">صلّی اللَّهِ علیه وَ آلِهِ وَ سَلَّمَ </w:t>
      </w:r>
      <w:r>
        <w:rPr>
          <w:rtl w:val="true"/>
        </w:rPr>
        <w:t>)</w:t>
      </w:r>
      <w:bookmarkEnd w:id="291"/>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خواهر رضاعی اش آمد، پیغمبر خیلی تحویلش گرفت، بعد از مدتی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برادر رضاعی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او را هم تحویل گرفت ولی یک مقدار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برادر و خواهر رضاعی شما بودند، چرا خواهر رضاعی تان را بیشتر از برادر رضاعی تان تحویل گرفتید؟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این خواهر نسبت به والدینش مهربان تر بود و بیشتر اهمیّت می داد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جوان هایی که در جلسه هستید، عزیزانی که پدر و مادرتان در قید حياتند، آن هایی هم که از دنیا رفته اند یک وظایفی دارند که الان نمی خواهم عرض کنم، به پدر و مادرتان احترام بگذارید که این دستور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لَهُمَا قَوْلًا كَرِيمًا </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با آن ها با الفاظ و واژه هایی که بار عاطفی دارد، صحبت کنید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حدیثی از پدرش نوشته بود، یک وقتی به خادمش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حدیث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نمی دانم كجا گذاشته 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پدرم به اندازه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292" w:name="pg14920_137636"/>
    </w:p>
    <w:p>
      <w:pPr>
        <w:pStyle w:val="BookText"/>
        <w:rPr/>
      </w:pPr>
      <w:bookmarkEnd w:id="292"/>
      <w:r>
        <w:rPr>
          <w:rFonts w:ascii="IRNazanin" w:hAnsi="IRNazanin" w:eastAsia="IRNazanin"/>
          <w:color w:val="111111"/>
          <w:sz w:val="28"/>
          <w:sz w:val="28"/>
          <w:szCs w:val="28"/>
          <w:rtl w:val="true"/>
          <w:lang w:bidi="fa-IR"/>
        </w:rPr>
        <w:t>پیش من ارزش و اهمیّت داشت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این ها نکاتی است که به ما یاد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پسرها که ازدواج می کنند، بچّه دار می شوند، سن و سالی از آن ها می گذرد، پدر و مادرها پیر می شوند احترام یادشان نرود، تکریم یادشان نرود که این یک وظیفه است</w:t>
      </w:r>
      <w:r>
        <w:rPr>
          <w:rFonts w:eastAsia="IRNazanin" w:cs="IRNazanin"/>
          <w:color w:val="111111"/>
          <w:sz w:val="28"/>
          <w:szCs w:val="28"/>
          <w:rtl w:val="true"/>
          <w:lang w:bidi="fa-IR"/>
        </w:rPr>
        <w:t>.</w:t>
      </w:r>
    </w:p>
    <w:p>
      <w:pPr>
        <w:pStyle w:val="Heading5"/>
        <w:numPr>
          <w:ilvl w:val="4"/>
          <w:numId w:val="1"/>
        </w:numPr>
        <w:rPr/>
      </w:pPr>
      <w:bookmarkStart w:id="293" w:name="__RefHeading___Toc1463074_388300464"/>
      <w:bookmarkStart w:id="294" w:name="_Toc115"/>
      <w:bookmarkEnd w:id="293"/>
      <w:r>
        <w:rPr/>
        <w:t>4</w:t>
      </w:r>
      <w:r>
        <w:rPr>
          <w:rtl w:val="true"/>
        </w:rPr>
        <w:t xml:space="preserve">. </w:t>
      </w:r>
      <w:r>
        <w:rPr>
          <w:rtl w:val="true"/>
        </w:rPr>
        <w:t>با فرزند</w:t>
      </w:r>
      <w:bookmarkEnd w:id="29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فرزندانمان چطور صحبت کنیم؟ والدین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خواهید با فرزندانتان حرف بزنید، بینید در قرآن چگونه با فرزند حرف می زنند، ببینید لقمان، نوح، پیامبران و انبیا چگونه با فرزندانشان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بُنَيَّ؛ پسر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تُشرِك بِالله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به خدا شرک نورز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یعقوب به پسرش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رؤیایت را برای هر کسی نقل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لَا تَقْصُصْ رُؤْيَاكَ </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به پسرهایش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پیش عزیز مصر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تَدْخُلُوا مِنْ بَابٍ وَاحِدٍ </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از یک در وارد نشوید، چون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پدر روی جزء جزء زندگی اولادش حساس است؛ روی عبودیتش،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خوابی که دیده؛ برای هر کسی نقل نکن ممکن است به تو حسادت بورزند، روی حضورش در جامعه؛ مواظب باش همۀ آنچه که داری بارز نشود؛ چون چشم می خوری، </w:t>
      </w:r>
    </w:p>
    <w:p>
      <w:pPr>
        <w:pStyle w:val="BookText"/>
        <w:rPr/>
      </w:pPr>
      <w:r>
        <w:rPr>
          <w:rFonts w:ascii="Amiri" w:hAnsi="Amiri" w:eastAsia="Amiri" w:cs="Amiri"/>
          <w:color w:val="111111"/>
          <w:sz w:val="28"/>
          <w:sz w:val="28"/>
          <w:szCs w:val="28"/>
          <w:rtl w:val="true"/>
          <w:lang w:bidi="ar-SA"/>
        </w:rPr>
        <w:t xml:space="preserve">روی دعا کردن،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لَكُمْ </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برایت دعا می کنم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الوالِدِ لِوَلَدِهِ کَدُعاءِ النَّبِیِّ لاُمَّتِهِ</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دعای پدر برای اولاد مثل دعای پیغمبر برای امتش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یاد می دهد که اولاد طرف مشورت است ولو حکم در ظاهر، عليه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ابلاغ کردند باید پسرت را سر ببری، چه کار می کند؟ اول به پسرش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باید تو را سر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أَذْبَحُكَ </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نظر تو چیست؟ حتی در ذبح اولاد هم با او مشورت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افرادی هستند که به من مراجعه می کنند، می گویند چهار پنج سال است که من می خواهم ازدواج کنم، با هم صحبت کردیم اما پدر و مادرم نمی گذارند، زمینه و شرایط فراهم است، طرف متدیّن است، اما آن ها اجازه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تحصیلم اجازه نمی دهند سال هاست که زندگی تشکیل داده ام حتّی صاحب فرزند هستم اما هنوز پدر و مادرم در زندگی و در رفت و آمد من دخالت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دخالت نیست بلکه مشورت است، نفرین نیست بلکه دعاست، او مواظب شما است، او به شما توجّه دارد، این ها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قرآن به ما می گوید، شما تمام این موارد را از قرآن استخراج کنید، ببینید لقمان چگونه با پسرش صحبت می کند؟ نوح چگونه با پسرش صحبت می کند؟ چگونه غصۀ فرزندش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فرزندم دارد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بچه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نجات بده؛ پس تخاطب با اولاد باید هم در مشورت باشد و هم در دعا، هم </w:t>
      </w:r>
      <w:bookmarkStart w:id="295" w:name="pg14920_137638"/>
    </w:p>
    <w:p>
      <w:pPr>
        <w:pStyle w:val="BookText"/>
        <w:rPr/>
      </w:pPr>
      <w:bookmarkEnd w:id="295"/>
      <w:r>
        <w:rPr>
          <w:rFonts w:ascii="IRNazanin" w:hAnsi="IRNazanin" w:eastAsia="IRNazanin"/>
          <w:color w:val="111111"/>
          <w:sz w:val="28"/>
          <w:sz w:val="28"/>
          <w:szCs w:val="28"/>
          <w:rtl w:val="true"/>
          <w:lang w:bidi="fa-IR"/>
        </w:rPr>
        <w:t>مواظبت باشد و هم نصیحت</w:t>
      </w:r>
      <w:r>
        <w:rPr>
          <w:rFonts w:eastAsia="IRNazanin" w:cs="IRNazanin"/>
          <w:color w:val="111111"/>
          <w:sz w:val="28"/>
          <w:szCs w:val="28"/>
          <w:rtl w:val="true"/>
          <w:lang w:bidi="fa-IR"/>
        </w:rPr>
        <w:t>.</w:t>
      </w:r>
    </w:p>
    <w:p>
      <w:pPr>
        <w:pStyle w:val="Heading5"/>
        <w:numPr>
          <w:ilvl w:val="4"/>
          <w:numId w:val="1"/>
        </w:numPr>
        <w:rPr/>
      </w:pPr>
      <w:bookmarkStart w:id="296" w:name="__RefHeading___Toc1463076_388300464"/>
      <w:bookmarkStart w:id="297" w:name="_Toc116"/>
      <w:bookmarkEnd w:id="296"/>
      <w:r>
        <w:rPr/>
        <w:t>5</w:t>
      </w:r>
      <w:r>
        <w:rPr>
          <w:rtl w:val="true"/>
        </w:rPr>
        <w:t xml:space="preserve">. </w:t>
      </w:r>
      <w:r>
        <w:rPr>
          <w:rtl w:val="true"/>
        </w:rPr>
        <w:t>با مؤمنان</w:t>
      </w:r>
      <w:bookmarkEnd w:id="297"/>
    </w:p>
    <w:p>
      <w:pPr>
        <w:pStyle w:val="BookText"/>
        <w:rPr/>
      </w:pPr>
      <w:r>
        <w:rPr>
          <w:rFonts w:ascii="IRNazanin" w:hAnsi="IRNazanin" w:eastAsia="IRNazanin"/>
          <w:color w:val="111111"/>
          <w:sz w:val="28"/>
          <w:sz w:val="28"/>
          <w:szCs w:val="28"/>
          <w:rtl w:val="true"/>
          <w:lang w:bidi="fa-IR"/>
        </w:rPr>
        <w:t>با مؤمنان چطور صحبت کنیم؟ اگر میخواهید بین خودتان حرف بزنید،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وَهُدُوا إِلَى الطَّيِّبِ مِنَ الْقَوْلِ </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پاكيزه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طيّب، قول کریم، قول معروف، قول میسور و قول لیّن، هر کدام از این ها جایی دارد که اگر به آیات دقّت کنید متوجّه خواهید شد که نحوۀ تخاطب و سخن گفتن در هر جایی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جزئی تر نیز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دیدن مریض می رویم چه بگوییم، وقتی می خواهیم با شخصی که عزادار است برخورد کنیم چه بگوییم، وقتی به کسی که خبر شادی به او رسیده برخورد می کنیم چه بگوییم، وقتی از سفر می آییم، وقتی کسی در مقابل ما عطسه می کنند، وقتی کسی مصیبتی می بیند، وقتی در مقابل قبرستان قرار می گیریم، وقتی تشیع جنازه می رویم، تمام این ها در روایات به طور دقیق بیان شده است، که به تک تک این افراد چه واژه ها و کلماتی بگویید</w:t>
      </w:r>
      <w:r>
        <w:rPr>
          <w:rFonts w:eastAsia="IRNazanin" w:cs="IRNazanin"/>
          <w:color w:val="111111"/>
          <w:sz w:val="28"/>
          <w:szCs w:val="28"/>
          <w:rtl w:val="true"/>
          <w:lang w:bidi="fa-IR"/>
        </w:rPr>
        <w:t>.</w:t>
      </w:r>
    </w:p>
    <w:p>
      <w:pPr>
        <w:pStyle w:val="Heading5"/>
        <w:numPr>
          <w:ilvl w:val="4"/>
          <w:numId w:val="1"/>
        </w:numPr>
        <w:rPr/>
      </w:pPr>
      <w:bookmarkStart w:id="298" w:name="__RefHeading___Toc1463078_388300464"/>
      <w:bookmarkStart w:id="299" w:name="_Toc117"/>
      <w:bookmarkEnd w:id="298"/>
      <w:r>
        <w:rPr/>
        <w:t>6</w:t>
      </w:r>
      <w:r>
        <w:rPr>
          <w:rtl w:val="true"/>
        </w:rPr>
        <w:t xml:space="preserve">. </w:t>
      </w:r>
      <w:r>
        <w:rPr>
          <w:rtl w:val="true"/>
        </w:rPr>
        <w:t>با منافقان</w:t>
      </w:r>
      <w:bookmarkEnd w:id="2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منافقان چطور صحبت کنیم؟ ای پیغمبر وقتی می خواهی با منافق سخن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لَهُمْ فِي أَنْفُسِهِمْ قَوْلًا بَلِيغًا </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 با آن ها بليغ و رسا سخن بگو و </w:t>
      </w:r>
      <w:bookmarkStart w:id="300" w:name="pg14920_137639"/>
    </w:p>
    <w:p>
      <w:pPr>
        <w:pStyle w:val="BookText"/>
        <w:rPr/>
      </w:pPr>
      <w:bookmarkEnd w:id="300"/>
      <w:r>
        <w:rPr>
          <w:rFonts w:ascii="IRNazanin" w:hAnsi="IRNazanin" w:eastAsia="IRNazanin"/>
          <w:color w:val="111111"/>
          <w:sz w:val="28"/>
          <w:sz w:val="28"/>
          <w:szCs w:val="28"/>
          <w:rtl w:val="true"/>
          <w:lang w:bidi="fa-IR"/>
        </w:rPr>
        <w:t>تعارف نکن</w:t>
      </w:r>
      <w:r>
        <w:rPr>
          <w:rFonts w:eastAsia="IRNazanin" w:cs="IRNazanin"/>
          <w:color w:val="111111"/>
          <w:sz w:val="28"/>
          <w:szCs w:val="28"/>
          <w:rtl w:val="true"/>
          <w:lang w:bidi="fa-IR"/>
        </w:rPr>
        <w:t>.</w:t>
      </w:r>
    </w:p>
    <w:p>
      <w:pPr>
        <w:pStyle w:val="Heading5"/>
        <w:numPr>
          <w:ilvl w:val="4"/>
          <w:numId w:val="1"/>
        </w:numPr>
        <w:rPr/>
      </w:pPr>
      <w:bookmarkStart w:id="301" w:name="__RefHeading___Toc1463080_388300464"/>
      <w:bookmarkStart w:id="302" w:name="_Toc118"/>
      <w:bookmarkEnd w:id="301"/>
      <w:r>
        <w:rPr/>
        <w:t>7</w:t>
      </w:r>
      <w:r>
        <w:rPr>
          <w:rtl w:val="true"/>
        </w:rPr>
        <w:t xml:space="preserve">. </w:t>
      </w:r>
      <w:r>
        <w:rPr>
          <w:rtl w:val="true"/>
        </w:rPr>
        <w:t>با استاد و معلّم</w:t>
      </w:r>
      <w:bookmarkEnd w:id="302"/>
    </w:p>
    <w:p>
      <w:pPr>
        <w:pStyle w:val="BookText"/>
        <w:rPr/>
      </w:pPr>
      <w:r>
        <w:rPr>
          <w:rFonts w:ascii="IRNazanin" w:hAnsi="IRNazanin" w:eastAsia="IRNazanin"/>
          <w:color w:val="111111"/>
          <w:sz w:val="28"/>
          <w:sz w:val="28"/>
          <w:szCs w:val="28"/>
          <w:rtl w:val="true"/>
          <w:lang w:bidi="fa-IR"/>
        </w:rPr>
        <w:t>با استاد و معلم چطور صحبت کنیم؟ می خواهم از آیات قرآن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کهف موسی شاگرد و خضر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درس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ها، دانش آموزان، دانشجویان، دقت کنید یک دانشجو چگونه با استادش حرف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أَتَّبِعُكَ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جناب خضر آیا اجازه می دهید؟ اولاً اجازه می گیرد، نمی گوید من به کلاس شما بیایم؟ آیا من به درس شما گوش بدهم؟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اجازه می دهی دنبالت بدوم؟ آیا اجازه می دهی تو متبوع بشوی و من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أَتَّبِعُكَ عَلَى أَنْ تُعَلِّمَنِ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که به من چیزی یاد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همۀ چیزهایی که یاد داری و می دانی، بلکه یک مقداری؛ چون تو استادی و من به حدِّ تو نمی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چه چیزی بلدی؟ نمی گوید چقدر بلدی؟ نمی گوید چقدر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آداب گفت و گوی با استاد است، این آداب گفت و گوی با معلّم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عُلِّمْتَ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ببینید چقدر زیبا به ما یاد می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جناب خضر به موسی گفت که تو نمی توانی صبر کنی، 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سَتَجِدُنِي إِنْ شَاءَ اللَّهُ </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شاید ان شاء الله صبر کنم و بتوانم تحمل کنم، لذا پیروی از استاد را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استاد مرحوم علامه طباطبایی، یعنی مرحوم قاضی از دنیا رفت، مرحوم علامه دو سال لباس عزا را از تن درنیاورد </w:t>
      </w:r>
      <w:bookmarkStart w:id="303" w:name="pg14920_137640"/>
    </w:p>
    <w:p>
      <w:pPr>
        <w:pStyle w:val="BookText"/>
        <w:rPr/>
      </w:pPr>
      <w:bookmarkEnd w:id="303"/>
      <w:r>
        <w:rPr>
          <w:rFonts w:ascii="IRNazanin" w:hAnsi="IRNazanin" w:eastAsia="IRNazanin"/>
          <w:color w:val="111111"/>
          <w:sz w:val="28"/>
          <w:sz w:val="28"/>
          <w:szCs w:val="28"/>
          <w:rtl w:val="true"/>
          <w:lang w:bidi="fa-IR"/>
        </w:rPr>
        <w:t>و عطر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کتاب هایش هر کجا به اسم استادش مرحوم شاه آبادی می رسد،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لهُ الفداء؛ روحم فدای او، هستی ام فدای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محصّل ابتدایی ما به خاطر بچگی اش معلّم را تحویل می گیرد اما، در راهنمایی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معلّم، هدیه های بچه های ابتدایی بیشتر از راهنمایی است، در دبیرستان تقریباً تعطیل می شود و در دانشگاه گاهی حتّی کسی بلند نمی شود تبریک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معلّم و استاد هر چقدر سن بالاتر برود باید این ادب و تخاطب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کهف، بسیار زیبا فرهنگ گفت و گوی با استاد و معلّم را یاد می دهد</w:t>
      </w:r>
      <w:r>
        <w:rPr>
          <w:rFonts w:eastAsia="IRNazanin" w:cs="IRNazanin"/>
          <w:color w:val="111111"/>
          <w:sz w:val="28"/>
          <w:szCs w:val="28"/>
          <w:rtl w:val="true"/>
          <w:lang w:bidi="fa-IR"/>
        </w:rPr>
        <w:t>.</w:t>
      </w:r>
    </w:p>
    <w:p>
      <w:pPr>
        <w:pStyle w:val="Heading5"/>
        <w:numPr>
          <w:ilvl w:val="4"/>
          <w:numId w:val="1"/>
        </w:numPr>
        <w:rPr/>
      </w:pPr>
      <w:bookmarkStart w:id="304" w:name="__RefHeading___Toc1463082_388300464"/>
      <w:bookmarkStart w:id="305" w:name="_Toc119"/>
      <w:bookmarkEnd w:id="304"/>
      <w:r>
        <w:rPr/>
        <w:t>8</w:t>
      </w:r>
      <w:r>
        <w:rPr>
          <w:rtl w:val="true"/>
        </w:rPr>
        <w:t xml:space="preserve">. </w:t>
      </w:r>
      <w:r>
        <w:rPr>
          <w:rtl w:val="true"/>
        </w:rPr>
        <w:t>با گنه کار</w:t>
      </w:r>
      <w:bookmarkEnd w:id="305"/>
    </w:p>
    <w:p>
      <w:pPr>
        <w:pStyle w:val="BookText"/>
        <w:rPr/>
      </w:pPr>
      <w:r>
        <w:rPr>
          <w:rFonts w:ascii="IRNazanin" w:hAnsi="IRNazanin" w:eastAsia="IRNazanin"/>
          <w:color w:val="111111"/>
          <w:sz w:val="28"/>
          <w:sz w:val="28"/>
          <w:szCs w:val="28"/>
          <w:rtl w:val="true"/>
          <w:lang w:bidi="fa-IR"/>
        </w:rPr>
        <w:t>با گنه کار چطور صحبت کنیم؟ 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امر به معروف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فَقُولَا لَهُ قَوْلًا لَيِّنًا </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با گنه کار نرم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چقدر روانشناسانه و کارشناسانه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گفت و گو دقیق است</w:t>
      </w:r>
      <w:r>
        <w:rPr>
          <w:rFonts w:eastAsia="IRNazanin" w:cs="IRNazanin"/>
          <w:color w:val="111111"/>
          <w:sz w:val="28"/>
          <w:szCs w:val="28"/>
          <w:rtl w:val="true"/>
          <w:lang w:bidi="fa-IR"/>
        </w:rPr>
        <w:t>.</w:t>
      </w:r>
    </w:p>
    <w:p>
      <w:pPr>
        <w:pStyle w:val="Heading5"/>
        <w:numPr>
          <w:ilvl w:val="4"/>
          <w:numId w:val="1"/>
        </w:numPr>
        <w:rPr/>
      </w:pPr>
      <w:bookmarkStart w:id="306" w:name="__RefHeading___Toc1463084_388300464"/>
      <w:bookmarkStart w:id="307" w:name="_Toc120"/>
      <w:bookmarkEnd w:id="306"/>
      <w:r>
        <w:rPr/>
        <w:t>9</w:t>
      </w:r>
      <w:r>
        <w:rPr>
          <w:rtl w:val="true"/>
        </w:rPr>
        <w:t xml:space="preserve"> . </w:t>
      </w:r>
      <w:r>
        <w:rPr>
          <w:rtl w:val="true"/>
        </w:rPr>
        <w:t>با بدهکار</w:t>
      </w:r>
      <w:bookmarkEnd w:id="30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بدهکار چطور صحبت کنیم؟ وقتی با بدهکارت می خواهی حرف بزنی، کسی که از او پول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لَهُمْ قَوْلًا مَيْسُورًا </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با  او میسور </w:t>
      </w:r>
      <w:bookmarkStart w:id="308" w:name="pg14920_137641"/>
    </w:p>
    <w:p>
      <w:pPr>
        <w:pStyle w:val="BookText"/>
        <w:rPr/>
      </w:pPr>
      <w:bookmarkEnd w:id="308"/>
      <w:r>
        <w:rPr>
          <w:rFonts w:ascii="IRNazanin" w:hAnsi="IRNazanin" w:eastAsia="IRNazanin"/>
          <w:color w:val="111111"/>
          <w:sz w:val="28"/>
          <w:sz w:val="28"/>
          <w:szCs w:val="28"/>
          <w:rtl w:val="true"/>
          <w:lang w:bidi="fa-IR"/>
        </w:rPr>
        <w:t>حرف بزن؛ یعنی شرایط را بر او آسان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ندارد شرایط را بر او سخت</w:t>
      </w:r>
    </w:p>
    <w:p>
      <w:pPr>
        <w:pStyle w:val="BookText"/>
        <w:rPr/>
      </w:pPr>
      <w:r>
        <w:rPr>
          <w:rFonts w:ascii="IRNazanin" w:hAnsi="IRNazanin" w:eastAsia="IRNazanin"/>
          <w:color w:val="111111"/>
          <w:sz w:val="28"/>
          <w:sz w:val="28"/>
          <w:szCs w:val="28"/>
          <w:rtl w:val="true"/>
          <w:lang w:bidi="fa-IR"/>
        </w:rPr>
        <w:t>نگیر</w:t>
      </w:r>
      <w:r>
        <w:rPr>
          <w:rFonts w:eastAsia="IRNazanin" w:cs="IRNazanin"/>
          <w:color w:val="111111"/>
          <w:sz w:val="28"/>
          <w:szCs w:val="28"/>
          <w:rtl w:val="true"/>
          <w:lang w:bidi="fa-IR"/>
        </w:rPr>
        <w:t>.</w:t>
      </w:r>
    </w:p>
    <w:p>
      <w:pPr>
        <w:pStyle w:val="Heading5"/>
        <w:numPr>
          <w:ilvl w:val="4"/>
          <w:numId w:val="1"/>
        </w:numPr>
        <w:rPr/>
      </w:pPr>
      <w:bookmarkStart w:id="309" w:name="__RefHeading___Toc1463086_388300464"/>
      <w:bookmarkStart w:id="310" w:name="_Toc121"/>
      <w:bookmarkEnd w:id="309"/>
      <w:r>
        <w:rPr/>
        <w:t>10</w:t>
      </w:r>
      <w:r>
        <w:rPr>
          <w:rtl w:val="true"/>
        </w:rPr>
        <w:t xml:space="preserve">. </w:t>
      </w:r>
      <w:r>
        <w:rPr>
          <w:rtl w:val="true"/>
        </w:rPr>
        <w:t>با سفیه و نادان</w:t>
      </w:r>
      <w:bookmarkEnd w:id="310"/>
    </w:p>
    <w:p>
      <w:pPr>
        <w:pStyle w:val="BookText"/>
        <w:rPr/>
      </w:pPr>
      <w:r>
        <w:rPr>
          <w:rFonts w:ascii="IRNazanin" w:hAnsi="IRNazanin" w:eastAsia="IRNazanin"/>
          <w:color w:val="111111"/>
          <w:sz w:val="28"/>
          <w:sz w:val="28"/>
          <w:szCs w:val="28"/>
          <w:rtl w:val="true"/>
          <w:lang w:bidi="fa-IR"/>
        </w:rPr>
        <w:t xml:space="preserve">با سفیه و نادان چطور صحبت کنیم؟ اگر شخصی متوجّه چیزی نیست، با مطلبی را به خاطر کم سوادی و سفاهت و نادانی درک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خَاطَبَهُمُ الْجَاهِلُونَ قَالُوا سَلَامًا </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با جاهل در گیر نشو، اگر سخن اشتباهی گفت سرت را پایین بینداز و بگو ان شاء الله که با من نبود، سخنی بگو که در آن بار منفی نباشد</w:t>
      </w:r>
      <w:r>
        <w:rPr>
          <w:rFonts w:eastAsia="IRNazanin" w:cs="IRNazanin"/>
          <w:color w:val="111111"/>
          <w:sz w:val="28"/>
          <w:szCs w:val="28"/>
          <w:rtl w:val="true"/>
          <w:lang w:bidi="fa-IR"/>
        </w:rPr>
        <w:t>.</w:t>
      </w:r>
    </w:p>
    <w:p>
      <w:pPr>
        <w:pStyle w:val="Heading5"/>
        <w:numPr>
          <w:ilvl w:val="4"/>
          <w:numId w:val="1"/>
        </w:numPr>
        <w:rPr/>
      </w:pPr>
      <w:bookmarkStart w:id="311" w:name="__RefHeading___Toc1463088_388300464"/>
      <w:bookmarkStart w:id="312" w:name="_Toc122"/>
      <w:bookmarkEnd w:id="311"/>
      <w:r>
        <w:rPr/>
        <w:t>11</w:t>
      </w:r>
      <w:r>
        <w:rPr>
          <w:rtl w:val="true"/>
        </w:rPr>
        <w:t xml:space="preserve">. </w:t>
      </w:r>
      <w:r>
        <w:rPr>
          <w:rtl w:val="true"/>
        </w:rPr>
        <w:t>هنگام مزاح کردن</w:t>
      </w:r>
      <w:bookmarkEnd w:id="3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می خواهیم مزاح کنیم چطور صحبت کنیم؟ ما امروزه فرهنگ مزاح نداریم، فرهنگ مزاح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ما نیز خودشان اهل مزاح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شیبانی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رفقای ما چطورند؟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خوبند، نماز می خوانند و شروع به تعریف کردن از عبادت آن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اهل شوخی و مزاح هم هستند؟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اهل شوخی و مزاح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آن ها بگویید که با هم شوخی و مزاح داشته باشند، منتها در حدِّ صداقت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پیغمبر اکرم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لأمزحُ؛ من خودم اهل </w:t>
      </w:r>
    </w:p>
    <w:p>
      <w:pPr>
        <w:pStyle w:val="BookText"/>
        <w:rPr/>
      </w:pPr>
      <w:r>
        <w:rPr>
          <w:rFonts w:ascii="Amiri" w:hAnsi="Amiri" w:eastAsia="Amiri" w:cs="Amiri"/>
          <w:color w:val="111111"/>
          <w:sz w:val="28"/>
          <w:sz w:val="28"/>
          <w:szCs w:val="28"/>
          <w:rtl w:val="true"/>
          <w:lang w:bidi="ar-SA"/>
        </w:rPr>
        <w:t xml:space="preserve">شوخی هستم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أَقُولُ إلاَّ حَقّاً</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و چیزی جز حق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فرهنگی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دوست داشت و انسان شوخی بود، گاه گاهی خدمت آقا می آمد و بعضی جریان ها را نقل می کرد و آقا را می خنداند و می رفت، و از این کار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تأخیر کرد و خدمت حضرت نیامد، وقتی خدمت آقا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فلانی،چطوری؟ 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حالی دارم که نه خدا دوستم دارد، نه شیطان و نه خودم، خودم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معما شد، مگر می شود کسی را هم خدا، هم شيطان و هم خودش دوست نداشته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خدا آدم متدیّن و متّقی و انسان متعبّد و اهل خشوع و عبادت و بنده خالص را دوست دارد، خلوص و خشوع من نیز در حدِّی نیست که ادِّعا داشته باشم؛ پس خدا مرا دوست ندارد، چون عبادت من آن گونه نیست که خدا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دوستم ندارد؛ چون شیطان می گوید دنبالم بدو، ولی من دنبالش نمی دوم، خودم هم خودم را دوست ندارم؛ چون من می خواهم که پیر نشوم، موهایم سفید نشود، مرگی سراغم نیاید، همیشه زنده باشم، مریض نشوم و درد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هم که نیستم؛ چون هم پیر می شوم و هم موهایم سفید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خیلی خنده اش گرفت، به خاطر سخنان این شخص که این گونه مزاح می کرد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313" w:name="pg14920_137643"/>
    </w:p>
    <w:p>
      <w:pPr>
        <w:pStyle w:val="BookText"/>
        <w:rPr/>
      </w:pPr>
      <w:bookmarkEnd w:id="313"/>
      <w:r>
        <w:rPr>
          <w:rFonts w:ascii="IRNazanin" w:hAnsi="IRNazanin" w:eastAsia="IRNazanin"/>
          <w:color w:val="111111"/>
          <w:sz w:val="28"/>
          <w:sz w:val="28"/>
          <w:szCs w:val="28"/>
          <w:rtl w:val="true"/>
          <w:lang w:bidi="fa-IR"/>
        </w:rPr>
        <w:t>فرهنگ مزاح دیده می شود</w:t>
      </w:r>
      <w:r>
        <w:rPr>
          <w:rFonts w:eastAsia="IRNazanin" w:cs="IRNazanin"/>
          <w:color w:val="111111"/>
          <w:sz w:val="28"/>
          <w:szCs w:val="28"/>
          <w:rtl w:val="true"/>
          <w:lang w:bidi="fa-IR"/>
        </w:rPr>
        <w:t>.</w:t>
      </w:r>
    </w:p>
    <w:p>
      <w:pPr>
        <w:pStyle w:val="Heading5"/>
        <w:numPr>
          <w:ilvl w:val="4"/>
          <w:numId w:val="1"/>
        </w:numPr>
        <w:rPr/>
      </w:pPr>
      <w:bookmarkStart w:id="314" w:name="__RefHeading___Toc1463090_388300464"/>
      <w:bookmarkStart w:id="315" w:name="_Toc123"/>
      <w:bookmarkEnd w:id="314"/>
      <w:r>
        <w:rPr/>
        <w:t>12</w:t>
      </w:r>
      <w:r>
        <w:rPr>
          <w:rtl w:val="true"/>
        </w:rPr>
        <w:t xml:space="preserve">. </w:t>
      </w:r>
      <w:r>
        <w:rPr>
          <w:rtl w:val="true"/>
        </w:rPr>
        <w:t>هنگام عصبانیت</w:t>
      </w:r>
      <w:bookmarkEnd w:id="315"/>
    </w:p>
    <w:p>
      <w:pPr>
        <w:pStyle w:val="BookText"/>
        <w:rPr/>
      </w:pPr>
      <w:r>
        <w:rPr>
          <w:rFonts w:ascii="IRNazanin" w:hAnsi="IRNazanin" w:eastAsia="IRNazanin"/>
          <w:color w:val="111111"/>
          <w:sz w:val="28"/>
          <w:sz w:val="28"/>
          <w:szCs w:val="28"/>
          <w:rtl w:val="true"/>
          <w:lang w:bidi="fa-IR"/>
        </w:rPr>
        <w:t>زمانی که عصبانی هستیم چطور صحبت کنیم؟ شخصی دعوایش شده بود، دنیا را به زیر باد فحش و ناسزا گرفت و به باد و کوه و دریا و دشت و صحرا ناسزا گفت،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تَسِبُّوا الرِّیاحَ فَإنَّها مَأمُورَهٌ وَ لَا الْجِبالَ وَ لَا السّاعاتِ وَ لَا الْأَیّامَ وَ لَا اللَّیالِیَ فَتَأْثِمُوا وَ یَرْجِعَ إلَیْکُمْ</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در دعوایت به دنیا چه کار داری؟ مگر با دنیا دعوایت شده است؟ مگر با کوه دعوا داری؟ چرا به دنیا فحش می دهی؟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اجسام فحش بدهد عین فحش به خودش بر می گردد، مثلاً اگر کسی به باد یا دنیا ناسزا گفت فحش مال خودش است، خانمی که لباس ها را شسته و می خواهد آنها را روی بند پهن کند ناگهان بادی می وزد و بند پاره می شود و همه لباس ها را روی زمین می ریزد و یا غبار بر می خیزد و اتاقی را که جارو کرده کثیف می کند، چنانچه این خانم به باد و گرد و غبار ناسزا بگوید، به خودش برمی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پیش می آید که کسی با همسرش اختلاف پیدا می کند، به پدر یا پدربزرگش که در قبر هستند فحش می دهد،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پدربزرگ او چه گناهی کرده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میّت فحش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فَتُؤْذُوا اَلْأَحْیَاءَ</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که زنده ها ناراحت می شوند، اولادش ناراحت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نزاع هم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اگر کسی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ناراحت </w:t>
      </w:r>
      <w:bookmarkStart w:id="316" w:name="pg14920_137644"/>
    </w:p>
    <w:p>
      <w:pPr>
        <w:pStyle w:val="BookText"/>
        <w:rPr/>
      </w:pPr>
      <w:bookmarkEnd w:id="316"/>
      <w:r>
        <w:rPr>
          <w:rFonts w:ascii="IRNazanin" w:hAnsi="IRNazanin" w:eastAsia="IRNazanin"/>
          <w:color w:val="111111"/>
          <w:sz w:val="28"/>
          <w:sz w:val="28"/>
          <w:szCs w:val="28"/>
          <w:rtl w:val="true"/>
          <w:lang w:bidi="fa-IR"/>
        </w:rPr>
        <w:t>می کرد آن حضرت چه می فرمود؟ ائمۀ ما مظهر عفو و کرامت بودند، ولی انسان غضب دارد بالاخره در زندگی اش، حداقل با دشمن و مخالفش اختلاف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نزاع و فرهنگی گفت و گو را در دعوا رعایت کنید، عفو کنید و ببخشید</w:t>
      </w:r>
      <w:r>
        <w:rPr>
          <w:rFonts w:eastAsia="IRNazanin" w:cs="IRNazanin"/>
          <w:color w:val="111111"/>
          <w:sz w:val="28"/>
          <w:szCs w:val="28"/>
          <w:rtl w:val="true"/>
          <w:lang w:bidi="fa-IR"/>
        </w:rPr>
        <w:t>.</w:t>
      </w:r>
    </w:p>
    <w:p>
      <w:pPr>
        <w:pStyle w:val="Heading5"/>
        <w:numPr>
          <w:ilvl w:val="4"/>
          <w:numId w:val="1"/>
        </w:numPr>
        <w:rPr/>
      </w:pPr>
      <w:bookmarkStart w:id="317" w:name="__RefHeading___Toc1463092_388300464"/>
      <w:bookmarkStart w:id="318" w:name="_Toc124"/>
      <w:bookmarkEnd w:id="317"/>
      <w:r>
        <w:rPr/>
        <w:t>13</w:t>
      </w:r>
      <w:r>
        <w:rPr>
          <w:rtl w:val="true"/>
        </w:rPr>
        <w:t xml:space="preserve">. </w:t>
      </w:r>
      <w:r>
        <w:rPr>
          <w:rtl w:val="true"/>
        </w:rPr>
        <w:t>درخواست از دیگران</w:t>
      </w:r>
      <w:bookmarkEnd w:id="318"/>
    </w:p>
    <w:p>
      <w:pPr>
        <w:pStyle w:val="BookText"/>
        <w:rPr/>
      </w:pPr>
      <w:r>
        <w:rPr>
          <w:rFonts w:ascii="IRNazanin" w:hAnsi="IRNazanin" w:eastAsia="IRNazanin"/>
          <w:color w:val="111111"/>
          <w:sz w:val="28"/>
          <w:sz w:val="28"/>
          <w:szCs w:val="28"/>
          <w:rtl w:val="true"/>
          <w:lang w:bidi="fa-IR"/>
        </w:rPr>
        <w:t>کسانی که از دیگران تقاضای کمک می کنند چطور تقاضای کمک کنند؟ بعضی ها در تقاضا کردن دروغ می گویند، حیثیت شان را پایین می آورند و شخصیت خودشان را می گویند، تقاضا نیز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در کشکول ها دیده ام، شخصی که خیلی لئيم و پست بود و کم به فقرا کمک می کرد، زمانی اعلام کرد هر فقیری که در خانۀ من بیاید به او کمک می کنم چون نذر کرده ام به فقرا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اش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نگفتی به فقرا کمک می کنم؟ من هم فقیرم، سهم مرا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ام، اما در ذهنم فقیرهای کور بودند، نه فقیری که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کورتر از من در عالم نیست، چون خدای کریم را رها کرده ام و سراغ تو لئيم آمده ام که اکنون نیز که می خواهی کمک کنی، شرط گذاشته ای که نابینا باشد، لال باشد، 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تقاضا نیز فرهنگی دارد</w:t>
      </w:r>
    </w:p>
    <w:p>
      <w:pPr>
        <w:pStyle w:val="Heading5"/>
        <w:numPr>
          <w:ilvl w:val="4"/>
          <w:numId w:val="1"/>
        </w:numPr>
        <w:rPr/>
      </w:pPr>
      <w:bookmarkStart w:id="319" w:name="__RefHeading___Toc1463094_388300464"/>
      <w:bookmarkStart w:id="320" w:name="_Toc125"/>
      <w:bookmarkEnd w:id="319"/>
      <w:r>
        <w:rPr/>
        <w:t>14</w:t>
      </w:r>
      <w:r>
        <w:rPr>
          <w:rtl w:val="true"/>
        </w:rPr>
        <w:t>.</w:t>
      </w:r>
      <w:r>
        <w:rPr>
          <w:rtl w:val="true"/>
        </w:rPr>
        <w:t>در برخورد با جنازه</w:t>
      </w:r>
      <w:bookmarkEnd w:id="32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جنازه ای را تشییع می کنند چطور برخورد کنیم؟ اگر دیدی </w:t>
      </w:r>
    </w:p>
    <w:p>
      <w:pPr>
        <w:pStyle w:val="BookText"/>
        <w:rPr/>
      </w:pPr>
      <w:r>
        <w:rPr>
          <w:rFonts w:ascii="IRNazanin" w:hAnsi="IRNazanin" w:eastAsia="IRNazanin"/>
          <w:color w:val="111111"/>
          <w:sz w:val="28"/>
          <w:sz w:val="28"/>
          <w:szCs w:val="28"/>
          <w:rtl w:val="true"/>
          <w:lang w:bidi="fa-IR"/>
        </w:rPr>
        <w:t>جنازه ای را می برند، بگو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تصدیق داریم و آن را قبول داریم،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روزی به او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قبرستان می رسی،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مِنْ دِیَارِ قَوْمٍ مُؤْمِنِینَ وَ إِنَّا إِنْ شَاءَ اللَّهُ بِکُمْ لَاحِقُونَ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جمله، فرهنگ تخاطب و گفتار در بین ما ضعیف است، و برای شناخت آن باید به متن قرآن و روایات مراجعه کنیم و آنها را استخراج کنیم؛ البته بعضی از عزیزان در این زمینه کتاب نوشته اند و این موارد را تقریباً ریز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اخلاق الهی از جناب آیت الله سید مجتبی تهرانی اخيراً چاپ شده است که مجموعه درس های اخلاق ایشان می باشد، مجموعۀ بسیار جالبی است که بنده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نگاه کردم دربارۀ شیوۀ گفتار و زبان و خطرها و آفات آن است، و مجموع این مباحث را جمع آوری کرده است، عزیزانی که علاقه مند هستند ان شاء الله مراجعه خواهند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گفتار سدید، فکر پاک، عمل صالح و قلب و نیّت خالص، عنایت بفرما</w:t>
      </w:r>
      <w:r>
        <w:rPr>
          <w:rFonts w:eastAsia="IRNazanin" w:cs="IRNazanin"/>
          <w:color w:val="111111"/>
          <w:sz w:val="28"/>
          <w:szCs w:val="28"/>
          <w:rtl w:val="true"/>
          <w:lang w:bidi="fa-IR"/>
        </w:rPr>
        <w:t xml:space="preserve">. </w:t>
      </w:r>
      <w:bookmarkStart w:id="321" w:name="pg14920_137646"/>
    </w:p>
    <w:p>
      <w:pPr>
        <w:pStyle w:val="Heading2"/>
        <w:numPr>
          <w:ilvl w:val="1"/>
          <w:numId w:val="1"/>
        </w:numPr>
        <w:rPr/>
      </w:pPr>
      <w:bookmarkStart w:id="322" w:name="__RefHeading___Toc1463096_388300464"/>
      <w:bookmarkStart w:id="323" w:name="_Toc126"/>
      <w:bookmarkEnd w:id="321"/>
      <w:bookmarkEnd w:id="322"/>
      <w:r>
        <w:rPr>
          <w:rtl w:val="true"/>
        </w:rPr>
        <w:t xml:space="preserve">روابط اجتماعی صحیح </w:t>
      </w:r>
      <w:r>
        <w:rPr>
          <w:rtl w:val="true"/>
        </w:rPr>
        <w:t>(</w:t>
      </w:r>
      <w:r>
        <w:rPr/>
        <w:t>1</w:t>
      </w:r>
      <w:r>
        <w:rPr>
          <w:rtl w:val="true"/>
        </w:rPr>
        <w:t>)</w:t>
      </w:r>
      <w:bookmarkEnd w:id="323"/>
    </w:p>
    <w:p>
      <w:pPr>
        <w:pStyle w:val="Heading3"/>
        <w:numPr>
          <w:ilvl w:val="2"/>
          <w:numId w:val="1"/>
        </w:numPr>
        <w:rPr/>
      </w:pPr>
      <w:bookmarkStart w:id="324" w:name="__RefHeading___Toc1463098_388300464"/>
      <w:bookmarkStart w:id="325" w:name="_Toc127"/>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199"/>
      </w:r>
    </w:p>
    <w:p>
      <w:pPr>
        <w:pStyle w:val="Heading3"/>
        <w:numPr>
          <w:ilvl w:val="2"/>
          <w:numId w:val="1"/>
        </w:numPr>
        <w:rPr/>
      </w:pPr>
      <w:bookmarkStart w:id="326" w:name="__RefHeading___Toc1463100_388300464"/>
      <w:bookmarkStart w:id="327" w:name="_Toc128"/>
      <w:bookmarkEnd w:id="326"/>
      <w:r>
        <w:rPr>
          <w:rtl w:val="true"/>
        </w:rPr>
        <w:t>مقدمه</w:t>
      </w:r>
      <w:bookmarkEnd w:id="327"/>
    </w:p>
    <w:p>
      <w:pPr>
        <w:pStyle w:val="BookText"/>
        <w:rPr/>
      </w:pPr>
      <w:r>
        <w:rPr>
          <w:rFonts w:ascii="IRNazanin" w:hAnsi="IRNazanin" w:eastAsia="IRNazanin"/>
          <w:color w:val="111111"/>
          <w:sz w:val="28"/>
          <w:sz w:val="28"/>
          <w:szCs w:val="28"/>
          <w:rtl w:val="true"/>
          <w:lang w:bidi="fa-IR"/>
        </w:rPr>
        <w:t>موضوع بحث ما، بحث روابط اجتماعی و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دین اجتماعی است و گوشه گیری و ترک دنیا را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صراحت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تَنْسَ نَصِيبَكَ مِنَ الدُّنْيَا </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خودتان را از دنیا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قرآن می فهماند که دنیا و ارتباط در دنیا، یکی از ارزش هایی است که اگر درست استفاده شود، باعث رشد و تعالی است</w:t>
      </w:r>
      <w:r>
        <w:rPr>
          <w:rFonts w:eastAsia="IRNazanin" w:cs="IRNazanin"/>
          <w:color w:val="111111"/>
          <w:sz w:val="28"/>
          <w:szCs w:val="28"/>
          <w:rtl w:val="true"/>
          <w:lang w:bidi="fa-IR"/>
        </w:rPr>
        <w:t>.</w:t>
      </w:r>
    </w:p>
    <w:p>
      <w:pPr>
        <w:pStyle w:val="Heading3"/>
        <w:numPr>
          <w:ilvl w:val="2"/>
          <w:numId w:val="1"/>
        </w:numPr>
        <w:rPr/>
      </w:pPr>
      <w:bookmarkStart w:id="328" w:name="__RefHeading___Toc1463102_388300464"/>
      <w:bookmarkStart w:id="329" w:name="_Toc129"/>
      <w:bookmarkEnd w:id="328"/>
      <w:r>
        <w:rPr>
          <w:rtl w:val="true"/>
        </w:rPr>
        <w:t>برخورد پیامبر</w:t>
      </w:r>
      <w:r>
        <w:rPr>
          <w:rtl w:val="true"/>
        </w:rPr>
        <w:t>(</w:t>
      </w:r>
      <w:r>
        <w:rPr>
          <w:rtl w:val="true"/>
        </w:rPr>
        <w:t xml:space="preserve">صلّی اللَّهِ علیه وَ آلِهِ وَ سَلَّمَ </w:t>
      </w:r>
      <w:r>
        <w:rPr>
          <w:rtl w:val="true"/>
        </w:rPr>
        <w:t xml:space="preserve">) </w:t>
      </w:r>
      <w:r>
        <w:rPr>
          <w:rtl w:val="true"/>
        </w:rPr>
        <w:t>با عزلت و گوشه گیری</w:t>
      </w:r>
      <w:bookmarkEnd w:id="32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ای دور هم نشستند و برای خودشان یک سنگین وسبکی کردند و یک قدری تحلیل کردند که چه کنیم آدم های خوبی باشیم؟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راهش این است که تمام عوامل گناه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عامل گناه است، وقتی آدم در جامعه می رود، با </w:t>
      </w:r>
      <w:bookmarkStart w:id="330" w:name="pg14920_137647"/>
    </w:p>
    <w:p>
      <w:pPr>
        <w:pStyle w:val="BookText"/>
        <w:rPr/>
      </w:pPr>
      <w:bookmarkEnd w:id="330"/>
      <w:r>
        <w:rPr>
          <w:rFonts w:ascii="IRNazanin" w:hAnsi="IRNazanin" w:eastAsia="IRNazanin"/>
          <w:color w:val="111111"/>
          <w:sz w:val="28"/>
          <w:sz w:val="28"/>
          <w:szCs w:val="28"/>
          <w:rtl w:val="true"/>
          <w:lang w:bidi="fa-IR"/>
        </w:rPr>
        <w:t>مردم حرف می زند، دروغ می گوید، تهمت می زند و وقتی کسی را ندید حرف هم نمی زند، در نتیجه گناه هم نمی کند؛ پس اجتماع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عامل گناه است، آدم که زن بگیرد خرجی می خواهد، این ور بزن و آن ور بزن حلال و حرام با هم قاطی می شود، انسان زن که نداشته باشد دیگر دغدغه ندارد و خیالش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خوب عامل گناه است، آدم که غذای خوب می خورد، شکمش سیر می شود، دیدید غالباً بعد از جلسات و مهمانی ها غیبت ها شروع می شود؛ چون آدم شکمش که سیر شد ممکن است که زمینۀ معصیت برایش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تصمیم گرفتند که همۀ این ها را ترک کنند و بروند در خانه بنشینند و راحت عبادت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در تصمیم گیری باید با یک فرد آگاه و عادلی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افکار انحرافی و خرافی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ها را در مسجد خواست و مردم را هم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 این نیست، من که پیغمبر شما هستم غذای خوب می خورم، زن دارم، با مردم ارتباط دارم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ها را ترک کند، سنّت من را کنار گذاشته است</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463104_388300464"/>
      <w:bookmarkStart w:id="332" w:name="_Toc130"/>
      <w:bookmarkEnd w:id="331"/>
      <w:r>
        <w:rPr>
          <w:rtl w:val="true"/>
        </w:rPr>
        <w:t>اهمیت روابط اجتماعی از دیدگاه اسلام</w:t>
      </w:r>
      <w:bookmarkEnd w:id="3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فوق العاده به روابط اجتماعی اهمیت داده است، مثلاً یکی از صفاتی که خداوند در قرآن روی آن تأكيده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رَزَقْنَاهُمْ </w:t>
      </w:r>
    </w:p>
    <w:p>
      <w:pPr>
        <w:pStyle w:val="BookText"/>
        <w:rPr/>
      </w:pP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انفاق کردن است، زکات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 دهندۀ این است که اسلام در مجموعۀ صفات و خوبی ها، یکی از شاخص های بزرگش روابط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سورۀ مبارکۀ انعام وقتی ویژگی آدم های مؤمن و متدین را می شمارد،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وَبِالْوَالِدَيْنِ إِحْسَانًا </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سورۀ نساء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چیز سؤال می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اللَّهَ الَّذِي تَسَاءَلُونَ بِهِ وَالْأَرْحَامَ إِنَّ اللَّهَ كَانَ عَلَيْكُمْ رَقِيبًا </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یکی خدا و دیگری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در قرآن این فرهنگ حاکم است که خداوند تبارک و تعالی در کنار توحید و معارف دینی، مسألۀ روابط اجتماعی را مطرح کرده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حجرات یکی از سوره هایی است که به نظر من دارای مباحث اجتماعی گسترده در قرآن است که بیشترش هم مباحث اخلاقی است و یکی از آیاتش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مؤمنین با هم برادر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تعبیر دیگری به کار می بُرد بار برادر را نداشت، مثلاً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هستند، شریک هستند، همکار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است که وقتی از دنیا می رود کمر انسان می شکند و انسان احساس می کند که پارۀ تنش را از دست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آمد، یکی از اولویت های کاریش عقد أخوّت بود؛ اعلام کرد مردم بیایید با هم عقد اخوت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نکتۀ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دو نفر مثل دو دست است که همدیگر را 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دو تا دست هیچ گاه با هم تضاد ندارند، وقتی شما دستت کثیف است زیر شیر آب می بری خواهی نخواهی آن یکی کمکت می کند که دستت را بشوری، و نمی گوید به من چه که تو کثیف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تا دوست در جامعه، مَثَل دو تا دستی است که همدیگر را می شویند یعنی چه؟ یعنی همان طور که دو تا دست کثافات را از بین می برند و همدیگر را تمیز می کنند، دو تا دوست در جامعه هم باید عیب هم را از بین ببرند و اسرار یکدیگر را بپوشانند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خورده در مسائل اجتماعی به هم اهميّت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جامعه در بحث اخلاق اجتماعی، در گفت و گوها، در رابطه ها و در رفت و آمدها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جریانی از قرآن کریم عرض کنم، بعد نمونه هایش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وَإِنَّكَ لَعَلَى خُلُقٍ عَظِيمٍ </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اخلاق عظیمی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جای سؤال بود که خداوند در کجا این جمله را به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غار حراء که پایین آمد،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را به اسلام دعوت کرد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روایتی </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جواب این سوال برایم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پیغمبر سه تا دستور داد، وقتی که این سه تا را پیغمبر عمل کرد،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وَإِنَّكَ لَعَلَى خُلُقٍ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 تو اخلاق عظیمی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دستور چیست؟</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 أْمُرْ بِالْعُرْفِ وَ أَعْرِضْ عَنِ اَلْجاهِلِینَ ، فَلَمَّا کَانَ ذَلِکَ أَنْزَلَ اَللَّهُ وَ إِنَّکَ لَعَلی خُلُقٍ عَظِیمٍ </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آدم هایی که اطراف ما هستند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خطا کار هستند، یا نا آگاه هستند و یا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شما فحش می دهد و تندی می کند یا خطا کار است و می داند که کار بدی است عمداً انجام می دهد و یا این که نمی داند، متأسفانه الان در جامعه خیلی ها واقعاً نمی دانند، مثلاً 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که این کار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پیغمبرش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خطاکارند ببخش، اگر نا آگاهند آگاهشان کن و اگر نادان هستند سر به سرشان 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کشش ندارند، به قول بعضی ها تعطیل است و بیشتر از این جواب نمیدهد، سر به سرشان نگذار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گوییم اخلاق اجتماعی، در اخلاق اجتماعی چند بحث مطرح می شود، ما اگر در جامعه بخواهیم اخلاق درست شود،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زیربناها؛ اول باید زیربناها را در خانواده، مدرسه، محیط کار و در برخوردها درست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ها، ما یک آسیب ها و آفاتی در جامعه </w:t>
      </w:r>
    </w:p>
    <w:p>
      <w:pPr>
        <w:pStyle w:val="BookText"/>
        <w:rPr/>
      </w:pPr>
      <w:r>
        <w:rPr>
          <w:rFonts w:ascii="IRNazanin" w:hAnsi="IRNazanin" w:eastAsia="IRNazanin"/>
          <w:color w:val="111111"/>
          <w:sz w:val="28"/>
          <w:sz w:val="28"/>
          <w:szCs w:val="28"/>
          <w:rtl w:val="true"/>
          <w:lang w:bidi="fa-IR"/>
        </w:rPr>
        <w:t>داریم که اخلاق و روابط اجتماعی را به هم می زند که باید آنها را از بین برد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و عوامل برقراری در روابط اجتماعی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سه تا را من اشاره ای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زیربناهای اخلاق اجتماعی چیست؟ یکی از زیربناها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 در جامعه ضریب اش بالا برود، انسان بداند که ادب چه 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مقابل خدا، در مقابل پیغمبر، در مقابل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ترغیب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روز به شما مهلت داد در این دنیا بمانید، یک روزش را ادب یاد بگیرید که آن یک روز دیگرش را با ادب زندگی کنید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ما در جامعه متأسفانه در زیر ساخت های اخلاق اجتماعی بحث ضعف ادب در برخوردها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اولادی بداند ادب برخورد با پدر و مادر چیست بی احترامی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تَقُلْ لَهُمَا أُفٍّ </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دختر و پسر، چهره ات را پیش پدر و مادرت در هم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ها داد و فریاد می کنند و فحش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پیش من آمده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توی گوش من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بچه می خواهد عاقبت به خیر شود؟ ادب در مقابل خدا و پیامبر، ادب در مقابل والدین، ادب در مقابل همسر، ادب در مقابل همسایه و ادب در مقابل مردم باید رعایت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در همین صحن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خدا کند جامعه و مملکت ما یک روزی شود که فرهنگش، فرهنگ قرآنی شود؛ یعنی روابط عبادی و اجتماعی ما بر اساس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با قرآن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بین ماها خیلی مظلوم و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ماها بلد نیستیم بخوانیم، خیلی ها می خوانیم ولی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روابط ما بر اساس قرآن باشد،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مادرت چطور رفتار کن، با همسرت چگونه رفتار کن، با رفیقت چطور برخورد کن، با دوستت و با آن که به تو فحش می دهد چطور برخورد کن و با او که به تو خوبی و یا بدی می کند چطور رفتار کن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سورۀ رعد، آیۀ نوزده هشت ویژگی را برای اهل بهشت و اندیشمندان ذکر کرده است که هر کسی آن ها را داشته باشد عاقبت به 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يَصِلُونَ مَا أَمَرَ اللَّهُ بِهِ أَنْ يُوصَلَ </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اهل بهشت کسانی هستند که در این دنیا اهل پیوند هستند، اهل جوشش و رابطه هستند، اهل جدایی و کینه و حسادت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عزیزانی که با برادرتان، پدرتان، پسر عمویتان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است که قهر هستید، چرا؟ اسلام دین رابطه و دین دوستی و جوشش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حمایت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دیگرش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وَيَدْرَءُونَ بِالْحَسَنَةِ السَّيِّئَةَ</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 اهل بهشت کسانی هستند که بدی را با خوبی جواب می دهند</w:t>
      </w:r>
      <w:r>
        <w:rPr>
          <w:rFonts w:eastAsia="IRNazanin" w:cs="IRNazanin"/>
          <w:color w:val="111111"/>
          <w:sz w:val="28"/>
          <w:szCs w:val="28"/>
          <w:rtl w:val="true"/>
          <w:lang w:bidi="fa-IR"/>
        </w:rPr>
        <w:t xml:space="preserve">. </w:t>
      </w:r>
      <w:bookmarkStart w:id="333" w:name="pg14920_137653"/>
    </w:p>
    <w:p>
      <w:pPr>
        <w:pStyle w:val="Heading3"/>
        <w:numPr>
          <w:ilvl w:val="2"/>
          <w:numId w:val="1"/>
        </w:numPr>
        <w:rPr/>
      </w:pPr>
      <w:bookmarkStart w:id="334" w:name="__RefHeading___Toc1463106_388300464"/>
      <w:bookmarkStart w:id="335" w:name="_Toc131"/>
      <w:bookmarkEnd w:id="333"/>
      <w:bookmarkEnd w:id="334"/>
      <w:r>
        <w:rPr>
          <w:rtl w:val="true"/>
        </w:rPr>
        <w:t>راه های کسب اخلاق حسنه</w:t>
      </w:r>
      <w:bookmarkEnd w:id="335"/>
    </w:p>
    <w:p>
      <w:pPr>
        <w:pStyle w:val="Heading4"/>
        <w:numPr>
          <w:ilvl w:val="3"/>
          <w:numId w:val="1"/>
        </w:numPr>
        <w:rPr/>
      </w:pPr>
      <w:bookmarkStart w:id="336" w:name="__RefHeading___Toc1463108_388300464"/>
      <w:bookmarkStart w:id="337" w:name="_Toc132"/>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جبرئیل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تو فرمان می دهد که اخلاق حسنه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بپرس چه کنم که صاحب خلق عظیم شوم؟ جبرئیل رفت و برگشت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 سه کار انجام بده</w:t>
      </w:r>
      <w:r>
        <w:rPr>
          <w:rFonts w:eastAsia="IRNazanin" w:cs="IRNazanin"/>
          <w:color w:val="111111"/>
          <w:sz w:val="28"/>
          <w:szCs w:val="28"/>
          <w:rtl w:val="true"/>
          <w:lang w:bidi="fa-IR"/>
        </w:rPr>
        <w:t>:</w:t>
      </w:r>
    </w:p>
    <w:p>
      <w:pPr>
        <w:pStyle w:val="Heading4"/>
        <w:numPr>
          <w:ilvl w:val="3"/>
          <w:numId w:val="1"/>
        </w:numPr>
        <w:rPr/>
      </w:pPr>
      <w:bookmarkStart w:id="338" w:name="__RefHeading___Toc1463110_388300464"/>
      <w:bookmarkStart w:id="339" w:name="_Toc133"/>
      <w:bookmarkEnd w:id="338"/>
      <w:r>
        <w:rPr/>
        <w:t>1</w:t>
      </w:r>
      <w:r>
        <w:rPr>
          <w:rtl w:val="true"/>
        </w:rPr>
        <w:t xml:space="preserve">. </w:t>
      </w:r>
      <w:r>
        <w:rPr>
          <w:rtl w:val="true"/>
        </w:rPr>
        <w:t>ارتباط با دیگران</w:t>
      </w:r>
      <w:bookmarkEnd w:id="33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مَنْ قَطَعَکَ وَ اعْفُ عَمَّنْ ظَلَمَکَ وَ أَعْطِ مَنْ حَرَمَکَ</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اولین راه کسب اخلاق حسنه این است که اگر کسی با شما قطع رابطه کرد شما با او رابطه ات را برقرار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مشاور خانواده است که کارش هم خیلی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چکار می کنی که این قدر مراجعه داری؟ گفت هر کسی که مراجعه می کند همین حدیث را می خوانم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بدهید یک هفته به این حدیث عمل کنید مشکلاتتان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سه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مَنْ قَطَعَکَ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قطع رابطه کرده است تو وصل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قهر کرده است، شما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خانمت قهر کرده است، شما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نکرد، شما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صدقه که باعث می شود ثروت انسان هم زیاد شود سلام کردن است</w:t>
      </w:r>
      <w:r>
        <w:rPr>
          <w:rFonts w:eastAsia="IRNazanin" w:cs="IRNazanin"/>
          <w:color w:val="111111"/>
          <w:sz w:val="28"/>
          <w:szCs w:val="28"/>
          <w:rtl w:val="true"/>
          <w:lang w:bidi="fa-IR"/>
        </w:rPr>
        <w:t xml:space="preserve">. </w:t>
      </w:r>
      <w:bookmarkStart w:id="340" w:name="pg14920_137654"/>
    </w:p>
    <w:p>
      <w:pPr>
        <w:pStyle w:val="Heading4"/>
        <w:numPr>
          <w:ilvl w:val="3"/>
          <w:numId w:val="1"/>
        </w:numPr>
        <w:rPr/>
      </w:pPr>
      <w:bookmarkStart w:id="341" w:name="__RefHeading___Toc1463112_388300464"/>
      <w:bookmarkStart w:id="342" w:name="_Toc134"/>
      <w:bookmarkEnd w:id="340"/>
      <w:bookmarkEnd w:id="341"/>
      <w:r>
        <w:rPr/>
        <w:t>2</w:t>
      </w:r>
      <w:r>
        <w:rPr>
          <w:rtl w:val="true"/>
        </w:rPr>
        <w:t xml:space="preserve">. </w:t>
      </w:r>
      <w:r>
        <w:rPr>
          <w:rtl w:val="true"/>
        </w:rPr>
        <w:t>عفو و گذشت</w:t>
      </w:r>
      <w:bookmarkEnd w:id="3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اعْفُ عَمَّنْ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راه کسب اخلاق حسنه این است اگر کسی در حق تو بدی کرد او را عفو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را در عروسی فرزندش دعوت کرده، ولی من نمی روم،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پیش عروسی پسرم بود دعوتش کردم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خدا تو را ببخشد ولی تو بنده اش را نمی بخشی، بیست سال کینه نگه داشته ای؟</w:t>
      </w:r>
      <w:r>
        <w:rPr>
          <w:rFonts w:eastAsia="IRNazanin" w:cs="IRNazanin"/>
          <w:color w:val="111111"/>
          <w:sz w:val="28"/>
          <w:szCs w:val="28"/>
          <w:rtl w:val="true"/>
          <w:lang w:bidi="fa-IR"/>
        </w:rPr>
        <w:t>!</w:t>
      </w:r>
    </w:p>
    <w:p>
      <w:pPr>
        <w:pStyle w:val="Heading4"/>
        <w:numPr>
          <w:ilvl w:val="3"/>
          <w:numId w:val="1"/>
        </w:numPr>
        <w:rPr/>
      </w:pPr>
      <w:bookmarkStart w:id="343" w:name="__RefHeading___Toc1463114_388300464"/>
      <w:bookmarkStart w:id="344" w:name="_Toc135"/>
      <w:bookmarkEnd w:id="343"/>
      <w:r>
        <w:rPr/>
        <w:t>3</w:t>
      </w:r>
      <w:r>
        <w:rPr>
          <w:rtl w:val="true"/>
        </w:rPr>
        <w:t xml:space="preserve">. </w:t>
      </w:r>
      <w:r>
        <w:rPr>
          <w:rtl w:val="true"/>
        </w:rPr>
        <w:t>احسان در مقابل بدی</w:t>
      </w:r>
      <w:bookmarkEnd w:id="344"/>
    </w:p>
    <w:p>
      <w:pPr>
        <w:pStyle w:val="BookText"/>
        <w:rPr/>
      </w:pPr>
      <w:r>
        <w:rPr>
          <w:rFonts w:ascii="IRNazanin" w:hAnsi="IRNazanin" w:eastAsia="IRNazanin"/>
          <w:color w:val="111111"/>
          <w:sz w:val="28"/>
          <w:sz w:val="28"/>
          <w:szCs w:val="28"/>
          <w:rtl w:val="true"/>
          <w:lang w:bidi="fa-IR"/>
        </w:rPr>
        <w:t>حضرت یوسف این همه برادرانش در حَقِّ او بدی کردند اما او بخشید،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قطع کرده است تو وصل کن، او بدی کرده است، توببخش،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أَعْطِ مَنْ حَرَمَکَ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راه کسب اخلاق حسنه احسان در مقابل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محروم کرده است ولی تو عطا کن، او تو را دعوت نکرده ولی تو او را دعوت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به پیغمبر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الصَّفْحَ الْجَمِيلَ</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یعنی این که خطای طرف را به رویش نیاوری، در حقیقت تغافل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 با فرهنگ قرآن فاصله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اجتماعی زیرساخت هایی دارد که یک زیر ساخت آن ادب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ادب در جامعه زیاد نشود روابط اجتماعی قوی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زیرساخت </w:t>
      </w:r>
    </w:p>
    <w:p>
      <w:pPr>
        <w:pStyle w:val="BookText"/>
        <w:rPr/>
      </w:pPr>
      <w:r>
        <w:rPr>
          <w:rFonts w:ascii="IRNazanin" w:hAnsi="IRNazanin" w:eastAsia="IRNazanin"/>
          <w:color w:val="111111"/>
          <w:sz w:val="28"/>
          <w:sz w:val="28"/>
          <w:szCs w:val="28"/>
          <w:rtl w:val="true"/>
          <w:lang w:bidi="fa-IR"/>
        </w:rPr>
        <w:t>آن حیا است، اگر حیا در جامعه زیاد شد، انسان هر کاری را در جامعه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بی موالاتی، بی توجهی و فحّاشی در جامعه کاهش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در جامعه ضعف حیا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دست شوهرت را گرفتی، در هواپیما، اتوبوس و پارک طنازی می کنی، جوان مجرد رد می شود تو را می بیند، تحریک می شود به گناه می افتد، تو مقصری و در گناهش شریک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که خانم بدحجاب تو هم فاسد هستی،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شما مسجد می آیی، حرم می آیی، اما ساختار فرهنگی ات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ما همیشه جنبۀ فردی ندارد بدحجابی جنبۀ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صدای موسیقی در ماشین اش بلند است گناهش جنبۀ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زیرساخت های روابط اجتماعی غیرت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زیرساخت های روابط اجتماعی تقویت تقوا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 که خیلی مهم است آسیب شناسی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یک آفتی دارد خوشا به حال کسی که آفت زندگی اش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اندازۀ خود آدم، آسیب زندگی اش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زندگی قند، چربی و فشار خون نیست که با آزمایش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 و خواهر گرامی می دانید مثلاً در نماز کاهل هستید، مواظب زبانتان نیستید، مواظب چشمتان نیستید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چند آسیب در زندگی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مؤمن متدین نماز شب خوان که اهل زنا نمی شود، اهل شراب نمی شود و اهل قتل نمی شود اما ممکن است غیبت در زندگی اش باشد، </w:t>
      </w:r>
      <w:bookmarkStart w:id="345" w:name="pg14920_137656"/>
    </w:p>
    <w:p>
      <w:pPr>
        <w:pStyle w:val="BookText"/>
        <w:rPr/>
      </w:pPr>
      <w:bookmarkEnd w:id="345"/>
      <w:r>
        <w:rPr>
          <w:rFonts w:ascii="IRNazanin" w:hAnsi="IRNazanin" w:eastAsia="IRNazanin"/>
          <w:color w:val="111111"/>
          <w:sz w:val="28"/>
          <w:sz w:val="28"/>
          <w:szCs w:val="28"/>
          <w:rtl w:val="true"/>
          <w:lang w:bidi="fa-IR"/>
        </w:rPr>
        <w:t>ممكن است تمسخر در زندگی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 کسی که با امام خودش عهد کند که آسیب های زندگی اش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حجرات شش مورد از آسیب های روابط اجتماعی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بد برای هم گذاشتن،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و بیرون ریختن عیوب و اسرار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جمله روابط اجتماعی در اسلام یکی از مهم ترین روابط است و آن قدر مهم است که خداوند حقوق بندگان را بر حقوق خودش مقدم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مشغول نماز بودی، طلبکار آمد، می توانستی بدهکاری ات را پرداخت کنی، وقت نماز هم تنگ نبود، وظیفه این است که نمازت را رها کنی</w:t>
      </w:r>
      <w:r>
        <w:rPr>
          <w:rFonts w:eastAsia="IRNazanin" w:cs="IRNazanin"/>
          <w:color w:val="111111"/>
          <w:sz w:val="28"/>
          <w:szCs w:val="28"/>
          <w:rtl w:val="true"/>
          <w:lang w:bidi="fa-IR"/>
        </w:rPr>
        <w:t>.</w:t>
      </w:r>
    </w:p>
    <w:p>
      <w:pPr>
        <w:pStyle w:val="Heading3"/>
        <w:numPr>
          <w:ilvl w:val="2"/>
          <w:numId w:val="1"/>
        </w:numPr>
        <w:rPr/>
      </w:pPr>
      <w:bookmarkStart w:id="346" w:name="__RefHeading___Toc1463116_388300464"/>
      <w:bookmarkStart w:id="347" w:name="_Toc136"/>
      <w:bookmarkEnd w:id="346"/>
      <w:r>
        <w:rPr>
          <w:rtl w:val="true"/>
        </w:rPr>
        <w:t>اهمیت کمک به دیگران</w:t>
      </w:r>
      <w:bookmarkEnd w:id="34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بدهکاری دارم، شما اگر سفارش کنید تاخیر می اندازد،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را قطع کرد و از مسجد بیرون رفت، واسطه شد و مشکل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 بعضی ها اعتراض کردند،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رفع مشکل یک مؤمن از نه هزار سال عبادت بالاتر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زیارت خانۀ خدا،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همۀ این ها ارزش است، اما بار از دوش دیگران برداشتن ارزش بالاتری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توان دارند واسطه شوند هر سالی برای چند تا دختر جهیزیه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کنند کارگرهایی که روزانه مزد می گیرند، اگر یک روز سر کار نروند نان شبشان را ندارند،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در راه خير سبقت بگیرید و بشتابید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نشست که فقیر در خانه اش را بزند، اموالی را به دوش می کشید و به در خانۀ فقرا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روابط اجتماعی فوق العاده اهمیّت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مرتب در آیات قرآن بدون استثناء هر کجا صفت های اخلاقی را ذکر می کند، یک موردش روابط اجتماعی است</w:t>
      </w:r>
      <w:r>
        <w:rPr>
          <w:rFonts w:eastAsia="IRNazanin" w:cs="IRNazanin"/>
          <w:color w:val="111111"/>
          <w:sz w:val="28"/>
          <w:szCs w:val="28"/>
          <w:rtl w:val="true"/>
          <w:lang w:bidi="fa-IR"/>
        </w:rPr>
        <w:t xml:space="preserve">. </w:t>
      </w:r>
      <w:bookmarkStart w:id="348" w:name="pg14920_137658"/>
    </w:p>
    <w:p>
      <w:pPr>
        <w:pStyle w:val="Heading2"/>
        <w:numPr>
          <w:ilvl w:val="1"/>
          <w:numId w:val="1"/>
        </w:numPr>
        <w:rPr/>
      </w:pPr>
      <w:bookmarkStart w:id="349" w:name="__RefHeading___Toc1463118_388300464"/>
      <w:bookmarkStart w:id="350" w:name="_Toc137"/>
      <w:bookmarkEnd w:id="348"/>
      <w:bookmarkEnd w:id="349"/>
      <w:r>
        <w:rPr>
          <w:rtl w:val="true"/>
        </w:rPr>
        <w:t xml:space="preserve">روابط اجتماعی صحیح </w:t>
      </w:r>
      <w:r>
        <w:rPr>
          <w:rtl w:val="true"/>
        </w:rPr>
        <w:t>(</w:t>
      </w:r>
      <w:r>
        <w:rPr/>
        <w:t>2</w:t>
      </w:r>
      <w:r>
        <w:rPr>
          <w:rtl w:val="true"/>
        </w:rPr>
        <w:t>)</w:t>
      </w:r>
      <w:bookmarkEnd w:id="350"/>
    </w:p>
    <w:p>
      <w:pPr>
        <w:pStyle w:val="Heading3"/>
        <w:numPr>
          <w:ilvl w:val="2"/>
          <w:numId w:val="1"/>
        </w:numPr>
        <w:rPr/>
      </w:pPr>
      <w:bookmarkStart w:id="351" w:name="__RefHeading___Toc1463120_388300464"/>
      <w:bookmarkStart w:id="352" w:name="_Toc138"/>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216"/>
      </w:r>
    </w:p>
    <w:p>
      <w:pPr>
        <w:pStyle w:val="Heading3"/>
        <w:numPr>
          <w:ilvl w:val="2"/>
          <w:numId w:val="1"/>
        </w:numPr>
        <w:rPr/>
      </w:pPr>
      <w:bookmarkStart w:id="353" w:name="__RefHeading___Toc1463122_388300464"/>
      <w:bookmarkStart w:id="354" w:name="_Toc139"/>
      <w:bookmarkEnd w:id="353"/>
      <w:r>
        <w:rPr>
          <w:rtl w:val="true"/>
        </w:rPr>
        <w:t>مقدمه</w:t>
      </w:r>
      <w:bookmarkEnd w:id="354"/>
    </w:p>
    <w:p>
      <w:pPr>
        <w:pStyle w:val="BookText"/>
        <w:rPr/>
      </w:pPr>
      <w:r>
        <w:rPr>
          <w:rFonts w:ascii="IRNazanin" w:hAnsi="IRNazanin" w:eastAsia="IRNazanin"/>
          <w:color w:val="111111"/>
          <w:sz w:val="28"/>
          <w:sz w:val="28"/>
          <w:szCs w:val="28"/>
          <w:rtl w:val="true"/>
          <w:lang w:bidi="fa-IR"/>
        </w:rPr>
        <w:t>بحث این جلسه ما در رابطه با ارتباط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چطور با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همسرمان، فرزندانمان، همسایه ها، همکاران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باشیم؟ بسیاری از افراد در ارتباطاتشان دچار ناهنجاری و مشکل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قیامت و در صحرای محشر، افراد از آن شکوه می کنند ارتباط های غلط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دَخَلَتْ أُمَّةٌ لَعَنَتْ أُخْتَهَا </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هر گروهی که وارد جهنم می شود، گروه دیگری را لعنت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 را بدبخت و بیچاره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وارد صحرای محشر می شوند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لَيْتَنِي لَمْ أَتَّخِذْ فُلَانًا خَلِيلًا </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کاش با فلانی دوست نمیشدم، فلانی مرا بدبخت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الْأَخِلَّاءُ يَوْمَئِذٍ بَعْضُهُمْ لِبَعْضٍ عَدُوٌّ </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بعضی از دوستی های دنیا، در قیامت تبدیل به دشمنی </w:t>
      </w:r>
      <w:bookmarkStart w:id="355" w:name="pg14920_137659"/>
    </w:p>
    <w:p>
      <w:pPr>
        <w:pStyle w:val="BookText"/>
        <w:rPr/>
      </w:pPr>
      <w:bookmarkEnd w:id="355"/>
      <w:r>
        <w:rPr>
          <w:rFonts w:ascii="IRNazanin" w:hAnsi="IRNazanin" w:eastAsia="IRNazanin"/>
          <w:color w:val="111111"/>
          <w:sz w:val="28"/>
          <w:sz w:val="28"/>
          <w:szCs w:val="28"/>
          <w:rtl w:val="true"/>
          <w:lang w:bidi="fa-IR"/>
        </w:rPr>
        <w:t>می گردد، این دوستی ها کدام است؟ دوستی ای که در راه گناه بوده، دوستی ای که بر اساس رابطه های نامشروع بوده و دوستی ای که براساس خدعه و کلک بوده است</w:t>
      </w:r>
      <w:r>
        <w:rPr>
          <w:rFonts w:eastAsia="IRNazanin" w:cs="IRNazanin"/>
          <w:color w:val="111111"/>
          <w:sz w:val="28"/>
          <w:szCs w:val="28"/>
          <w:rtl w:val="true"/>
          <w:lang w:bidi="fa-IR"/>
        </w:rPr>
        <w:t>.</w:t>
      </w:r>
    </w:p>
    <w:p>
      <w:pPr>
        <w:pStyle w:val="Heading3"/>
        <w:numPr>
          <w:ilvl w:val="2"/>
          <w:numId w:val="1"/>
        </w:numPr>
        <w:rPr/>
      </w:pPr>
      <w:bookmarkStart w:id="356" w:name="__RefHeading___Toc1463124_388300464"/>
      <w:bookmarkStart w:id="357" w:name="_Toc140"/>
      <w:bookmarkEnd w:id="356"/>
      <w:r>
        <w:rPr>
          <w:rtl w:val="true"/>
        </w:rPr>
        <w:t>ویژگی های رفیق و دوست</w:t>
      </w:r>
      <w:bookmarkEnd w:id="357"/>
    </w:p>
    <w:p>
      <w:pPr>
        <w:pStyle w:val="Heading4"/>
        <w:numPr>
          <w:ilvl w:val="3"/>
          <w:numId w:val="1"/>
        </w:numPr>
        <w:rPr/>
      </w:pPr>
      <w:bookmarkStart w:id="358" w:name="__RefHeading___Toc1463126_388300464"/>
      <w:bookmarkStart w:id="359" w:name="_Toc141"/>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باید سه ویژگی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تَكُونَ عَيْنَهُ وَ دَلِيلَهُ وَ مِرْآتَهُ</w:t>
      </w:r>
      <w:r>
        <w:rPr>
          <w:rFonts w:eastAsia="IRNazanin" w:cs="IRNazanin"/>
          <w:color w:val="111111"/>
          <w:sz w:val="28"/>
          <w:szCs w:val="28"/>
          <w:rtl w:val="true"/>
          <w:lang w:bidi="fa-IR"/>
        </w:rPr>
        <w:t>»</w:t>
      </w:r>
      <w:r>
        <w:rPr>
          <w:rStyle w:val="FootnoteAnchor"/>
        </w:rPr>
        <w:footnoteReference w:id="22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آیینۀ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آیینه را جلویتان بگیرید، راست می گوید،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باشید نمی گوید سفیدی یا سفید باشید نمی گوید سیاهید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خطا کردی و به بیراهه رفتی، تذکر بدهد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چراغ تو باشد و بیراهه را نشانت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ده راه مؤثر در ارتباط خوب را برای شما بیان می کنم؛ البته راه هایی که برای ارتباط خوب و مؤثر است خیلی بیشتر است ولی من این ده مورد را گزینش کرده ام که برای شما بیان می کنم</w:t>
      </w:r>
      <w:r>
        <w:rPr>
          <w:rFonts w:eastAsia="IRNazanin" w:cs="IRNazanin"/>
          <w:color w:val="111111"/>
          <w:sz w:val="28"/>
          <w:szCs w:val="28"/>
          <w:rtl w:val="true"/>
          <w:lang w:bidi="fa-IR"/>
        </w:rPr>
        <w:t>.</w:t>
      </w:r>
    </w:p>
    <w:p>
      <w:pPr>
        <w:pStyle w:val="Heading4"/>
        <w:numPr>
          <w:ilvl w:val="3"/>
          <w:numId w:val="1"/>
        </w:numPr>
        <w:rPr/>
      </w:pPr>
      <w:bookmarkStart w:id="360" w:name="__RefHeading___Toc1463128_388300464"/>
      <w:bookmarkStart w:id="361" w:name="_Toc142"/>
      <w:bookmarkEnd w:id="360"/>
      <w:r>
        <w:rPr>
          <w:rtl w:val="true"/>
        </w:rPr>
        <w:t>عوامل مؤثر در ارتباط</w:t>
      </w:r>
      <w:bookmarkEnd w:id="361"/>
    </w:p>
    <w:p>
      <w:pPr>
        <w:pStyle w:val="Heading5"/>
        <w:numPr>
          <w:ilvl w:val="4"/>
          <w:numId w:val="1"/>
        </w:numPr>
        <w:rPr/>
      </w:pPr>
      <w:bookmarkStart w:id="362" w:name="__RefHeading___Toc1463130_388300464"/>
      <w:bookmarkStart w:id="363" w:name="_Toc143"/>
      <w:bookmarkEnd w:id="362"/>
      <w:r>
        <w:rPr/>
        <w:t>1</w:t>
      </w:r>
      <w:r>
        <w:rPr>
          <w:rtl w:val="true"/>
        </w:rPr>
        <w:t xml:space="preserve">. </w:t>
      </w:r>
      <w:r>
        <w:rPr>
          <w:rtl w:val="true"/>
        </w:rPr>
        <w:t>ابراز محبت</w:t>
      </w:r>
      <w:bookmarkEnd w:id="36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راه ارتباط مؤثر ابراز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اصحابشان نشسته بودند، شخصی رد شد، یکی از اصحاب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که رد شد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 شو، خودت را به او برسان و به او اعلام کن که دوستش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دوستی محبّت را ماندگار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الرَّجُلِ لِلْمَرْأهِ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أُحِبُّکِ لَا یَذْهَبُ مِنْ قَلْبِهَا أبَداً</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مرد وقتی به زنش می گوید دوستت دارم، هرگز از قلبش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اقرع بن حابس تمیمی که نزد پیامبر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و تاکنون، حتی یکی از آنها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روز پنج بار هم خدمت رسول خدا می رسیدند،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بوسیدند و در آغوش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اولاد دارم حتی یکی از آنها را هم نبوسیده ام،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رحم نداشته باشد، خدا هم به او رحم نمی کند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محبّت به اولاد، به همسر، به رفيق باید اعلام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أبقَى في المَودَّة</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وقتی اعلام می کنی محبت ماندگار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خانم ها گفته شود دوستت دارم لوس می شوند، باید تو در دلت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بعضی از خانم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خانه ام را دوست دارم ولی به او نمی گویم، اما در </w:t>
      </w:r>
      <w:bookmarkStart w:id="364" w:name="pg14920_137661"/>
    </w:p>
    <w:p>
      <w:pPr>
        <w:pStyle w:val="BookText"/>
        <w:rPr/>
      </w:pPr>
      <w:bookmarkEnd w:id="364"/>
      <w:r>
        <w:rPr>
          <w:rFonts w:ascii="IRNazanin" w:hAnsi="IRNazanin" w:eastAsia="IRNazanin"/>
          <w:color w:val="111111"/>
          <w:sz w:val="28"/>
          <w:sz w:val="28"/>
          <w:szCs w:val="28"/>
          <w:rtl w:val="true"/>
          <w:lang w:bidi="fa-IR"/>
        </w:rPr>
        <w:t>نبودش از او تعریف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تأكيد شده است که دوستی را اعلام کنید</w:t>
      </w:r>
      <w:r>
        <w:rPr>
          <w:rFonts w:eastAsia="IRNazanin" w:cs="IRNazanin"/>
          <w:color w:val="111111"/>
          <w:sz w:val="28"/>
          <w:szCs w:val="28"/>
          <w:rtl w:val="true"/>
          <w:lang w:bidi="fa-IR"/>
        </w:rPr>
        <w:t>.</w:t>
      </w:r>
    </w:p>
    <w:p>
      <w:pPr>
        <w:pStyle w:val="Heading5"/>
        <w:numPr>
          <w:ilvl w:val="4"/>
          <w:numId w:val="1"/>
        </w:numPr>
        <w:rPr/>
      </w:pPr>
      <w:bookmarkStart w:id="365" w:name="__RefHeading___Toc1463132_388300464"/>
      <w:bookmarkStart w:id="366" w:name="_Toc144"/>
      <w:bookmarkEnd w:id="365"/>
      <w:r>
        <w:rPr/>
        <w:t>2</w:t>
      </w:r>
      <w:r>
        <w:rPr>
          <w:rtl w:val="true"/>
        </w:rPr>
        <w:t xml:space="preserve">. </w:t>
      </w:r>
      <w:r>
        <w:rPr>
          <w:rtl w:val="true"/>
        </w:rPr>
        <w:t>سلام کردن و دست دادن</w:t>
      </w:r>
      <w:bookmarkEnd w:id="366"/>
    </w:p>
    <w:p>
      <w:pPr>
        <w:pStyle w:val="BookText"/>
        <w:rPr/>
      </w:pPr>
      <w:r>
        <w:rPr>
          <w:rFonts w:ascii="IRNazanin" w:hAnsi="IRNazanin" w:eastAsia="IRNazanin"/>
          <w:color w:val="111111"/>
          <w:sz w:val="28"/>
          <w:sz w:val="28"/>
          <w:szCs w:val="28"/>
          <w:rtl w:val="true"/>
          <w:lang w:bidi="fa-IR"/>
        </w:rPr>
        <w:t>دومین راه ارتباط مؤثر سلام کردن و دست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تَلاَقَیتُم فَتَلاقُوا بِالتَّسلِیمِ وَ التَّصَافُحِ</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وقتی همدیگر را ملاقات می کنید سلام کنید و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ارتباط از طریق سلام موجب می شود که این دوستی تحکیم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سلام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سلام کردن بر کودکان 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ترین افراد کسی است که از سلام کردن بخل بورزد و در روایت دیگری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خالی هم وارد می شوید سلام بدهید؛ این روایات می خواهند فرهنگ سلام کردن را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می شود اول سلام کند، سواره بر پیاده سلام كند، کوچکتر بر بزرگتر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به یکدیگر و مصافحه موجب می شود محبت ماندگار شود</w:t>
      </w:r>
      <w:r>
        <w:rPr>
          <w:rFonts w:eastAsia="IRNazanin" w:cs="IRNazanin"/>
          <w:color w:val="111111"/>
          <w:sz w:val="28"/>
          <w:szCs w:val="28"/>
          <w:rtl w:val="true"/>
          <w:lang w:bidi="fa-IR"/>
        </w:rPr>
        <w:t>.</w:t>
      </w:r>
    </w:p>
    <w:p>
      <w:pPr>
        <w:pStyle w:val="Heading5"/>
        <w:numPr>
          <w:ilvl w:val="4"/>
          <w:numId w:val="1"/>
        </w:numPr>
        <w:rPr/>
      </w:pPr>
      <w:bookmarkStart w:id="367" w:name="__RefHeading___Toc1463134_388300464"/>
      <w:bookmarkStart w:id="368" w:name="_Toc145"/>
      <w:bookmarkEnd w:id="367"/>
      <w:r>
        <w:rPr/>
        <w:t>3</w:t>
      </w:r>
      <w:r>
        <w:rPr>
          <w:rtl w:val="true"/>
        </w:rPr>
        <w:t xml:space="preserve">. </w:t>
      </w:r>
      <w:r>
        <w:rPr>
          <w:rtl w:val="true"/>
        </w:rPr>
        <w:t>خوش اخلاقی</w:t>
      </w:r>
      <w:bookmarkEnd w:id="36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راه ارتباط مؤثر خوشرویی و تبسم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بعضی ها که ملاقات می کند دلش می گیرد؛ چون از بس چهرۀ آنها عبوس و گرفته است؛ انسان تا هم صحبت می شود سفرۀ دلش را باز می کند و هر چه غم و اندوه و </w:t>
      </w:r>
    </w:p>
    <w:p>
      <w:pPr>
        <w:pStyle w:val="BookText"/>
        <w:rPr/>
      </w:pPr>
      <w:r>
        <w:rPr>
          <w:rFonts w:ascii="IRNazanin" w:hAnsi="IRNazanin" w:eastAsia="IRNazanin"/>
          <w:color w:val="111111"/>
          <w:sz w:val="28"/>
          <w:sz w:val="28"/>
          <w:szCs w:val="28"/>
          <w:rtl w:val="true"/>
          <w:lang w:bidi="fa-IR"/>
        </w:rPr>
        <w:t>دفترچه قسط و بیماری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ای هم آنقدر با مشکلات راحت کنار آمده اند که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بودم چو بیایی، غم دل با تو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که غم از دل برود چون تو بیایی</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تَبَسُّمُ الرَّجُلِ فِي وَجْهِ أَخِيهِ حَسَنَةٌ</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تبسّم مرد بر دوستش حسنه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 ها و آقایان، محیط خانه را سرد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فحاشی نمی کند اما چهره اش را عبوس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چهره های عبوس و ناراحت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تبسم در چهره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ليدرك بحسن الخلق درجة القائم الصّائم</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یعنی انسان با خوش اخلاقی می تواند به مقام روزه دار و قیام کنندۀ نماز شب خوان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عمر را زیاد می کند، سکرات موت را راحت می کند و بدی ها را از بین می برد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ثُمامة بن أُثال رئيس قبيلۀ يمامه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يمامه، قبیلۀ بسیار بزرگی بود که آن زمان صادرات گندم به مکه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ثُمامة مشرک بود و مخالف صد در صد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بارها به رسول خدا گفته بود که من روزی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بر او مسلّط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جنگی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مدینه آوردند و به ستون مسجد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نماز آمد، ثُمامة را دید خیلی خوشحال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من را بر تو مسلط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راجع به تو تصمیم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 و برگشتند،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می توانم چند کار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تو را بکشم؛ چون تو من را تهدید کردی و هم در حال جنگ دستگیر شدی،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توانم تو را به قبیله ات تحویل دهم و در مقابل پول زیادی بگیرم،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تهدید تو را نادیده بگیرم و تو را عفو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بدهید از کرامت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کردند، از مسجد بیرون رفت، غسل کرد، لباسش را عوض کرد و آمد شهادتین را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من را می کشتید با تحویل قبيله ام می دادید، من جذب اسلام نمی شدم، اما اخلاق شما من را جذب اسلام کرد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طرد کردن راحت است اما جذب کردن مهم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درختی خوابیده بود، سیل آمد، بین او و اصحابش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مشرکین او را دید، بلافاصله به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روی سینۀ پیغمبر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یُنْجِیکَ مِنِّی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الان می تواند نجاتت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هنگام که وی با حضرت سخن </w:t>
      </w:r>
      <w:bookmarkStart w:id="369" w:name="pg14920_137664"/>
    </w:p>
    <w:p>
      <w:pPr>
        <w:pStyle w:val="BookText"/>
        <w:rPr/>
      </w:pPr>
      <w:bookmarkEnd w:id="369"/>
      <w:r>
        <w:rPr>
          <w:rFonts w:ascii="IRNazanin" w:hAnsi="IRNazanin" w:eastAsia="IRNazanin"/>
          <w:color w:val="111111"/>
          <w:sz w:val="28"/>
          <w:sz w:val="28"/>
          <w:szCs w:val="28"/>
          <w:rtl w:val="true"/>
          <w:lang w:bidi="fa-IR"/>
        </w:rPr>
        <w:t xml:space="preserve">می گفت ناگهان با سینه بر زمین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از او گرفت و روی سینه اش نشست، پرسید حال چه کسی می تواند تو را نجات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حسن خلق شما، حضرت همانجا او را بخشیدند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خیلی از این نمونه ها وجود دارد و قرآن مکرراً به آن ها اشاره کرده است؛ بنابراین سومین عاملی که ارتباط مؤثر را در جامعه ایجاد می کند، مسأله خوشرویی و تبسم است</w:t>
      </w:r>
      <w:r>
        <w:rPr>
          <w:rFonts w:eastAsia="IRNazanin" w:cs="IRNazanin"/>
          <w:color w:val="111111"/>
          <w:sz w:val="28"/>
          <w:szCs w:val="28"/>
          <w:rtl w:val="true"/>
          <w:lang w:bidi="fa-IR"/>
        </w:rPr>
        <w:t>.</w:t>
      </w:r>
    </w:p>
    <w:p>
      <w:pPr>
        <w:pStyle w:val="Heading5"/>
        <w:numPr>
          <w:ilvl w:val="4"/>
          <w:numId w:val="1"/>
        </w:numPr>
        <w:rPr/>
      </w:pPr>
      <w:bookmarkStart w:id="370" w:name="__RefHeading___Toc1463136_388300464"/>
      <w:bookmarkStart w:id="371" w:name="_Toc146"/>
      <w:bookmarkEnd w:id="370"/>
      <w:r>
        <w:rPr/>
        <w:t>4</w:t>
      </w:r>
      <w:r>
        <w:rPr>
          <w:rtl w:val="true"/>
        </w:rPr>
        <w:t xml:space="preserve">. </w:t>
      </w:r>
      <w:r>
        <w:rPr>
          <w:rtl w:val="true"/>
        </w:rPr>
        <w:t>مهمانی</w:t>
      </w:r>
      <w:bookmarkEnd w:id="371"/>
    </w:p>
    <w:p>
      <w:pPr>
        <w:pStyle w:val="Heading6"/>
        <w:numPr>
          <w:ilvl w:val="5"/>
          <w:numId w:val="1"/>
        </w:numPr>
        <w:rPr/>
      </w:pPr>
      <w:bookmarkStart w:id="372" w:name="__RefHeading___Toc1463138_388300464"/>
      <w:bookmarkStart w:id="373" w:name="_Toc147"/>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چهارمین راه ارتباط مؤثر مهمانی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از دیگران محبّت را ماندگار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مهمانی کردن در بین ما خیلی ضعیف شده است؛ چون زوائد مهمانی ها زیاد شده است</w:t>
      </w:r>
      <w:r>
        <w:rPr>
          <w:rFonts w:eastAsia="IRNazanin" w:cs="IRNazanin"/>
          <w:color w:val="111111"/>
          <w:sz w:val="28"/>
          <w:szCs w:val="28"/>
          <w:rtl w:val="true"/>
          <w:lang w:bidi="fa-IR"/>
        </w:rPr>
        <w:t>.</w:t>
      </w:r>
    </w:p>
    <w:p>
      <w:pPr>
        <w:pStyle w:val="Heading6"/>
        <w:numPr>
          <w:ilvl w:val="5"/>
          <w:numId w:val="1"/>
        </w:numPr>
        <w:rPr/>
      </w:pPr>
      <w:bookmarkStart w:id="374" w:name="__RefHeading___Toc1463140_388300464"/>
      <w:bookmarkStart w:id="375" w:name="_Toc148"/>
      <w:bookmarkEnd w:id="374"/>
      <w:r>
        <w:rPr>
          <w:rtl w:val="true"/>
        </w:rPr>
        <w:t>ملاک مهمانی</w:t>
      </w:r>
      <w:bookmarkEnd w:id="375"/>
    </w:p>
    <w:p>
      <w:pPr>
        <w:pStyle w:val="BookText"/>
        <w:rPr/>
      </w:pPr>
      <w:r>
        <w:rPr>
          <w:rFonts w:ascii="IRNazanin" w:hAnsi="IRNazanin" w:eastAsia="IRNazanin"/>
          <w:color w:val="111111"/>
          <w:sz w:val="28"/>
          <w:sz w:val="28"/>
          <w:szCs w:val="28"/>
          <w:rtl w:val="true"/>
          <w:lang w:bidi="fa-IR"/>
        </w:rPr>
        <w:t xml:space="preserve">حارث همدانی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شرط می آیم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چیزی تهیه نکنی؛ یعنی خودت را به زحمت نیندازی قرض کنی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ات را اذیت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آن قدر اذیت شوند که بگویند خدا کند دیگر نیاید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خانه داری از من دریغ نکنی</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هر چیزی که برای خودت هم مخفی کردی برای میهمان بیاور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زندگی زاهدانه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ابووائل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رفیقم بر سلمان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تکلّف برای میهمانی نهی نکرده </w:t>
      </w:r>
    </w:p>
    <w:p>
      <w:pPr>
        <w:pStyle w:val="BookText"/>
        <w:rPr/>
      </w:pPr>
      <w:r>
        <w:rPr>
          <w:rFonts w:ascii="IRNazanin" w:hAnsi="IRNazanin" w:eastAsia="IRNazanin"/>
          <w:color w:val="111111"/>
          <w:sz w:val="28"/>
          <w:sz w:val="28"/>
          <w:szCs w:val="28"/>
          <w:rtl w:val="true"/>
          <w:lang w:bidi="fa-IR"/>
        </w:rPr>
        <w:t>بود، خود را به زحمت افکنده و طعام خوبی برای شما تهیه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نان و نمک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که پهن کرد، 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نمک قدری هم سبزی می بود خیلی عالی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بلند شد رفت ظرفی را گرو گذاشت، مقداری سبزی تهیه کرد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ما انسان های قانعی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قانع بودی ظرف ما گرو نمی رفت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جا مهمانی کردن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متأسفانه الان در عروسیها اسراف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سال ها پیش به هتل شهرداری تهران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کارت آوردند، سؤال کردند آیا تشریف می آورید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کارت برای کسی می فرستند یا می آید یا نمی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یک از این کارت ها ده هزار تومان برای ما هزینه داشته است؛ یعنی پنج نفر، پنجاه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دیدیم چقدر ریخت و پاش برنج و ماهی و مرغ و بره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اسراف؟</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نموه ام الان دوازده ساله شده، و من هنوز دارم قسط عروسی دخترم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ازدواج هم به همین دلیل عقب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 خانه ها دخترهای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دختردار می ترسد و هم پسردار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پسردار می خواهد خرید بازار برود، باید چند میلیون هزینه کند، دختردار می خواهد جهیزیه بدهد، باید چند میلیون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کوتاه بیایند این مشکلات به وجود نمی آید</w:t>
      </w:r>
      <w:r>
        <w:rPr>
          <w:rFonts w:eastAsia="IRNazanin" w:cs="IRNazanin"/>
          <w:color w:val="111111"/>
          <w:sz w:val="28"/>
          <w:szCs w:val="28"/>
          <w:rtl w:val="true"/>
          <w:lang w:bidi="fa-IR"/>
        </w:rPr>
        <w:t xml:space="preserve">. </w:t>
      </w:r>
      <w:bookmarkStart w:id="376" w:name="pg14920_137666"/>
    </w:p>
    <w:p>
      <w:pPr>
        <w:pStyle w:val="BookText"/>
        <w:rPr/>
      </w:pPr>
      <w:bookmarkEnd w:id="376"/>
      <w:r>
        <w:rPr>
          <w:rFonts w:ascii="IRNazanin" w:hAnsi="IRNazanin" w:eastAsia="IRNazanin"/>
          <w:color w:val="111111"/>
          <w:sz w:val="28"/>
          <w:sz w:val="28"/>
          <w:szCs w:val="28"/>
          <w:rtl w:val="true"/>
          <w:lang w:bidi="fa-IR"/>
        </w:rPr>
        <w:t>مهمانی چند جا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اولاد،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کردن فرزند،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خانه،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این مواردی که ذکر شد این ها جاهایی است که مستحب است انسان ولیمه بدهد اما با همان نکته ای که عرض کردم</w:t>
      </w:r>
      <w:r>
        <w:rPr>
          <w:rFonts w:eastAsia="IRNazanin" w:cs="IRNazanin"/>
          <w:color w:val="111111"/>
          <w:sz w:val="28"/>
          <w:szCs w:val="28"/>
          <w:rtl w:val="true"/>
          <w:lang w:bidi="fa-IR"/>
        </w:rPr>
        <w:t>.</w:t>
      </w:r>
    </w:p>
    <w:p>
      <w:pPr>
        <w:pStyle w:val="Heading5"/>
        <w:numPr>
          <w:ilvl w:val="4"/>
          <w:numId w:val="1"/>
        </w:numPr>
        <w:rPr/>
      </w:pPr>
      <w:bookmarkStart w:id="377" w:name="__RefHeading___Toc1463142_388300464"/>
      <w:bookmarkStart w:id="378" w:name="_Toc149"/>
      <w:bookmarkEnd w:id="377"/>
      <w:r>
        <w:rPr/>
        <w:t>5</w:t>
      </w:r>
      <w:r>
        <w:rPr>
          <w:rtl w:val="true"/>
        </w:rPr>
        <w:t xml:space="preserve">. </w:t>
      </w:r>
      <w:r>
        <w:rPr>
          <w:rtl w:val="true"/>
        </w:rPr>
        <w:t>سوغاتی آوردن</w:t>
      </w:r>
      <w:bookmarkEnd w:id="3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راه ارتباط مؤثر سوغاتی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جنگ در مسیر برگشت به شهری 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بازار بروید و برای خانواده هایتان هدیه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سوغات محبت را زیاد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الهَدِیَّهُ تَجلِبُ المَحَبَّهَ</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در روایتی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أحَدُکُم إلی سَفَرٍ ثُمّ قَدِمَ علی أهلِهِ فَلْیُهدِهِم ولْیُطرِفهُم ولو حِجارهً</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هر کسی از شما سفر می رود و بعد به سوی اهلش باز می گردد، برای آن ها هدیه بیاورد اگر چه 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کنایه از این بود که حتماً سوغات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رفتند برای خانواده هایشان سوغات خریدند و حرکت کردند، زمانی که رسیدند نیمه شب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کسی به خانه اش نرود، زن و بچه اش را از خواب بیدار نکند؛ کنار مسجد بروید استراحت کنید، نماز صبح که شد نماز صبح را </w:t>
      </w:r>
    </w:p>
    <w:p>
      <w:pPr>
        <w:pStyle w:val="BookText"/>
        <w:rPr/>
      </w:pPr>
      <w:r>
        <w:rPr>
          <w:rFonts w:ascii="IRNazanin" w:hAnsi="IRNazanin" w:eastAsia="IRNazanin"/>
          <w:color w:val="111111"/>
          <w:sz w:val="28"/>
          <w:sz w:val="28"/>
          <w:szCs w:val="28"/>
          <w:rtl w:val="true"/>
          <w:lang w:bidi="fa-IR"/>
        </w:rPr>
        <w:t>می خوانیم، بعد از نماز صبح به خانه هایتان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یکی از رفقا از مکه می آمدیم، من یک ساکی دستم بود که مقداری وسیله برای خانواده گرفته بودم اما رفیقم هیچی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چیزی برای خانواده ات نگرفتی؟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که می رسم صد هزار تومان به عیالم می دهم، می گویم هر چی می خواهید بخرید،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رفقای ما نقل کردند که حضرت آیت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وقتی مسافرت می روید، مخصوصاً برای کوچکترها سوغات بخرید تا این بچه چهار ساله وقتی به او می گویند این انگشتر از مشهد امام رضاست از همان اول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ذهنش با سوغاتی و شادی شکل</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 مَنْ لَا یَعُودُکَ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فرهنگی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عیادتت نمی آید به عیادتش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شدی به عیادتت نیامد حالا متوجه شدی مریض شده اول کسی باش که به عیادتش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 نیامد من هم عزای مادرش نمی روم، بچه ام مریض شد نیامد حالا خودش مریض شده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 مَنْ لَا یَعُودُکَ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به عیادتت نیامد تو به عیادتش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أَهْدِ إِلَی مَنْ لَا یُهْدِی إِلَیْکَ</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آن کسی که برای تو سوغات نیاورده تو برایش سوغات ببر</w:t>
      </w:r>
      <w:r>
        <w:rPr>
          <w:rFonts w:eastAsia="IRNazanin" w:cs="IRNazanin"/>
          <w:color w:val="111111"/>
          <w:sz w:val="28"/>
          <w:szCs w:val="28"/>
          <w:rtl w:val="true"/>
          <w:lang w:bidi="fa-IR"/>
        </w:rPr>
        <w:t xml:space="preserve">. </w:t>
      </w:r>
      <w:bookmarkStart w:id="379" w:name="pg14920_137668"/>
    </w:p>
    <w:p>
      <w:pPr>
        <w:pStyle w:val="BookText"/>
        <w:rPr/>
      </w:pPr>
      <w:bookmarkEnd w:id="379"/>
      <w:r>
        <w:rPr>
          <w:rFonts w:ascii="IRNazanin" w:hAnsi="IRNazanin" w:eastAsia="IRNazanin"/>
          <w:color w:val="111111"/>
          <w:sz w:val="28"/>
          <w:sz w:val="28"/>
          <w:szCs w:val="28"/>
          <w:rtl w:val="true"/>
          <w:lang w:bidi="fa-IR"/>
        </w:rPr>
        <w:t>خیلی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رفت اصلاً یادی از ما نکرد، حالا من برایش سوغات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یکی از عرفای بزرگ مشرف شدند، سؤال کردند ما که مکه،</w:t>
      </w:r>
    </w:p>
    <w:p>
      <w:pPr>
        <w:pStyle w:val="BookText"/>
        <w:rPr/>
      </w:pPr>
      <w:r>
        <w:rPr>
          <w:rFonts w:ascii="IRNazanin" w:hAnsi="IRNazanin" w:eastAsia="IRNazanin"/>
          <w:color w:val="111111"/>
          <w:sz w:val="28"/>
          <w:sz w:val="28"/>
          <w:szCs w:val="28"/>
          <w:rtl w:val="true"/>
          <w:lang w:bidi="fa-IR"/>
        </w:rPr>
        <w:t>مشهد و کربلا مشرف می شویم چه کنیم؟ یکی از توصیه ها این بود برای کسانی که به شما التماس دعا نگفته اند دعا کنید</w:t>
      </w:r>
      <w:r>
        <w:rPr>
          <w:rFonts w:eastAsia="IRNazanin" w:cs="IRNazanin"/>
          <w:color w:val="111111"/>
          <w:sz w:val="28"/>
          <w:szCs w:val="28"/>
          <w:rtl w:val="true"/>
          <w:lang w:bidi="fa-IR"/>
        </w:rPr>
        <w:t>.</w:t>
      </w:r>
    </w:p>
    <w:p>
      <w:pPr>
        <w:pStyle w:val="Heading5"/>
        <w:numPr>
          <w:ilvl w:val="4"/>
          <w:numId w:val="1"/>
        </w:numPr>
        <w:rPr/>
      </w:pPr>
      <w:bookmarkStart w:id="380" w:name="__RefHeading___Toc1463144_388300464"/>
      <w:bookmarkStart w:id="381" w:name="_Toc150"/>
      <w:bookmarkEnd w:id="380"/>
      <w:r>
        <w:rPr/>
        <w:t>6</w:t>
      </w:r>
      <w:r>
        <w:rPr>
          <w:rtl w:val="true"/>
        </w:rPr>
        <w:t xml:space="preserve">. </w:t>
      </w:r>
      <w:r>
        <w:rPr>
          <w:rtl w:val="true"/>
        </w:rPr>
        <w:t>پرهیز از مزاحمت</w:t>
      </w:r>
      <w:bookmarkEnd w:id="38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راه ارتباط مؤثر پرهیز از مزاحمت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لِسَانِهِ وَ يَدِه</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مسلمان کسی است که مسلمانان از دست و زبانش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دوازده شب از مهمانی آمده، توی کوچه با خانمش بلند بلند حرف می زند، دیر وقت دستش را روی بوق ماشینش می گذارد، ساختمان ساخته، دو سال است که نخاله اش سر راه مردم است، لباس می شورد، فاضلابش را در کوچه و خیابان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می گیرد تا ساعت یک شب حسین حسین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شهرها قبل از دعای ندبه سخنرانی ام تمام شد، بیرون آمدم که سوار ماشین شوم،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ما سخنرانی شما را گوش کردیم ولی بینی و بين الله ما دیشب دوازده شب آمدیم در این هتل استراحت کنیم دو ساعت صدای سخنرانی و دعای ندبه بلند است، آیا درست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اجازۀ مزاحمت نداده است هر چند با مداحی و نوحه سرایی فوتبال که تمام می شود تا ساعت دوازده شب صدای بوق و فریاد جوان ها در خیابان ها </w:t>
      </w:r>
    </w:p>
    <w:p>
      <w:pPr>
        <w:pStyle w:val="BookText"/>
        <w:rPr/>
      </w:pPr>
      <w:r>
        <w:rPr>
          <w:rFonts w:ascii="IRNazanin" w:hAnsi="IRNazanin" w:eastAsia="IRNazanin"/>
          <w:color w:val="111111"/>
          <w:sz w:val="28"/>
          <w:sz w:val="28"/>
          <w:szCs w:val="28"/>
          <w:rtl w:val="true"/>
          <w:lang w:bidi="fa-IR"/>
        </w:rPr>
        <w:t>مردم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می گیرد تا یک شب صدای بوق و فریاد بلند است، چرا؟</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تَأَذّی بِهِ النّاسُ</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بدترین مردم آن کسی است که مردم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خدا به من سفارش همسایه را کرد که من فکر کردم همسایه از همسایه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همسایه ها دعا می کردند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الان خیلی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هر کجا می خواهد برود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آزار همسایه با نوار موسیقی، با بوق ماشین، یا نخالۀ ساختمان، یا فاضلاب تو کوچه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نباید دیگری را آزار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باید در همین</w:t>
      </w:r>
    </w:p>
    <w:p>
      <w:pPr>
        <w:pStyle w:val="BookText"/>
        <w:rPr/>
      </w:pPr>
      <w:r>
        <w:rPr>
          <w:rFonts w:ascii="IRNazanin" w:hAnsi="IRNazanin" w:eastAsia="IRNazanin"/>
          <w:color w:val="111111"/>
          <w:sz w:val="28"/>
          <w:sz w:val="28"/>
          <w:szCs w:val="28"/>
          <w:rtl w:val="true"/>
          <w:lang w:bidi="fa-IR"/>
        </w:rPr>
        <w:t>چیزها امتحان کرد، نه به نماز شب و دعا و عبادت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ام اذیّت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تحمل کن و با او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دوباره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او مرا اذیت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آمد،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اذیت می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روز جمعه </w:t>
      </w:r>
      <w:bookmarkStart w:id="382" w:name="pg14920_137670"/>
    </w:p>
    <w:p>
      <w:pPr>
        <w:pStyle w:val="BookText"/>
        <w:rPr/>
      </w:pPr>
      <w:bookmarkEnd w:id="382"/>
      <w:r>
        <w:rPr>
          <w:rFonts w:ascii="IRNazanin" w:hAnsi="IRNazanin" w:eastAsia="IRNazanin"/>
          <w:color w:val="111111"/>
          <w:sz w:val="28"/>
          <w:sz w:val="28"/>
          <w:szCs w:val="28"/>
          <w:rtl w:val="true"/>
          <w:lang w:bidi="fa-IR"/>
        </w:rPr>
        <w:t>اثاث های خانه ات را در کوچه بگذار و همانجا بنشین، مردم که به نماز جمعه می روند از تو سؤال می کنند که چه شده است، بگو همسایه ام مرا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اثاثش را داخل کوچه آورد و همانجا نشست، هر کسی که رد می شد سؤال می کرد چه شده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اذیتیم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او را لعن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همسایه رسید،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تو به خانه ات برگرد به خدا عهد می کنم که دیگر تو را اذیت نکنم</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در اینجا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افکار عمومی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مردم به راننده ای که صدای موسیقی ماشینش را بلند کرده است بگویند آقا خجالت بکش صدای موسیقی ماشینت را خاموش کن، اگر همۀ مردم به کسی که شب توی خیابان بوق می زند عکس العمل نشان بدهند،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می تواند جلوی آزار و اذیّت را بگیرد</w:t>
      </w:r>
      <w:r>
        <w:rPr>
          <w:rFonts w:eastAsia="IRNazanin" w:cs="IRNazanin"/>
          <w:color w:val="111111"/>
          <w:sz w:val="28"/>
          <w:szCs w:val="28"/>
          <w:rtl w:val="true"/>
          <w:lang w:bidi="fa-IR"/>
        </w:rPr>
        <w:t>.</w:t>
      </w:r>
    </w:p>
    <w:p>
      <w:pPr>
        <w:pStyle w:val="Heading5"/>
        <w:numPr>
          <w:ilvl w:val="4"/>
          <w:numId w:val="1"/>
        </w:numPr>
        <w:rPr/>
      </w:pPr>
      <w:bookmarkStart w:id="383" w:name="__RefHeading___Toc1463146_388300464"/>
      <w:bookmarkStart w:id="384" w:name="_Toc151"/>
      <w:bookmarkEnd w:id="383"/>
      <w:r>
        <w:rPr/>
        <w:t>7</w:t>
      </w:r>
      <w:r>
        <w:rPr>
          <w:rtl w:val="true"/>
        </w:rPr>
        <w:t xml:space="preserve">. </w:t>
      </w:r>
      <w:r>
        <w:rPr>
          <w:rtl w:val="true"/>
        </w:rPr>
        <w:t>کارگشایی</w:t>
      </w:r>
      <w:bookmarkEnd w:id="38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راه ارتباط مؤثر کارگشایی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فَاسْتَبِقُوا الْخَيْرَاتِ </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از هم سبقت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وقتی قیام کنند این آیه را پیاده می کنند؛ یعنی مردم دنبال کار خیر می دوند نه این که کار خیر دنبال آنها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إلی مَنْ شِئْتَ وَ کُنْ امیرَه</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به مردم احسان کنی امیر مردم </w:t>
      </w:r>
    </w:p>
    <w:p>
      <w:pPr>
        <w:pStyle w:val="BookText"/>
        <w:rPr/>
      </w:pPr>
      <w:r>
        <w:rPr>
          <w:rFonts w:ascii="IRNazanin" w:hAnsi="IRNazanin" w:eastAsia="IRNazanin"/>
          <w:color w:val="111111"/>
          <w:sz w:val="28"/>
          <w:sz w:val="28"/>
          <w:szCs w:val="28"/>
          <w:rtl w:val="true"/>
          <w:lang w:bidi="fa-IR"/>
        </w:rPr>
        <w:t>می شوی و همه به تو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آرزوهای ما امنیّت مادر قیامت است و همه در دعاهایمان از خدا این را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گروه هایی که در قیامت امنیت و آرامش دارند کسانی هستند که</w:t>
      </w:r>
    </w:p>
    <w:p>
      <w:pPr>
        <w:pStyle w:val="BookText"/>
        <w:rPr/>
      </w:pPr>
      <w:r>
        <w:rPr>
          <w:rFonts w:ascii="IRNazanin" w:hAnsi="IRNazanin" w:eastAsia="IRNazanin"/>
          <w:color w:val="111111"/>
          <w:sz w:val="28"/>
          <w:sz w:val="28"/>
          <w:szCs w:val="28"/>
          <w:rtl w:val="true"/>
          <w:lang w:bidi="fa-IR"/>
        </w:rPr>
        <w:t>گره از کار بندگان خدا باز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عِبَاداً فِي الْأَرْضِ يَسْعَوْنَ فِي حَوَائِجِ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 هایی بر روی زمین دارد که آن ها سعی می کنند گره از کار مردم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مدینه با اسب می رفتند، سنگ یا کلوخ در مسیر مردم بود، آقا پیاده شدند سنگ را کناری گذاشتند، کسی سوال کرد چرا این کار را کردید؟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عمل من را بهشتی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را کوچک نشمارید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بنده هایی دارد که سعی می کنند حوائج مردم را برآورده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الْآمِنُونَ يَوْمَ الْقِيَامَةِ</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این ها در روز قیامت در امنیت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 از دوش مردم برداشتید، من هم بار هول و ترس را از دل شما بر می دارم و شما را در مقام امن خودم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عبادت چیست؟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بِشَیْءٍ أَفْضَلَ مِنْ أَدَاءِ حَقِّ الْمُؤْمِنِ</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خدا به هیچ چیزی به اندازۀ اداء حقِّ مؤمن عبادت نمی شود</w:t>
      </w:r>
      <w:r>
        <w:rPr>
          <w:rFonts w:eastAsia="IRNazanin" w:cs="IRNazanin"/>
          <w:color w:val="111111"/>
          <w:sz w:val="28"/>
          <w:szCs w:val="28"/>
          <w:rtl w:val="true"/>
          <w:lang w:bidi="fa-IR"/>
        </w:rPr>
        <w:t xml:space="preserve">. </w:t>
      </w:r>
      <w:bookmarkStart w:id="385" w:name="pg14920_137672"/>
    </w:p>
    <w:p>
      <w:pPr>
        <w:pStyle w:val="Heading5"/>
        <w:numPr>
          <w:ilvl w:val="4"/>
          <w:numId w:val="1"/>
        </w:numPr>
        <w:rPr/>
      </w:pPr>
      <w:bookmarkStart w:id="386" w:name="__RefHeading___Toc1463148_388300464"/>
      <w:bookmarkStart w:id="387" w:name="_Toc152"/>
      <w:bookmarkEnd w:id="385"/>
      <w:bookmarkEnd w:id="386"/>
      <w:r>
        <w:rPr/>
        <w:t>8</w:t>
      </w:r>
      <w:r>
        <w:rPr>
          <w:rtl w:val="true"/>
        </w:rPr>
        <w:t>.</w:t>
      </w:r>
      <w:r>
        <w:rPr>
          <w:rtl w:val="true"/>
        </w:rPr>
        <w:t>تقدیر و تشکر از یکدیگر</w:t>
      </w:r>
      <w:bookmarkEnd w:id="387"/>
    </w:p>
    <w:p>
      <w:pPr>
        <w:pStyle w:val="BookText"/>
        <w:rPr/>
      </w:pPr>
      <w:r>
        <w:rPr>
          <w:rFonts w:ascii="IRNazanin" w:hAnsi="IRNazanin" w:eastAsia="IRNazanin"/>
          <w:color w:val="111111"/>
          <w:sz w:val="28"/>
          <w:sz w:val="28"/>
          <w:szCs w:val="28"/>
          <w:rtl w:val="true"/>
          <w:lang w:bidi="fa-IR"/>
        </w:rPr>
        <w:t>هشتمین راه ارتباط مؤثر تقدیر و تشکر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صُنِعَ إِلَيْكَ مَعْرُوفٌاً فَانْشُرْهُ</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زمانی که کسی در حق تو خوبی کرد او را نشر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نشر تقدیر و تشکر است</w:t>
      </w:r>
      <w:r>
        <w:rPr>
          <w:rFonts w:eastAsia="IRNazanin" w:cs="IRNazanin"/>
          <w:color w:val="111111"/>
          <w:sz w:val="28"/>
          <w:szCs w:val="28"/>
          <w:rtl w:val="true"/>
          <w:lang w:bidi="fa-IR"/>
        </w:rPr>
        <w:t>.</w:t>
      </w:r>
    </w:p>
    <w:p>
      <w:pPr>
        <w:pStyle w:val="Heading5"/>
        <w:numPr>
          <w:ilvl w:val="4"/>
          <w:numId w:val="1"/>
        </w:numPr>
        <w:rPr/>
      </w:pPr>
      <w:bookmarkStart w:id="388" w:name="__RefHeading___Toc1463150_388300464"/>
      <w:bookmarkStart w:id="389" w:name="_Toc153"/>
      <w:bookmarkEnd w:id="388"/>
      <w:r>
        <w:rPr/>
        <w:t>9</w:t>
      </w:r>
      <w:r>
        <w:rPr>
          <w:rtl w:val="true"/>
        </w:rPr>
        <w:t xml:space="preserve">. </w:t>
      </w:r>
      <w:r>
        <w:rPr>
          <w:rtl w:val="true"/>
        </w:rPr>
        <w:t>عفو و گذشت</w:t>
      </w:r>
      <w:bookmarkEnd w:id="389"/>
    </w:p>
    <w:p>
      <w:pPr>
        <w:pStyle w:val="BookText"/>
        <w:rPr/>
      </w:pPr>
      <w:r>
        <w:rPr>
          <w:rFonts w:ascii="IRNazanin" w:hAnsi="IRNazanin" w:eastAsia="IRNazanin"/>
          <w:color w:val="111111"/>
          <w:sz w:val="28"/>
          <w:sz w:val="28"/>
          <w:szCs w:val="28"/>
          <w:rtl w:val="true"/>
          <w:lang w:bidi="fa-IR"/>
        </w:rPr>
        <w:t>نهمین راه ارتباط مؤثر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یکدیگر را نادیده بگیریم</w:t>
      </w:r>
      <w:r>
        <w:rPr>
          <w:rFonts w:eastAsia="IRNazanin" w:cs="IRNazanin"/>
          <w:color w:val="111111"/>
          <w:sz w:val="28"/>
          <w:szCs w:val="28"/>
          <w:rtl w:val="true"/>
          <w:lang w:bidi="fa-IR"/>
        </w:rPr>
        <w:t>.</w:t>
      </w:r>
    </w:p>
    <w:p>
      <w:pPr>
        <w:pStyle w:val="Heading5"/>
        <w:numPr>
          <w:ilvl w:val="4"/>
          <w:numId w:val="1"/>
        </w:numPr>
        <w:rPr/>
      </w:pPr>
      <w:bookmarkStart w:id="390" w:name="__RefHeading___Toc1463152_388300464"/>
      <w:bookmarkStart w:id="391" w:name="_Toc154"/>
      <w:bookmarkEnd w:id="390"/>
      <w:r>
        <w:rPr/>
        <w:t>10</w:t>
      </w:r>
      <w:r>
        <w:rPr>
          <w:rtl w:val="true"/>
        </w:rPr>
        <w:t xml:space="preserve">. </w:t>
      </w:r>
      <w:r>
        <w:rPr>
          <w:rtl w:val="true"/>
        </w:rPr>
        <w:t>حسن ظن داشتن</w:t>
      </w:r>
      <w:bookmarkEnd w:id="391"/>
    </w:p>
    <w:p>
      <w:pPr>
        <w:pStyle w:val="BookText"/>
        <w:rPr/>
      </w:pPr>
      <w:r>
        <w:rPr>
          <w:rFonts w:ascii="IRNazanin" w:hAnsi="IRNazanin" w:eastAsia="IRNazanin"/>
          <w:color w:val="111111"/>
          <w:sz w:val="28"/>
          <w:sz w:val="28"/>
          <w:szCs w:val="28"/>
          <w:rtl w:val="true"/>
          <w:lang w:bidi="fa-IR"/>
        </w:rPr>
        <w:t>دهمین راه ارتباط مؤثر حسن ظن داشتن نسبت به یکدیگر است؛ یعنی این که نسبت به دیگران سوءظن نداشته باشیم و اگر چیزی را هم مشاهده کردیم حمل بر صحت، حمل بر خوبی و نیکی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زیادی در مورد ارتباط مؤثر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کتابی به نام مصادفة الاخوان نوشته که ترجمۀ فارسی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محدثی هم کتابی در مورد اخلاق معاشرت دارد که نزدیک پنجاه مورد را شمرده و جمع آوری کرده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مقداری باید در بحث اخلاق اجتماعی تقویت شویم تا روابط ها، روابط خوب و مؤثری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روز به روز دل های ما را به هم مهربان تر و کینه و کدورت و اختلاف را از بین ما ریشه کن بفرماید</w:t>
      </w:r>
      <w:r>
        <w:rPr>
          <w:rFonts w:eastAsia="IRNazanin" w:cs="IRNazanin"/>
          <w:color w:val="111111"/>
          <w:sz w:val="28"/>
          <w:szCs w:val="28"/>
          <w:rtl w:val="true"/>
          <w:lang w:bidi="fa-IR"/>
        </w:rPr>
        <w:t xml:space="preserve">. </w:t>
      </w:r>
      <w:bookmarkStart w:id="392" w:name="pg14920_13767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3" w:name="__RefHeading___Toc1463154_388300464"/>
      <w:bookmarkStart w:id="394" w:name="_Toc155"/>
      <w:bookmarkEnd w:id="392"/>
      <w:bookmarkEnd w:id="393"/>
      <w:r>
        <w:rPr>
          <w:rtl w:val="true"/>
        </w:rPr>
        <w:t>پرسش و پاسخ</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و حداکثر سن ازدواج برای پسرها و دخترها چه سنّی می باشد؟</w:t>
      </w:r>
    </w:p>
    <w:p>
      <w:pPr>
        <w:pStyle w:val="BookText"/>
        <w:rPr/>
      </w:pPr>
      <w:r>
        <w:rPr>
          <w:rFonts w:ascii="IRNazanin" w:hAnsi="IRNazanin" w:eastAsia="IRNazanin"/>
          <w:color w:val="111111"/>
          <w:sz w:val="28"/>
          <w:sz w:val="28"/>
          <w:szCs w:val="28"/>
          <w:rtl w:val="true"/>
          <w:lang w:bidi="fa-IR"/>
        </w:rPr>
        <w:t xml:space="preserve">برای پسرها حداقل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برای دختر خانم ها زیر بیست سال، قبل از این که وارد عرصۀ دانشگاه شوند و شغل پیدا کنند؛ البته جامعه به اندازۀ دختر و پسر های موجود شغل ندارد، مخصوصاً دختر خانم ها که وظیفۀ آن ها این نیست که شغل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جوان ها به خاطر نداشتن شغل یا به خاطر وضعیّت نامناسب</w:t>
      </w:r>
    </w:p>
    <w:p>
      <w:pPr>
        <w:pStyle w:val="BookText"/>
        <w:rPr/>
      </w:pPr>
      <w:r>
        <w:rPr>
          <w:rFonts w:ascii="IRNazanin" w:hAnsi="IRNazanin" w:eastAsia="IRNazanin"/>
          <w:color w:val="111111"/>
          <w:sz w:val="28"/>
          <w:sz w:val="28"/>
          <w:szCs w:val="28"/>
          <w:rtl w:val="true"/>
          <w:lang w:bidi="fa-IR"/>
        </w:rPr>
        <w:t>مالی ازدواج نمی کنند، آیا این کار درستی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وعده داده است که اگر کسی وضع مالی خوبی نداشه باشد ازدواج کند، البته هم کفو او باشد، خداوند او را غنی و بی نیاز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وَأَنْكِحُوا الْأَيَامَى مِنْكُمْ وَالصَّالِحِينَ مِنْ عِبَادِكُمْ وَإِمَائِكُمْ إِنْ يَكُونُوا فُقَرَاءَ يُغْنِهِمُ اللَّهُ مِنْ فَضْلِهِ وَاللَّهُ وَاسِعٌ عَلِيمٌ </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اَلتَّزْوِيجَ أَسَاءَ اَلظَّنَّ بِاللَّهِ عَزَّ وَ جَلَّ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اگر جوانی به خاطر فقر مالی ازدواج نکنند به خداوند سوءظن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شماها قبل ازازدواج شغل نداشته اید، وضع مالی خوبی نداشته اید، همین که ازدواج کرده اید خداوند همه چیز به شما داده است؛ البته به پدران و مادران محترم 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 و پسرتان از کوچکی پولی را پس انداز کنید که در موقع ازدواج کمک حال فرزندتان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ها مهریه دخترشان را زیاد می گویند، زمانی که سؤال می شود چرا؟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داده و کی گرفته یا می گویند به خاطر این که دخترمان را طلاق ندهد، آیا این کار درستی است؟</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گذاشتن مهریه کار درستی نیست؛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اُمَّتِی أصبَحُهُنَّ وَجها وأقَلُّهُنَّ مَهرا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فضیلت ترین زنان امّت من، کسانی هستند که زیباترین صورت و کمترین مهر و صداق را داشته باشند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ای که می گویند کی داده و کی گرفته اشتباه است؛ چون مهریه دین است، باید پرداخت شود مگر این که زوجه به زوج ببخشد و 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دخترمان را طلاق ندهد این هم درست نیست؛ چون زندگی ای که در آن مهر و محبّت نباشد و فقط به خاطر مهریه سنگین مجبور به زندگی باشد، آن زندگی، زندگی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دختر خانم ها می گویند اگر در دوران دبیرستان ازدواج کنیم میزان تحصیلاتمان پایین است، شاید به آن همسری که در شأن ماست دسترسی پیدا نکنیم و اگر هم دنبال تحصیلات دانشگاه برویم سن ما بالا می رود وظیفه چیست؟</w:t>
      </w:r>
    </w:p>
    <w:p>
      <w:pPr>
        <w:pStyle w:val="BookText"/>
        <w:rPr/>
      </w:pPr>
      <w:r>
        <w:rPr>
          <w:rFonts w:ascii="IRNazanin" w:hAnsi="IRNazanin" w:eastAsia="IRNazanin"/>
          <w:color w:val="111111"/>
          <w:sz w:val="28"/>
          <w:sz w:val="28"/>
          <w:szCs w:val="28"/>
          <w:rtl w:val="true"/>
          <w:lang w:bidi="fa-IR"/>
        </w:rPr>
        <w:t>این طرز فکر اشتباه است، بنده با آقای قرائتی از کرمان بر می گشتیم،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متوجّه شدم آقای قرائتی دخترانش را در دوران دبیرستان عروس کرده است، </w:t>
      </w:r>
    </w:p>
    <w:p>
      <w:pPr>
        <w:pStyle w:val="BookText"/>
        <w:rPr/>
      </w:pPr>
      <w:r>
        <w:rPr>
          <w:rFonts w:ascii="IRNazanin" w:hAnsi="IRNazanin" w:eastAsia="IRNazanin"/>
          <w:color w:val="111111"/>
          <w:sz w:val="28"/>
          <w:sz w:val="28"/>
          <w:szCs w:val="28"/>
          <w:rtl w:val="true"/>
          <w:lang w:bidi="fa-IR"/>
        </w:rPr>
        <w:t>بعد هم دانشگاه رفته اند و ادامۀ تحصیل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مدیریت شود، ازدواج با ادامۀ تحصیل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پیشنهادم این است که قبل از اخذ دیپلم یا حداکثر با اخذ دیپلم ازدواج کنند و منتظر دانشگاه و مراحل آموزش عالی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تمام مدارک دانشگاهی ام را بعد از ازدواج گرفته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ها با توجّه به این که تجربۀ زندگی ندارند، احتیاج به راهنما دارند اما نسبت به راهنمایی والدین یکدیگر احساس دخالت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عروسش را راهنمایی کند ولو خیرخواهانه؛ از نگاه او دخالت محسوب می شود یا بر عکسش، چه کنیم که این حس از بین برود؟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یکی را دوست دارد، اگر او را بزند می گوید نوازشم کرد، اما یکی را دوست ندارد اگر او را ناز کنند، می گوید او مرا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عروس خانمی از مادر شوهرش پذیرش نداشته باشد، اما از مادر یا خواهر یا خاله اش پذیرش داشته باشد، این خانم با یکی از آن ها تماس بگیرد و مطلب را با او در میان بگذارد و لازم هم نیست که واسطه بگوید این را مادر شوهرت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جوان ها هم همین سفارش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جوانی از پدرش پذیرش نداشته باشد اما از رفيقش، از دایی اش پذیرش داشته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بگوید بیا مسجد برویم نیاید ولی دوستش بگوید بیا مسجد برویم با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پدر یا مادرشوهر با همۀ ظرافت و لطافت اگر مسأله را بیان کند ممکن است قبول نکند؛ چون او عینک بدبینی را زده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مدّتی است که ازدواج کرده ام اما دخالت دیگران باعث می شود که در زندگی ما سر و صدا بالا بگیرد،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نشینی که می رویم، برمی گردیم صحبت های دیگران باعث می شود زندگی ما تلخ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می توان مدیریت کرد که این صحبت ها باعث درد و رنج در زندگی ما نشود؟</w:t>
      </w:r>
    </w:p>
    <w:p>
      <w:pPr>
        <w:pStyle w:val="BookText"/>
        <w:rPr/>
      </w:pPr>
      <w:r>
        <w:rPr>
          <w:rFonts w:ascii="IRNazanin" w:hAnsi="IRNazanin" w:eastAsia="IRNazanin"/>
          <w:color w:val="111111"/>
          <w:sz w:val="28"/>
          <w:sz w:val="28"/>
          <w:szCs w:val="28"/>
          <w:rtl w:val="true"/>
          <w:lang w:bidi="fa-IR"/>
        </w:rPr>
        <w:t>دو راهکار معرفی می کنم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تغافل؛ یعنی خود را به غفلت زدن؛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رد می شد، شخصی به او فحش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امر على اللئيم يسبني فمضيت عنه و قلت لايعنيني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رد می شدم یک نفر به من فحش داد توجّه نکردم، رد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أَشْرَفِ 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غَفْلَتُهُ عَمَّا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بهترین رفتارهای شخص بزرگوار نادیده گرفتن چیزی از خطاها و بدی های مردم است که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تغافل نشانۀ انسان های با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با هم ازدواج می کنند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عمر می خواهند با هم زندگی کنند مگر می شود حرفشان نشود، راهش این است که تغافل داشته باشید،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چیزی از خانمت دیدی نادیده بگیر و اگر خانمت یک چیزی از شما دید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شما می آید می گوید مادرت این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اشتباه کرده یا مرد شما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این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به </w:t>
      </w:r>
    </w:p>
    <w:p>
      <w:pPr>
        <w:pStyle w:val="BookText"/>
        <w:rPr/>
      </w:pPr>
      <w:r>
        <w:rPr>
          <w:rFonts w:ascii="IRNazanin" w:hAnsi="IRNazanin" w:eastAsia="IRNazanin"/>
          <w:color w:val="111111"/>
          <w:sz w:val="28"/>
          <w:sz w:val="28"/>
          <w:szCs w:val="28"/>
          <w:rtl w:val="true"/>
          <w:lang w:bidi="fa-IR"/>
        </w:rPr>
        <w:t>والدین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سال اول ازدواجش با خانم و مادرش به مکه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من مراجعه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از بس خانمم سر و صدا می کند، کلافه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سفرت بود نباید مادرت را می آوردی، حال که آوردی اتاق جدا می گرفتی، حالا بگو دعوا سر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مادرم مبلغی پول دادم، گفتم برای خودت سوغاتی بخر، خانمم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پول به مادرت می دهی؟ سر و صدا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را تو خودت درست کرده ای، می خواستی پول بدهی، در خفاء پول می دادی و لازم هم نیست به خانمت بگویی دروغ گفتن حرام است اما راست گفتن واجب نیست، مثلاً الان واجب است بگویم امروز ناهار چه خورده ام؟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خیلی وقت ها با تدبیر می تواند کاری کند که بین زن و مادرش اختلاف به وجود نیاید، مثلاً 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خانم شما حرف نامربوطی زده است تا خانمت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مادرم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مادر شما حرف نامربوطی زده است از همسرت عذرخواهی کن؛ بنابراین ساده ترین راهکار دعوای خانوادگی، تغافل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نکردن احساسات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همسرت بحث کردی، چه کار به پدر و مادرش داری، چه کار به خواهر و برادرش داری؟ بعضی وقت ها شنیده می شود که به مرده های همدیگر بد و بیراه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فردای قیامت جواب اجدادش را بدهی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بخواهیم بین خانم و مادرمان که حساسیت وجود دارد، </w:t>
      </w:r>
    </w:p>
    <w:p>
      <w:pPr>
        <w:pStyle w:val="BookText"/>
        <w:rPr/>
      </w:pPr>
      <w:r>
        <w:rPr>
          <w:rFonts w:ascii="IRNazanin" w:hAnsi="IRNazanin" w:eastAsia="IRNazanin"/>
          <w:color w:val="111111"/>
          <w:sz w:val="28"/>
          <w:sz w:val="28"/>
          <w:szCs w:val="28"/>
          <w:rtl w:val="true"/>
          <w:lang w:bidi="fa-IR"/>
        </w:rPr>
        <w:t>مدیریت کنیم، باید حرمت کدام یک را بیشتر نگه داریم؟</w:t>
      </w:r>
    </w:p>
    <w:p>
      <w:pPr>
        <w:pStyle w:val="BookText"/>
        <w:rPr/>
      </w:pPr>
      <w:r>
        <w:rPr>
          <w:rFonts w:ascii="IRNazanin" w:hAnsi="IRNazanin" w:eastAsia="IRNazanin"/>
          <w:color w:val="111111"/>
          <w:sz w:val="28"/>
          <w:sz w:val="28"/>
          <w:szCs w:val="28"/>
          <w:rtl w:val="true"/>
          <w:lang w:bidi="fa-IR"/>
        </w:rPr>
        <w:t>این سؤال، سؤال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جایگاه خودش را دارد و همسر هم جایگاه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به همسرش بگوید من مادرم را بیشتر دوست دارم یا به مادرش بگوید من همسرم را بیشتر دوست دارم این ناشی 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احمدی 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سه مکان مطالعه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آشپزخانه؛ با خانمم صحبت می کنم که احساس تنهایی نکند؛ با خودش فکر نکند که من به درسم بیشتر بها می دهم؛ چند دقیقه که از صحبت فارغ می شوم مطالعه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مادرم؛ می روم با مادرم صحبت می کنم، مادرم تا چرت می زد، من کنارش مطالعه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هر چیزی را در جای خودش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اختصاصی را انسان نباید مشترک مطرح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خانمت رفتی بگو نظير تو پیدا نمی شود، من تو را خیلی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پیش مادرت رفتی این مطالب را بیان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انسان های عجیبی هستند، آن قدر پشت سر بچّه هایشان حرف می زنند که همه از هم کدورت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سر زدن پیششان می روم بسیار ناراحتم می کنند به طوری که زندگی ام خراب می شود و همیشه با گریه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آنها محبّت کنم ولی آن ها این فرصت را از من می گیرند، در ضمن دختر بزرگ خانواده هستم و پنج تا برادر و یک خواهر دیگر هم دارم، لطفاً راهنمایی 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 بخش باید توصیه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اول به خود شماست که وظیفه ات را به نحو احسن انجام بده، به پدر و مادرت محبّت کن و سر زدنت را کم نکن، اگر آن ها کوتاهی می کنند پیش خدا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توصيۀ دوم بنده به پدر و مادر شما این است طبیعتاً ما باید یک کاری بکنیم که بچّه هایمان به هم مهربان تر شوند؛ چون شما که همیشه بالا سر آن ها نیستید، بعد از یک مدّتی که از دنیا رفتید این بچّه ها هستند که با همدیگر باید تعامل داشته باشند و اتّفاقاً من خانواده هایی را می شناسم که تا پای پدر و مادر کنار رفته این ها هم از همدیگر دور شده اند؛ بنابراین باید یک طوری برنامه ریزی کنید که حتّی بعد از شما هم این کانون گرم بماند و راهش هم این است که غیبت نکنید، بلکه سعی کنید اگر خواهر و برادران دیگر او هم چیزی گفتند، زمانی که دختر بزرگ شما آمد به او چیزی نگویید تا کانون خانواده گرم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نکتۀ دیگر هم بگویم خود بچّه ها این زمینه را فراهم نکنند؛ یعنی با هم مهربان باشند، مسائل را مطرح کنند، تلفن بزنند و از هم بپرسند تا سوء تفاهم ایجاد نشود،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پنج یا شش نفره چند نفرشان با هم پارک رفتند، آن یکی را زنگ زدند گوشی را برنداشته یا یادشان رفته به او بگویند واقعاً بعد او گله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بردید به من چیزی نگفتید، 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رفت، حواسمان نبود یا زنگ زدیم گوشی ات را برنداشتی، قبول کند نه این که همین را بزرگ نمایی کند که به من زنگ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توجّه شود این اختلافات پیش نمی آید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این مسأله از طرف پدر و مادر پیش می آید،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w:t>
      </w:r>
    </w:p>
    <w:p>
      <w:pPr>
        <w:pStyle w:val="BookText"/>
        <w:rPr/>
      </w:pPr>
      <w:r>
        <w:rPr>
          <w:rFonts w:ascii="IRNazanin" w:hAnsi="IRNazanin" w:eastAsia="IRNazanin"/>
          <w:color w:val="111111"/>
          <w:sz w:val="28"/>
          <w:sz w:val="28"/>
          <w:szCs w:val="28"/>
          <w:rtl w:val="true"/>
          <w:lang w:bidi="fa-IR"/>
        </w:rPr>
        <w:t>آمده سر بزند، دیگری هم آمده سر بزند، مادر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غذایی داریم آن دو را شب شام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مطلّع می شود که آن دو تا دیشب شام خانۀ پدر و مادر بودند،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بیشتر از من دوست دارد،برنامه ریزی کرده آن ها را دعوت کرده، فوراً روی نقطۀ منفی می رود، فکر نمی کند که برنامه ریزی نبوده است، والدین اگر بگویند همین طوری آمدند تو هم فردا شب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 ها از بین می رود، سؤال کنندۀ عزیز فرزند اوّل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اول یک مقدار حسّاس ترند؛ یعنی یک حساب ویژه ای برای خودشان باز می کنند؛ در واقع خودشان را قائم مقام پدر و مادر می دانند، من از کوچکترها خواهش می کنم حرمت بزرگترها را یک مقدار بیشتر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عروس خانواده ای خودخواه شده ام که با رفتارشان جانم را به لب</w:t>
      </w:r>
    </w:p>
    <w:p>
      <w:pPr>
        <w:pStyle w:val="BookText"/>
        <w:rPr/>
      </w:pPr>
      <w:r>
        <w:rPr>
          <w:rFonts w:ascii="IRNazanin" w:hAnsi="IRNazanin" w:eastAsia="IRNazanin"/>
          <w:color w:val="111111"/>
          <w:sz w:val="28"/>
          <w:sz w:val="28"/>
          <w:szCs w:val="28"/>
          <w:rtl w:val="true"/>
          <w:lang w:bidi="fa-IR"/>
        </w:rPr>
        <w:t>رسانده اند، من را راهنمایی کنید آیا قطع رابطه کنم یا نه؟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قضاوت با این صراحت کار درستی نیست که به این سادگی یک خانواده ای را متّهم به خودخواهی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کار مردم را حمل بر حسن و نیکویی کنید</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كَثِيرًا مِنَ الظَّنِّ إِنَّ بَعْضَ الظَّنِّ إِثْمٌ </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از سوء ظن بپرهیزید، بعضی از سوء ظن ها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 خواهم به این عروس بزرگوار خانواده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که شما می گویید من عروس خانواده ای خودخواه شدم خیلی جرات می خواهد؛ چون واقعاً احتمال دیگری نیست، آیا یک خانواده ای با عزت نیستند؟ یک خانواده ای با کلاس نیستند؟ با خانواده ای با ابّهت نیستند؟ نمی شد یک واژه ای دیگر استفاده کرد؟ خودخواهی؛ یعنی تکبّر، تكبّر صفت شیطان است و در قرآن هم جزء صفات رذیله ذکر شده است و حدیث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ذره ای کبر در دلش باشد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دارید اشتباه می کنید؛ چون روایات ما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درست می گویید که آن خانواده، خانوادۀ متکبری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التكبر مع المتکبرین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در مقابل خودخواه یک نوع عبادت است؛</w:t>
      </w:r>
      <w:r>
        <w:rPr>
          <w:rStyle w:val="FootnoteAnchor"/>
          <w:rtl w:val="true"/>
        </w:rPr>
        <w:footnoteReference w:id="249"/>
      </w:r>
      <w:r>
        <w:rPr>
          <w:rFonts w:ascii="IRNazanin" w:hAnsi="IRNazanin" w:eastAsia="IRNazanin"/>
          <w:color w:val="111111"/>
          <w:sz w:val="28"/>
          <w:sz w:val="28"/>
          <w:szCs w:val="28"/>
          <w:rtl w:val="true"/>
          <w:lang w:bidi="fa-IR"/>
        </w:rPr>
        <w:t>یعنی کسی که خودش را در مقابل شما می گیرد، شما هم خودت را برایش بگیر؛ یعنی دیگر تواضع و فروتنی که ذلیلت کند نداشته باش،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همسرت دیر به دیر به شما سر می زنند، شما هم دیر به دیر منزل آن ها برو، وقتی که می آیند دائم از خودشان تعریف می کنند، شما هم گاهی برایشان ویژگی هایت را بیان کن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التكبر مع المتکبرین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متكبر شوید؛ بلکه می گوید اگر کسی در سلام کردن به شما، در برخورد با شما می خواهد فخر </w:t>
      </w:r>
    </w:p>
    <w:p>
      <w:pPr>
        <w:pStyle w:val="BookText"/>
        <w:rPr/>
      </w:pPr>
      <w:r>
        <w:rPr>
          <w:rFonts w:ascii="IRNazanin" w:hAnsi="IRNazanin" w:eastAsia="IRNazanin"/>
          <w:color w:val="111111"/>
          <w:sz w:val="28"/>
          <w:sz w:val="28"/>
          <w:szCs w:val="28"/>
          <w:rtl w:val="true"/>
          <w:lang w:bidi="fa-IR"/>
        </w:rPr>
        <w:t>بفروشد، شما هم به او بی اعتنایی کن و میدان به فخرش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التماسش نکن و نرو دستش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سعی می کنند جلوی شما به گونه ای خودشان را برتر نشان بدهند، اهمیّت به این خودبرتربینی شان نده، ولی ارتباط را با آن ها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روی حرف اوّلم تاکید دارم که تصور نشود بعضی ها برخوردهایشان خودخواهانه است؛ یعنی نسبت به دیگران سوء ظن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خانمی کارمند هستم، دو سال است که متأهل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ماهی چهارصد هزار تومان حقوق قبل از ازدواج تمام وسایل رفاهی را برای خانواده ام تهیّه کردم و حتّی به واسطۀ اعتیاد پدرم خرج خانه را هم می دادم، از وقتی که ازدواج کردم ماهیانه مبلغی را به مادرم می دهم ولی آن ها راضی نیستند ومدام شکایت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غیرت نداری و با این درآمد از من خیلی بیشتر انتظار دارند، دیگر از دست صحبت هایشان خسته شدم خواهش می کنم بفرمایید وظیفۀ من چیست؟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این خانم وقتی که ازدواج کرد وظیفه ای در مقابل پدر و مادر دارد که حتماً باید بخشی از حقوق را به آن ها بدهد؟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واجب النفقه فرزند پسرشان هستند؛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خواهر بزرگوار توصیه می کنم اگر با شوهرتان مشکل پیدا نمی کنید، گاهی می خواهید یک کمکی به فقرا و مستمندان و گاهی برای سلامتی خانواده تان انفاقی به دیگران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بهتر از پدر و مادر است؟ بنابراین من توصیه می کنم که این کمکتان را با هماهنگی همسر و با فرض این که </w:t>
      </w:r>
    </w:p>
    <w:p>
      <w:pPr>
        <w:pStyle w:val="BookText"/>
        <w:rPr/>
      </w:pPr>
      <w:r>
        <w:rPr>
          <w:rFonts w:ascii="IRNazanin" w:hAnsi="IRNazanin" w:eastAsia="IRNazanin"/>
          <w:color w:val="111111"/>
          <w:sz w:val="28"/>
          <w:sz w:val="28"/>
          <w:szCs w:val="28"/>
          <w:rtl w:val="true"/>
          <w:lang w:bidi="fa-IR"/>
        </w:rPr>
        <w:t>خودتان نیازمند نباشید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توجّه داشته باشند که این طور توقّعات را از فرزند دختری که ازدواج کرده و به خانۀ همسر رفته،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دربارۀ کمک مالی به والدین سؤال کردید، گاهی از من سؤال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هستم که ازدواج کرده ام، خودم فرزند دارم، کارم دارم اما پدر و مادرم توقّع دارند هنوز هم هفته ای دو روز بروم منزلشان را تمیز کنم یا پدر و مادر پیری دارم که توقّع دارند به آن ها رسیدگی کنم وظیفه چیست؟ من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 همۀ این مباحث را قانون بگذاریم رابطه ما از بین می رود،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قانون می گوید مادر وظیفه ندارد به بچّه اش شیر بدهد اما عاطفه چه می گوید؟ آن طور که قانون می گوید خانم وظیفه ندارد در خانه غذا تهیّه کند اما اخلاق چه می گوید؟ در این طور مواقع باید آن چه که قرآن توصیه می کند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همسر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وَعَاشِرُوهُنَّ بِالْمَعْرُوفِ </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به بهترین نحو برخورد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والدین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وَبِالْوَالِدَيْنِ إِحْسَانًا </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 نگاه عاطفی و انسانی نگاه کنید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همسرش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وفادار و علاقه مند بود و بارها از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بانوی بزرگوار پدرش که بیمار </w:t>
      </w:r>
    </w:p>
    <w:p>
      <w:pPr>
        <w:pStyle w:val="BookText"/>
        <w:rPr/>
      </w:pPr>
      <w:r>
        <w:rPr>
          <w:rFonts w:ascii="IRNazanin" w:hAnsi="IRNazanin" w:eastAsia="IRNazanin"/>
          <w:color w:val="111111"/>
          <w:sz w:val="28"/>
          <w:sz w:val="28"/>
          <w:szCs w:val="28"/>
          <w:rtl w:val="true"/>
          <w:lang w:bidi="fa-IR"/>
        </w:rPr>
        <w:t>می شد، می بینیم واقعاً احساس ناراحتی می کند، به او سر می زند، احوالش را می پرسد، اظهار محبّت می کند و از آن طرف نسبت به فرزندانش می بینیم آن ها را می بوسد، به وضعیت آن ها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 را نباید فدای چیز دیگری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مخصوصاً برای خانواده هایی می گوییم که گاهی به بنده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 دار شدیم، دیگر خانمم مرا فراموش کرده یا تمام توجّه همسرم به پدر و مادرش است و من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باید در جای خودش دیده شود و احترام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قبلاً سر کار بودم و از در مغازه صاحبکارم پول برداشتم به قصد این که بر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سه سال گذشته، اما در طول این سه سال شاید حدود پنجاه برابر آن پول را با از من کلاهبرداری کردند یا ضرر کردم و هنوز هم که هنوز است تاوان آن کارم را دارم پس میدهم و هر چه می خواهم پیشرفت کنم نمی شود باید چه کار کنم؟</w:t>
      </w:r>
    </w:p>
    <w:p>
      <w:pPr>
        <w:pStyle w:val="BookText"/>
        <w:rPr/>
      </w:pPr>
      <w:r>
        <w:rPr>
          <w:rFonts w:ascii="IRNazanin" w:hAnsi="IRNazanin" w:eastAsia="IRNazanin"/>
          <w:color w:val="111111"/>
          <w:sz w:val="28"/>
          <w:sz w:val="28"/>
          <w:szCs w:val="28"/>
          <w:rtl w:val="true"/>
          <w:lang w:bidi="fa-IR"/>
        </w:rPr>
        <w:t>چند چیز را از هم باید تفکیک کنیم،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بدون اجازۀ کسی پولی را بردارد و اعلام نکند، سرقت محسوب می شود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ایشان و موارد مشابه ایشان که این اتّفاق برایشان افتاده باید جبران کنند؛ یعنی اگر می توانند به آن طرف بگویند، اگر می بیند باعث کدورت و اختلاف و بحران سازی می شود این پول را سر جایش بگذارند یا از طریق ادارۀ پست برایش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راهکاری را پیدا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هم که به طرف دسترسی دارد نوبت به صدقه نمی رسد باید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ایشان گفتند دارم تاوان می دهم همان تأثير آثار </w:t>
      </w:r>
    </w:p>
    <w:p>
      <w:pPr>
        <w:pStyle w:val="BookText"/>
        <w:rPr/>
      </w:pP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در باب آثار گناه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به نام اباخالد کابلی خدمت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 را برایش می شمارد که اکثرش هم آثار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عمر را کوتاه می کند، گناهانی که برکت را از زندگی می گیرد، گناهانی که دعای انسان را حبس می کند، گناهانی که باعث می شود انسان در زندگی امیدش را از دست بدهد، گناهانی که آبروی آدم را در جامعه می برد و </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سرقتی که ایشان کرده، باعث شده برکت از مالش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هر چه برداشته را به صاحب کارش برگرداند و دیگر این کار را ادامه ندهد و ان شاء الله خداوند کمکش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 کرد در بلخ آهنگری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کاشان زدند گردن مسگری</w:t>
      </w:r>
    </w:p>
    <w:p>
      <w:pPr>
        <w:pStyle w:val="BookText"/>
        <w:rPr/>
      </w:pPr>
      <w:r>
        <w:rPr>
          <w:rFonts w:ascii="IRNazanin" w:hAnsi="IRNazanin" w:eastAsia="IRNazanin"/>
          <w:color w:val="111111"/>
          <w:sz w:val="28"/>
          <w:sz w:val="28"/>
          <w:szCs w:val="28"/>
          <w:rtl w:val="true"/>
          <w:lang w:bidi="fa-IR"/>
        </w:rPr>
        <w:t>این پولی را که برداشته، باید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ریخته را نذر هیچ امامزاده ای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زنی سی و یک ساله هستم با این که یک دختر و پسر داشتم بعد از هفت سال خداوند به من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داده که بسیار سالم و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خانواده ام با ترحّم و تمسخر به ما نگاه می کنند، کار به جایی رسیده که دوست ندارم با کسی رفت و آمد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زندگی ام راضی ام اما دیگران هر وقت ما را می بینند نیش و کنایه می زنند که چرا چهار فرزند دارید لطفاً من را راهنمایی کنید، آیا من باید سقطشان می کردم با کارم</w:t>
      </w:r>
    </w:p>
    <w:p>
      <w:pPr>
        <w:pStyle w:val="BookText"/>
        <w:rPr/>
      </w:pPr>
      <w:r>
        <w:rPr>
          <w:rFonts w:ascii="IRNazanin" w:hAnsi="IRNazanin" w:eastAsia="IRNazanin"/>
          <w:color w:val="111111"/>
          <w:sz w:val="28"/>
          <w:sz w:val="28"/>
          <w:szCs w:val="28"/>
          <w:rtl w:val="true"/>
          <w:lang w:bidi="fa-IR"/>
        </w:rPr>
        <w:t>درست بوده که آنها را نگه داشتم؟</w:t>
      </w:r>
    </w:p>
    <w:p>
      <w:pPr>
        <w:pStyle w:val="BookText"/>
        <w:rPr/>
      </w:pPr>
      <w:r>
        <w:rPr>
          <w:rFonts w:ascii="IRNazanin" w:hAnsi="IRNazanin" w:eastAsia="IRNazanin"/>
          <w:color w:val="111111"/>
          <w:sz w:val="28"/>
          <w:sz w:val="28"/>
          <w:szCs w:val="28"/>
          <w:rtl w:val="true"/>
          <w:lang w:bidi="fa-IR"/>
        </w:rPr>
        <w:t>ظاهراً این کنایه ها از کثرت فرزند است؛ چون سی و یک سال که سنّ دیری نیست ما الان افرادی را می بینیم که بالای چهل و پنج سال خداوند به آن ها فرزند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پاسخش این است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متعددی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فرزنددار شوید که فردای قیامت من به نسل شما مباهات کنم</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نه تنها سقطش حرام است، نه تنها در واقع نگاه این طوری حرام است، بلکه آن کسانی که این حرف ها را به ایشان می زنند کار حرام مرتکب شده اند و از فرهنگ دین فاصله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اكثراً فرزندانشان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توانش را دارد، اگر کسی زمینه ای دارد که می تواند فرزند خوب تربیت کند، محدود کردن فرزند شاید خیلی جا نداشته باشد و لذا خدا فرزند سالم به آن ها داده که بعضی حسرت یکی از آن 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شما، کاملاً نگاه غير دینی است و یقیناً بدانید هر چه فرزند صالح در جامعه بیشتر باشد و انسان بتواند تربیت کند، زمینۀ رشد پدر و مادر را هم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می تواند پدر و مادر را شفاعت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شوهرم خیلی پرخاشگر و بدزبان است، زیاد تحملش می کنم</w:t>
      </w:r>
    </w:p>
    <w:p>
      <w:pPr>
        <w:pStyle w:val="BookText"/>
        <w:rPr/>
      </w:pPr>
      <w:r>
        <w:rPr>
          <w:rFonts w:ascii="IRNazanin" w:hAnsi="IRNazanin" w:eastAsia="IRNazanin"/>
          <w:color w:val="111111"/>
          <w:sz w:val="28"/>
          <w:sz w:val="28"/>
          <w:szCs w:val="28"/>
          <w:rtl w:val="true"/>
          <w:lang w:bidi="fa-IR"/>
        </w:rPr>
        <w:t>آیا خدا اجر من را می دهد یا خیر؟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که صدای من را می شنود دقّت داشته باشد که بدزبانی فشار قبر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الْجَنَّهَ عَلَی کُلِّ فَحَّاشٍ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انسان های بدزبان و فحّاش حرام کرده است</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در سوره حجرات می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تَنَابَزُوا بِالْأَلْقَابِ </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روی هم دیگر لقب های زشت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بددهانی می کنند بدانند که بددهانی فرهنگی ضدّ قرآن است و بددهان را عقاب و عذاب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سه مرتبه نصیحت خواست،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کنترل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 مرتبه همین را فرمودید؟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بیشترین گناهی که انسان را جهنمی می کند از همین زبان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اما خانمی که بدزبانی همسرتان را تحمّل می کنی مسلماً اجر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به قنبر ناسزا گفت، قنبر آمد جواب بدهد،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نده، اگر جواب ندهی سه تا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خودش</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فحش می دهد فحش نمی شود یک احساس ناراحتی به او دست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تو ناراضی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می شود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پس خواهر بزرگوار پاسخ بدزبانی را ندادن سه تا امر مثبت دارد که </w:t>
      </w:r>
    </w:p>
    <w:p>
      <w:pPr>
        <w:pStyle w:val="BookText"/>
        <w:rPr/>
      </w:pPr>
      <w:r>
        <w:rPr>
          <w:rFonts w:ascii="IRNazanin" w:hAnsi="IRNazanin" w:eastAsia="IRNazanin"/>
          <w:color w:val="111111"/>
          <w:sz w:val="28"/>
          <w:sz w:val="28"/>
          <w:szCs w:val="28"/>
          <w:rtl w:val="true"/>
          <w:lang w:bidi="fa-IR"/>
        </w:rPr>
        <w:t>یک موردش رضایت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هستم که از خودم و وضعیتی که دارم خسته شدم، می خواهم بدانم اساسی ترین سدّی که مقابل من و خیلی از جوان ها قرار گرفته که نمی گذارد نمازهایم را به موقع بخوانم چیست؟ باور کنید که این قدر ترک نماز کردم و دوباره برگشتم که دیگر نمی دانم از چه راهی به سمت خدا برگردم خواهش می کنم که کمکم کنید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دغدغۀ نماز خواندن دارید خودش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تا نکته را خدمت شما عرض می کنم، 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مبارک مدثّر، وقتی علّت جهنمی شدن افراد را می خواهد معرفی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جهنمی ها را به سمت جهنّم می برند به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سَلَكَكُمْ فِي سَقَرَ </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چه باعث شد شما جهنمی شوید؟ یکی از علّت هایش را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نَكُ مِنَ الْمُصَلِّينَ </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ما نماز گزار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هم بر این مطلب تاکید شده است که ترک نماز یکی از عوامل سقوط و نابودی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نماز ما دو تا بحث داریم که البته یک بحث مستقلی می طلبد ولی من اشاره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بودن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واقعاً نماز را ترک کند و بی توجّهی کند، در بعضی روایات در حدّ </w:t>
      </w:r>
    </w:p>
    <w:p>
      <w:pPr>
        <w:pStyle w:val="BookText"/>
        <w:rPr/>
      </w:pPr>
      <w:r>
        <w:rPr>
          <w:rFonts w:ascii="IRNazanin" w:hAnsi="IRNazanin" w:eastAsia="IRNazanin"/>
          <w:color w:val="111111"/>
          <w:sz w:val="28"/>
          <w:sz w:val="28"/>
          <w:szCs w:val="28"/>
          <w:rtl w:val="true"/>
          <w:lang w:bidi="fa-IR"/>
        </w:rPr>
        <w:t>كفر دانسته شده و تاکید هم شده که با این افراد ارتباط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اگر کسی به هیچ وجه نماز نمی خواند و سرکشی هم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خواهد بخوانم با او نمی شود کاری کرد</w:t>
      </w:r>
    </w:p>
    <w:p>
      <w:pPr>
        <w:pStyle w:val="BookText"/>
        <w:rPr/>
      </w:pPr>
      <w:r>
        <w:rPr>
          <w:rFonts w:ascii="IRNazanin" w:hAnsi="IRNazanin" w:eastAsia="IRNazanin"/>
          <w:color w:val="111111"/>
          <w:sz w:val="28"/>
          <w:sz w:val="28"/>
          <w:szCs w:val="28"/>
          <w:rtl w:val="true"/>
          <w:lang w:bidi="fa-IR"/>
        </w:rPr>
        <w:t>اما جناب عالی که گاهی سستی می کنی یک ماه نماز می خوانی چند روز نمی خوانی با آخر وقت می خوانی در کار باید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عملی؛ کتاب هایی که راجع به نماز نوشته شده، مثل كتاب اسرار نماز آیت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هایی که جناب آقای قرائتی راجع به نماز نوشته اند، کتاب هایی که در اجلاسیه نماز چاپ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کتاب ها باعث می شود انسان علاقه مند به نماز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یابی؛ یک وقت ممکن است از شخصی یک عملکرد بدی دیده باشی، یا یک سرخوردگی در مسائل سیاسی پیدا کرده باشی یا رفیقی داری که باعث کسالت در نماز شده که هر کدام از این ها راهکاری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عملکرد فردی بوده، باید بدانی که عملکرد افراد را به پای اسلام نگذاری، اگر مسألۀ سیاسی بوده، باید بدانی ربطی به نماز ندارد، نماز یک وظیفۀ شخصی است، اگر چنانچه با همسالان بد نشست و برخاست داشتی، باید از آنها دوری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دختری هجده ساله ام، نماز می خوانم، روزه می گیرم ولی از روسری پوشیدن بیزارم، آخر مگر نمی گویند چه یک تار مویت بیرون باشد چه همه اش گناهش یکی است، لطفاً مرا توجیه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یک تار مو چه همه اش، از آن طرف قضیه است؛ یعنی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تار مو را هم بیرون نگذار، نه این که چه یک تار مو چه همه اش؛ پس </w:t>
      </w:r>
    </w:p>
    <w:p>
      <w:pPr>
        <w:pStyle w:val="BookText"/>
        <w:rPr/>
      </w:pPr>
      <w:r>
        <w:rPr>
          <w:rFonts w:ascii="IRNazanin" w:hAnsi="IRNazanin" w:eastAsia="IRNazanin"/>
          <w:color w:val="111111"/>
          <w:sz w:val="28"/>
          <w:sz w:val="28"/>
          <w:szCs w:val="28"/>
          <w:rtl w:val="true"/>
          <w:lang w:bidi="fa-IR"/>
        </w:rPr>
        <w:t>همه اش را بیرون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همان مثالی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زیر آب رفت چه یک وجب چه صد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صد وجب فشار بیشتری روی آدم است، اما یک وجب فشار کمتری است، یک وجب امکان نجاتش بیشتر است، ولی صد وجب امکان نجاتش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حجاب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 هستم، حجاب یک بعد مهمّش مصونیت است و یک بعد مهمش حفظ اعتدال و تقوای جامعه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الان میخواهم جایی بروم، یک خیابان یک طرفه است من اگر این را بروم دو دقیقه ای می رسم ولی اگر بروم دور بزنم یک ساعت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من از یک ساعت بیزارم و خوشم نمی آید این کار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بنده در دانشگاه ثبت نام کردم، درس هم یک درس ساده ای است که با مطالعه می توانم بیست بگیرم ولی قانون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جلسه باید شما سر کلاس حاضر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خواهد حضور پیدا کنم ولی چون ثبت نام کردم، خودم را ملزم می کنم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کشور اسلامی زندگی می کنیم، کشوری که الزاماتی دارد، من نمی توانم هنجارشکنی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روسری یا مقنعه خوشت بیاید یا خوشت نیاید، برای حفظ قوام جامعه باید آن را سرت کنی؛ منتها ما می گوییم سعی کن خوشت هم بیاید، سعی کن این را بپذیری اما می گویی نمی توانم بپذیرم باشد، بالاخره این یک قانون اجتماعی است و یک مصونیتی برای جامعه است که باید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برای پلاک کردن موتورسیکلتم طبق روال قانونی به شورای حل اختلاف رفتم، آن جا یک آقای روحانی به قدری برخورد بدی با من</w:t>
      </w:r>
    </w:p>
    <w:p>
      <w:pPr>
        <w:pStyle w:val="BookText"/>
        <w:rPr/>
      </w:pPr>
      <w:r>
        <w:rPr>
          <w:rFonts w:ascii="IRNazanin" w:hAnsi="IRNazanin" w:eastAsia="IRNazanin"/>
          <w:color w:val="111111"/>
          <w:sz w:val="28"/>
          <w:sz w:val="28"/>
          <w:szCs w:val="28"/>
          <w:rtl w:val="true"/>
          <w:lang w:bidi="fa-IR"/>
        </w:rPr>
        <w:t>داشت من که خودم فرزند روحانی هستم واقعاً به کسانی که از روحانیت بدشان می آید حق دادم، آیا این کار درستی است؟</w:t>
      </w:r>
    </w:p>
    <w:p>
      <w:pPr>
        <w:pStyle w:val="BookText"/>
        <w:rPr/>
      </w:pPr>
      <w:r>
        <w:rPr>
          <w:rFonts w:ascii="IRNazanin" w:hAnsi="IRNazanin" w:eastAsia="IRNazanin"/>
          <w:color w:val="111111"/>
          <w:sz w:val="28"/>
          <w:sz w:val="28"/>
          <w:szCs w:val="28"/>
          <w:rtl w:val="true"/>
          <w:lang w:bidi="fa-IR"/>
        </w:rPr>
        <w:t>من قضاوت نهایی ایشان را نمی پذیرم ولی کار آن آقا را هم تایید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هم مثل سایر اقشار جامعه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 می کنم پزشکان خوش اخلاقند یا بداخلاقند؟ بعضی هایشان خوش اخلاقند، بعضی هایشان بداخلاقند، همۀ مهندس ها متديّنند یا غير متدین با همه خوش اخلاقند یا بداخلاقند یا همه عصبانی اند یا صبورند؟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اقشار مردم اقسامی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آیند روحانی می شوند از آسمان که نمی آیند این ها برادر من و شماست، پسر عموی من و شماست، از اقوام و خویشان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جامعه یک عدّه دارند زندگی می کنند، در گزینش هایشان می آیند یک عدّه وارد رشته دانشگاهی می شوند، یک عدّه وارد حوزه می شوند، در همان دانشگاه یک عدّه مثلاً رشتۀ الهیّات می خوانند، یک عدّه رشته های پزشکی می خوانند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على الاطلاق بگویی دانشجویان مهندسی خوش اخلاقند، اما دانشجویان پزشکی بداخلاقند؟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روحانیون هم همین است به هر حال طبيعتاً در این قشر هم خوش اخلاق وجود دارد و هم بداخلاق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قضاوت آخرتان را قبول ندارم که بگویید پس مردم حق دارند نسبت به روحانیون بدبین باشند؛ چون خیلی از روحانیون خوش اخلاق و خوش برخوردند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هجده ساله هستم، از این که در یک کشور اسلامی و در</w:t>
      </w:r>
    </w:p>
    <w:p>
      <w:pPr>
        <w:pStyle w:val="BookText"/>
        <w:rPr/>
      </w:pPr>
      <w:r>
        <w:rPr>
          <w:rFonts w:ascii="IRNazanin" w:hAnsi="IRNazanin" w:eastAsia="IRNazanin"/>
          <w:color w:val="111111"/>
          <w:sz w:val="28"/>
          <w:sz w:val="28"/>
          <w:szCs w:val="28"/>
          <w:rtl w:val="true"/>
          <w:lang w:bidi="fa-IR"/>
        </w:rPr>
        <w:t>یک خانوادۀ مسلمان به دنیا آمدم خیلی خوشحالم و این را لطفی از طرف خداوند متعال می دانم اما ذهنم همیشه در گیر است که اگر من در یک کشور غیر اسلامی به دنیا می آمدم آیا باز هم اسلام می آوردم یا خیر؟ آیا مسلمان بودنم توفیق اجباری نیست؟</w:t>
      </w:r>
    </w:p>
    <w:p>
      <w:pPr>
        <w:pStyle w:val="BookText"/>
        <w:rPr/>
      </w:pPr>
      <w:r>
        <w:rPr>
          <w:rFonts w:ascii="IRNazanin" w:hAnsi="IRNazanin" w:eastAsia="IRNazanin"/>
          <w:color w:val="111111"/>
          <w:sz w:val="28"/>
          <w:sz w:val="28"/>
          <w:szCs w:val="28"/>
          <w:rtl w:val="true"/>
          <w:lang w:bidi="fa-IR"/>
        </w:rPr>
        <w:t>بدون تردید محیط روی دین انسان و خانواده اش هم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فطرت توحیدی متولد می شود اما پدر و مادرش او را یهودی یا مسیحی می کنند این درست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من بعضی از این کشورهایی که نوجوان ها و جوان هایشان را می بینم که به کلیسا می روند یا حجاب ندارند، معلوم است محيط آن ها را به این سمت و سو کشیده ولی در همان کشور با توجّه به گستردگی وسایل ارتباط جمعی، عدّه ای مسلمان شدند، عدّه ای محجبه شدند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شما اگر در کشور غیر اسلامی بودید، ممکن بود با همان آئین بار بیایید اما الان که در کشور اسلامی هستید و اسلام را پذیرفتید، معنایش این نیست که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که در ذهن شما آمده دلیل بر این است که اجبار و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فرض این که قبول دارم محیط و خانواده روی دین انسان مؤثر است اما الزام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طباطبایی این بحث را دارد که اسلام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اسلام زبانی داریم و یک اسلام حقیقی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روایت ما تاکید روی آن دومی است که ایمان </w:t>
      </w:r>
    </w:p>
    <w:p>
      <w:pPr>
        <w:pStyle w:val="BookText"/>
        <w:rPr/>
      </w:pPr>
      <w:r>
        <w:rPr>
          <w:rFonts w:ascii="IRNazanin" w:hAnsi="IRNazanin" w:eastAsia="IRNazanin"/>
          <w:color w:val="111111"/>
          <w:sz w:val="28"/>
          <w:sz w:val="28"/>
          <w:szCs w:val="28"/>
          <w:rtl w:val="true"/>
          <w:lang w:bidi="fa-IR"/>
        </w:rPr>
        <w:t>بیاورید، نه فقط اسلام به زبان باشد، بلکه اسلام عملی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 تا خواهر و برادریم که همه مجرّد هستیم و با پدر و مادر مان زندگی می کنیم، پدرم بدون هیچ دلیل با هیچ کدام از ما حرف نمی زند و به جای اسممان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وضعیت خیلی رنج می کشیم، وظیفه ما چیست؟</w:t>
      </w:r>
    </w:p>
    <w:p>
      <w:pPr>
        <w:pStyle w:val="BookText"/>
        <w:rPr/>
      </w:pPr>
      <w:r>
        <w:rPr>
          <w:rFonts w:ascii="IRNazanin" w:hAnsi="IRNazanin" w:eastAsia="IRNazanin"/>
          <w:color w:val="111111"/>
          <w:sz w:val="28"/>
          <w:sz w:val="28"/>
          <w:szCs w:val="28"/>
          <w:rtl w:val="true"/>
          <w:lang w:bidi="fa-IR"/>
        </w:rPr>
        <w:t>شما فرزندان با هم مهربان باشید و به پدرتان هم احترام بگذارید ولو پدرتان با شما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پدر هم توصیه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 شما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مسلمان اگر بیشتر از سه روز با هم قهر باشند، هر دو از اسلام خارج می شوند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حرف نزدن یک نوع قهر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فرزند به شما داده است، شکرش این است که با آن ها صحبت کنید، با آن ها مهربانی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پدر این کار را نکرد، بچه ها باید آن قدر به پدرشان مهربانی کنند، خدمت کند و حرف بزنند تا بالاخره آن خوی غلطش را از دست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پسری شانزده ساله هستم، آبروی من به خاطر ارتکاب اعمال زشت و ناپسند در پیشگاه خداوند و نزد خانواده ام رفته اما مدّتی است که دست از کارهای خلاف کشیده ام، نمازهایم را به موقع می خوانم، چه کنم که آبرویم بر گردد و خانواده ام مرا باور کنند که من انسان خوبی شده ام؟</w:t>
      </w:r>
    </w:p>
    <w:p>
      <w:pPr>
        <w:pStyle w:val="BookText"/>
        <w:rPr/>
      </w:pPr>
      <w:r>
        <w:rPr>
          <w:rFonts w:ascii="IRNazanin" w:hAnsi="IRNazanin" w:eastAsia="IRNazanin"/>
          <w:color w:val="111111"/>
          <w:sz w:val="28"/>
          <w:sz w:val="28"/>
          <w:szCs w:val="28"/>
          <w:rtl w:val="true"/>
          <w:lang w:bidi="fa-IR"/>
        </w:rPr>
        <w:t>چند تا نکته را من متذکّر شوم، 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این جوان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برای رجوع به أمام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نگفت تو این کارها را کردی من حالا تو را می بخشم، از همان ابتدا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وقتی افراد را می بخشید،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گناه توبه کند مثل کسی است که اصلاً گناه نکرده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بنابراین والدین این جوان با آغوشی باز او را بپذیرند و خطای او را هم متذکّر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کردن خطای گذشته مشکل جدّی در جامعه ماست، مثلاً یک کسی زمان طاغوت مشروب فروشی داشته یا مشروب می خورده یا خطایی کرده که همه فهمیده اند، بعد توبه کرده و انسان خوبی شده، یا طرف برادرش معتاد بوده، حالا ترک کرده، زمانی که برای خواهرش خواستگاری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می گویی که برادرش معتاد بوده،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شده،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است چه ربطی به خواهرش دارد؟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وقتی می خواهند از انسان های خلافکار حرفی بزنند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فلان خطا را کرد، می گویی، همان که مشروب فروش بود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بسیار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قرآنش خطاب به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بگو از رحمت من مأيوس نشوند، هر که از رحمت من مأیوس شود،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جوان عزیز توصیه می کنم این قدر کارهای خوب انجام بده که کم کم جایگزین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شما باعث می شود آن سابقۀ بد شما فراموش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تهمت به من زد، اگر گذشت کنم آیا آدم با انصافی هستم، آیا خدا من را دوست دارد؟</w:t>
      </w:r>
    </w:p>
    <w:p>
      <w:pPr>
        <w:pStyle w:val="BookText"/>
        <w:rPr/>
      </w:pPr>
      <w:r>
        <w:rPr>
          <w:rFonts w:ascii="IRNazanin" w:hAnsi="IRNazanin" w:eastAsia="IRNazanin"/>
          <w:color w:val="111111"/>
          <w:sz w:val="28"/>
          <w:sz w:val="28"/>
          <w:szCs w:val="28"/>
          <w:rtl w:val="true"/>
          <w:lang w:bidi="fa-IR"/>
        </w:rPr>
        <w:t>گذشت کار بسیار پسندیده ای است، منتها در مورد تهمت اگر باعث این شود که آبروی شما برود، باید از خود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تهمت زدند که دزدی کرده، نمی شود گذشت، حتماً طرف باید اعلام کند که او سارق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خوب است ولی به شرط این که مؤمن ذلیل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در مجلس شام به او تهمت می زنند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خارجی معرفی می کنند؛ یعنی خروج کننده برای خلیفه، بالای منبر رفت، شروع کرد خودش را معرّفی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مکه و منی هستم، من پسر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پدرم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مادرم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موضع تهمت، جایی که انسان را دارند بد معرفی می کنند نیاز به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در گوش طرف بزن، اما به هر حال باید بداند که کار، کار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 است بیاید عذرخواهی کند؛ البته این طوری نباشد که طرف عذرخواهی کند ولی شما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مسائل دین، اعتدال را باید رعایت کنیم، نمی شود یک نسخۀ واحد پیچید، بگوییم همه جا گذشت خوب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دختری بیست و شش ساله هستم که در خانواده ای زندگی می کنم که به دختر اصلاً اهمیّتی نمی دهند و دختر را به چشم کنیز نگاه می کنند؛ مادرم بین من و برادرانم خیلی فرق می گذارد با این که من برای او بیشتر از برادرانم احترام می گذارم و همۀ کارهای خانه و آشپزی بر دوش من است؛ وقتی برایم خواستگار می آید پدر و مادرم قبول نمی کنند که ازدواج کنم به خاطر ترس از این که کارهایشان بماند و کسی آن کارها را انجام ندهد، بارها شده مراسم خواستگاری تا بله برون رسیده اما خانواده ام خراب کرده اند، همیشه برای امیدواری خودم می گویم قسمت نبود، آیا کار خانواده ام گناه محسوب می شود؟ اگر گناه است چرا مانع سرنوشت من می شوند؟ خواهش می کنم من را راهنمایی کنید و بگوییدکه باید چه کار کنم؟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کارشان گناه است، نباید تبعیض قائل شوند و نباید مانع ازدواج یک دختر جوان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بین پسر و دختر نه تنها نباید فرق بگذارند؛ بلکه در بعضی از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را مقدّم کنید،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می روید، در برگشت سوغات بخرید اول به دختر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فرهنگ غلطی است که افرادی هم هستند که مثلاً چند تا دختر دارند همیشه در حسرت این که ای کاش یک پسر داشتیم تا نسل ما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کدام است؟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فرزندانش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 رسول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 ما پیغمبر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پیغمبر هم می فرمود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تفکّر جاهلی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پسر، پسر هست ولی پسر دختر </w:t>
      </w:r>
    </w:p>
    <w:p>
      <w:pPr>
        <w:pStyle w:val="BookText"/>
        <w:rPr/>
      </w:pPr>
      <w:r>
        <w:rPr>
          <w:rFonts w:ascii="IRNazanin" w:hAnsi="IRNazanin" w:eastAsia="IRNazanin"/>
          <w:color w:val="111111"/>
          <w:sz w:val="28"/>
          <w:sz w:val="28"/>
          <w:szCs w:val="28"/>
          <w:rtl w:val="true"/>
          <w:lang w:bidi="fa-IR"/>
        </w:rPr>
        <w:t>پسر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 توجّه کنند یک دختری دارند، خدا فرزند پسری به آنها می دهد دختر را کم ارزش نکند، مخصوصاً این خانوادۀ محترمی که دخترشان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ازدواج من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دخترتان را قربانی کارهای خانه نکنید، بگذارید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خانم هم توصیه می کنم اگر واقعاً این قضیه حاد است، خودتان از طریق دایی، عمو و بستگان دیگر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 گزینۀ مناسب آمد پای قسمت نگذارید، اگر خانواده مخالفت می کنند، شما هم مخالفت و مقاومت کنید؛ البته من الزاماً این راهکارها را توصیه نمی کنم ولی گاهی می توانید با قهر، گاهی می توانید با یک مقدار اظهار ناراحتی که بالاخره سرنوشت من یک دختر بیست و شش ساله چه می شود؟ به نظر می رسد که این نوع خانواده ها را اگر از راه درست وارد شد قبول نمی کنند، باید از راه های دیگری وارد شد، اهرم های دیگری را باید آورد که در عین حالی که جایگاه خانواده حفظ شود، این فرزند هم قربانی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دختری شانزده ساله هستم، متوجه نمی شوم که معنای تقوا</w:t>
      </w:r>
    </w:p>
    <w:p>
      <w:pPr>
        <w:pStyle w:val="BookText"/>
        <w:rPr/>
      </w:pPr>
      <w:r>
        <w:rPr>
          <w:rFonts w:ascii="IRNazanin" w:hAnsi="IRNazanin" w:eastAsia="IRNazanin"/>
          <w:color w:val="111111"/>
          <w:sz w:val="28"/>
          <w:sz w:val="28"/>
          <w:szCs w:val="28"/>
          <w:rtl w:val="true"/>
          <w:lang w:bidi="fa-IR"/>
        </w:rPr>
        <w:t>چیست و انسان با تقوا چه کسی است؟ لطفاً من را راهنمایی کنید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یعنی پلیس درونی، یک پلیس در شهر کارش چیست؟ یک پلیس در شهر خودش موضوعیت که ندارد؛ یعنی آن جا نگذاشتند که مردم تماشایش کنند، نگذاشتند که مردم بیایند به او سلام بکنند؛ بلکه پلیس نقشش در شهر این است جاهایی که رانندگان تخلّف می کنند جلویشان را بگیرد و </w:t>
      </w:r>
    </w:p>
    <w:p>
      <w:pPr>
        <w:pStyle w:val="BookText"/>
        <w:rPr/>
      </w:pPr>
      <w:r>
        <w:rPr>
          <w:rFonts w:ascii="IRNazanin" w:hAnsi="IRNazanin" w:eastAsia="IRNazanin"/>
          <w:color w:val="111111"/>
          <w:sz w:val="28"/>
          <w:sz w:val="28"/>
          <w:szCs w:val="28"/>
          <w:rtl w:val="true"/>
          <w:lang w:bidi="fa-IR"/>
        </w:rPr>
        <w:t>اگر راننده ای در مسیر راه می رود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پارک ممنوع می ایستید،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نایست جریمه ات می کنم یا می خواهی خیابان یک طرفه بروی، می آید جلویت را می گیرد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یک نیرویی در وجود خودم قرار می دهم به نام پلیس درونی که وقتی من می خواهم خطا کنم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 وقتی کار درستی می خواهم انجام دهم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انسان با تقوا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تقوا کسی است جایی که خدا امر کرده عملی کند و جایی که خدا نهی کرده دوری کند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الان دارند تمسخر می کنند، یک کسی از شما سؤال می کند خدا به تمسخر امر کرده یا نهی کرده؟ می گویی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است که از آن جا دوری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فرموده غنا و موسیقی مبتذل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ای هستی که موسیقی مطرب نواخته می شود وظیفه این است که دوری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می بینی می خواهندنماز جماعت بخوانند؛ چون به نماز امر شده، وظیفه این است که شرکت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دارند ظلم می کنند؛ چون امر شده دفاع شود، وظیفه این است که دفاع کنی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یعنی موارد امر الهی را شما انجام بدهید و از موارد نهى الهی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نکته را باید توجّه داشت، 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بدانیم چه چیزهایی مورد امر است و چه چیزهایی مورد نهی است که البته در قرآن و در روایات </w:t>
      </w:r>
    </w:p>
    <w:p>
      <w:pPr>
        <w:pStyle w:val="BookText"/>
        <w:rPr/>
      </w:pP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این پلیس درونی بستگی به آن اراده و توان انسان دارد؛ چون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تقوا داشته باشید ما به شما تقوای اضافی می دهیم؛ یعنی ما یک تقوای اولیه باید داشته باشیم بعد خداوند تقوای بیشتری به ما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جَاهَدُوا فِينَا لَنَهْدِيَنَّهُمْ سُبُلَنَا </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در قرآن کریم دو تا مطلب راجع به تقوا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طباطبایی در الميزان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یک جا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و در جای دیگری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آخرین مرحله تقوا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برای همه کس ممکن نیست؛ این مورد برای سلمان و اباذر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تخفیف داده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می توانید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بعضی روزها می خواهم کاری را انجام بدهم، مادرم به من گیر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خوبی نیست ولی من می گویم هر روز روز خداست، روزهای خدا خوب و بد ندارد، خواهش می کنم شما من را راهنمایی کنید که باید چه کار کنم؟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نحوست ایّام و بحث روز خوب بودن یا روز بد بودن بحث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برایتان بگویم بعد وارد این بحث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می خواست 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زمانی که راه افتاد پشت سر هم سه تا حادثه </w:t>
      </w:r>
    </w:p>
    <w:p>
      <w:pPr>
        <w:pStyle w:val="BookText"/>
        <w:rPr/>
      </w:pPr>
      <w:r>
        <w:rPr>
          <w:rFonts w:ascii="IRNazanin" w:hAnsi="IRNazanin" w:eastAsia="IRNazanin"/>
          <w:color w:val="111111"/>
          <w:sz w:val="28"/>
          <w:sz w:val="28"/>
          <w:szCs w:val="28"/>
          <w:rtl w:val="true"/>
          <w:lang w:bidi="fa-IR"/>
        </w:rPr>
        <w:t>برایش پیش آمد، انگشتش به جایی خورد که زخم شد، لباسش پاره شد و تصادف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آن روز بد و بیراه گفتن که عجب روز بدی و عجب روز نحسی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ذَنْبُ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ایام چیست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گناه روزها چیست؟</w:t>
      </w:r>
    </w:p>
    <w:p>
      <w:pPr>
        <w:pStyle w:val="BookText"/>
        <w:rPr/>
      </w:pPr>
      <w:r>
        <w:rPr>
          <w:rFonts w:ascii="IRNazanin" w:hAnsi="IRNazanin" w:eastAsia="IRNazanin"/>
          <w:color w:val="111111"/>
          <w:sz w:val="28"/>
          <w:sz w:val="28"/>
          <w:szCs w:val="28"/>
          <w:rtl w:val="true"/>
          <w:lang w:bidi="fa-IR"/>
        </w:rPr>
        <w:t>مرحوم علامه طباطبایی بحث مفصلی در الميزان راجع به نحوست دارد،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خودی خود بار ندارد، نه منفی است و نه مثبت، نه نحس است و نه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یک روزی را تحس می کند یا با برکت، حوادثی است که در آن روز پیش آمده،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قرآن نازل شده،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الْقَدْرِ خَيْرٌ مِنْ أَلْفِ شَهْرٍ </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انسان در شب قدر قرآن بخواند یا در شب دیگری فرق می کند، شب قدر أحياء بگیرد یا شب دیگری فرق می کند، برای ازدواج شب میلاد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کند با شب شهادتش فرق می کند، در ماه صفر،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اسارت بردند یا روز عاشورا بنی امیّه روزه گرفتند و تبركاً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ازدواج در آن ایّام یک مقداری از ادب به دور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این سؤال کننده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با هم مساوی است اگر می خواهی کار خیر انجام بدهی، می خواهی صدقه بدهی، می خواهی انفاق </w:t>
      </w:r>
    </w:p>
    <w:p>
      <w:pPr>
        <w:pStyle w:val="BookText"/>
        <w:rPr/>
      </w:pPr>
      <w:r>
        <w:rPr>
          <w:rFonts w:ascii="IRNazanin" w:hAnsi="IRNazanin" w:eastAsia="IRNazanin"/>
          <w:color w:val="111111"/>
          <w:sz w:val="28"/>
          <w:sz w:val="28"/>
          <w:szCs w:val="28"/>
          <w:rtl w:val="true"/>
          <w:lang w:bidi="fa-IR"/>
        </w:rPr>
        <w:t>کنی، می خواهی تلاش کنی،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خانه بیرون نمی روند، کار نمی کنند، زمانی که سؤال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نحس است که در شرع مقدّس اسلام بسیار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ما</w:t>
      </w:r>
    </w:p>
    <w:p>
      <w:pPr>
        <w:pStyle w:val="BookText"/>
        <w:rPr/>
      </w:pPr>
      <w:r>
        <w:rPr>
          <w:rFonts w:ascii="IRNazanin" w:hAnsi="IRNazanin" w:eastAsia="IRNazanin"/>
          <w:color w:val="111111"/>
          <w:sz w:val="28"/>
          <w:sz w:val="28"/>
          <w:szCs w:val="28"/>
          <w:rtl w:val="true"/>
          <w:lang w:bidi="fa-IR"/>
        </w:rPr>
        <w:t xml:space="preserve">چنین موضوعی را داشتیم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از خانه بیرون می آمد، یک کلاغی پر می زد، می گفت امروز روز نحسی است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ها را تایید نمی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فال بد نزنید، همه روزها را خوب ببینید، حتّی اگر هم به دلتان بد افتاد صدقه ای بدهید و مشغول 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فرق می کند با آن مطلب اوّلی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می خواهی ازدواج کنی شهادت ها را انتخاب نکن، اگر شما می خواهی زیارت بروی مثلاً روز عرفه زیارت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بیشتر است، عید قربان ثوابش بیشتر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 به خاطر حوادثی که در آن پیش آمده، بارهای مثبت و منفی پیدا کرده است، اما برای انجام کار خوب هیچ موضوعیتی ندارد، هر وقت می خواهید کار خوب انجام دهید به تأخیرنیندازید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گناه نکند آن روز عید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یکی از روزها که می گویند نحس است، روز سیزده است،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چه نحوستی دارد؟ این یک تفکّر در یونان قدیم بوده که در مسلمان ها هم متأسفانه راه پیدا کرده، غربی ها هم به این اهمیّت می دهند، طبقۀ سیزده آپارتمان های آن ها </w:t>
      </w:r>
    </w:p>
    <w:p>
      <w:pPr>
        <w:pStyle w:val="BookText"/>
        <w:rPr/>
      </w:pPr>
      <w:r>
        <w:rPr>
          <w:rFonts w:ascii="IRNazanin" w:hAnsi="IRNazanin" w:eastAsia="IRNazanin"/>
          <w:color w:val="111111"/>
          <w:sz w:val="28"/>
          <w:sz w:val="28"/>
          <w:szCs w:val="28"/>
          <w:rtl w:val="true"/>
          <w:lang w:bidi="fa-IR"/>
        </w:rPr>
        <w:t xml:space="preserve">غالباً انباری است یا خیلی مثلاً به تولّد روز سیزده منفی نگاه می کنند، در صورتی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سیزده رجب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سیزده رجب آغاز ایّام برکت و ایّام البیض است؛ یا طرف عطسه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آمد که ما در شرع مقدّس اسلام چنین چیزی نداریم این ها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دستور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از یکدیگر سرعت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هفده ساله هستم، می دانم عمر انسان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خداوند عمر انسان را قبل از به دنیا آمدنش تعیین کرده که چه سالی و چه روزی و چه ماهی و حتّی چه لحظه ای از دنیا خواهد رفت، پس چرا ما انسان ها بر این باوریم که اگر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را انجام بدهیم یا این که غذای حرامی را بخوریم عمر انسان کم می شود و با توصیه می شود کارهایی که باعث زیاد شدن عمر انسان می شود را انجام بدهیم،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بجا آوریم، به والدین احترام بگذاریم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این را برای من توضیح بدهید؟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پیچیده ای است که از اعتقادات شیعه است ولی به طور خلاصه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انسانها عمری را معیّن کرده که به آن اجل مسمّی می گویند،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پنجاه سال، هشتاد سال، نود سال، ولی امکان تجدید نظر را هم گذاشته؛ یعنی بعضی چیزها این اجل را جلو می آورد که به آن اجل معلّق می گویند؛ یعنی عمر انسان را کوتاه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کارخانه ای به یکی از زیر مجموعه هایش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یک میلیون حقوق ولی با صد و بیست ساعت کار منظّم و مرتّب، اما اگر بد کار کردی تولید کم شد، صد ساعت یا هشتاد ساعت کار کردی، دیر و زود آمدی این یک میلیون تبدیل به پانصد هزار تومان می شود، این یک میلیون با پانصد هزار تومان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یک اجلی را معیّن کرده و خودش فرموده، قطع رحم، بی احترامی به والدین، ظلم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عمر را کوتاه می کند و از آن طرف صلۀ رحم، صدقه، خدمت رسانی به پدر و مادر عمر شما را طولانی می کند، این هیچ منافاتی ندارد که مقتضای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روابط و اخلاق عبادی موفّق هستیم،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بعضاً دیده</w:t>
      </w:r>
    </w:p>
    <w:p>
      <w:pPr>
        <w:pStyle w:val="BookText"/>
        <w:rPr/>
      </w:pPr>
      <w:r>
        <w:rPr>
          <w:rFonts w:ascii="IRNazanin" w:hAnsi="IRNazanin" w:eastAsia="IRNazanin"/>
          <w:color w:val="111111"/>
          <w:sz w:val="28"/>
          <w:sz w:val="28"/>
          <w:szCs w:val="28"/>
          <w:rtl w:val="true"/>
          <w:lang w:bidi="fa-IR"/>
        </w:rPr>
        <w:t>می شود که زائرین و یا مجاورین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ذی الحجه برای خواندن دعای عرفه چند ساعت وقت می گذارند، اما همین افرادی که این قدر در عبادت دقّت دارند، بعضی مواقع مشاهده می شود که برای همسایه اش مشکلی پیش آمده، اما بی توجّه از کنارش می گذرد، در بعد عبادی چند ساعت وقت می گذارد، اما در بعد اخلاق اجتماعی و کمک به دیگران بی توجّه از کنارش می گذرد، چرا؟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است که باب شده است برای شهدا یادواره می گیرند و خیلی هم کار عالی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استان های کشور که یادوارۀ شهدا گرفته بودند رفتم، دیدم که جمعیّت بسیار زیادی که اکثراً هم جوان هستند جمع شده اند، آن جا این جمله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باید گفت که باب شهادت </w:t>
      </w:r>
    </w:p>
    <w:p>
      <w:pPr>
        <w:pStyle w:val="BookText"/>
        <w:rPr/>
      </w:pPr>
      <w:r>
        <w:rPr>
          <w:rFonts w:ascii="IRNazanin" w:hAnsi="IRNazanin" w:eastAsia="IRNazanin"/>
          <w:color w:val="111111"/>
          <w:sz w:val="28"/>
          <w:sz w:val="28"/>
          <w:szCs w:val="28"/>
          <w:rtl w:val="true"/>
          <w:lang w:bidi="fa-IR"/>
        </w:rPr>
        <w:t>دیگر بسته شده است، اما بنده مواردی را برای شما می شمارم که اگر این ها را انجام بدهید، ثواب و اجر شهید را به شما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هم معرفی کردم به نام شهید تا شهادت در قرآن و احادیث که مؤلف آن آقای عباسی است و حضرت آیت الله حسن زاده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مقدمه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کنم جوان هایی که فرهنگ شهادت را ندیدند آن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مَشَی فِی إِصْلَاحِ بَیْنِ امْرَأَهٍ وَ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قدمی برای صلح دادن زن و شوهری بردارد، خداوند ثواب هزار شهید را به او می دهد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واقعاً در جامعه ما چه قدر این فرهنگ کم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واسطۀ ازدواج و رفع اختلاف شوید،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درد نمی کند دستمال نمی بندند؛ اگر خوب شود می گویند خودمان کردیم و اگر بد شود می گویند فلانی واسطه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وظیفه هستیم نه مأمور به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وظیفۀ خودمان را انجام بدهیم نزد خداوند</w:t>
      </w:r>
    </w:p>
    <w:p>
      <w:pPr>
        <w:pStyle w:val="BookText"/>
        <w:rPr/>
      </w:pPr>
      <w:r>
        <w:rPr>
          <w:rFonts w:ascii="IRNazanin" w:hAnsi="IRNazanin" w:eastAsia="IRNazanin"/>
          <w:color w:val="111111"/>
          <w:sz w:val="28"/>
          <w:sz w:val="28"/>
          <w:szCs w:val="28"/>
          <w:rtl w:val="true"/>
          <w:lang w:bidi="fa-IR"/>
        </w:rPr>
        <w:t>مأجور هستیم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غَیْظاً وَ هُوَ قَادِرٌ عَلَی إِنْفَاذِهِ وَ حَلُمَ عَنْهُ أَعْطَاهُ اللَّهُ أَجْرَ شَهِیدٍ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اگر کسی در اوج عصبانیت خشمش را فرو برد و </w:t>
      </w:r>
    </w:p>
    <w:p>
      <w:pPr>
        <w:pStyle w:val="BookText"/>
        <w:rPr/>
      </w:pPr>
      <w:r>
        <w:rPr>
          <w:rFonts w:ascii="IRNazanin" w:hAnsi="IRNazanin" w:eastAsia="IRNazanin"/>
          <w:color w:val="111111"/>
          <w:sz w:val="28"/>
          <w:sz w:val="28"/>
          <w:szCs w:val="28"/>
          <w:rtl w:val="true"/>
          <w:lang w:bidi="fa-IR"/>
        </w:rPr>
        <w:t>بردباری کند،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 زنم داد نمی زنم، سر بچّه ام داد نمی زنم و کسی که باعث شده من خشمگین شوم خشمم را فرو می 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شهید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کارهایی است که اگر کسی انجام بدهد شهید حکمی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 از آنها را شمردم یکی رفع اختلاف و دیگری هم کظم غیض بود که اینها اهمیّت روابط اجتماعی و بار از روی دوش مردم برداشتن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از علمای بزرگ ماست که در نجف در ایوان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خواب دیدند، سؤال کردند جناب شیخ چه کاری در عالم برزخ امور را خیلی تسهیل می کند؟ شیخ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بار از روی دوش مردم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مسأله دقیق و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در جامعه ما ضعیف است، دو تا ماشین به هم می خورد و کاری هم نمی شود، ببینید چه قدر شخصیّت هم را خُرد می کنند یا بر فرض کاری شود، کارشناسی می آید مقصّر رامشخص می کند،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ناسزا و زد و خورد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خیلی حرمت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احترام دارد که در طول سال مردم دورش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حرمت مؤمن سه برابر توست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اگر کسی حرمت مؤمن را بشکند حرمت خانۀ خدا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باید روابط اجتماعی را تقویت کنیم و راهکارش هم این </w:t>
      </w:r>
    </w:p>
    <w:p>
      <w:pPr>
        <w:pStyle w:val="BookText"/>
        <w:rPr/>
      </w:pPr>
      <w:r>
        <w:rPr>
          <w:rFonts w:ascii="IRNazanin" w:hAnsi="IRNazanin" w:eastAsia="IRNazanin"/>
          <w:color w:val="111111"/>
          <w:sz w:val="28"/>
          <w:sz w:val="28"/>
          <w:szCs w:val="28"/>
          <w:rtl w:val="true"/>
          <w:lang w:bidi="fa-IR"/>
        </w:rPr>
        <w:t>است که منبرها و فیلم های صدا و سیما فرهنگ احترام به والدین و احترام به یکدیگر را در جامعه القاء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بعضی از فامیل هایمان رفت و آمد نمی کنیم، چون با ما هم عقیده</w:t>
      </w:r>
    </w:p>
    <w:p>
      <w:pPr>
        <w:pStyle w:val="BookText"/>
        <w:rPr/>
      </w:pPr>
      <w:r>
        <w:rPr>
          <w:rFonts w:ascii="IRNazanin" w:hAnsi="IRNazanin" w:eastAsia="IRNazanin"/>
          <w:color w:val="111111"/>
          <w:sz w:val="28"/>
          <w:sz w:val="28"/>
          <w:szCs w:val="28"/>
          <w:rtl w:val="true"/>
          <w:lang w:bidi="fa-IR"/>
        </w:rPr>
        <w:t>و هم فکر نیستند،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فیلم های نادرست می گذارند یا در مجالس عروسی دوستانمان شرکت نمی کنیم، چون مجالس آنها در شأن یک انسان مذهبی نیست، وظیفه ما چیست آیا قطع ارتباط کنیم یا به خاطر به جا آوردن صله رحم این ارتباط را داشته باشیم؟ این رفت و آمدها چند تا آفت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تأثیری سوء در فرزندمان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برداری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حضورما توجیه بر گناهان آنها می شود، لطفا راهنمایی بفرمایید؟</w:t>
      </w:r>
    </w:p>
    <w:p>
      <w:pPr>
        <w:pStyle w:val="BookText"/>
        <w:rPr/>
      </w:pPr>
      <w:r>
        <w:rPr>
          <w:rFonts w:ascii="IRNazanin" w:hAnsi="IRNazanin" w:eastAsia="IRNazanin"/>
          <w:color w:val="111111"/>
          <w:sz w:val="28"/>
          <w:sz w:val="28"/>
          <w:szCs w:val="28"/>
          <w:rtl w:val="true"/>
          <w:lang w:bidi="fa-IR"/>
        </w:rPr>
        <w:t xml:space="preserve">قرآن کریم با همه اهمیتی که به روابط اجتماعی می دهد، یک جاهایی خط قرمز گذاشته است، مثلاً در سورۀ قلم،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نه مورد را خدا شمرده است و خطاب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این نه گروه باش و از این ها تأثیر نپذیر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تُطِعْ كُلَّ حَلَّافٍ مَهِينٍ هَمَّازٍ مَشَّاءٍ بِنَمِيمٍ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سخن چین ها، عیب جویان و آنهایی که دنبال نقطه ضعف می گردند باش و از آنها تأثير نپذیر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حکایت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با پنج گروه رفیق نشو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رحم،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خسيس</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دایی اش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دایی ات رفت و آمد داری او عقیده اش فاسد است، دیگر با او رفت و آمد نکن</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نتیجه ای که می خواهم بگیرم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فامیلی فساد عقیدتی و اخلاقی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عروسی و شب نشینی آن ها گاهی با مشروبات، گاهی با اختلاط، گاهی با موسیقی و گاهی با نگاه کردن ماهواره همراه است، باید رفت و آمد را قطع کرد اما قطع صله رحم نباید کرد؛ چون صله رحم به جا آوردن الزاماً به معنای رفت و آمد نیست؛ بلکه یک تلفن هم زده شود که از فامیلت تفقّد کنی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أرحَامَكُم وَلَو بِسَلَام</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صلۀ رحم کنید ولو با یک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فامیلتان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عروسی دارد می دانید اختلاط و موسیقی در آن مجلس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کنم که دست از این کار بردارند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در آن ساعات اولیه و با در ساعات آخر شب حضور پیدا کند و کادویش را تحویل دهد و خداحافظی کند؛ یعنی به حداقل رفت و آمد اكتفا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پیامکی، عروسی را تبریک بگویید و اعلام کنید که ما از آمدن معذوریم اما کادو را بفرستید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مهم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که در خانه ماهواره دارید احتیاط کنید، بچّه هایتان را به ورطه هلاکت نیندازید، نگویید که ما می خواهیم پای شبکه های درستش بنشینیم، آماری که گرفته می شود هشتاد درصد استفاده </w:t>
      </w:r>
    </w:p>
    <w:p>
      <w:pPr>
        <w:pStyle w:val="BookText"/>
        <w:rPr/>
      </w:pPr>
      <w:r>
        <w:rPr>
          <w:rFonts w:ascii="IRNazanin" w:hAnsi="IRNazanin" w:eastAsia="IRNazanin"/>
          <w:color w:val="111111"/>
          <w:sz w:val="28"/>
          <w:sz w:val="28"/>
          <w:szCs w:val="28"/>
          <w:rtl w:val="true"/>
          <w:lang w:bidi="fa-IR"/>
        </w:rPr>
        <w:t>کنندگان از این شبکه ها، متأسفانه در شبکه های ناپسند و نادرست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عاقبت به خیری و برکت را از خانه هایتان می گیرد، عطش شهوانی می آورد، در میان خانواده ها یک نوع بی اعتمادی ایجاد می کند، یک نوع عدم ارضای به همسر ایجاد می کند و کانون خانواده ها را حتّى متأهل ها را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خانواده ای مبتلا به این گونه موارد هستند، صلۀ رحم به صورت رفت و آمد توصیه نمی شود، مگر این که بدانیم در آن ها اثر می گذارد و دست از این کار ناپسندشان بر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مواقع دیده می شود در شلوغی اگر زائری دوست کناری اش را هل بدهد، دستش را روی سینه اش می گذارد و در نهایت شرمندگی معذرت خواهی می کند یا زمانی که از مجلسی خارج می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روحانی، سادات و محاسن سفید، اما در خیابان و ترافیک از این ادب ها و از این احترامها نیست، دلیلش چیست؟</w:t>
      </w:r>
    </w:p>
    <w:p>
      <w:pPr>
        <w:pStyle w:val="BookText"/>
        <w:rPr/>
      </w:pPr>
      <w:r>
        <w:rPr>
          <w:rFonts w:ascii="IRNazanin" w:hAnsi="IRNazanin" w:eastAsia="IRNazanin"/>
          <w:color w:val="111111"/>
          <w:sz w:val="28"/>
          <w:sz w:val="28"/>
          <w:szCs w:val="28"/>
          <w:rtl w:val="true"/>
          <w:lang w:bidi="fa-IR"/>
        </w:rPr>
        <w:t>این یک ارزش است که 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عصبانی نمی شوم، ماه رمضان است زبانم را نگه می دارم، و احترام به بزرگترها می گذارم اما این ارزش را نباید محدود کرد، این ارزش را باید گسترش داد و همه جا این احترام را رعایت کرد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کنترل عصبانیت و بداخلاقی چه باید کرد؟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عصبانیت یک بحث فراگیری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ذاتاً صبور هستند که خوشا به حالشان، اما بعضی ها زود عصبانی می شوند،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خانمش مراجعه کردند،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من مذهبی و متدیّن است، ولی زود عصبانی </w:t>
      </w:r>
    </w:p>
    <w:p>
      <w:pPr>
        <w:pStyle w:val="BookText"/>
        <w:rPr/>
      </w:pPr>
      <w:r>
        <w:rPr>
          <w:rFonts w:ascii="IRNazanin" w:hAnsi="IRNazanin" w:eastAsia="IRNazanin"/>
          <w:color w:val="111111"/>
          <w:sz w:val="28"/>
          <w:sz w:val="28"/>
          <w:szCs w:val="28"/>
          <w:rtl w:val="true"/>
          <w:lang w:bidi="fa-IR"/>
        </w:rPr>
        <w:t>می شود و محیط خانه را بی خود سرد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محیط خانه را سرد کند، همین قدر که به شوهرش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تو خیری ندیدم</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مقایسه با مرد دیگری کند، اعمال او مورد قبول خداوند قرار نمی گیرد و چند راهکار معرفی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صحنه،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 مثلاً هر وقت عصبانی شد پانصد تومان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مرتبه که صدقه بدهد، آرام آرام عصبانیت کاهش پیدا می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یعنی خطای دیگران را نادیده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 طرف فحش داد،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مالک اشتر شد ولی او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زندگی اش تغافل کند و به همۀ آیتم های موجود در جامعه ترتیب اثر ندهد خود به خود عصبانیت کاهش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تهیه کتب سخنرانی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الاسلام جناب آقای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تبلیغی کافی است با شماره های</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 </w:t>
      </w:r>
      <w:r>
        <w:rPr>
          <w:rFonts w:eastAsia="IRNazanin" w:cs="IRNazanin"/>
          <w:color w:val="111111"/>
          <w:sz w:val="28"/>
          <w:szCs w:val="28"/>
          <w:lang w:bidi="fa-IR"/>
        </w:rPr>
        <w:t>09109650765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eastAsia="IRNazanin" w:cs="IRNazanin"/>
          <w:color w:val="111111"/>
          <w:sz w:val="28"/>
          <w:szCs w:val="28"/>
          <w:lang w:bidi="fa-IR"/>
        </w:rPr>
        <w:t>37838188</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تماس حاصل فرمائید و کتب را در درب منزل دریافت نمائید</w:t>
      </w:r>
      <w:r>
        <w:rPr>
          <w:rFonts w:eastAsia="IRNazanin" w:cs="IRNazanin"/>
          <w:color w:val="111111"/>
          <w:sz w:val="28"/>
          <w:szCs w:val="28"/>
          <w:rtl w:val="true"/>
          <w:lang w:bidi="fa-IR"/>
        </w:rPr>
        <w:t xml:space="preserve">. </w:t>
      </w:r>
      <w:bookmarkStart w:id="395" w:name="pg14920_137711"/>
    </w:p>
    <w:p>
      <w:pPr>
        <w:pStyle w:val="Heading2"/>
        <w:numPr>
          <w:ilvl w:val="1"/>
          <w:numId w:val="1"/>
        </w:numPr>
        <w:rPr/>
      </w:pPr>
      <w:bookmarkStart w:id="396" w:name="__RefHeading___Toc1463156_388300464"/>
      <w:bookmarkStart w:id="397" w:name="_Toc156"/>
      <w:bookmarkEnd w:id="395"/>
      <w:bookmarkEnd w:id="396"/>
      <w:r>
        <w:rPr>
          <w:rtl w:val="true"/>
        </w:rPr>
        <w:t>پرسشنامه</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تحکیم خانواده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کردن و تقویت جنبه های مذهبی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 روی، وفای به عهد و نصیحت پذیری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عدم تكلف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وفای به عهد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با خدا و 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با امام و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با خدا و امام و مردم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با خدا و امام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تكلف را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در مسائل علمی، قدرت و عبادت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در مسائل علمی و عزا و عبادت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در تعاملات خانوادگی و عبادت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در مسائل علمی، عزا، قدرت و تعاملات خانوادگی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در خانواده اش به چه ویژگی هایی نیاز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در زندگی، معاشرت زیبا و غیور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در زندگی، معاشرت زیبا و با حیا بودن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در زندگی، اخلاق نیکو داشتن و غیوربودن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زیبا، غيو بودن و تواضع داشتن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خوشبختی در زندگی کدام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آزادی، فرزند صالح، ثروت و سلامتی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آزادی، سلامتی، فرزند صالح و ثروت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آزادی، همسرصالح، ثروت و سلامتی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آزادی، همسر صالح، فرزند صالح وسلامتی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بدبختی در زندگی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حسد و تکبر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حسد و بداخلاقی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بداخلاقی و تکبر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بداخلاقی و فقر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زندگی ماندگار در حدیث معراج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بودن ذکر، یاد خدا و شكرنعمات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بودن ذکر، یاد خدا و دنبال رضایت خداوند در شب و روز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نگرفتن حقوق خداوند و دنبال رضایت خداوند در شب و روز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فلسفه ازدواج را چه می داند؟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شهوت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نسل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آرامش</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شدن دین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دنیوی به پایین دست خودت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مشکلات جدی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سنّ ازدواج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چهار چیز یاری کنید، آن چهار چیزرا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تلاش، عفت و محکم بودن در دین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تلاش، عفت و محکم بودن در دین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تلاش، استواری و محکم بودن در دین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تلاش، تواضع و محکم بودن در دین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عفاف کدام گزینه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مالی، عفاف جنسی، عفاف رفتاری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مالی، عفاف رفتاری، عفاف گفتاری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مالی، عفاف گفتاری و عفاف جنسی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وب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بیشتر تحویل گرفت؟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رضاعی اش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رضاعی اش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کسب اخلاق حسنه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دیگران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در مقابل بدی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رفیق و دوست طبق فرمودۀ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راهنما و چشم و چراغ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خیر خواه و چشم و چراغ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صالح و چشم و چراغ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صالح و خیر خواه تو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فرموده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همدانی ملاک مهمانی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چیزی تهیه نکنی، زن و بچه ات را اذیت نکنی و آنچه در خانه داری از مهمان دریغ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چیزی تهیه کنی، زن و بچه ات را اذیت نکنی و از هر چیزی که برای خودت هم مخفی کردی برای مهمان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چیزی تهیه نکنی، زن و بچه ات را اذیت نکنی و آنچه را در خانه داری از مهمان دریغ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چیزی تهیه نکنی، زن و بچه ات را اذیت نکنی و از هر چیزی که برای خودت مخفی کردی برای مهمان بیاوری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وضع مالی خوبی نداشته باشد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هم کفو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می رساند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بی نیاز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خاص خود قرار می 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فرزنددار شوید که فردای قیامت من به نسل شما مباهات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بهشت را برای انسان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 و فحاش</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قدمی برای صلح دادن زن و شوهری بردارد،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شهید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شهید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شهید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شهید </w:t>
      </w:r>
      <w:bookmarkStart w:id="398" w:name="pg14920_137715"/>
    </w:p>
    <w:p>
      <w:pPr>
        <w:pStyle w:val="Heading2"/>
        <w:numPr>
          <w:ilvl w:val="1"/>
          <w:numId w:val="1"/>
        </w:numPr>
        <w:rPr/>
      </w:pPr>
      <w:bookmarkStart w:id="399" w:name="__RefHeading___Toc1463158_388300464"/>
      <w:bookmarkStart w:id="400" w:name="_Toc157"/>
      <w:bookmarkEnd w:id="398"/>
      <w:bookmarkEnd w:id="399"/>
      <w:r>
        <w:rPr>
          <w:rtl w:val="true"/>
        </w:rPr>
        <w:t>پاسخنامه</w:t>
      </w:r>
      <w:bookmarkEnd w:id="400"/>
    </w:p>
    <w:p>
      <w:pPr>
        <w:pStyle w:val="BookText"/>
        <w:rPr/>
      </w:pPr>
      <w:r>
        <w:rPr>
          <w:rFonts w:ascii="IRNazanin" w:hAnsi="IRNazanin" w:eastAsia="IRNazanin"/>
          <w:color w:val="111111"/>
          <w:sz w:val="28"/>
          <w:sz w:val="28"/>
          <w:szCs w:val="28"/>
          <w:rtl w:val="true"/>
          <w:lang w:bidi="fa-IR"/>
        </w:rPr>
        <w:t>تصویر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92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5334120" cy="5092560"/>
                        </a:xfrm>
                        <a:prstGeom prst="rect">
                          <a:avLst/>
                        </a:prstGeom>
                        <a:ln w="0">
                          <a:noFill/>
                        </a:ln>
                      </pic:spPr>
                    </pic:pic>
                  </a:graphicData>
                </a:graphic>
              </wp:inline>
            </w:drawing>
          </mc:Choice>
          <mc:Fallback>
            <w:pict>
              <v:shape id="shape_0" stroked="f" o:allowincell="f" style="position:absolute;margin-left:0pt;margin-top:-401.05pt;width:419.95pt;height:400.95pt;mso-wrap-style:none;v-text-anchor:middle;mso-position-horizontal:left;mso-position-vertical:top" type="_x0000_t75">
                <v:imagedata r:id="rId195" o:detectmouseclick="t"/>
                <v:stroke color="#3465a4" joinstyle="round" endcap="flat"/>
                <w10:wrap type="none"/>
              </v:shape>
            </w:pict>
          </mc:Fallback>
        </mc:AlternateContent>
      </w:r>
      <w:bookmarkStart w:id="401" w:name="pg14920_137716"/>
    </w:p>
    <w:p>
      <w:pPr>
        <w:pStyle w:val="Heading2"/>
        <w:numPr>
          <w:ilvl w:val="1"/>
          <w:numId w:val="1"/>
        </w:numPr>
        <w:rPr/>
      </w:pPr>
      <w:bookmarkStart w:id="402" w:name="__RefHeading___Toc1463160_388300464"/>
      <w:bookmarkStart w:id="403" w:name="_Toc158"/>
      <w:bookmarkEnd w:id="401"/>
      <w:bookmarkEnd w:id="402"/>
      <w:r>
        <w:rPr>
          <w:rtl w:val="true"/>
        </w:rPr>
        <w:t>برخی از آثار مؤلف</w:t>
      </w:r>
      <w:r>
        <w:rPr>
          <w:rtl w:val="true"/>
        </w:rPr>
        <w:t>:</w:t>
      </w:r>
      <w:bookmarkEnd w:id="403"/>
    </w:p>
    <w:p>
      <w:pPr>
        <w:pStyle w:val="BookText"/>
        <w:rPr/>
      </w:pPr>
      <w:r>
        <w:rPr>
          <w:rFonts w:ascii="IRNazanin" w:hAnsi="IRNazanin" w:eastAsia="IRNazanin"/>
          <w:color w:val="111111"/>
          <w:sz w:val="28"/>
          <w:sz w:val="28"/>
          <w:szCs w:val="28"/>
          <w:rtl w:val="true"/>
          <w:lang w:bidi="fa-IR"/>
        </w:rPr>
        <w:t>تصویر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7"/>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92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3"/>
                        <a:stretch/>
                      </pic:blipFill>
                      <pic:spPr>
                        <a:xfrm>
                          <a:off x="0" y="0"/>
                          <a:ext cx="5334120" cy="5092560"/>
                        </a:xfrm>
                        <a:prstGeom prst="rect">
                          <a:avLst/>
                        </a:prstGeom>
                        <a:ln w="0">
                          <a:noFill/>
                        </a:ln>
                      </pic:spPr>
                    </pic:pic>
                  </a:graphicData>
                </a:graphic>
              </wp:inline>
            </w:drawing>
          </mc:Choice>
          <mc:Fallback>
            <w:pict>
              <v:shape id="shape_0" stroked="f" o:allowincell="f" style="position:absolute;margin-left:0pt;margin-top:-401.05pt;width:419.95pt;height:400.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تهیه کتب مذکور و کتب تبلیغی کافی است با شماره های </w:t>
      </w:r>
      <w:r>
        <w:rPr>
          <w:rFonts w:eastAsia="IRNazanin" w:cs="IRNazanin"/>
          <w:color w:val="111111"/>
          <w:sz w:val="28"/>
          <w:szCs w:val="28"/>
          <w:lang w:bidi="fa-IR"/>
        </w:rPr>
        <w:t>09109650765</w:t>
      </w:r>
      <w:r>
        <w:rPr>
          <w:rFonts w:eastAsia="IRNazanin" w:cs="IRNazanin"/>
          <w:color w:val="111111"/>
          <w:sz w:val="28"/>
          <w:szCs w:val="28"/>
          <w:rtl w:val="true"/>
          <w:lang w:bidi="fa-IR"/>
        </w:rPr>
        <w:t>-</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فرمائید و کتب را در درب منزل دریافت نمائید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ضمناً هزینه پست رایگان می باشد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مَكْتُوبٌ فِي التَّوْرَاةِ اشْكُرْ مَنْ أَنْعَمَ عَلَيْكَ وَ أَنْعِمْ عَلَى مَنْ شَكَرَكَ فَإِنَّهُ لَا زَوَالَ لِلنَّعْمَاءِ إِذَا شُكِرَتْ وَ لَا بَقَاءَ لَهَا إِذَا كُفِرَتْ الشُّكْرُ زِيَادَةٌ فِي النِّعَمِ وَ أَمَانٌ مِنَ الْغِيَرِ؛،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جامع الاخبار،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نهج الفصاحه، ح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 لَا تَفْوِیضَ وَ لَکِنْ أَمْرٌ بَیْنَ أَمْرَیْنِ قَالَ قُلْتُ وَ مَا أَمْرٌ بَیْنَ أَمْرَیْنِ قَالَ مَثَلُ ذَلِکَ رَجُلٌ رَأَیْتَهُ عَلَی مَعْصِیَهٍ فَنَهَیْتَهُ فَلَمْ یَنْتَهِ فَتَرَکْتَهُ فَفَعَلَ تِلْکَ الْمَعْصِیَهَ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حَیْثُ لَمْ یَقْبَلْ مِنْکَ فَتَرَکْتَهُ کُنْتَ أَنْتَ الَّذِی أَمَرْتَهُ بِالْمَعْصِیَهِ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فَلَیْسَ حَیْثُ لَمْ یَقْبَلْ مِنْکَ فَتَرَکْتَهُ کُنْتَ أَنْتَ الَّذِی أَمَرْتَهُ بِالْمَعْصِیَهِ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الأمالی للصدون،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لِکُلِّ إِمَامٍ عَهْداً فِی عُنُقِ أَوْلِیَائِهِ وَشِیعَتِهِ وَإِنَّ مِنْ تَمَامِ الْوَفَاءِ بِالْعَهْدِ وَحُسْنِ الأَدَاءِ زِیَارَهَ قُبُورِهِمْ فَمَنْ زَارَهُمْ رَغْبَهً فِی زِیَارَتِهِمْ وَتَصْدِیقا لِمَا رَغِبُوا فِیهِ کَانَ أَئِمَّتُهُمْ شُفَعَاءَهُمْ یَوْمَ الْقِیَامَهِ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كحل البصر،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رَجُلٌ لِلْحُسَیْنِ علیه السلام إِنَّ فِیکَ کِبْراً فَقَالَ کُلُّا الْکِبْرِ لِلَّهِ وَحْدَهُ وَ لَا یَکُونُ فِی غَیْرِهِ قَالَ اللَّهُ تَعَالَی وَ لِلَّهِ الْعِزَّهُ وَ لِرَسُولِهِ وَ لِلْمُؤْمِنِینَ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تاویل الابات،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25875</w:t>
      </w:r>
      <w:r>
        <w:rPr>
          <w:rFonts w:ascii="IRNazanin" w:hAnsi="IRNazanin" w:eastAsia="IRNazanin"/>
          <w:b w:val="false"/>
          <w:b w:val="false"/>
          <w:bCs w:val="false"/>
          <w:i w:val="false"/>
          <w:i w:val="false"/>
          <w:iCs w:val="false"/>
          <w:color w:val="333333"/>
          <w:sz w:val="20"/>
          <w:sz w:val="20"/>
          <w:szCs w:val="20"/>
          <w:rtl w:val="true"/>
        </w:rPr>
        <w:t xml:space="preserve">؛ نهج الفصاحه،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یَنْبَغِی لِلْمُؤْمِنِ أَنْ یُذِلَّ نَفْسَهُ قِیلَ لَهُ وَ کَیْفَ یُذِلُّ نَفْسَهُ قَالَ یَتَعَرَّضُ لِمَا لَا یُطِیقُ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الصِّبْیَانِ إِذَا صَفُّوا فِی الصَّلَاةِ الْمَکْتُوبَةِ قَالَ لَا تُؤَخِّرُوهُمْ عَنِ الصَّلَاةِ وَ فَرِّقُوا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الاخبار با ترجمه، ص</w:t>
      </w:r>
      <w:r>
        <w:rPr>
          <w:rFonts w:eastAsia="IRNazanin" w:cs="IRNazanin"/>
          <w:b w:val="false"/>
          <w:bCs w:val="false"/>
          <w:i w:val="false"/>
          <w:iCs w:val="false"/>
          <w:color w:val="333333"/>
          <w:sz w:val="20"/>
          <w:szCs w:val="20"/>
        </w:rPr>
        <w:t>89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عوالی الجلالی،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بُنِیَ بِناءٌ فِی الإِسلَامِ أَحَبُّ إِلَی اللَّهِ تَعالَی مِنَ التَّزویجِ،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عَنْ آبَائِهِ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أَطَاعَ امْرَأَتَهُ أَکَبَّهُ اللَّهُ عَلَی وَجْهِهِ فِی النَّارِ قَالَ وَ مَا تِلْکَ الطَّاعَهُ قَالَ تَطْلُبُ إِلَیْهِ الذَّهَابَ إِلَی الْحَمَّامَاتِ وَ الْعُرُسَاتِ وَ الْعِیدَانِ وَ النَّائِحَاتِ وَ الثِّیَابَ الرِّقَاقَ فَیُجِیبُهَا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دُعَاةً لِلنَّاسِ بِغَیْرِ أَلْسِنَتِکُمْ، لِیَرَوْا مِنْکُمُ اَلْوَرَعَ وَ اَلاِجْتِهَادَ وَ اَلصَّلاَةَ وَ اَلْخَیْرَ، فَإِنَّ ذَلِکَ دَاعِیَةٌ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احمدلان،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کادَ الْفَقْرُ أنْ یَکُونَ کُفْراً، وَ کادَ الْحَسَدُ أنْ یَغْلِبَ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مَنْ لَمْ تَکُنْ فِیهِ لَمْ یَتَهَنَّ بِالْعَیْشِ الصِّحَّهُ وَ الْأَمْنُ وَ الْغِنَی وَ الْقَنَاعَهُ وَ الْأَنِیسُ الْمُوَافِقُ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رَاحَهَ لِحَسُدهِ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6779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دیوان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32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العدد القريه،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سَعَادَهِ الْمَرْءِ الْمُسْلِمِ الزَّوْجَهُ الصَّالِحَهُ وَ الْمَسْکَنُ الْوَاسِعُ وَ الْمَرْکَبُ الْهَنِی ءُ وَ الْوَلَدُ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مع الركب الحسين،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ابصار الحسين من انصار الحسين،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مَاتَ مَا بَیْنَ الْمَشْرِقِ وَ الْمَغْرِبِ لَمَا اسْتَوْحَشْتُ بَعْدَ أَنْ یَکُونَ الْقُرْآنُ مَعِی وَ کَانَ إِذَا قَرَأَ مالِکِ یَوْمِ الدِّینِ یُکَرِّرُهَا وَ یَکَادُ أَنْ یَمُوتَ،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الأهوف،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های قیام امام 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تَزَوَّجَ أَحْرَزَ نِصْفَ دِينِهِ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بمجالة أصحاب التجارب فإنّها تقوم عليهم بأغلى القلاء و تأخذها منهم بأرخص الرخص ،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 الْفَارِسِیُّ 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أَوْصَانِی خَلِیلِی رَسُولُ اللَّهِ صلی الله علیه و آله بِسَبْعِ خِصَالٍ لَا أَدَعُهُنَّ عَلَی کُلِّ حَالٍ أَوْصَانِی أَنْ أَنْظُرَ إِلَی مَنْ هُوَ دُونِی وَ لَا أَنْظُرَ إِلَی مَنْ هُوَ فَوْقِی وَ أَنْ أُحِبَّ الْفُقَرَاءَ وَ الدُّنُوَّ مِنْهُمْ وَ أَنْ أَقُولَ الْحَقَّ وَ إِنْ کَانَ مُرّاً وَ أَنْ أَصِلَ إِلَی رَحِمِی وَ إِنْ کَانَتْ مُدْبِرَهً وَ أَنْ لَا أَسْأَلَ النَّاسَ شَیْئاً وَ أَوْصَانِی أَنْ أَقُولَ لَا حَوْلَ وَ لَا قُوَّهَ إِلَّا بِاللَّهِ فَإِنَّهَا مِنْ کُنُوزِ الْجَنَّهِ،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سُلَیْمَانُ علیه السلام إِذَا أَصْبَحَ تَصَفَّحَ وُجُوهَ الْأَغْنِیَاءِ وَ الْأَشْرَافِ حَتَّی یَجِی ءَ إِلَی الْمَسَاکِینِ وَ یَقْعُدُ مَعَهُمْ وَ یَقُولُ مِسْکِینٌ مَعَ الْمَسَاکِینِ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رَسُولُ اَللَّهِ صَلَّى اَللَّهُ عَلَيْهِ وَ آلِهِ يَا فَاطِمَةُ أَ مَا عَلِمْتِ أَنَّ اَللَّهَ تَعَالَى اِطَّلَعَ إِلَى أَهْلِ اَلْأَرْضِ اِطِّلاَعَةً فَاخْتَارَ مِنْهُمْ أَبَاكِ فَبَعَثَهُ رَسُولاً ثُمَّ اِطَّلَعَ ثَانِيَةً فَاخْتَارَ مِنْهُمْ بَعْلَكِ فَأَمَرَنِي أَنْ أُزَوِّجَكِ مِنْهُ فَزَوْجُكِ مِنْ أَعْظَمِ اَلْمُسْلِمِينَ حِلْماً وَ أَكْثَرِهِمْ عِلْماً وَ أَقْدَمِهِمْ سِلْماً مَا أَنَا زَوَّجْتُكِ وَ لَكِنَّ اَللَّهَ زَوَّجَكِ مِنْهُ قَالَ فَضَحِكَتْ فَاطِمَةُ فَاسْتَبْشَرَتْ ثُمَّ قَالَ يَا فَاطِمَةُ إِنَّا أَهْلُ بَيْتٍ أُعْطِينَا سَبْعَ خِصَالٍ لَمْ يُعْطَهَا أَحَدٌ مِنَ اَلْأَوَّلِينَ وَ لاَ يُدْرِكُهَا أَحَدٌ مِنَ اَلْآخِرِينَ نَبِيُّنَا خَيْرُ اَلْأَنْبِيَاءِ وَ هُوَ أَبُوكِ وَ وَصِيُّنَا خَيْرُ اَلْأَوْصِيَاءِ وَ هُوَ بَعْلُكِ وَ شَهِيدُنَا خَيْرُ اَلشُّهَدَاءِ وَ هُوَ عَمُّ أَبِيكِ حَمْزَةُ وَ مِنَّا مَنْ لَهُ جَنَاحَانِ يَطِيرُ بِهِمَا فِي اَلْجَنَّةِ حَيْثُ يَشَاءُ وَ هُوَ جَعْفَرٌ وَ مِنَّا سِبْطَا هَذِهِ اَلْأُمَّةِ وَ هُمَا اِبْنَاكِ اَلْحَسَنُ وَ اَلْحُسَيْنُ وَ مِنَّا مَهْدِيُّ هَذِهِ اَلْأُمَّةِ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حکایت اخلاقی،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زَیْنِ اَلْعَابِدِینَ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أَفْضَلَ اَلاِجْتِهَادِ عِفَّهُ اَلْبَطْنِ وَ اَلْفَرْجِ قَالَ رَجُلٌ لِأَبِی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رَجُلٌ ضَعِیفُ اَلْعَمَلِ قَلِیلُ اَلصِّیَامِ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لَکِنِّی أَرْجُو أَنْ لاَ آکُلَ إِلاَّ حَلاَلاً وَ لاَ أَنْکَحَ إِلاَّ حَلاَلاً قَالَ فَقَالَ أَیُّ اَلاِجْتِهَادِ أَفْضَلُ مِنْ عِفَّهِ اَلْبَطْنِ وَ اَلْفَرْجِ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عَنْ أَبِیهِ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فَاطِمَهَ بِنْتَ رَسُولِ اَللَّهِ صَلَّی اللَّهُ عَلَیْهِ وَ آلِهِ اِسْتَأْذَنَ عَلَیْهَا أَعْمَی فَحَجَبَتْهُ فَقَالَ لَهَا اَلنَّبِیُّ صَلَّی اللَّهُ عَلَیْهِ وَ آلِهِ لِمَ حَجَبْتِهِ وَ هُوَ لاَ یَرَاکِ فَقَالَتْ یَا رَسُولَ اَللَّهِ إِنْ لَمْ یَکُنْ یَرَانِی فَأَنَا أَرَاهُ وَ هُوَ یَشَمُّ اَلرِّیحَ فَقَالَ اَلنَّبِیُّ صَلَّی اللَّهُ عَلَیْهِ وَ آلِهِ أَشْهَدُ أَنَّکِ بَضْعَهٌ مِنِّی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العدد القويه،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خِمَارَهَا عَلَی رَأْسِهَا وَ اشْتَمَلَتْ بِجِلْبَابِهَا، وَ أَقْبَلَتْ فِی لُمَهٍ مِنْ حَفَدَتِهَا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اتَّفَقَتِ الرِّوَایَتَانِ مِنْ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قَوْمِهَا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فَاطِمَهُ فَلَا یَعْلَمُ مَا دَاخَلَنِی مِنَ السُّرُورِ إِلَّا اللَّهُ بِإِکْفَائِی رَسُولُ اللَّهِ صلی الله علیه وآله تَحَمُّلَ رِقَابِ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أبوذر صِدِّیقُ هَذِهِ الْأُمَّهِ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أخشى عليكم الفقر و لكنّي أخشى عليكم التّكاثر وما أخشى عليكم الخطاء، و لكنّي أخشى عليكم التّعمّده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الحياة با ترجمه احمد آرام،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تأويل الايات،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نهج البلاغه، خطبۀ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یُونُسَ الشَّیْبَانِیِّ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مُدَاعَبَهُ بَعْضِکُمْ بَعْضاً قُلْتُ قَلِیلٌ قَالَ فَلَا تَفْعَلُوا  فَإِنَّ الْمُدَاعَبَهَ مِنْ حُسْنِ الْخُلُقِ وَ إِنَّکَ لَتُدْخِلُ بِهَا السُّرُورَ عَلَی أَخِیکَ وَ لَقَدْ کَانَ رَسُولُ اللَّهِ صلی الله علیه و آله یُدَاعِبُ الرَّجُلَ یُرِیدُ أَنْ یَسُرَّهُ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جامع الاخبار، ص</w:t>
      </w:r>
      <w:r>
        <w:rPr>
          <w:rFonts w:eastAsia="IRNazanin" w:cs="IRNazanin"/>
          <w:b w:val="false"/>
          <w:bCs w:val="false"/>
          <w:i w:val="false"/>
          <w:iCs w:val="false"/>
          <w:color w:val="333333"/>
          <w:sz w:val="20"/>
          <w:szCs w:val="20"/>
        </w:rPr>
        <w:t>160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إِنْ أُجِّلْتَ فِی عُمُرِکَ یَوْمَیْنِ فَاجْعَلْ أَحَدَهُمَا لِأَدَبِکَ لِتَسْتَعِینَ بِهِ عَلَی یَوْمِ مَوْتِکَ فَقِیلَ لَهُ وَ مَا تِلْکَ الِاسْتِعَانَهُ قَالَ تُحْسِنُ تَدْبِیرَ مَا تُخَلِّفُ وَ تُحْکِمُهُ  ،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مصباح الشریعه،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الْحَسَنِ بْنِ عَلِیٍّ علیه السلام فِی الْمَسْجِدِ الْحَرَامِ وَ هُوَ مُعْتَکِفٌ وَ هُوَ یَطُوفُ بِالْکَعْبَهِ فَعَرَضَ لَهُ رَجُلٌ مِنْ شِیعَتِهِ فَقَالَ یَا ابْنَ رَسُولِ اللَّهِ صلی الله علیه و آله إِنَّ عَلَیَّ دَیْناً لِفُلَانٍ فَإِنْ رَأَیْتَ أَنْ تَقْضِیَهُ عَلَیَّ فَقَالَ وَ رَبِّ هَذِهِ الْبَنِیَّهِ مَا أَصْبَحَ عِنْدِی شَیْ ءٌ قَالَ إِنْ رَأَیْتَ أَنْ تَسْتَمْهِلَهُ عَنِّی فَقَدْ تَهَدَّدَنِی بِالْحَبْسِ قَالَ ابْنُ عَبَّاسٍ فَقَطَعَ الطَّوَافَ وَ سَعَی مَعَهُ فَقُلْتُ یَا ابْنَ رَسُولِ اللَّهِ أَ نَسِیتَ أَنَّکَ مُعْتَکِفٌ فَقَالَ لَا وَ لَکِنْ سَمِعْتُ أَبِی علیه السلام یَقُولُ سَمِعْتُ رَسُولَ اللَّهِ صلی الله علیه و آله یَقُولُ مَنْ قَضَی أَخَاهُ الْمُؤْمِنَ حَاجَهً کَانَ کَمَنْ عَبَدَ اللَّهَ تِسْعَهَ آلَافِ سَنَهٍ صَائِماً نَهَارَهُ قَائِماً لَیْلَهُ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مَرَّ رَجُلٌ فِی اَلْمَسْجِدِ وَ أَبُو جَعْفَرٍ جَالِسٌ فَقَالَ لَهُ بَعْضُ جُلَسَائِهِ وَ اَللَّهِ إِنِّی لَأُحِبُّ هَذَا اَلرَّجُلَ فَقَالَ أَبُو جَعْفَرٍ أَمَّا مَنْ لاَ یَعْلَمُ فَأَعْلِمْهُ فَإِنَّهُ أَبْقَی فِی اَلْمَوَدَّهِ وَ خَیْرٌ فِی اَلْأُلْفَهِ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تَلاَقَیتُم فَتَلاقُوا بِالتَّسلِیمِ وَ التَّصَافُحِ وَإِذَا تَفَارَقتُم تَفَرَّقُوا بِالاستِغفَار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تَبَسُّمُ الرَّجُلِ فِي وَجْهِ أَخِيهِ حَسَنَةٌ وَ صَرْفُ الْقَذَى عَنْهُ حَسَنَةٌ وَ مَا عُبِدَ اللَّهُ بِشَيْ ءٍ أَحَبَّ إِلَى اللَّهِ مِنْ إِدْخَالِ السُّرُورِ عَلَى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مصادفة الاخوان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پیغمبر و باران،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إعلام الوری،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المحامن،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لَا وَلِیمَهَ إِلَّا فِی خَمْسٍ فِی عُرْسٍ أَوْ خُرْسٍ أَوْ عِذَارٍ أَوْ وِکَارٍ أَوْ رِکَازٍ فَأَمَّا الْعُرْسُ فَالتَّزْوِیجُ وَ الْخُرْسُ النِّفَاسُ بِالْوَلَدِ وَ الْعِذَارُ الْخِتَانُ وَ الْوِکَارُ الرَّجُلُ یَشْتَرِی الدَّارَ وَ الرِّکَازُ الَّذِی یَقْدَمُ مِنْ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9960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خَیْرُ النَّاسِ مَنِ انْتَفَعَ بِهِ النَّاسُ وَ شَرُّ النَّاسِ مَنْ تَأَذَّی بِهِ النَّاسُ وَ شَرٌّ مِنْ ذَلِکَ مَنْ أَکْرَمَهُ النَّاسُ اتِّقَاءَ شَرِّهِ وَ شَرٌّ مِنْ ذَلِکَ مَنْ بَاعَ دِینَهُ بِدُنْیَا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أَخِیهِ الْحَسَنِ صَلَوَاتُ اللَّهِ عَلَیْهِمْ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أُمِّی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فِی مِحْرَابِهَا لَیْلَهَ الْجُمُعَهِ فَلَمْ تَزَلْ رَاکِعَهً سَاجِدَهً حَتَّی انْفَجَرَ عَمُودُ الصُّبْحِ وَ سَمِعْتُهَا تَدْعُو لِلْمُؤْمِنِینَ وَ تُسَمِّیهِمْ وَ تُکْثِرُ الدُّعَاءَ لَهُمْ وَ لَا تَدْعُو بِشَیْ ءٍ لِنَفْسِهَا فَقُلْتُ یَا أُمَّاهْ لِمَ لَا تَدْعِینَ لِنَفْسِکِ کَمَا تَدْعِینَ لِغَیْرِکِ فَقَالَتْ یَا بُنَیَّ الْجَارَ ثُمَّ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8777</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عِبَاداً فِي الْأَرْضِ يَسْعَوْنَ فِي حَوَائِجِ النَّاسِ هُمُ الْآمِنُونَ يَوْمَ الْقِيَامَةِ وَ مَنْ أَدْخَلَ عَلَى مُؤْمِنٍ سُرُوراً فَرَّحَ اللَّهُ قَلْبَهُ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 أَمْرَ أَخِیکَ عَلَی أَحْسَنِهِ حَتَّی یَأْتِیَکَ مِنْهُ مَا یَغْلِبُکَ، وَلاَ تَظُنَّنَّ بِکَلِمَهٍ خَرَجَتْ مِنْ أَخِیکَ سُوءاً وَأَنْتَ تَجِدُ لَهَا فِی الْخَیْرِ مَحْمَلاً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تواضعوا مع المتواضعين فإنّ التواضع مع المتواضعين صدقة و تكبّروا مع المتکبرین فانّ التكبر مع المتكبرين 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 الزاهره با ترجمه انصاری،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المواعظ العددیه،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تَنَاکَحُوا تَکْثُرُوا فَإِنِّی أُبَاهِی بِکُمُ الْأُمَمَ یَوْمَ الْقِیَامَهِ وَ لَوْ بِالسِّقْطِ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عوالي اللالی،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 إِلَی النَّبِیِّ فَقَالَ یَا رَسُولَ اللَّهِ أَوْصِنِی فَقَالَ احْفَظْ لِسَانَکَ قَالَ یَا رَسُولَ اللَّهِ أَوْصِنِی قَالَ احْفَظْ لِسَانَکَ قَالَ یَا رَسُولَ اللَّهِ أَوْصِنِی قَالَ احْفَظْ لِسَانَکَ وَیْحَکَ وَ هَلْ یَکُبُّ النَّاسَ عَلَی مَنَاخِرِهِمْ فِی النَّارِ إِلَّا حَصَائِدُ أَلْسِنَتِهِمْ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أَمِیرُ الْمُؤْمِنِینَ علیه السلام رَجُلًا یَشْتِمُ قَنْبَراً وَ قَدْ رَامَ قَنْبَرٌ أَنْ یَرُدَّ عَلَیْهِ فَنَادَاهُ أَمِیرُ الْمُؤْمِنِینَ علیه السلام مَهْلًا یَا قَنْبَرُ دَعْ شَاتِمَکَ مُهَانًا تُرْضِی الرَّحْمَنَ وَ تُسْخِطُ الشَّیْطَانَ وَ تُعَاقِبُ عَدُوَّکَ فَوَ الَّذِی فَلَقَ الْحَبَّهَ وَ بَرَأَ النَّسَمَهَ مَا أَرْضَی الْمُؤْمِنُ رَبَّهُ بِمِثْلِ الْحِلْمِ وَ لَا أَسْخَطَ الشَّیْطَانَ بِمِثْلِ الصَّمْتِ وَ لَا عُوقِبَ الْأَحْمَقُ بِمِثْلِ السُّکُوتِ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الأمالی للمفيد،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مَوْلُودٍ یُولَدُ عَلَی الْفِطْرَهِ حَتّی یَکُونَ أبَواهُ یُهَوّدَانِهِ وَیُنَصّرَانِهِ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عوالی اللالی،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مُسلِمَینِ تَهاجَرا فَمَکَثا ثَلاثا لا یَصطَلِحانِ إلّا کانا خارِجَینِ مِنَ الإِسلامِ، ولَم یَکُن بَینَهُما وِلایَهٌ، فَأَیُّهُما سَبَقَ إلی کَلامِ أَخیهِ کانَ السّابِقَ إلَی الجَنَّهِ یَومَ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مصادفة الإخوان،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التَّائِبُ مِنَ الذَّنْبِ کَمَنْ لا ذَنْبَ لَهُ وَالْمُقِیمُ عَلَی الذَّنْبِ وَهُوَ مُسْتَغْفِرٌ مِنْهُ کَالْمُسْتَهْزِئِ،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التَّقْوَی فَقَالَ أَنْ لَا یَفْقِدَکَ اللَّهُ حَیْثُ أَمَرَکَ وَ لَا یَرَاکَ حَیْثُ نَهَاکَ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مر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عدة الداعي،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16</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ذَنْبُ الْأَیَّامِ حَتَّی صِرْتُمْ تَتَشَأَّمُونَ بِهَا إِذَا جُوزِیتُمْ بِأَعْمَالِکُمْ فِیهَا قَالَ الْحَسَنُ أَنَا أَسْتَغْفِرُ اللَّهَ أَبَداً وَ هِیَ تَوْبَتِی یَا ابْنَ رَسُولِ اللَّهِ قَالَ وَ اللَّهِ مَا یَنْفَعُکُمْ وَ لَکِنَّ اللَّهَ یُعَاقِبُکُمْ بِذَمِّهَا عَلَی مَا لَا ذَمَّ عَلَیْهَا فِیهِ أَ مَا عَلِمْتَ یَا حَسَنُ أَنَّ اللَّهَ هُوَ الْمُثِیبُ وَ الْمُعَاقِبُ وَ الْمُجَازِی بِالْأَعْمَالِ عَاجِلًا وَ آجِلًا قُلْتُ بَلَی یَا مَوْلَایَ قَالَ لَا تَعُدْ وَ لَا تَجْعَلْ لِلْأَیَّامِ صُنْعاً فِی حُکْمِ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فی بعض الاعیاد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 عِیدٌ لِمَنْ قَبِلَ اللَّهُ صِیَامَهُ وَ شَکَرَ 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یَوْمٍ لاَ یُعْصَی اللَّهُ فِیهِ فَهُوَ عِیدٌ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مَشَی فِی إِصْلَاحِ بَیْنِ امْرَأَهٍ وَ زَوْجِهَا أَعْطَاهُ اللَّهُ أَجْرَ أَلْفِ شَهِیدٍ قُتِلُوا فِی سَبِیلِ اللَّهِ حَقّاً وَ کَانَ لَهُ بِکُلِّ خُطْوَهٍ یَخْطُوهَا وَ کَلِمَهٍ تَکَلَّمَ بِهَا فِی ذَلِکَ عِبَادَهُ سَنَهٍ قِیَامٍ لَیْلُهَا وَ صِیَامٍ نَهَارُهَا،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نَظَرَ إِلَی الْکَعْبَهِ فَقَالَ مَرْحَباً بِالْبَیْتِ مَا أَعْظَمَکَ وَ أَعْظَمَ حُرْمَتَکَ عَلَی اللَّهِ وَ اللَّهِ لَلْمُؤْمِنُ أَعْظَمُ حُرْمَهً مِنْکَ لِأَنَّ اللَّهَ حَرَّمَ مِنْکَ وَاحِدَهً وَ مِنَ الْمُؤْمِنِ ثَلَاثَهً مَالَهُ وَ دَمَهُ وَ أَنْ یُظَنَّ بِهِ ظَنَّ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مشکاة الانوار،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أیُّمَا امرَأهٍ قالَت لِزَوجِها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رَأیتُ قَطُّ مِن وَجهِکَ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حَبِطَ عَمَلُها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3.jpeg"/><Relationship Id="rId195" Type="http://schemas.openxmlformats.org/officeDocument/2006/relationships/image" Target="media/image3.jpeg"/><Relationship Id="rId196" Type="http://schemas.openxmlformats.org/officeDocument/2006/relationships/footer" Target="footer189.xml"/><Relationship Id="rId197" Type="http://schemas.openxmlformats.org/officeDocument/2006/relationships/image" Target="media/image4.jpeg"/><Relationship Id="rId198" Type="http://schemas.openxmlformats.org/officeDocument/2006/relationships/image" Target="media/image4.jpeg"/><Relationship Id="rId199" Type="http://schemas.openxmlformats.org/officeDocument/2006/relationships/footer" Target="footer190.xml"/><Relationship Id="rId200" Type="http://schemas.openxmlformats.org/officeDocument/2006/relationships/image" Target="media/image5.jpeg"/><Relationship Id="rId201" Type="http://schemas.openxmlformats.org/officeDocument/2006/relationships/image" Target="media/image5.jpeg"/><Relationship Id="rId202" Type="http://schemas.openxmlformats.org/officeDocument/2006/relationships/footer" Target="footer191.xml"/><Relationship Id="rId203" Type="http://schemas.openxmlformats.org/officeDocument/2006/relationships/image" Target="media/image6.jpeg"/><Relationship Id="rId204" Type="http://schemas.openxmlformats.org/officeDocument/2006/relationships/image" Target="media/image6.jpeg"/><Relationship Id="rId205" Type="http://schemas.openxmlformats.org/officeDocument/2006/relationships/footer" Target="footer192.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193.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41196</Words>
  <Characters>152542</Characters>
  <CharactersWithSpaces>192745</CharactersWithSpaces>
  <Paragraphs>1202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2026-08-24T19:04:40Z</dcterms:created>
  <dc:creator>ghaemiyeh.com</dc:creator>
  <dc:description/>
  <dc:language>en-US</dc:language>
  <cp:lastModifiedBy/>
  <dcterms:modified xsi:type="dcterms:W3CDTF">2026-08-24T22:34:47Z</dcterms:modified>
  <cp:revision>1</cp:revision>
  <dc:subject/>
  <dc:title>سخنرانی های استاد رفیعی ویژه خانواده جلد 2</dc:title>
</cp:coreProperties>
</file>

<file path=docProps/custom.xml><?xml version="1.0" encoding="utf-8"?>
<Properties xmlns="http://schemas.openxmlformats.org/officeDocument/2006/custom-properties" xmlns:vt="http://schemas.openxmlformats.org/officeDocument/2006/docPropsVTypes"/>
</file>