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8989_17382553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08991_17382553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08993_1738255347">
            <w:r>
              <w:rPr>
                <w:webHidden/>
                <w:rStyle w:val="IndexLink"/>
                <w:rtl w:val="true"/>
              </w:rPr>
              <w:t xml:space="preserve">دعای </w:t>
            </w:r>
            <w:r>
              <w:rPr>
                <w:rStyle w:val="IndexLink"/>
              </w:rPr>
              <w:t>27</w:t>
            </w:r>
            <w:r>
              <w:rPr>
                <w:rStyle w:val="IndexLink"/>
                <w:rtl w:val="true"/>
              </w:rPr>
              <w:t xml:space="preserve"> : </w:t>
            </w:r>
            <w:r>
              <w:rPr>
                <w:rStyle w:val="IndexLink"/>
                <w:rtl w:val="true"/>
              </w:rPr>
              <w:t>مرزداران</w:t>
            </w:r>
            <w:r>
              <w:rPr>
                <w:rStyle w:val="IndexLink"/>
                <w:rtl w:val="true"/>
              </w:rPr>
              <w:tab/>
            </w:r>
            <w:r>
              <w:rPr>
                <w:rStyle w:val="IndexLink"/>
              </w:rPr>
              <w:t>11</w:t>
            </w:r>
          </w:hyperlink>
        </w:p>
        <w:p>
          <w:pPr>
            <w:pStyle w:val="Contents3"/>
            <w:tabs>
              <w:tab w:val="clear" w:pos="8459"/>
              <w:tab w:val="right" w:pos="9026" w:leader="dot"/>
            </w:tabs>
            <w:rPr/>
          </w:pPr>
          <w:hyperlink w:anchor="__RefHeading___Toc1208995_173825534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208997_1738255347">
            <w:r>
              <w:rPr>
                <w:webHidden/>
                <w:rStyle w:val="IndexLink"/>
                <w:rtl w:val="true"/>
              </w:rPr>
              <w:t>مرزداران</w:t>
            </w:r>
            <w:r>
              <w:rPr>
                <w:rStyle w:val="IndexLink"/>
                <w:rtl w:val="true"/>
              </w:rPr>
              <w:tab/>
            </w:r>
            <w:r>
              <w:rPr>
                <w:rStyle w:val="IndexLink"/>
              </w:rPr>
              <w:t>15</w:t>
            </w:r>
          </w:hyperlink>
        </w:p>
        <w:p>
          <w:pPr>
            <w:pStyle w:val="Contents3"/>
            <w:tabs>
              <w:tab w:val="clear" w:pos="8459"/>
              <w:tab w:val="right" w:pos="9026" w:leader="dot"/>
            </w:tabs>
            <w:rPr/>
          </w:pPr>
          <w:hyperlink w:anchor="__RefHeading___Toc1208999_1738255347">
            <w:r>
              <w:rPr>
                <w:webHidden/>
                <w:rStyle w:val="IndexLink"/>
                <w:rtl w:val="true"/>
              </w:rPr>
              <w:t>عنایات خاصّ حق</w:t>
            </w:r>
            <w:r>
              <w:rPr>
                <w:rStyle w:val="IndexLink"/>
                <w:rtl w:val="true"/>
              </w:rPr>
              <w:tab/>
            </w:r>
            <w:r>
              <w:rPr>
                <w:rStyle w:val="IndexLink"/>
              </w:rPr>
              <w:t>19</w:t>
            </w:r>
          </w:hyperlink>
        </w:p>
        <w:p>
          <w:pPr>
            <w:pStyle w:val="Contents4"/>
            <w:tabs>
              <w:tab w:val="clear" w:pos="8176"/>
              <w:tab w:val="right" w:pos="9026" w:leader="dot"/>
            </w:tabs>
            <w:rPr/>
          </w:pPr>
          <w:hyperlink w:anchor="__RefHeading___Toc1209001_1738255347">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209003_1738255347">
            <w:r>
              <w:rPr>
                <w:webHidden/>
                <w:rStyle w:val="IndexLink"/>
                <w:rtl w:val="true"/>
              </w:rPr>
              <w:t>اسم اعظم خدا</w:t>
            </w:r>
            <w:r>
              <w:rPr>
                <w:rStyle w:val="IndexLink"/>
                <w:rtl w:val="true"/>
              </w:rPr>
              <w:tab/>
            </w:r>
            <w:r>
              <w:rPr>
                <w:rStyle w:val="IndexLink"/>
              </w:rPr>
              <w:t>20</w:t>
            </w:r>
          </w:hyperlink>
        </w:p>
        <w:p>
          <w:pPr>
            <w:pStyle w:val="Contents4"/>
            <w:tabs>
              <w:tab w:val="clear" w:pos="8176"/>
              <w:tab w:val="right" w:pos="9026" w:leader="dot"/>
            </w:tabs>
            <w:rPr/>
          </w:pPr>
          <w:hyperlink w:anchor="__RefHeading___Toc1209005_1738255347">
            <w:r>
              <w:rPr>
                <w:webHidden/>
                <w:rStyle w:val="IndexLink"/>
                <w:rtl w:val="true"/>
              </w:rPr>
              <w:t>حقیقت ریاضت</w:t>
            </w:r>
            <w:r>
              <w:rPr>
                <w:rStyle w:val="IndexLink"/>
                <w:rtl w:val="true"/>
              </w:rPr>
              <w:tab/>
            </w:r>
            <w:r>
              <w:rPr>
                <w:rStyle w:val="IndexLink"/>
              </w:rPr>
              <w:t>21</w:t>
            </w:r>
          </w:hyperlink>
        </w:p>
        <w:p>
          <w:pPr>
            <w:pStyle w:val="Contents3"/>
            <w:tabs>
              <w:tab w:val="clear" w:pos="8459"/>
              <w:tab w:val="right" w:pos="9026" w:leader="dot"/>
            </w:tabs>
            <w:rPr/>
          </w:pPr>
          <w:hyperlink w:anchor="__RefHeading___Toc1209007_1738255347">
            <w:r>
              <w:rPr>
                <w:webHidden/>
                <w:rStyle w:val="IndexLink"/>
                <w:rtl w:val="true"/>
              </w:rPr>
              <w:t>دنیا و مال ضدّ حق</w:t>
            </w:r>
            <w:r>
              <w:rPr>
                <w:rStyle w:val="IndexLink"/>
                <w:rtl w:val="true"/>
              </w:rPr>
              <w:tab/>
            </w:r>
            <w:r>
              <w:rPr>
                <w:rStyle w:val="IndexLink"/>
              </w:rPr>
              <w:t>22</w:t>
            </w:r>
          </w:hyperlink>
        </w:p>
        <w:p>
          <w:pPr>
            <w:pStyle w:val="Contents3"/>
            <w:tabs>
              <w:tab w:val="clear" w:pos="8459"/>
              <w:tab w:val="right" w:pos="9026" w:leader="dot"/>
            </w:tabs>
            <w:rPr/>
          </w:pPr>
          <w:hyperlink w:anchor="__RefHeading___Toc1209009_1738255347">
            <w:r>
              <w:rPr>
                <w:webHidden/>
                <w:rStyle w:val="IndexLink"/>
                <w:rtl w:val="true"/>
              </w:rPr>
              <w:t>مناظر زیبای بهشت</w:t>
            </w:r>
            <w:r>
              <w:rPr>
                <w:rStyle w:val="IndexLink"/>
                <w:rtl w:val="true"/>
              </w:rPr>
              <w:tab/>
            </w:r>
            <w:r>
              <w:rPr>
                <w:rStyle w:val="IndexLink"/>
              </w:rPr>
              <w:t>26</w:t>
            </w:r>
          </w:hyperlink>
        </w:p>
        <w:p>
          <w:pPr>
            <w:pStyle w:val="Contents3"/>
            <w:tabs>
              <w:tab w:val="clear" w:pos="8459"/>
              <w:tab w:val="right" w:pos="9026" w:leader="dot"/>
            </w:tabs>
            <w:rPr/>
          </w:pPr>
          <w:hyperlink w:anchor="__RefHeading___Toc1209011_1738255347">
            <w:r>
              <w:rPr>
                <w:webHidden/>
                <w:rStyle w:val="IndexLink"/>
                <w:rtl w:val="true"/>
              </w:rPr>
              <w:t>نعمت های بهشت در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1209013_173825534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209015_1738255347">
            <w:r>
              <w:rPr>
                <w:webHidden/>
                <w:rStyle w:val="IndexLink"/>
                <w:rtl w:val="true"/>
              </w:rPr>
              <w:t>نعمت های بهشت در سورۀ دهر</w:t>
            </w:r>
            <w:r>
              <w:rPr>
                <w:rStyle w:val="IndexLink"/>
                <w:rtl w:val="true"/>
              </w:rPr>
              <w:tab/>
            </w:r>
            <w:r>
              <w:rPr>
                <w:rStyle w:val="IndexLink"/>
              </w:rPr>
              <w:t>30</w:t>
            </w:r>
          </w:hyperlink>
        </w:p>
        <w:p>
          <w:pPr>
            <w:pStyle w:val="Contents3"/>
            <w:tabs>
              <w:tab w:val="clear" w:pos="8459"/>
              <w:tab w:val="right" w:pos="9026" w:leader="dot"/>
            </w:tabs>
            <w:rPr/>
          </w:pPr>
          <w:hyperlink w:anchor="__RefHeading___Toc1209017_1738255347">
            <w:r>
              <w:rPr>
                <w:webHidden/>
                <w:rStyle w:val="IndexLink"/>
                <w:rtl w:val="true"/>
              </w:rPr>
              <w:t>عظمت بهشت در روایات</w:t>
            </w:r>
            <w:r>
              <w:rPr>
                <w:rStyle w:val="IndexLink"/>
                <w:rtl w:val="true"/>
              </w:rPr>
              <w:tab/>
            </w:r>
            <w:r>
              <w:rPr>
                <w:rStyle w:val="IndexLink"/>
              </w:rPr>
              <w:t>31</w:t>
            </w:r>
          </w:hyperlink>
        </w:p>
        <w:p>
          <w:pPr>
            <w:pStyle w:val="Contents3"/>
            <w:tabs>
              <w:tab w:val="clear" w:pos="8459"/>
              <w:tab w:val="right" w:pos="9026" w:leader="dot"/>
            </w:tabs>
            <w:rPr/>
          </w:pPr>
          <w:hyperlink w:anchor="__RefHeading___Toc1209019_1738255347">
            <w:r>
              <w:rPr>
                <w:webHidden/>
                <w:rStyle w:val="IndexLink"/>
                <w:rtl w:val="true"/>
              </w:rPr>
              <w:t>نفرین شدید و سخت به دشمنان</w:t>
            </w:r>
            <w:r>
              <w:rPr>
                <w:rStyle w:val="IndexLink"/>
                <w:rtl w:val="true"/>
              </w:rPr>
              <w:tab/>
            </w:r>
            <w:r>
              <w:rPr>
                <w:rStyle w:val="IndexLink"/>
              </w:rPr>
              <w:t>34</w:t>
            </w:r>
          </w:hyperlink>
        </w:p>
        <w:p>
          <w:pPr>
            <w:pStyle w:val="Contents3"/>
            <w:tabs>
              <w:tab w:val="clear" w:pos="8459"/>
              <w:tab w:val="right" w:pos="9026" w:leader="dot"/>
            </w:tabs>
            <w:rPr/>
          </w:pPr>
          <w:hyperlink w:anchor="__RefHeading___Toc1209021_1738255347">
            <w:r>
              <w:rPr>
                <w:webHidden/>
                <w:rStyle w:val="IndexLink"/>
                <w:rtl w:val="true"/>
              </w:rPr>
              <w:t>هدف از جهاد، تربیت انسان و اقامۀ توحید</w:t>
            </w:r>
            <w:r>
              <w:rPr>
                <w:rStyle w:val="IndexLink"/>
                <w:rtl w:val="true"/>
              </w:rPr>
              <w:tab/>
            </w:r>
            <w:r>
              <w:rPr>
                <w:rStyle w:val="IndexLink"/>
              </w:rPr>
              <w:t>38</w:t>
            </w:r>
          </w:hyperlink>
        </w:p>
        <w:p>
          <w:pPr>
            <w:pStyle w:val="Contents4"/>
            <w:tabs>
              <w:tab w:val="clear" w:pos="8176"/>
              <w:tab w:val="right" w:pos="9026" w:leader="dot"/>
            </w:tabs>
            <w:rPr/>
          </w:pPr>
          <w:hyperlink w:anchor="__RefHeading___Toc1209023_173825534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209025_1738255347">
            <w:r>
              <w:rPr>
                <w:webHidden/>
                <w:rStyle w:val="IndexLink"/>
                <w:rtl w:val="true"/>
              </w:rPr>
              <w:t>روش اعتدال در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1209027_1738255347">
            <w:r>
              <w:rPr>
                <w:webHidden/>
                <w:rStyle w:val="IndexLink"/>
                <w:rtl w:val="true"/>
              </w:rPr>
              <w:t>جنگ بدر</w:t>
            </w:r>
            <w:r>
              <w:rPr>
                <w:rStyle w:val="IndexLink"/>
                <w:rtl w:val="true"/>
              </w:rPr>
              <w:tab/>
            </w:r>
            <w:r>
              <w:rPr>
                <w:rStyle w:val="IndexLink"/>
              </w:rPr>
              <w:t>43</w:t>
            </w:r>
          </w:hyperlink>
        </w:p>
        <w:p>
          <w:pPr>
            <w:pStyle w:val="Contents4"/>
            <w:tabs>
              <w:tab w:val="clear" w:pos="8176"/>
              <w:tab w:val="right" w:pos="9026" w:leader="dot"/>
            </w:tabs>
            <w:rPr/>
          </w:pPr>
          <w:hyperlink w:anchor="__RefHeading___Toc1209029_173825534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209031_1738255347">
            <w:r>
              <w:rPr>
                <w:webHidden/>
                <w:rStyle w:val="IndexLink"/>
                <w:rtl w:val="true"/>
              </w:rPr>
              <w:t>عوامل پیروزی در جنگ بدر</w:t>
            </w:r>
            <w:r>
              <w:rPr>
                <w:rStyle w:val="IndexLink"/>
                <w:rtl w:val="true"/>
              </w:rPr>
              <w:tab/>
            </w:r>
            <w:r>
              <w:rPr>
                <w:rStyle w:val="IndexLink"/>
              </w:rPr>
              <w:t>46</w:t>
            </w:r>
          </w:hyperlink>
        </w:p>
        <w:p>
          <w:pPr>
            <w:pStyle w:val="Contents3"/>
            <w:tabs>
              <w:tab w:val="clear" w:pos="8459"/>
              <w:tab w:val="right" w:pos="9026" w:leader="dot"/>
            </w:tabs>
            <w:rPr/>
          </w:pPr>
          <w:hyperlink w:anchor="__RefHeading___Toc1209033_1738255347">
            <w:r>
              <w:rPr>
                <w:webHidden/>
                <w:rStyle w:val="IndexLink"/>
                <w:rtl w:val="true"/>
              </w:rPr>
              <w:t>دعا به رزمندگان و مجاهدان اسلام</w:t>
            </w:r>
            <w:r>
              <w:rPr>
                <w:rStyle w:val="IndexLink"/>
                <w:rtl w:val="true"/>
              </w:rPr>
              <w:tab/>
            </w:r>
            <w:r>
              <w:rPr>
                <w:rStyle w:val="IndexLink"/>
              </w:rPr>
              <w:t>48</w:t>
            </w:r>
          </w:hyperlink>
        </w:p>
        <w:p>
          <w:pPr>
            <w:pStyle w:val="Contents4"/>
            <w:tabs>
              <w:tab w:val="clear" w:pos="8176"/>
              <w:tab w:val="right" w:pos="9026" w:leader="dot"/>
            </w:tabs>
            <w:rPr/>
          </w:pPr>
          <w:hyperlink w:anchor="__RefHeading___Toc1209035_173825534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209037_1738255347">
            <w:r>
              <w:rPr>
                <w:webHidden/>
                <w:rStyle w:val="IndexLink"/>
              </w:rPr>
              <w:t>1</w:t>
            </w:r>
            <w:r>
              <w:rPr>
                <w:rStyle w:val="IndexLink"/>
                <w:rtl w:val="true"/>
              </w:rPr>
              <w:t xml:space="preserve"> - </w:t>
            </w:r>
            <w:r>
              <w:rPr>
                <w:rStyle w:val="IndexLink"/>
                <w:rtl w:val="true"/>
              </w:rPr>
              <w:t>جهاد در راه خدا</w:t>
            </w:r>
            <w:r>
              <w:rPr>
                <w:rStyle w:val="IndexLink"/>
                <w:rtl w:val="true"/>
              </w:rPr>
              <w:tab/>
            </w:r>
            <w:r>
              <w:rPr>
                <w:rStyle w:val="IndexLink"/>
              </w:rPr>
              <w:t>53</w:t>
            </w:r>
          </w:hyperlink>
        </w:p>
        <w:p>
          <w:pPr>
            <w:pStyle w:val="Contents5"/>
            <w:tabs>
              <w:tab w:val="clear" w:pos="7892"/>
              <w:tab w:val="right" w:pos="9026" w:leader="dot"/>
            </w:tabs>
            <w:rPr/>
          </w:pPr>
          <w:hyperlink w:anchor="__RefHeading___Toc1209039_1738255347">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209041_1738255347">
            <w:r>
              <w:rPr>
                <w:webHidden/>
                <w:rStyle w:val="IndexLink"/>
                <w:rtl w:val="true"/>
              </w:rPr>
              <w:t>آیین جهاد</w:t>
            </w:r>
            <w:r>
              <w:rPr>
                <w:rStyle w:val="IndexLink"/>
                <w:rtl w:val="true"/>
              </w:rPr>
              <w:tab/>
            </w:r>
            <w:r>
              <w:rPr>
                <w:rStyle w:val="IndexLink"/>
              </w:rPr>
              <w:t>55</w:t>
            </w:r>
          </w:hyperlink>
        </w:p>
        <w:p>
          <w:pPr>
            <w:pStyle w:val="Contents5"/>
            <w:tabs>
              <w:tab w:val="clear" w:pos="7892"/>
              <w:tab w:val="right" w:pos="9026" w:leader="dot"/>
            </w:tabs>
            <w:rPr/>
          </w:pPr>
          <w:hyperlink w:anchor="__RefHeading___Toc1209043_1738255347">
            <w:r>
              <w:rPr>
                <w:webHidden/>
                <w:rStyle w:val="IndexLink"/>
                <w:rtl w:val="true"/>
              </w:rPr>
              <w:t>جهاد تدافعی در قرآن</w:t>
            </w:r>
            <w:r>
              <w:rPr>
                <w:rStyle w:val="IndexLink"/>
                <w:rtl w:val="true"/>
              </w:rPr>
              <w:tab/>
            </w:r>
            <w:r>
              <w:rPr>
                <w:rStyle w:val="IndexLink"/>
              </w:rPr>
              <w:t>56</w:t>
            </w:r>
          </w:hyperlink>
        </w:p>
        <w:p>
          <w:pPr>
            <w:pStyle w:val="Contents5"/>
            <w:tabs>
              <w:tab w:val="clear" w:pos="7892"/>
              <w:tab w:val="right" w:pos="9026" w:leader="dot"/>
            </w:tabs>
            <w:rPr/>
          </w:pPr>
          <w:hyperlink w:anchor="__RefHeading___Toc1209045_1738255347">
            <w:r>
              <w:rPr>
                <w:webHidden/>
                <w:rStyle w:val="IndexLink"/>
                <w:rtl w:val="true"/>
              </w:rPr>
              <w:t>جهاد تهاجمی در قرآن</w:t>
            </w:r>
            <w:r>
              <w:rPr>
                <w:rStyle w:val="IndexLink"/>
                <w:rtl w:val="true"/>
              </w:rPr>
              <w:tab/>
            </w:r>
            <w:r>
              <w:rPr>
                <w:rStyle w:val="IndexLink"/>
              </w:rPr>
              <w:t>62</w:t>
            </w:r>
          </w:hyperlink>
        </w:p>
        <w:p>
          <w:pPr>
            <w:pStyle w:val="Contents6"/>
            <w:tabs>
              <w:tab w:val="clear" w:pos="7609"/>
              <w:tab w:val="right" w:pos="9026" w:leader="dot"/>
            </w:tabs>
            <w:rPr/>
          </w:pPr>
          <w:hyperlink w:anchor="__RefHeading___Toc1209047_1738255347">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209049_1738255347">
            <w:r>
              <w:rPr>
                <w:webHidden/>
                <w:rStyle w:val="IndexLink"/>
                <w:rtl w:val="true"/>
              </w:rPr>
              <w:t>عوامل جهاد ابتدایی وتهاجمی</w:t>
            </w:r>
            <w:r>
              <w:rPr>
                <w:rStyle w:val="IndexLink"/>
                <w:rtl w:val="true"/>
              </w:rPr>
              <w:tab/>
            </w:r>
            <w:r>
              <w:rPr>
                <w:rStyle w:val="IndexLink"/>
              </w:rPr>
              <w:t>63</w:t>
            </w:r>
          </w:hyperlink>
        </w:p>
        <w:p>
          <w:pPr>
            <w:pStyle w:val="Contents6"/>
            <w:tabs>
              <w:tab w:val="clear" w:pos="7609"/>
              <w:tab w:val="right" w:pos="9026" w:leader="dot"/>
            </w:tabs>
            <w:rPr/>
          </w:pPr>
          <w:hyperlink w:anchor="__RefHeading___Toc1209051_1738255347">
            <w:r>
              <w:rPr>
                <w:webHidden/>
                <w:rStyle w:val="IndexLink"/>
                <w:rtl w:val="true"/>
              </w:rPr>
              <w:t>نشانه های مجاهدان در راه خدا</w:t>
            </w:r>
            <w:r>
              <w:rPr>
                <w:rStyle w:val="IndexLink"/>
                <w:rtl w:val="true"/>
              </w:rPr>
              <w:tab/>
            </w:r>
            <w:r>
              <w:rPr>
                <w:rStyle w:val="IndexLink"/>
              </w:rPr>
              <w:t>65</w:t>
            </w:r>
          </w:hyperlink>
        </w:p>
        <w:p>
          <w:pPr>
            <w:pStyle w:val="Contents6"/>
            <w:tabs>
              <w:tab w:val="clear" w:pos="7609"/>
              <w:tab w:val="right" w:pos="9026" w:leader="dot"/>
            </w:tabs>
            <w:rPr/>
          </w:pPr>
          <w:hyperlink w:anchor="__RefHeading___Toc1209053_1738255347">
            <w:r>
              <w:rPr>
                <w:webHidden/>
                <w:rStyle w:val="IndexLink"/>
                <w:rtl w:val="true"/>
              </w:rPr>
              <w:t>ارزش جهاد گری در راه حق</w:t>
            </w:r>
            <w:r>
              <w:rPr>
                <w:rStyle w:val="IndexLink"/>
                <w:rtl w:val="true"/>
              </w:rPr>
              <w:tab/>
            </w:r>
            <w:r>
              <w:rPr>
                <w:rStyle w:val="IndexLink"/>
              </w:rPr>
              <w:t>68</w:t>
            </w:r>
          </w:hyperlink>
        </w:p>
        <w:p>
          <w:pPr>
            <w:pStyle w:val="Contents6"/>
            <w:tabs>
              <w:tab w:val="clear" w:pos="7609"/>
              <w:tab w:val="right" w:pos="9026" w:leader="dot"/>
            </w:tabs>
            <w:rPr/>
          </w:pPr>
          <w:hyperlink w:anchor="__RefHeading___Toc1209055_1738255347">
            <w:r>
              <w:rPr>
                <w:webHidden/>
                <w:rStyle w:val="IndexLink"/>
                <w:rtl w:val="true"/>
              </w:rPr>
              <w:t>مجاهدان در روایات</w:t>
            </w:r>
            <w:r>
              <w:rPr>
                <w:rStyle w:val="IndexLink"/>
                <w:rtl w:val="true"/>
              </w:rPr>
              <w:tab/>
            </w:r>
            <w:r>
              <w:rPr>
                <w:rStyle w:val="IndexLink"/>
              </w:rPr>
              <w:t>69</w:t>
            </w:r>
          </w:hyperlink>
        </w:p>
        <w:p>
          <w:pPr>
            <w:pStyle w:val="Contents4"/>
            <w:tabs>
              <w:tab w:val="clear" w:pos="8176"/>
              <w:tab w:val="right" w:pos="9026" w:leader="dot"/>
            </w:tabs>
            <w:rPr/>
          </w:pPr>
          <w:hyperlink w:anchor="__RefHeading___Toc1209057_1738255347">
            <w:r>
              <w:rPr>
                <w:webHidden/>
                <w:rStyle w:val="IndexLink"/>
              </w:rPr>
              <w:t>2</w:t>
            </w:r>
            <w:r>
              <w:rPr>
                <w:rStyle w:val="IndexLink"/>
                <w:rtl w:val="true"/>
              </w:rPr>
              <w:t xml:space="preserve"> - </w:t>
            </w:r>
            <w:r>
              <w:rPr>
                <w:rStyle w:val="IndexLink"/>
                <w:rtl w:val="true"/>
              </w:rPr>
              <w:t>شهادت در راه خدا</w:t>
            </w:r>
            <w:r>
              <w:rPr>
                <w:rStyle w:val="IndexLink"/>
                <w:rtl w:val="true"/>
              </w:rPr>
              <w:tab/>
            </w:r>
            <w:r>
              <w:rPr>
                <w:rStyle w:val="IndexLink"/>
              </w:rPr>
              <w:t>74</w:t>
            </w:r>
          </w:hyperlink>
        </w:p>
        <w:p>
          <w:pPr>
            <w:pStyle w:val="Contents5"/>
            <w:tabs>
              <w:tab w:val="clear" w:pos="7892"/>
              <w:tab w:val="right" w:pos="9026" w:leader="dot"/>
            </w:tabs>
            <w:rPr/>
          </w:pPr>
          <w:hyperlink w:anchor="__RefHeading___Toc1209059_173825534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209061_1738255347">
            <w:r>
              <w:rPr>
                <w:webHidden/>
                <w:rStyle w:val="IndexLink"/>
                <w:rtl w:val="true"/>
              </w:rPr>
              <w:t>ارزش شهید و شهادت در قرآن</w:t>
            </w:r>
            <w:r>
              <w:rPr>
                <w:rStyle w:val="IndexLink"/>
                <w:rtl w:val="true"/>
              </w:rPr>
              <w:tab/>
            </w:r>
            <w:r>
              <w:rPr>
                <w:rStyle w:val="IndexLink"/>
              </w:rPr>
              <w:t>75</w:t>
            </w:r>
          </w:hyperlink>
        </w:p>
        <w:p>
          <w:pPr>
            <w:pStyle w:val="Contents5"/>
            <w:tabs>
              <w:tab w:val="clear" w:pos="7892"/>
              <w:tab w:val="right" w:pos="9026" w:leader="dot"/>
            </w:tabs>
            <w:rPr/>
          </w:pPr>
          <w:hyperlink w:anchor="__RefHeading___Toc1209063_1738255347">
            <w:r>
              <w:rPr>
                <w:webHidden/>
                <w:rStyle w:val="IndexLink"/>
                <w:rtl w:val="true"/>
              </w:rPr>
              <w:t>ارزش شهید و شهادت در روایات</w:t>
            </w:r>
            <w:r>
              <w:rPr>
                <w:rStyle w:val="IndexLink"/>
                <w:rtl w:val="true"/>
              </w:rPr>
              <w:tab/>
            </w:r>
            <w:r>
              <w:rPr>
                <w:rStyle w:val="IndexLink"/>
              </w:rPr>
              <w:t>75</w:t>
            </w:r>
          </w:hyperlink>
        </w:p>
        <w:p>
          <w:pPr>
            <w:pStyle w:val="Contents5"/>
            <w:tabs>
              <w:tab w:val="clear" w:pos="7892"/>
              <w:tab w:val="right" w:pos="9026" w:leader="dot"/>
            </w:tabs>
            <w:rPr/>
          </w:pPr>
          <w:hyperlink w:anchor="__RefHeading___Toc1209065_1738255347">
            <w:r>
              <w:rPr>
                <w:webHidden/>
                <w:rStyle w:val="IndexLink"/>
                <w:rtl w:val="true"/>
              </w:rPr>
              <w:t>کمک به جهادگران</w:t>
            </w:r>
            <w:r>
              <w:rPr>
                <w:rStyle w:val="IndexLink"/>
                <w:rtl w:val="true"/>
              </w:rPr>
              <w:tab/>
            </w:r>
            <w:r>
              <w:rPr>
                <w:rStyle w:val="IndexLink"/>
              </w:rPr>
              <w:t>80</w:t>
            </w:r>
          </w:hyperlink>
        </w:p>
        <w:p>
          <w:pPr>
            <w:pStyle w:val="Contents2"/>
            <w:tabs>
              <w:tab w:val="clear" w:pos="8743"/>
              <w:tab w:val="right" w:pos="9026" w:leader="dot"/>
            </w:tabs>
            <w:rPr/>
          </w:pPr>
          <w:hyperlink w:anchor="__RefHeading___Toc1209067_1738255347">
            <w:r>
              <w:rPr>
                <w:webHidden/>
                <w:rStyle w:val="IndexLink"/>
                <w:rtl w:val="true"/>
              </w:rPr>
              <w:t xml:space="preserve">دعای </w:t>
            </w:r>
            <w:r>
              <w:rPr>
                <w:rStyle w:val="IndexLink"/>
              </w:rPr>
              <w:t>28</w:t>
            </w:r>
            <w:r>
              <w:rPr>
                <w:rStyle w:val="IndexLink"/>
                <w:rtl w:val="true"/>
              </w:rPr>
              <w:t xml:space="preserve"> : </w:t>
            </w:r>
            <w:r>
              <w:rPr>
                <w:rStyle w:val="IndexLink"/>
                <w:rtl w:val="true"/>
              </w:rPr>
              <w:t>راز و نیاز با خداوند متعال</w:t>
            </w:r>
            <w:r>
              <w:rPr>
                <w:rStyle w:val="IndexLink"/>
                <w:rtl w:val="true"/>
              </w:rPr>
              <w:tab/>
            </w:r>
            <w:r>
              <w:rPr>
                <w:rStyle w:val="IndexLink"/>
              </w:rPr>
              <w:t>84</w:t>
            </w:r>
          </w:hyperlink>
        </w:p>
        <w:p>
          <w:pPr>
            <w:pStyle w:val="Contents3"/>
            <w:tabs>
              <w:tab w:val="clear" w:pos="8459"/>
              <w:tab w:val="right" w:pos="9026" w:leader="dot"/>
            </w:tabs>
            <w:rPr/>
          </w:pPr>
          <w:hyperlink w:anchor="__RefHeading___Toc1209069_1738255347">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209071_1738255347">
            <w:r>
              <w:rPr>
                <w:webHidden/>
                <w:rStyle w:val="IndexLink"/>
                <w:rtl w:val="true"/>
              </w:rPr>
              <w:t>دعا و نیایش با پروردگار</w:t>
            </w:r>
            <w:r>
              <w:rPr>
                <w:rStyle w:val="IndexLink"/>
                <w:rtl w:val="true"/>
              </w:rPr>
              <w:tab/>
            </w:r>
            <w:r>
              <w:rPr>
                <w:rStyle w:val="IndexLink"/>
              </w:rPr>
              <w:t>86</w:t>
            </w:r>
          </w:hyperlink>
        </w:p>
        <w:p>
          <w:pPr>
            <w:pStyle w:val="Contents3"/>
            <w:tabs>
              <w:tab w:val="clear" w:pos="8459"/>
              <w:tab w:val="right" w:pos="9026" w:leader="dot"/>
            </w:tabs>
            <w:rPr/>
          </w:pPr>
          <w:hyperlink w:anchor="__RefHeading___Toc1209073_1738255347">
            <w:r>
              <w:rPr>
                <w:webHidden/>
                <w:rStyle w:val="IndexLink"/>
                <w:rtl w:val="true"/>
              </w:rPr>
              <w:t>دعا و نیایش</w:t>
            </w:r>
            <w:r>
              <w:rPr>
                <w:rStyle w:val="IndexLink"/>
                <w:rtl w:val="true"/>
              </w:rPr>
              <w:tab/>
            </w:r>
            <w:r>
              <w:rPr>
                <w:rStyle w:val="IndexLink"/>
              </w:rPr>
              <w:t>92</w:t>
            </w:r>
          </w:hyperlink>
        </w:p>
        <w:p>
          <w:pPr>
            <w:pStyle w:val="Contents2"/>
            <w:tabs>
              <w:tab w:val="clear" w:pos="8743"/>
              <w:tab w:val="right" w:pos="9026" w:leader="dot"/>
            </w:tabs>
            <w:rPr/>
          </w:pPr>
          <w:hyperlink w:anchor="__RefHeading___Toc1209075_1738255347">
            <w:r>
              <w:rPr>
                <w:webHidden/>
                <w:rStyle w:val="IndexLink"/>
                <w:rtl w:val="true"/>
              </w:rPr>
              <w:t xml:space="preserve">دعای </w:t>
            </w:r>
            <w:r>
              <w:rPr>
                <w:rStyle w:val="IndexLink"/>
              </w:rPr>
              <w:t>29</w:t>
            </w:r>
            <w:r>
              <w:rPr>
                <w:rStyle w:val="IndexLink"/>
                <w:rtl w:val="true"/>
              </w:rPr>
              <w:t xml:space="preserve"> : </w:t>
            </w:r>
            <w:r>
              <w:rPr>
                <w:rStyle w:val="IndexLink"/>
                <w:rtl w:val="true"/>
              </w:rPr>
              <w:t>ضیق روزی</w:t>
            </w:r>
            <w:r>
              <w:rPr>
                <w:rStyle w:val="IndexLink"/>
                <w:rtl w:val="true"/>
              </w:rPr>
              <w:tab/>
            </w:r>
            <w:r>
              <w:rPr>
                <w:rStyle w:val="IndexLink"/>
              </w:rPr>
              <w:t>92</w:t>
            </w:r>
          </w:hyperlink>
        </w:p>
        <w:p>
          <w:pPr>
            <w:pStyle w:val="Contents3"/>
            <w:tabs>
              <w:tab w:val="clear" w:pos="8459"/>
              <w:tab w:val="right" w:pos="9026" w:leader="dot"/>
            </w:tabs>
            <w:rPr/>
          </w:pPr>
          <w:hyperlink w:anchor="__RefHeading___Toc1209077_1738255347">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209079_1738255347">
            <w:r>
              <w:rPr>
                <w:webHidden/>
                <w:rStyle w:val="IndexLink"/>
                <w:rtl w:val="true"/>
              </w:rPr>
              <w:t>برنامه رزق و روزی</w:t>
            </w:r>
            <w:r>
              <w:rPr>
                <w:rStyle w:val="IndexLink"/>
                <w:rtl w:val="true"/>
              </w:rPr>
              <w:tab/>
            </w:r>
            <w:r>
              <w:rPr>
                <w:rStyle w:val="IndexLink"/>
              </w:rPr>
              <w:t>96</w:t>
            </w:r>
          </w:hyperlink>
        </w:p>
        <w:p>
          <w:pPr>
            <w:pStyle w:val="Contents2"/>
            <w:tabs>
              <w:tab w:val="clear" w:pos="8743"/>
              <w:tab w:val="right" w:pos="9026" w:leader="dot"/>
            </w:tabs>
            <w:rPr/>
          </w:pPr>
          <w:hyperlink w:anchor="__RefHeading___Toc1209081_1738255347">
            <w:r>
              <w:rPr>
                <w:webHidden/>
                <w:rStyle w:val="IndexLink"/>
                <w:rtl w:val="true"/>
              </w:rPr>
              <w:t xml:space="preserve">دعای </w:t>
            </w:r>
            <w:r>
              <w:rPr>
                <w:rStyle w:val="IndexLink"/>
              </w:rPr>
              <w:t>30</w:t>
            </w:r>
            <w:r>
              <w:rPr>
                <w:rStyle w:val="IndexLink"/>
                <w:rtl w:val="true"/>
              </w:rPr>
              <w:t xml:space="preserve"> : </w:t>
            </w:r>
            <w:r>
              <w:rPr>
                <w:rStyle w:val="IndexLink"/>
                <w:rtl w:val="true"/>
              </w:rPr>
              <w:t>پرداخت قرض و دین</w:t>
            </w:r>
            <w:r>
              <w:rPr>
                <w:rStyle w:val="IndexLink"/>
                <w:rtl w:val="true"/>
              </w:rPr>
              <w:tab/>
            </w:r>
            <w:r>
              <w:rPr>
                <w:rStyle w:val="IndexLink"/>
              </w:rPr>
              <w:t>100</w:t>
            </w:r>
          </w:hyperlink>
        </w:p>
        <w:p>
          <w:pPr>
            <w:pStyle w:val="Contents3"/>
            <w:tabs>
              <w:tab w:val="clear" w:pos="8459"/>
              <w:tab w:val="right" w:pos="9026" w:leader="dot"/>
            </w:tabs>
            <w:rPr/>
          </w:pPr>
          <w:hyperlink w:anchor="__RefHeading___Toc1209083_173825534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209085_1738255347">
            <w:r>
              <w:rPr>
                <w:webHidden/>
                <w:rStyle w:val="IndexLink"/>
                <w:rtl w:val="true"/>
              </w:rPr>
              <w:t>وام و شؤون آن در اسلام</w:t>
            </w:r>
            <w:r>
              <w:rPr>
                <w:rStyle w:val="IndexLink"/>
                <w:rtl w:val="true"/>
              </w:rPr>
              <w:tab/>
            </w:r>
            <w:r>
              <w:rPr>
                <w:rStyle w:val="IndexLink"/>
              </w:rPr>
              <w:t>102</w:t>
            </w:r>
          </w:hyperlink>
        </w:p>
        <w:p>
          <w:pPr>
            <w:pStyle w:val="Contents3"/>
            <w:tabs>
              <w:tab w:val="clear" w:pos="8459"/>
              <w:tab w:val="right" w:pos="9026" w:leader="dot"/>
            </w:tabs>
            <w:rPr/>
          </w:pPr>
          <w:hyperlink w:anchor="__RefHeading___Toc1209087_1738255347">
            <w:r>
              <w:rPr>
                <w:webHidden/>
                <w:rStyle w:val="IndexLink"/>
                <w:rtl w:val="true"/>
              </w:rPr>
              <w:t>قرض در قرآن مجید</w:t>
            </w:r>
            <w:r>
              <w:rPr>
                <w:rStyle w:val="IndexLink"/>
                <w:rtl w:val="true"/>
              </w:rPr>
              <w:tab/>
            </w:r>
            <w:r>
              <w:rPr>
                <w:rStyle w:val="IndexLink"/>
              </w:rPr>
              <w:t>103</w:t>
            </w:r>
          </w:hyperlink>
        </w:p>
        <w:p>
          <w:pPr>
            <w:pStyle w:val="Contents4"/>
            <w:tabs>
              <w:tab w:val="clear" w:pos="8176"/>
              <w:tab w:val="right" w:pos="9026" w:leader="dot"/>
            </w:tabs>
            <w:rPr/>
          </w:pPr>
          <w:hyperlink w:anchor="__RefHeading___Toc1209089_173825534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209091_1738255347">
            <w:r>
              <w:rPr>
                <w:webHidden/>
                <w:rStyle w:val="IndexLink"/>
                <w:rtl w:val="true"/>
              </w:rPr>
              <w:t>تفسیری بر آیۀ شریفه</w:t>
            </w:r>
            <w:r>
              <w:rPr>
                <w:rStyle w:val="IndexLink"/>
                <w:rtl w:val="true"/>
              </w:rPr>
              <w:tab/>
            </w:r>
            <w:r>
              <w:rPr>
                <w:rStyle w:val="IndexLink"/>
              </w:rPr>
              <w:t>105</w:t>
            </w:r>
          </w:hyperlink>
        </w:p>
        <w:p>
          <w:pPr>
            <w:pStyle w:val="Contents3"/>
            <w:tabs>
              <w:tab w:val="clear" w:pos="8459"/>
              <w:tab w:val="right" w:pos="9026" w:leader="dot"/>
            </w:tabs>
            <w:rPr/>
          </w:pPr>
          <w:hyperlink w:anchor="__RefHeading___Toc1209093_1738255347">
            <w:r>
              <w:rPr>
                <w:webHidden/>
                <w:rStyle w:val="IndexLink"/>
                <w:rtl w:val="true"/>
              </w:rPr>
              <w:t>قرض در روایات</w:t>
            </w:r>
            <w:r>
              <w:rPr>
                <w:rStyle w:val="IndexLink"/>
                <w:rtl w:val="true"/>
              </w:rPr>
              <w:tab/>
            </w:r>
            <w:r>
              <w:rPr>
                <w:rStyle w:val="IndexLink"/>
              </w:rPr>
              <w:t>106</w:t>
            </w:r>
          </w:hyperlink>
        </w:p>
        <w:p>
          <w:pPr>
            <w:pStyle w:val="Contents4"/>
            <w:tabs>
              <w:tab w:val="clear" w:pos="8176"/>
              <w:tab w:val="right" w:pos="9026" w:leader="dot"/>
            </w:tabs>
            <w:rPr/>
          </w:pPr>
          <w:hyperlink w:anchor="__RefHeading___Toc1209095_1738255347">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209097_1738255347">
            <w:r>
              <w:rPr>
                <w:webHidden/>
                <w:rStyle w:val="IndexLink"/>
                <w:rtl w:val="true"/>
              </w:rPr>
              <w:t>کوتاهی در پرداخت قرض</w:t>
            </w:r>
            <w:r>
              <w:rPr>
                <w:rStyle w:val="IndexLink"/>
                <w:rtl w:val="true"/>
              </w:rPr>
              <w:tab/>
            </w:r>
            <w:r>
              <w:rPr>
                <w:rStyle w:val="IndexLink"/>
              </w:rPr>
              <w:t>109</w:t>
            </w:r>
          </w:hyperlink>
        </w:p>
        <w:p>
          <w:pPr>
            <w:pStyle w:val="Contents4"/>
            <w:tabs>
              <w:tab w:val="clear" w:pos="8176"/>
              <w:tab w:val="right" w:pos="9026" w:leader="dot"/>
            </w:tabs>
            <w:rPr/>
          </w:pPr>
          <w:hyperlink w:anchor="__RefHeading___Toc1209099_1738255347">
            <w:r>
              <w:rPr>
                <w:webHidden/>
                <w:rStyle w:val="IndexLink"/>
                <w:rtl w:val="true"/>
              </w:rPr>
              <w:t>مهلت دادن به بدهکار در قرآن</w:t>
            </w:r>
            <w:r>
              <w:rPr>
                <w:rStyle w:val="IndexLink"/>
                <w:rtl w:val="true"/>
              </w:rPr>
              <w:tab/>
            </w:r>
            <w:r>
              <w:rPr>
                <w:rStyle w:val="IndexLink"/>
              </w:rPr>
              <w:t>112</w:t>
            </w:r>
          </w:hyperlink>
        </w:p>
        <w:p>
          <w:pPr>
            <w:pStyle w:val="Contents4"/>
            <w:tabs>
              <w:tab w:val="clear" w:pos="8176"/>
              <w:tab w:val="right" w:pos="9026" w:leader="dot"/>
            </w:tabs>
            <w:rPr/>
          </w:pPr>
          <w:hyperlink w:anchor="__RefHeading___Toc1209101_1738255347">
            <w:r>
              <w:rPr>
                <w:webHidden/>
                <w:rStyle w:val="IndexLink"/>
                <w:rtl w:val="true"/>
              </w:rPr>
              <w:t>مهلت دادن به بدهکار در روایات</w:t>
            </w:r>
            <w:r>
              <w:rPr>
                <w:rStyle w:val="IndexLink"/>
                <w:rtl w:val="true"/>
              </w:rPr>
              <w:tab/>
            </w:r>
            <w:r>
              <w:rPr>
                <w:rStyle w:val="IndexLink"/>
              </w:rPr>
              <w:t>113</w:t>
            </w:r>
          </w:hyperlink>
        </w:p>
        <w:p>
          <w:pPr>
            <w:pStyle w:val="Contents4"/>
            <w:tabs>
              <w:tab w:val="clear" w:pos="8176"/>
              <w:tab w:val="right" w:pos="9026" w:leader="dot"/>
            </w:tabs>
            <w:rPr/>
          </w:pPr>
          <w:hyperlink w:anchor="__RefHeading___Toc1209103_1738255347">
            <w:r>
              <w:rPr>
                <w:webHidden/>
                <w:rStyle w:val="IndexLink"/>
                <w:rtl w:val="true"/>
              </w:rPr>
              <w:t>ضمانت در قرض</w:t>
            </w:r>
            <w:r>
              <w:rPr>
                <w:rStyle w:val="IndexLink"/>
                <w:rtl w:val="true"/>
              </w:rPr>
              <w:tab/>
            </w:r>
            <w:r>
              <w:rPr>
                <w:rStyle w:val="IndexLink"/>
              </w:rPr>
              <w:t>114</w:t>
            </w:r>
          </w:hyperlink>
        </w:p>
        <w:p>
          <w:pPr>
            <w:pStyle w:val="Contents3"/>
            <w:tabs>
              <w:tab w:val="clear" w:pos="8459"/>
              <w:tab w:val="right" w:pos="9026" w:leader="dot"/>
            </w:tabs>
            <w:rPr/>
          </w:pPr>
          <w:hyperlink w:anchor="__RefHeading___Toc1209105_1738255347">
            <w:r>
              <w:rPr>
                <w:webHidden/>
                <w:rStyle w:val="IndexLink"/>
                <w:rtl w:val="true"/>
              </w:rPr>
              <w:t>ربا و خطرات آن</w:t>
            </w:r>
            <w:r>
              <w:rPr>
                <w:rStyle w:val="IndexLink"/>
                <w:rtl w:val="true"/>
              </w:rPr>
              <w:tab/>
            </w:r>
            <w:r>
              <w:rPr>
                <w:rStyle w:val="IndexLink"/>
              </w:rPr>
              <w:t>116</w:t>
            </w:r>
          </w:hyperlink>
        </w:p>
        <w:p>
          <w:pPr>
            <w:pStyle w:val="Contents4"/>
            <w:tabs>
              <w:tab w:val="clear" w:pos="8176"/>
              <w:tab w:val="right" w:pos="9026" w:leader="dot"/>
            </w:tabs>
            <w:rPr/>
          </w:pPr>
          <w:hyperlink w:anchor="__RefHeading___Toc1209107_173825534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209109_1738255347">
            <w:r>
              <w:rPr>
                <w:webHidden/>
                <w:rStyle w:val="IndexLink"/>
                <w:rtl w:val="true"/>
              </w:rPr>
              <w:t>حرمت ربا در شرایع آسمانی دیگر</w:t>
            </w:r>
            <w:r>
              <w:rPr>
                <w:rStyle w:val="IndexLink"/>
                <w:rtl w:val="true"/>
              </w:rPr>
              <w:tab/>
            </w:r>
            <w:r>
              <w:rPr>
                <w:rStyle w:val="IndexLink"/>
              </w:rPr>
              <w:t>116</w:t>
            </w:r>
          </w:hyperlink>
        </w:p>
        <w:p>
          <w:pPr>
            <w:pStyle w:val="Contents3"/>
            <w:tabs>
              <w:tab w:val="clear" w:pos="8459"/>
              <w:tab w:val="right" w:pos="9026" w:leader="dot"/>
            </w:tabs>
            <w:rPr/>
          </w:pPr>
          <w:hyperlink w:anchor="__RefHeading___Toc1209111_1738255347">
            <w:r>
              <w:rPr>
                <w:webHidden/>
                <w:rStyle w:val="IndexLink"/>
                <w:rtl w:val="true"/>
              </w:rPr>
              <w:t>ربا در قرآن مجید</w:t>
            </w:r>
            <w:r>
              <w:rPr>
                <w:rStyle w:val="IndexLink"/>
                <w:rtl w:val="true"/>
              </w:rPr>
              <w:tab/>
            </w:r>
            <w:r>
              <w:rPr>
                <w:rStyle w:val="IndexLink"/>
              </w:rPr>
              <w:t>119</w:t>
            </w:r>
          </w:hyperlink>
        </w:p>
        <w:p>
          <w:pPr>
            <w:pStyle w:val="Contents4"/>
            <w:tabs>
              <w:tab w:val="clear" w:pos="8176"/>
              <w:tab w:val="right" w:pos="9026" w:leader="dot"/>
            </w:tabs>
            <w:rPr/>
          </w:pPr>
          <w:hyperlink w:anchor="__RefHeading___Toc1209113_173825534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209115_1738255347">
            <w:r>
              <w:rPr>
                <w:webHidden/>
                <w:rStyle w:val="IndexLink"/>
                <w:rtl w:val="true"/>
              </w:rPr>
              <w:t>بررسی آیات ربا</w:t>
            </w:r>
            <w:r>
              <w:rPr>
                <w:rStyle w:val="IndexLink"/>
                <w:rtl w:val="true"/>
              </w:rPr>
              <w:tab/>
            </w:r>
            <w:r>
              <w:rPr>
                <w:rStyle w:val="IndexLink"/>
              </w:rPr>
              <w:t>121</w:t>
            </w:r>
          </w:hyperlink>
        </w:p>
        <w:p>
          <w:pPr>
            <w:pStyle w:val="Contents3"/>
            <w:tabs>
              <w:tab w:val="clear" w:pos="8459"/>
              <w:tab w:val="right" w:pos="9026" w:leader="dot"/>
            </w:tabs>
            <w:rPr/>
          </w:pPr>
          <w:hyperlink w:anchor="__RefHeading___Toc1209117_1738255347">
            <w:r>
              <w:rPr>
                <w:webHidden/>
                <w:rStyle w:val="IndexLink"/>
                <w:rtl w:val="true"/>
              </w:rPr>
              <w:t>ربا در روایات</w:t>
            </w:r>
            <w:r>
              <w:rPr>
                <w:rStyle w:val="IndexLink"/>
                <w:rtl w:val="true"/>
              </w:rPr>
              <w:tab/>
            </w:r>
            <w:r>
              <w:rPr>
                <w:rStyle w:val="IndexLink"/>
              </w:rPr>
              <w:t>123</w:t>
            </w:r>
          </w:hyperlink>
        </w:p>
        <w:p>
          <w:pPr>
            <w:pStyle w:val="Contents3"/>
            <w:tabs>
              <w:tab w:val="clear" w:pos="8459"/>
              <w:tab w:val="right" w:pos="9026" w:leader="dot"/>
            </w:tabs>
            <w:rPr/>
          </w:pPr>
          <w:hyperlink w:anchor="__RefHeading___Toc1209119_1738255347">
            <w:r>
              <w:rPr>
                <w:webHidden/>
                <w:rStyle w:val="IndexLink"/>
                <w:rtl w:val="true"/>
              </w:rPr>
              <w:t>اقتصاد و اسراف</w:t>
            </w:r>
            <w:r>
              <w:rPr>
                <w:rStyle w:val="IndexLink"/>
                <w:rtl w:val="true"/>
              </w:rPr>
              <w:tab/>
            </w:r>
            <w:r>
              <w:rPr>
                <w:rStyle w:val="IndexLink"/>
              </w:rPr>
              <w:t>125</w:t>
            </w:r>
          </w:hyperlink>
        </w:p>
        <w:p>
          <w:pPr>
            <w:pStyle w:val="Contents4"/>
            <w:tabs>
              <w:tab w:val="clear" w:pos="8176"/>
              <w:tab w:val="right" w:pos="9026" w:leader="dot"/>
            </w:tabs>
            <w:rPr/>
          </w:pPr>
          <w:hyperlink w:anchor="__RefHeading___Toc1209121_173825534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209123_1738255347">
            <w:r>
              <w:rPr>
                <w:webHidden/>
                <w:rStyle w:val="IndexLink"/>
                <w:rtl w:val="true"/>
              </w:rPr>
              <w:t>اسراف و تبذیر و فرق آن</w:t>
            </w:r>
            <w:r>
              <w:rPr>
                <w:rStyle w:val="IndexLink"/>
                <w:rtl w:val="true"/>
              </w:rPr>
              <w:tab/>
            </w:r>
            <w:r>
              <w:rPr>
                <w:rStyle w:val="IndexLink"/>
              </w:rPr>
              <w:t>127</w:t>
            </w:r>
          </w:hyperlink>
        </w:p>
        <w:p>
          <w:pPr>
            <w:pStyle w:val="Contents4"/>
            <w:tabs>
              <w:tab w:val="clear" w:pos="8176"/>
              <w:tab w:val="right" w:pos="9026" w:leader="dot"/>
            </w:tabs>
            <w:rPr/>
          </w:pPr>
          <w:hyperlink w:anchor="__RefHeading___Toc1209125_1738255347">
            <w:r>
              <w:rPr>
                <w:webHidden/>
                <w:rStyle w:val="IndexLink"/>
                <w:rtl w:val="true"/>
              </w:rPr>
              <w:t>دو حکایت در اسراف</w:t>
            </w:r>
            <w:r>
              <w:rPr>
                <w:rStyle w:val="IndexLink"/>
                <w:rtl w:val="true"/>
              </w:rPr>
              <w:tab/>
            </w:r>
            <w:r>
              <w:rPr>
                <w:rStyle w:val="IndexLink"/>
              </w:rPr>
              <w:t>129</w:t>
            </w:r>
          </w:hyperlink>
        </w:p>
        <w:p>
          <w:pPr>
            <w:pStyle w:val="Contents3"/>
            <w:tabs>
              <w:tab w:val="clear" w:pos="8459"/>
              <w:tab w:val="right" w:pos="9026" w:leader="dot"/>
            </w:tabs>
            <w:rPr/>
          </w:pPr>
          <w:hyperlink w:anchor="__RefHeading___Toc1209127_1738255347">
            <w:r>
              <w:rPr>
                <w:webHidden/>
                <w:rStyle w:val="IndexLink"/>
                <w:rtl w:val="true"/>
              </w:rPr>
              <w:t>همنشینی با فقیران و رفتار نیکو با آنان</w:t>
            </w:r>
            <w:r>
              <w:rPr>
                <w:rStyle w:val="IndexLink"/>
                <w:rtl w:val="true"/>
              </w:rPr>
              <w:tab/>
            </w:r>
            <w:r>
              <w:rPr>
                <w:rStyle w:val="IndexLink"/>
              </w:rPr>
              <w:t>130</w:t>
            </w:r>
          </w:hyperlink>
        </w:p>
        <w:p>
          <w:pPr>
            <w:pStyle w:val="Contents4"/>
            <w:tabs>
              <w:tab w:val="clear" w:pos="8176"/>
              <w:tab w:val="right" w:pos="9026" w:leader="dot"/>
            </w:tabs>
            <w:rPr/>
          </w:pPr>
          <w:hyperlink w:anchor="__RefHeading___Toc1209129_173825534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209131_1738255347">
            <w:r>
              <w:rPr>
                <w:webHidden/>
                <w:rStyle w:val="IndexLink"/>
                <w:rtl w:val="true"/>
              </w:rPr>
              <w:t>توجّه به فقرا در روایات</w:t>
            </w:r>
            <w:r>
              <w:rPr>
                <w:rStyle w:val="IndexLink"/>
                <w:rtl w:val="true"/>
              </w:rPr>
              <w:tab/>
            </w:r>
            <w:r>
              <w:rPr>
                <w:rStyle w:val="IndexLink"/>
              </w:rPr>
              <w:t>132</w:t>
            </w:r>
          </w:hyperlink>
        </w:p>
        <w:p>
          <w:pPr>
            <w:pStyle w:val="Contents2"/>
            <w:tabs>
              <w:tab w:val="clear" w:pos="8743"/>
              <w:tab w:val="right" w:pos="9026" w:leader="dot"/>
            </w:tabs>
            <w:rPr/>
          </w:pPr>
          <w:hyperlink w:anchor="__RefHeading___Toc1209133_1738255347">
            <w:r>
              <w:rPr>
                <w:webHidden/>
                <w:rStyle w:val="IndexLink"/>
                <w:rtl w:val="true"/>
              </w:rPr>
              <w:t xml:space="preserve">دعای </w:t>
            </w:r>
            <w:r>
              <w:rPr>
                <w:rStyle w:val="IndexLink"/>
              </w:rPr>
              <w:t>31</w:t>
            </w:r>
            <w:r>
              <w:rPr>
                <w:rStyle w:val="IndexLink"/>
                <w:rtl w:val="true"/>
              </w:rPr>
              <w:t xml:space="preserve"> : </w:t>
            </w:r>
            <w:r>
              <w:rPr>
                <w:rStyle w:val="IndexLink"/>
                <w:rtl w:val="true"/>
              </w:rPr>
              <w:t>توبه و بازگشت</w:t>
            </w:r>
            <w:r>
              <w:rPr>
                <w:rStyle w:val="IndexLink"/>
                <w:rtl w:val="true"/>
              </w:rPr>
              <w:tab/>
            </w:r>
            <w:r>
              <w:rPr>
                <w:rStyle w:val="IndexLink"/>
              </w:rPr>
              <w:t>135</w:t>
            </w:r>
          </w:hyperlink>
        </w:p>
        <w:p>
          <w:pPr>
            <w:pStyle w:val="Contents3"/>
            <w:tabs>
              <w:tab w:val="clear" w:pos="8459"/>
              <w:tab w:val="right" w:pos="9026" w:leader="dot"/>
            </w:tabs>
            <w:rPr/>
          </w:pPr>
          <w:hyperlink w:anchor="__RefHeading___Toc1209135_1738255347">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209137_1738255347">
            <w:r>
              <w:rPr>
                <w:webHidden/>
                <w:rStyle w:val="IndexLink"/>
                <w:rtl w:val="true"/>
              </w:rPr>
              <w:t>حقایق ملکوتی</w:t>
            </w:r>
            <w:r>
              <w:rPr>
                <w:rStyle w:val="IndexLink"/>
                <w:rtl w:val="true"/>
              </w:rPr>
              <w:tab/>
            </w:r>
            <w:r>
              <w:rPr>
                <w:rStyle w:val="IndexLink"/>
              </w:rPr>
              <w:t>140</w:t>
            </w:r>
          </w:hyperlink>
        </w:p>
        <w:p>
          <w:pPr>
            <w:pStyle w:val="Contents4"/>
            <w:tabs>
              <w:tab w:val="clear" w:pos="8176"/>
              <w:tab w:val="right" w:pos="9026" w:leader="dot"/>
            </w:tabs>
            <w:rPr/>
          </w:pPr>
          <w:hyperlink w:anchor="__RefHeading___Toc1209139_173825534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209141_1738255347">
            <w:r>
              <w:rPr>
                <w:webHidden/>
                <w:rStyle w:val="IndexLink"/>
              </w:rPr>
              <w:t>1</w:t>
            </w:r>
            <w:r>
              <w:rPr>
                <w:rStyle w:val="IndexLink"/>
                <w:rtl w:val="true"/>
              </w:rPr>
              <w:t xml:space="preserve"> - </w:t>
            </w:r>
            <w:r>
              <w:rPr>
                <w:rStyle w:val="IndexLink"/>
                <w:rtl w:val="true"/>
              </w:rPr>
              <w:t>واصفان از وصفش عاجزند</w:t>
            </w:r>
            <w:r>
              <w:rPr>
                <w:rStyle w:val="IndexLink"/>
                <w:rtl w:val="true"/>
              </w:rPr>
              <w:tab/>
            </w:r>
            <w:r>
              <w:rPr>
                <w:rStyle w:val="IndexLink"/>
              </w:rPr>
              <w:t>140</w:t>
            </w:r>
          </w:hyperlink>
        </w:p>
        <w:p>
          <w:pPr>
            <w:pStyle w:val="Contents5"/>
            <w:tabs>
              <w:tab w:val="clear" w:pos="7892"/>
              <w:tab w:val="right" w:pos="9026" w:leader="dot"/>
            </w:tabs>
            <w:rPr/>
          </w:pPr>
          <w:hyperlink w:anchor="__RefHeading___Toc1209143_173825534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209145_1738255347">
            <w:r>
              <w:rPr>
                <w:webHidden/>
                <w:rStyle w:val="IndexLink"/>
                <w:rtl w:val="true"/>
              </w:rPr>
              <w:t>به جا آوردن حق یک حقیقت</w:t>
            </w:r>
            <w:r>
              <w:rPr>
                <w:rStyle w:val="IndexLink"/>
                <w:rtl w:val="true"/>
              </w:rPr>
              <w:tab/>
            </w:r>
            <w:r>
              <w:rPr>
                <w:rStyle w:val="IndexLink"/>
              </w:rPr>
              <w:t>144</w:t>
            </w:r>
          </w:hyperlink>
        </w:p>
        <w:p>
          <w:pPr>
            <w:pStyle w:val="Contents5"/>
            <w:tabs>
              <w:tab w:val="clear" w:pos="7892"/>
              <w:tab w:val="right" w:pos="9026" w:leader="dot"/>
            </w:tabs>
            <w:rPr/>
          </w:pPr>
          <w:hyperlink w:anchor="__RefHeading___Toc1209147_1738255347">
            <w:r>
              <w:rPr>
                <w:webHidden/>
                <w:rStyle w:val="IndexLink"/>
                <w:rtl w:val="true"/>
              </w:rPr>
              <w:t>نیایش امام حسین علیه السلام در عرفات</w:t>
            </w:r>
            <w:r>
              <w:rPr>
                <w:rStyle w:val="IndexLink"/>
                <w:rtl w:val="true"/>
              </w:rPr>
              <w:tab/>
            </w:r>
            <w:r>
              <w:rPr>
                <w:rStyle w:val="IndexLink"/>
              </w:rPr>
              <w:t>145</w:t>
            </w:r>
          </w:hyperlink>
        </w:p>
        <w:p>
          <w:pPr>
            <w:pStyle w:val="Contents4"/>
            <w:tabs>
              <w:tab w:val="clear" w:pos="8176"/>
              <w:tab w:val="right" w:pos="9026" w:leader="dot"/>
            </w:tabs>
            <w:rPr/>
          </w:pPr>
          <w:hyperlink w:anchor="__RefHeading___Toc1209149_1738255347">
            <w:r>
              <w:rPr>
                <w:webHidden/>
                <w:rStyle w:val="IndexLink"/>
              </w:rPr>
              <w:t>2</w:t>
            </w:r>
            <w:r>
              <w:rPr>
                <w:rStyle w:val="IndexLink"/>
                <w:rtl w:val="true"/>
              </w:rPr>
              <w:t xml:space="preserve"> - </w:t>
            </w:r>
            <w:r>
              <w:rPr>
                <w:rStyle w:val="IndexLink"/>
                <w:rtl w:val="true"/>
              </w:rPr>
              <w:t>او پایان امید امیدواران است</w:t>
            </w:r>
            <w:r>
              <w:rPr>
                <w:rStyle w:val="IndexLink"/>
                <w:rtl w:val="true"/>
              </w:rPr>
              <w:t>:</w:t>
              <w:tab/>
            </w:r>
            <w:r>
              <w:rPr>
                <w:rStyle w:val="IndexLink"/>
              </w:rPr>
              <w:t>147</w:t>
            </w:r>
          </w:hyperlink>
        </w:p>
        <w:p>
          <w:pPr>
            <w:pStyle w:val="Contents4"/>
            <w:tabs>
              <w:tab w:val="clear" w:pos="8176"/>
              <w:tab w:val="right" w:pos="9026" w:leader="dot"/>
            </w:tabs>
            <w:rPr/>
          </w:pPr>
          <w:hyperlink w:anchor="__RefHeading___Toc1209151_1738255347">
            <w:r>
              <w:rPr>
                <w:webHidden/>
                <w:rStyle w:val="IndexLink"/>
              </w:rPr>
              <w:t>3</w:t>
            </w:r>
            <w:r>
              <w:rPr>
                <w:rStyle w:val="IndexLink"/>
                <w:rtl w:val="true"/>
              </w:rPr>
              <w:t xml:space="preserve"> - </w:t>
            </w:r>
            <w:r>
              <w:rPr>
                <w:rStyle w:val="IndexLink"/>
                <w:rtl w:val="true"/>
              </w:rPr>
              <w:t>اجر نیکوکاران در پیشگاه او ضایع نمی شود</w:t>
            </w:r>
            <w:r>
              <w:rPr>
                <w:rStyle w:val="IndexLink"/>
                <w:rtl w:val="true"/>
              </w:rPr>
              <w:tab/>
            </w:r>
            <w:r>
              <w:rPr>
                <w:rStyle w:val="IndexLink"/>
              </w:rPr>
              <w:t>148</w:t>
            </w:r>
          </w:hyperlink>
        </w:p>
        <w:p>
          <w:pPr>
            <w:pStyle w:val="Contents5"/>
            <w:tabs>
              <w:tab w:val="clear" w:pos="7892"/>
              <w:tab w:val="right" w:pos="9026" w:leader="dot"/>
            </w:tabs>
            <w:rPr/>
          </w:pPr>
          <w:hyperlink w:anchor="__RefHeading___Toc1209153_173825534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209155_1738255347">
            <w:r>
              <w:rPr>
                <w:webHidden/>
                <w:rStyle w:val="IndexLink"/>
                <w:rtl w:val="true"/>
              </w:rPr>
              <w:t>اجر نیکوکاران در کلام قرآن</w:t>
            </w:r>
            <w:r>
              <w:rPr>
                <w:rStyle w:val="IndexLink"/>
                <w:rtl w:val="true"/>
              </w:rPr>
              <w:tab/>
            </w:r>
            <w:r>
              <w:rPr>
                <w:rStyle w:val="IndexLink"/>
              </w:rPr>
              <w:t>149</w:t>
            </w:r>
          </w:hyperlink>
        </w:p>
        <w:p>
          <w:pPr>
            <w:pStyle w:val="Contents4"/>
            <w:tabs>
              <w:tab w:val="clear" w:pos="8176"/>
              <w:tab w:val="right" w:pos="9026" w:leader="dot"/>
            </w:tabs>
            <w:rPr/>
          </w:pPr>
          <w:hyperlink w:anchor="__RefHeading___Toc1209157_1738255347">
            <w:r>
              <w:rPr>
                <w:webHidden/>
                <w:rStyle w:val="IndexLink"/>
              </w:rPr>
              <w:t>4</w:t>
            </w:r>
            <w:r>
              <w:rPr>
                <w:rStyle w:val="IndexLink"/>
                <w:rtl w:val="true"/>
              </w:rPr>
              <w:t xml:space="preserve"> - </w:t>
            </w:r>
            <w:r>
              <w:rPr>
                <w:rStyle w:val="IndexLink"/>
                <w:rtl w:val="true"/>
              </w:rPr>
              <w:t>پایان راه خوف عابدان اوست</w:t>
            </w:r>
            <w:r>
              <w:rPr>
                <w:rStyle w:val="IndexLink"/>
                <w:rtl w:val="true"/>
              </w:rPr>
              <w:tab/>
            </w:r>
            <w:r>
              <w:rPr>
                <w:rStyle w:val="IndexLink"/>
              </w:rPr>
              <w:t>151</w:t>
            </w:r>
          </w:hyperlink>
        </w:p>
        <w:p>
          <w:pPr>
            <w:pStyle w:val="Contents4"/>
            <w:tabs>
              <w:tab w:val="clear" w:pos="8176"/>
              <w:tab w:val="right" w:pos="9026" w:leader="dot"/>
            </w:tabs>
            <w:rPr/>
          </w:pPr>
          <w:hyperlink w:anchor="__RefHeading___Toc1209159_1738255347">
            <w:r>
              <w:rPr>
                <w:webHidden/>
                <w:rStyle w:val="IndexLink"/>
              </w:rPr>
              <w:t>5</w:t>
            </w:r>
            <w:r>
              <w:rPr>
                <w:rStyle w:val="IndexLink"/>
                <w:rtl w:val="true"/>
              </w:rPr>
              <w:t xml:space="preserve"> - </w:t>
            </w:r>
            <w:r>
              <w:rPr>
                <w:rStyle w:val="IndexLink"/>
                <w:rtl w:val="true"/>
              </w:rPr>
              <w:t>بیم اهل تقوی به او منتهی می گردد</w:t>
            </w:r>
            <w:r>
              <w:rPr>
                <w:rStyle w:val="IndexLink"/>
                <w:rtl w:val="true"/>
              </w:rPr>
              <w:tab/>
            </w:r>
            <w:r>
              <w:rPr>
                <w:rStyle w:val="IndexLink"/>
              </w:rPr>
              <w:t>152</w:t>
            </w:r>
          </w:hyperlink>
        </w:p>
        <w:p>
          <w:pPr>
            <w:pStyle w:val="Contents3"/>
            <w:tabs>
              <w:tab w:val="clear" w:pos="8459"/>
              <w:tab w:val="right" w:pos="9026" w:leader="dot"/>
            </w:tabs>
            <w:rPr/>
          </w:pPr>
          <w:hyperlink w:anchor="__RefHeading___Toc1209161_1738255347">
            <w:r>
              <w:rPr>
                <w:webHidden/>
                <w:rStyle w:val="IndexLink"/>
                <w:rtl w:val="true"/>
              </w:rPr>
              <w:t>دست به دست شدن گناهکار</w:t>
            </w:r>
            <w:r>
              <w:rPr>
                <w:rStyle w:val="IndexLink"/>
                <w:rtl w:val="true"/>
              </w:rPr>
              <w:tab/>
            </w:r>
            <w:r>
              <w:rPr>
                <w:rStyle w:val="IndexLink"/>
              </w:rPr>
              <w:t>156</w:t>
            </w:r>
          </w:hyperlink>
        </w:p>
        <w:p>
          <w:pPr>
            <w:pStyle w:val="Contents3"/>
            <w:tabs>
              <w:tab w:val="clear" w:pos="8459"/>
              <w:tab w:val="right" w:pos="9026" w:leader="dot"/>
            </w:tabs>
            <w:rPr/>
          </w:pPr>
          <w:hyperlink w:anchor="__RefHeading___Toc1209163_1738255347">
            <w:r>
              <w:rPr>
                <w:webHidden/>
                <w:rStyle w:val="IndexLink"/>
                <w:rtl w:val="true"/>
              </w:rPr>
              <w:t>علم و جهل در روایات</w:t>
            </w:r>
            <w:r>
              <w:rPr>
                <w:rStyle w:val="IndexLink"/>
                <w:rtl w:val="true"/>
              </w:rPr>
              <w:tab/>
            </w:r>
            <w:r>
              <w:rPr>
                <w:rStyle w:val="IndexLink"/>
              </w:rPr>
              <w:t>156</w:t>
            </w:r>
          </w:hyperlink>
        </w:p>
        <w:p>
          <w:pPr>
            <w:pStyle w:val="Contents3"/>
            <w:tabs>
              <w:tab w:val="clear" w:pos="8459"/>
              <w:tab w:val="right" w:pos="9026" w:leader="dot"/>
            </w:tabs>
            <w:rPr/>
          </w:pPr>
          <w:hyperlink w:anchor="__RefHeading___Toc1209165_1738255347">
            <w:r>
              <w:rPr>
                <w:webHidden/>
                <w:rStyle w:val="IndexLink"/>
                <w:rtl w:val="true"/>
              </w:rPr>
              <w:t>تفسیری از هوای نفس در قرآن</w:t>
            </w:r>
            <w:r>
              <w:rPr>
                <w:rStyle w:val="IndexLink"/>
                <w:rtl w:val="true"/>
              </w:rPr>
              <w:tab/>
            </w:r>
            <w:r>
              <w:rPr>
                <w:rStyle w:val="IndexLink"/>
              </w:rPr>
              <w:t>157</w:t>
            </w:r>
          </w:hyperlink>
        </w:p>
        <w:p>
          <w:pPr>
            <w:pStyle w:val="Contents3"/>
            <w:tabs>
              <w:tab w:val="clear" w:pos="8459"/>
              <w:tab w:val="right" w:pos="9026" w:leader="dot"/>
            </w:tabs>
            <w:rPr/>
          </w:pPr>
          <w:hyperlink w:anchor="__RefHeading___Toc1209167_1738255347">
            <w:r>
              <w:rPr>
                <w:webHidden/>
                <w:rStyle w:val="IndexLink"/>
                <w:rtl w:val="true"/>
              </w:rPr>
              <w:t>هوای نفس در روایات</w:t>
            </w:r>
            <w:r>
              <w:rPr>
                <w:rStyle w:val="IndexLink"/>
                <w:rtl w:val="true"/>
              </w:rPr>
              <w:tab/>
            </w:r>
            <w:r>
              <w:rPr>
                <w:rStyle w:val="IndexLink"/>
              </w:rPr>
              <w:t>162</w:t>
            </w:r>
          </w:hyperlink>
        </w:p>
        <w:p>
          <w:pPr>
            <w:pStyle w:val="Contents3"/>
            <w:tabs>
              <w:tab w:val="clear" w:pos="8459"/>
              <w:tab w:val="right" w:pos="9026" w:leader="dot"/>
            </w:tabs>
            <w:rPr/>
          </w:pPr>
          <w:hyperlink w:anchor="__RefHeading___Toc1209169_1738255347">
            <w:r>
              <w:rPr>
                <w:webHidden/>
                <w:rStyle w:val="IndexLink"/>
                <w:rtl w:val="true"/>
              </w:rPr>
              <w:t>شیطان، دشمن انسان</w:t>
            </w:r>
            <w:r>
              <w:rPr>
                <w:rStyle w:val="IndexLink"/>
                <w:rtl w:val="true"/>
              </w:rPr>
              <w:tab/>
            </w:r>
            <w:r>
              <w:rPr>
                <w:rStyle w:val="IndexLink"/>
              </w:rPr>
              <w:t>165</w:t>
            </w:r>
          </w:hyperlink>
        </w:p>
        <w:p>
          <w:pPr>
            <w:pStyle w:val="Contents3"/>
            <w:tabs>
              <w:tab w:val="clear" w:pos="8459"/>
              <w:tab w:val="right" w:pos="9026" w:leader="dot"/>
            </w:tabs>
            <w:rPr/>
          </w:pPr>
          <w:hyperlink w:anchor="__RefHeading___Toc1209171_1738255347">
            <w:r>
              <w:rPr>
                <w:webHidden/>
                <w:rStyle w:val="IndexLink"/>
                <w:rtl w:val="true"/>
              </w:rPr>
              <w:t>شناخت گناه و عذاب</w:t>
            </w:r>
            <w:r>
              <w:rPr>
                <w:rStyle w:val="IndexLink"/>
                <w:rtl w:val="true"/>
              </w:rPr>
              <w:tab/>
            </w:r>
            <w:r>
              <w:rPr>
                <w:rStyle w:val="IndexLink"/>
              </w:rPr>
              <w:t>168</w:t>
            </w:r>
          </w:hyperlink>
        </w:p>
        <w:p>
          <w:pPr>
            <w:pStyle w:val="Contents3"/>
            <w:tabs>
              <w:tab w:val="clear" w:pos="8459"/>
              <w:tab w:val="right" w:pos="9026" w:leader="dot"/>
            </w:tabs>
            <w:rPr/>
          </w:pPr>
          <w:hyperlink w:anchor="__RefHeading___Toc1209173_1738255347">
            <w:r>
              <w:rPr>
                <w:webHidden/>
                <w:rStyle w:val="IndexLink"/>
                <w:rtl w:val="true"/>
              </w:rPr>
              <w:t>عدل و فضل خداوند در مجازات</w:t>
            </w:r>
            <w:r>
              <w:rPr>
                <w:rStyle w:val="IndexLink"/>
                <w:rtl w:val="true"/>
              </w:rPr>
              <w:tab/>
            </w:r>
            <w:r>
              <w:rPr>
                <w:rStyle w:val="IndexLink"/>
              </w:rPr>
              <w:t>169</w:t>
            </w:r>
          </w:hyperlink>
        </w:p>
        <w:p>
          <w:pPr>
            <w:pStyle w:val="Contents3"/>
            <w:tabs>
              <w:tab w:val="clear" w:pos="8459"/>
              <w:tab w:val="right" w:pos="9026" w:leader="dot"/>
            </w:tabs>
            <w:rPr/>
          </w:pPr>
          <w:hyperlink w:anchor="__RefHeading___Toc1209175_1738255347">
            <w:r>
              <w:rPr>
                <w:webHidden/>
                <w:rStyle w:val="IndexLink"/>
                <w:rtl w:val="true"/>
              </w:rPr>
              <w:t>اطاعت خداوند و پذیرش دعا</w:t>
            </w:r>
            <w:r>
              <w:rPr>
                <w:rStyle w:val="IndexLink"/>
                <w:rtl w:val="true"/>
              </w:rPr>
              <w:tab/>
            </w:r>
            <w:r>
              <w:rPr>
                <w:rStyle w:val="IndexLink"/>
              </w:rPr>
              <w:t>173</w:t>
            </w:r>
          </w:hyperlink>
        </w:p>
        <w:p>
          <w:pPr>
            <w:pStyle w:val="Contents4"/>
            <w:tabs>
              <w:tab w:val="clear" w:pos="8176"/>
              <w:tab w:val="right" w:pos="9026" w:leader="dot"/>
            </w:tabs>
            <w:rPr/>
          </w:pPr>
          <w:hyperlink w:anchor="__RefHeading___Toc1209177_1738255347">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209179_1738255347">
            <w:r>
              <w:rPr>
                <w:webHidden/>
                <w:rStyle w:val="IndexLink"/>
                <w:rtl w:val="true"/>
              </w:rPr>
              <w:t>اجابت نشدن دعا در کلام امام علی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209181_1738255347">
            <w:r>
              <w:rPr>
                <w:webHidden/>
                <w:rStyle w:val="IndexLink"/>
                <w:rtl w:val="true"/>
              </w:rPr>
              <w:t>آمرزش با اعتراف به گناه</w:t>
            </w:r>
            <w:r>
              <w:rPr>
                <w:rStyle w:val="IndexLink"/>
                <w:rtl w:val="true"/>
              </w:rPr>
              <w:tab/>
            </w:r>
            <w:r>
              <w:rPr>
                <w:rStyle w:val="IndexLink"/>
              </w:rPr>
              <w:t>177</w:t>
            </w:r>
          </w:hyperlink>
        </w:p>
        <w:p>
          <w:pPr>
            <w:pStyle w:val="Contents4"/>
            <w:tabs>
              <w:tab w:val="clear" w:pos="8176"/>
              <w:tab w:val="right" w:pos="9026" w:leader="dot"/>
            </w:tabs>
            <w:rPr/>
          </w:pPr>
          <w:hyperlink w:anchor="__RefHeading___Toc1209183_173825534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209185_1738255347">
            <w:r>
              <w:rPr>
                <w:webHidden/>
                <w:rStyle w:val="IndexLink"/>
                <w:rtl w:val="true"/>
              </w:rPr>
              <w:t>اعتراف به گناه در روایات</w:t>
            </w:r>
            <w:r>
              <w:rPr>
                <w:rStyle w:val="IndexLink"/>
                <w:rtl w:val="true"/>
              </w:rPr>
              <w:tab/>
            </w:r>
            <w:r>
              <w:rPr>
                <w:rStyle w:val="IndexLink"/>
              </w:rPr>
              <w:t>178</w:t>
            </w:r>
          </w:hyperlink>
        </w:p>
        <w:p>
          <w:pPr>
            <w:pStyle w:val="Contents3"/>
            <w:tabs>
              <w:tab w:val="clear" w:pos="8459"/>
              <w:tab w:val="right" w:pos="9026" w:leader="dot"/>
            </w:tabs>
            <w:rPr/>
          </w:pPr>
          <w:hyperlink w:anchor="__RefHeading___Toc1209187_1738255347">
            <w:r>
              <w:rPr>
                <w:webHidden/>
                <w:rStyle w:val="IndexLink"/>
                <w:rtl w:val="true"/>
              </w:rPr>
              <w:t>استحکام نیّت و بینش در عبادت</w:t>
            </w:r>
            <w:r>
              <w:rPr>
                <w:rStyle w:val="IndexLink"/>
                <w:rtl w:val="true"/>
              </w:rPr>
              <w:tab/>
            </w:r>
            <w:r>
              <w:rPr>
                <w:rStyle w:val="IndexLink"/>
              </w:rPr>
              <w:t>181</w:t>
            </w:r>
          </w:hyperlink>
        </w:p>
        <w:p>
          <w:pPr>
            <w:pStyle w:val="Contents4"/>
            <w:tabs>
              <w:tab w:val="clear" w:pos="8176"/>
              <w:tab w:val="right" w:pos="9026" w:leader="dot"/>
            </w:tabs>
            <w:rPr/>
          </w:pPr>
          <w:hyperlink w:anchor="__RefHeading___Toc1209189_1738255347">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209191_1738255347">
            <w:r>
              <w:rPr>
                <w:webHidden/>
                <w:rStyle w:val="IndexLink"/>
                <w:rtl w:val="true"/>
              </w:rPr>
              <w:t>عبادت و بندگی در روایات</w:t>
            </w:r>
            <w:r>
              <w:rPr>
                <w:rStyle w:val="IndexLink"/>
                <w:rtl w:val="true"/>
              </w:rPr>
              <w:tab/>
            </w:r>
            <w:r>
              <w:rPr>
                <w:rStyle w:val="IndexLink"/>
              </w:rPr>
              <w:t>182</w:t>
            </w:r>
          </w:hyperlink>
        </w:p>
        <w:p>
          <w:pPr>
            <w:pStyle w:val="Contents4"/>
            <w:tabs>
              <w:tab w:val="clear" w:pos="8176"/>
              <w:tab w:val="right" w:pos="9026" w:leader="dot"/>
            </w:tabs>
            <w:rPr/>
          </w:pPr>
          <w:hyperlink w:anchor="__RefHeading___Toc1209193_1738255347">
            <w:r>
              <w:rPr>
                <w:webHidden/>
                <w:rStyle w:val="IndexLink"/>
                <w:rtl w:val="true"/>
              </w:rPr>
              <w:t>حقیقت بندگی در کلام امام صادق علیه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1209195_1738255347">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209197_1738255347">
            <w:r>
              <w:rPr>
                <w:webHidden/>
                <w:rStyle w:val="IndexLink"/>
              </w:rPr>
              <w:t>1</w:t>
            </w:r>
            <w:r>
              <w:rPr>
                <w:rStyle w:val="IndexLink"/>
                <w:rtl w:val="true"/>
              </w:rPr>
              <w:t xml:space="preserve"> - </w:t>
            </w:r>
            <w:r>
              <w:rPr>
                <w:rStyle w:val="IndexLink"/>
                <w:rtl w:val="true"/>
              </w:rPr>
              <w:t>گناهان کبیره و صغیره</w:t>
            </w:r>
            <w:r>
              <w:rPr>
                <w:rStyle w:val="IndexLink"/>
                <w:rtl w:val="true"/>
              </w:rPr>
              <w:tab/>
            </w:r>
            <w:r>
              <w:rPr>
                <w:rStyle w:val="IndexLink"/>
              </w:rPr>
              <w:t>187</w:t>
            </w:r>
          </w:hyperlink>
        </w:p>
        <w:p>
          <w:pPr>
            <w:pStyle w:val="Contents6"/>
            <w:tabs>
              <w:tab w:val="clear" w:pos="7609"/>
              <w:tab w:val="right" w:pos="9026" w:leader="dot"/>
            </w:tabs>
            <w:rPr/>
          </w:pPr>
          <w:hyperlink w:anchor="__RefHeading___Toc1209199_1738255347">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209201_1738255347">
            <w:r>
              <w:rPr>
                <w:webHidden/>
                <w:rStyle w:val="IndexLink"/>
                <w:rtl w:val="true"/>
              </w:rPr>
              <w:t>آثار و عواقب خطرناک گناهان در قرآن</w:t>
            </w:r>
            <w:r>
              <w:rPr>
                <w:rStyle w:val="IndexLink"/>
                <w:rtl w:val="true"/>
              </w:rPr>
              <w:tab/>
            </w:r>
            <w:r>
              <w:rPr>
                <w:rStyle w:val="IndexLink"/>
              </w:rPr>
              <w:t>191</w:t>
            </w:r>
          </w:hyperlink>
        </w:p>
        <w:p>
          <w:pPr>
            <w:pStyle w:val="Contents6"/>
            <w:tabs>
              <w:tab w:val="clear" w:pos="7609"/>
              <w:tab w:val="right" w:pos="9026" w:leader="dot"/>
            </w:tabs>
            <w:rPr/>
          </w:pPr>
          <w:hyperlink w:anchor="__RefHeading___Toc1209203_1738255347">
            <w:r>
              <w:rPr>
                <w:webHidden/>
                <w:rStyle w:val="IndexLink"/>
                <w:rtl w:val="true"/>
              </w:rPr>
              <w:t>آثار و عواقب خطرناک گناه در روایات</w:t>
            </w:r>
            <w:r>
              <w:rPr>
                <w:rStyle w:val="IndexLink"/>
                <w:rtl w:val="true"/>
              </w:rPr>
              <w:tab/>
            </w:r>
            <w:r>
              <w:rPr>
                <w:rStyle w:val="IndexLink"/>
              </w:rPr>
              <w:t>193</w:t>
            </w:r>
          </w:hyperlink>
        </w:p>
        <w:p>
          <w:pPr>
            <w:pStyle w:val="Contents6"/>
            <w:tabs>
              <w:tab w:val="clear" w:pos="7609"/>
              <w:tab w:val="right" w:pos="9026" w:leader="dot"/>
            </w:tabs>
            <w:rPr/>
          </w:pPr>
          <w:hyperlink w:anchor="__RefHeading___Toc1209205_1738255347">
            <w:r>
              <w:rPr>
                <w:webHidden/>
                <w:rStyle w:val="IndexLink"/>
                <w:rtl w:val="true"/>
              </w:rPr>
              <w:t>بیماری گناه</w:t>
            </w:r>
            <w:r>
              <w:rPr>
                <w:rStyle w:val="IndexLink"/>
                <w:rtl w:val="true"/>
              </w:rPr>
              <w:tab/>
            </w:r>
            <w:r>
              <w:rPr>
                <w:rStyle w:val="IndexLink"/>
              </w:rPr>
              <w:t>197</w:t>
            </w:r>
          </w:hyperlink>
        </w:p>
        <w:p>
          <w:pPr>
            <w:pStyle w:val="Contents5"/>
            <w:tabs>
              <w:tab w:val="clear" w:pos="7892"/>
              <w:tab w:val="right" w:pos="9026" w:leader="dot"/>
            </w:tabs>
            <w:rPr/>
          </w:pPr>
          <w:hyperlink w:anchor="__RefHeading___Toc1209207_1738255347">
            <w:r>
              <w:rPr>
                <w:webHidden/>
                <w:rStyle w:val="IndexLink"/>
              </w:rPr>
              <w:t>2</w:t>
            </w:r>
            <w:r>
              <w:rPr>
                <w:rStyle w:val="IndexLink"/>
                <w:rtl w:val="true"/>
              </w:rPr>
              <w:t xml:space="preserve"> - </w:t>
            </w:r>
            <w:r>
              <w:rPr>
                <w:rStyle w:val="IndexLink"/>
                <w:rtl w:val="true"/>
              </w:rPr>
              <w:t>توبه از گناه</w:t>
            </w:r>
            <w:r>
              <w:rPr>
                <w:rStyle w:val="IndexLink"/>
                <w:rtl w:val="true"/>
              </w:rPr>
              <w:tab/>
            </w:r>
            <w:r>
              <w:rPr>
                <w:rStyle w:val="IndexLink"/>
              </w:rPr>
              <w:t>199</w:t>
            </w:r>
          </w:hyperlink>
        </w:p>
        <w:p>
          <w:pPr>
            <w:pStyle w:val="Contents6"/>
            <w:tabs>
              <w:tab w:val="clear" w:pos="7609"/>
              <w:tab w:val="right" w:pos="9026" w:leader="dot"/>
            </w:tabs>
            <w:rPr/>
          </w:pPr>
          <w:hyperlink w:anchor="__RefHeading___Toc1209209_1738255347">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209211_1738255347">
            <w:r>
              <w:rPr>
                <w:webHidden/>
                <w:rStyle w:val="IndexLink"/>
                <w:rtl w:val="true"/>
              </w:rPr>
              <w:t>عظمت گناه ناامیدی از رحمت حق</w:t>
            </w:r>
            <w:r>
              <w:rPr>
                <w:rStyle w:val="IndexLink"/>
                <w:rtl w:val="true"/>
              </w:rPr>
              <w:tab/>
            </w:r>
            <w:r>
              <w:rPr>
                <w:rStyle w:val="IndexLink"/>
              </w:rPr>
              <w:t>200</w:t>
            </w:r>
          </w:hyperlink>
        </w:p>
        <w:p>
          <w:pPr>
            <w:pStyle w:val="Contents5"/>
            <w:tabs>
              <w:tab w:val="clear" w:pos="7892"/>
              <w:tab w:val="right" w:pos="9026" w:leader="dot"/>
            </w:tabs>
            <w:rPr/>
          </w:pPr>
          <w:hyperlink w:anchor="__RefHeading___Toc1209213_1738255347">
            <w:r>
              <w:rPr>
                <w:webHidden/>
                <w:rStyle w:val="IndexLink"/>
              </w:rPr>
              <w:t>3</w:t>
            </w:r>
            <w:r>
              <w:rPr>
                <w:rStyle w:val="IndexLink"/>
                <w:rtl w:val="true"/>
              </w:rPr>
              <w:t xml:space="preserve"> - </w:t>
            </w:r>
            <w:r>
              <w:rPr>
                <w:rStyle w:val="IndexLink"/>
                <w:rtl w:val="true"/>
              </w:rPr>
              <w:t>قبول توبه از حضرت حق</w:t>
            </w:r>
            <w:r>
              <w:rPr>
                <w:rStyle w:val="IndexLink"/>
                <w:rtl w:val="true"/>
              </w:rPr>
              <w:tab/>
            </w:r>
            <w:r>
              <w:rPr>
                <w:rStyle w:val="IndexLink"/>
              </w:rPr>
              <w:t>202</w:t>
            </w:r>
          </w:hyperlink>
        </w:p>
        <w:p>
          <w:pPr>
            <w:pStyle w:val="Contents6"/>
            <w:tabs>
              <w:tab w:val="clear" w:pos="7609"/>
              <w:tab w:val="right" w:pos="9026" w:leader="dot"/>
            </w:tabs>
            <w:rPr/>
          </w:pPr>
          <w:hyperlink w:anchor="__RefHeading___Toc1209215_1738255347">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209217_1738255347">
            <w:r>
              <w:rPr>
                <w:webHidden/>
                <w:rStyle w:val="IndexLink"/>
                <w:rtl w:val="true"/>
              </w:rPr>
              <w:t>توبۀ جامع در کلام حضرت امیر علیه السلام</w:t>
            </w:r>
            <w:r>
              <w:rPr>
                <w:rStyle w:val="IndexLink"/>
                <w:rtl w:val="true"/>
              </w:rPr>
              <w:tab/>
            </w:r>
            <w:r>
              <w:rPr>
                <w:rStyle w:val="IndexLink"/>
              </w:rPr>
              <w:t>205</w:t>
            </w:r>
          </w:hyperlink>
        </w:p>
        <w:p>
          <w:pPr>
            <w:pStyle w:val="Contents6"/>
            <w:tabs>
              <w:tab w:val="clear" w:pos="7609"/>
              <w:tab w:val="right" w:pos="9026" w:leader="dot"/>
            </w:tabs>
            <w:rPr/>
          </w:pPr>
          <w:hyperlink w:anchor="__RefHeading___Toc1209219_1738255347">
            <w:r>
              <w:rPr>
                <w:webHidden/>
                <w:rStyle w:val="IndexLink"/>
                <w:rtl w:val="true"/>
              </w:rPr>
              <w:t>وجوب توبه</w:t>
            </w:r>
            <w:r>
              <w:rPr>
                <w:rStyle w:val="IndexLink"/>
                <w:rtl w:val="true"/>
              </w:rPr>
              <w:tab/>
            </w:r>
            <w:r>
              <w:rPr>
                <w:rStyle w:val="IndexLink"/>
              </w:rPr>
              <w:t>206</w:t>
            </w:r>
          </w:hyperlink>
        </w:p>
        <w:p>
          <w:pPr>
            <w:pStyle w:val="Contents6"/>
            <w:tabs>
              <w:tab w:val="clear" w:pos="7609"/>
              <w:tab w:val="right" w:pos="9026" w:leader="dot"/>
            </w:tabs>
            <w:rPr/>
          </w:pPr>
          <w:hyperlink w:anchor="__RefHeading___Toc1209221_1738255347">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209223_1738255347">
            <w:r>
              <w:rPr>
                <w:webHidden/>
                <w:rStyle w:val="IndexLink"/>
                <w:rtl w:val="true"/>
              </w:rPr>
              <w:t>توبۀ نصوح و معنای آن</w:t>
            </w:r>
            <w:r>
              <w:rPr>
                <w:rStyle w:val="IndexLink"/>
                <w:rtl w:val="true"/>
              </w:rPr>
              <w:tab/>
            </w:r>
            <w:r>
              <w:rPr>
                <w:rStyle w:val="IndexLink"/>
              </w:rPr>
              <w:t>206</w:t>
            </w:r>
          </w:hyperlink>
        </w:p>
        <w:p>
          <w:pPr>
            <w:pStyle w:val="Contents5"/>
            <w:tabs>
              <w:tab w:val="clear" w:pos="7892"/>
              <w:tab w:val="right" w:pos="9026" w:leader="dot"/>
            </w:tabs>
            <w:rPr/>
          </w:pPr>
          <w:hyperlink w:anchor="__RefHeading___Toc1209225_1738255347">
            <w:r>
              <w:rPr>
                <w:webHidden/>
                <w:rStyle w:val="IndexLink"/>
              </w:rPr>
              <w:t>4</w:t>
            </w:r>
            <w:r>
              <w:rPr>
                <w:rStyle w:val="IndexLink"/>
                <w:rtl w:val="true"/>
              </w:rPr>
              <w:t xml:space="preserve"> - </w:t>
            </w:r>
            <w:r>
              <w:rPr>
                <w:rStyle w:val="IndexLink"/>
                <w:rtl w:val="true"/>
              </w:rPr>
              <w:t>آثار توبه و محبوبیّت تائب نزد خداوند</w:t>
            </w:r>
            <w:r>
              <w:rPr>
                <w:rStyle w:val="IndexLink"/>
                <w:rtl w:val="true"/>
              </w:rPr>
              <w:tab/>
            </w:r>
            <w:r>
              <w:rPr>
                <w:rStyle w:val="IndexLink"/>
              </w:rPr>
              <w:t>209</w:t>
            </w:r>
          </w:hyperlink>
        </w:p>
        <w:p>
          <w:pPr>
            <w:pStyle w:val="Contents6"/>
            <w:tabs>
              <w:tab w:val="clear" w:pos="7609"/>
              <w:tab w:val="right" w:pos="9026" w:leader="dot"/>
            </w:tabs>
            <w:rPr/>
          </w:pPr>
          <w:hyperlink w:anchor="__RefHeading___Toc1209227_1738255347">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1209229_1738255347">
            <w:r>
              <w:rPr>
                <w:webHidden/>
                <w:rStyle w:val="IndexLink"/>
                <w:rtl w:val="true"/>
              </w:rPr>
              <w:t>تفسیری بر آیۀ شریفه</w:t>
            </w:r>
            <w:r>
              <w:rPr>
                <w:rStyle w:val="IndexLink"/>
                <w:rtl w:val="true"/>
              </w:rPr>
              <w:tab/>
            </w:r>
            <w:r>
              <w:rPr>
                <w:rStyle w:val="IndexLink"/>
              </w:rPr>
              <w:t>209</w:t>
            </w:r>
          </w:hyperlink>
        </w:p>
        <w:p>
          <w:pPr>
            <w:pStyle w:val="Contents3"/>
            <w:tabs>
              <w:tab w:val="clear" w:pos="8459"/>
              <w:tab w:val="right" w:pos="9026" w:leader="dot"/>
            </w:tabs>
            <w:rPr/>
          </w:pPr>
          <w:hyperlink w:anchor="__RefHeading___Toc1209231_1738255347">
            <w:r>
              <w:rPr>
                <w:webHidden/>
                <w:rStyle w:val="IndexLink"/>
                <w:rtl w:val="true"/>
              </w:rPr>
              <w:t>نصیحت حق به انسان</w:t>
            </w:r>
            <w:r>
              <w:rPr>
                <w:rStyle w:val="IndexLink"/>
                <w:rtl w:val="true"/>
              </w:rPr>
              <w:tab/>
            </w:r>
            <w:r>
              <w:rPr>
                <w:rStyle w:val="IndexLink"/>
              </w:rPr>
              <w:t>213</w:t>
            </w:r>
          </w:hyperlink>
        </w:p>
        <w:p>
          <w:pPr>
            <w:pStyle w:val="Contents3"/>
            <w:tabs>
              <w:tab w:val="clear" w:pos="8459"/>
              <w:tab w:val="right" w:pos="9026" w:leader="dot"/>
            </w:tabs>
            <w:rPr/>
          </w:pPr>
          <w:hyperlink w:anchor="__RefHeading___Toc1209233_1738255347">
            <w:r>
              <w:rPr>
                <w:webHidden/>
                <w:rStyle w:val="IndexLink"/>
                <w:rtl w:val="true"/>
              </w:rPr>
              <w:t>روایات باب توبه</w:t>
            </w:r>
            <w:r>
              <w:rPr>
                <w:rStyle w:val="IndexLink"/>
                <w:rtl w:val="true"/>
              </w:rPr>
              <w:tab/>
            </w:r>
            <w:r>
              <w:rPr>
                <w:rStyle w:val="IndexLink"/>
              </w:rPr>
              <w:t>214</w:t>
            </w:r>
          </w:hyperlink>
        </w:p>
        <w:p>
          <w:pPr>
            <w:pStyle w:val="Contents3"/>
            <w:tabs>
              <w:tab w:val="clear" w:pos="8459"/>
              <w:tab w:val="right" w:pos="9026" w:leader="dot"/>
            </w:tabs>
            <w:rPr/>
          </w:pPr>
          <w:hyperlink w:anchor="__RefHeading___Toc1209235_1738255347">
            <w:r>
              <w:rPr>
                <w:webHidden/>
                <w:rStyle w:val="IndexLink"/>
                <w:rtl w:val="true"/>
              </w:rPr>
              <w:t>چند داستان عجیب در مسئلۀ توبه</w:t>
            </w:r>
            <w:r>
              <w:rPr>
                <w:rStyle w:val="IndexLink"/>
                <w:rtl w:val="true"/>
              </w:rPr>
              <w:tab/>
            </w:r>
            <w:r>
              <w:rPr>
                <w:rStyle w:val="IndexLink"/>
              </w:rPr>
              <w:t>216</w:t>
            </w:r>
          </w:hyperlink>
        </w:p>
        <w:p>
          <w:pPr>
            <w:pStyle w:val="Contents3"/>
            <w:tabs>
              <w:tab w:val="clear" w:pos="8459"/>
              <w:tab w:val="right" w:pos="9026" w:leader="dot"/>
            </w:tabs>
            <w:rPr/>
          </w:pPr>
          <w:hyperlink w:anchor="__RefHeading___Toc1209237_1738255347">
            <w:r>
              <w:rPr>
                <w:webHidden/>
                <w:rStyle w:val="IndexLink"/>
                <w:rtl w:val="true"/>
              </w:rPr>
              <w:t>روایاتی دیگر در باب توبه</w:t>
            </w:r>
            <w:r>
              <w:rPr>
                <w:rStyle w:val="IndexLink"/>
                <w:rtl w:val="true"/>
              </w:rPr>
              <w:tab/>
            </w:r>
            <w:r>
              <w:rPr>
                <w:rStyle w:val="IndexLink"/>
              </w:rPr>
              <w:t>218</w:t>
            </w:r>
          </w:hyperlink>
        </w:p>
        <w:p>
          <w:pPr>
            <w:pStyle w:val="Contents3"/>
            <w:tabs>
              <w:tab w:val="clear" w:pos="8459"/>
              <w:tab w:val="right" w:pos="9026" w:leader="dot"/>
            </w:tabs>
            <w:rPr/>
          </w:pPr>
          <w:hyperlink w:anchor="__RefHeading___Toc1209239_1738255347">
            <w:r>
              <w:rPr>
                <w:webHidden/>
                <w:rStyle w:val="IndexLink"/>
                <w:rtl w:val="true"/>
              </w:rPr>
              <w:t>توفیق خودداری از معصیت</w:t>
            </w:r>
            <w:r>
              <w:rPr>
                <w:rStyle w:val="IndexLink"/>
                <w:rtl w:val="true"/>
              </w:rPr>
              <w:tab/>
            </w:r>
            <w:r>
              <w:rPr>
                <w:rStyle w:val="IndexLink"/>
              </w:rPr>
              <w:t>225</w:t>
            </w:r>
          </w:hyperlink>
        </w:p>
        <w:p>
          <w:pPr>
            <w:pStyle w:val="Contents3"/>
            <w:tabs>
              <w:tab w:val="clear" w:pos="8459"/>
              <w:tab w:val="right" w:pos="9026" w:leader="dot"/>
            </w:tabs>
            <w:rPr/>
          </w:pPr>
          <w:hyperlink w:anchor="__RefHeading___Toc1209241_1738255347">
            <w:r>
              <w:rPr>
                <w:webHidden/>
                <w:rStyle w:val="IndexLink"/>
                <w:rtl w:val="true"/>
              </w:rPr>
              <w:t>توبۀ ناب</w:t>
            </w:r>
            <w:r>
              <w:rPr>
                <w:rStyle w:val="IndexLink"/>
                <w:rtl w:val="true"/>
              </w:rPr>
              <w:tab/>
            </w:r>
            <w:r>
              <w:rPr>
                <w:rStyle w:val="IndexLink"/>
              </w:rPr>
              <w:t>227</w:t>
            </w:r>
          </w:hyperlink>
        </w:p>
        <w:p>
          <w:pPr>
            <w:pStyle w:val="Contents3"/>
            <w:tabs>
              <w:tab w:val="clear" w:pos="8459"/>
              <w:tab w:val="right" w:pos="9026" w:leader="dot"/>
            </w:tabs>
            <w:rPr/>
          </w:pPr>
          <w:hyperlink w:anchor="__RefHeading___Toc1209243_1738255347">
            <w:r>
              <w:rPr>
                <w:webHidden/>
                <w:rStyle w:val="IndexLink"/>
                <w:rtl w:val="true"/>
              </w:rPr>
              <w:t>شفاعت خداوند از گناهکار</w:t>
            </w:r>
            <w:r>
              <w:rPr>
                <w:rStyle w:val="IndexLink"/>
                <w:rtl w:val="true"/>
              </w:rPr>
              <w:tab/>
            </w:r>
            <w:r>
              <w:rPr>
                <w:rStyle w:val="IndexLink"/>
              </w:rPr>
              <w:t>231</w:t>
            </w:r>
          </w:hyperlink>
        </w:p>
        <w:p>
          <w:pPr>
            <w:pStyle w:val="Contents3"/>
            <w:tabs>
              <w:tab w:val="clear" w:pos="8459"/>
              <w:tab w:val="right" w:pos="9026" w:leader="dot"/>
            </w:tabs>
            <w:rPr/>
          </w:pPr>
          <w:hyperlink w:anchor="__RefHeading___Toc1209245_1738255347">
            <w:r>
              <w:rPr>
                <w:webHidden/>
                <w:rStyle w:val="IndexLink"/>
                <w:rtl w:val="true"/>
              </w:rPr>
              <w:t>استغفار و ترک گناه</w:t>
            </w:r>
            <w:r>
              <w:rPr>
                <w:rStyle w:val="IndexLink"/>
                <w:rtl w:val="true"/>
              </w:rPr>
              <w:tab/>
            </w:r>
            <w:r>
              <w:rPr>
                <w:rStyle w:val="IndexLink"/>
              </w:rPr>
              <w:t>237</w:t>
            </w:r>
          </w:hyperlink>
        </w:p>
        <w:p>
          <w:pPr>
            <w:pStyle w:val="Contents4"/>
            <w:tabs>
              <w:tab w:val="clear" w:pos="8176"/>
              <w:tab w:val="right" w:pos="9026" w:leader="dot"/>
            </w:tabs>
            <w:rPr/>
          </w:pPr>
          <w:hyperlink w:anchor="__RefHeading___Toc1209247_173825534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209249_1738255347">
            <w:r>
              <w:rPr>
                <w:webHidden/>
                <w:rStyle w:val="IndexLink"/>
                <w:rtl w:val="true"/>
              </w:rPr>
              <w:t>استغفار و رفع اندوه و فقر</w:t>
            </w:r>
            <w:r>
              <w:rPr>
                <w:rStyle w:val="IndexLink"/>
                <w:rtl w:val="true"/>
              </w:rPr>
              <w:tab/>
            </w:r>
            <w:r>
              <w:rPr>
                <w:rStyle w:val="IndexLink"/>
              </w:rPr>
              <w:t>239</w:t>
            </w:r>
          </w:hyperlink>
        </w:p>
        <w:p>
          <w:pPr>
            <w:pStyle w:val="Contents3"/>
            <w:tabs>
              <w:tab w:val="clear" w:pos="8459"/>
              <w:tab w:val="right" w:pos="9026" w:leader="dot"/>
            </w:tabs>
            <w:rPr/>
          </w:pPr>
          <w:hyperlink w:anchor="__RefHeading___Toc1209251_1738255347">
            <w:r>
              <w:rPr>
                <w:webHidden/>
                <w:rStyle w:val="IndexLink"/>
                <w:rtl w:val="true"/>
              </w:rPr>
              <w:t>آثار توبه و استغفار</w:t>
            </w:r>
            <w:r>
              <w:rPr>
                <w:rStyle w:val="IndexLink"/>
                <w:rtl w:val="true"/>
              </w:rPr>
              <w:tab/>
            </w:r>
            <w:r>
              <w:rPr>
                <w:rStyle w:val="IndexLink"/>
              </w:rPr>
              <w:t>241</w:t>
            </w:r>
          </w:hyperlink>
        </w:p>
        <w:p>
          <w:pPr>
            <w:pStyle w:val="Contents2"/>
            <w:tabs>
              <w:tab w:val="clear" w:pos="8743"/>
              <w:tab w:val="right" w:pos="9026" w:leader="dot"/>
            </w:tabs>
            <w:rPr/>
          </w:pPr>
          <w:hyperlink w:anchor="__RefHeading___Toc1209253_1738255347">
            <w:r>
              <w:rPr>
                <w:webHidden/>
                <w:rStyle w:val="IndexLink"/>
                <w:rtl w:val="true"/>
              </w:rPr>
              <w:t xml:space="preserve">دعای </w:t>
            </w:r>
            <w:r>
              <w:rPr>
                <w:rStyle w:val="IndexLink"/>
              </w:rPr>
              <w:t>32</w:t>
            </w:r>
            <w:r>
              <w:rPr>
                <w:rStyle w:val="IndexLink"/>
                <w:rtl w:val="true"/>
              </w:rPr>
              <w:t xml:space="preserve"> : </w:t>
            </w:r>
            <w:r>
              <w:rPr>
                <w:rStyle w:val="IndexLink"/>
                <w:rtl w:val="true"/>
              </w:rPr>
              <w:t>دعای پس از نماز شب</w:t>
            </w:r>
            <w:r>
              <w:rPr>
                <w:rStyle w:val="IndexLink"/>
                <w:rtl w:val="true"/>
              </w:rPr>
              <w:tab/>
            </w:r>
            <w:r>
              <w:rPr>
                <w:rStyle w:val="IndexLink"/>
              </w:rPr>
              <w:t>243</w:t>
            </w:r>
          </w:hyperlink>
        </w:p>
        <w:p>
          <w:pPr>
            <w:pStyle w:val="Contents3"/>
            <w:tabs>
              <w:tab w:val="clear" w:pos="8459"/>
              <w:tab w:val="right" w:pos="9026" w:leader="dot"/>
            </w:tabs>
            <w:rPr/>
          </w:pPr>
          <w:hyperlink w:anchor="__RefHeading___Toc1209255_173825534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209257_1738255347">
            <w:r>
              <w:rPr>
                <w:webHidden/>
                <w:rStyle w:val="IndexLink"/>
                <w:rtl w:val="true"/>
              </w:rPr>
              <w:t>شکست ناپذیری قدرت خداوند</w:t>
            </w:r>
            <w:r>
              <w:rPr>
                <w:rStyle w:val="IndexLink"/>
                <w:rtl w:val="true"/>
              </w:rPr>
              <w:tab/>
            </w:r>
            <w:r>
              <w:rPr>
                <w:rStyle w:val="IndexLink"/>
              </w:rPr>
              <w:t>249</w:t>
            </w:r>
          </w:hyperlink>
        </w:p>
        <w:p>
          <w:pPr>
            <w:pStyle w:val="Contents3"/>
            <w:tabs>
              <w:tab w:val="clear" w:pos="8459"/>
              <w:tab w:val="right" w:pos="9026" w:leader="dot"/>
            </w:tabs>
            <w:rPr/>
          </w:pPr>
          <w:hyperlink w:anchor="__RefHeading___Toc1209259_1738255347">
            <w:r>
              <w:rPr>
                <w:webHidden/>
                <w:rStyle w:val="IndexLink"/>
                <w:rtl w:val="true"/>
              </w:rPr>
              <w:t>آگاهی خدا بر اعمال پنهان انسان</w:t>
            </w:r>
            <w:r>
              <w:rPr>
                <w:rStyle w:val="IndexLink"/>
                <w:rtl w:val="true"/>
              </w:rPr>
              <w:tab/>
            </w:r>
            <w:r>
              <w:rPr>
                <w:rStyle w:val="IndexLink"/>
              </w:rPr>
              <w:t>253</w:t>
            </w:r>
          </w:hyperlink>
        </w:p>
        <w:p>
          <w:pPr>
            <w:pStyle w:val="Contents3"/>
            <w:tabs>
              <w:tab w:val="clear" w:pos="8459"/>
              <w:tab w:val="right" w:pos="9026" w:leader="dot"/>
            </w:tabs>
            <w:rPr/>
          </w:pPr>
          <w:hyperlink w:anchor="__RefHeading___Toc1209261_1738255347">
            <w:r>
              <w:rPr>
                <w:webHidden/>
                <w:rStyle w:val="IndexLink"/>
                <w:rtl w:val="true"/>
              </w:rPr>
              <w:t>فرصت طلبی شیطان برای انحراف بشر</w:t>
            </w:r>
            <w:r>
              <w:rPr>
                <w:rStyle w:val="IndexLink"/>
                <w:rtl w:val="true"/>
              </w:rPr>
              <w:tab/>
            </w:r>
            <w:r>
              <w:rPr>
                <w:rStyle w:val="IndexLink"/>
              </w:rPr>
              <w:t>262</w:t>
            </w:r>
          </w:hyperlink>
        </w:p>
        <w:p>
          <w:pPr>
            <w:pStyle w:val="Contents3"/>
            <w:tabs>
              <w:tab w:val="clear" w:pos="8459"/>
              <w:tab w:val="right" w:pos="9026" w:leader="dot"/>
            </w:tabs>
            <w:rPr/>
          </w:pPr>
          <w:hyperlink w:anchor="__RefHeading___Toc1209263_1738255347">
            <w:r>
              <w:rPr>
                <w:webHidden/>
                <w:rStyle w:val="IndexLink"/>
                <w:rtl w:val="true"/>
              </w:rPr>
              <w:t>نقش عبادت در مهار گناه</w:t>
            </w:r>
            <w:r>
              <w:rPr>
                <w:rStyle w:val="IndexLink"/>
                <w:rtl w:val="true"/>
              </w:rPr>
              <w:tab/>
            </w:r>
            <w:r>
              <w:rPr>
                <w:rStyle w:val="IndexLink"/>
              </w:rPr>
              <w:t>269</w:t>
            </w:r>
          </w:hyperlink>
        </w:p>
        <w:p>
          <w:pPr>
            <w:pStyle w:val="Contents4"/>
            <w:tabs>
              <w:tab w:val="clear" w:pos="8176"/>
              <w:tab w:val="right" w:pos="9026" w:leader="dot"/>
            </w:tabs>
            <w:rPr/>
          </w:pPr>
          <w:hyperlink w:anchor="__RefHeading___Toc1209265_1738255347">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209267_1738255347">
            <w:r>
              <w:rPr>
                <w:webHidden/>
                <w:rStyle w:val="IndexLink"/>
                <w:rtl w:val="true"/>
              </w:rPr>
              <w:t>نقش عبادت در روایات</w:t>
            </w:r>
            <w:r>
              <w:rPr>
                <w:rStyle w:val="IndexLink"/>
                <w:rtl w:val="true"/>
              </w:rPr>
              <w:tab/>
            </w:r>
            <w:r>
              <w:rPr>
                <w:rStyle w:val="IndexLink"/>
              </w:rPr>
              <w:t>272</w:t>
            </w:r>
          </w:hyperlink>
        </w:p>
        <w:p>
          <w:pPr>
            <w:pStyle w:val="Contents3"/>
            <w:tabs>
              <w:tab w:val="clear" w:pos="8459"/>
              <w:tab w:val="right" w:pos="9026" w:leader="dot"/>
            </w:tabs>
            <w:rPr/>
          </w:pPr>
          <w:hyperlink w:anchor="__RefHeading___Toc1209269_1738255347">
            <w:r>
              <w:rPr>
                <w:webHidden/>
                <w:rStyle w:val="IndexLink"/>
                <w:rtl w:val="true"/>
              </w:rPr>
              <w:t>پرده پوشی خداوند در برابر رسوایی انسان</w:t>
            </w:r>
            <w:r>
              <w:rPr>
                <w:rStyle w:val="IndexLink"/>
                <w:rtl w:val="true"/>
              </w:rPr>
              <w:tab/>
            </w:r>
            <w:r>
              <w:rPr>
                <w:rStyle w:val="IndexLink"/>
              </w:rPr>
              <w:t>275</w:t>
            </w:r>
          </w:hyperlink>
        </w:p>
        <w:p>
          <w:pPr>
            <w:pStyle w:val="Contents3"/>
            <w:tabs>
              <w:tab w:val="clear" w:pos="8459"/>
              <w:tab w:val="right" w:pos="9026" w:leader="dot"/>
            </w:tabs>
            <w:rPr/>
          </w:pPr>
          <w:hyperlink w:anchor="__RefHeading___Toc1209271_1738255347">
            <w:r>
              <w:rPr>
                <w:webHidden/>
                <w:rStyle w:val="IndexLink"/>
                <w:rtl w:val="true"/>
              </w:rPr>
              <w:t>تکامل آفرینش آدم از نطفه تا انسان</w:t>
            </w:r>
            <w:r>
              <w:rPr>
                <w:rStyle w:val="IndexLink"/>
                <w:rtl w:val="true"/>
              </w:rPr>
              <w:tab/>
            </w:r>
            <w:r>
              <w:rPr>
                <w:rStyle w:val="IndexLink"/>
              </w:rPr>
              <w:t>282</w:t>
            </w:r>
          </w:hyperlink>
        </w:p>
        <w:p>
          <w:pPr>
            <w:pStyle w:val="Contents4"/>
            <w:tabs>
              <w:tab w:val="clear" w:pos="8176"/>
              <w:tab w:val="right" w:pos="9026" w:leader="dot"/>
            </w:tabs>
            <w:rPr/>
          </w:pPr>
          <w:hyperlink w:anchor="__RefHeading___Toc1209273_1738255347">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209275_1738255347">
            <w:r>
              <w:rPr>
                <w:webHidden/>
                <w:rStyle w:val="IndexLink"/>
                <w:rtl w:val="true"/>
              </w:rPr>
              <w:t>تکامل تدریجی بشر در کلام علّامه طباطبایی</w:t>
            </w:r>
            <w:r>
              <w:rPr>
                <w:rStyle w:val="IndexLink"/>
                <w:rtl w:val="true"/>
              </w:rPr>
              <w:tab/>
            </w:r>
            <w:r>
              <w:rPr>
                <w:rStyle w:val="IndexLink"/>
              </w:rPr>
              <w:t>283</w:t>
            </w:r>
          </w:hyperlink>
        </w:p>
        <w:p>
          <w:pPr>
            <w:pStyle w:val="Contents3"/>
            <w:tabs>
              <w:tab w:val="clear" w:pos="8459"/>
              <w:tab w:val="right" w:pos="9026" w:leader="dot"/>
            </w:tabs>
            <w:rPr/>
          </w:pPr>
          <w:hyperlink w:anchor="__RefHeading___Toc1209277_1738255347">
            <w:r>
              <w:rPr>
                <w:webHidden/>
                <w:rStyle w:val="IndexLink"/>
                <w:rtl w:val="true"/>
              </w:rPr>
              <w:t>روزی آسان با قناعت</w:t>
            </w:r>
            <w:r>
              <w:rPr>
                <w:rStyle w:val="IndexLink"/>
                <w:rtl w:val="true"/>
              </w:rPr>
              <w:tab/>
            </w:r>
            <w:r>
              <w:rPr>
                <w:rStyle w:val="IndexLink"/>
              </w:rPr>
              <w:t>291</w:t>
            </w:r>
          </w:hyperlink>
        </w:p>
        <w:p>
          <w:pPr>
            <w:pStyle w:val="Contents4"/>
            <w:tabs>
              <w:tab w:val="clear" w:pos="8176"/>
              <w:tab w:val="right" w:pos="9026" w:leader="dot"/>
            </w:tabs>
            <w:rPr/>
          </w:pPr>
          <w:hyperlink w:anchor="__RefHeading___Toc1209279_173825534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209281_1738255347">
            <w:r>
              <w:rPr>
                <w:webHidden/>
                <w:rStyle w:val="IndexLink"/>
                <w:rtl w:val="true"/>
              </w:rPr>
              <w:t>حقیقت ایمان و نزول برکات</w:t>
            </w:r>
            <w:r>
              <w:rPr>
                <w:rStyle w:val="IndexLink"/>
                <w:rtl w:val="true"/>
              </w:rPr>
              <w:tab/>
            </w:r>
            <w:r>
              <w:rPr>
                <w:rStyle w:val="IndexLink"/>
              </w:rPr>
              <w:t>293</w:t>
            </w:r>
          </w:hyperlink>
        </w:p>
        <w:p>
          <w:pPr>
            <w:pStyle w:val="Contents3"/>
            <w:tabs>
              <w:tab w:val="clear" w:pos="8459"/>
              <w:tab w:val="right" w:pos="9026" w:leader="dot"/>
            </w:tabs>
            <w:rPr/>
          </w:pPr>
          <w:hyperlink w:anchor="__RefHeading___Toc1209283_1738255347">
            <w:r>
              <w:rPr>
                <w:webHidden/>
                <w:rStyle w:val="IndexLink"/>
                <w:rtl w:val="true"/>
              </w:rPr>
              <w:t>امان از آتش</w:t>
            </w:r>
            <w:r>
              <w:rPr>
                <w:rStyle w:val="IndexLink"/>
                <w:rtl w:val="true"/>
              </w:rPr>
              <w:tab/>
            </w:r>
            <w:r>
              <w:rPr>
                <w:rStyle w:val="IndexLink"/>
              </w:rPr>
              <w:t>298</w:t>
            </w:r>
          </w:hyperlink>
        </w:p>
        <w:p>
          <w:pPr>
            <w:pStyle w:val="Contents4"/>
            <w:tabs>
              <w:tab w:val="clear" w:pos="8176"/>
              <w:tab w:val="right" w:pos="9026" w:leader="dot"/>
            </w:tabs>
            <w:rPr/>
          </w:pPr>
          <w:hyperlink w:anchor="__RefHeading___Toc1209285_1738255347">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209287_1738255347">
            <w:r>
              <w:rPr>
                <w:webHidden/>
                <w:rStyle w:val="IndexLink"/>
                <w:rtl w:val="true"/>
              </w:rPr>
              <w:t>اوصاف آتش جهنّم</w:t>
            </w:r>
            <w:r>
              <w:rPr>
                <w:rStyle w:val="IndexLink"/>
                <w:rtl w:val="true"/>
              </w:rPr>
              <w:tab/>
            </w:r>
            <w:r>
              <w:rPr>
                <w:rStyle w:val="IndexLink"/>
              </w:rPr>
              <w:t>299</w:t>
            </w:r>
          </w:hyperlink>
        </w:p>
        <w:p>
          <w:pPr>
            <w:pStyle w:val="Contents3"/>
            <w:tabs>
              <w:tab w:val="clear" w:pos="8459"/>
              <w:tab w:val="right" w:pos="9026" w:leader="dot"/>
            </w:tabs>
            <w:rPr/>
          </w:pPr>
          <w:hyperlink w:anchor="__RefHeading___Toc1209289_1738255347">
            <w:r>
              <w:rPr>
                <w:webHidden/>
                <w:rStyle w:val="IndexLink"/>
                <w:rtl w:val="true"/>
              </w:rPr>
              <w:t>نماز شب</w:t>
            </w:r>
            <w:r>
              <w:rPr>
                <w:rStyle w:val="IndexLink"/>
                <w:rtl w:val="true"/>
              </w:rPr>
              <w:tab/>
            </w:r>
            <w:r>
              <w:rPr>
                <w:rStyle w:val="IndexLink"/>
              </w:rPr>
              <w:t>304</w:t>
            </w:r>
          </w:hyperlink>
        </w:p>
        <w:p>
          <w:pPr>
            <w:pStyle w:val="Contents3"/>
            <w:tabs>
              <w:tab w:val="clear" w:pos="8459"/>
              <w:tab w:val="right" w:pos="9026" w:leader="dot"/>
            </w:tabs>
            <w:rPr/>
          </w:pPr>
          <w:hyperlink w:anchor="__RefHeading___Toc1209291_1738255347">
            <w:r>
              <w:rPr>
                <w:webHidden/>
                <w:rStyle w:val="IndexLink"/>
                <w:rtl w:val="true"/>
              </w:rPr>
              <w:t>نماز شب در قرآن</w:t>
            </w:r>
            <w:r>
              <w:rPr>
                <w:rStyle w:val="IndexLink"/>
                <w:rtl w:val="true"/>
              </w:rPr>
              <w:tab/>
            </w:r>
            <w:r>
              <w:rPr>
                <w:rStyle w:val="IndexLink"/>
              </w:rPr>
              <w:t>305</w:t>
            </w:r>
          </w:hyperlink>
        </w:p>
        <w:p>
          <w:pPr>
            <w:pStyle w:val="Contents3"/>
            <w:tabs>
              <w:tab w:val="clear" w:pos="8459"/>
              <w:tab w:val="right" w:pos="9026" w:leader="dot"/>
            </w:tabs>
            <w:rPr/>
          </w:pPr>
          <w:hyperlink w:anchor="__RefHeading___Toc1209293_1738255347">
            <w:r>
              <w:rPr>
                <w:webHidden/>
                <w:rStyle w:val="IndexLink"/>
                <w:rtl w:val="true"/>
              </w:rPr>
              <w:t>نماز شب در روایات</w:t>
            </w:r>
            <w:r>
              <w:rPr>
                <w:rStyle w:val="IndexLink"/>
                <w:rtl w:val="true"/>
              </w:rPr>
              <w:tab/>
            </w:r>
            <w:r>
              <w:rPr>
                <w:rStyle w:val="IndexLink"/>
              </w:rPr>
              <w:t>306</w:t>
            </w:r>
          </w:hyperlink>
        </w:p>
        <w:p>
          <w:pPr>
            <w:pStyle w:val="Contents4"/>
            <w:tabs>
              <w:tab w:val="clear" w:pos="8176"/>
              <w:tab w:val="right" w:pos="9026" w:leader="dot"/>
            </w:tabs>
            <w:rPr/>
          </w:pPr>
          <w:hyperlink w:anchor="__RefHeading___Toc1209295_1738255347">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209297_1738255347">
            <w:r>
              <w:rPr>
                <w:webHidden/>
                <w:rStyle w:val="IndexLink"/>
                <w:rtl w:val="true"/>
              </w:rPr>
              <w:t>گفتار عبداللّه بن یعفور با امام صادق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1209299_1738255347">
            <w:r>
              <w:rPr>
                <w:webHidden/>
                <w:rStyle w:val="IndexLink"/>
                <w:rtl w:val="true"/>
              </w:rPr>
              <w:t>گفتار مفضّل بن عمران با امام صادق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209301_1738255347">
            <w:r>
              <w:rPr>
                <w:webHidden/>
                <w:rStyle w:val="IndexLink"/>
                <w:rtl w:val="true"/>
              </w:rPr>
              <w:t>روایاتی دیگر در باب نماز شب</w:t>
            </w:r>
            <w:r>
              <w:rPr>
                <w:rStyle w:val="IndexLink"/>
                <w:rtl w:val="true"/>
              </w:rPr>
              <w:tab/>
            </w:r>
            <w:r>
              <w:rPr>
                <w:rStyle w:val="IndexLink"/>
              </w:rPr>
              <w:t>310</w:t>
            </w:r>
          </w:hyperlink>
        </w:p>
        <w:p>
          <w:pPr>
            <w:pStyle w:val="Contents4"/>
            <w:tabs>
              <w:tab w:val="clear" w:pos="8176"/>
              <w:tab w:val="right" w:pos="9026" w:leader="dot"/>
            </w:tabs>
            <w:rPr/>
          </w:pPr>
          <w:hyperlink w:anchor="__RefHeading___Toc1209303_1738255347">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209305_1738255347">
            <w:r>
              <w:rPr>
                <w:webHidden/>
                <w:rStyle w:val="IndexLink"/>
                <w:rtl w:val="true"/>
              </w:rPr>
              <w:t>شب زنده داری و زیبایی چهره</w:t>
            </w:r>
            <w:r>
              <w:rPr>
                <w:rStyle w:val="IndexLink"/>
                <w:rtl w:val="true"/>
              </w:rPr>
              <w:tab/>
            </w:r>
            <w:r>
              <w:rPr>
                <w:rStyle w:val="IndexLink"/>
              </w:rPr>
              <w:t>312</w:t>
            </w:r>
          </w:hyperlink>
        </w:p>
        <w:p>
          <w:pPr>
            <w:pStyle w:val="Contents3"/>
            <w:tabs>
              <w:tab w:val="clear" w:pos="8459"/>
              <w:tab w:val="right" w:pos="9026" w:leader="dot"/>
            </w:tabs>
            <w:rPr/>
          </w:pPr>
          <w:hyperlink w:anchor="__RefHeading___Toc1209307_1738255347">
            <w:r>
              <w:rPr>
                <w:webHidden/>
                <w:rStyle w:val="IndexLink"/>
                <w:rtl w:val="true"/>
              </w:rPr>
              <w:t>داستانی در رابطه با نماز شب</w:t>
            </w:r>
            <w:r>
              <w:rPr>
                <w:rStyle w:val="IndexLink"/>
                <w:rtl w:val="true"/>
              </w:rPr>
              <w:tab/>
            </w:r>
            <w:r>
              <w:rPr>
                <w:rStyle w:val="IndexLink"/>
              </w:rPr>
              <w:t>312</w:t>
            </w:r>
          </w:hyperlink>
        </w:p>
        <w:p>
          <w:pPr>
            <w:pStyle w:val="Contents4"/>
            <w:tabs>
              <w:tab w:val="clear" w:pos="8176"/>
              <w:tab w:val="right" w:pos="9026" w:leader="dot"/>
            </w:tabs>
            <w:rPr/>
          </w:pPr>
          <w:hyperlink w:anchor="__RefHeading___Toc1209309_1738255347">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209311_1738255347">
            <w:r>
              <w:rPr>
                <w:webHidden/>
                <w:rStyle w:val="IndexLink"/>
                <w:rtl w:val="true"/>
              </w:rPr>
              <w:t>اثر سحرخیزی</w:t>
            </w:r>
            <w:r>
              <w:rPr>
                <w:rStyle w:val="IndexLink"/>
                <w:rtl w:val="true"/>
              </w:rPr>
              <w:tab/>
            </w:r>
            <w:r>
              <w:rPr>
                <w:rStyle w:val="IndexLink"/>
              </w:rPr>
              <w:t>314</w:t>
            </w:r>
          </w:hyperlink>
        </w:p>
        <w:p>
          <w:pPr>
            <w:pStyle w:val="Contents4"/>
            <w:tabs>
              <w:tab w:val="clear" w:pos="8176"/>
              <w:tab w:val="right" w:pos="9026" w:leader="dot"/>
            </w:tabs>
            <w:rPr/>
          </w:pPr>
          <w:hyperlink w:anchor="__RefHeading___Toc1209313_1738255347">
            <w:r>
              <w:rPr>
                <w:webHidden/>
                <w:rStyle w:val="IndexLink"/>
                <w:rtl w:val="true"/>
              </w:rPr>
              <w:t>حکایت جنید و اثر سحرخیزی</w:t>
            </w:r>
            <w:r>
              <w:rPr>
                <w:rStyle w:val="IndexLink"/>
                <w:rtl w:val="true"/>
              </w:rPr>
              <w:tab/>
            </w:r>
            <w:r>
              <w:rPr>
                <w:rStyle w:val="IndexLink"/>
              </w:rPr>
              <w:t>315</w:t>
            </w:r>
          </w:hyperlink>
        </w:p>
        <w:p>
          <w:pPr>
            <w:pStyle w:val="Contents3"/>
            <w:tabs>
              <w:tab w:val="clear" w:pos="8459"/>
              <w:tab w:val="right" w:pos="9026" w:leader="dot"/>
            </w:tabs>
            <w:rPr/>
          </w:pPr>
          <w:hyperlink w:anchor="__RefHeading___Toc1209315_1738255347">
            <w:r>
              <w:rPr>
                <w:webHidden/>
                <w:rStyle w:val="IndexLink"/>
                <w:rtl w:val="true"/>
              </w:rPr>
              <w:t>چگونگی نماز شب</w:t>
            </w:r>
            <w:r>
              <w:rPr>
                <w:rStyle w:val="IndexLink"/>
                <w:rtl w:val="true"/>
              </w:rPr>
              <w:tab/>
            </w:r>
            <w:r>
              <w:rPr>
                <w:rStyle w:val="IndexLink"/>
              </w:rPr>
              <w:t>315</w:t>
            </w:r>
          </w:hyperlink>
        </w:p>
        <w:p>
          <w:pPr>
            <w:pStyle w:val="Contents4"/>
            <w:tabs>
              <w:tab w:val="clear" w:pos="8176"/>
              <w:tab w:val="right" w:pos="9026" w:leader="dot"/>
            </w:tabs>
            <w:rPr/>
          </w:pPr>
          <w:hyperlink w:anchor="__RefHeading___Toc1209317_1738255347">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209319_1738255347">
            <w:r>
              <w:rPr>
                <w:webHidden/>
                <w:rStyle w:val="IndexLink"/>
                <w:rtl w:val="true"/>
              </w:rPr>
              <w:t>آداب قنوت نماز شب</w:t>
            </w:r>
            <w:r>
              <w:rPr>
                <w:rStyle w:val="IndexLink"/>
                <w:rtl w:val="true"/>
              </w:rPr>
              <w:tab/>
            </w:r>
            <w:r>
              <w:rPr>
                <w:rStyle w:val="IndexLink"/>
              </w:rPr>
              <w:t>317</w:t>
            </w:r>
          </w:hyperlink>
        </w:p>
        <w:p>
          <w:pPr>
            <w:pStyle w:val="Contents3"/>
            <w:tabs>
              <w:tab w:val="clear" w:pos="8459"/>
              <w:tab w:val="right" w:pos="9026" w:leader="dot"/>
            </w:tabs>
            <w:rPr/>
          </w:pPr>
          <w:hyperlink w:anchor="__RefHeading___Toc1209321_1738255347">
            <w:r>
              <w:rPr>
                <w:webHidden/>
                <w:rStyle w:val="IndexLink"/>
                <w:rtl w:val="true"/>
              </w:rPr>
              <w:t>عظمت صدّیقان</w:t>
            </w:r>
            <w:r>
              <w:rPr>
                <w:rStyle w:val="IndexLink"/>
                <w:rtl w:val="true"/>
              </w:rPr>
              <w:tab/>
            </w:r>
            <w:r>
              <w:rPr>
                <w:rStyle w:val="IndexLink"/>
              </w:rPr>
              <w:t>318</w:t>
            </w:r>
          </w:hyperlink>
        </w:p>
        <w:p>
          <w:pPr>
            <w:pStyle w:val="Contents2"/>
            <w:tabs>
              <w:tab w:val="clear" w:pos="8743"/>
              <w:tab w:val="right" w:pos="9026" w:leader="dot"/>
            </w:tabs>
            <w:rPr/>
          </w:pPr>
          <w:hyperlink w:anchor="__RefHeading___Toc1209323_1738255347">
            <w:r>
              <w:rPr>
                <w:webHidden/>
                <w:rStyle w:val="IndexLink"/>
                <w:rtl w:val="true"/>
              </w:rPr>
              <w:t xml:space="preserve">دعای </w:t>
            </w:r>
            <w:r>
              <w:rPr>
                <w:rStyle w:val="IndexLink"/>
              </w:rPr>
              <w:t>33</w:t>
            </w:r>
            <w:r>
              <w:rPr>
                <w:rStyle w:val="IndexLink"/>
                <w:rtl w:val="true"/>
              </w:rPr>
              <w:t xml:space="preserve"> : </w:t>
            </w:r>
            <w:r>
              <w:rPr>
                <w:rStyle w:val="IndexLink"/>
                <w:rtl w:val="true"/>
              </w:rPr>
              <w:t>استخاره و درخواست صبر و نیکی</w:t>
            </w:r>
            <w:r>
              <w:rPr>
                <w:rStyle w:val="IndexLink"/>
                <w:rtl w:val="true"/>
              </w:rPr>
              <w:tab/>
            </w:r>
            <w:r>
              <w:rPr>
                <w:rStyle w:val="IndexLink"/>
              </w:rPr>
              <w:t>320</w:t>
            </w:r>
          </w:hyperlink>
        </w:p>
        <w:p>
          <w:pPr>
            <w:pStyle w:val="Contents3"/>
            <w:tabs>
              <w:tab w:val="clear" w:pos="8459"/>
              <w:tab w:val="right" w:pos="9026" w:leader="dot"/>
            </w:tabs>
            <w:rPr/>
          </w:pPr>
          <w:hyperlink w:anchor="__RefHeading___Toc1209325_1738255347">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209327_1738255347">
            <w:r>
              <w:rPr>
                <w:webHidden/>
                <w:rStyle w:val="IndexLink"/>
                <w:rtl w:val="true"/>
              </w:rPr>
              <w:t>حقیقت استخاره</w:t>
            </w:r>
            <w:r>
              <w:rPr>
                <w:rStyle w:val="IndexLink"/>
                <w:rtl w:val="true"/>
              </w:rPr>
              <w:tab/>
            </w:r>
            <w:r>
              <w:rPr>
                <w:rStyle w:val="IndexLink"/>
              </w:rPr>
              <w:t>322</w:t>
            </w:r>
          </w:hyperlink>
        </w:p>
        <w:p>
          <w:pPr>
            <w:pStyle w:val="Contents3"/>
            <w:tabs>
              <w:tab w:val="clear" w:pos="8459"/>
              <w:tab w:val="right" w:pos="9026" w:leader="dot"/>
            </w:tabs>
            <w:rPr/>
          </w:pPr>
          <w:hyperlink w:anchor="__RefHeading___Toc1209329_1738255347">
            <w:r>
              <w:rPr>
                <w:webHidden/>
                <w:rStyle w:val="IndexLink"/>
                <w:rtl w:val="true"/>
              </w:rPr>
              <w:t>استخاره در کلام بزرگان</w:t>
            </w:r>
            <w:r>
              <w:rPr>
                <w:rStyle w:val="IndexLink"/>
                <w:rtl w:val="true"/>
              </w:rPr>
              <w:tab/>
            </w:r>
            <w:r>
              <w:rPr>
                <w:rStyle w:val="IndexLink"/>
              </w:rPr>
              <w:t>324</w:t>
            </w:r>
          </w:hyperlink>
        </w:p>
        <w:p>
          <w:pPr>
            <w:pStyle w:val="Contents4"/>
            <w:tabs>
              <w:tab w:val="clear" w:pos="8176"/>
              <w:tab w:val="right" w:pos="9026" w:leader="dot"/>
            </w:tabs>
            <w:rPr/>
          </w:pPr>
          <w:hyperlink w:anchor="__RefHeading___Toc1209331_173825534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209333_1738255347">
            <w:r>
              <w:rPr>
                <w:webHidden/>
                <w:rStyle w:val="IndexLink"/>
              </w:rPr>
              <w:t>1</w:t>
            </w:r>
            <w:r>
              <w:rPr>
                <w:rStyle w:val="IndexLink"/>
                <w:rtl w:val="true"/>
              </w:rPr>
              <w:t xml:space="preserve"> - </w:t>
            </w:r>
            <w:r>
              <w:rPr>
                <w:rStyle w:val="IndexLink"/>
                <w:rtl w:val="true"/>
              </w:rPr>
              <w:t>استخاره به دعا</w:t>
            </w:r>
            <w:r>
              <w:rPr>
                <w:rStyle w:val="IndexLink"/>
                <w:rtl w:val="true"/>
              </w:rPr>
              <w:tab/>
            </w:r>
            <w:r>
              <w:rPr>
                <w:rStyle w:val="IndexLink"/>
              </w:rPr>
              <w:t>325</w:t>
            </w:r>
          </w:hyperlink>
        </w:p>
        <w:p>
          <w:pPr>
            <w:pStyle w:val="Contents4"/>
            <w:tabs>
              <w:tab w:val="clear" w:pos="8176"/>
              <w:tab w:val="right" w:pos="9026" w:leader="dot"/>
            </w:tabs>
            <w:rPr/>
          </w:pPr>
          <w:hyperlink w:anchor="__RefHeading___Toc1209335_1738255347">
            <w:r>
              <w:rPr>
                <w:webHidden/>
                <w:rStyle w:val="IndexLink"/>
              </w:rPr>
              <w:t>2</w:t>
            </w:r>
            <w:r>
              <w:rPr>
                <w:rStyle w:val="IndexLink"/>
                <w:rtl w:val="true"/>
              </w:rPr>
              <w:t xml:space="preserve"> - </w:t>
            </w:r>
            <w:r>
              <w:rPr>
                <w:rStyle w:val="IndexLink"/>
                <w:rtl w:val="true"/>
              </w:rPr>
              <w:t>استخاره به قرآن</w:t>
            </w:r>
            <w:r>
              <w:rPr>
                <w:rStyle w:val="IndexLink"/>
                <w:rtl w:val="true"/>
              </w:rPr>
              <w:tab/>
            </w:r>
            <w:r>
              <w:rPr>
                <w:rStyle w:val="IndexLink"/>
              </w:rPr>
              <w:t>326</w:t>
            </w:r>
          </w:hyperlink>
        </w:p>
        <w:p>
          <w:pPr>
            <w:pStyle w:val="Contents4"/>
            <w:tabs>
              <w:tab w:val="clear" w:pos="8176"/>
              <w:tab w:val="right" w:pos="9026" w:leader="dot"/>
            </w:tabs>
            <w:rPr/>
          </w:pPr>
          <w:hyperlink w:anchor="__RefHeading___Toc1209337_1738255347">
            <w:r>
              <w:rPr>
                <w:webHidden/>
                <w:rStyle w:val="IndexLink"/>
              </w:rPr>
              <w:t>3</w:t>
            </w:r>
            <w:r>
              <w:rPr>
                <w:rStyle w:val="IndexLink"/>
                <w:rtl w:val="true"/>
              </w:rPr>
              <w:t xml:space="preserve"> - </w:t>
            </w:r>
            <w:r>
              <w:rPr>
                <w:rStyle w:val="IndexLink"/>
                <w:rtl w:val="true"/>
              </w:rPr>
              <w:t>استخاره به رقاع</w:t>
            </w:r>
            <w:r>
              <w:rPr>
                <w:rStyle w:val="IndexLink"/>
                <w:rtl w:val="true"/>
              </w:rPr>
              <w:tab/>
            </w:r>
            <w:r>
              <w:rPr>
                <w:rStyle w:val="IndexLink"/>
              </w:rPr>
              <w:t>326</w:t>
            </w:r>
          </w:hyperlink>
        </w:p>
        <w:p>
          <w:pPr>
            <w:pStyle w:val="Contents4"/>
            <w:tabs>
              <w:tab w:val="clear" w:pos="8176"/>
              <w:tab w:val="right" w:pos="9026" w:leader="dot"/>
            </w:tabs>
            <w:rPr/>
          </w:pPr>
          <w:hyperlink w:anchor="__RefHeading___Toc1209339_1738255347">
            <w:r>
              <w:rPr>
                <w:webHidden/>
                <w:rStyle w:val="IndexLink"/>
              </w:rPr>
              <w:t>4</w:t>
            </w:r>
            <w:r>
              <w:rPr>
                <w:rStyle w:val="IndexLink"/>
                <w:rtl w:val="true"/>
              </w:rPr>
              <w:t xml:space="preserve"> - </w:t>
            </w:r>
            <w:r>
              <w:rPr>
                <w:rStyle w:val="IndexLink"/>
                <w:rtl w:val="true"/>
              </w:rPr>
              <w:t>استخاره با تسبیح</w:t>
            </w:r>
            <w:r>
              <w:rPr>
                <w:rStyle w:val="IndexLink"/>
                <w:rtl w:val="true"/>
              </w:rPr>
              <w:tab/>
            </w:r>
            <w:r>
              <w:rPr>
                <w:rStyle w:val="IndexLink"/>
              </w:rPr>
              <w:t>327</w:t>
            </w:r>
          </w:hyperlink>
        </w:p>
        <w:p>
          <w:pPr>
            <w:pStyle w:val="Contents3"/>
            <w:tabs>
              <w:tab w:val="clear" w:pos="8459"/>
              <w:tab w:val="right" w:pos="9026" w:leader="dot"/>
            </w:tabs>
            <w:rPr/>
          </w:pPr>
          <w:hyperlink w:anchor="__RefHeading___Toc1209341_1738255347">
            <w:r>
              <w:rPr>
                <w:webHidden/>
                <w:rStyle w:val="IndexLink"/>
                <w:rtl w:val="true"/>
              </w:rPr>
              <w:t>استخاره در روایات</w:t>
            </w:r>
            <w:r>
              <w:rPr>
                <w:rStyle w:val="IndexLink"/>
                <w:rtl w:val="true"/>
              </w:rPr>
              <w:tab/>
            </w:r>
            <w:r>
              <w:rPr>
                <w:rStyle w:val="IndexLink"/>
              </w:rPr>
              <w:t>330</w:t>
            </w:r>
          </w:hyperlink>
        </w:p>
        <w:p>
          <w:pPr>
            <w:pStyle w:val="Contents2"/>
            <w:tabs>
              <w:tab w:val="clear" w:pos="8743"/>
              <w:tab w:val="right" w:pos="9026" w:leader="dot"/>
            </w:tabs>
            <w:rPr/>
          </w:pPr>
          <w:hyperlink w:anchor="__RefHeading___Toc1209343_1738255347">
            <w:r>
              <w:rPr>
                <w:webHidden/>
                <w:rStyle w:val="IndexLink"/>
                <w:rtl w:val="true"/>
              </w:rPr>
              <w:t xml:space="preserve">دعای </w:t>
            </w:r>
            <w:r>
              <w:rPr>
                <w:rStyle w:val="IndexLink"/>
              </w:rPr>
              <w:t>34</w:t>
            </w:r>
            <w:r>
              <w:rPr>
                <w:rStyle w:val="IndexLink"/>
                <w:rtl w:val="true"/>
              </w:rPr>
              <w:t xml:space="preserve"> : </w:t>
            </w:r>
            <w:r>
              <w:rPr>
                <w:rStyle w:val="IndexLink"/>
                <w:rtl w:val="true"/>
              </w:rPr>
              <w:t>رسوایی گناه و ستاریت خداوند</w:t>
            </w:r>
            <w:r>
              <w:rPr>
                <w:rStyle w:val="IndexLink"/>
                <w:rtl w:val="true"/>
              </w:rPr>
              <w:tab/>
            </w:r>
            <w:r>
              <w:rPr>
                <w:rStyle w:val="IndexLink"/>
              </w:rPr>
              <w:t>335</w:t>
            </w:r>
          </w:hyperlink>
        </w:p>
        <w:p>
          <w:pPr>
            <w:pStyle w:val="Contents3"/>
            <w:tabs>
              <w:tab w:val="clear" w:pos="8459"/>
              <w:tab w:val="right" w:pos="9026" w:leader="dot"/>
            </w:tabs>
            <w:rPr/>
          </w:pPr>
          <w:hyperlink w:anchor="__RefHeading___Toc1209345_1738255347">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209347_1738255347">
            <w:r>
              <w:rPr>
                <w:webHidden/>
                <w:rStyle w:val="IndexLink"/>
                <w:rtl w:val="true"/>
              </w:rPr>
              <w:t>گرفتار رسوایی گناه</w:t>
            </w:r>
            <w:r>
              <w:rPr>
                <w:rStyle w:val="IndexLink"/>
                <w:rtl w:val="true"/>
              </w:rPr>
              <w:tab/>
            </w:r>
            <w:r>
              <w:rPr>
                <w:rStyle w:val="IndexLink"/>
              </w:rPr>
              <w:t>339</w:t>
            </w:r>
          </w:hyperlink>
        </w:p>
        <w:p>
          <w:pPr>
            <w:pStyle w:val="Contents2"/>
            <w:tabs>
              <w:tab w:val="clear" w:pos="8743"/>
              <w:tab w:val="right" w:pos="9026" w:leader="dot"/>
            </w:tabs>
            <w:rPr/>
          </w:pPr>
          <w:hyperlink w:anchor="__RefHeading___Toc1209349_1738255347">
            <w:r>
              <w:rPr>
                <w:webHidden/>
                <w:rStyle w:val="IndexLink"/>
                <w:rtl w:val="true"/>
              </w:rPr>
              <w:t xml:space="preserve">دعای </w:t>
            </w:r>
            <w:r>
              <w:rPr>
                <w:rStyle w:val="IndexLink"/>
              </w:rPr>
              <w:t>35</w:t>
            </w:r>
            <w:r>
              <w:rPr>
                <w:rStyle w:val="IndexLink"/>
                <w:rtl w:val="true"/>
              </w:rPr>
              <w:t xml:space="preserve"> : </w:t>
            </w:r>
            <w:r>
              <w:rPr>
                <w:rStyle w:val="IndexLink"/>
                <w:rtl w:val="true"/>
              </w:rPr>
              <w:t>رضا در برابر دنیاداران</w:t>
            </w:r>
            <w:r>
              <w:rPr>
                <w:rStyle w:val="IndexLink"/>
                <w:rtl w:val="true"/>
              </w:rPr>
              <w:tab/>
            </w:r>
            <w:r>
              <w:rPr>
                <w:rStyle w:val="IndexLink"/>
              </w:rPr>
              <w:t>343</w:t>
            </w:r>
          </w:hyperlink>
        </w:p>
        <w:p>
          <w:pPr>
            <w:pStyle w:val="Contents3"/>
            <w:tabs>
              <w:tab w:val="clear" w:pos="8459"/>
              <w:tab w:val="right" w:pos="9026" w:leader="dot"/>
            </w:tabs>
            <w:rPr/>
          </w:pPr>
          <w:hyperlink w:anchor="__RefHeading___Toc1209351_1738255347">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209353_1738255347">
            <w:r>
              <w:rPr>
                <w:webHidden/>
                <w:rStyle w:val="IndexLink"/>
                <w:rtl w:val="true"/>
              </w:rPr>
              <w:t>رضا به قضا و قدر و حکم الهی در همۀ امور</w:t>
            </w:r>
            <w:r>
              <w:rPr>
                <w:rStyle w:val="IndexLink"/>
                <w:rtl w:val="true"/>
              </w:rPr>
              <w:tab/>
            </w:r>
            <w:r>
              <w:rPr>
                <w:rStyle w:val="IndexLink"/>
              </w:rPr>
              <w:t>345</w:t>
            </w:r>
          </w:hyperlink>
        </w:p>
        <w:p>
          <w:pPr>
            <w:pStyle w:val="Contents3"/>
            <w:tabs>
              <w:tab w:val="clear" w:pos="8459"/>
              <w:tab w:val="right" w:pos="9026" w:leader="dot"/>
            </w:tabs>
            <w:rPr/>
          </w:pPr>
          <w:hyperlink w:anchor="__RefHeading___Toc1209355_1738255347">
            <w:r>
              <w:rPr>
                <w:webHidden/>
                <w:rStyle w:val="IndexLink"/>
                <w:rtl w:val="true"/>
              </w:rPr>
              <w:t>حقیقت رضا</w:t>
            </w:r>
            <w:r>
              <w:rPr>
                <w:rStyle w:val="IndexLink"/>
                <w:rtl w:val="true"/>
              </w:rPr>
              <w:tab/>
            </w:r>
            <w:r>
              <w:rPr>
                <w:rStyle w:val="IndexLink"/>
              </w:rPr>
              <w:t>347</w:t>
            </w:r>
          </w:hyperlink>
        </w:p>
        <w:p>
          <w:pPr>
            <w:pStyle w:val="Contents3"/>
            <w:tabs>
              <w:tab w:val="clear" w:pos="8459"/>
              <w:tab w:val="right" w:pos="9026" w:leader="dot"/>
            </w:tabs>
            <w:rPr/>
          </w:pPr>
          <w:hyperlink w:anchor="__RefHeading___Toc1209357_1738255347">
            <w:r>
              <w:rPr>
                <w:webHidden/>
                <w:rStyle w:val="IndexLink"/>
                <w:rtl w:val="true"/>
              </w:rPr>
              <w:t>مقام رضا در قرآن</w:t>
            </w:r>
            <w:r>
              <w:rPr>
                <w:rStyle w:val="IndexLink"/>
                <w:rtl w:val="true"/>
              </w:rPr>
              <w:tab/>
            </w:r>
            <w:r>
              <w:rPr>
                <w:rStyle w:val="IndexLink"/>
              </w:rPr>
              <w:t>349</w:t>
            </w:r>
          </w:hyperlink>
        </w:p>
        <w:p>
          <w:pPr>
            <w:pStyle w:val="Contents3"/>
            <w:tabs>
              <w:tab w:val="clear" w:pos="8459"/>
              <w:tab w:val="right" w:pos="9026" w:leader="dot"/>
            </w:tabs>
            <w:rPr/>
          </w:pPr>
          <w:hyperlink w:anchor="__RefHeading___Toc1209359_1738255347">
            <w:r>
              <w:rPr>
                <w:webHidden/>
                <w:rStyle w:val="IndexLink"/>
                <w:rtl w:val="true"/>
              </w:rPr>
              <w:t>مقام رضا در روایات</w:t>
            </w:r>
            <w:r>
              <w:rPr>
                <w:rStyle w:val="IndexLink"/>
                <w:rtl w:val="true"/>
              </w:rPr>
              <w:tab/>
            </w:r>
            <w:r>
              <w:rPr>
                <w:rStyle w:val="IndexLink"/>
              </w:rPr>
              <w:t>350</w:t>
            </w:r>
          </w:hyperlink>
        </w:p>
        <w:p>
          <w:pPr>
            <w:pStyle w:val="Contents3"/>
            <w:tabs>
              <w:tab w:val="clear" w:pos="8459"/>
              <w:tab w:val="right" w:pos="9026" w:leader="dot"/>
            </w:tabs>
            <w:rPr/>
          </w:pPr>
          <w:hyperlink w:anchor="__RefHeading___Toc1209361_1738255347">
            <w:r>
              <w:rPr>
                <w:webHidden/>
                <w:rStyle w:val="IndexLink"/>
                <w:rtl w:val="true"/>
              </w:rPr>
              <w:t>مقام رضا در نزد عرفا</w:t>
            </w:r>
            <w:r>
              <w:rPr>
                <w:rStyle w:val="IndexLink"/>
                <w:rtl w:val="true"/>
              </w:rPr>
              <w:tab/>
            </w:r>
            <w:r>
              <w:rPr>
                <w:rStyle w:val="IndexLink"/>
              </w:rPr>
              <w:t>353</w:t>
            </w:r>
          </w:hyperlink>
        </w:p>
        <w:p>
          <w:pPr>
            <w:pStyle w:val="Contents3"/>
            <w:tabs>
              <w:tab w:val="clear" w:pos="8459"/>
              <w:tab w:val="right" w:pos="9026" w:leader="dot"/>
            </w:tabs>
            <w:rPr/>
          </w:pPr>
          <w:hyperlink w:anchor="__RefHeading___Toc1209363_1738255347">
            <w:r>
              <w:rPr>
                <w:webHidden/>
                <w:rStyle w:val="IndexLink"/>
                <w:rtl w:val="true"/>
              </w:rPr>
              <w:t>خیر در قضا و قدر الهی</w:t>
            </w:r>
            <w:r>
              <w:rPr>
                <w:rStyle w:val="IndexLink"/>
                <w:rtl w:val="true"/>
              </w:rPr>
              <w:tab/>
            </w:r>
            <w:r>
              <w:rPr>
                <w:rStyle w:val="IndexLink"/>
              </w:rPr>
              <w:t>355</w:t>
            </w:r>
          </w:hyperlink>
        </w:p>
        <w:p>
          <w:pPr>
            <w:pStyle w:val="Contents4"/>
            <w:tabs>
              <w:tab w:val="clear" w:pos="8176"/>
              <w:tab w:val="right" w:pos="9026" w:leader="dot"/>
            </w:tabs>
            <w:rPr/>
          </w:pPr>
          <w:hyperlink w:anchor="__RefHeading___Toc1209365_1738255347">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209367_1738255347">
            <w:r>
              <w:rPr>
                <w:webHidden/>
                <w:rStyle w:val="IndexLink"/>
                <w:rtl w:val="true"/>
              </w:rPr>
              <w:t>تفسیر خیر درکلام امام صادق 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1209369_1738255347">
            <w:r>
              <w:rPr>
                <w:webHidden/>
                <w:rStyle w:val="IndexLink"/>
                <w:rtl w:val="true"/>
              </w:rPr>
              <w:t>نگاه یکسان به ثروتمند و نیازمند</w:t>
            </w:r>
            <w:r>
              <w:rPr>
                <w:rStyle w:val="IndexLink"/>
                <w:rtl w:val="true"/>
              </w:rPr>
              <w:tab/>
            </w:r>
            <w:r>
              <w:rPr>
                <w:rStyle w:val="IndexLink"/>
              </w:rPr>
              <w:t>360</w:t>
            </w:r>
          </w:hyperlink>
        </w:p>
        <w:p>
          <w:pPr>
            <w:pStyle w:val="Contents2"/>
            <w:tabs>
              <w:tab w:val="clear" w:pos="8743"/>
              <w:tab w:val="right" w:pos="9026" w:leader="dot"/>
            </w:tabs>
            <w:rPr/>
          </w:pPr>
          <w:hyperlink w:anchor="__RefHeading___Toc1209371_1738255347">
            <w:r>
              <w:rPr>
                <w:webHidden/>
                <w:rStyle w:val="IndexLink"/>
                <w:rtl w:val="true"/>
              </w:rPr>
              <w:t xml:space="preserve">دعای </w:t>
            </w:r>
            <w:r>
              <w:rPr>
                <w:rStyle w:val="IndexLink"/>
              </w:rPr>
              <w:t>36</w:t>
            </w:r>
            <w:r>
              <w:rPr>
                <w:rStyle w:val="IndexLink"/>
                <w:rtl w:val="true"/>
              </w:rPr>
              <w:t xml:space="preserve"> : </w:t>
            </w:r>
            <w:r>
              <w:rPr>
                <w:rStyle w:val="IndexLink"/>
                <w:rtl w:val="true"/>
              </w:rPr>
              <w:t>هنگام نظر به ابر و برق و شنیدن بانگ رعد</w:t>
            </w:r>
            <w:r>
              <w:rPr>
                <w:rStyle w:val="IndexLink"/>
                <w:rtl w:val="true"/>
              </w:rPr>
              <w:tab/>
            </w:r>
            <w:r>
              <w:rPr>
                <w:rStyle w:val="IndexLink"/>
              </w:rPr>
              <w:t>365</w:t>
            </w:r>
          </w:hyperlink>
        </w:p>
        <w:p>
          <w:pPr>
            <w:pStyle w:val="Contents3"/>
            <w:tabs>
              <w:tab w:val="clear" w:pos="8459"/>
              <w:tab w:val="right" w:pos="9026" w:leader="dot"/>
            </w:tabs>
            <w:rPr/>
          </w:pPr>
          <w:hyperlink w:anchor="__RefHeading___Toc1209373_1738255347">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1209375_1738255347">
            <w:r>
              <w:rPr>
                <w:webHidden/>
                <w:rStyle w:val="IndexLink"/>
                <w:rtl w:val="true"/>
              </w:rPr>
              <w:t>ابر، برق، رعد</w:t>
            </w:r>
            <w:r>
              <w:rPr>
                <w:rStyle w:val="IndexLink"/>
                <w:rtl w:val="true"/>
              </w:rPr>
              <w:tab/>
            </w:r>
            <w:r>
              <w:rPr>
                <w:rStyle w:val="IndexLink"/>
              </w:rPr>
              <w:t>370</w:t>
            </w:r>
          </w:hyperlink>
        </w:p>
        <w:p>
          <w:pPr>
            <w:pStyle w:val="Contents2"/>
            <w:tabs>
              <w:tab w:val="clear" w:pos="8743"/>
              <w:tab w:val="right" w:pos="9026" w:leader="dot"/>
            </w:tabs>
            <w:rPr/>
          </w:pPr>
          <w:hyperlink w:anchor="__RefHeading___Toc1209377_1738255347">
            <w:r>
              <w:rPr>
                <w:webHidden/>
                <w:rStyle w:val="IndexLink"/>
                <w:rtl w:val="true"/>
              </w:rPr>
              <w:t xml:space="preserve">دعای </w:t>
            </w:r>
            <w:r>
              <w:rPr>
                <w:rStyle w:val="IndexLink"/>
              </w:rPr>
              <w:t>37</w:t>
            </w:r>
            <w:r>
              <w:rPr>
                <w:rStyle w:val="IndexLink"/>
                <w:rtl w:val="true"/>
              </w:rPr>
              <w:t xml:space="preserve"> : </w:t>
            </w:r>
            <w:r>
              <w:rPr>
                <w:rStyle w:val="IndexLink"/>
                <w:rtl w:val="true"/>
              </w:rPr>
              <w:t>اعتراف به ناتوانی از شکر</w:t>
            </w:r>
            <w:r>
              <w:rPr>
                <w:rStyle w:val="IndexLink"/>
                <w:rtl w:val="true"/>
              </w:rPr>
              <w:tab/>
            </w:r>
            <w:r>
              <w:rPr>
                <w:rStyle w:val="IndexLink"/>
              </w:rPr>
              <w:t>377</w:t>
            </w:r>
          </w:hyperlink>
        </w:p>
        <w:p>
          <w:pPr>
            <w:pStyle w:val="Contents3"/>
            <w:tabs>
              <w:tab w:val="clear" w:pos="8459"/>
              <w:tab w:val="right" w:pos="9026" w:leader="dot"/>
            </w:tabs>
            <w:rPr/>
          </w:pPr>
          <w:hyperlink w:anchor="__RefHeading___Toc1209379_1738255347">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209381_1738255347">
            <w:r>
              <w:rPr>
                <w:webHidden/>
                <w:rStyle w:val="IndexLink"/>
                <w:rtl w:val="true"/>
              </w:rPr>
              <w:t>حقیقت شکر</w:t>
            </w:r>
            <w:r>
              <w:rPr>
                <w:rStyle w:val="IndexLink"/>
                <w:rtl w:val="true"/>
              </w:rPr>
              <w:tab/>
            </w:r>
            <w:r>
              <w:rPr>
                <w:rStyle w:val="IndexLink"/>
              </w:rPr>
              <w:t>380</w:t>
            </w:r>
          </w:hyperlink>
        </w:p>
        <w:p>
          <w:pPr>
            <w:pStyle w:val="Contents4"/>
            <w:tabs>
              <w:tab w:val="clear" w:pos="8176"/>
              <w:tab w:val="right" w:pos="9026" w:leader="dot"/>
            </w:tabs>
            <w:rPr/>
          </w:pPr>
          <w:hyperlink w:anchor="__RefHeading___Toc1209383_1738255347">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209385_1738255347">
            <w:r>
              <w:rPr>
                <w:webHidden/>
                <w:rStyle w:val="IndexLink"/>
                <w:rtl w:val="true"/>
              </w:rPr>
              <w:t>حقیقت شکر در کلام راغب اصفهانی</w:t>
            </w:r>
            <w:r>
              <w:rPr>
                <w:rStyle w:val="IndexLink"/>
                <w:rtl w:val="true"/>
              </w:rPr>
              <w:tab/>
            </w:r>
            <w:r>
              <w:rPr>
                <w:rStyle w:val="IndexLink"/>
              </w:rPr>
              <w:t>381</w:t>
            </w:r>
          </w:hyperlink>
        </w:p>
        <w:p>
          <w:pPr>
            <w:pStyle w:val="Contents4"/>
            <w:tabs>
              <w:tab w:val="clear" w:pos="8176"/>
              <w:tab w:val="right" w:pos="9026" w:leader="dot"/>
            </w:tabs>
            <w:rPr/>
          </w:pPr>
          <w:hyperlink w:anchor="__RefHeading___Toc1209387_1738255347">
            <w:r>
              <w:rPr>
                <w:webHidden/>
                <w:rStyle w:val="IndexLink"/>
                <w:rtl w:val="true"/>
              </w:rPr>
              <w:t>حقیقت شکر در کلام نصیرالدین طوسی</w:t>
            </w:r>
            <w:r>
              <w:rPr>
                <w:rStyle w:val="IndexLink"/>
                <w:rtl w:val="true"/>
              </w:rPr>
              <w:tab/>
            </w:r>
            <w:r>
              <w:rPr>
                <w:rStyle w:val="IndexLink"/>
              </w:rPr>
              <w:t>382</w:t>
            </w:r>
          </w:hyperlink>
        </w:p>
        <w:p>
          <w:pPr>
            <w:pStyle w:val="Contents3"/>
            <w:tabs>
              <w:tab w:val="clear" w:pos="8459"/>
              <w:tab w:val="right" w:pos="9026" w:leader="dot"/>
            </w:tabs>
            <w:rPr/>
          </w:pPr>
          <w:hyperlink w:anchor="__RefHeading___Toc1209389_1738255347">
            <w:r>
              <w:rPr>
                <w:webHidden/>
                <w:rStyle w:val="IndexLink"/>
                <w:rtl w:val="true"/>
              </w:rPr>
              <w:t>شکر در قرآن مجید</w:t>
            </w:r>
            <w:r>
              <w:rPr>
                <w:rStyle w:val="IndexLink"/>
                <w:rtl w:val="true"/>
              </w:rPr>
              <w:tab/>
            </w:r>
            <w:r>
              <w:rPr>
                <w:rStyle w:val="IndexLink"/>
              </w:rPr>
              <w:t>384</w:t>
            </w:r>
          </w:hyperlink>
        </w:p>
        <w:p>
          <w:pPr>
            <w:pStyle w:val="Contents3"/>
            <w:tabs>
              <w:tab w:val="clear" w:pos="8459"/>
              <w:tab w:val="right" w:pos="9026" w:leader="dot"/>
            </w:tabs>
            <w:rPr/>
          </w:pPr>
          <w:hyperlink w:anchor="__RefHeading___Toc1209391_1738255347">
            <w:r>
              <w:rPr>
                <w:webHidden/>
                <w:rStyle w:val="IndexLink"/>
                <w:rtl w:val="true"/>
              </w:rPr>
              <w:t>شکر در روایات</w:t>
            </w:r>
            <w:r>
              <w:rPr>
                <w:rStyle w:val="IndexLink"/>
                <w:rtl w:val="true"/>
              </w:rPr>
              <w:tab/>
            </w:r>
            <w:r>
              <w:rPr>
                <w:rStyle w:val="IndexLink"/>
              </w:rPr>
              <w:t>386</w:t>
            </w:r>
          </w:hyperlink>
        </w:p>
        <w:p>
          <w:pPr>
            <w:pStyle w:val="Contents3"/>
            <w:tabs>
              <w:tab w:val="clear" w:pos="8459"/>
              <w:tab w:val="right" w:pos="9026" w:leader="dot"/>
            </w:tabs>
            <w:rPr/>
          </w:pPr>
          <w:hyperlink w:anchor="__RefHeading___Toc1209393_1738255347">
            <w:r>
              <w:rPr>
                <w:webHidden/>
                <w:rStyle w:val="IndexLink"/>
                <w:rtl w:val="true"/>
              </w:rPr>
              <w:t>اشعاری از مولوی درباره مرگ عاشق</w:t>
            </w:r>
            <w:r>
              <w:rPr>
                <w:rStyle w:val="IndexLink"/>
                <w:rtl w:val="true"/>
              </w:rPr>
              <w:tab/>
            </w:r>
            <w:r>
              <w:rPr>
                <w:rStyle w:val="IndexLink"/>
              </w:rPr>
              <w:t>399</w:t>
            </w:r>
          </w:hyperlink>
        </w:p>
        <w:p>
          <w:pPr>
            <w:pStyle w:val="Contents2"/>
            <w:tabs>
              <w:tab w:val="clear" w:pos="8743"/>
              <w:tab w:val="right" w:pos="9026" w:leader="dot"/>
            </w:tabs>
            <w:rPr/>
          </w:pPr>
          <w:hyperlink w:anchor="__RefHeading___Toc1209395_1738255347">
            <w:r>
              <w:rPr>
                <w:webHidden/>
                <w:rStyle w:val="IndexLink"/>
                <w:rtl w:val="true"/>
              </w:rPr>
              <w:t xml:space="preserve">دعای </w:t>
            </w:r>
            <w:r>
              <w:rPr>
                <w:rStyle w:val="IndexLink"/>
              </w:rPr>
              <w:t>38</w:t>
            </w:r>
            <w:r>
              <w:rPr>
                <w:rStyle w:val="IndexLink"/>
                <w:rtl w:val="true"/>
              </w:rPr>
              <w:t xml:space="preserve"> : </w:t>
            </w:r>
            <w:r>
              <w:rPr>
                <w:rStyle w:val="IndexLink"/>
                <w:rtl w:val="true"/>
              </w:rPr>
              <w:t>پوزش از کوتاهی در حقوق بندگان و طلب آزادی از آتش</w:t>
            </w:r>
            <w:r>
              <w:rPr>
                <w:rStyle w:val="IndexLink"/>
                <w:rtl w:val="true"/>
              </w:rPr>
              <w:tab/>
            </w:r>
            <w:r>
              <w:rPr>
                <w:rStyle w:val="IndexLink"/>
              </w:rPr>
              <w:t>401</w:t>
            </w:r>
          </w:hyperlink>
        </w:p>
        <w:p>
          <w:pPr>
            <w:pStyle w:val="Contents3"/>
            <w:tabs>
              <w:tab w:val="clear" w:pos="8459"/>
              <w:tab w:val="right" w:pos="9026" w:leader="dot"/>
            </w:tabs>
            <w:rPr/>
          </w:pPr>
          <w:hyperlink w:anchor="__RefHeading___Toc1209397_1738255347">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1209399_1738255347">
            <w:r>
              <w:rPr>
                <w:webHidden/>
                <w:rStyle w:val="IndexLink"/>
                <w:rtl w:val="true"/>
              </w:rPr>
              <w:t>حقوق انسان بر انسان</w:t>
            </w:r>
            <w:r>
              <w:rPr>
                <w:rStyle w:val="IndexLink"/>
                <w:rtl w:val="true"/>
              </w:rPr>
              <w:tab/>
            </w:r>
            <w:r>
              <w:rPr>
                <w:rStyle w:val="IndexLink"/>
              </w:rPr>
              <w:t>403</w:t>
            </w:r>
          </w:hyperlink>
        </w:p>
        <w:p>
          <w:pPr>
            <w:pStyle w:val="Contents4"/>
            <w:tabs>
              <w:tab w:val="clear" w:pos="8176"/>
              <w:tab w:val="right" w:pos="9026" w:leader="dot"/>
            </w:tabs>
            <w:rPr/>
          </w:pPr>
          <w:hyperlink w:anchor="__RefHeading___Toc1209401_1738255347">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1209403_1738255347">
            <w:r>
              <w:rPr>
                <w:webHidden/>
                <w:rStyle w:val="IndexLink"/>
                <w:rtl w:val="true"/>
              </w:rPr>
              <w:t>ادای حقوق در روایات</w:t>
            </w:r>
            <w:r>
              <w:rPr>
                <w:rStyle w:val="IndexLink"/>
                <w:rtl w:val="true"/>
              </w:rPr>
              <w:tab/>
            </w:r>
            <w:r>
              <w:rPr>
                <w:rStyle w:val="IndexLink"/>
              </w:rPr>
              <w:t>406</w:t>
            </w:r>
          </w:hyperlink>
        </w:p>
        <w:p>
          <w:pPr>
            <w:pStyle w:val="Contents3"/>
            <w:tabs>
              <w:tab w:val="clear" w:pos="8459"/>
              <w:tab w:val="right" w:pos="9026" w:leader="dot"/>
            </w:tabs>
            <w:rPr/>
          </w:pPr>
          <w:hyperlink w:anchor="__RefHeading___Toc1209405_1738255347">
            <w:r>
              <w:rPr>
                <w:webHidden/>
                <w:rStyle w:val="IndexLink"/>
                <w:rtl w:val="true"/>
              </w:rPr>
              <w:t>اعتماد به نفس یا اعتماد به حقّ</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86_148702"/>
      <w:bookmarkStart w:id="1" w:name="pg14186_148702"/>
      <w:bookmarkEnd w:id="1"/>
    </w:p>
    <w:p>
      <w:pPr>
        <w:pStyle w:val="Heading2"/>
        <w:numPr>
          <w:ilvl w:val="1"/>
          <w:numId w:val="1"/>
        </w:numPr>
        <w:rPr/>
      </w:pPr>
      <w:bookmarkStart w:id="2" w:name="pg14186_148702"/>
      <w:bookmarkStart w:id="3" w:name="__RefHeading___Toc1208989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8991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86_148714"/>
    </w:p>
    <w:p>
      <w:pPr>
        <w:pStyle w:val="Heading2"/>
        <w:numPr>
          <w:ilvl w:val="1"/>
          <w:numId w:val="1"/>
        </w:numPr>
        <w:rPr/>
      </w:pPr>
      <w:bookmarkStart w:id="8" w:name="__RefHeading___Toc1208993_1738255347"/>
      <w:bookmarkStart w:id="9" w:name="_Toc3"/>
      <w:bookmarkEnd w:id="7"/>
      <w:bookmarkEnd w:id="8"/>
      <w:r>
        <w:rPr>
          <w:rtl w:val="true"/>
        </w:rPr>
        <w:t xml:space="preserve">دعای </w:t>
      </w:r>
      <w:r>
        <w:rPr/>
        <w:t>27</w:t>
      </w:r>
      <w:r>
        <w:rPr>
          <w:rtl w:val="true"/>
        </w:rPr>
        <w:t xml:space="preserve"> : </w:t>
      </w:r>
      <w:r>
        <w:rPr>
          <w:rtl w:val="true"/>
        </w:rPr>
        <w:t>مرزداران</w:t>
      </w:r>
      <w:bookmarkEnd w:id="9"/>
    </w:p>
    <w:p>
      <w:pPr>
        <w:pStyle w:val="Heading3"/>
        <w:numPr>
          <w:ilvl w:val="2"/>
          <w:numId w:val="1"/>
        </w:numPr>
        <w:rPr/>
      </w:pPr>
      <w:bookmarkStart w:id="10" w:name="__RefHeading___Toc1208995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مرزداران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حَصِّنْ ثُغُورَ الْمُسْلِمِینَ بِعِزَّتِکَ وَ أَیِّدْ حُمَاتَهَا بِقُوَّتِکَ وَ أَسْبِغْ عَطَایَاهُمْ مِنْ جِدَتِکَ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عَرِّفْهُمْ مَا یَجْهَلُونَ وَ عَلِّمْهُمْ مَا لاَ یَعْلَمُونَ وَ بَصِّرْهُمْ مَا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أَنْسِهِمْ عِنْدَ لِقَائِهِمُ الْعَدُوَّ ذِکْرَ دُنْیَاهُمُ الْخَدَّاعَةِ الْغَرُورِ وَ امْحُ عَنْ قُلُوبِهِمْ خَطَرَاتِ الْمَالِ الْفَتُونِ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الْجَنَّةَ نَصْبَ أَعْیُنِهِمْ وَ لَوِّحْ مِنْهَا لِأَبْصَارِهِمْ مَا أَعْدَدْتَ فِیهَا مِنْ مَسَاکِنِ الْخُلْدِ وَ مَنَازِلِ الْکَرَامَةِ وَ الْحُورِ الْحِسَانِ وَ الْأَنْهَارِ الْمُطَّرِدَةِ بِأَنْوَاعِ الْأَشْرِبَةِ وَ الْأَشْجَارِ الْمُتَدَلِّیَةِ بِصُنُوفِ الثَّمَرِ حَتَّی لاَ یَهُمَّ أَحَدٌ مِنْهُمْ بِالْإِدْبَارِ وَ لاَ یُحَدِّثَ نَفْسَهُ عَنْ قِرْنِهِ بِفِرَارٍ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افْلُلْ بِذَلِکَ عَدُوَّهُمْ وَ اقْلِمْ عَنْهُمْ أَظْفَارَهُمْ وَ فَرِّقْ بَیْنَهُمْ وَ بَیْنَ أَسْلِحَتِهِمْ وَ اخْلَعْ وَثَائِقَ أَفْئِدَتِهِمْ وَ بَاعِدْ بَیْنَهُمْ وَ بَیْنَ أَزْوِدَتِهِمْ وَ حَیِّرْهُمْ فِی سُبُلِهِمْ وَ ضَلِّلْهُمْ عَنْ وَجْهِهِمْ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اقْطَعْ عَنْهُمُ الْمَدَدَ وَ انْقُصْ مِنْهُمُ الْعَدَدَ وَ امْلَأْ أَفْئِدَتَهُمُ الرُّعْبَ وَ اقْبِضْ أَیْدِیَهُمْ عَنِ الْبَسْطِ وَ اخْزِمْ أَلْسِنَتَهُمْ عَنِ النُّطْقِ وَ شَرِّدْ بِهِمْ مَنْ خَلْفَهُمْ وَ نَکِّلْ بِهِمْ مَنْ وَرَاءَهُمْ وَ اقْطَعْ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بِخِزْیِهِمْ أَطْمَاعَ مَنْ بَعْدَهُمْ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عَقِّمْ أَرْحَامَ نِسَائِهِمْ وَ یَبِّسْ أَصْلاَبَ رِجَالِهِمْ وَ اقْطَعْ نَسْلَ دَوَابِّهِمْ وَ أَنْعَامِهِمْ لاَ تَأْذَنْ لِسَمَائِهِمْ فِی قَطْرٍ وَ لاَ لِأَرْضِهِمْ فِی نَبَاتٍ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قَوِّ بِذَلِکَ مِحَالَ أَهْلِ الْإِسْلاَمِ وَ حَصِّنْ بِهِ دِیَارَهُمْ وَ ثَمِّرْ بِهِ أَمْوَالَهُمْ وَ فَرِّغْهُمْ عَنْ مُحَارَبَتِهِمْ لِعِبَادَتِکَ وَ عَنْ مُنَابَذَتِهِمْ لِلْخَلْوَةِ بِکَ حَتَّی لاَ یُعْبَدَ فِی بِقَاعِ الْأَرْضِ غَیْرُکَ وَ لاَ تُعَفَّرَ لِأَحَدٍ مِنْهُمْ جَبْهَةٌ دُونَکَ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اغْزُ بِکُلِّ نَاحِیَةٍ مِنَ الْمُسْلِمِینَ عَلَی مَنْ بِإِزَائِهِمْ مِنَ الْمُشْرِکِینَ وَ أَمْدِدْهُمْ بِمَلاَئِکَةٍ مِنْ عِنْدِکَ مُرْدِفِینَ حَتَّی یَکْشِفُوهُمْ إِلَی مُنْقَطَعِ التُّرَابِ قَتْلاً فِی أَرْضِکَ وَ أَسْراً أَوْ یُقِرُّوا بِأَنَّکَ أَنْتَ اللَّهُ الَّذِی لاَ إِلَهَ إِلاَّ أَنْتَ وَحْدَکَ لاَ شَرِیکَ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اعْمُمْ بِذَلِکَ أَعْدَاءَکَ فِی أَقْطَارِ الْبِلاَدِ مِنَ الْهِنْدِ وَ الرُّومِ وَ التُّرْکِ وَ الْخَزَرِ وَ الْحَبَشِ وَ النُّوبَةِ وَ الزَّنْجِ وَ السَّقَالِبَةِ وَ الدَّیَالِمَةِ وَ سَائِرِ أُمَمِ الشِّرْکِ الَّذِینَ تَخْفَی أَسْمَاؤُهُمْ وَ صِفَاتُهُمْ وَ قَدْ أَحْصَیْتَهُمْ بِمَعْرِفَتِکَ وَ أَشْرَفْتَ عَلَیْهِمْ بِقُدْرَتِکَ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اشْغَلِ الْمُشْرِکِینَ بِالْمُشْرِکِینَ عَنْ تَنَاوُلِ أَطْرَافِ الْمُسْلِمِینَ وَ خُذْهُمْ بِالنَّقْصِ عَنْ تَنَقُّصِهِمْ وَ ثَبِّطْهُمْ بِالْفُرْقَةِ عَنِ الاِحْتِشَادِ 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أَخْلِ قُلُوبَهُمْ مِنَ الْأَمَنَةِ وَ أَبْدَانَهُمْ مِنَ الْقُوَّةِ وَ أَذْهِلْ قُلُوبَهُمْ عَنِ الاِحْتِیَالِ وَ أَوْهِنْ أَرْکَانَهُمْ عَنْ مُنَازَلَةِ الرِّجَالِ وَ جَبِّنْهُمْ عَنْ مُقَارَعَةِ الْأَبْطَالِ وَ ابْعَثْ عَلَیْهِمْ جُنْداً مِنْ مَلاَئِکَتِکَ بِبَأْسٍ مِنْ بَأْسِکَ کَفِعْلِکَ یَوْمَ بَدْرٍ تَقْطَعُ بِهِ دَابِرَهُمْ وَ تَحْصُدُ بِهِ شَوْکَتَهُمْ وَ تُفَرِّقُ بِهِ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امْزُجْ مِیَاهَهُمْ بِالْوَبَاءِ وَ أَطْعِمَتَهُمْ بِالْأَدْوَاءِ وَ ارْمِ بِلاَدَهُمْ بِالْخُسُوفِ وَ أَلِحَّ عَلَیْهَا بِالْقُذُوفِ وَ افْرَعْهَا بِالْمُحُولِ وَ اجْعَلْ مِیَرَهُمْ فِی أَحَصِّ أَرْضِکَ 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أَبْعَدِهَا عَنْهُمْ وَ امْنَعْ حُصُونَهَا مِنْهُمْ أَصِبْهُمْ بِالْجُوعِ الْمُقِیمِ وَ السُّقْمِ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غَازٍ غَزَاهُمْ مِنْ أَهْلِ مِلَّتِکَ أَوْ مُجَاهِدٍ جَاهَدَهُمْ مِنْ أَتْبَاعِ سُنَّتِکَ لِیَکُونَ دِینُکَ الْأَعْلَی وَ حِزْبُکَ الْأَقْوَی وَ حَظُّکَ الْأَوْفَی فَلَقِّهِ الْیُسْرَ وَ هَیِّئْ لَهُ الْأَمْرَ وَ تَوَلَّهُ بِالنُّجْحِ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تَخَیَّرْ لَهُ الْأَصْحَابَ وَ اسْتَقْوِ لَهُ الظَّهْرَ وَ أَسْبِغْ عَلَیْهِ فِی النَّفَقَةِ وَ مَتِّعْهُ بِالنَّشَاطِ وَ أَطْفِ عَنْهُ حَرَارَةَ الشَّوْقِ وَ أَجِرْهُ مِنْ غَمِّ الْوَحْشَةِ وَ أَنْسِهِ ذِکْرَ الْأَهْلِ وَ الْوَلَدِ وَ أْثُرْ لَهُ حُسْنَ النِّیَّةِ وَ تَوَلَّهُ بِالْعَافِیَةِ وَ أَصْحِبْهُ السَّلاَمَةَ وَ أَعْفِهِ مِنَ الْجُبْنِ وَ أَلْهِمْهُ الْجُرْأَةَ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ارْزُقْهُ الشِّدَّةَ وَ أَیِّدْهُ بِالنُّصْرَةِ وَ عَلِّمْهُ السِّیَرَ وَ السُّنَنَ وَ سَدِّدْهُ فِی الْحُکْمِ وَ اعْزِلْ عَنْهُ الرِّیَاءَ وَ خَلِّصْهُ مِنَ السُّمْعَةِ وَ اجْعَلْ فِکْرَهُ وَ ذِکْرَهُ وَ ظَعْنَهُ وَ إِقَامَتَهُ فِیکَ وَ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صَافَّ عَدُوَّکَ وَ عَدُوَّهُ فَقَلِّلْهُمْ فِی عَیْنِهِ وَ صَغِّرْ شَأْنَهُمْ فِی قَلْبِهِ وَ أَدِلْ لَهُ مِنْهُمْ وَ لاَ تُدِلْهُمْ مِنْهُ فَإِنْ خَتَمْتَ لَهُ بِالسَّعَادَةِ وَ قَضَیْتَ لَهُ بِالشَّهَادَةِ فَبَعْدَ أَنْ یَجْتَاحَ عَدُوَّکَ بِالْقَتْلِ وَ بَعْدَ أَنْ یَجْهَدَ بِهِمُ الْأَسْرُ وَ بَعْدَ أَنْ تَأْمَنَ أَطْرَافُ الْمُسْلِمِینَ وَ بَعْدَ أَنْ یُوَلِّیَ عَدُوُّکَ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مُسْلِمٍ خَلَفَ غَازِیاً أَوْ مُرَابِطاً فِی دَارِهِ أَوْ تَعَهَّدَ خَالِفِیهِ فِی غَیْبَتِهِ أَوْ أَعَانَهُ بِطَائِفَةٍ مِنْ مَالِهِ اوْ امَدَّهُ بعِتادٍ اوْ شَحَذَهُ عَلی جِهادٍ اوْ اتْبَعَهُ فی وَجْهِهِ دَعْوَةً اوْ رَعی لَهُ مِنْ وَرآئِهِ حُرْمَةً فَاَجْرِ لَهُ مِثْلَ اجْرِهِ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وَزْناً بِوَزْنٍ وَ مِثْلاً بِمِثْلٍ وَ عَوِّضْهُ مِنْ فِعلِهِ عِوَضاً حاضِراً یَتَعَجَّلُ بِهِ نَفْعَ ما قَدَّمَ وَ سُرُورَ ما اتی بِهِ إِلَی أَنْ یَنْتَهِیَ بِهِ الْوَقْتُ إِلَی مَا أَجْرَیْتَ لَهُ مِنْ فَضْلِکَ وَ أَعْدَدْتَ لَهُ مِنْ کَرَامَتِکَ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أَیُّمَا مُسْلِمٍ أَهَمَّهُ أَمْرُ الْإِسْلاَمِ وَ أَحْزَنَهُ تَحَزُّبُ أَهْلِ الشِّرْکِ عَلَیْهِمْ فَنَوَی غَزْویً أَوْ هَمَّ بِجِهَادٍ فَقَعَدَ بِهِ ضَعْفٌ أَوْ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أَبْطَأَتْ بِهِ فَاقَةٌ أَوْ أَخَّرَهُ عَنْهُ حَادِثٌ أَوْ عَرَضَ لَهُ دُونَ إِرَادَتِهِ مَانِعٌ فَاکْتُبِ اسْمَهُ فِی الْعَابِدِینَ وَ أَوْجِبْ لَهُ ثَوَابَ الْمُجَاهِدِینَ وَ اجْعَلْهُ فِی نِظَامِ الشُّهَدَاءِ وَ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آلِ مُحَمَّدٍ صَلاَةً عَالِیَةً عَلَی الصَّلَوَاتِ مُشْرِفَةً فَوْقَ التَّحِیَّاتِ صَلاَةً لاَ یَنْتَهِی أَمَدُهَا وَ لاَ یَنْقَطِعُ عَدَدُهَا کَأَتَمِّ مَا مَضَی مِنْ صَلَوَاتِکَ عَلَی أَحَدٍ مِنْ أَوْلِیَائِکَ إِنَّکَ الْمَنَّانُ الْحَمِیدُ الْمُبْدِئُ الْمُعِیدُ الْفَعَّالُ لِمَا تُرِیدُ</w:t>
      </w:r>
      <w:r>
        <w:rPr>
          <w:rFonts w:eastAsia="Amiri" w:cs="Amiri" w:ascii="Amiri" w:hAnsi="Amiri"/>
          <w:color w:val="111111"/>
          <w:sz w:val="28"/>
          <w:szCs w:val="28"/>
          <w:rtl w:val="true"/>
          <w:lang w:bidi="ar-SA"/>
        </w:rPr>
        <w:t>.</w:t>
      </w:r>
      <w:bookmarkStart w:id="12" w:name="pg14186_148721"/>
    </w:p>
    <w:p>
      <w:pPr>
        <w:pStyle w:val="BookText"/>
        <w:rPr/>
      </w:pPr>
      <w:bookmarkEnd w:id="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حَصِّنْ ثُغُورَ الْمُسْلِمِینَ بِعِزَّتِکَ وَ أَیِّدْ حُمَاتَهَا بِقُوَّتِکَ وَ أَسْبِغْ عَطَایَاهُمْ مِنْ جِدَتِکَ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عزّتت مرزهای مسلمانان را محکم و استوار ساز، و به نیرویت نگهبانان مرزها را توانایی بخش، و عطایای آنان را به توانگریت کامل و سرشار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تعدادشان را بیفزا و سلاحشان را تیز و برّا کن، و اطراف و جوانبشان را محکم و نفوذناپذیر ساز، و جمعشان را به هم پیوند ده، و کارشان را رو به راه کن، و آذوقۀ آنان را پی در پی برسان، و سختی‌هاشان را به تنهایی کارساز باش، و به یاری خود نیرومندشان ساز، و به شکیبایی مددشان ده، و آنان را در چاره‌جویی، دقّت نظر عنایت فرما</w:t>
      </w:r>
      <w:r>
        <w:rPr>
          <w:rFonts w:eastAsia="IRNazanin" w:cs="IRNazanin"/>
          <w:color w:val="111111"/>
          <w:sz w:val="28"/>
          <w:szCs w:val="28"/>
          <w:rtl w:val="true"/>
          <w:lang w:bidi="fa-IR"/>
        </w:rPr>
        <w:t>.</w:t>
      </w:r>
    </w:p>
    <w:p>
      <w:pPr>
        <w:pStyle w:val="Heading3"/>
        <w:numPr>
          <w:ilvl w:val="2"/>
          <w:numId w:val="1"/>
        </w:numPr>
        <w:rPr/>
      </w:pPr>
      <w:bookmarkStart w:id="13" w:name="__RefHeading___Toc1208997_1738255347"/>
      <w:bookmarkStart w:id="14" w:name="_Toc5"/>
      <w:bookmarkEnd w:id="13"/>
      <w:r>
        <w:rPr>
          <w:rtl w:val="true"/>
        </w:rPr>
        <w:t>مرزداران</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عزیز دارای مرزهای اعتقادی و معنوی، سیاسی و اجتماعی، فرهنگی و</w:t>
      </w:r>
    </w:p>
    <w:p>
      <w:pPr>
        <w:pStyle w:val="BookText"/>
        <w:rPr/>
      </w:pPr>
      <w:r>
        <w:rPr>
          <w:rFonts w:ascii="IRNazanin" w:hAnsi="IRNazanin" w:eastAsia="IRNazanin"/>
          <w:color w:val="111111"/>
          <w:sz w:val="28"/>
          <w:sz w:val="28"/>
          <w:szCs w:val="28"/>
          <w:rtl w:val="true"/>
          <w:lang w:bidi="fa-IR"/>
        </w:rPr>
        <w:t>تربیتی، و اقتصادی و طبیعی است، و برای هر یک از این مرزها مرزدارانی است که مسئوولیتشان در پاسداری از هر یک از این مرزها بسیار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مرزداران مسئوولیت الهی و انسانی خود را نسبت به مرزها به آن شکلی که لازم و واجب است توجّه نکنند، بدون تردید دشمنان حق و حقیقت از مرزها گذشته و به تسخیر دژهای اسلام اقدام نمایند، و از این راه ضربه‌های جبران‌ناپذیری به اسلام و مسلمین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ارزش مرزهای مادّی و معنوی اسلام، و مسئوولیت بسیار سنگین و پرمنفعت مرزداری آن قدر زیاد است، و آن چنان مورد توجّه حق و اولیای اسلام است، که به عنوان واجبی از واجبات الهیّه و حکمی از احکام شرعیه، در قرآن و روایات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این دعای بسیار مفصّل و پرمحتوا، حضرت زین‌العابدین علیه السلام به آنان که مرزهای طبیعی و مادّی مملکت اسلامی را پاسداری می‌کنند توجّه خاص دارند و رسول خدا صلی الله علیه و آله و دیگر اولیای حق به آنان که از مرزهای معنوی نگهداری می‌کنند دعا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مرزهای اسلامی کار انبیا و اولیای الهی است، و مرزداران باید بدانند که کار آنها به خاطر همگونی با کار انبیا و اولیا در پیشگاه حضرت حق از اجر عظیم و ثواب نامحدود برخوردار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مرزداران نیاز به عزّت و قوّت عطای حق دارند، و محتاج به برّندگی اسلحه علیه دشمنانند، و احتیاج شدید به فزونی یار، و استحکام سنگر و الفت با یکدیگر، و آذوقۀ پی در پی و چاره جوئی، علیه دشمن دارند، که باید با تضرّع و زاری و با حال خضوع و خشوع از حضرت محبوب درخواست نمایند، که اگر حال انابه و زاری و معنویت و تکیه بر خدا و اعتماد به حضرت حق نباشد، مرزداری به صورتی که لازم</w:t>
      </w:r>
    </w:p>
    <w:p>
      <w:pPr>
        <w:pStyle w:val="BookText"/>
        <w:rPr/>
      </w:pPr>
      <w:r>
        <w:rPr>
          <w:rFonts w:ascii="IRNazanin" w:hAnsi="IRNazanin" w:eastAsia="IRNazanin"/>
          <w:color w:val="111111"/>
          <w:sz w:val="28"/>
          <w:sz w:val="28"/>
          <w:szCs w:val="28"/>
          <w:rtl w:val="true"/>
          <w:lang w:bidi="fa-IR"/>
        </w:rPr>
        <w:t>است امکان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مرزدار واجب است ارزش کارش را بداند، و به عظمت عملش واقف باشد، و به این معنا توجّه کند که مرزداری او و بیداری و بصیرتش، و قدرت و شجاعتش، و بینایی و آگاهیش، و جرأت و جسارتش، و به خصوص اعتماد و توکّلش به حضرت حق، باعث خودداری دشمن از حمله به وطن اسلامی، و علّت امنیّت مملکت و آسودگی خیال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مرزها دارای امنیّت باشد، و دشمن به خاطر مرزداران دلاور منصرف از حمله و تصرّف وطن، و ظلم به جامعۀ اسلامی باشد، دولت و ملّت اسلامی می‌توانند با خیال آسوده به آبادی دنیا و آخرت برخیزند، و به امور اقتصادی و معیشت بپردازند، و مراکز فرهنگی و تربیتی را تقویت کنند، و صدای اسلام را به گوش دیگر ملت‌ها برسانند، در این صورت است که به خاطر امنیّت، ثوابی که جز خدا از منافع آن خبر ندارد عاید مرزداران وطن اسلامی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که جانب اهل خدا نگه دارد خداش در همه حال از بلا نگه دارد</w:t>
      </w:r>
    </w:p>
    <w:p>
      <w:pPr>
        <w:pStyle w:val="BookText"/>
        <w:rPr/>
      </w:pPr>
      <w:r>
        <w:rPr>
          <w:rFonts w:ascii="IRNazanin" w:hAnsi="IRNazanin" w:eastAsia="IRNazanin"/>
          <w:color w:val="111111"/>
          <w:sz w:val="28"/>
          <w:sz w:val="28"/>
          <w:szCs w:val="28"/>
          <w:rtl w:val="true"/>
          <w:lang w:bidi="fa-IR"/>
        </w:rPr>
        <w:t>حدیث دوست نگویم مگر به حضرت دوست که آشنا سخن آشنا نگه دارد</w:t>
      </w:r>
    </w:p>
    <w:p>
      <w:pPr>
        <w:pStyle w:val="BookText"/>
        <w:rPr/>
      </w:pPr>
      <w:r>
        <w:rPr>
          <w:rFonts w:ascii="IRNazanin" w:hAnsi="IRNazanin" w:eastAsia="IRNazanin"/>
          <w:color w:val="111111"/>
          <w:sz w:val="28"/>
          <w:sz w:val="28"/>
          <w:szCs w:val="28"/>
          <w:rtl w:val="true"/>
          <w:lang w:bidi="fa-IR"/>
        </w:rPr>
        <w:t>دلا معاش چنان کن که گر بلغزد پای فرشته‌ات به دو دست دعا نگه دارد</w:t>
      </w:r>
    </w:p>
    <w:p>
      <w:pPr>
        <w:pStyle w:val="BookText"/>
        <w:rPr/>
      </w:pPr>
      <w:r>
        <w:rPr>
          <w:rFonts w:ascii="IRNazanin" w:hAnsi="IRNazanin" w:eastAsia="IRNazanin"/>
          <w:color w:val="111111"/>
          <w:sz w:val="28"/>
          <w:sz w:val="28"/>
          <w:szCs w:val="28"/>
          <w:rtl w:val="true"/>
          <w:lang w:bidi="fa-IR"/>
        </w:rPr>
        <w:t>گرت هواست که معشوق نگسلد پیمان نگاه دار سر رشته تا نگه دارد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 بر آن سر زلف اردل مرا بینی ز روی لطف بگویش که جا نگه دارد</w:t>
      </w:r>
    </w:p>
    <w:p>
      <w:pPr>
        <w:pStyle w:val="BookText"/>
        <w:rPr/>
      </w:pPr>
      <w:r>
        <w:rPr>
          <w:rFonts w:ascii="IRNazanin" w:hAnsi="IRNazanin" w:eastAsia="IRNazanin"/>
          <w:color w:val="111111"/>
          <w:sz w:val="28"/>
          <w:sz w:val="28"/>
          <w:szCs w:val="28"/>
          <w:rtl w:val="true"/>
          <w:lang w:bidi="fa-IR"/>
        </w:rPr>
        <w:t>چه گفتمش که دلم را نگاهدار چه گفت ز دست بنده چه خیزد خدا نگه دارد</w:t>
      </w:r>
    </w:p>
    <w:p>
      <w:pPr>
        <w:pStyle w:val="BookText"/>
        <w:rPr/>
      </w:pPr>
      <w:r>
        <w:rPr>
          <w:rFonts w:ascii="IRNazanin" w:hAnsi="IRNazanin" w:eastAsia="IRNazanin"/>
          <w:color w:val="111111"/>
          <w:sz w:val="28"/>
          <w:sz w:val="28"/>
          <w:szCs w:val="28"/>
          <w:rtl w:val="true"/>
          <w:lang w:bidi="fa-IR"/>
        </w:rPr>
        <w:t>سر و زر و دل و جانم فدای آن یاری که حقّ صحبت و مهر و وفا نگه دارد</w:t>
      </w:r>
    </w:p>
    <w:p>
      <w:pPr>
        <w:pStyle w:val="BookText"/>
        <w:rPr/>
      </w:pPr>
      <w:r>
        <w:rPr>
          <w:rFonts w:ascii="IRNazanin" w:hAnsi="IRNazanin" w:eastAsia="IRNazanin"/>
          <w:color w:val="111111"/>
          <w:sz w:val="28"/>
          <w:sz w:val="28"/>
          <w:szCs w:val="28"/>
          <w:rtl w:val="true"/>
          <w:lang w:bidi="fa-IR"/>
        </w:rPr>
        <w:t>غبار راه گذارت کجاست تا حافظ به یادگار نسیم صبا نگه 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bookmarkStart w:id="15" w:name="pg14186_148729"/>
    </w:p>
    <w:p>
      <w:pPr>
        <w:pStyle w:val="BookText"/>
        <w:rPr/>
      </w:pPr>
      <w:bookmarkEnd w:id="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عَرِّفْهُمْ مَا یَجْهَلُونَ وَ عَلِّمْهُمْ مَا لاَ یَعْلَمُونَ وَ بَصِّرْهُمْ مَا لاَ 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آنچه را به آن جاهلند به آنان بشناسان و آنچه را نمی‌دانند، به آنان بیاموز و آنچه را بینش ندارند، نسبت به آن بیناشان کن</w:t>
      </w:r>
      <w:r>
        <w:rPr>
          <w:rFonts w:eastAsia="IRNazanin" w:cs="IRNazanin"/>
          <w:color w:val="111111"/>
          <w:sz w:val="28"/>
          <w:szCs w:val="28"/>
          <w:rtl w:val="true"/>
          <w:lang w:bidi="fa-IR"/>
        </w:rPr>
        <w:t>.</w:t>
      </w:r>
    </w:p>
    <w:p>
      <w:pPr>
        <w:pStyle w:val="Heading3"/>
        <w:numPr>
          <w:ilvl w:val="2"/>
          <w:numId w:val="1"/>
        </w:numPr>
        <w:rPr/>
      </w:pPr>
      <w:bookmarkStart w:id="16" w:name="__RefHeading___Toc1208999_1738255347"/>
      <w:bookmarkStart w:id="17" w:name="_Toc6"/>
      <w:bookmarkEnd w:id="16"/>
      <w:r>
        <w:rPr>
          <w:rtl w:val="true"/>
        </w:rPr>
        <w:t>عنایات خاصّ حق</w:t>
      </w:r>
      <w:bookmarkEnd w:id="17"/>
    </w:p>
    <w:p>
      <w:pPr>
        <w:pStyle w:val="Heading4"/>
        <w:numPr>
          <w:ilvl w:val="3"/>
          <w:numId w:val="1"/>
        </w:numPr>
        <w:rPr/>
      </w:pPr>
      <w:bookmarkStart w:id="18" w:name="__RefHeading___Toc1209001_173825534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میان نعمت‌های حضرت حق، نعمت الهام، و نعمت عرفان، و نعمت علم بی معلّم، و نعمت بصیرت و باز شدن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آنچه همه نمی‌بینند جایگاه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 رسیدن به این گونه نعمت‌های خاص راه آسانی نیست، این مسئله شرایط بسیار سنگینی را طلب می‌کند، که بدون تحقّق آن شرایط، رسیدن به آن نعمت‌ها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حضرت حق، و عشق به جناب ربّ‌العزّه، و باور داشتن قیامت، و اعتقاد به نبوّت و امامت و ملائکه، و عقیده به کتب آسمانی، و تصفیۀ ظاهر و باطن از تمام گناهان عملی و اخلاقی، و ادای واجبات، و ترک محرّمات، از شرایط رسیدن به فیوضات و عنایات معنوی حضرت محبوب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پاکی همه جانبه و طهارت ظاهر و باطن، و آراستگی غیب و شهود وجود</w:t>
      </w:r>
      <w:bookmarkStart w:id="20" w:name="pg14186_148731"/>
    </w:p>
    <w:p>
      <w:pPr>
        <w:pStyle w:val="BookText"/>
        <w:rPr/>
      </w:pPr>
      <w:bookmarkEnd w:id="20"/>
      <w:r>
        <w:rPr>
          <w:rFonts w:ascii="IRNazanin" w:hAnsi="IRNazanin" w:eastAsia="IRNazanin"/>
          <w:color w:val="111111"/>
          <w:sz w:val="28"/>
          <w:sz w:val="28"/>
          <w:szCs w:val="28"/>
          <w:rtl w:val="true"/>
          <w:lang w:bidi="fa-IR"/>
        </w:rPr>
        <w:t>انسان، باعث تابش آفتاب حقیقت و نور عنایت و لطف و فیض ازلی، و رحمت سرمدی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این راه بدون آراستگی به حسنات و پیراستگی از سیّئات، محصولی نخواهد داشت</w:t>
      </w:r>
      <w:r>
        <w:rPr>
          <w:rFonts w:eastAsia="IRNazanin" w:cs="IRNazanin"/>
          <w:color w:val="111111"/>
          <w:sz w:val="28"/>
          <w:szCs w:val="28"/>
          <w:rtl w:val="true"/>
          <w:lang w:bidi="fa-IR"/>
        </w:rPr>
        <w:t>.</w:t>
      </w:r>
    </w:p>
    <w:p>
      <w:pPr>
        <w:pStyle w:val="Heading4"/>
        <w:numPr>
          <w:ilvl w:val="3"/>
          <w:numId w:val="1"/>
        </w:numPr>
        <w:rPr/>
      </w:pPr>
      <w:bookmarkStart w:id="21" w:name="__RefHeading___Toc1209003_1738255347"/>
      <w:bookmarkStart w:id="22" w:name="_Toc8"/>
      <w:bookmarkEnd w:id="21"/>
      <w:r>
        <w:rPr>
          <w:rtl w:val="true"/>
        </w:rPr>
        <w:t>اسم اعظم خدا</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ابویزید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اسم اعظم خدا را می‌دانی، دوست دارم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را مرز محدود و مشخصی نیست، لکن دل خود را برای مقام یگانگی حضرت حق تعالی خالی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غیر او را رها ساز، و هرگاه چنین شدی هر کدام از اسمای خدا را خواستی انتخاب کن و بدان دعا کن، که به سبب آن در آنِ واحد از مشرق به مغرب سیر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مردی در آنِ واحد از مشرق تا مغرب سیر کند؟</w:t>
      </w:r>
    </w:p>
    <w:p>
      <w:pPr>
        <w:pStyle w:val="BookText"/>
        <w:rPr/>
      </w:pPr>
      <w:r>
        <w:rPr>
          <w:rFonts w:ascii="IRNazanin" w:hAnsi="IRNazanin" w:eastAsia="IRNazanin"/>
          <w:color w:val="111111"/>
          <w:sz w:val="28"/>
          <w:sz w:val="28"/>
          <w:szCs w:val="28"/>
          <w:rtl w:val="true"/>
          <w:lang w:bidi="fa-IR"/>
        </w:rPr>
        <w:t>ابویزید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کار نزد اصحاب سرّ کار مهمّی نیست، که تمام ماسوی اللّه کلمه‌ای از کلمات اوست، و از این بالاتر این که خدا را بندگانی است که در لامکان می‌ایستند، به طوری که مادون عرش، زیر پای آنان قرار می‌گیرد، پس به هر جا که خواهند دست یازند، و هر چه خواهند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مقامی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وصل توصیف بردار نیست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بدون ریاضت، البته ریاضتی که موافق با قواعد شرع باشد، رسیدن به مقامات معنوی، و رساندن قلب به نقطۀ گرفتن الهامات و فیوضات حضرت حق ممکن نیست</w:t>
      </w:r>
      <w:r>
        <w:rPr>
          <w:rFonts w:eastAsia="IRNazanin" w:cs="IRNazanin"/>
          <w:color w:val="111111"/>
          <w:sz w:val="28"/>
          <w:szCs w:val="28"/>
          <w:rtl w:val="true"/>
          <w:lang w:bidi="fa-IR"/>
        </w:rPr>
        <w:t>.</w:t>
      </w:r>
      <w:bookmarkStart w:id="23" w:name="pg14186_148733"/>
    </w:p>
    <w:p>
      <w:pPr>
        <w:pStyle w:val="Heading4"/>
        <w:numPr>
          <w:ilvl w:val="3"/>
          <w:numId w:val="1"/>
        </w:numPr>
        <w:rPr/>
      </w:pPr>
      <w:bookmarkStart w:id="24" w:name="__RefHeading___Toc1209005_1738255347"/>
      <w:bookmarkStart w:id="25" w:name="_Toc9"/>
      <w:bookmarkEnd w:id="23"/>
      <w:bookmarkEnd w:id="24"/>
      <w:r>
        <w:rPr>
          <w:rtl w:val="true"/>
        </w:rPr>
        <w:t>حقیقت ریاضت</w:t>
      </w:r>
      <w:bookmarkEnd w:id="25"/>
    </w:p>
    <w:p>
      <w:pPr>
        <w:pStyle w:val="BookText"/>
        <w:rPr/>
      </w:pPr>
      <w:r>
        <w:rPr>
          <w:rFonts w:ascii="IRNazanin" w:hAnsi="IRNazanin" w:eastAsia="IRNazanin"/>
          <w:color w:val="111111"/>
          <w:sz w:val="28"/>
          <w:sz w:val="28"/>
          <w:szCs w:val="28"/>
          <w:rtl w:val="true"/>
          <w:lang w:bidi="fa-IR"/>
        </w:rPr>
        <w:t xml:space="preserve">خواجه نصیرالدین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رام کردن ستور بود، به منع او از حرکات غیر مطلوبه، و ملکه گردانیدن او را به طاعت صاحب خویش در آنچه او را بر آن دارد از مطالب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موضع هم مراد از ریاضت، منع نفس حیوانی است از انقیاد و مطاوعت قوّۀ شهویه و غضبیّه و آنچه به آن دو قوّه تعلّق دارد، و منع کردن نفس ناطقه از متابعت قوای حیوانی که رذایل اخلاق، و اعمال مانند حرص بر جمع مال و کسب جاه، و توابع آن از حیله و مکر و خدیعه و غلبه و تعصّب و حقد و حسد و فسق و فجور و انهماک در شرور و مثل اینها از آن حادث شود، و ملکه گردانیدن نفس انسانی را به طاعت عقل عملی بر وجهی که رسانندۀ او باشد به کمالی که او را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ریاضت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وصول به حق، و آن شواغل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گردانیدن نفس حیوانی مرعقل عملی را که باعث باشد بر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گردانیدن نفس انسانی را به ثبات بر آنچه مُعدّ او باشد قبول فیض الهی را تا به کمالی که او را ممکن باشد برسد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اسامة بن زید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بِطَریقِ الْحَقِّ، وَ ایّاکَ وَ انْ تُخْتَلَجَ دُونَهُ بِزَهْرَةِ رَغَباتِ الدُّنْیا، وَ غَضَارَةِ نَعیمِها، وَ بائِدِ سُرُورِها، وَ زایِلِ عَیْشِها</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به راه حق و بپرهیز از این‌که به خاطر شگفتی و شکوفائی رغبت‌های دنیا و تازگی نعمت‌ها و شادی زودگذر و عیش ناپایدار آن، راهی، غیر حق پوئی</w:t>
      </w:r>
      <w:r>
        <w:rPr>
          <w:rFonts w:eastAsia="IRNazanin" w:cs="IRNazanin"/>
          <w:color w:val="111111"/>
          <w:sz w:val="28"/>
          <w:szCs w:val="28"/>
          <w:rtl w:val="true"/>
          <w:lang w:bidi="fa-IR"/>
        </w:rPr>
        <w:t>.</w:t>
      </w:r>
      <w:bookmarkStart w:id="26" w:name="pg14186_148735"/>
    </w:p>
    <w:p>
      <w:pPr>
        <w:pStyle w:val="BookText"/>
        <w:rPr/>
      </w:pPr>
      <w:bookmarkEnd w:id="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أَنْسِهِمْ عِنْدَ لِقَائِهِمُ الْعَدُوَّ ذِکْرَ دُنْیَاهُمُ الْخَدَّاعَةِ الْغَرُورِ وَ امْحُ عَنْ قُلُوبِهِمْ خَطَرَاتِ الْمَالِ الْفَتُونِ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هنگام برخورد با دشمن، یاد دنیای خدعه‌گر فریب‌کار را از خاطرشان ببر، و اندیشۀ مال فتنه‌انگیز را از صفحۀ دلشان محو کن</w:t>
      </w:r>
      <w:r>
        <w:rPr>
          <w:rFonts w:eastAsia="IRNazanin" w:cs="IRNazanin"/>
          <w:color w:val="111111"/>
          <w:sz w:val="28"/>
          <w:szCs w:val="28"/>
          <w:rtl w:val="true"/>
          <w:lang w:bidi="fa-IR"/>
        </w:rPr>
        <w:t>.</w:t>
      </w:r>
    </w:p>
    <w:p>
      <w:pPr>
        <w:pStyle w:val="Heading3"/>
        <w:numPr>
          <w:ilvl w:val="2"/>
          <w:numId w:val="1"/>
        </w:numPr>
        <w:rPr/>
      </w:pPr>
      <w:bookmarkStart w:id="27" w:name="__RefHeading___Toc1209007_1738255347"/>
      <w:bookmarkStart w:id="28" w:name="_Toc10"/>
      <w:bookmarkEnd w:id="27"/>
      <w:r>
        <w:rPr>
          <w:rtl w:val="true"/>
        </w:rPr>
        <w:t>دنیا و مال ضدّ حق</w:t>
      </w:r>
      <w:bookmarkEnd w:id="28"/>
    </w:p>
    <w:p>
      <w:pPr>
        <w:pStyle w:val="BookText"/>
        <w:rPr/>
      </w:pPr>
      <w:r>
        <w:rPr>
          <w:rFonts w:ascii="IRNazanin" w:hAnsi="IRNazanin" w:eastAsia="IRNazanin"/>
          <w:color w:val="111111"/>
          <w:sz w:val="28"/>
          <w:sz w:val="28"/>
          <w:szCs w:val="28"/>
          <w:rtl w:val="true"/>
          <w:lang w:bidi="fa-IR"/>
        </w:rPr>
        <w:t>دنیا با مظاهر زیبا، و جلوه‌های فریبنده‌اش هر دلی را جذب می‌کند، و هر زانویی را در برابر خود سست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و ثروت مادّی، و به عبارت دیگر طلا و نقره و پول، مایۀ تحریک و باعث غفلت از حق و حق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زر و زیور دنیا و مال و منال جهان وسیلۀ کسب و کار و گذران زندگی و معیشت است، و اسلام انسان را به کار تشویق و از بیکاری منع می‌کند، ولی همین زر و زیور و مال و منال، وسیلۀ فریب و عامل جدایی انسان از حق و حقیقت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مردمی که بر اثر فریفته شدن به ثروت، و جاذبه‌های مال و منال، از دین و تعهّد به احکام الهی دست برداشتند؟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مردمی که بر اثر عشق بی حساب و کتاب به اندوختن ثروت از اجرای مسائل الهی در تمام ابعادش بازماندند؟</w:t>
      </w:r>
    </w:p>
    <w:p>
      <w:pPr>
        <w:pStyle w:val="BookText"/>
        <w:rPr/>
      </w:pPr>
      <w:r>
        <w:rPr>
          <w:rFonts w:ascii="IRNazanin" w:hAnsi="IRNazanin" w:eastAsia="IRNazanin"/>
          <w:color w:val="111111"/>
          <w:sz w:val="28"/>
          <w:sz w:val="28"/>
          <w:szCs w:val="28"/>
          <w:rtl w:val="true"/>
          <w:lang w:bidi="fa-IR"/>
        </w:rPr>
        <w:t>چه بسیار مردمی که از پی مال، بندگی خدا را رها کردند و بردۀ شهوت و هوای نفس شدند؟</w:t>
      </w:r>
    </w:p>
    <w:p>
      <w:pPr>
        <w:pStyle w:val="BookText"/>
        <w:rPr/>
      </w:pPr>
      <w:r>
        <w:rPr>
          <w:rFonts w:ascii="IRNazanin" w:hAnsi="IRNazanin" w:eastAsia="IRNazanin"/>
          <w:color w:val="111111"/>
          <w:sz w:val="28"/>
          <w:sz w:val="28"/>
          <w:szCs w:val="28"/>
          <w:rtl w:val="true"/>
          <w:lang w:bidi="fa-IR"/>
        </w:rPr>
        <w:t>چه بسیار مردمی که با روی آوردن ثروت به سوی آنان، روی از توحید و نبوّت بازگرداندند؟</w:t>
      </w:r>
    </w:p>
    <w:p>
      <w:pPr>
        <w:pStyle w:val="BookText"/>
        <w:rPr/>
      </w:pPr>
      <w:r>
        <w:rPr>
          <w:rFonts w:ascii="IRNazanin" w:hAnsi="IRNazanin" w:eastAsia="IRNazanin"/>
          <w:color w:val="111111"/>
          <w:sz w:val="28"/>
          <w:sz w:val="28"/>
          <w:szCs w:val="28"/>
          <w:rtl w:val="true"/>
          <w:lang w:bidi="fa-IR"/>
        </w:rPr>
        <w:t>چه بسیار مردمی که محض اضافه کردن به ثروت با دشمنان دین ساختند، و از پشت به مسلمانان خنجر زدند، و به خیانت‌هائی دست یازیدند که تا قیامت با هیچ مطهِّری، آلودگی خیانت آنان از دامن حیات انسان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چهارچوب قناعت به مال حلال، و اکتفا به عفاف و کفاف خارج شود، البته دچار حرص و طمع و بخل و شهوت و هوای نفس و غفلت و مال‌زدگی و دنیاپرستی می‌شود، و در چنین موقعیّتی حاضر نیست نسبت به اسلام و جامعۀ اسلامی و وطن قرآنی، ادای وظیفه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لحظه لحظۀ فریب خوردگان دنیا و مال و ثروت آنان در اوراق تاریخ بنگرید تا صدق این مقال بر شما روشن شود، آنان که به خاطر مال و منال و جاه و مقام و پول و ثروت از توحید و نبوّت دست کشیدند، و تن به هر معصیت و جنایتی دادند، و در راه انبیا و اهداف توحیدی و مردم مؤمن، چه مشکلات سنگینی ایجاد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دنیاپرستان، و ثروت اندوزان، و بردگان مال و بندگان ثروت، و غلامان شهوت، داستانی پر از جنایت و خیانت و ظلم و افتضاح است، که یک عشر از یک جزء آن در این سطور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ضربه‌های مهلکِ عشق بی اندازه به دنیا و مال و منال آن، بسیار زیاد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پرستان، دین فروشان و پایمال کنندگان شرافت و کرامت انسانیند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پرستان، مانعان راه خدا، و دشمنان فضیلت و پلیدان روزگارند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پرستان از اجرای هر برنامۀ مثبتی محروم، و از انجام هر خیری ممنوع و به</w:t>
      </w:r>
    </w:p>
    <w:p>
      <w:pPr>
        <w:pStyle w:val="BookText"/>
        <w:rPr/>
      </w:pPr>
      <w:r>
        <w:rPr>
          <w:rFonts w:ascii="IRNazanin" w:hAnsi="IRNazanin" w:eastAsia="IRNazanin"/>
          <w:color w:val="111111"/>
          <w:sz w:val="28"/>
          <w:sz w:val="28"/>
          <w:szCs w:val="28"/>
          <w:rtl w:val="true"/>
          <w:lang w:bidi="fa-IR"/>
        </w:rPr>
        <w:t>زبان حق و عاشقان حق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دنیا پرست،و یک شهوتران، و یک بردۀ مال و منال، و یک بندۀ مقام و جاه، هرگز نمی‌تواند برای اسلام پاسدار، و برای وطن اسلامی مرزدار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حضرت زین‌العابدین علیه السلام به پیشگاه حضرت محبوب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هنگام روبه‌رو شدن با دشمن، فکر دنیای فریبندۀ گول‌زننده را از یادشان ببر، و اندیشۀ مال گمراه کننده را از دل‌هایشان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هوس بگذر و دل پاک از آلایش کن ترک باطل کن و جان را به حق افزایش کن</w:t>
      </w:r>
    </w:p>
    <w:p>
      <w:pPr>
        <w:pStyle w:val="BookText"/>
        <w:rPr/>
      </w:pPr>
      <w:r>
        <w:rPr>
          <w:rFonts w:ascii="IRNazanin" w:hAnsi="IRNazanin" w:eastAsia="IRNazanin"/>
          <w:color w:val="111111"/>
          <w:sz w:val="28"/>
          <w:sz w:val="28"/>
          <w:szCs w:val="28"/>
          <w:rtl w:val="true"/>
          <w:lang w:bidi="fa-IR"/>
        </w:rPr>
        <w:t>سر و تن را به زر و سیم چه می‌آرائی دل و جان را به کمال و هنر آرایش کن</w:t>
      </w:r>
    </w:p>
    <w:p>
      <w:pPr>
        <w:pStyle w:val="BookText"/>
        <w:rPr/>
      </w:pPr>
      <w:r>
        <w:rPr>
          <w:rFonts w:ascii="IRNazanin" w:hAnsi="IRNazanin" w:eastAsia="IRNazanin"/>
          <w:color w:val="111111"/>
          <w:sz w:val="28"/>
          <w:sz w:val="28"/>
          <w:szCs w:val="28"/>
          <w:rtl w:val="true"/>
          <w:lang w:bidi="fa-IR"/>
        </w:rPr>
        <w:t>بار دنیا که به صد رنج گرفتی بر دوش به یکی عزم بیفکن ز خود آسایش کن</w:t>
      </w:r>
    </w:p>
    <w:p>
      <w:pPr>
        <w:pStyle w:val="BookText"/>
        <w:rPr/>
      </w:pPr>
      <w:r>
        <w:rPr>
          <w:rFonts w:ascii="IRNazanin" w:hAnsi="IRNazanin" w:eastAsia="IRNazanin"/>
          <w:color w:val="111111"/>
          <w:sz w:val="28"/>
          <w:sz w:val="28"/>
          <w:szCs w:val="28"/>
          <w:rtl w:val="true"/>
          <w:lang w:bidi="fa-IR"/>
        </w:rPr>
        <w:t>نان گندم به جوین، جامۀ نوده به کهن از قناعت بستان زیور و پیرایش کن</w:t>
      </w:r>
    </w:p>
    <w:p>
      <w:pPr>
        <w:pStyle w:val="BookText"/>
        <w:rPr/>
      </w:pPr>
      <w:r>
        <w:rPr>
          <w:rFonts w:ascii="IRNazanin" w:hAnsi="IRNazanin" w:eastAsia="IRNazanin"/>
          <w:color w:val="111111"/>
          <w:sz w:val="28"/>
          <w:sz w:val="28"/>
          <w:szCs w:val="28"/>
          <w:rtl w:val="true"/>
          <w:lang w:bidi="fa-IR"/>
        </w:rPr>
        <w:t>قوّت ابدان چه رفیع و چه دنی هر دو یکی است قوّت ارواح به دست آور و آسایش کن</w:t>
      </w:r>
    </w:p>
    <w:p>
      <w:pPr>
        <w:pStyle w:val="BookText"/>
        <w:rPr/>
      </w:pPr>
      <w:r>
        <w:rPr>
          <w:rFonts w:ascii="IRNazanin" w:hAnsi="IRNazanin" w:eastAsia="IRNazanin"/>
          <w:color w:val="111111"/>
          <w:sz w:val="28"/>
          <w:sz w:val="28"/>
          <w:szCs w:val="28"/>
          <w:rtl w:val="true"/>
          <w:lang w:bidi="fa-IR"/>
        </w:rPr>
        <w:t>از خدا گوی و ز پیغمبر و قرآن و حدیث طاعت حضرت حق، پاک ز آلایش کن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ماتم روز پسین گیر به پیشین یک چند خون دل را به دو چشم آور و پالایش کن</w:t>
      </w:r>
    </w:p>
    <w:p>
      <w:pPr>
        <w:pStyle w:val="BookText"/>
        <w:rPr/>
      </w:pPr>
      <w:r>
        <w:rPr>
          <w:rFonts w:ascii="IRNazanin" w:hAnsi="IRNazanin" w:eastAsia="IRNazanin"/>
          <w:color w:val="111111"/>
          <w:sz w:val="28"/>
          <w:sz w:val="28"/>
          <w:szCs w:val="28"/>
          <w:rtl w:val="true"/>
          <w:lang w:bidi="fa-IR"/>
        </w:rPr>
        <w:t>فیض تا چند دهی پند و نگیری در گوش بگذر از گفتن و در معرفت افزایش کن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29" w:name="pg14186_148743"/>
    </w:p>
    <w:p>
      <w:pPr>
        <w:pStyle w:val="BookText"/>
        <w:rPr/>
      </w:pPr>
      <w:bookmarkEnd w:id="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الْجَنَّةَ نَصْبَ أَعْیُنِهِمْ وَ لَوِّحْ مِنْهَا لِأَبْصَارِهِمْ مَا أَعْدَدْتَ فِیهَا مِنْ مَسَاکِنِ الْخُلْدِ وَ مَنَازِلِ الْکَرَامَةِ وَ الْحُورِ الْحِسَانِ وَ الْأَنْهَارِ الْمُطَّرِدَةِ بِأَنْوَاعِ الْأَشْرِبَةِ وَ الْأَشْجَارِ الْمُتَدَلِّیَةِ بِصُنُوفِ الثَّمَرِ حَتَّی لاَ یَهُمَّ أَحَدٌ مِنْهُمْ بِالْإِدْبَارِ وَ لاَ یُحَدِّثَ نَفْسَهُ عَنْ قِرْنِهِ بِفِرَارٍ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را برابر چشمشان قرار ده، و آنچه را در بهشت فراهم کرده‌ای؛ از مساکن ابدی و سراهای ارجمند و حوریان زیباروی و نهرهای روان شده، با آشامیدنی‌های رنگارنگ، و درختانی با شاخ و برگ آویخته، همراه با میوه‌های گوناگون، در برابر دیدگانشان بنمایان، تا هیچ کدام از آنان آهنگ پشت کردن به دشمن نکند، و فکر گریز از هماورد را به خاطرش نگذراند</w:t>
      </w:r>
      <w:r>
        <w:rPr>
          <w:rFonts w:eastAsia="IRNazanin" w:cs="IRNazanin"/>
          <w:color w:val="111111"/>
          <w:sz w:val="28"/>
          <w:szCs w:val="28"/>
          <w:rtl w:val="true"/>
          <w:lang w:bidi="fa-IR"/>
        </w:rPr>
        <w:t>.</w:t>
      </w:r>
    </w:p>
    <w:p>
      <w:pPr>
        <w:pStyle w:val="Heading3"/>
        <w:numPr>
          <w:ilvl w:val="2"/>
          <w:numId w:val="1"/>
        </w:numPr>
        <w:rPr/>
      </w:pPr>
      <w:bookmarkStart w:id="30" w:name="__RefHeading___Toc1209009_1738255347"/>
      <w:bookmarkStart w:id="31" w:name="_Toc11"/>
      <w:bookmarkEnd w:id="30"/>
      <w:r>
        <w:rPr>
          <w:rtl w:val="true"/>
        </w:rPr>
        <w:t>مناظر زیبای بهشت</w:t>
      </w:r>
      <w:bookmarkEnd w:id="31"/>
    </w:p>
    <w:p>
      <w:pPr>
        <w:pStyle w:val="BookText"/>
        <w:rPr/>
      </w:pPr>
      <w:r>
        <w:rPr>
          <w:rFonts w:ascii="IRNazanin" w:hAnsi="IRNazanin" w:eastAsia="IRNazanin"/>
          <w:color w:val="111111"/>
          <w:sz w:val="28"/>
          <w:sz w:val="28"/>
          <w:szCs w:val="28"/>
          <w:rtl w:val="true"/>
          <w:lang w:bidi="fa-IR"/>
        </w:rPr>
        <w:t>قرآن مجید، سند تمام حقایق مُلکی و ملکوتی است، قرآن مجید، کتابی است که با دعوت جنّ و انس به معارضۀ با خود، حقّانیت وحی بودنش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در نقطه‌ای و حرفی و کلمه‌ای و آیه‌ای و سوره‌ای از آن شک و تردید راه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ملاک حقّانیّت انبیا، و سند نبوت محمّد صلی الله علیه و آله و خزانۀ تمام واقعیّت‌های غیبی و شهودی است</w:t>
      </w:r>
      <w:r>
        <w:rPr>
          <w:rFonts w:eastAsia="IRNazanin" w:cs="IRNazanin"/>
          <w:color w:val="111111"/>
          <w:sz w:val="28"/>
          <w:szCs w:val="28"/>
          <w:rtl w:val="true"/>
          <w:lang w:bidi="fa-IR"/>
        </w:rPr>
        <w:t>.</w:t>
      </w:r>
      <w:bookmarkStart w:id="32" w:name="pg14186_148744"/>
    </w:p>
    <w:p>
      <w:pPr>
        <w:pStyle w:val="BookText"/>
        <w:rPr/>
      </w:pPr>
      <w:bookmarkEnd w:id="32"/>
      <w:r>
        <w:rPr>
          <w:rFonts w:ascii="IRNazanin" w:hAnsi="IRNazanin" w:eastAsia="IRNazanin"/>
          <w:color w:val="111111"/>
          <w:sz w:val="28"/>
          <w:sz w:val="28"/>
          <w:szCs w:val="28"/>
          <w:rtl w:val="true"/>
          <w:lang w:bidi="fa-IR"/>
        </w:rPr>
        <w:t>قرآن مجید، در بسیاری از آیاتش به عنوان اجر و پاداش مردم مؤمن و دارندگان عمل صالح و اخلاق حسنه، از بهشت و نعمت‌های بی پایانش سخن به میان می‌آورد، و با تجسّم آن جایگاه رفیع در چشم عقل و قلب، انسان مؤمن را از افتادن در چاه گناه و معصیت، و ضلالت و پستی و سستی از عبادات و طاعات،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بر اثر صافی و پاکی درون، و اعتماد به قرآن مجید، بهشت و نعمت‌های جاویدش را به باور دل داده، و دلدادۀ آن واقعیّت‌های الهیّه و کرامات ربانیّه و فیوضات ملکوتیه شده، در راه خدا تن به هر سختی و بلا می‌دهد، و برای حفظ دین و فرهنگ الهی از هیچ کوششی دریغ نمی‌ورزد، و هیچ گونه سستی و کسالت در انجام فرائض حضرت حق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تجسّم آن جایگاه عظیم و آن پایگاه کرامت و مناظر زیبا و نعمت‌های ارزنده‌اش را در دید سنگرنشینان و مرزداران از حضرت حق درخواست می‌کند، تا با تماشای بهشت عنبر سرشت، دنیا و مال و منال آن، و جاذبه‌ها و کشش‌هایش و نیروی دشمن و سختی‌ها و رنج‌های جهاد در عرش قلبشان، کوچک و صغیر و حقیر گردد و بتوانند به پایداری و پایمردی ادامه دهند و جز به حضرت ربّ العزّه چشم ندوزند</w:t>
      </w:r>
      <w:r>
        <w:rPr>
          <w:rFonts w:eastAsia="IRNazanin" w:cs="IRNazanin"/>
          <w:color w:val="111111"/>
          <w:sz w:val="28"/>
          <w:szCs w:val="28"/>
          <w:rtl w:val="true"/>
          <w:lang w:bidi="fa-IR"/>
        </w:rPr>
        <w:t>.</w:t>
      </w:r>
    </w:p>
    <w:p>
      <w:pPr>
        <w:pStyle w:val="Heading3"/>
        <w:numPr>
          <w:ilvl w:val="2"/>
          <w:numId w:val="1"/>
        </w:numPr>
        <w:rPr/>
      </w:pPr>
      <w:bookmarkStart w:id="33" w:name="__RefHeading___Toc1209011_1738255347"/>
      <w:bookmarkStart w:id="34" w:name="_Toc12"/>
      <w:bookmarkEnd w:id="33"/>
      <w:r>
        <w:rPr>
          <w:rtl w:val="true"/>
        </w:rPr>
        <w:t>نعمت های بهشت در قرآن</w:t>
      </w:r>
      <w:bookmarkEnd w:id="34"/>
    </w:p>
    <w:p>
      <w:pPr>
        <w:pStyle w:val="Heading4"/>
        <w:numPr>
          <w:ilvl w:val="3"/>
          <w:numId w:val="1"/>
        </w:numPr>
        <w:rPr/>
      </w:pPr>
      <w:bookmarkStart w:id="35" w:name="__RefHeading___Toc1209013_1738255347"/>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امام سجّاد علیه السلام آنچه را از نعمت‌های بهشت در فرازهای ملکوتی دعایش اسم برده، از قرآن مجید گرفته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الْمُؤْمِنینَ وَ المُؤمِناتِ جَنّاتٍ تَجْری مِنْ تَحْتِهَا الاَْنْهارُ خالِدینَ فِیها وَ مَساکِنَ طَیِّبَةً فِی جَنّاتِ عَدْنٍ وَرِضْوَ نٌ مِّنَ اللَّهِ أَکْبَرُ ذَ لِکَ هُوَ الْفَوْزُ</w:t>
      </w:r>
    </w:p>
    <w:p>
      <w:pPr>
        <w:pStyle w:val="BookText"/>
        <w:rPr/>
      </w:pP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مردان و زنان با ایمان بهشت‌هایی را وعده داده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 جاودانه‌اند ، و نیز سراهای پاکیزه‌ای را در بهشت‌های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خشنودی و رضایتی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همۀ آن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 این همان کامیابی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لَکُمْ ذُنُوبَکُمْ وَ یُدْخِلْکُمْ جَنّاتٍ تَجْری مِنْ تَحْتِهَا الاَْنْهارُ وَ مَساکِنَ طَیِّبَةً فَی جَنّاتِ عَدْنٍ ذَ لِکَ الْفَوْزُ الْعَظِیمُ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تا گناهتان را بیامرزد ، و شما را در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و خانه‌های پاکیزه در بهشت‌های جاویدان ، درآورد ؛ این است کامیابی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وَ زَوَّجْناهُمْ بِحُورٍ عینٍ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سرانجام کار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 و حور العین را به همسری آنان درآوریم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عَلی سُرُرٍ مَصْفُوفَةٍ وَ زَوَّجْناهُمْ بِحُورٍ عینٍ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تخت هایی ردیف و به هم پیوسته تکیه می‌زنند و حورالعین را به همسری آنان در می‌آوریم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حوریانی که در سراپرده‌ها مستورند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کَاَمْثالِ اللُّؤْلُؤِ الْمَکْنُونِ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حوریانی چشم درشت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مروارید پنهان شده در صدف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الَّتی وُعِدَ الْمُتَّقُونَ فِیها انْهارٌ مِنْ ماءٍ غَیْرِ آسِنٍ وَ انْهارٌ مِنْ لَبَنٍ لَمْ یَتَغَیَّرْ طَعْمُهُ وَ انْهارٌ مِنْ خَمْرٍ لَذَّةٍ لِلشّارِبینَ وَ انْهارٌ مِنْ عَسَلٍ مُصَفّی</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صفت بهشتی که به پرهیزکاران وعده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نهرهایی است از آبی که مزه و رنگش برنگشته و نهرهایی از شیر که طعمش دگرگون نشده و نهرهایی از شراب که برای نوشندگان مایۀ لذّت است و نهرهایی از عسل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خداوند مهربان توفیق تجسّم این نعمت‌ها را در برابر دیدگان قلب سنگرنشینان و مرزداران عنایت فرماید، هرگز به فکر عقب‌نشینی از جبهه و به خیال فرار از مقابل دشمن نخواهند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بهر انسان آفریدند در ایشان سرّ پنهان آفریدند</w:t>
      </w:r>
    </w:p>
    <w:p>
      <w:pPr>
        <w:pStyle w:val="BookText"/>
        <w:rPr/>
      </w:pPr>
      <w:r>
        <w:rPr>
          <w:rFonts w:ascii="IRNazanin" w:hAnsi="IRNazanin" w:eastAsia="IRNazanin"/>
          <w:color w:val="111111"/>
          <w:sz w:val="28"/>
          <w:sz w:val="28"/>
          <w:szCs w:val="28"/>
          <w:rtl w:val="true"/>
          <w:lang w:bidi="fa-IR"/>
        </w:rPr>
        <w:t>به انسان می‌توان دیدن جهان را از آن در چشم انسان آفریدند</w:t>
      </w:r>
    </w:p>
    <w:p>
      <w:pPr>
        <w:pStyle w:val="BookText"/>
        <w:rPr/>
      </w:pPr>
      <w:r>
        <w:rPr>
          <w:rFonts w:ascii="IRNazanin" w:hAnsi="IRNazanin" w:eastAsia="IRNazanin"/>
          <w:color w:val="111111"/>
          <w:sz w:val="28"/>
          <w:sz w:val="28"/>
          <w:szCs w:val="28"/>
          <w:rtl w:val="true"/>
          <w:lang w:bidi="fa-IR"/>
        </w:rPr>
        <w:t>بیا جان در ره جانان فشانیم که جان را بهر جانان آفریدند</w:t>
      </w:r>
    </w:p>
    <w:p>
      <w:pPr>
        <w:pStyle w:val="BookText"/>
        <w:rPr/>
      </w:pPr>
      <w:r>
        <w:rPr>
          <w:rFonts w:ascii="IRNazanin" w:hAnsi="IRNazanin" w:eastAsia="IRNazanin"/>
          <w:color w:val="111111"/>
          <w:sz w:val="28"/>
          <w:sz w:val="28"/>
          <w:szCs w:val="28"/>
          <w:rtl w:val="true"/>
          <w:lang w:bidi="fa-IR"/>
        </w:rPr>
        <w:t>چو خوان آراستند از بهر عشّاق غذا از حسن خوبان آفریدند</w:t>
      </w:r>
    </w:p>
    <w:p>
      <w:pPr>
        <w:pStyle w:val="BookText"/>
        <w:rPr/>
      </w:pPr>
      <w:r>
        <w:rPr>
          <w:rFonts w:ascii="IRNazanin" w:hAnsi="IRNazanin" w:eastAsia="IRNazanin"/>
          <w:color w:val="111111"/>
          <w:sz w:val="28"/>
          <w:sz w:val="28"/>
          <w:szCs w:val="28"/>
          <w:rtl w:val="true"/>
          <w:lang w:bidi="fa-IR"/>
        </w:rPr>
        <w:t>به پاداش سجود اهل طاعت بهشت و حور و غلمان آفریدند</w:t>
      </w:r>
    </w:p>
    <w:p>
      <w:pPr>
        <w:pStyle w:val="BookText"/>
        <w:rPr/>
      </w:pPr>
      <w:r>
        <w:rPr>
          <w:rFonts w:ascii="IRNazanin" w:hAnsi="IRNazanin" w:eastAsia="IRNazanin"/>
          <w:color w:val="111111"/>
          <w:sz w:val="28"/>
          <w:sz w:val="28"/>
          <w:szCs w:val="28"/>
          <w:rtl w:val="true"/>
          <w:lang w:bidi="fa-IR"/>
        </w:rPr>
        <w:t>جزای سرکشان از معدل قهر جحیم و دود نیران آفریدند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پیوست حُسن و عشق با هم کز آن این و از این آن آفریدند</w:t>
      </w:r>
      <w:bookmarkStart w:id="37" w:name="pg14186_148750"/>
    </w:p>
    <w:p>
      <w:pPr>
        <w:pStyle w:val="Heading4"/>
        <w:numPr>
          <w:ilvl w:val="3"/>
          <w:numId w:val="1"/>
        </w:numPr>
        <w:rPr/>
      </w:pPr>
      <w:bookmarkStart w:id="38" w:name="__RefHeading___Toc1209015_1738255347"/>
      <w:bookmarkStart w:id="39" w:name="_Toc14"/>
      <w:bookmarkEnd w:id="37"/>
      <w:bookmarkEnd w:id="38"/>
      <w:r>
        <w:rPr>
          <w:rtl w:val="true"/>
        </w:rPr>
        <w:t>نعمت های بهشت در سورۀ دهر</w:t>
      </w:r>
      <w:bookmarkEnd w:id="39"/>
    </w:p>
    <w:p>
      <w:pPr>
        <w:pStyle w:val="BookText"/>
        <w:rPr/>
      </w:pPr>
      <w:r>
        <w:rPr>
          <w:rFonts w:ascii="IRNazanin" w:hAnsi="IRNazanin" w:eastAsia="IRNazanin"/>
          <w:color w:val="111111"/>
          <w:sz w:val="28"/>
          <w:sz w:val="28"/>
          <w:szCs w:val="28"/>
          <w:rtl w:val="true"/>
          <w:lang w:bidi="fa-IR"/>
        </w:rPr>
        <w:t>در سورۀ مبارکۀ دهر یا انسان، در نزدیک به ده آیه به بیان نعمت‌های بهشت بدین صورت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برای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تکالیف دینی و حوادث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ورزیدند ،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لباسی ابریشمین پاداش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 تخت‌ها تکیه می‌زنند ، در حالی که آفتابی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گرمایش ناراحت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سختی‌اش به زحمت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 و سایه‌های درختان به آنان نزدیک و میوه‌هایش به آسانی در دسترس است ، و ظرف‌هایی از نقره فام ، و قدح‌هایی بلورین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از غذا و نوشیدنی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آنان می‌گردانند ؛ جام‌هایی از نقره که آنها را به اندازۀ مناسب اندازه‌گیری کرده‌اند ، و در آن‌جا جامی که نوشیدنی‌اش آمیخته به زنجبیل است ، به آنان می‌نوشانند ، از چشمه‌ای در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 و پیرامونشان نوجوانانی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پذیرایی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می‌گردند ، که چون آنان را ببینی پنداری مرواریدی پراکنده‌اند ، و چون آن‌جا را ببینی ، نعمتی فراوان و کشوری بزرگ بینی ، بر اندامشان جامه‌هایی از حریر نازک و سبز رنگ و دیبای ستبر است و با دستبندهایی از نقره آراسته شده‌اند ، و پروردگارشان بادۀ طهور به آنان می‌نوشاند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شماست و تلاشتان مقبول افتاده است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نعمت‌هایی که باور آن، انسان را در راه جهاد و مجاهدت ثابت قدم و پایدار می‌دارد، و آدمی را در معاملۀ جانش با حضرت حق به شوق می‌اندازد</w:t>
      </w:r>
      <w:r>
        <w:rPr>
          <w:rFonts w:eastAsia="IRNazanin" w:cs="IRNazanin"/>
          <w:color w:val="111111"/>
          <w:sz w:val="28"/>
          <w:szCs w:val="28"/>
          <w:rtl w:val="true"/>
          <w:lang w:bidi="fa-IR"/>
        </w:rPr>
        <w:t>.</w:t>
      </w:r>
      <w:bookmarkStart w:id="40" w:name="pg14186_148752"/>
    </w:p>
    <w:p>
      <w:pPr>
        <w:pStyle w:val="BookText"/>
        <w:rPr/>
      </w:pPr>
      <w:bookmarkEnd w:id="40"/>
      <w:r>
        <w:rPr>
          <w:rFonts w:ascii="IRNazanin" w:hAnsi="IRNazanin" w:eastAsia="IRNazanin"/>
          <w:color w:val="111111"/>
          <w:sz w:val="28"/>
          <w:sz w:val="28"/>
          <w:szCs w:val="28"/>
          <w:rtl w:val="true"/>
          <w:lang w:bidi="fa-IR"/>
        </w:rPr>
        <w:t>خیز تا قصد کوی یار کنیم گذری بر درنگار کنیم</w:t>
      </w:r>
    </w:p>
    <w:p>
      <w:pPr>
        <w:pStyle w:val="BookText"/>
        <w:rPr/>
      </w:pPr>
      <w:r>
        <w:rPr>
          <w:rFonts w:ascii="IRNazanin" w:hAnsi="IRNazanin" w:eastAsia="IRNazanin"/>
          <w:color w:val="111111"/>
          <w:sz w:val="28"/>
          <w:sz w:val="28"/>
          <w:szCs w:val="28"/>
          <w:rtl w:val="true"/>
          <w:lang w:bidi="fa-IR"/>
        </w:rPr>
        <w:t>روی در خاک کوی او مالیم وز غمش ناله‌های زار کنیم</w:t>
      </w:r>
    </w:p>
    <w:p>
      <w:pPr>
        <w:pStyle w:val="BookText"/>
        <w:rPr/>
      </w:pPr>
      <w:r>
        <w:rPr>
          <w:rFonts w:ascii="IRNazanin" w:hAnsi="IRNazanin" w:eastAsia="IRNazanin"/>
          <w:color w:val="111111"/>
          <w:sz w:val="28"/>
          <w:sz w:val="28"/>
          <w:szCs w:val="28"/>
          <w:rtl w:val="true"/>
          <w:lang w:bidi="fa-IR"/>
        </w:rPr>
        <w:t>به زبانی که بیدلان گویند رمزکی چند آشکار کنیم</w:t>
      </w:r>
    </w:p>
    <w:p>
      <w:pPr>
        <w:pStyle w:val="BookText"/>
        <w:rPr/>
      </w:pPr>
      <w:r>
        <w:rPr>
          <w:rFonts w:ascii="IRNazanin" w:hAnsi="IRNazanin" w:eastAsia="IRNazanin"/>
          <w:color w:val="111111"/>
          <w:sz w:val="28"/>
          <w:sz w:val="28"/>
          <w:szCs w:val="28"/>
          <w:rtl w:val="true"/>
          <w:lang w:bidi="fa-IR"/>
        </w:rPr>
        <w:t>هجر او را که جان ما خون کرد به کف وصل در سپار کنیم</w:t>
      </w:r>
    </w:p>
    <w:p>
      <w:pPr>
        <w:pStyle w:val="BookText"/>
        <w:rPr/>
      </w:pPr>
      <w:r>
        <w:rPr>
          <w:rFonts w:ascii="IRNazanin" w:hAnsi="IRNazanin" w:eastAsia="IRNazanin"/>
          <w:color w:val="111111"/>
          <w:sz w:val="28"/>
          <w:sz w:val="28"/>
          <w:szCs w:val="28"/>
          <w:rtl w:val="true"/>
          <w:lang w:bidi="fa-IR"/>
        </w:rPr>
        <w:t>حاشَ لِلّه کز او کنیم گله گله از بخت روزگار کنیم</w:t>
      </w:r>
    </w:p>
    <w:p>
      <w:pPr>
        <w:pStyle w:val="BookText"/>
        <w:rPr/>
      </w:pPr>
      <w:r>
        <w:rPr>
          <w:rFonts w:ascii="IRNazanin" w:hAnsi="IRNazanin" w:eastAsia="IRNazanin"/>
          <w:color w:val="111111"/>
          <w:sz w:val="28"/>
          <w:sz w:val="28"/>
          <w:szCs w:val="28"/>
          <w:rtl w:val="true"/>
          <w:lang w:bidi="fa-IR"/>
        </w:rPr>
        <w:t>ما اگر بر مراد او سازیم ترک تدبیر و اختیار کنیم</w:t>
      </w:r>
    </w:p>
    <w:p>
      <w:pPr>
        <w:pStyle w:val="BookText"/>
        <w:rPr/>
      </w:pPr>
      <w:r>
        <w:rPr>
          <w:rFonts w:ascii="IRNazanin" w:hAnsi="IRNazanin" w:eastAsia="IRNazanin"/>
          <w:color w:val="111111"/>
          <w:sz w:val="28"/>
          <w:sz w:val="28"/>
          <w:szCs w:val="28"/>
          <w:rtl w:val="true"/>
          <w:lang w:bidi="fa-IR"/>
        </w:rPr>
        <w:t>زود پا در بساط وصل نهیم دست با دوست در کنار کنیم</w:t>
      </w:r>
    </w:p>
    <w:p>
      <w:pPr>
        <w:pStyle w:val="BookText"/>
        <w:rPr/>
      </w:pPr>
      <w:r>
        <w:rPr>
          <w:rFonts w:ascii="IRNazanin" w:hAnsi="IRNazanin" w:eastAsia="IRNazanin"/>
          <w:color w:val="111111"/>
          <w:sz w:val="28"/>
          <w:sz w:val="28"/>
          <w:szCs w:val="28"/>
          <w:rtl w:val="true"/>
          <w:lang w:bidi="fa-IR"/>
        </w:rPr>
        <w:t>عشق رویش چو پرده برگیرد گر نمیریم پس چه کار کنیم</w:t>
      </w:r>
    </w:p>
    <w:p>
      <w:pPr>
        <w:pStyle w:val="BookText"/>
        <w:rPr/>
      </w:pPr>
      <w:r>
        <w:rPr>
          <w:rFonts w:ascii="IRNazanin" w:hAnsi="IRNazanin" w:eastAsia="IRNazanin"/>
          <w:color w:val="111111"/>
          <w:sz w:val="28"/>
          <w:sz w:val="28"/>
          <w:szCs w:val="28"/>
          <w:rtl w:val="true"/>
          <w:lang w:bidi="fa-IR"/>
        </w:rPr>
        <w:t>از عراقی چو رو بگردانیم روی در روی غمگسار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3"/>
        <w:numPr>
          <w:ilvl w:val="2"/>
          <w:numId w:val="1"/>
        </w:numPr>
        <w:rPr/>
      </w:pPr>
      <w:bookmarkStart w:id="41" w:name="__RefHeading___Toc1209017_1738255347"/>
      <w:bookmarkStart w:id="42" w:name="_Toc15"/>
      <w:bookmarkEnd w:id="41"/>
      <w:r>
        <w:rPr>
          <w:rtl w:val="true"/>
        </w:rPr>
        <w:t>عظمت بهشت در روایات</w:t>
      </w:r>
      <w:bookmarkEnd w:id="42"/>
    </w:p>
    <w:p>
      <w:pPr>
        <w:pStyle w:val="BookText"/>
        <w:rPr/>
      </w:pPr>
      <w:r>
        <w:rPr>
          <w:rFonts w:ascii="IRNazanin" w:hAnsi="IRNazanin" w:eastAsia="IRNazanin"/>
          <w:color w:val="111111"/>
          <w:sz w:val="28"/>
          <w:sz w:val="28"/>
          <w:szCs w:val="28"/>
          <w:rtl w:val="true"/>
          <w:lang w:bidi="fa-IR"/>
        </w:rPr>
        <w:t>از امیر المؤمنین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درختی است که از بالای آن زیورها بیرون می‌آید، و از پایین آن اسب‌های ابلق زین شدۀ دهنه‌دار، این اسب‌ها دارای بالند، فضولات ندارند، اولیای الهی بر آن سوار می‌شوند و در هر کجای بهشت که بخواهند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مقامی کمتر و پایین‌تر از آنان دارند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این کرامت برای اولیای تو شد؟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خواب شب را بر خود حرام کردند و به قیام به عبادت بیدار ماندند، روز را روزه گرفتند و از خوردنی‌ها خودداری کردند، با دشمنان من بدون ترس و وحشت جنگیدند، در راه من از مال خود صدقه دادند و بخل نکردند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غرفه‌هائی است که ظاهرش از باطنش و باطنش از ظاهرش پیداست، ساکنان آن از امّت من کسانی هستند که کلامشان پاکیزه بود، و به مردم خوراندند، و سلام را آشکار کردند، و در حالی که مردم در نیمه شب در خواب بودند به نماز برخاستند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به قرآن، به حقیقت که خداوند بهشت را با دست کرامت خود آفرید، خشتی از طلا و خشتی از نقره، ملاط بین دو خشت را مشک قرار داد و خاکش را زعفران، و سنگریزه‌اش را لؤلؤ، درجات بهشت را به اندازۀ آیات قرآن مقرّر فرمود، پس هر کس به قرآن بپردازد،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انبیا و صدّیقان طایفه‌ای در بهشت مقام اهل قرآن را ندارند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افْلُلْ بِذَلِکَ عَدُوَّهُمْ وَ اقْلِمْ عَنْهُمْ أَظْفَارَهُمْ وَ فَرِّقْ بَیْنَهُمْ وَ بَیْنَ أَسْلِحَتِهِمْ وَ اخْلَعْ وَثَائِقَ أَفْئِدَتِهِمْ وَ بَاعِدْ بَیْنَهُمْ وَ بَیْنَ أَزْوِدَتِهِمْ وَ حَیِّرْهُمْ فِی سُبُلِهِمْ وَ ضَلِّلْهُمْ عَنْ وَجْهِهِمْ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اقْطَعْ عَنْهُمُ الْمَدَدَ وَ انْقُصْ مِنْهُمُ الْعَدَدَ وَ امْلَأْ أَفْئِدَتَهُمُ الرُّعْبَ وَ اقْبِضْ أَیْدِیَهُمْ عَنِ الْبَسْطِ وَ اخْزِمْ أَلْسِنَتَهُمْ عَنِ النُّطْقِ وَ شَرِّدْ بِهِمْ مَنْ خَلْفَهُمْ وَ نَکِّلْ بِهِمْ مَنْ وَرَاءَهُمْ وَ اقْطَعْ بِخِزْیِهِمْ أَطْمَاعَ مَنْ بَعْدَهُمْ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عَقِّمْ أَرْحَامَ نِسَائِهِمْ وَ یَبِّسْ أَصْلاَبَ رِجَالِهِمْ وَ اقْطَعْ نَسْلَ دَوَابِّهِمْ وَ أَنْعَامِهِمْ لاَ تَأْذَنْ لِسَمَائِهِمْ فِی قَطْرٍ وَ لاَ لِأَرْضِهِمْ فِی نَبَاتٍ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امور، دشمنانشان را در هم شکن، و دست قدرت آن نابکاران را از ایشان جدا ساز، و بین دشمن و جنگ افزارشان فاصله انداز، و بندهای دلشان را از جا بر کن، و میان آنان و آذوقه‌هاشان دوری انداز، و در فنون جنگی‌شان سرگردانشان ساز، و از مقصدشان گمراهشان کن، و کمک را از آنان قطع فرما، و از تعدادشان بکاه، و دلشان را از بیم و ترس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قدرتشان را از فعّالیّت علیه مرزداران باز دار، و زبانشان را از سخن علیه آنان ببند، و با شکست خوردنشان، گروه پشت سرشان را پراکنده ساز، و شکست آنان را مایۀ عبرت دیگران ساز، و با خواری و زبونی آنان، آرزوهای کسانی را</w:t>
      </w:r>
      <w:bookmarkStart w:id="43" w:name="pg14186_148758"/>
    </w:p>
    <w:p>
      <w:pPr>
        <w:pStyle w:val="BookText"/>
        <w:rPr/>
      </w:pPr>
      <w:bookmarkEnd w:id="43"/>
      <w:r>
        <w:rPr>
          <w:rFonts w:ascii="IRNazanin" w:hAnsi="IRNazanin" w:eastAsia="IRNazanin"/>
          <w:color w:val="111111"/>
          <w:sz w:val="28"/>
          <w:sz w:val="28"/>
          <w:szCs w:val="28"/>
          <w:rtl w:val="true"/>
          <w:lang w:bidi="fa-IR"/>
        </w:rPr>
        <w:t>که پس از آنهایند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را عقیم ساز، و صلب مردانشان را خشک کن، و نسل چهارپایان و گاو و گوسفندشان را قطع فرما، به آسمانشان اجازه باریدن، و به زمینشان رخصت روییدن مده</w:t>
      </w:r>
      <w:r>
        <w:rPr>
          <w:rFonts w:eastAsia="IRNazanin" w:cs="IRNazanin"/>
          <w:color w:val="111111"/>
          <w:sz w:val="28"/>
          <w:szCs w:val="28"/>
          <w:rtl w:val="true"/>
          <w:lang w:bidi="fa-IR"/>
        </w:rPr>
        <w:t>.</w:t>
      </w:r>
    </w:p>
    <w:p>
      <w:pPr>
        <w:pStyle w:val="Heading3"/>
        <w:numPr>
          <w:ilvl w:val="2"/>
          <w:numId w:val="1"/>
        </w:numPr>
        <w:rPr/>
      </w:pPr>
      <w:bookmarkStart w:id="44" w:name="__RefHeading___Toc1209019_1738255347"/>
      <w:bookmarkStart w:id="45" w:name="_Toc16"/>
      <w:bookmarkEnd w:id="44"/>
      <w:r>
        <w:rPr>
          <w:rtl w:val="true"/>
        </w:rPr>
        <w:t>نفرین شدید و سخت به دشمنان</w:t>
      </w:r>
      <w:bookmarkEnd w:id="45"/>
    </w:p>
    <w:p>
      <w:pPr>
        <w:pStyle w:val="BookText"/>
        <w:rPr/>
      </w:pPr>
      <w:r>
        <w:rPr>
          <w:rFonts w:ascii="IRNazanin" w:hAnsi="IRNazanin" w:eastAsia="IRNazanin"/>
          <w:color w:val="111111"/>
          <w:sz w:val="28"/>
          <w:sz w:val="28"/>
          <w:szCs w:val="28"/>
          <w:rtl w:val="true"/>
          <w:lang w:bidi="fa-IR"/>
        </w:rPr>
        <w:t>این بخش از نفرین، انسان را به یاد نفرین حضرت نوح می‌اندازد که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نُوحٌ رَبِّ لا تَذَرْ عَلَی الاَْرْضِ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انْ تَذَرْهُمْ یُضِلُّوا عِبادَکَ وَ لا یَلِدُوا الاّ فاجِراً کَفّاراً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کافران را بر روی زمین باقی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آنان را باقی گذاری ، بندگانت را گمراه می‌کنند و جز نسلی بدکار و ناسپاس زاد و ولد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زمینه‌ساز نفرت و دشمنی در بین انسان‌ها تعصّب و ارتباط نژادی و قومی است؛ زیرا بدون شک انسان به هر سرزمینی یا نژادی وابستگی داشته باشد به آن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پیوند و علاقه به خاک وطن و قوم و قبیله، نسل در نسل نه تنها عیب و کمبودی نیست، بلکه عامل سازنده‌ای برای همدلی و همکاری اجتماعی آنان است ولی اگر وابستگی از حدّ تعادل بگذرد به شکل افراطی ویران‌گر و فاجعه‌آمیز خواهد بود و در نتیجه تبدیل به برتری نژادی و قبیلگی می‌گردد و گاهی به تمام دنیا سرایت کرده و طوفان جنگ و کشتار برپا می‌سازد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و دفاع بی‌هدف و انگیزه از نژاد و وطن، سرچشمۀ بسیاری از جنگ‌های</w:t>
      </w:r>
    </w:p>
    <w:p>
      <w:pPr>
        <w:pStyle w:val="BookText"/>
        <w:rPr/>
      </w:pPr>
      <w:r>
        <w:rPr>
          <w:rFonts w:ascii="IRNazanin" w:hAnsi="IRNazanin" w:eastAsia="IRNazanin"/>
          <w:color w:val="111111"/>
          <w:sz w:val="28"/>
          <w:sz w:val="28"/>
          <w:szCs w:val="28"/>
          <w:rtl w:val="true"/>
          <w:lang w:bidi="fa-IR"/>
        </w:rPr>
        <w:t>بزرگ در جهان شده است که ریشۀ آن در خود برتری قومی بوده و راهی برای انتقال نفرت و خرافات و شبهات با عنوان آداب و سنن قبیله‌ای یا فرهنگ کشوری به ملّت‌های دیگر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جبهۀ کفر با اسلام از آغاز رسالت انبیا و ائمۀ اطهار علیهم السلام تا کنون بر سر همین تعصّب‌های جاهلی یا غرور نژادی بوده است که حاصلی جز کینه و وحشت و جدایی نداشته است و پلیدتر از این وضع؛ گروهی از انسان‌های ثروتمند یا دانشمند به نام خدمت به بشر یا حقوق بشر، به ستمگران و کافران روی زمین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فتنه و تجاوز را در سراسر گیتی شعله‌ور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امام سجّاد علیه السلام دربارۀ عصبیّت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اَلْعَصَبِیَّةُ الَّتی یَأْثَمُ عَلَیها صاحِبُها أَنْ یَرَی الرَّجُلُ شِرارَ قَوْمِهِ خَیْراً مِنْ خِیارِ قَوْمٍ آخَرِینَ وَ لَیْسَ مِنَ الْعَصَبِیَّةِ أَنْ یُحِبَّ الرَّجُلُ قَوْمَهُ وَلکِنْ مِنَ الْعَصَبِیَّةِ أَنْ یُعینَ قَوْمَهُ عَلَی الظُّلْمِ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288/70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تعصّبی که انسان به خاطر آن گناهکار می‌شود این است که اشرار قومش را بهتر از نیکان قوم دیگر بداند، اما اینکه انسان نژاد خویش را دوست دارد عصبیّت نیست، عصبیّت آن است که انسان قبیلۀ خود را در ستمگری یاری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وجود چنین حالتی در بشر یا جامعه، باعث عقب ماندگی و زوال آن خواهد شد و پرده‌های سنگینی بر عقل و فکر آدمی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مبارزه با خوی زشت کینه‌توزی و تفرقه افکنی، علاوه بر نگرانی از موقعیّت دشمن؛ تلاش برای بالا بردن، سطح فرهنگ و ایمان هر ملّت است؛ هر چند باید در برابر شیوۀ سلطه‌گری و دشمن‌سازی انسان‌های فریب خورده، آمادگی روحی و قلبی و</w:t>
      </w:r>
    </w:p>
    <w:p>
      <w:pPr>
        <w:pStyle w:val="BookText"/>
        <w:rPr/>
      </w:pPr>
      <w:r>
        <w:rPr>
          <w:rFonts w:ascii="IRNazanin" w:hAnsi="IRNazanin" w:eastAsia="IRNazanin"/>
          <w:color w:val="111111"/>
          <w:sz w:val="28"/>
          <w:sz w:val="28"/>
          <w:szCs w:val="28"/>
          <w:rtl w:val="true"/>
          <w:lang w:bidi="fa-IR"/>
        </w:rPr>
        <w:t>بهره‌گیری از امکانات دفاع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در سفارش‌های خویش به فرزندش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مِمّا تَتَسَلَّحُ بِهِ عَلَی عَدُوِّکَ وَ تَصْرَعُهُ الْمُماسَحَةُ وَ إِعلانُ الرِّضا عَنْهُ وَ لاتُزاوِلْهُ بِالْمُجانَبَةِ فَیَبْدُوَ لَهُ ما فی نَفْسِکَ فَیَتَأَهَّبَ لَکَ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393/72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باید در برابر دشمنت به آن مسلّح شوی و در نتیجه او را به خاک افکنی، این است که با او به زبان گرم و نرم سخن گویی و وانمود کنی که از وی خرسند هستی و از او دوری نکنی تا آن چه در درونت می‌گذرد بر او آشکار شود؛ پس، خودش را در برابر تو آماده سازد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زبان مدارا و آشتی با او راه بیایی، ولی در باطن غضب و نفرت خودت را پنهان نگه داری، تا دشمن با خیال خام خودش در برابر تو قدرت نمایی کند و سپس در وقت مناسب او را سرکوب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قَوِّ بِذَلِکَ مِحَالَ أَهْلِ الْإِسْلاَمِ وَ حَصِّنْ بِهِ دِیَارَهُمْ وَ ثَمِّرْ بِهِ أَمْوَالَهُمْ وَ فَرِّغْهُمْ عَنْ مُحَارَبَتِهِمْ لِعِبَادَتِکَ وَ عَنْ مُنَابَذَتِهِمْ لِلْخَلْوَةِ بِکَ حَتَّی لاَ یُعْبَدَ فِی بِقَاعِ الْأَرْضِ غَیْرُکَ وَ لاَ تُعَفَّرَ لِأَحَدٍ مِنْهُمْ جَبْهَةٌ دُونَکَ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اغْزُ بِکُلِّ نَاحِیَةٍ مِنَ الْمُسْلِمِینَ عَلَی مَنْ بِإِزَائِهِمْ مِنَ الْمُشْرِکِینَ وَ أَمْدِدْهُمْ بِمَلاَئِکَةٍ مِنْ عِنْدِکَ مُرْدِفِینَ حَتَّی یَکْشِفُوهُمْ إِلَی مُنْقَطَعِ التُّرَابِ قَتْلاً فِی أَرْضِکَ وَ أَسْراً أَوْ یُقِرُّوا بِأَنَّکَ أَنْتَ اللَّهُ الَّذِی لاَ إِلَهَ إِلاَّ أَنْتَ وَحْدَکَ 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امور تدبیر مسلمانان را نیرو بخش، و شهرهایشان را استوار ساز، و اموالشان را فزونی ده، و خاطرشان را از جنگ با دشمن برای بندگیت، و از کارزار با آنان برای خلوت کردن جهت راز و نیاز خودت آسوده کن؛ تا در سراسر زمین جز تو پرستش نشود، و صورتی از آنان جز برای تو به خاک نساید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ناحیه از مسلمانان را، به جنگ با مشرکانی که در برابرشان هستند بدار، و آنان را از جانب خود به فرشتگانی که پیاپی درآیند مدد فرما، تا دشمنان را به دورترین نقطۀ آباد زمین فراری دهند، و با کشتن و اسارتشان، زمینت را از لوث وجود آنان خالی کرده و پاک نمایند، یا این که اقرار کنند به این که تو خدایی و غیر تو خدایی نیست، تنهایی و همتا نداری</w:t>
      </w:r>
      <w:r>
        <w:rPr>
          <w:rFonts w:eastAsia="IRNazanin" w:cs="IRNazanin"/>
          <w:color w:val="111111"/>
          <w:sz w:val="28"/>
          <w:szCs w:val="28"/>
          <w:rtl w:val="true"/>
          <w:lang w:bidi="fa-IR"/>
        </w:rPr>
        <w:t>.</w:t>
      </w:r>
      <w:bookmarkStart w:id="46" w:name="pg14186_148766"/>
    </w:p>
    <w:p>
      <w:pPr>
        <w:pStyle w:val="Heading3"/>
        <w:numPr>
          <w:ilvl w:val="2"/>
          <w:numId w:val="1"/>
        </w:numPr>
        <w:rPr/>
      </w:pPr>
      <w:bookmarkStart w:id="47" w:name="__RefHeading___Toc1209021_1738255347"/>
      <w:bookmarkStart w:id="48" w:name="_Toc17"/>
      <w:bookmarkEnd w:id="46"/>
      <w:bookmarkEnd w:id="47"/>
      <w:r>
        <w:rPr>
          <w:rtl w:val="true"/>
        </w:rPr>
        <w:t>هدف از جهاد، تربیت انسان و اقامۀ توحید</w:t>
      </w:r>
      <w:bookmarkEnd w:id="48"/>
    </w:p>
    <w:p>
      <w:pPr>
        <w:pStyle w:val="Heading4"/>
        <w:numPr>
          <w:ilvl w:val="3"/>
          <w:numId w:val="1"/>
        </w:numPr>
        <w:rPr/>
      </w:pPr>
      <w:bookmarkStart w:id="49" w:name="__RefHeading___Toc1209023_1738255347"/>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آیین مقدس اسلام، آیین توحید و آیین عقل و فطرت، و آیین رشد و کمال و آیین صلح و صفا و مهر و محبّت و آیین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علاقه دارد قلوب انسان‌ها را از ارتباط با شرک و کفر و بت و بت‌پرستان و بندگی نسبت به بندگان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دعوتش را با دلیل و برهان و موعظۀ حسنه و جدال احسن شروع می‌کند، و از این راه سعی می‌کند انسانِ منحرفِ از فطرتِ توحیدی را، به صراط مستقیم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موضع‌گیری علیه فطرت توحیدی را که به ضرر خود موضع‌گیران و مزاحم مؤمنان پاکدل است نمی‌پسندد، و چنانچه ببیند دشمن عالم یا معاند جاهل در زمینۀ رشد انسان و انسانیّت، مانع ایجاد می‌کند خود را به خاطر اقامۀ حق مجبور به جهاد می‌بیند، و برای او جهاد ابتدایی یا دفاعی فرق نمی‌کند، آنچه برای او اهمیّت دارد پاکسازی حیات انسان از آلودگی شرک و کفر و فسق و فجور و بت و بت پرستی است، و در این راه اگر به او تهمت بزنند که این آیین، آیین خون و شمشیر و جنگ و جدال است و می‌خواهد به زور و قهر مسائل خود را تحمیل کند، واهمه‌ای ندارد</w:t>
      </w:r>
      <w:r>
        <w:rPr>
          <w:rFonts w:eastAsia="IRNazanin" w:cs="IRNazanin"/>
          <w:color w:val="111111"/>
          <w:sz w:val="28"/>
          <w:szCs w:val="28"/>
          <w:rtl w:val="true"/>
          <w:lang w:bidi="fa-IR"/>
        </w:rPr>
        <w:t>.</w:t>
      </w:r>
    </w:p>
    <w:p>
      <w:pPr>
        <w:pStyle w:val="Heading4"/>
        <w:numPr>
          <w:ilvl w:val="3"/>
          <w:numId w:val="1"/>
        </w:numPr>
        <w:rPr/>
      </w:pPr>
      <w:bookmarkStart w:id="51" w:name="__RefHeading___Toc1209025_1738255347"/>
      <w:bookmarkStart w:id="52" w:name="_Toc19"/>
      <w:bookmarkEnd w:id="51"/>
      <w:r>
        <w:rPr>
          <w:rtl w:val="true"/>
        </w:rPr>
        <w:t>روش اعتدال در اسلام</w:t>
      </w:r>
      <w:bookmarkEnd w:id="52"/>
    </w:p>
    <w:p>
      <w:pPr>
        <w:pStyle w:val="BookText"/>
        <w:rPr/>
      </w:pPr>
      <w:r>
        <w:rPr>
          <w:rFonts w:ascii="IRNazanin" w:hAnsi="IRNazanin" w:eastAsia="IRNazanin"/>
          <w:color w:val="111111"/>
          <w:sz w:val="28"/>
          <w:sz w:val="28"/>
          <w:szCs w:val="28"/>
          <w:rtl w:val="true"/>
          <w:lang w:bidi="fa-IR"/>
        </w:rPr>
        <w:t xml:space="preserve">در کتاب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روش ادیان دیگر تجاوز نموده و با خونریزی و چپاولگری پیشرفت کرده و بدون آن که راه هدایت و دعوت پوید، مردم را به زور وادار به پذیرش اسلام کرده است، تا آن‌جا که برخی از مبلّغان مسیحی اسلام را دین</w:t>
      </w:r>
    </w:p>
    <w:p>
      <w:pPr>
        <w:pStyle w:val="BookText"/>
        <w:rPr/>
      </w:pPr>
      <w:r>
        <w:rPr>
          <w:rFonts w:ascii="IRNazanin" w:hAnsi="IRNazanin" w:eastAsia="IRNazanin"/>
          <w:color w:val="111111"/>
          <w:sz w:val="28"/>
          <w:sz w:val="28"/>
          <w:szCs w:val="28"/>
          <w:rtl w:val="true"/>
          <w:lang w:bidi="fa-IR"/>
        </w:rPr>
        <w:t xml:space="preserve">خون و شمشیر لقب دادند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کم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درست و حق است، مبلّغان مسیحی مثل این که محاکم بسیار مخوف و وحشتناک تفتیش عقاید را که به وسیلۀ کلیسا بر پا شد و میلیون‌ها نفر را به کام آتش برد تا دیگران جز از انجیل دم نزنند و همچنین جنگ‌های ظالمانۀ صلیبی را فراموش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اساس فطرت انسانی بنیان نهاده شده است، بی‌شک در زندگی انسانی و کمال آن، باید به راه فطرت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انسانی بر اساس توحید بنا شده است و قوانین فردی و اجتماعی بر این 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این اصل و نشر توحید، و حفاظت و پاسداری از رسالت توحیدی، حق مشروع انسان حق 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پیمودن این راه، روشی معتدل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مسالمت جویانه کرده و به تمام مشکلات و رنج‌هایی که در این راه وجود دارد تن در داده است، سپس دفاع از اساس و حقوق اسلامی و جان و مال مسلمین را عهده‌دار گشته و در پایان به جنگ ابتدایی و پیش گرفتن روش حمله گرانه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توحید با خونریزی آغاز نگشته است، ولی آن‌جا که دفاع از شؤونات توحیدی و پیشبرد اهدافش مطرح باشد، پیکار، راه حتمی هر انقلابی است با توجّه به این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الی سَبیلِ رَبِّکَ بِالْحِکْمَةِ و الْمَوْعِظَةِ الْحَسَنَةِ وَ جَادِلْهُمْ بِالَّتی هِیَ احْسَنُ</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 به راه پروردگارت دعوت کن ، و با آنان به</w:t>
      </w:r>
    </w:p>
    <w:p>
      <w:pPr>
        <w:pStyle w:val="BookText"/>
        <w:rPr/>
      </w:pPr>
      <w:r>
        <w:rPr>
          <w:rFonts w:ascii="IRNazanin" w:hAnsi="IRNazanin" w:eastAsia="IRNazanin"/>
          <w:color w:val="111111"/>
          <w:sz w:val="28"/>
          <w:sz w:val="28"/>
          <w:szCs w:val="28"/>
          <w:rtl w:val="true"/>
          <w:lang w:bidi="fa-IR"/>
        </w:rPr>
        <w:t xml:space="preserve">نیکوترین شیوه به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داریم که در راه پیروزی حق و پاسداری از توحید و حیات انسانی مواردی پیش خواهد آمد که اکراه و تحمیل به وجود می‌آید، ولی این مسأله‌ای نیست که ما از آن ابا داشته باشیم؛ زیرا اگر در این راه دلائل قانع کننده ارائه شد و جای هیچ گونه اشکالی نماند، هر کس که از اطاعت سرپیچی کند باید به زور او را به اطاعت وادار کرد، و این روش همۀ حکومت‌های عادلۀ و همۀ راههای منصفانه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متمرد ناآگاه و لجباز و عنود، فقط در یک نسل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که برای نخستین بار با آن مکتب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بعد پس از آن که آگاهانه با فطرت و اصول توحیدی آشنا شد و بر اساس اصول اسلامی تربیت یافت، در همان راه فطری و اصولی گام برمی‌دارد، پس چرا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شده است که اسلام را بپذیرد؟ حال آن که او خود اسلام را درک کرده و پذیرا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انبیای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برای کوبیدن اسلام بدان متوسّل می‌شوند و مطالب خود ساخته‌ای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یاوه‌ای بیش نیست، چرا که برخی از آنان همچون نوح و هود و صالح علیهم السلام قدرت متشکّل و نیروی رزمنده در اختیار نداشته‌اند، گروهی دیگر چون یاران عیسی علیه السلام اگر خود جنگی نکرده‌اند سال‌ها و قرن‌ها بعد از نیروهای رزمنده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نیروهای مسیحی و برپا کنندگان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آمده‌اند، و برخی دیگر همچون موسی علیه السلام و سلیمان و پیامبرانی دیگر پیکارگرانی مدافع حق و انسانیّت بوده‌اند و در این راه قیام‌ها و مبارزه‌ها کرده‌اند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حسین نوری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به نقل از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اعْمُمْ بِذَلِکَ أَعْدَاءَکَ فِی أَقْطَارِ الْبِلاَدِ مِنَ الْهِنْدِ وَ الرُّومِ وَ التُّرْکِ وَ الْخَزَرِ وَ الْحَبَشِ وَ النُّوبَةِ وَ الزَّنْجِ وَ السَّقَالِبَةِ وَ الدَّیَالِمَةِ وَ سَائِرِ أُمَمِ الشِّرْکِ الَّذِینَ تَخْفَی أَسْمَاؤُهُمْ وَ صِفَاتُهُمْ وَ قَدْ أَحْصَیْتَهُمْ بِمَعْرِفَتِکَ وَ أَشْرَفْتَ عَلَیْهِمْ بِقُدْرَتِکَ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اشْغَلِ الْمُشْرِکِینَ بِالْمُشْرِکِینَ عَنْ تَنَاوُلِ أَطْرَافِ الْمُسْلِمِینَ وَ خُذْهُمْ بِالنَّقْصِ عَنْ تَنَقُّصِهِمْ وَ ثَبِّطْهُمْ بِالْفُرْقَةِ عَنِ الاِحْتِشَادِ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را بر همۀ دشمنانت عمومیّت بده؛ در اطراف همۀ کشورها، از هند و روم، و ترک، و خزر، و حبشه، و نوبه، و زنگبار، و سقالبه، و دیالمه و دیگر طوایف مشرکین، آنان که نام و نشان و اوصافشان بر ما پنهان است، و تو به دانش خود آنان را شماره کرده‌ای، و به قدرتت به آنان آگاهی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از دستیابی به سرزمین مسلمانان به دیگر مشرکان گرفتار ساز، و آنان را با کاستن عددشان، از کاستن مسلمانان جلوگیر باش، و با پراکنده کردن آنان، از گرد آمدنشان علیه مسلمانان بازدار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أَخْلِ قُلُوبَهُمْ مِنَ الْأَمَنَةِ وَ أَبْدَانَهُمْ مِنَ الْقُوَّةِ وَ أَذْهِلْ قُلُوبَهُمْ عَنِ الاِحْتِیَالِ وَ أَوْهِنْ أَرْکَانَهُمْ عَنْ مُنَازَلَةِ الرِّجَالِ وَ جَبِّنْهُمْ عَنْ مُقَارَعَةِ الْأَبْطَالِ وَ ابْعَثْ عَلَیْهِمْ جُنْداً مِنْ مَلاَئِکَتِکَ بِبَأْسٍ مِنْ بَأْسِکَ کَفِعْلِکَ یَوْمَ بَدْرٍ تَقْطَعُ بِهِ دَابِرَهُمْ وَ تَحْصُدُ بِهِ شَوْکَتَهُمْ وَ تُفَرِّقُ بِهِ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امْزُجْ مِیَاهَهُمْ بِالْوَبَاءِ وَ أَطْعِمَتَهُمْ بِالْأَدْوَاءِ وَ ارْمِ بِلاَدَهُمْ بِالْخُسُوفِ وَ أَلِحَّ عَلَیْهَا بِالْقُذُوفِ وَ افْرَعْهَا بِالْمُحُولِ وَ اجْعَلْ مِیَرَهُمْ فِی أَحَصِّ أَرْضِکَ وَ أَبْعَدِهَا عَنْهُمْ وَ امْنَعْ حُصُونَهَا مِنْهُمْ أَصِبْهُمْ بِالْجُوعِ الْمُقِیمِ وَ السُّقْمِ الْأَلِیمِ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را از آرامش تهی ساز، و بدن‌هاشان را از توانایی بی‌بهره کن، و قلوبشان را از چاره جویی غافل ساز، و اندامشان را از ایستادن در برابر رجال اسلام سست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کوبیدن دلیران بترسان، و سپاهی از فرشتگانت با عذابی از عذاب‌هایت را علیه آنان برانگیز؛ مانند کاری که روز جنگ بدر انجام دادی،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آیۀ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 سبب بنیانشان را قطع کنی، و شوکتشان را ریشه کن سازی، و جمعیّتشان را پراکنده کنی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آنان را به وبا، </w:t>
      </w:r>
      <w:r>
        <w:rPr>
          <w:rStyle w:val="FootnoteAnchor"/>
          <w:rtl w:val="true"/>
        </w:rPr>
        <w:footnoteReference w:id="23"/>
      </w:r>
      <w:r>
        <w:rPr>
          <w:rFonts w:ascii="IRNazanin" w:hAnsi="IRNazanin" w:eastAsia="IRNazanin"/>
          <w:color w:val="111111"/>
          <w:sz w:val="28"/>
          <w:sz w:val="28"/>
          <w:szCs w:val="28"/>
          <w:rtl w:val="true"/>
          <w:lang w:bidi="fa-IR"/>
        </w:rPr>
        <w:t>و خوراکشان را به بیماری‌ها مخلوط کن، و</w:t>
      </w:r>
      <w:bookmarkStart w:id="53" w:name="pg14186_148776"/>
    </w:p>
    <w:p>
      <w:pPr>
        <w:pStyle w:val="BookText"/>
        <w:rPr/>
      </w:pPr>
      <w:bookmarkEnd w:id="53"/>
      <w:r>
        <w:rPr>
          <w:rFonts w:ascii="IRNazanin" w:hAnsi="IRNazanin" w:eastAsia="IRNazanin"/>
          <w:color w:val="111111"/>
          <w:sz w:val="28"/>
          <w:sz w:val="28"/>
          <w:szCs w:val="28"/>
          <w:rtl w:val="true"/>
          <w:lang w:bidi="fa-IR"/>
        </w:rPr>
        <w:t>شهرهاشان را به زمین فروبر، و پیوسته بر آن شهرها سنگ و ریگ بباران، و به قحطی و خشک سالی بکوبان، و آذوقۀ آنان را در خالی‌ترین و دورترین زمین قرار ده، و دژهای آن زمین را از حفاظت آنان منع کن، و آنها را به گرسنگی دائم، و بیماری دردناک دچار ساز</w:t>
      </w:r>
      <w:r>
        <w:rPr>
          <w:rFonts w:eastAsia="IRNazanin" w:cs="IRNazanin"/>
          <w:color w:val="111111"/>
          <w:sz w:val="28"/>
          <w:szCs w:val="28"/>
          <w:rtl w:val="true"/>
          <w:lang w:bidi="fa-IR"/>
        </w:rPr>
        <w:t>.</w:t>
      </w:r>
    </w:p>
    <w:p>
      <w:pPr>
        <w:pStyle w:val="Heading3"/>
        <w:numPr>
          <w:ilvl w:val="2"/>
          <w:numId w:val="1"/>
        </w:numPr>
        <w:rPr/>
      </w:pPr>
      <w:bookmarkStart w:id="54" w:name="__RefHeading___Toc1209027_1738255347"/>
      <w:bookmarkStart w:id="55" w:name="_Toc20"/>
      <w:bookmarkEnd w:id="54"/>
      <w:r>
        <w:rPr>
          <w:rtl w:val="true"/>
        </w:rPr>
        <w:t>جنگ بدر</w:t>
      </w:r>
      <w:bookmarkEnd w:id="55"/>
    </w:p>
    <w:p>
      <w:pPr>
        <w:pStyle w:val="Heading4"/>
        <w:numPr>
          <w:ilvl w:val="3"/>
          <w:numId w:val="1"/>
        </w:numPr>
        <w:rPr/>
      </w:pPr>
      <w:bookmarkStart w:id="56" w:name="__RefHeading___Toc1209029_1738255347"/>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از پیکارهای سرنوشت ساز دوران پیامبر اکرم صلی الله علیه و آله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موفقیّت و پیروزی و امدادهای غیبی را خداوند متعال در قرآن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أَلَن یَکْفِیَکُمْ أَن یُمِدَّکُمْ رَبُّکُم بِثَلَثَةِ آلافٍ مِّنَ الْمَلَئِکَة 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وَتَتَّقُواْ وَیَأْتُوکُم مِّن فَوْرِهِمْ هَذَا یُمْدِدْکُمْ رَبُّکُم بِخَمْسَةِ آلافٍ مِّنَ الْمَلَئِکَة مُسَوِّمِینَ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بُشْرَی لَکُمْ وَلِتَطْمَئِنَّ قُلُوبُکُم بِهِ وَ مَا النَّصْرُ إِلَّا مِنْ عِندِ اللَّهِ الْعَزِیزِ الْحَکِیمِ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بی‌تردید 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شما را یاری داد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ساز و برگ جنگی و شمار نفرات نسبت 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بودید ؛ بنابراین از خدا پروا کنید ، باشد که سپاس گزاری نمایید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هنگام که به مؤمنان می‌گفتی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را بس نیست که پروردگارتان به سه هزار فرشته نازل شده شما را یاری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اگر شکیبایی ورزید و پرهیزکاری کنید و دشمنان در همین لحظه ، جوشان و خروشان بر شما بتازند ، پروردگارتان شما را با پنج هزار فرشتۀ نشان‌دار یاری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یاری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w:t>
      </w:r>
    </w:p>
    <w:p>
      <w:pPr>
        <w:pStyle w:val="BookText"/>
        <w:rPr/>
      </w:pPr>
      <w:r>
        <w:rPr>
          <w:rFonts w:ascii="IRNazanin" w:hAnsi="IRNazanin" w:eastAsia="IRNazanin"/>
          <w:color w:val="111111"/>
          <w:sz w:val="28"/>
          <w:sz w:val="28"/>
          <w:szCs w:val="28"/>
          <w:rtl w:val="true"/>
          <w:lang w:bidi="fa-IR"/>
        </w:rPr>
        <w:t xml:space="preserve">بشارتی برای شما و برای آنکه دل‌هایتان به آن آرامش یابد ، قرار نداد ؛ و یاری و نصرت جز از سوی خدای توانای شکست‌ناپذیر و حکیم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مهم این نبرد خروج پیامبر اسلام صلی الله علیه و آله از مدینه برای تعقیب کاروان تجاری قریش و در پایان، نبرد در منطقۀ بدر بین سپاه اسلام با سپاه کفر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همراه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در روز دوازدهم ماه رمضان سال دوّم هجرت در حالی که دو اسب و هفتاد شتر داشتند مدینه را به مقصد بدر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منطقۀ ذفران خبر یافتند که ابوسفیان سرپرست کاروان از بیراهه به مکّه رفته و از جنگ مسلمانان گریخته، ولی سپاه مجهّزی از مکه برای رویارویی با مسلمانان عازم بدر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پس از اعلام این خبر به اصحاب و مشورت با آنان، تصمیم گرفت با همان سپاه اندک به مقابله با دشمن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روز هفدهم رمضان در کنار چاه‌های بدر، رو در 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نبرد سه تن از قهرمانان مشرک به دست امام علی علیه السلام و حمزه و عبیده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عمومی سپاهیان اسلام در سایۀ امدادهای غیبی و فرماندهی حکیمانۀ پیامبر صلی الله علیه و آله و دلاوری گروهی از یاران ایشان در صفوفی فشرده به نیروهای دشمن یورش برده، بسیاری از آنان به ویژه فرماندۀ سپاه کفر به نام ابوجهل را به هلاکت رساندند و سپاه او پس از تحمّل خسارت‌های فراوان پا به فرار گذاشت و از نیروهای اسلام تنها چهارده نفر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غنایم زیادی که برای تجارت کفّار بود نصیب مسلمانان شد و رسول خدا صلی الله علیه و آله تمامی آنها را بین نیروها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به تدریج با پرداخت دیه و پذیرش مسئولیت با سواد کردن بی‌سوادان، آزاد گردیدند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202/19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غزوة بدر الکبری؛ 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391/10</w:t>
      </w:r>
      <w:r>
        <w:rPr>
          <w:rFonts w:ascii="IRNazanin" w:hAnsi="IRNazanin" w:eastAsia="IRNazanin"/>
          <w:color w:val="111111"/>
          <w:sz w:val="28"/>
          <w:sz w:val="28"/>
          <w:szCs w:val="28"/>
          <w:rtl w:val="true"/>
          <w:lang w:bidi="fa-IR"/>
        </w:rPr>
        <w:t>، غزوة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جنگ بدر برای پیامبر اکرم صلی الله علیه و آله و مسلمانان به اندازه‌ای زیاد بوده است</w:t>
      </w:r>
    </w:p>
    <w:p>
      <w:pPr>
        <w:pStyle w:val="BookText"/>
        <w:rPr/>
      </w:pPr>
      <w:r>
        <w:rPr>
          <w:rFonts w:ascii="IRNazanin" w:hAnsi="IRNazanin" w:eastAsia="IRNazanin"/>
          <w:color w:val="111111"/>
          <w:sz w:val="28"/>
          <w:sz w:val="28"/>
          <w:szCs w:val="28"/>
          <w:rtl w:val="true"/>
          <w:lang w:bidi="fa-IR"/>
        </w:rPr>
        <w:t>که با دیدن انبوه سپاهیان و قهرمانان ارتش کفر؛ ناامیدی در جبهۀ اسلام حکفرما شد و چنانچه دعا و زاری رسول اللّه صلی الله علیه و آله در پیشگاه حق نبود و امدادهای غیبی به یاری نمی‌آمد، به یقین جبهۀ حق شکست می‌خورد و دین اسلام از روی زمین برچیده می‌شد، امّا خداوند منّان به اضطرار و موقعیّت حسّاس دین خویش پاسخ شایسته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لِیُحِقَّ الْحَقَّ وَیُبْطِلَ الْبَطِلَ وَلَوْ کَرِهَ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أَنِّی مُمِدُّکُم بِأَلْفٍ مِّنَ الْمَلَئِکَةِ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بُشْرَی وَلِتَطْمَئِنَّ بِهِ قُلُوبُکُمْ وَمَا النَّصْرُ إِلَّا مِنْ عِندِ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حق را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پابرجا و استوار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وباطل را نابود سازد ، هر چند مجرمان خوش نداشته باشند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مشاهدۀ دشمنِ تا دندان مسلح با دعا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ازپروردگارتان یاری خواستید ، و او درخواست شما را اجابت کرد که من مسلماً شما را با هزار فرشته که پی در پی نازل می‌شوند ، یاری می‌دهم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مژده و نویدی برای شما قرار داد و نیز برای آنکه دل‌هایتان به سبب آن آرامش یابد ؛ و گرنه پیروزی فقط از سوی خداست ؛ زیرا خدا توانای شکست‌ناپذیر و حکیم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و غوث در لغت به فریاد رسی از روی اضطرار و کمک خواهی برای نجات از وضعیّت سخت و نفس‌گیر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روایاتی که دربارۀ جنگ بدر به ما رسیده است؛ امام علی علیه السلام خبر داده است که در شب بدر رسول خدا صلی الله علیه و آله نماز می‌خواند و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مسلمانان نابود</w:t>
      </w:r>
      <w:bookmarkStart w:id="58" w:name="pg14186_148782"/>
    </w:p>
    <w:p>
      <w:pPr>
        <w:pStyle w:val="BookText"/>
        <w:rPr/>
      </w:pPr>
      <w:bookmarkEnd w:id="58"/>
      <w:r>
        <w:rPr>
          <w:rFonts w:ascii="IRNazanin" w:hAnsi="IRNazanin" w:eastAsia="IRNazanin"/>
          <w:color w:val="111111"/>
          <w:sz w:val="28"/>
          <w:sz w:val="28"/>
          <w:szCs w:val="28"/>
          <w:rtl w:val="true"/>
          <w:lang w:bidi="fa-IR"/>
        </w:rPr>
        <w:t>شوند دیگر بندگی نخواهی شد و در آن شب باران رحمت بارید و ترس بر جان‌های کفّار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شب هر که با ما بود خوابید، مگر رسول خدا، که در زیر درختی ایستاده بود و تا صبح نماز و دعا می‌خواند و با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بود که جنگ به نفع مسلمانان به پایان رسید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399/10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29950</w:t>
      </w:r>
      <w:r>
        <w:rPr>
          <w:rFonts w:eastAsia="IRNazanin" w:cs="IRNazanin"/>
          <w:color w:val="111111"/>
          <w:sz w:val="28"/>
          <w:szCs w:val="28"/>
          <w:rtl w:val="true"/>
          <w:lang w:bidi="fa-IR"/>
        </w:rPr>
        <w:t xml:space="preserve"> - </w:t>
      </w:r>
      <w:r>
        <w:rPr>
          <w:rFonts w:eastAsia="IRNazanin" w:cs="IRNazanin"/>
          <w:color w:val="111111"/>
          <w:sz w:val="28"/>
          <w:szCs w:val="28"/>
          <w:lang w:bidi="fa-IR"/>
        </w:rPr>
        <w:t>29951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 در ذیل آیۀ فوق که استغاثۀ رسول اکرم صلی الله علیه و آله و زاری او به درگاه الهی، عرش را به لرزه درآورد و فرشتگان به یاری مسلمانان گسیل شدند،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شمار فراوان مشرکان و اندک بودن تعداد مسلمانان را دید، رو به قبله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را که به من داده‌ای به کار بند،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هلاک شوند، دیگر بر روی زمین پرستیده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دست‌های خود را به سوی آسمان کشیده بود پیوسته این جمله را تکرار می‌فرمود؛ چندان که ردای او از شانه‌اش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آیه را نازل فرمود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59" w:name="__RefHeading___Toc1209031_1738255347"/>
      <w:bookmarkStart w:id="60" w:name="_Toc22"/>
      <w:bookmarkEnd w:id="59"/>
      <w:r>
        <w:rPr>
          <w:rtl w:val="true"/>
        </w:rPr>
        <w:t>عوامل پیروزی در جنگ بدر</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فرماندهی و رهبری پیامبر اسلام صلی الله علیه و آله و حضور ایشان در صف مقدّم نبرد با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دلاوری و حمله‌های سهمگین امیرمؤمنان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اطاعت‌پذیری و صبر و پایداری در میدان نبرد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اطلاعات دقیق از موقعیّت دشمن و به کارگیری شگردهای نظامی به</w:t>
      </w:r>
    </w:p>
    <w:p>
      <w:pPr>
        <w:pStyle w:val="BookText"/>
        <w:rPr/>
      </w:pPr>
      <w:r>
        <w:rPr>
          <w:rFonts w:ascii="IRNazanin" w:hAnsi="IRNazanin" w:eastAsia="IRNazanin"/>
          <w:color w:val="111111"/>
          <w:sz w:val="28"/>
          <w:sz w:val="28"/>
          <w:szCs w:val="28"/>
          <w:rtl w:val="true"/>
          <w:lang w:bidi="fa-IR"/>
        </w:rPr>
        <w:t xml:space="preserve">وسیلۀ پیامبر اکرم صلی الله علیه و آله و امیرمؤمنان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امدادهای غیبی تعیین کنندۀ سرنوشت جنگ نه عوامل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اساسی ارادۀ خداوند در موفّقیّت‌ها و پیروزی‌های مسلمانان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نمایش قدرت حق در پیروزی یا شکست بر پایۀ حکمت</w:t>
      </w:r>
      <w:r>
        <w:rPr>
          <w:rFonts w:eastAsia="IRNazanin" w:cs="IRNazanin"/>
          <w:color w:val="111111"/>
          <w:sz w:val="28"/>
          <w:szCs w:val="28"/>
          <w:rtl w:val="true"/>
          <w:lang w:bidi="fa-IR"/>
        </w:rPr>
        <w:t>.</w:t>
      </w:r>
      <w:bookmarkStart w:id="61" w:name="pg14186_148786"/>
    </w:p>
    <w:p>
      <w:pPr>
        <w:pStyle w:val="BookText"/>
        <w:rPr/>
      </w:pPr>
      <w:bookmarkEnd w:id="6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غَازٍ غَزَاهُمْ مِنْ أَهْلِ مِلَّتِکَ أَوْ مُجَاهِدٍ جَاهَدَهُمْ مِنْ أَتْبَاعِ سُنَّتِکَ لِیَکُونَ دِینُکَ الْأَعْلَی وَ حِزْبُکَ الْأَقْوَی وَ حَظُّکَ الْأَوْفَی فَلَقِّهِ الْیُسْرَ وَ هَیِّئْ لَهُ الْأَمْرَ وَ تَوَلَّهُ بِالنُّجْحِ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تَخَیَّرْ لَهُ الْأَصْحَابَ وَ اسْتَقْوِ لَهُ الظَّهْرَ وَ أَسْبِغْ عَلَیْهِ فِی النَّفَقَةِ وَ مَتِّعْهُ بِالنَّشَاطِ وَ أَطْفِ عَنْهُ حَرَارَةَ الشَّوْقِ وَ أَجِرْهُ مِنْ غَمِّ الْوَحْشَةِ وَ أَنْسِهِ ذِکْرَ الْأَهْلِ وَ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رزمنده‌ای از اهل آیینت، یا مجاهدی از پیروان سنّتت با آنان جنگ کند، تا دینت برتر، و حزب و گروهت نیرومندتر، و نصیب دوستانت کامل‌تر باشد، او را آسانی پیش آور، و کار را برایش مهیّا ساز، و پیروزیش را عهده‌دار باش، و برای او یاران و همنشینان برگزین، و پشتش را قوی کن، و درآمدش را کامل فرما، و او را به نشاط و خرّمی بهره‌مند ساز، و آتش شوق به دنیا و مال و منال را از او فرو نشان، و از اندوه تنهایی پناه ده، و یاد زن و فرزند را از خاطرش بزدای</w:t>
      </w:r>
      <w:r>
        <w:rPr>
          <w:rFonts w:eastAsia="IRNazanin" w:cs="IRNazanin"/>
          <w:color w:val="111111"/>
          <w:sz w:val="28"/>
          <w:szCs w:val="28"/>
          <w:rtl w:val="true"/>
          <w:lang w:bidi="fa-IR"/>
        </w:rPr>
        <w:t>.</w:t>
      </w:r>
    </w:p>
    <w:p>
      <w:pPr>
        <w:pStyle w:val="Heading3"/>
        <w:numPr>
          <w:ilvl w:val="2"/>
          <w:numId w:val="1"/>
        </w:numPr>
        <w:rPr/>
      </w:pPr>
      <w:bookmarkStart w:id="62" w:name="__RefHeading___Toc1209033_1738255347"/>
      <w:bookmarkStart w:id="63" w:name="_Toc23"/>
      <w:bookmarkEnd w:id="62"/>
      <w:r>
        <w:rPr>
          <w:rtl w:val="true"/>
        </w:rPr>
        <w:t>دعا به رزمندگان و مجاهدان اسلام</w:t>
      </w:r>
      <w:bookmarkEnd w:id="63"/>
    </w:p>
    <w:p>
      <w:pPr>
        <w:pStyle w:val="Heading4"/>
        <w:numPr>
          <w:ilvl w:val="3"/>
          <w:numId w:val="1"/>
        </w:numPr>
        <w:rPr/>
      </w:pPr>
      <w:bookmarkStart w:id="64" w:name="__RefHeading___Toc1209035_1738255347"/>
      <w:bookmarkStart w:id="65" w:name="_Toc24"/>
      <w:bookmarkEnd w:id="64"/>
      <w:r>
        <w:rPr>
          <w:rtl w:val="true"/>
        </w:rPr>
        <w:t>اشاره</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از زمینه‌هایی که اسلام برای سعادت بشر تدارک دیده است، تنها در شرایط ویژه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اسلامی در نظام تربیتی و امنیّتی می‌توانند آیین مقدّس را پیاده و عمل کرده و سپس به نسل بعد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استعداد پذیرش و اجرایی و دفاعی از کیان خود را برای انسان‌ها فراهم دیده است، پس رمز ماندگار بودن دین پس از هزار و اندی سال، وابسته به استعدادهای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مرحلۀ نخست، شریعت حق به وسیلۀ انسانی شایسته و برتر به عنوان رسالت به سوی آدمیان می‌رود؛ سپس با نیروی ایمان مردمی نسل به نسل حرکت می‌کند و در مرحلۀ آخر دفاع از آن در پوشش قدرت نظامی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هر مرحله کاستی یا کوتاهی صورت بگیرد، آن شریعت به هدف نمی‌رسد و در بین راه فرو خواهد پاشید و یا به دست فراموشی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کوشش و جانبازی رسول اکرم صلی الله علیه و آله و ائمه اطهار علیهم السلام و رزمندگان حق از صدر اسلام تا کنون صرف ماندگاری و نگهبانی از اصول دین بوده است تا پایه‌های خیمه مکتب اسلام پابرجا بماند که مهمترین آنها خداشناسی و عبادت می‌باشد که از نمادهای بارز آیین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هم به پاس این تلاش‌های دشوار و خالصانه، دین خود را پاسداری می‌نماید و آن امّت را از برکات و ارزش‌های معنوی بهره‌مند می‌سازد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إِن تَنصُرُواْ اللَّهَ یَنصُرْکُمْ وَیُثَبِّتْ أَقْدَامَکُمْ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یاری کنید ، خدا هم شما را یاری می‌کند و گام هایتان را محکم و استوار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هرگاه در لباس رزمندگان به جنگ با کفّار می‌رفت دعا می‌خواند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پشتیبان و یاور منی، از تو نیرو می‌گیرم و با یاری تو حمله می‌برم و با کمک تو می‌جنگم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حضرت علی علیه السلام در هنگام رویارویی با سپاه معاویه در صفّین دعا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اظْهَرْتَنا عَلی عَدُوِّنا فَجَنِّبْنَا الْبَغْیَ، وَ سَدِّدْنا لِلْحَقِّ وَ انْ اظْهَرْتَهُمْ عَلَیْنا فَارْزُقْنَا الشَّهادَةَ وَ اعْصِمْنا مِنَ الْفِتْنَةِ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را بر دشمن پیروزی دادی، از ستم برکنار دار و به راه حق مستقیم ساز و اگر دشمن را بر ما غلبه دادی شهادت را نصیب ما گردان و ما را از فتنه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آرزوهای پیوسته و دعاهای همیشگی معصومان علیهم السلام برای پیروزی پیکارگران در راه مکتب، به خوبی دریافت می‌شود که آنان حکومت الهی و اقتدار دولت اسلامی را حاکم بر تاریخ بشری می‌پسندیدند؛ زیرا پایداری دین و موفّقیّت آن وابسته به پیشرفت حکومت اسلام و غلبه بر کافران است و هر گونه مسامحه با مهاجمان اسباب تعطیلی دین جاوید و گوشه نشین شدن دینداران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تجهیز کردن مجاهدی برای جانبازی و دفاع از جان و ناموس مسلمانان به دستور رسول اللّه صلی الله علیه و آله واجب است؛ زیرا این حرکت به منزلۀ عملی کردن دعاست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جَبُنَ مِنَ الْجِهادِ فَلْیُجَهِّزْ بِالْمالِ رَجُلاً یُجاهِدُ فی سَبیلِ اللّهِ وَ الْمُجاهِدُ فی سَبیلِ اللّهِ إِنْ جُهِّزَ بِمالِ غَیْرِهِ فَلَهُ فَضْلُ الْجِهادِ وَ لِمَنْ جَهَّزَهُ فَضْلُ النَّفَقَةِ فی سَبیلِ اللّهِ وَ کِلاهُما فَضْلٌ وَ الْجُودُ بِالنَّفْسِ أَفْضَلُ فی سَبِیلِ اللّهِ مِنَ الْجُودِ بِالْمالِ</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از جهاد بترسد باید مردی را که در راه خدا جهاد می‌کند کمک مالی</w:t>
      </w:r>
    </w:p>
    <w:p>
      <w:pPr>
        <w:pStyle w:val="BookText"/>
        <w:rPr/>
      </w:pPr>
      <w:r>
        <w:rPr>
          <w:rFonts w:ascii="IRNazanin" w:hAnsi="IRNazanin" w:eastAsia="IRNazanin"/>
          <w:color w:val="111111"/>
          <w:sz w:val="28"/>
          <w:sz w:val="28"/>
          <w:szCs w:val="28"/>
          <w:rtl w:val="true"/>
          <w:lang w:bidi="fa-IR"/>
        </w:rPr>
        <w:t>رساند، اگر مجاهد در راه خدا با مال دیگری آماده شود، فضیلت جهاد از آن اوست و فضیلت و ثواب خرج کردن در راه خدا از آن کسی که او را مجهّز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فضیلت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جانبازی در راه خدا از صرف مال و پول در این راه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یاری از راه امدادهای غیبی باشد؛ دعا و مناجات به درگاه حق تعالی تنها به عنوان ارتباطی برای پیروزی حق بر باطل می‌شود وگرنه اگر یاری حق به قدرت نظامی باشد، وظیفه رزمندگان، است که با همان ابزارهای جنگی پیکار کنند و دعای آنان و دیگران در حق رزمندگان بهترین نیروی کمکی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پیامبر عزیز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آزردن مجاهدان در راه خدا بپرهیزید؛ زیرا خداوند به خاطر آنان به خشم می‌آید همچنان که به خاطر پیامبران خشمناک گردید؛ و دعای آنان را بپذیرد همچنان که دعای پیامبران را پذیرفت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10664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أْثُرْ لَهُ حُسْنَ النِّیَّةِ وَ تَوَلَّهُ بِالْعَافِیَةِ وَ أَصْحِبْهُ السَّلاَمَةَ وَ أَعْفِهِ مِنَ الْجُبْنِ وَ أَلْهِمْهُ الْجُرْأَةَ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ارْزُقْهُ الشِّدَّةَ وَ أَیِّدْهُ بِالنُّصْرَةِ وَ عَلِّمْهُ السِّیَرَ وَ السُّنَنَ وَ سَدِّدْهُ فِی الْحُکْمِ وَ اعْزِلْ عَنْهُ الرِّیَاءَ وَ خَلِّصْهُ مِنَ السُّمْعَةِ وَ اجْعَلْ فِکْرَهُ وَ ذِکْرَهُ وَ ظَعْنَهُ وَ إِقَامَتَهُ فِیکَ وَ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صَافَّ عَدُوَّکَ وَ عَدُوَّهُ فَقَلِّلْهُمْ فِی عَیْنِهِ وَ صَغِّرْ شَأْنَهُمْ فِی قَلْبِهِ وَ أَدِلْ لَهُ مِنْهُمْ وَ لاَ تُدِلْهُمْ مِنْهُ فَإِنْ خَتَمْتَ لَهُ بِالسَّعَادَةِ وَ قَضَیْتَ لَهُ بِالشَّهَادَةِ فَبَعْدَ أَنْ یَجْتَاحَ عَدُوَّکَ بِالْقَتْلِ وَ بَعْدَ أَنْ یَجْهَدَ بِهِمُ الْأَسْرُ وَ بَعْدَ أَنْ تَأْمَنَ أَطْرَافُ الْمُسْلِمِینَ وَ بَعْدَ أَنْ یُوَلِّیَ عَدُوُّکَ مُدْبِرِینَ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حسن نیّت را برایش انتخاب کن،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نیّت، به طور مفصل در دعای بیستم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عافیتش را عهده‌دار شو،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سلامت را همراهش فرما، و از ترسیدن، نگاهش دار، و جرأت را به او الهام کن، و نیرومندی را روزیش فرما، و او را به پیروزی یاری ده، و راه‌ها و روش‌های اسلامی را به او بیاموز، و راه شایسته را در داوری کردن به او بنما، و ریا را از او برطرف کن، و از شهرت و خودنمایی رهایش فرما، و اندیشه و ذکر و مسافرت و اقامتش را در راه خشنودی خود و برای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با دشمنان تو و دشمنان خودش روبه رو شود، عددشان را در نظرش اندک نما، و</w:t>
      </w:r>
      <w:bookmarkStart w:id="66" w:name="pg14186_148794"/>
    </w:p>
    <w:p>
      <w:pPr>
        <w:pStyle w:val="BookText"/>
        <w:rPr/>
      </w:pPr>
      <w:bookmarkEnd w:id="66"/>
      <w:r>
        <w:rPr>
          <w:rFonts w:ascii="IRNazanin" w:hAnsi="IRNazanin" w:eastAsia="IRNazanin"/>
          <w:color w:val="111111"/>
          <w:sz w:val="28"/>
          <w:sz w:val="28"/>
          <w:szCs w:val="28"/>
          <w:rtl w:val="true"/>
          <w:lang w:bidi="fa-IR"/>
        </w:rPr>
        <w:t>مقامشان را در دل او کوچک ساز، و او را بر آنان پیروزی ده، و دشمنان را بر او پیروز مکن، و اگر زندگی او را به نیک بختی پایان دادی، و شهادت را برایش مقدّر فرمودی، بعد از آن باشد که دشمنت را با کشتن ریشه کن سازد، و پس از آن باشد، که اسارت به دست مسلمانان، آن نابکاران را به رنج و زحمت افکند، و به دنبال آن باشد که اطراف و جوانب سرزمین‌های مسلمین ایمنی یابد، و پس از آن باشد که دشمنانت به میدان جنگ پشت کرده، و شکست خورده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فرازهای ملکوتی و عرشی بالا به دو مسئلۀ بسیار مهم اشارت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در راه خدا</w:t>
      </w:r>
    </w:p>
    <w:p>
      <w:pPr>
        <w:pStyle w:val="Heading4"/>
        <w:numPr>
          <w:ilvl w:val="3"/>
          <w:numId w:val="1"/>
        </w:numPr>
        <w:rPr/>
      </w:pPr>
      <w:bookmarkStart w:id="67" w:name="__RefHeading___Toc1209037_1738255347"/>
      <w:bookmarkStart w:id="68" w:name="_Toc25"/>
      <w:bookmarkEnd w:id="67"/>
      <w:r>
        <w:rPr/>
        <w:t>1</w:t>
      </w:r>
      <w:r>
        <w:rPr>
          <w:rtl w:val="true"/>
        </w:rPr>
        <w:t xml:space="preserve"> - </w:t>
      </w:r>
      <w:r>
        <w:rPr>
          <w:rtl w:val="true"/>
        </w:rPr>
        <w:t>جهاد در راه خدا</w:t>
      </w:r>
      <w:bookmarkEnd w:id="68"/>
    </w:p>
    <w:p>
      <w:pPr>
        <w:pStyle w:val="Heading5"/>
        <w:numPr>
          <w:ilvl w:val="4"/>
          <w:numId w:val="1"/>
        </w:numPr>
        <w:rPr/>
      </w:pPr>
      <w:bookmarkStart w:id="69" w:name="__RefHeading___Toc1209039_1738255347"/>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بدون شک اگر تمام انسان‌ها در طول تاریخ تسلیم بی قید و شرط فرهنگ حق بودند، و مسألۀ ظلم و ستم و استعمار و استثمار و زورگوئی و قلدری در کار نبود، مسأله‌ای تحت عنوان جهاد با دشمن مطرح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در تمام ادوار، مردمی بودند که حاضر به تواضع در برابر مقرّرات الهی نبودند، و از طرفی به دیگران زور می‌گفتند و تجاوز به حقوق آنان می‌کردند، به این خاطر مسألۀ با عظمت جهاد، برای شکستن کبر متکبّر و جلوگیری از قلدری و تجاوز، امری عقلی و فطری و مشروع است، و اگر سایۀ با برکت جهاد بر سر انسان نبود کرامت انسانی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 و مرج در حیات بشری پدید می‌آمد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خود آیین فطرت و عقل، و مدرسۀ کرامت و شرافت، و فضای عدل و عدالت، و دین صلح و سلامت، و مهر و رأفت و عشق به انسان است، تنها و تنها</w:t>
      </w:r>
    </w:p>
    <w:p>
      <w:pPr>
        <w:pStyle w:val="BookText"/>
        <w:rPr/>
      </w:pPr>
      <w:r>
        <w:rPr>
          <w:rFonts w:ascii="IRNazanin" w:hAnsi="IRNazanin" w:eastAsia="IRNazanin"/>
          <w:color w:val="111111"/>
          <w:sz w:val="28"/>
          <w:sz w:val="28"/>
          <w:szCs w:val="28"/>
          <w:rtl w:val="true"/>
          <w:lang w:bidi="fa-IR"/>
        </w:rPr>
        <w:t>برای درهم شکستن ظلم و ستم، و به خاک مالیدن دماغ ظالم و ستمکار، و گرفتن حق مظلومان از دست ستمگران و برپا شدن عدل و قسط در تمام پهنۀ زمین، جهاد را همراه با تمام لوازم و توابعش تجویز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از دیدگاه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از دیدگاه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مسألۀ جهاد را به عنوان یک ضرورت و وظیفه در حالی مطرح می‌کند که برای خون و حیات انسان ارزش فراوان قائل است، تا آن‌جا که قتل یک انسان را برابر با کشتار دسته جمعی همۀ انسان‌ها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مَنْ قَتَلَ نَفْساً بِغَیْرِ نَفْسٍ اوْ فَسادٍ فِی الاَْرْضِ فَکَاَنَّما قَتَلَ النّاسَ جَمیعاً وَ مَنْ احْیاها فَکَاَنَّما احْیَا النّاسَ جَمیعاً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هر کس انسانی را جز برای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آن که فسادی در زمین کرده باشد ، بکشد ، چنان است که همۀ انسان‌ها را کشته ، و هر کس انسانی را از مرگ برهاند و زنده بدارد ، گویی همۀ انسان‌ها را زنده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النَّفْسَ الَّتی حَرَّمَ اللّهُ الاَّ بِالْحَقِّ</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انسانی را که خدا محترم شمرده جز به حق نکشید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پیکار مسلّحانه را در شرایطی به کار می‌گیرد که با تأیید فراوان توصیه می‌کند که مبادا روش‌های نابخردانۀ دشمنان در نحوۀ استفاده از قانون جهاد، شما را به تندروی و خشونت بیشتر و تجاوز و بی عدالتی منحرف 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یَجْرِمَنَّکُمْ شَنَئانُ قَوْمٍ عَلی الاّ تَعْدِلُوا اعْدِلُوا هُوَ اقْرَبُ لِلتَّقْوی</w:t>
      </w:r>
      <w:r>
        <w:rPr>
          <w:rFonts w:eastAsia="Amiri" w:cs="Amiri" w:ascii="Amiri" w:hAnsi="Amiri"/>
          <w:color w:val="111111"/>
          <w:sz w:val="28"/>
          <w:szCs w:val="28"/>
          <w:rtl w:val="true"/>
          <w:lang w:bidi="ar-SA"/>
        </w:rPr>
        <w:t xml:space="preserve">» </w:t>
      </w:r>
      <w:r>
        <w:rPr>
          <w:rStyle w:val="FootnoteAnchor"/>
          <w:rtl w:val="true"/>
        </w:rPr>
        <w:footnoteReference w:id="38"/>
      </w:r>
      <w:bookmarkStart w:id="71" w:name="pg14186_148796"/>
    </w:p>
    <w:p>
      <w:pPr>
        <w:pStyle w:val="BookText"/>
        <w:rPr/>
      </w:pPr>
      <w:bookmarkEnd w:id="71"/>
      <w:r>
        <w:rPr>
          <w:rFonts w:ascii="IRNazanin" w:hAnsi="IRNazanin" w:eastAsia="IRNazanin"/>
          <w:color w:val="111111"/>
          <w:sz w:val="28"/>
          <w:sz w:val="28"/>
          <w:szCs w:val="28"/>
          <w:rtl w:val="true"/>
          <w:lang w:bidi="fa-IR"/>
        </w:rPr>
        <w:t xml:space="preserve">و نباید دشمنی با گروهی شما را بر آن دارد که عدالت نورزید ؛ عدالت کنید که آن به پرهیزکاری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جنگ را تنها در مواردی تجویز می‌کند که راههای صلح شرافتمندانه و مسالمت به کلّی بسته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جَنَحُوا لِلسَّلْمِ فَاجْنَحْ لَها وَ تَوَکَّلْ عَلَی اللّهِ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دشمنان به صلح گرایند ، تو هم به صلح گرای ، و بر خدا توکّل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سوء استفاده از قانون جهاد را برای مقاصد ماجراجوئی و سلطه جوئی و رسیدن به منافع مادّی و استثمار ملّت‌ها به شدت محکوم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الْقی الَیْکُمُ السَّلامَ لَسْتَ مُؤْمِناً تَبْتَغُونَ عَرَضَ الْحَیاةِ الدُّنْیا فَعِنْدَ اللّهِ مَغانِمُ کَثیرَةٌ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به کسی که نزد شما اظهار اسلام می‌کند ،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دست‌آوردن کالای بی‌ارزش و ناپایدار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 اگر خواهان غنیمت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غنایم فراوانی است </w:t>
      </w:r>
      <w:r>
        <w:rPr>
          <w:rFonts w:eastAsia="IRNazanin" w:cs="IRNazanin"/>
          <w:color w:val="111111"/>
          <w:sz w:val="28"/>
          <w:szCs w:val="28"/>
          <w:rtl w:val="true"/>
          <w:lang w:bidi="fa-IR"/>
        </w:rPr>
        <w:t>.</w:t>
      </w:r>
    </w:p>
    <w:p>
      <w:pPr>
        <w:pStyle w:val="Heading5"/>
        <w:numPr>
          <w:ilvl w:val="4"/>
          <w:numId w:val="1"/>
        </w:numPr>
        <w:rPr/>
      </w:pPr>
      <w:bookmarkStart w:id="72" w:name="__RefHeading___Toc1209041_1738255347"/>
      <w:bookmarkStart w:id="73" w:name="_Toc27"/>
      <w:bookmarkEnd w:id="72"/>
      <w:r>
        <w:rPr>
          <w:rtl w:val="true"/>
        </w:rPr>
        <w:t>آیین جهاد</w:t>
      </w:r>
      <w:bookmarkEnd w:id="73"/>
    </w:p>
    <w:p>
      <w:pPr>
        <w:pStyle w:val="BookText"/>
        <w:rPr/>
      </w:pPr>
      <w:r>
        <w:rPr>
          <w:rFonts w:ascii="IRNazanin" w:hAnsi="IRNazanin" w:eastAsia="IRNazanin"/>
          <w:color w:val="111111"/>
          <w:sz w:val="28"/>
          <w:sz w:val="28"/>
          <w:szCs w:val="28"/>
          <w:rtl w:val="true"/>
          <w:lang w:bidi="fa-IR"/>
        </w:rPr>
        <w:t>در آیین جهاد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انسان همانا آزادسازی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از نادانی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از آشوب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از سرکشی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از بردگی</w:t>
      </w:r>
      <w:bookmarkStart w:id="74" w:name="pg14186_148797"/>
    </w:p>
    <w:p>
      <w:pPr>
        <w:pStyle w:val="BookText"/>
        <w:rPr/>
      </w:pPr>
      <w:bookmarkEnd w:id="74"/>
      <w:r>
        <w:rPr>
          <w:rFonts w:ascii="IRNazanin" w:hAnsi="IRNazanin" w:eastAsia="IRNazanin"/>
          <w:color w:val="111111"/>
          <w:sz w:val="28"/>
          <w:sz w:val="28"/>
          <w:szCs w:val="28"/>
          <w:rtl w:val="true"/>
          <w:lang w:bidi="fa-IR"/>
        </w:rPr>
        <w:t>و این مسئله تنها به یک ملّت یا یک جامعه ختم نمی‌شود، مسلمانان در برابر همۀ انسان‌ها در هر کجا که هستند، مسئولیت دارند، آنها وظیفه دارند که به غدّه‌های سرطانی فساد و تباهی یورش برند، نادانی را براندازند، و آشوب را به آرامش بدل کنند، عدالت را به جای سرکشی بنشانند، و توده‌ها را از بندگی فرمانروایان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مسؤلیت انسان است، و برای انجام این مسؤلیت تدارک نیرو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اِسْتَعِدُّوا لِلْمَسیرِ الَی عَدُوٍّ فِی جَهادِهِ الْقُرْبَةُ الَی اللّهِ، وَ دَرْکُ الوَسیلَةِ عِنْدَهُ، حَیاری فِی الْحَقِّ، جُفاةٌ عَنِ الْکِتابِ، نَکِبٌ عَنِ الدّینِ، یَعمَهُونَ فِی الطُّغْیانِ، وَ یَعْکُسُونَ فِی غَمْرَةِ الضَّلالِ، فَاَعِدُّوا لَهُمْ مَا اسْتَطَعْتُمْ مِنْ قُوَّةٍ وَ مِنْ رِباطِ الْخَیْلِ وَ تَوَکَّلُوا عَلَی اللّهِ وَ کَفی بِاللّهِ وَکیلاً وَ کَفی بِاللّهِ نَصیراً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برای رویاروئی با دشمن آماده شوید، چه جهاد با آنها راهی است برای نزدیکی به پروردگار و منزلت یافتن در نزد وی؛ زیرا دشمنان شما در شناخت حق سرگردانند، از کتاب خدا و روش زندگی بی‌خبرند، دین و به همراه آن وظایف فردی و اجتماعی را زیر پا گذاشته‌اند، سرکشی پیشه کرده‌اند، و در گودال گمراهی به دام افتاده‌اند، برای مقابله با آنان هر آنچه در توان دارید نیرو و جنگ‌افزار فراهم آورید، و به خداوند توکّل کنید، که او بهترین پناه و برترین یاور ماست</w:t>
      </w:r>
      <w:r>
        <w:rPr>
          <w:rFonts w:eastAsia="IRNazanin" w:cs="IRNazanin"/>
          <w:color w:val="111111"/>
          <w:sz w:val="28"/>
          <w:szCs w:val="28"/>
          <w:rtl w:val="true"/>
          <w:lang w:bidi="fa-IR"/>
        </w:rPr>
        <w:t>.</w:t>
      </w:r>
    </w:p>
    <w:p>
      <w:pPr>
        <w:pStyle w:val="Heading5"/>
        <w:numPr>
          <w:ilvl w:val="4"/>
          <w:numId w:val="1"/>
        </w:numPr>
        <w:rPr/>
      </w:pPr>
      <w:bookmarkStart w:id="75" w:name="__RefHeading___Toc1209043_1738255347"/>
      <w:bookmarkStart w:id="76" w:name="_Toc28"/>
      <w:bookmarkEnd w:id="75"/>
      <w:r>
        <w:rPr>
          <w:rtl w:val="true"/>
        </w:rPr>
        <w:t>جهاد تدافعی در قرآن</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تدافعی را در موارد و تحت عناوین کلی زیر می‌توان مطرح و بررسی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از دیدگاه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دفاع را حق مشروع در برابر ظلم و تجاوز و تبهکاری می‌داند، و جنگ را به عنوان یک وسیلۀ دفاع تجویز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اُذِنَ لِلَّذینَ یُقاتَلُونَ بِاَنَّهُمْ ظُلِمُوا وَ انَّ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اخْرِجُوا مِنْ دِیارِهِمْ بِغَیْرِ حَقٍّ الاَّ انْ یَقُولُوا رَبُّنَا اللّهُ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جنگ و هجوم قرار می‌گیرند ، چون به آنان ستم شده اذن جنگ داده شده ، مسلماً خدا بر یاری دادن آنان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که به ناحق از خانه‌هایشان اخراج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و جرمی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توصیه و تأکید در استفاده از حق مشروع دفاع، از زیاده‌روی و تجاوز منع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الَّذینَ یُقاتِلُونَکُمْ وَ لا تَعْتَدُوا انَّ اللّهَ لا یُحِبُّ الْمُعْتَدِینَ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در راه خدا با کسانی که با شما می‌جنگند بجنگید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 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نکنید ، که خدا تجاوزکاران را دوست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گروههائی را که نه منطق و نه پیمان، مانع از شیوۀ خصمانه‌شان نمی‌شود، متجاوز تلقّی می‌کند و دربارۀ این گونه متجاوزان جنگ تدافعی را چنین دستور می‌دهد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انْسَلَخَ الاَْشْهُرُ الْحُرُمُ فَاقْتُلُوا الْمُشْرِکینَ حَیْثُ وَجَدْتُمُوهُمْ وَ خُذُوهُمْ وَ</w:t>
      </w:r>
    </w:p>
    <w:p>
      <w:pPr>
        <w:pStyle w:val="BookText"/>
        <w:rPr/>
      </w:pPr>
      <w:r>
        <w:rPr>
          <w:rFonts w:ascii="Amiri" w:hAnsi="Amiri" w:eastAsia="Amiri" w:cs="Amiri"/>
          <w:color w:val="111111"/>
          <w:sz w:val="28"/>
          <w:sz w:val="28"/>
          <w:szCs w:val="28"/>
          <w:rtl w:val="true"/>
          <w:lang w:bidi="ar-SA"/>
        </w:rPr>
        <w:t>احْصُرُوهُمْ وَ اقْعُدُوا لَهُمْ کُلَّ مَرْصَدٍ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ماه‌های حرام سپری شود ، مشرکان را هر جا یافتید ، بکشید و به اسیری بگیرید و محاصره کنید و در هر کمین‌گاهی به کمین آنان بنشینید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چنین فرمان به ظاهر تندی، برای نشان دادن ماهیّت انسانی دفاع، توصیه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تابُوا وَ اقامُوا الصَّلاةَ وَ آتَوُا الزَّکاةَ فَخَلُّوا سَبِیلَهُمْ انَّ اللّهَ غَفُورٌ رَحیمٌ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ولی اگر توبه کردند و نماز را بر پا داشتند و زکات پرداختند ، پس آزادشان گذارید ؛ زیرا خدا بسیار آمرزنده و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آنها که به جنگ با خدا و راه خدا برخاسته‌اند و فساد در زمین و تبهکاری را شیوۀ خود قرار داده‌اند،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جَزاءُ الَّذینَ یُحارِبُونَ اللّهَ وَ رَسُولَهُ وَ یَسْعَوْنَ فِی الاَْرْضِ فَساداً انْ یُقَتَّلُوا اوْیُصَلَّبُوا اوْتُقَطَّعَ ایْدِیهِمْ وَ ارْجُلُهُمْ مِنْ خِلافٍ اوْیُنْفَوْا مِنَ الاَْرْضِ ذلِکَ لَهُمْ خِزْیٌ فِی الدُّنیا وَ 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آنان که با خدا و پیامبرش می‌جنگند ، و در زمین به فساد و تباهی می‌کوشند ، فقط این است که کشته شوند ، یا به دارشان آویزند ، یا دست راست و پای چپشان بریده شود ، یا از وطن خود تبعیدشان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آنان رسوایی و خواری در دنیاست ، و برای آنان در آخرت عذابی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پیمان شکنی و پیمان شکنان که آنها را متجاوزی ماجراجو و شایسته سرکوب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تُقاتِلُونَ قَوْماً نَکَثُوا ایْمانَهُمْ وَ هَمُّوا بِاِخْراجِ الرَّسُولِ وَ هُمْ بَدَؤُوکُمْ اوَّلَ مَرَّةٍ اتَخْشَوْنَهُمْ فَاللّهُ احَقُّ انْ تَخْشَوْهُ انْ کُنْتُمْ مُؤْمِنینَ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 برای چه نمی‌جنگید ؟ آن هم با گروهی که پیمان‌های خود را شکستند ، و عزمشان را بر بیرون کردن پیامبر از وطنش جزم کردند و هم آنان بودند که نخستین بار با شما جنگیدند ، آیا از آنان می‌ترسید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مؤمن هستید ، خدا سزاوارتر است که از او بترسید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و سردمداران تجاوز به حریم آزادی تفکّر انسانی و همکاران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اوْلیاءَ الشَّیْطانِ انَّ کَیْدَ الشَّیْطانِ کانَ ضَعیفاً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پس شما با یاران شیطان بجنگید ، که یقیناً نیرنگ و توطئۀ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ارادۀ خدا و پایداری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بی‌پایه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کفر و استکبار و قدرت‌های سلطه‌جو و ابرقدرت‌ها که جز به ظلم و فساد و منافع خود نمی‌اندیشند و به هیچ پیمانی و تعهّدی احترام نمی‌گذارند و بدان پایبند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ائِمَّةَ الْکُفْرِ انَّهُمْ لا ایْمانَ لَهُمْ لَعَلَّهُمْ یَنْتَهُونَ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این صورت با پیشوایان کفر بجنگید 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پیمان‌هایشان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تعهدی نیست ،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طعنه زدن و پیمان 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پیکار ابراز خوشبختی می‌کند لَعَلَّهُمْ یَنْتَهُونَ که هرگاه نیروهای من</w:t>
      </w:r>
    </w:p>
    <w:p>
      <w:pPr>
        <w:pStyle w:val="BookText"/>
        <w:rPr/>
      </w:pPr>
      <w:r>
        <w:rPr>
          <w:rFonts w:ascii="IRNazanin" w:hAnsi="IRNazanin" w:eastAsia="IRNazanin"/>
          <w:color w:val="111111"/>
          <w:sz w:val="28"/>
          <w:sz w:val="28"/>
          <w:szCs w:val="28"/>
          <w:rtl w:val="true"/>
          <w:lang w:bidi="fa-IR"/>
        </w:rPr>
        <w:t>صادقانه علیه اینان به جنگ تدافعی دست بزنند، آنها را مجبور خواهند کرد که از سلطه‌جوئی و خودکامگی و زیر پا گذاشتن تعهّدهای خود و پایمال کردن حقوق انسان‌ها و سوء استفاده از نیروها و امکانات مردمی در مسیر اهداف شوم خود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مدّعیان پیروی از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حاضر به تسلیم در برابر منطق و عقلند، و نه حدود و قانون خدا را مراعات می‌کنند، و علی رغم ادّعایشان، خدا و دین حق را گردن نمی‌نهند، و زندگی و همزیستی توأم با تفاهم مسلمین را هم ردّ می‌کنند، متجاوزانی هستند که اسلام در برابر آنها به جنگ تدافعی متوسّل می‌شود تا حداقل، پیمان‌های دو جانبۀ شرافتمندانه‌ای را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اوتُوا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کسانی از اهل کتاب که به خدا و روز قیامت ایمان نمی‌آورند ، و آنچه را خدا و پیامبرش حرام کرده‌اند ، حرام نمی‌شمارند ، و دین حق را نمی‌پذیرند ، بجنگید تا با دست خود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احکام دولت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 و فروتن‌اند ، جزیه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مسلمین در معرض خطر حمله و تهدیدهای جدّی قرار گرفته باشند که اگر جلوگیری نکنند غافلگیر خواهند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الَّذینَ آمَنُوا قاتِلُوا الَّذینَ یَلُونَکُمْ مِنَ الْکُفّارِ وَ لْیَجِدُوا فِیکُمْ غِلْظَةً</w:t>
      </w:r>
    </w:p>
    <w:p>
      <w:pPr>
        <w:pStyle w:val="BookText"/>
        <w:rPr/>
      </w:pPr>
      <w:r>
        <w:rPr>
          <w:rFonts w:ascii="Amiri" w:hAnsi="Amiri" w:eastAsia="Amiri" w:cs="Amiri"/>
          <w:color w:val="111111"/>
          <w:sz w:val="28"/>
          <w:sz w:val="28"/>
          <w:szCs w:val="28"/>
          <w:rtl w:val="true"/>
          <w:lang w:bidi="ar-SA"/>
        </w:rPr>
        <w:t>وَ اعْلَمُوا انَّ اللّهَ مَعَ الْمُتَّقینَ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کافرانی که هم‌جوار شما هستند ، نبرد کنید ؛ و آنان باید در شما سرسختی و شدت یابند ؛ و بدانید که خدا با پرهیزکاران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و جبهه‌های درگیر جنگ با دیگران که مرتکب تجاوز و ظلم می‌شوند، و جنگ افروزان و زورگویانی که به اتّکا و قدرت بر ملّت‌ها و گروه‌های دیگر می‌تازند، اسلام با اعلان جنگ به متجاوزان زورگو از حق کشورها و ملّت‌ها و گروه‌هائی که مورد تهاجم و تجاوز قرار گرفته‌اند دفاع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طائِفَتانِ مِنَ الْمُؤْمِنینَ اقْتَتَلُوا فَاَصْلِحُوا بَیْنَهُما فَاِنْ بَغَتْ احْداهُما عَلَی الاُْخری فَقاتِلُوا الَّتی تَبْغِی حَتّی تَفیءَ الی امْرِ اللّهِ فَاِنْ فاءَتْ فَاَصْلِحُوا بَیْنَهُما بِالْعَدْلِ وَ اقْسِطُوا انَّ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اگر دو گروه از مؤمنان با یکدیگر بجنگند میان آنها صلح و آشتی برقرار کنید ، و اگر یکی از آن دو گروه بر دیگری تجاوز کند ، با آن گروهی که تجاوز می‌کند ، بجنگید تا به حکم خدا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بازگشت ، میانشان به عدالت و انصاف ، صلح و آشتی برقرار کنید ؛ و همواره دادگری را پیشه سازید که خدا دادگران را دوست دارد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آیه گرچه اعلان جنگ در مورد دو کشور و یا دو ملّت و یا دو گروه مسلمانی که یکی متجاوز است بیان شده، ولی کلّیت فَقاتِلُوا الَّتی تَبْغی حَتّی تَفیءَ الی امْرِ اللّهِ نشانگر عمومیّت قانون نسبت به هر گروهی است که در صحنۀ جنگ به</w:t>
      </w:r>
      <w:bookmarkStart w:id="77" w:name="pg14186_148803"/>
    </w:p>
    <w:p>
      <w:pPr>
        <w:pStyle w:val="BookText"/>
        <w:rPr/>
      </w:pPr>
      <w:bookmarkEnd w:id="77"/>
      <w:r>
        <w:rPr>
          <w:rFonts w:ascii="IRNazanin" w:hAnsi="IRNazanin" w:eastAsia="IRNazanin"/>
          <w:color w:val="111111"/>
          <w:sz w:val="28"/>
          <w:sz w:val="28"/>
          <w:szCs w:val="28"/>
          <w:rtl w:val="true"/>
          <w:lang w:bidi="fa-IR"/>
        </w:rPr>
        <w:t>دیگری ستم و تجاوز روا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تحریکات و توطئه‌ها و زمینه سازی آشوب‌های کلّی و اغتشاشات و ایجاد تفرقه و فتنه، که عاملان آن متجاوز و دشمن در حال جنگ تلقّی شده‌اند، و جهاد تدافعی در مقابل آنان اجتناب‌ناپذیر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یَسْأَلُونَکَ عَنِ الشَّهْرِ الْحَرامِ قِتالٍ فیهِ قُلْ قِتالٌ فیهِ کَبیرٌ وَ صَدٌّ عَنْ سَبیلِ اللّهِ وَ کُفْرٌ بِهِ وَ الْمَسْجِدِ الْحَرامِ وَ اخْراجُ اهْلِهِ مِنْهُ اکْبَرُ عِنْدَ اللّهِ وَالْفِتْنَةُ اکْبَرُ مِنَ الْقَتْلِ وَ لایَزالُونَ یُقاتِلُونَکُمْ حَتّی یَرُدُّوکُمْ عَنْ دینِکُمْ انِ اسْتَطاعُوا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دربارۀ جنگ در ماه حرام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جنگی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 ولی هر نوع بازداشتن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و کفرورزی به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مردم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بیرون راندن اهلش از آن ، نزد خدا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در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بت‌پرستی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کشتار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مشرکان همواره با شما می‌جنگند تا شما را اگر بتوانند از دینتان برگردانند </w:t>
      </w:r>
      <w:r>
        <w:rPr>
          <w:rFonts w:eastAsia="IRNazanin" w:cs="IRNazanin"/>
          <w:color w:val="111111"/>
          <w:sz w:val="28"/>
          <w:szCs w:val="28"/>
          <w:rtl w:val="true"/>
          <w:lang w:bidi="fa-IR"/>
        </w:rPr>
        <w:t>.</w:t>
      </w:r>
    </w:p>
    <w:p>
      <w:pPr>
        <w:pStyle w:val="Heading5"/>
        <w:numPr>
          <w:ilvl w:val="4"/>
          <w:numId w:val="1"/>
        </w:numPr>
        <w:rPr/>
      </w:pPr>
      <w:bookmarkStart w:id="78" w:name="__RefHeading___Toc1209045_1738255347"/>
      <w:bookmarkStart w:id="79" w:name="_Toc29"/>
      <w:bookmarkEnd w:id="78"/>
      <w:r>
        <w:rPr>
          <w:rtl w:val="true"/>
        </w:rPr>
        <w:t>جهاد تهاجمی در قرآن</w:t>
      </w:r>
      <w:bookmarkEnd w:id="79"/>
    </w:p>
    <w:p>
      <w:pPr>
        <w:pStyle w:val="Heading6"/>
        <w:numPr>
          <w:ilvl w:val="5"/>
          <w:numId w:val="1"/>
        </w:numPr>
        <w:rPr/>
      </w:pPr>
      <w:bookmarkStart w:id="80" w:name="__RefHeading___Toc1209047_1738255347"/>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به جز مواردی که در زمینۀ جهاد تدافعی بیان شد، اسلام انگیزه‌های دیگری را نیز به عنوان مجوّز منطقی برای اعلان جهاد می‌شناسد که ما در این‌جا به نام جهاد تهاجمی و رهائی بخش، آن را از دیدگاه قرآن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باید به این نکته توجّه کافی مبذول داشت که قرآن در همان حال که جنگ را در مواردی تجویز می‌کند، شیوۀ مسلمانان مجاهد و رزمنده و پرهیزکارانی را که پرچم پیکار رهائی بخش را به دوش می‌کشند، اینچنین توصیف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الاَْرْضِ وَ لا فَساداً وَ</w:t>
      </w:r>
      <w:bookmarkStart w:id="82" w:name="pg14186_148804"/>
    </w:p>
    <w:p>
      <w:pPr>
        <w:pStyle w:val="BookText"/>
        <w:rPr/>
      </w:pPr>
      <w:bookmarkEnd w:id="82"/>
      <w:r>
        <w:rPr>
          <w:rFonts w:ascii="Amiri" w:hAnsi="Amiri" w:eastAsia="Amiri" w:cs="Amiri"/>
          <w:color w:val="111111"/>
          <w:sz w:val="28"/>
          <w:sz w:val="28"/>
          <w:szCs w:val="28"/>
          <w:rtl w:val="true"/>
          <w:lang w:bidi="ar-SA"/>
        </w:rPr>
        <w:t>الْعاقِبَةُ لِلْمُتَّقِینَ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 ؛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است </w:t>
      </w:r>
      <w:r>
        <w:rPr>
          <w:rFonts w:eastAsia="IRNazanin" w:cs="IRNazanin"/>
          <w:color w:val="111111"/>
          <w:sz w:val="28"/>
          <w:szCs w:val="28"/>
          <w:rtl w:val="true"/>
          <w:lang w:bidi="fa-IR"/>
        </w:rPr>
        <w:t>.</w:t>
      </w:r>
    </w:p>
    <w:p>
      <w:pPr>
        <w:pStyle w:val="Heading6"/>
        <w:numPr>
          <w:ilvl w:val="5"/>
          <w:numId w:val="1"/>
        </w:numPr>
        <w:rPr/>
      </w:pPr>
      <w:bookmarkStart w:id="83" w:name="__RefHeading___Toc1209049_1738255347"/>
      <w:bookmarkStart w:id="84" w:name="_Toc31"/>
      <w:bookmarkEnd w:id="83"/>
      <w:r>
        <w:rPr>
          <w:rtl w:val="true"/>
        </w:rPr>
        <w:t>عوامل جهاد ابتدایی وتهاجمی</w:t>
      </w:r>
      <w:bookmarkEnd w:id="84"/>
    </w:p>
    <w:p>
      <w:pPr>
        <w:pStyle w:val="BookText"/>
        <w:rPr/>
      </w:pPr>
      <w:r>
        <w:rPr>
          <w:rFonts w:ascii="IRNazanin" w:hAnsi="IRNazanin" w:eastAsia="IRNazanin"/>
          <w:color w:val="111111"/>
          <w:sz w:val="28"/>
          <w:sz w:val="28"/>
          <w:szCs w:val="28"/>
          <w:rtl w:val="true"/>
          <w:lang w:bidi="fa-IR"/>
        </w:rPr>
        <w:t>اهم انگیزه‌ها و عوامل جهاد ابتدایی و تهاجمی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کردن ملّت‌ها و توده‌های مردمی که از شرایط آزاد اندیشیدن و آزاد قضاوت کردن و بالأخره انتخاب آزاد نمودن، محرومند و موانع و سدها و دشواری‌هایی بر اثر سلطۀ قدرتمندان و دولت مردان در راه درک حقایق و رسیدن به واقعیت‌ها بر سر راهشان قرار گرفته است، و نیز به منظور هموار کردن راه حقیقت یابی و نفی تحمیل‌ها و استضعاف‌های فکری و آماده کردن زمینۀ رشد آگاهی‌ها و شکوفائی اندیشه‌ها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للّهِ فَاِنِ انْتَهَوْا فَلا عُدْوانَ الاّ عَلَی الظّالِمینَ</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آنان بجنگید تا فتنه‌ای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شرک ، بت‌پرستی و حاکمیّت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نماند و دین فقط ویژۀ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جنگ با آنان پایان دهید و از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تجاوزی جز بر ضد ستمکاران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رهائی بخشیدن به ملّت‌ها و گروه‌های تحت ستم که خود یارای گرفتن حق خویش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به استعمار و استثمار کشانده شده و از حقوق خود محروم گردیده و مستضعف شده‌اند، همان طور که موسی و هارون برای مبارزه با فرعون که ملّتش را به استضعاف کشانده بود فرستاده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فِرْعَوْنَ عَلا فِی الاَْرْضِ وَ جعَلَ اهْلَها شِیَعاً یَسْتَضْعِفُ طائِفَةً مِنْهُمْ یُذَبِّحُ ابْناءَهُمْ وَ یَسْتَحْیِی نَساءَهُمْ انَّهُ کانَ مِنَ الْمُفْسِدینَ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برتری‌جویی و سرکشی کرد و مردمش را گروه‌گروه ساخت ، در حالی که گروهی از آنان را ناتوان و زبون گرفت ، پسرانشان را سر می‌برید ، و زنانشان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بیگاری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می‌گذاشت ؛ بی‌تردید او از مفسدان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ما می‌خواستیم به آنان که در آن سرزمین به ناتوانی و زبونی گرفته شده بودند ، نعمت های باارزش دهیم ، و آنان را پیشوایان مردم و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 ثروت‌ها و سرزمین‌های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و یاری دادن و همراهی با نهضت‌های آزادی‌بخش و مستضعفانی که در سراسر جهان برای نجات خود در برابر استکبار و ستم جهانی می‌جنگند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لَالَکُمْ تُقاتِلُونَ فِی سَبیلِ اللّهِ وَ المُسْتَضْعَفِینَ مِنَ الرِّجالِ وَ النِّساءِ وَ الْوِلْدانِ الَّذینَ یَقُولُونَ رَبَّنا اخْرِجْنا مِنْ هذِهِ الْقَرْیَةِ الظّالِمِ اهْلُها وَاجْعَل لَّنَا مِن لَّدُنکَ وَلِیًّا وَاجْعَل لَّنَا مِن لَّدُنکَ نَصِیرًا</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چه شده که در راه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w:t>
      </w:r>
      <w:bookmarkStart w:id="85" w:name="pg14186_148806"/>
    </w:p>
    <w:p>
      <w:pPr>
        <w:pStyle w:val="BookText"/>
        <w:rPr/>
      </w:pPr>
      <w:bookmarkEnd w:id="85"/>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ستمکاران هر گونه راه چاره را بر آنان 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نمی‌جنگید ؟ آن مستضعفانی که همواره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شهری که اهلش ستمکارند ، بیرون ببر و از سوی خود ، سرپرستی برای ما بگمار و از جانب خود برای ما یاوری قرار ده </w:t>
      </w:r>
      <w:r>
        <w:rPr>
          <w:rFonts w:eastAsia="IRNazanin" w:cs="IRNazanin"/>
          <w:color w:val="111111"/>
          <w:sz w:val="28"/>
          <w:szCs w:val="28"/>
          <w:rtl w:val="true"/>
          <w:lang w:bidi="fa-IR"/>
        </w:rPr>
        <w:t>.</w:t>
      </w:r>
    </w:p>
    <w:p>
      <w:pPr>
        <w:pStyle w:val="Heading6"/>
        <w:numPr>
          <w:ilvl w:val="5"/>
          <w:numId w:val="1"/>
        </w:numPr>
        <w:rPr/>
      </w:pPr>
      <w:bookmarkStart w:id="86" w:name="__RefHeading___Toc1209051_1738255347"/>
      <w:bookmarkStart w:id="87" w:name="_Toc32"/>
      <w:bookmarkEnd w:id="86"/>
      <w:r>
        <w:rPr>
          <w:rtl w:val="true"/>
        </w:rPr>
        <w:t>نشانه های مجاهدان در راه خدا</w:t>
      </w:r>
      <w:bookmarkEnd w:id="87"/>
    </w:p>
    <w:p>
      <w:pPr>
        <w:pStyle w:val="BookText"/>
        <w:rPr/>
      </w:pPr>
      <w:r>
        <w:rPr>
          <w:rFonts w:ascii="IRNazanin" w:hAnsi="IRNazanin" w:eastAsia="IRNazanin"/>
          <w:color w:val="111111"/>
          <w:sz w:val="28"/>
          <w:sz w:val="28"/>
          <w:szCs w:val="28"/>
          <w:rtl w:val="true"/>
          <w:lang w:bidi="fa-IR"/>
        </w:rPr>
        <w:t>در جنگ تدافعی گرچه انگیزه و هدف اصلی، جهاد در راه خداست، ولی بیشتر موارد آن به طوری که بررسی کردیم مقاصد مادّی از قبیل بیرون راندن دشمن از سرزمین اسلامی و به دست آوردن حقوق از دست رفته و پاسداری از مال و جان و نگهداری از حقوق و منافع مادّی مشروع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جنگ تهاجمی، جهاد در شکل توحیدی ناب و فقط برای خدا و تنها به خاطر هدف‌های معنوی ارائه شده است، حتی آن‌جا که به یاری مستضعفان می‌شتابند به دنبال هیچ گونه مقاصد و منافع مادّی برای خود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که نشانگر ماهیّت جهاد ابتدایی اسلام و قداست کامل آن چه از نظر هدف و چه از نظر کیفیّت، اجرای آن می‌باشد می‌توان با تأمّل در آیات زیر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انْ مَکَّنَّاهُمْ فِی الاَْرْضِ اقامُوا الصَّلاةَ و آتَوُا الزَّکاةَ وَ امَرُوا بِالْمَعْرُوفِ وَ نَهَوْا عَنْ الْمُنْکَرِ وَ للّهِ عاقِبَةُ الاُْمُورِ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همانان که اگر آنان را در زمین قدرت و تمکّن دهیم ، نماز را برپا می‌دارند ، و زکات می‌پردازند ، و مردم را به کارهای پسندیده وا می‌دارند و از کارهای زشت بازمی‌دارند ؛ و عاقبت همه کارها فقط در اختیار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هرگز جهاد اسلامی با توسعه‌طلبی و قدرت‌خواهی و سلطه‌جوئی و استعمار و استثمار و جستجوی ثروت و سرزمین‌های بیشتر و حکومت جابرانه بر توده‌ها، آنگونه که مقصد جنگجویان بی تقوا و سیاستمداران است، آلوده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فَلْیُقاتِلْ فِی سَبیلِ اللّهِ الَّذینَ یَشْرُونَ الْحَیاةَ الدُّنْیا بِالآْخِرَةِ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کسانی که زندگیِ زودگذرِ دنیا را با سرای جاویدان آخرت مبادله می‌کنند ، در راه خدا بجنگند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چنین کسانی که حاضر شده‌اند دنیا و جانشان را به جهان معنویّت بیکران آخرت از دست بدهند، هرگز با مقاصد پست و آرمان‌های توسعه‌طلبانه و طمعکارانه آلوده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الَّذینَ آمَنُوا بِاللّهِ وَ رَسُولِهِ ثُمَّ لَمْ یَرتابُوا وَ جاهَدُوا بِاَمْوالِهِمْ وَ انْفُسِهِمْ فِی سَبیلِ اللّهِ اولئِکَ هُمُ الصّادِقُونَ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مؤمنان فقط کسانی‌اند که به خدا و پیامبرش ایمان آورده‌اند ،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حقّانیّت آنچه به آن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ننموده و با اموال و جان هایشان در راه خدا جهاد کرده‌اند ؛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صدق و راستی‌اند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مؤمنی که در راه ایمان به خدا و پیامبرش تردیدی به دل راه نمی‌دهد و آمادۀ تقدیم اموالش می‌شود که محصول تلاش عمر اوست و جانش را در راه ایمانش تقدیم کند، چگونه می‌تواند جهادش با مقاصد پست بشری، رنگ غیر خدائی به خود بگیرد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اشْتَری مِنَ الْمُؤْمِنینَ انْفُسَهُمْ وَ امْوالَهُمْ بِاَنّ لَهُمُ الْجَنَّةَ یُقاتِلُونَ فِی</w:t>
      </w:r>
    </w:p>
    <w:p>
      <w:pPr>
        <w:pStyle w:val="BookText"/>
        <w:rPr/>
      </w:pPr>
      <w:r>
        <w:rPr>
          <w:rFonts w:ascii="Amiri" w:hAnsi="Amiri" w:eastAsia="Amiri" w:cs="Amiri"/>
          <w:color w:val="111111"/>
          <w:sz w:val="28"/>
          <w:sz w:val="28"/>
          <w:szCs w:val="28"/>
          <w:rtl w:val="true"/>
          <w:lang w:bidi="ar-SA"/>
        </w:rPr>
        <w:t xml:space="preserve">سَبیلِ اللّهِ فَیَقْتُلُونَ وَ یُقْتَلُونَ وَعْداً عَلَیْهِ حَقّاً فِی التَّوْراةِ وَ الاِْنْجیلِ وَ الْقُرآنِ وَ مَنْ اوْفی بِعَهْدِهِ مِنَ اللّهِ فَاسْتَبْشِرُوا بِبَیْعِکُمُ الَّذی بایَعْتُمْ بِهِ وَ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از مؤمنان جان‌ها و اموالشان را به بهای آن که بهشت برای آنان باشد خریده ؛ همان کسانی که در راه خدا پیکار می‌کنند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خود در تورات و انجیل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بهشت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حق ؛ و چه کسی به عهد و پیمانش از خدا وفادارتر است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داد و ستدی که انجام داده‌اید ، خوشحال و شاد باشید ؛ و این است کامیابی بزرگ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مؤمنان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 ، عبادت کنندگان ، سپاس‌گزاران ، روزه‌داران ، رکوع کنندگان ، سجده‌کنندگان ، فرمان‌دهندگان به معروف و بازدارندگان از منکر و پاسداران حدود و مقرّرات خدایند ؛ 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رضوان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دربارۀ جهاد در راه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الْجَهادَ بابٌ مِنْ ابْوابِ الْجَنَّةِ فَتَحَهُ اللّهُ لِخاصَّةِ اوْلیائِهِ، وَ هُوَ لِباسُ التَّقْوی، وَ دِرْعُ اللّهِ الْحَصینَةُ، وَ جُنَّتُهُ الْوَثیقَةُ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دری است از درهای بهشت که خدا آن را برای بندگان مخصوص و برگزیده‌اش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پوشش پرهیزکاری، و زره محکم و مقاوم</w:t>
      </w:r>
      <w:bookmarkStart w:id="88" w:name="pg14186_148809"/>
    </w:p>
    <w:p>
      <w:pPr>
        <w:pStyle w:val="BookText"/>
        <w:rPr/>
      </w:pPr>
      <w:bookmarkEnd w:id="88"/>
      <w:r>
        <w:rPr>
          <w:rFonts w:ascii="IRNazanin" w:hAnsi="IRNazanin" w:eastAsia="IRNazanin"/>
          <w:color w:val="111111"/>
          <w:sz w:val="28"/>
          <w:sz w:val="28"/>
          <w:szCs w:val="28"/>
          <w:rtl w:val="true"/>
          <w:lang w:bidi="fa-IR"/>
        </w:rPr>
        <w:t>خدائی و سپر قابل اطمینان خداست</w:t>
      </w:r>
      <w:r>
        <w:rPr>
          <w:rFonts w:eastAsia="IRNazanin" w:cs="IRNazanin"/>
          <w:color w:val="111111"/>
          <w:sz w:val="28"/>
          <w:szCs w:val="28"/>
          <w:rtl w:val="true"/>
          <w:lang w:bidi="fa-IR"/>
        </w:rPr>
        <w:t>.</w:t>
      </w:r>
    </w:p>
    <w:p>
      <w:pPr>
        <w:pStyle w:val="Heading6"/>
        <w:numPr>
          <w:ilvl w:val="5"/>
          <w:numId w:val="1"/>
        </w:numPr>
        <w:rPr/>
      </w:pPr>
      <w:bookmarkStart w:id="89" w:name="__RefHeading___Toc1209053_1738255347"/>
      <w:bookmarkStart w:id="90" w:name="_Toc33"/>
      <w:bookmarkEnd w:id="89"/>
      <w:r>
        <w:rPr>
          <w:rtl w:val="true"/>
        </w:rPr>
        <w:t>ارزش جهاد گری در راه حق</w:t>
      </w:r>
      <w:bookmarkEnd w:id="90"/>
    </w:p>
    <w:p>
      <w:pPr>
        <w:pStyle w:val="BookText"/>
        <w:rPr/>
      </w:pPr>
      <w:r>
        <w:rPr>
          <w:rFonts w:ascii="IRNazanin" w:hAnsi="IRNazanin" w:eastAsia="IRNazanin"/>
          <w:color w:val="111111"/>
          <w:sz w:val="28"/>
          <w:sz w:val="28"/>
          <w:szCs w:val="28"/>
          <w:rtl w:val="true"/>
          <w:lang w:bidi="fa-IR"/>
        </w:rPr>
        <w:t>آنان که برای برقراری توحید، و دفاع از فرهنگ پاک حق، و حفظ مرزهای اسلام، همراه با قصد قربت به جهاد برمی‌خیزند از چنان ارزشی در پیشگاه حق برخوردارند، که از این ارزش جز ذات مقدّس حضرت ربّ احدی واقف و آگاه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آمَنُوا وَ الَّذینَ هاجَرُوا وَ جاهَدُوا فِی سَبیلِ اللّهِ اولئِکَ یَرْجُونَ رَحْمَتَ اللّهِ وَ اللّهُ غَفُورٌ رَحیمٌ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کسانی که ایمان آورده ، و آنان که هجرت کرده و در راه خدا به جهاد برخاستند ، به رحمت خدا امید دارند ؛ و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کسانی که خواب را بر خود حرام کرده، در راه خدا دل از خانه و آشیانه شسته‌اند و راهی جبهه‌ها گشته‌اند، بر کسانی که از علایق دنیوی نبریده، در خانه‌های خویش راحت آرمیده‌اند، برتری بسیار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الْقاعِدُونَ مِنَ الْمُؤْمِنینَ غَیْرُ اولِی الضَّرَرِ وَ الْمُجاهِدُونَ فِی سَبیلِ اللّهِ بِاَمْوالِهِمْ وَ انْفُسِهِمْ فَضَّلَ اللّهُ الْمُجاهِدینَ بِاَمْوالِهِمْ وَ انْفُسِهِمْ عَلَی الْقاعِدینَ دَرَجَةً وَ کُلّاً وَعَدَ اللّهُ الْحُسْنی وَ فَضَّلَ اللّهُ الْمُجاهِدینَ عَلَی الْقاعِدینَ اجْراً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از مؤمنانی که بدون بیماری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مالی ، و عذر دیگر ، از</w:t>
      </w:r>
      <w:bookmarkStart w:id="91" w:name="pg14186_148810"/>
    </w:p>
    <w:p>
      <w:pPr>
        <w:pStyle w:val="BookText"/>
        <w:rPr/>
      </w:pPr>
      <w:bookmarkEnd w:id="91"/>
      <w:r>
        <w:rPr>
          <w:rFonts w:ascii="IRNazanin" w:hAnsi="IRNazanin" w:eastAsia="IRNazanin"/>
          <w:color w:val="111111"/>
          <w:sz w:val="28"/>
          <w:sz w:val="28"/>
          <w:szCs w:val="28"/>
          <w:rtl w:val="true"/>
          <w:lang w:bidi="fa-IR"/>
        </w:rPr>
        <w:t xml:space="preserve">رفتن به جهاد خودداری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نشستند ، با مجاهدانی که در راه خدا با اموال و جان‌هایشان به جهاد برخاستند ، یکسان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را که با اموال و جان‌هایشان جهاد می‌کنند به مقام و مرتبه‌ای بزرگ بر خانه‌نشینان برتری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ایمان و عمل صالحشان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پاداش نیک داده ، و جهادکنندگان را بر خانه‌نشینانِ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پاداشی بزرگ برتری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درجات و رتبه‌هایی ، و آمرزش و رحمتی ویژه از سوی خود ؛ و خدا همواره بسیار آمرزنده و مهربان است </w:t>
      </w:r>
      <w:r>
        <w:rPr>
          <w:rFonts w:eastAsia="IRNazanin" w:cs="IRNazanin"/>
          <w:color w:val="111111"/>
          <w:sz w:val="28"/>
          <w:szCs w:val="28"/>
          <w:rtl w:val="true"/>
          <w:lang w:bidi="fa-IR"/>
        </w:rPr>
        <w:t>.</w:t>
      </w:r>
    </w:p>
    <w:p>
      <w:pPr>
        <w:pStyle w:val="Heading6"/>
        <w:numPr>
          <w:ilvl w:val="5"/>
          <w:numId w:val="1"/>
        </w:numPr>
        <w:rPr/>
      </w:pPr>
      <w:bookmarkStart w:id="92" w:name="__RefHeading___Toc1209055_1738255347"/>
      <w:bookmarkStart w:id="93" w:name="_Toc34"/>
      <w:bookmarkEnd w:id="92"/>
      <w:r>
        <w:rPr>
          <w:rtl w:val="true"/>
        </w:rPr>
        <w:t>مجاهدان در روایات</w:t>
      </w:r>
      <w:bookmarkEnd w:id="93"/>
    </w:p>
    <w:p>
      <w:pPr>
        <w:pStyle w:val="BookText"/>
        <w:rPr/>
      </w:pPr>
      <w:r>
        <w:rPr>
          <w:rFonts w:ascii="IRNazanin" w:hAnsi="IRNazanin" w:eastAsia="IRNazanin"/>
          <w:color w:val="111111"/>
          <w:sz w:val="28"/>
          <w:sz w:val="28"/>
          <w:szCs w:val="28"/>
          <w:rtl w:val="true"/>
          <w:lang w:bidi="fa-IR"/>
        </w:rPr>
        <w:t>رسول خدا صلی الله علیه و آله دربارۀ مجاهدان در راه خدا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الْمُجاهِدینَ فِی سَبیلِ اللّهِ کَمَثَلِ الْقائِمِ الْقانِتِ لایَزالُ فِی صَوْمِهِ وَ صَلاتِهِ حَتّی یَرْجِعَ الی اهْلِهِ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مجاهدان در راه خدا مانند کسی است که قائم و قانت باشد و همیشه در روزه و نماز، تا وقتی که به سوی اهلش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اَلْمُجاهِدُونَ فِی سَبیلِ اللّهِ قُوّادُ اهْلِ الْجَنَّةِ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مجاهدان در راه خدا رهبران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یَرْفَعُ اللّهُ الْمُجاهِدَ فِی سَبیلِهِ عَلی غَیْرِهِ مِائَةَ دَرَجَةٍ فِی الْجَنَّةِ، مَا بَیْنَ کُلِّ</w:t>
      </w:r>
    </w:p>
    <w:p>
      <w:pPr>
        <w:pStyle w:val="BookText"/>
        <w:rPr/>
      </w:pPr>
      <w:r>
        <w:rPr>
          <w:rFonts w:ascii="Amiri" w:hAnsi="Amiri" w:eastAsia="Amiri" w:cs="Amiri"/>
          <w:color w:val="111111"/>
          <w:sz w:val="28"/>
          <w:sz w:val="28"/>
          <w:szCs w:val="28"/>
          <w:rtl w:val="true"/>
          <w:lang w:bidi="ar-SA"/>
        </w:rPr>
        <w:t>دَرَجَتَیْنِ کَما بَیْنَ السَّماءِ وَ الاَْرْضِ</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مجاهد در راهش را بر غیر او صد درجه در بهشت رفعت و بلندی بخشد که فاصلۀ میان هر دو درجه همانند فاصلۀ میان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یَدْفَعُ بِمَنْ یُجاهِدُ عَمَّنْ لایُجاهِدُ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همانا خداوند بلاها را از کسی که جهاد نمی‌کند به واسطۀ جهادگر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مُوسی وَ امَّنَ هارُونَ علیهما السلام وَ امَّنَتِ الْمَلائِکَةُ،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اسْتَقیما فَقَدْ اجِیبَتْ دَعْوتُکُما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غَزا فِی سَبیلِ اللّهِ عَزَّوَجَلَّ اسْتُجِیبَتْ لَهُ کَما اسْتُجِیبَتْ لَهُما الی یَوْمِ الْقِیامَةِ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موسی علیه السلام دعا کرد و هارون و ملائکه آمین گفتند، 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باشید، هر آینه دعای شما را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در راه خداوند عزّ و جلّ جنگ کند دعای او قبول می‌شود همان طور که دعای آن دو تا روز قیامت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دَعْوَتُهُم مُسْتَجابَةٌ، احَدُهُمُ الْغازی فِی سَبیلِ اللّهِ، فَانْظُرُوا کَیْفَ تَخْلُفُونَهُ</w:t>
      </w:r>
      <w:r>
        <w:rPr>
          <w:rFonts w:eastAsia="Amiri" w:cs="Amiri" w:ascii="Amiri" w:hAnsi="Amiri"/>
          <w:color w:val="111111"/>
          <w:sz w:val="28"/>
          <w:szCs w:val="28"/>
          <w:rtl w:val="true"/>
          <w:lang w:bidi="ar-SA"/>
        </w:rPr>
        <w:t xml:space="preserve">... . </w:t>
      </w:r>
      <w:r>
        <w:rPr>
          <w:rStyle w:val="FootnoteAnchor"/>
          <w:rtl w:val="true"/>
        </w:rPr>
        <w:footnoteReference w:id="7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سه کس پذیرفته می‌شود، یکی از آنها رزمنده‌ای است که در راه خدا</w:t>
      </w:r>
    </w:p>
    <w:p>
      <w:pPr>
        <w:pStyle w:val="BookText"/>
        <w:rPr/>
      </w:pPr>
      <w:r>
        <w:rPr>
          <w:rFonts w:ascii="IRNazanin" w:hAnsi="IRNazanin" w:eastAsia="IRNazanin"/>
          <w:color w:val="111111"/>
          <w:sz w:val="28"/>
          <w:sz w:val="28"/>
          <w:szCs w:val="28"/>
          <w:rtl w:val="true"/>
          <w:lang w:bidi="fa-IR"/>
        </w:rPr>
        <w:t>می‌جنگد، پس ببینید چگونه جانشین او می‌شوید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الْغُزاةَ اذا هَمُّوا بِالْغَزْوِ کَتَبَ اللّهُ لَهُمْ بَراءَةً مِنَ النّارِ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جنگجویان و رزمندگان وقتی که قصد جنگ کنند، خداوند برای آنها برائت از آتش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خَرَجَ فِی سَبیلِ اللّهِ مُجاهِداً فَلَهُ بِکُلِّ خُطْوَةٍ سَبْعُمِائَةِ الْفِ حَسَنَةٍ، وَ یُمْحی عَنْهُ سَبعُمِائَةِ الْفِ سَیِّئَةٍ، وَ یُرْفَعُ لَهُ سَبْعُمِائَةِ الْفِ دَرَجَةٍ، وَ کانَ فِی ضَمانِ اللّهِ، بِاَیِّ حَتْفٍ ماتَ کانَ شَهیداً، وَ انْ رَجَعَ رَجَعَ مَغْفُوراً لَهُ مُسْتَجاباً دُعاؤُهُ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هر کس در راه خدا در حالت جهاد خارج شود، پس برای او به ازای هر قدمی هفتصدهزار حسنه نوشته می‌شود، و هفتصد هزار گناه از او پاک می‌گردد، و هفتصد هزار درجه به او رفعت دهند، و او در کفالت خدا خواهد بود، به هر مرگی که بمیرد شهید خواهد بود، و اگر سالم برگردد در حالتی برمی‌گردد که گناهان او بخشیده شده، و دعاهایش مستجاب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 الْغازی مِنْ عَتَبَةِ بابِهِ بَعَثَ اللّهُ مَلَکاً بِصَحیفَةِ سَیِّئاتِهِ فَطَمَسَ سَیِّئاتِهِ</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رزمنده از درگاه خانه‌اش خارج شود، خداوند ملکی را با صحیفۀ</w:t>
      </w:r>
    </w:p>
    <w:p>
      <w:pPr>
        <w:pStyle w:val="BookText"/>
        <w:rPr/>
      </w:pPr>
      <w:r>
        <w:rPr>
          <w:rFonts w:ascii="IRNazanin" w:hAnsi="IRNazanin" w:eastAsia="IRNazanin"/>
          <w:color w:val="111111"/>
          <w:sz w:val="28"/>
          <w:sz w:val="28"/>
          <w:szCs w:val="28"/>
          <w:rtl w:val="true"/>
          <w:lang w:bidi="fa-IR"/>
        </w:rPr>
        <w:t>سیئات و گناهان او ارسال می‌کند، پس وی گناهان او را می‌پوشاند و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وَدَّعَهُمْ اهْلُوهُمْ بَکَتْ عَلَیْهِمُ الْحیطانُ وَ البُیُوتُ</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خانواده‌های رزمندگان به بدرقۀ ایشان می‌روند، دیوارها و خانه‌ها بر آنها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الْغُزاةَ اذا هَمُّوا بِالْغَزْوِ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یَخْرُجُونَ مِنْ ذُنُوبِهِمْ کَما تَخْرُجُ الْحَیَّةُ مِنْ سِلْخِها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رزمندگان چون عزم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خود خارج می‌شوند همان طوری که مار از پوستش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صَبْرَ الْمُسْلِمِ فِی بَعْضِ مَواطِنِ الْجِهادِ یَوْماً واحِداً خَیْرٌ لَهُ مِنْ عِبادَةِ ارْبَعینَ سَنَةً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درستی که صبر یک روز مسلمان در بعضی از میدان‌های جهاد، برای او از عبادت چهل سال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قَدَمٍ احَبَّ الَی اللّهِ مِنْ خُطْوَةٍ الی ذِی رَحِمٍ اوْ خُطْوَةٍ یُتِمُّ بِها زَحْفاً</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گامی در نزد خدا دوست داشتنی‌تر نیست از گامی که برای دیدار اقوام برداشته شود، و یا گامی که به وسیلۀ آن جهاد در راه خدا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جَبْرَئِیلَ اخْبَرنِی بِاَمْرٍ قَرَّتْ بِهِ عَیْنِی، وَ فَرَحَ بِهِ قَلْبِی،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 غَزْوَةً فِی سَبیلِ اللّهِ مِنْ امَّتِکَ فَما اصابَتْهُ قَطْرَةٌ مِنَ السّماءِ اوْ صُداعٌ الاّ کانَتْ لَهُ شَهادَةً یَوْمَ الْقِیامَةِ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جبرئیل مرا به مسئله‌ای خبر داد که چشمانم بدان روشن و قلبم شاد گشت،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تو که در راه خدا جنگ کند، پس بر او قطره‌ای از آسمان نبارد و یا سردردی نگیرد مگر آن که برای او در روز قیامت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ساهِرَةٌ یَوْمَ الْقِیامَةِ الاّ ثَلاثَ عُیُونٍ، عَیْنٌ سَهَرَتْ فِی سَبیلِ اللّهِ، وَ عَیْنٌ غُضَّتْ عَنْ مَحارِمِ اللّهِ، وَ عَیْنٌ بَکَتْ مِنْ خَشْیَةِ اللّهِ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تمام چشم‌ها در روز قیامت گریان و چون چشمه روانند مگر سه چشم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که در راه خدا بیداری کشد، و چشمی که از محرّمات خدا بسته شود، و چشمی که از ترس خدا بگرید</w:t>
      </w:r>
      <w:r>
        <w:rPr>
          <w:rFonts w:eastAsia="IRNazanin" w:cs="IRNazanin"/>
          <w:color w:val="111111"/>
          <w:sz w:val="28"/>
          <w:szCs w:val="28"/>
          <w:rtl w:val="true"/>
          <w:lang w:bidi="fa-IR"/>
        </w:rPr>
        <w:t>.</w:t>
      </w:r>
      <w:bookmarkStart w:id="94" w:name="pg14186_148815"/>
    </w:p>
    <w:p>
      <w:pPr>
        <w:pStyle w:val="Heading4"/>
        <w:numPr>
          <w:ilvl w:val="3"/>
          <w:numId w:val="1"/>
        </w:numPr>
        <w:rPr/>
      </w:pPr>
      <w:bookmarkStart w:id="95" w:name="__RefHeading___Toc1209057_1738255347"/>
      <w:bookmarkStart w:id="96" w:name="_Toc35"/>
      <w:bookmarkEnd w:id="94"/>
      <w:bookmarkEnd w:id="95"/>
      <w:r>
        <w:rPr/>
        <w:t>2</w:t>
      </w:r>
      <w:r>
        <w:rPr>
          <w:rtl w:val="true"/>
        </w:rPr>
        <w:t xml:space="preserve"> - </w:t>
      </w:r>
      <w:r>
        <w:rPr>
          <w:rtl w:val="true"/>
        </w:rPr>
        <w:t>شهادت در راه خدا</w:t>
      </w:r>
      <w:bookmarkEnd w:id="96"/>
    </w:p>
    <w:p>
      <w:pPr>
        <w:pStyle w:val="Heading5"/>
        <w:numPr>
          <w:ilvl w:val="4"/>
          <w:numId w:val="1"/>
        </w:numPr>
        <w:rPr/>
      </w:pPr>
      <w:bookmarkStart w:id="97" w:name="__RefHeading___Toc1209059_1738255347"/>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امیر المؤمنین علیه السلام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بِرٍّ بِرٌّ حَتّی یُقْتَلَ الرَّجُلُ فِی سَبیلِ اللّهِ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هر نیکوکاری، نیکوکاری دیگری هست، تا آنگاه که مرد در راه خدا کشته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بالاتر از او نیکوکاری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الَّذی نَفْسِی بِیَدِهِ لَوْ کانَ الاَْنْبِیاءُ عَلی طَریقِهِمْ لَتَرَجَّلُوا لَهُمْ مِمّا یَرَوْنَ مِنْ بَهائِهِمْ حَتّی یَأْتُوا عَلی مَوائِدَ مِنَ الْجَوْهَرِ فَیَقْعُدُونَ عَلَیْها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قسم به آن کسی که جانم به دست اوست، اگر پیامبران در سر راه شهیدان باشند، از جای خویش به احترام آنها، به خاطر آنچه از عظمتشان می‌بینند، برمی‌خیزند تا بر مائده‌هائی از گوهر می‌آیند و بر آن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اَشْرَفُ الْمَوْتِ قَتْلُ الشَّهادَةِ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شرافت‌ترین مرگ، مرگ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طیبُوا عَنْ انْفُسِکُمْ نَفْساً، وَ امْشُوا الَی الْمَوْتِ مَشْیاً سُجُحاً</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خوشحال باشید که روحتان از بدن جدا گردد، و به آسانی به سوی مرگ بروید</w:t>
      </w:r>
      <w:r>
        <w:rPr>
          <w:rFonts w:eastAsia="IRNazanin" w:cs="IRNazanin"/>
          <w:color w:val="111111"/>
          <w:sz w:val="28"/>
          <w:szCs w:val="28"/>
          <w:rtl w:val="true"/>
          <w:lang w:bidi="fa-IR"/>
        </w:rPr>
        <w:t>.</w:t>
      </w:r>
      <w:bookmarkStart w:id="99" w:name="pg14186_148816"/>
    </w:p>
    <w:p>
      <w:pPr>
        <w:pStyle w:val="Heading5"/>
        <w:numPr>
          <w:ilvl w:val="4"/>
          <w:numId w:val="1"/>
        </w:numPr>
        <w:rPr/>
      </w:pPr>
      <w:bookmarkStart w:id="100" w:name="__RefHeading___Toc1209061_1738255347"/>
      <w:bookmarkStart w:id="101" w:name="_Toc37"/>
      <w:bookmarkEnd w:id="99"/>
      <w:bookmarkEnd w:id="100"/>
      <w:r>
        <w:rPr>
          <w:rtl w:val="true"/>
        </w:rPr>
        <w:t>ارزش شهید و شهادت در قرآن</w:t>
      </w:r>
      <w:bookmarkEnd w:id="101"/>
    </w:p>
    <w:p>
      <w:pPr>
        <w:pStyle w:val="BookText"/>
        <w:rPr/>
      </w:pPr>
      <w:r>
        <w:rPr>
          <w:rFonts w:ascii="IRNazanin" w:hAnsi="IRNazanin" w:eastAsia="IRNazanin"/>
          <w:color w:val="111111"/>
          <w:sz w:val="28"/>
          <w:sz w:val="28"/>
          <w:szCs w:val="28"/>
          <w:rtl w:val="true"/>
          <w:lang w:bidi="fa-IR"/>
        </w:rPr>
        <w:t>قرآن مجید دربارۀ شهید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الَّذینَ قُتِلُوا فِی سَبیلِ اللّهِ امْواتاً بَلْ احْیاءٌ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گمان مبر آنان که در راه خدا کشته شدند مرده‌اند ، بلکه زنده‌اند و نزد پروردگارشان روزی داده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یُقْتَلُ فِی سَبیلِ اللّهِ امْواتٌ بَلْ احْیاءٌ وَلکِنْ لاتَشْعُرُونَ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به آنان که در راه خدا کشته می‌شوند مرده نگویید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حیات‌اند ، ولی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آن حیات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قُتِلُوا فِی سَبیلِ اللّهِ فَلَنْ یُضَلَّ اعْمالَهُمْ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وَیُدْخِلُهُمُ الْجَنَّةَ عَرَّفَها لَهُمْ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کسانی که در راه خدا به شهادت رسیده‌اند ، خدا هرگز اعمالشان را باطل و تباه نمی‌کند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سرمنزل خوشبختی و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و حالشان را اصلاح می‌نماید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در بهشتی که در دنیا به آنان شناسانده در می‌آورد </w:t>
      </w:r>
      <w:r>
        <w:rPr>
          <w:rFonts w:eastAsia="IRNazanin" w:cs="IRNazanin"/>
          <w:color w:val="111111"/>
          <w:sz w:val="28"/>
          <w:szCs w:val="28"/>
          <w:rtl w:val="true"/>
          <w:lang w:bidi="fa-IR"/>
        </w:rPr>
        <w:t>.</w:t>
      </w:r>
    </w:p>
    <w:p>
      <w:pPr>
        <w:pStyle w:val="Heading5"/>
        <w:numPr>
          <w:ilvl w:val="4"/>
          <w:numId w:val="1"/>
        </w:numPr>
        <w:rPr/>
      </w:pPr>
      <w:bookmarkStart w:id="102" w:name="__RefHeading___Toc1209063_1738255347"/>
      <w:bookmarkStart w:id="103" w:name="_Toc38"/>
      <w:bookmarkEnd w:id="102"/>
      <w:r>
        <w:rPr>
          <w:rtl w:val="true"/>
        </w:rPr>
        <w:t>ارزش شهید و شهادت در روایات</w:t>
      </w:r>
      <w:bookmarkEnd w:id="103"/>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فَتَکُونُ الطَّعْنَةُ وَ الضَّرْبَةُ اهْوَنَ عَلَی الشَّهیدِ مِنْ شُرْبِ الْماءِ الْبارِدِ فِی</w:t>
      </w:r>
    </w:p>
    <w:p>
      <w:pPr>
        <w:pStyle w:val="BookText"/>
        <w:rPr/>
      </w:pPr>
      <w:r>
        <w:rPr>
          <w:rFonts w:ascii="Amiri" w:hAnsi="Amiri" w:eastAsia="Amiri" w:cs="Amiri"/>
          <w:color w:val="111111"/>
          <w:sz w:val="28"/>
          <w:sz w:val="28"/>
          <w:szCs w:val="28"/>
          <w:rtl w:val="true"/>
          <w:lang w:bidi="ar-SA"/>
        </w:rPr>
        <w:t>الْیَوْمِ الصّائِفِ</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ناشی از اسلحه و ضربت بر شهید برایش از نوشیدن آب خنک در روز تابستان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زالَ الشَّهیدُ مِنْ فَرَسِهِ بِطَعْنَةٍ اوْ بِضَرْبَةٍ لَمْ یَصِلْ الَی الاَْرْضِ حَتّی یَبْعَثَ اللّهُ عَزَّ وَ جَلَّ زَوْجَتَهُ مِنَ الْحُورِ الْعینِ فَتُبَشِّرُهُ بِما اعَدَّ اللّهُ عَزَّوَجَلَّ لَهُ مِنَ الْکَرامَةِ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وقتی که شهید به سبب زخم و جراحت نیزه و یا به واسطۀ ضربتی به زمین بیفتد، هنوز به زمین نرسیده که خداوند زوجۀ او را از حورالعین نزد او می‌فرستد، پس او را به آنچه خداوند از کرامت و بزرگی خویش برای او آماده کرده است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لِلشَّهیدِ سَبْعُ خِصالٍ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قَطْرَةٍ مِنْ دَمِهِ مَغْفُورٌ لَهُ کُلُّ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رَأْسُهُ فِی حِجْرِ زَوْجَتَیْهِ مِنَ الْحُورِ الْعینِ، وَ تَمْسَحانِ الْغُبارَ عَنْ وَجْهِهِ وَ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 وَ یَقُولُ هُوَ مِثْلَ ذلِکَ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یُکْسی مِنْ کِسْوَةِ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تَبْتَدِرُهُ خَزَنَةُ الْجَنَّةِ بِکُلِّ ریحٍ طَیِّبَةٍ ایُّهُمْ یَأْخُذُهُ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یَری مَنْزِلَهُ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اسْرَحْ فِی الْجَنَّةِ حَیْثُ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یَنْظُرَ فِی وَجْهِ اللّهِ وَ انَّها لَراحَةٌ لِکُلِّ نَبِیٍّ وَ شَهیدٍ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شهید هفت خصلت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قطره‌ای که از خونش ریخته شود، تمامی گناهانش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بر دامان دو زوجه‌اش که حورالعین هستند واقع می‌شود و آنها غبار را از صورتش پاک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خوب و وسیعی درآمدی، خوش آمدی، او نیز همان را در پاسخ آن دو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لباس‌های بهشتی بر او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بهشت با بوی بسیار خوش به سوی او پیشی می‌گیرند و هر کدام می‌خواهند او را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یا منزلت خود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بهشت که می‌خواهی به گردش درآی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مایۀ راحتی برای هر پیامبر 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فتادگان سر خود را به خاکِ پا بخشند بجان خرند شهادت که خونبها بخشند</w:t>
      </w:r>
    </w:p>
    <w:p>
      <w:pPr>
        <w:pStyle w:val="BookText"/>
        <w:rPr/>
      </w:pPr>
      <w:r>
        <w:rPr>
          <w:rFonts w:ascii="IRNazanin" w:hAnsi="IRNazanin" w:eastAsia="IRNazanin"/>
          <w:color w:val="111111"/>
          <w:sz w:val="28"/>
          <w:sz w:val="28"/>
          <w:szCs w:val="28"/>
          <w:rtl w:val="true"/>
          <w:lang w:bidi="fa-IR"/>
        </w:rPr>
        <w:t>خداگواست که گر جرم ما همین عشق است گناه گبر و مسلمان به جرم ما بخشند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مریض عشق به زنجیر بند نتوان کرد در آن دیار که بیمار را شفا بخشند</w:t>
      </w:r>
    </w:p>
    <w:p>
      <w:pPr>
        <w:pStyle w:val="BookText"/>
        <w:rPr/>
      </w:pPr>
      <w:r>
        <w:rPr>
          <w:rFonts w:ascii="IRNazanin" w:hAnsi="IRNazanin" w:eastAsia="IRNazanin"/>
          <w:color w:val="111111"/>
          <w:sz w:val="28"/>
          <w:sz w:val="28"/>
          <w:szCs w:val="28"/>
          <w:rtl w:val="true"/>
          <w:lang w:bidi="fa-IR"/>
        </w:rPr>
        <w:t>به گاه عفو گناه از پی رعایت عدل جزای خویش دهندت ز شرم تا بخشند</w:t>
      </w:r>
    </w:p>
    <w:p>
      <w:pPr>
        <w:pStyle w:val="BookText"/>
        <w:rPr/>
      </w:pPr>
      <w:r>
        <w:rPr>
          <w:rFonts w:ascii="IRNazanin" w:hAnsi="IRNazanin" w:eastAsia="IRNazanin"/>
          <w:color w:val="111111"/>
          <w:sz w:val="28"/>
          <w:sz w:val="28"/>
          <w:szCs w:val="28"/>
          <w:rtl w:val="true"/>
          <w:lang w:bidi="fa-IR"/>
        </w:rPr>
        <w:t>دعای بی اثری دارم و هزاران جرم مگر مرا به تهیدستی دعا بخشند</w:t>
      </w:r>
    </w:p>
    <w:p>
      <w:pPr>
        <w:pStyle w:val="BookText"/>
        <w:rPr/>
      </w:pPr>
      <w:r>
        <w:rPr>
          <w:rFonts w:ascii="IRNazanin" w:hAnsi="IRNazanin" w:eastAsia="IRNazanin"/>
          <w:color w:val="111111"/>
          <w:sz w:val="28"/>
          <w:sz w:val="28"/>
          <w:szCs w:val="28"/>
          <w:rtl w:val="true"/>
          <w:lang w:bidi="fa-IR"/>
        </w:rPr>
        <w:t>امید هست که بیگانگی عرفی را به دوستی سخن‌های آشنا بخشند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مُسْلِمٍ خَلَفَ غَازِیاً أَوْ مُرَابِطاً فِی دَارِهِ أَوْ تَعَهَّدَ خَالِفِیهِ فِی غَیْبَتِهِ أَوْ أَعَانَهُ بِطَائِفَةٍ مِنْ مَالِهِ اوْ امَدَّهُ بعِتادٍ اوْ شَحَذَهُ عَلی جِهادٍ اوْ اتْبَعَهُ فی وَجْهِهِ دَعْوَةً اوْ رَعی لَهُ مِنْ وَرآئِهِ حُرْمَةً فَاَجْرِ لَهُ مِثْلَ اجْرِهِ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 بِوَزْنٍ وَ مِثْلاً بِمِثْلٍ وَ عَوِّضْهُ مِنْ فِعلِهِ عِوَضاً حاضِراً یَتَعَجَّلُ بِهِ نَفْعَ ما قَدَّمَ وَ سُرُورَ ما اتی بِهِ إِلَی أَنْ یَنْتَهِیَ بِهِ الْوَقْتُ إِلَی مَا أَجْرَیْتَ لَهُ مِنْ فَضْلِکَ وَ أَعْدَدْتَ لَهُ مِنْ کَرَامَتِکَ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عهده‌دار امور خانۀ رزمنده یا مرزداری شود، یا در نبود او به کفالت و سرپرستی خانواده‌اش اقدام کند، یا به قسمتی از مالش او را یاری دهد، یا او را به ساز و برگ جنگ مدد رساند، یا همّت او را برای رفتن به جهاد تند و تیز گرداند، یا وی را در برابرش به دعای خیر همراهی کند، یا پشت سرش آبروی او را حفظ نماید، به او نیز اجر همان رزمنده و مرزدار را، وزن به وزن و مثل به مثل عنایت فرما، و عمل او را پاداشی نقد عطا کن، که بدون درنگ، سود کاری که پیشاپیش فرستاد، و شادی عملی که به جا آورد، در همین دنیا به دست آورد، تا عمرش به پایان رسد، و به آن پاداشی برسد که از احسانت بر او روا داشته‌ای، و از کرامتت برای او مهیّا ساخته‌ای</w:t>
      </w:r>
      <w:r>
        <w:rPr>
          <w:rFonts w:eastAsia="IRNazanin" w:cs="IRNazanin"/>
          <w:color w:val="111111"/>
          <w:sz w:val="28"/>
          <w:szCs w:val="28"/>
          <w:rtl w:val="true"/>
          <w:lang w:bidi="fa-IR"/>
        </w:rPr>
        <w:t>.</w:t>
      </w:r>
      <w:bookmarkStart w:id="104" w:name="pg14186_148821"/>
    </w:p>
    <w:p>
      <w:pPr>
        <w:pStyle w:val="Heading5"/>
        <w:numPr>
          <w:ilvl w:val="4"/>
          <w:numId w:val="1"/>
        </w:numPr>
        <w:rPr/>
      </w:pPr>
      <w:bookmarkStart w:id="105" w:name="__RefHeading___Toc1209065_1738255347"/>
      <w:bookmarkStart w:id="106" w:name="_Toc39"/>
      <w:bookmarkEnd w:id="104"/>
      <w:bookmarkEnd w:id="105"/>
      <w:r>
        <w:rPr>
          <w:rtl w:val="true"/>
        </w:rPr>
        <w:t>کمک به جهادگران</w:t>
      </w:r>
      <w:bookmarkEnd w:id="106"/>
    </w:p>
    <w:p>
      <w:pPr>
        <w:pStyle w:val="BookText"/>
        <w:rPr/>
      </w:pPr>
      <w:r>
        <w:rPr>
          <w:rFonts w:ascii="IRNazanin" w:hAnsi="IRNazanin" w:eastAsia="IRNazanin"/>
          <w:color w:val="111111"/>
          <w:sz w:val="28"/>
          <w:sz w:val="28"/>
          <w:szCs w:val="28"/>
          <w:rtl w:val="true"/>
          <w:lang w:bidi="fa-IR"/>
        </w:rPr>
        <w:t>رسول خدا صلی الله علیه و آله دربارۀ کسی که در امور جهاد و برنامه‌های خانوادگی مجاهد، با نیّت پاک به رزمنده کمک کند و در حقیقت در نبود او جانشین وی در شؤون کاری و خانوادگیش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کسی که برای خدا، مجاهد در راه خدا را تجهیز نماید و وسایل لازم را در اختیار او بگذارد، مانند پاداش همان مجاهدی است که در راه خداوند جهاد می‌کند، و نیز پاداش کسی که ادارۀ امور خانوادۀ مجاهد را بر عهده بگیرد مانند پاداش همان مجاهدی است که در راه خدا به جهاد می‌پردازد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12335</w:t>
      </w:r>
      <w:r>
        <w:rPr>
          <w:rFonts w:ascii="IRNazanin" w:hAnsi="IRNazanin" w:eastAsia="IRNazanin"/>
          <w:color w:val="111111"/>
          <w:sz w:val="28"/>
          <w:sz w:val="28"/>
          <w:szCs w:val="28"/>
          <w:rtl w:val="true"/>
          <w:lang w:bidi="fa-IR"/>
        </w:rPr>
        <w:t>؛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و صبحی را برای خداوند سپری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پاسداری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هر چه در آن است بهتر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پیام جهادگر را برساند، مانند کسی است که بنده‌ای را آزاد کرده باشد، و در پاداش جهاد با جهادگر شریک می‌باشد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جَهَّزَ غازِیاً بِسِلْکٍ اوْ ابْرَةٍ غَفَرَ اللّهُ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رزمنده‌ای را اگر چه به یک نخ یا سوزنی تجهیز کند، خداوند تمامی گناهان گذشته و آینده او را 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اللّهَ عَزَّ وَ جَلَّ لَیُدْخِلُ بِالسَّهْمِ الْواحِدِ الثَّلاثَةَ الْجَنَّةَ، عامِلَ الْخَشَبَةِ، وَ الْمُقَوِّیَ بِهِ فِی سَبیلِ اللّهِ، وَ الرّامِیَ بِهِ فِی سَبیلِ اللّهِ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140/15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20168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 درستی که خداوند به یک تیر سه نفر را داخل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چوب کمان را در راه خدا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تیرها را بخرد و به رزمنده‌ای بدهد تا در راه خدا به طرف دشمن بیندازد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تیرها را در راه خدا به طرف دشمن پرتاب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مُسْلِمٍ أَهَمَّهُ أَمْرُ الْإِسْلاَمِ وَ أَحْزَنَهُ تَحَزُّبُ أَهْلِ الشِّرْکِ عَلَیْهِمْ فَنَوَی غَزْویً أَوْ هَمَّ بِجِهَادٍ فَقَعَدَ بِهِ ضَعْفٌ أَوْ أَبْطَأَتْ بِهِ فَاقَةٌ أَوْ أَخَّرَهُ عَنْهُ حَادِثٌ أَوْ عَرَضَ لَهُ دُونَ إِرَادَتِهِ مَانِعٌ فَاکْتُبِ اسْمَهُ فِی الْعَابِدِینَ وَ أَوْجِبْ لَهُ ثَوَابَ الْمُجَاهِدِینَ وَ اجْعَلْهُ فِی نِظَامِ الشُّهَدَاءِ وَ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آلِ مُحَمَّدٍ صَلاَةً عَالِیَةً عَلَی الصَّلَوَاتِ مُشْرِفَةً فَوْقَ التَّحِیَّاتِ صَلاَةً لاَ یَنْتَهِی أَمَدُهَا وَ لاَ یَنْقَطِعُ عَدَدُهَا کَأَتَمِّ مَا مَضَی مِنْ صَلَوَاتِکَ عَلَی أَحَدٍ مِنْ أَوْلِیَائِکَ إِنَّکَ الْمَنَّانُ الْحَمِیدُ الْمُبْدِئُ الْمُعِیدُ الْفَعَّالُ لِمَا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کار اسلام او را نگران کند، و گرد آمدن مشرکین علیه مسلمین او را به اندوه نشیند، پس قصد جنگ، یا آهنگ جهاد کند، ولی ناتوانی و سستی او را بنشاند، و تنگدستی و حاجت او را وادار به کندی و درنگ کند، یا پیش آمدی او را از رفتن به تأخیر اندازد، یا مانعی در برابر اراده‌اش قد علم کند، نامش را در زمرۀ عبادت کنندگان ثبت فرما، و ثواب مجاهدان را بر او واجب کن، و وی را در سلک شهیدان و شایستگان قرار 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رسولت، و آل محمّد درود فرست؛ درودی برتر از درودها، و از نظر رفعت و مرتبه، بالای همۀ درودها، که مدّتش به پایان نرسد،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شماره‌اش قطع نشود؛ درودی کامل‌تر از درودهایی که گذشت، از درودهایی که بر یکی از دوستانت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عطا بخش ستوده‌ای، آغاز کننده و بازگرداننده‌ای، هر چه را بخواهی انجام می‌دهی</w:t>
      </w:r>
      <w:r>
        <w:rPr>
          <w:rFonts w:eastAsia="IRNazanin" w:cs="IRNazanin"/>
          <w:color w:val="111111"/>
          <w:sz w:val="28"/>
          <w:szCs w:val="28"/>
          <w:rtl w:val="true"/>
          <w:lang w:bidi="fa-IR"/>
        </w:rPr>
        <w:t>.</w:t>
      </w:r>
      <w:bookmarkStart w:id="107" w:name="pg14186_148825"/>
    </w:p>
    <w:p>
      <w:pPr>
        <w:pStyle w:val="Heading2"/>
        <w:numPr>
          <w:ilvl w:val="1"/>
          <w:numId w:val="1"/>
        </w:numPr>
        <w:rPr/>
      </w:pPr>
      <w:bookmarkStart w:id="108" w:name="__RefHeading___Toc1209067_1738255347"/>
      <w:bookmarkStart w:id="109" w:name="_Toc40"/>
      <w:bookmarkEnd w:id="107"/>
      <w:bookmarkEnd w:id="108"/>
      <w:r>
        <w:rPr>
          <w:rtl w:val="true"/>
        </w:rPr>
        <w:t xml:space="preserve">دعای </w:t>
      </w:r>
      <w:r>
        <w:rPr/>
        <w:t>28</w:t>
      </w:r>
      <w:r>
        <w:rPr>
          <w:rtl w:val="true"/>
        </w:rPr>
        <w:t xml:space="preserve"> : </w:t>
      </w:r>
      <w:r>
        <w:rPr>
          <w:rtl w:val="true"/>
        </w:rPr>
        <w:t>راز و نیاز با خداوند متعال</w:t>
      </w:r>
      <w:bookmarkEnd w:id="1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209069_1738255347"/>
      <w:bookmarkStart w:id="111" w:name="_Toc41"/>
      <w:bookmarkEnd w:id="110"/>
      <w:r>
        <w:rPr>
          <w:rtl w:val="true"/>
        </w:rPr>
        <w:t>اشاره</w:t>
      </w:r>
      <w:bookmarkEnd w:id="1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أَخْلَصْتُ بِانْقِطَاعِی إِلَیْکَ وَ أَقْبَلْتُ بِکُلِّی عَلَیْکَ وَ صَرَفْتُ وَجْهِی عَمَّنْ یَحْتَاجُ إِلَی رِفْدِکَ وَ قَلَبْتُ مَسْأَلَتِی عَمَّنْ لَمْ یَسْتَغْنِ عَنْ فَضْلِکَ وَ رَأَیْتُ أَنَّ طَلَبَ الْمُحْتَاجِ إِلَی الْمُحْتَاجِ سَفَهٌ مِنْ رَأْیِهِ وَ ضَلَّةٌ مِنْ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فَکَمْ قَدْ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أُنَاسٍ طَلَبُوا الْعِزَّ بِغَیْرِکَ فَذَلُّوا وَ رَامُوا الثَّرْوَةَ مِنْ سِوَاکَ فَافْتَقَرُوا وَ حَاوَلُوا الاِرْتِفَاعَ فَاتَّضَعُوا فَصَحَّ بِمُعَایَنَةِ أَمْثَالِهِمْ حَازِمٌ وَفَّقَهُ اعْتِبَارُهُ وَ أَرْشَدَهُ إِلَی طَرِیقِ صَوَابِهِ اخْتِیَارُهُ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یَا مَوْلاَیَ دُونَ کُلِّ مَسْئُولٍ مَوْضِعُ مَسْأَلَتِی وَ دُونَ کُلِّ مَطْلُوبٍ إِلَیْهِ وَلِیُّ حَاجَتِی أَنْتَ الْمَخْصُوصُ قَبْلَ کُلِّ مَدْعُوٍّ بِدَعْوَتِی لاَ یَشْرَکُکَ أَحَدٌ فِی رَجَائِی وَ لاَ یَتَّفِقُ أَحَدٌ مَعَکَ فِی دُعَائِی وَ لاَ یَنْظِمُهُ وَ إِیَّاکَ نِدَائِی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وَحْدَانِیَّةُ الْعَدَدِ وَ مَلَکَةُ الْقُدْرَةِ الصَّمَدِ وَ فَضِیلَةُ الْحَوْلِ وَ الْقُوَّةِ وَ دَرَجَةُ الْعُلُوِّ وَ الرِّفْعَةِ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سِوَاکَ مَرْحُومٌ فِی عُمُرِهِ مَغْلُوبٌ عَلَی أَمْرِهِ مَقْهُورٌ عَلَی شَأْنِهِ مُخْتَلِفُ الْحَالاَتِ مُتَنَقِّلٌ فِی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فَتَعَالَیْتَ عَنِ الْأَشْبَاهِ وَ الْأَضْدَادِ وَ تَکَبَّرْتَ عَنِ الْأَمْثَالِ وَ الْأَنْدَادِ فَسُبْحَانَکَ لاَ إِلَهَ إِلاَّ أَنْتَ</w:t>
      </w:r>
      <w:r>
        <w:rPr>
          <w:rFonts w:eastAsia="Amiri" w:cs="Amiri" w:ascii="Amiri" w:hAnsi="Amiri"/>
          <w:color w:val="111111"/>
          <w:sz w:val="28"/>
          <w:szCs w:val="28"/>
          <w:rtl w:val="true"/>
          <w:lang w:bidi="ar-SA"/>
        </w:rPr>
        <w:t>.</w:t>
      </w:r>
      <w:bookmarkStart w:id="112" w:name="pg14186_148829"/>
    </w:p>
    <w:p>
      <w:pPr>
        <w:pStyle w:val="BookText"/>
        <w:rPr/>
      </w:pPr>
      <w:bookmarkEnd w:id="1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أَخْلَصْتُ بِانْقِطَاعِی إِلَیْکَ وَ أَقْبَلْتُ بِکُلِّی عَلَیْکَ وَ صَرَفْتُ وَجْهِی عَمَّنْ یَحْتَاجُ إِلَی رِفْدِکَ وَ قَلَبْتُ مَسْأَلَتِی عَمَّنْ لَمْ یَسْتَغْنِ عَنْ فَضْلِکَ وَ رَأَیْتُ أَنَّ طَلَبَ الْمُحْتَاجِ إِلَی الْمُحْتَاجِ سَفَهٌ مِنْ رَأْیِهِ وَ ضَلَّةٌ مِنْ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بریدنم از غیر و پیوستنم به تو، خود را خالص و پاک کردم، و با تمام وجودم به حضرتت روی آوردم، و از کسی که نیازمند عطای توست قطع امید کردم، و درخواستم را از آن که از احسان تو بی‌نیاز نیست برگرداندم، و دیدم که حاجت خواستن نیازمند از نیازمند، محصول سبکی رأی و گمراهی عقل اوست</w:t>
      </w:r>
      <w:r>
        <w:rPr>
          <w:rFonts w:eastAsia="IRNazanin" w:cs="IRNazanin"/>
          <w:color w:val="111111"/>
          <w:sz w:val="28"/>
          <w:szCs w:val="28"/>
          <w:rtl w:val="true"/>
          <w:lang w:bidi="fa-IR"/>
        </w:rPr>
        <w:t>.</w:t>
      </w:r>
    </w:p>
    <w:p>
      <w:pPr>
        <w:pStyle w:val="Heading3"/>
        <w:numPr>
          <w:ilvl w:val="2"/>
          <w:numId w:val="1"/>
        </w:numPr>
        <w:rPr/>
      </w:pPr>
      <w:bookmarkStart w:id="113" w:name="__RefHeading___Toc1209071_1738255347"/>
      <w:bookmarkStart w:id="114" w:name="_Toc42"/>
      <w:bookmarkEnd w:id="113"/>
      <w:r>
        <w:rPr>
          <w:rtl w:val="true"/>
        </w:rPr>
        <w:t>دعا و نیایش با پروردگار</w:t>
      </w:r>
      <w:bookmarkEnd w:id="114"/>
    </w:p>
    <w:p>
      <w:pPr>
        <w:pStyle w:val="BookText"/>
        <w:rPr/>
      </w:pPr>
      <w:r>
        <w:rPr>
          <w:rFonts w:ascii="IRNazanin" w:hAnsi="IRNazanin" w:eastAsia="IRNazanin"/>
          <w:color w:val="111111"/>
          <w:sz w:val="28"/>
          <w:sz w:val="28"/>
          <w:szCs w:val="28"/>
          <w:rtl w:val="true"/>
          <w:lang w:bidi="fa-IR"/>
        </w:rPr>
        <w:t>در قوانین آفرینش و عوامل طبیعی هر پدیده از موجودات خداوند بر حد و اندازه آفریده شده و مرزی برای فانی شدن آن وجود دارد؛ مگر یاد حق و لذت نیایش با او که در جهان هستی سیری‌ناپذیر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شَئٍ إِلاّ وَ لَهُ حَدٌّ یَنْتَهی الَیْهِ إِلاَّ الذِّکْرَ فَلَیْسَ لَهُ حَدٌّ یَنْتَهی الَیْهِ فَرَضَ اللّهُ عَزَّوَجَلَّ الْفَرائِضَ، فَمَنْ أَدّاهُنَّ فَهُوَ حَدُّ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الذِّکْرَ فَإِنَّ اللّهَ عَزَّوَجَلَّ لَمْ یَرْضَ مِنْهُ بِالْقَلِیلِ وَ لَمْ یَجْعَلْ لَهُ حَدَّاً یَنْتَهی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p>
    <w:p>
      <w:pPr>
        <w:pStyle w:val="BookText"/>
        <w:rPr/>
      </w:pPr>
      <w:r>
        <w:rPr>
          <w:rFonts w:ascii="Amiri" w:hAnsi="Amiri" w:eastAsia="Amiri" w:cs="Amiri"/>
          <w:color w:val="111111"/>
          <w:sz w:val="28"/>
          <w:sz w:val="28"/>
          <w:szCs w:val="28"/>
          <w:rtl w:val="true"/>
          <w:lang w:bidi="ar-SA"/>
        </w:rPr>
        <w:t>یَأَیُّهَا الَّذِینَ ءَامَنُواْ 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چیزی حد دارد که در آن جا به پایان می‌رسد مگر یاد خدا که آن را حدّی پایان‌پذیر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فرایض را واجب کرد و هر که آن‌ها را به جای آورد همان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ذکر که خداوند عز و جل به اندک آن رضایت نداده و مرزی که در آنجا پایان پذیرد برایش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یاد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یاد حق محدودیّت ندارد پس لذّت جویی با آن هم پایانی ندارد و همه خوشی‌ها و نشاطهای حقیقی در ارتباط نزدیک با خداوند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لذّت‌های انسانی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جسمی و جنسی</w:t>
      </w:r>
    </w:p>
    <w:p>
      <w:pPr>
        <w:pStyle w:val="BookText"/>
        <w:rPr/>
      </w:pPr>
      <w:r>
        <w:rPr>
          <w:rFonts w:ascii="IRNazanin" w:hAnsi="IRNazanin" w:eastAsia="IRNazanin"/>
          <w:color w:val="111111"/>
          <w:sz w:val="28"/>
          <w:sz w:val="28"/>
          <w:szCs w:val="28"/>
          <w:rtl w:val="true"/>
          <w:lang w:bidi="fa-IR"/>
        </w:rPr>
        <w:t>این لذت‌ها در دایرۀ شهوات و هوس‌های حیوانی آدمی قرار دارد که حرکت آنها از قوّۀ غضبیّه و شهویّه و وهمیّه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وادی چون میل سیری‌ناپذیری دارد؛ تا حدّ حیوانیّت و پست‌تر فرو می‌رود، همۀ افکار و اخلاق و رفتار او روش حیوانی پیدا می‌کند و به خاطر غرق شدن در دریای شهوات و امیال بی‌پایان، حیوانی انسانی نما می‌گردد که سرانجام در آغاز ورود به برزخ به موجودی زشت رو و بدبو و در آخرت در صف حیوانات مسخ شده محشور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فِی الْمَعاصِی اشَدُّ مِنِ اتِّباعِ الشَّهْوَةِ فَلاتُطِیعُوها فَتَشْغَلَکُمْ عَنِ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گناهان، سخت‌تر از پیروی شهوت نیست، پس آن را فرمان نبرید که شما را از خدا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وَیْحَکَ یَابْنَ آدَمَ؛ أَنَّ قَسْوَةَ الْبِطْنَةِ وَ فَتْرَةَ الْمَیْلَةِ وَ سُکْرَ الشِّبَعِ وَ غِرَّةَ المُلْکِ مِمّا یُثَبِّطُ وَ یُبْطِئُ عَنِ العَمَلِ وَ یُنسِی الذِّکْرَ</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و سستی اراده و مستی سیری و غفلت حاصل از قدرت، از عوامل بازدارنده و کند کنندۀ عمل است و یاد خدا را از دل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حضرت سجّاد علیه السلام از چنین رذایلی به درگاه خداوند استغفار می‌کند و در مناجات الذاکرین به محضر الهی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أَسْتَغْفِرُکَ مِنْ کُلِّ لِذَّةٍ بِغَیْرِ ذِکْرِکَ وَ مِنْ کُلِّ راحَةٍ بِغَیْرِ أُنْسِکَ وَ مِنْ کُلِّ سُرُورٍ بِغَیْرِ قُرْبِکَ وَ مِنْ کُلِّ شُغُلٍ بِغَیْرِ طاعَتِکَ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هر لذّتی جز یاد تو و از هر آسایشی جز انس با تو و از هر شادی جز نزدیکی به تو و از هر کاری جز طاعت تو، آمرزش تو را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لّذت‌های زودگذر نه تنها ارزشمند نیست بلکه مانعی برای رسیدن به لذت‌های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روحی و روانی</w:t>
      </w:r>
    </w:p>
    <w:p>
      <w:pPr>
        <w:pStyle w:val="BookText"/>
        <w:rPr/>
      </w:pPr>
      <w:r>
        <w:rPr>
          <w:rFonts w:ascii="IRNazanin" w:hAnsi="IRNazanin" w:eastAsia="IRNazanin"/>
          <w:color w:val="111111"/>
          <w:sz w:val="28"/>
          <w:sz w:val="28"/>
          <w:szCs w:val="28"/>
          <w:rtl w:val="true"/>
          <w:lang w:bidi="fa-IR"/>
        </w:rPr>
        <w:t>این گونه لذّت بردن برگرفته از شوق مناجات و لقای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اشتیاقی که از عالم ملکوت و معنا به وجود انسان سرازیر می‌شود و به او حال خوش و آرامش عجیبی می‌بخشد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لَذَّةُ الْمُحِبِّینَ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خوشی دوستداران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مُجالَسَةُ الْمَحبُوبِ</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یاد حق، نشستن با محبوب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اللّهِ مَسَرَّةُ کُلِّ مُتَّقٍ وَ لَذَّةُ کُلِّ مُوقِنٍ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یاد خدا، شادی هر پرهیزگار و گوارایی هر اهل یقینی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گذشت، مراتب کمالات انسانی به اعتبار نزول و پستی و صعود و بلندی در بی‌نهایت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مرتبه از مراتب وجودی خویش از مرتبۀ خاصی از کمالات بهره‌مند است و نیایش و دعا دری از درهای رحمت خداوندی است که بر روی بندگان گشوده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فَکَمْ قَدْ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طَلَبُوا الْعِزَّ بِغَیْرِکَ فَذَلُّوا وَ رَامُوا الثَّرْوَةَ مِنْ سِوَاکَ فَافْتَقَرُوا وَ حَاوَلُوا الاِرْتِفَاعَ فَاتَّضَعُوا فَصَحَّ بِمُعَایَنَةِ أَمْثَالِهِمْ حَازِمٌ وَفَّقَهُ اعْتِبَارُهُ وَ أَرْشَدَهُ إِلَی طَرِیقِ صَوَابِهِ اخْتِیَارُهُ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بسیار انسان‌ها دیدم که با تکیه به غیر تو، عزّت خواستند، ولی خوار شدند، و از غیر تو درخواست ثروت کردند، اما به تهی دستی نشستند، و آهنگ بلندی کردند، ولی پست شدند؛ پس دور اندیشی دوراندیش با دیدن امثال این سبک مغزان، که بنا گذاشت به غیر تو تکیه نکند صحیح است، و عبرت آموزی از اینان، او را موفّق کرد و انتخاب درستش، او را به راه راست رهنمون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یَا مَوْلاَیَ دُونَ کُلِّ مَسْئُولٍ مَوْضِعُ مَسْأَلَتِی وَ دُونَ کُلِّ مَطْلُوبٍ إِلَیْهِ وَلِیُّ حَاجَتِی أَنْتَ الْمَخْصُوصُ قَبْلَ کُلِّ مَدْعُوٍّ بِدَعْوَتِی لاَ یَشْرَکُکَ أَحَدٌ فِی رَجَائِی وَ لاَ یَتَّفِقُ أَحَدٌ مَعَکَ فِی دُعَائِی وَ لاَ یَنْظِمُهُ وَ إِیَّاکَ نِدَائِی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وَحْدَانِیَّةُ الْعَدَدِ وَ مَلَکَةُ الْقُدْرَةِ الصَّمَدِ وَ فَضِیلَةُ الْحَوْلِ وَ الْقُوَّةِ وَ دَرَجَةُ الْعُلُوِّ وَ الرِّفْعَةِ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سِوَاکَ مَرْحُومٌ فِی عُمُرِهِ مَغْلُوبٌ عَلَی أَمْرِهِ مَقْهُورٌ عَلَی شَأْنِهِ مُخْتَلِفُ الْحَالاَتِ مُتَنَقِّلٌ فِی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فَتَعَالَیْتَ عَنِ الْأَشْبَاهِ وَ الْأَضْدَادِ وَ تَکَبَّرْتَ عَنِ الْأَمْثَالِ وَ الْأَنْدَادِ فَسُبْحَانَکَ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درخواست منی نه غیر تو، و تو روا کنندۀ حاجت منی نه غیر تو، و تو پیش از هر موجودی که بخوانندش، مخصوص به خواندن منی، هیچ کس در امید من با تو شریک نمی‌شود، و احدی در دعای من با تو، هم پیمان نمی‌گردد، و ندای من کسی را با تو به یک سلک در نمی‌آورد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وحدانیّت و یگانگی و قائم بودن به قدرت و بی‌نیازی، و برتری حول و قوّت، و پایۀ والایی و رفعت مخصوص توست، و هر چه غیر توست، در تمام عمرش به او رحم شده، و در زندگیش مغلوب قدرتی گشته، و در کارش شکست خورده، و در صفات و خصوصیات جا به جا شد؛ تو بالاتر از</w:t>
      </w:r>
      <w:bookmarkStart w:id="115" w:name="pg14186_148835"/>
    </w:p>
    <w:p>
      <w:pPr>
        <w:pStyle w:val="BookText"/>
        <w:rPr/>
      </w:pPr>
      <w:bookmarkEnd w:id="115"/>
      <w:r>
        <w:rPr>
          <w:rFonts w:ascii="IRNazanin" w:hAnsi="IRNazanin" w:eastAsia="IRNazanin"/>
          <w:color w:val="111111"/>
          <w:sz w:val="28"/>
          <w:sz w:val="28"/>
          <w:szCs w:val="28"/>
          <w:rtl w:val="true"/>
          <w:lang w:bidi="fa-IR"/>
        </w:rPr>
        <w:t>آنی که شبیه‌ها و همانندها برای تو باشد، و بزرگتر از آنی که همسان‌ها و همتاها برایت قرار دهند؛ پس پاک و منزّهی و معبودی جز تو نیست</w:t>
      </w:r>
      <w:r>
        <w:rPr>
          <w:rFonts w:eastAsia="IRNazanin" w:cs="IRNazanin"/>
          <w:color w:val="111111"/>
          <w:sz w:val="28"/>
          <w:szCs w:val="28"/>
          <w:rtl w:val="true"/>
          <w:lang w:bidi="fa-IR"/>
        </w:rPr>
        <w:t>.</w:t>
      </w:r>
    </w:p>
    <w:p>
      <w:pPr>
        <w:pStyle w:val="Heading3"/>
        <w:numPr>
          <w:ilvl w:val="2"/>
          <w:numId w:val="1"/>
        </w:numPr>
        <w:rPr/>
      </w:pPr>
      <w:bookmarkStart w:id="116" w:name="__RefHeading___Toc1209073_1738255347"/>
      <w:bookmarkStart w:id="117" w:name="_Toc43"/>
      <w:bookmarkEnd w:id="116"/>
      <w:r>
        <w:rPr>
          <w:rtl w:val="true"/>
        </w:rPr>
        <w:t>دعا و نیایش</w:t>
      </w:r>
      <w:bookmarkEnd w:id="117"/>
    </w:p>
    <w:p>
      <w:pPr>
        <w:pStyle w:val="BookText"/>
        <w:rPr/>
      </w:pPr>
      <w:r>
        <w:rPr>
          <w:rFonts w:ascii="IRNazanin" w:hAnsi="IRNazanin" w:eastAsia="IRNazanin"/>
          <w:color w:val="111111"/>
          <w:sz w:val="28"/>
          <w:sz w:val="28"/>
          <w:szCs w:val="28"/>
          <w:rtl w:val="true"/>
          <w:lang w:bidi="fa-IR"/>
        </w:rPr>
        <w:t>بر من نظری کن که منّت عاشق زارم دلدار و دلارام به غیر از تو ندارم</w:t>
      </w:r>
    </w:p>
    <w:p>
      <w:pPr>
        <w:pStyle w:val="BookText"/>
        <w:rPr/>
      </w:pPr>
      <w:r>
        <w:rPr>
          <w:rFonts w:ascii="IRNazanin" w:hAnsi="IRNazanin" w:eastAsia="IRNazanin"/>
          <w:color w:val="111111"/>
          <w:sz w:val="28"/>
          <w:sz w:val="28"/>
          <w:szCs w:val="28"/>
          <w:rtl w:val="true"/>
          <w:lang w:bidi="fa-IR"/>
        </w:rPr>
        <w:t>تا خار غم عشق تو در پای دلم شد بی روی تو گلهای چمن خار شمارم</w:t>
      </w:r>
    </w:p>
    <w:p>
      <w:pPr>
        <w:pStyle w:val="BookText"/>
        <w:rPr/>
      </w:pPr>
      <w:r>
        <w:rPr>
          <w:rFonts w:ascii="IRNazanin" w:hAnsi="IRNazanin" w:eastAsia="IRNazanin"/>
          <w:color w:val="111111"/>
          <w:sz w:val="28"/>
          <w:sz w:val="28"/>
          <w:szCs w:val="28"/>
          <w:rtl w:val="true"/>
          <w:lang w:bidi="fa-IR"/>
        </w:rPr>
        <w:t>نی طاقت آن تا زغمت صبر توان کرد نی فرصت آن تا نفسی با تو برآرم</w:t>
      </w:r>
    </w:p>
    <w:p>
      <w:pPr>
        <w:pStyle w:val="BookText"/>
        <w:rPr/>
      </w:pPr>
      <w:r>
        <w:rPr>
          <w:rFonts w:ascii="IRNazanin" w:hAnsi="IRNazanin" w:eastAsia="IRNazanin"/>
          <w:color w:val="111111"/>
          <w:sz w:val="28"/>
          <w:sz w:val="28"/>
          <w:szCs w:val="28"/>
          <w:rtl w:val="true"/>
          <w:lang w:bidi="fa-IR"/>
        </w:rPr>
        <w:t>تا شام درآید ز غمت زار بگریم باشد که به گوش تو رسد نالۀ زارم</w:t>
      </w:r>
    </w:p>
    <w:p>
      <w:pPr>
        <w:pStyle w:val="BookText"/>
        <w:rPr/>
      </w:pPr>
      <w:r>
        <w:rPr>
          <w:rFonts w:ascii="IRNazanin" w:hAnsi="IRNazanin" w:eastAsia="IRNazanin"/>
          <w:color w:val="111111"/>
          <w:sz w:val="28"/>
          <w:sz w:val="28"/>
          <w:szCs w:val="28"/>
          <w:rtl w:val="true"/>
          <w:lang w:bidi="fa-IR"/>
        </w:rPr>
        <w:t>کم کن تو جفا بر دل مسکین عراقی ورنه به خدا دست به فریاد برآرم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2"/>
        <w:numPr>
          <w:ilvl w:val="1"/>
          <w:numId w:val="1"/>
        </w:numPr>
        <w:rPr/>
      </w:pPr>
      <w:bookmarkStart w:id="118" w:name="__RefHeading___Toc1209075_1738255347"/>
      <w:bookmarkStart w:id="119" w:name="_Toc44"/>
      <w:bookmarkEnd w:id="118"/>
      <w:r>
        <w:rPr>
          <w:rtl w:val="true"/>
        </w:rPr>
        <w:t xml:space="preserve">دعای </w:t>
      </w:r>
      <w:r>
        <w:rPr/>
        <w:t>29</w:t>
      </w:r>
      <w:r>
        <w:rPr>
          <w:rtl w:val="true"/>
        </w:rPr>
        <w:t xml:space="preserve"> : </w:t>
      </w:r>
      <w:r>
        <w:rPr>
          <w:rtl w:val="true"/>
        </w:rPr>
        <w:t>ضیق روزی</w:t>
      </w:r>
      <w:bookmarkEnd w:id="1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209077_1738255347"/>
      <w:bookmarkStart w:id="121" w:name="_Toc45"/>
      <w:bookmarkEnd w:id="120"/>
      <w:r>
        <w:rPr>
          <w:rtl w:val="true"/>
        </w:rPr>
        <w:t>اشاره</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ابْتَلَیْتَنَا فِی أَرْزَاقِنَا بِسُوءِ الظَّنِّ وَ فِی آجَالِنَا بِطُولِ الْأَمَلِ حَتَّی الْتَمَسْنَا أَرْزَاقَکَ مِنْ عِنْدِ الْمَرْزُوقِینَ وَ طَمِعْنَا بِآمَالِنَا فِی أَعْمَارِ الْمُعَمَّرِینَ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 مُحَمَّدٍ وَ آلِهِ وَ هَبْ لَنَا یَقِیناً صَادِقاً تَکْفِینَا بِهِ مِنْ مَؤُونَةِ الطَّلَبِ وَ أَلْهِمْنَا ثِقَةً خَالِصَةً تُعْفِینَا بِهَا مِنْ شِدَّةِ 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مَا صَرَّحْتَ بِهِ مِنْ عِدَتِکَ فِی وَحْیِکَ وَ أَتْبَعْتَهُ مِنْ قَسَمِکَ فِی کِتَابِکَ قَاطِعاً لاِهْتِمَامِنَا بِالرِّزْقِ الَّذِی تَکَفَّلْتَ بِهِ وَ حَسْماً لِلاِشْتِغَالِ بِمَا ضَمِنْتَ الْکِفَایَةَ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قَوْلُکَ الْحَقُّ الْأَصْدَقُ وَ أَقْسَمْتَ وَ قَسَمُکَ الْأَبَرُّ الْأَوْفَی وَ فِی السَّمَاءِ رِزْقُکُمْ وَ مَا تُوعَدُونَ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ابْتَلَیْتَنَا فِی أَرْزَاقِنَا بِسُوءِ الظَّنِّ وَ فِی آجَالِنَا بِطُولِ الْأَمَلِ حَتَّی الْتَمَسْنَا أَرْزَاقَکَ مِنْ عِنْدِ الْمَرْزُوقِینَ وَ طَمِعْنَا بِآمَالِنَا فِی أَعْمَارِ الْمُعَمَّرِینَ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هَبْ لَنَا یَقِیناً صَادِقاً تَکْفِینَا بِهِ مِنْ مَؤُونَةِ الطَّلَبِ وَ أَلْهِمْنَا ثِقَةً خَالِصَةً تُعْفِینَا بِهَا مِنْ شِدَّةِ النَّصَبِ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رزق و روزیمان، به یقین نداشتن، و در مدّت زندگی‌مان به درازی آرزو آزمودی تا جایی که روزی‌های تو را، از روزی خوران خواستیم، و به آرزومان نسبت به عمر طولانی، در عمر سال خوردگان طمع بستیم؛ پس بر محمّد و آل محمّد درود فرست، و ما را یقینی صادقانه بخش که به سبب آن از مشقّت طلب روزی بی‌نیازمان کنی، و اطمینانی خالص به ما الهام کن، تا به خاطر آن از شدّت رنج و تعب نگاهمان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مَا صَرَّحْتَ بِهِ مِنْ عِدَتِکَ فِی وَحْیِکَ وَ أَتْبَعْتَهُ مِنْ قَسَمِکَ فِی کِتَابِکَ قَاطِعاً لاِهْتِمَامِنَا بِالرِّزْقِ الَّذِی تَکَفَّلْتَ بِهِ وَ حَسْماً لِلاِشْتِغَالِ بِمَا ضَمِنْتَ الْکِفَایَةَ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قَوْلُکَ الْحَقُّ الْأَصْدَقُ وَ أَقْسَمْتَ وَ قَسَمُکَ الْأَبَرُّ الْأَوْفَی وَ فِی السَّمَاءِ رِزْقُکُمْ وَ مَا تُوعَدُونَ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کن که آنچه در قرآنت به صراحت وعده داده‌ای، و از پی آن وعده در کتابت سوگند یاد کرده‌ای، ما را از دویدن دنبال آن رزقی که رساندنش را به ما متکفّل شده‌ای باز دارد، و مانع پریشانی خاطر ما نسبت به آنچه ضامن کفایتش شده‌ای،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گفته‌ای و گفتۀ تو حق و راست‌ترین گفته‌هاست، و سوگند خورده‌ای، و سوگندت راست‌ترین و رساترین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به شما وعده داده شده، در آسمان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پروردگار آسمان و زمین سوگند، موجود بودن روزی، و آنچه به آن وعده داده شده‌اید حق است، مانند آن که شما سخن می‌گویید</w:t>
      </w:r>
      <w:r>
        <w:rPr>
          <w:rFonts w:eastAsia="IRNazanin" w:cs="IRNazanin"/>
          <w:color w:val="111111"/>
          <w:sz w:val="28"/>
          <w:szCs w:val="28"/>
          <w:rtl w:val="true"/>
          <w:lang w:bidi="fa-IR"/>
        </w:rPr>
        <w:t>.»</w:t>
      </w:r>
      <w:bookmarkStart w:id="122" w:name="pg14186_148841"/>
    </w:p>
    <w:p>
      <w:pPr>
        <w:pStyle w:val="Heading3"/>
        <w:numPr>
          <w:ilvl w:val="2"/>
          <w:numId w:val="1"/>
        </w:numPr>
        <w:rPr/>
      </w:pPr>
      <w:bookmarkStart w:id="123" w:name="__RefHeading___Toc1209079_1738255347"/>
      <w:bookmarkStart w:id="124" w:name="_Toc46"/>
      <w:bookmarkEnd w:id="122"/>
      <w:bookmarkEnd w:id="123"/>
      <w:r>
        <w:rPr>
          <w:rtl w:val="true"/>
        </w:rPr>
        <w:t>برنامه رزق و روزی</w:t>
      </w:r>
      <w:bookmarkEnd w:id="124"/>
    </w:p>
    <w:p>
      <w:pPr>
        <w:pStyle w:val="BookText"/>
        <w:rPr/>
      </w:pPr>
      <w:r>
        <w:rPr>
          <w:rFonts w:ascii="IRNazanin" w:hAnsi="IRNazanin" w:eastAsia="IRNazanin"/>
          <w:color w:val="111111"/>
          <w:sz w:val="28"/>
          <w:sz w:val="28"/>
          <w:szCs w:val="28"/>
          <w:rtl w:val="true"/>
          <w:lang w:bidi="fa-IR"/>
        </w:rPr>
        <w:t>نیّت‌های درونی و صفات باطنی تا در عمل انسان نمایان نشود؛ پاداش و کیفر مفهوم ندارد، آزمایش‌های الهی برای تحقق بخشیدن به همین مسائل درونی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عافیت‌طلبی یا فقیر زیستن هیچ یک معیاری برای برتری و عزت نفس نیست، کسانی که گمان می‌کنند همین اندازه که اظهار ایمان کنند در صف مؤمنان قرار می‌گیرند و در آخرت همنشین پیامبران و شهدا خواهند بود؛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رفاه و آسایشی قرار می‌گیرند که از هر نظر آلوده است، وسوسه‌های فساد انگیز از هر طرف آنها را محاصره می‌کند، آزمون بزرگ آنان این است که در چنین فضایی همرنگ محیط نشوند و اصالت و پاکی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فشار محرومیت قرار می‌گیرند، در حالی که می‌بینند اگر حاضر به معاملۀ سرمایه‌های فطری و دینی خود شوند، فقر و فلاکت به سرعت درهم می‌شکند امّا به بهای از دست دادن ایمان و تقوا و عزّت و شرف، راحتی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سورۀ جن، نعمت آب را وسیله‌ای برای آزمایش جنّیان و انسان‌ها قرار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أَلَّوِ اسْتَقَمُواْ عَلَی الطَّرِیقَةِ لَأَسْقَیْنَهُم مَّآءً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 وَ مَن یُعْرِضْ عَن ذِکْرِ رَبِّهِ‌یَسْلُکْهُ عَذَابًا صَعَدًا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طریقۀ حق پایداری کنند حتماً آنان را از آب فراوانی سیراب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را در زمینۀ فراوانی نعمت بیازماییم و کسی که از یاد پروردگارش روی برگرداند ، او را در عذابی بسیار سخت و روز افزون درخواهد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اسباب مهم امتحان الهی وفور نعمت است و گاهی آزمایش به وسیلۀ نعمت از آزمایش با بلا و عذاب سخت‌تر و پیچیده‌تر است؛ زیرا طبیعت نعمت زیاد، سستی و تنبلی و غفلت و غرق شدن در لذّت‌ها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انسان را از خدا دور می‌سازد و میدان را برای فعالیّت شیطان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آثار نامطلوب نعمت فراوان در امان بمانند که پیوسته به یاد خدا باشند و خانۀ قلب را از نفوذ شیاطین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جوشش چشمه‌ها و بارش باران وسیلۀ آزمایش بندگان است، اگر با ناشکری و کفران نعمت به خاطر گناهان به ویژه ضایع کردن حق اللّه باشد؛ قهر خداوند فراگیر می‌شود و بلاها و مشکلات آسمانی و زمینی همگان را گرفتار می‌سازد و سپس از هیچکس کاری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قدرت خداوند در تغییر قوانین هستی باز است؛ امّا احتمال بروز خطر یا کمبودها برای دوری از بی‌تفاوتی و غفلت حتمی است که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الرَّحْمَنُ ءَامَنَّا بِهِ‌وَ عَلَیْهِ تَوَکَّلْنَا فَسَتَعْلَمُونَ مَنْ هُوَ فِی ضَلَلٍ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أَرَءَیْتُمْ إِنْ أَصْبَحَ مَآؤُکُمْ غَوْرًا فَمَن یَأْتِیکُم بِمَآءٍ مَّعِینِ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رحمان ، به او ایمان آوردیم ، و بر او توکل کردیم ، پس به زودی خواهید دانست چه کسی در گمراهی آشکار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مورد بهره‌برداری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رودها ، چشمه‌ها ، سدها و چاه‌ها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از دسترس شما خارج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که برایتان آب روان و گوارا بیاورد ؟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تنگنا یا آسایش قرار گرفتن آدمی به ویژه در مادّیات دنیوی جز مصلحت و خیر برای او فایده‌ای دیگر منظور نشده است و آنچه به او رسیده قسمت بریده</w:t>
      </w:r>
    </w:p>
    <w:p>
      <w:pPr>
        <w:pStyle w:val="BookText"/>
        <w:rPr/>
      </w:pPr>
      <w:r>
        <w:rPr>
          <w:rFonts w:ascii="IRNazanin" w:hAnsi="IRNazanin" w:eastAsia="IRNazanin"/>
          <w:color w:val="111111"/>
          <w:sz w:val="28"/>
          <w:sz w:val="28"/>
          <w:szCs w:val="28"/>
          <w:rtl w:val="true"/>
          <w:lang w:bidi="fa-IR"/>
        </w:rPr>
        <w:t>شدۀ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مُتْعِبٍ نَفْسَهُ مُقْتَرٍ عَلَیْهِ وَ مُقْتَصِدٍ فِی الطَّلَبِ قَدْ ساعَدَتْهُ الْمَقادیرُ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کسی که در طلب روزی خود را به رنج می‌افکند امّا در سختی و تنگدستی به سر می‌برد و بسا کسی که در طلب روزی میانه‌روی می‌کند و دست تقدیر او را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پندش به مردی که نگران رزق خویش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اللّهُ تَبارَکَ وَ تَعالی قَدْ تَکَفَّلَ بِالرِّزْقِ فَاهْتِمامُکَ لِماذا وَ انْ کانَ الرِّزْقُ مَقْسُوماً فَالْحِرْصُ لِماذا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اگر خداوند بلند مرتبه روزی تو را به عهده گرفته است پس اندوه تو برای چیست؟ و اگر رزق قسمت شده، آزمندی تو برای چیست؟</w:t>
      </w:r>
    </w:p>
    <w:p>
      <w:pPr>
        <w:pStyle w:val="BookText"/>
        <w:rPr/>
      </w:pPr>
      <w:r>
        <w:rPr>
          <w:rFonts w:ascii="IRNazanin" w:hAnsi="IRNazanin" w:eastAsia="IRNazanin"/>
          <w:color w:val="111111"/>
          <w:sz w:val="28"/>
          <w:sz w:val="28"/>
          <w:szCs w:val="28"/>
          <w:rtl w:val="true"/>
          <w:lang w:bidi="fa-IR"/>
        </w:rPr>
        <w:t>امام صادق علیه السلام از حضرت علی علیه السلام دربارۀ کسانی که در طلب رزق نقشه‌ها به کار می‌بندند تا زیرکی نشان دهند و یا ضعف و زیان خود را از فقر و تهیدستی بپوشانند نقل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أَمِیرُالْمُؤْمِنِینَ علیه السلام کَثِیراً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عِلْمَاً یَقیناً أَنَّ اللّهَ عَزَّوَجَلَّ لَمْ‌یَجْعَلْ لِلْعَبْدِ وَ إِنْ اشْتَدَّ جَهْدُهُ وَ عَظُمَتْ حیلَتُهُ وَ کَثُرَتْ مُکایَدَتُهُ أَنْ یَسْبِقَ ما سُمِّیَ لَهُ فِی الذِّکْرِ الْحَکِیمِ وَ لَمْ‌یَحُلْ مِنَ الْعَبْدِ فِی ضَعْفِهِ وَ قِلَّةِ حِیلَتِهِ أَنْ یَبْلُغَ ما سُمِّیَ لَهُ فِی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لَنْ یَزْدادَ امْرُؤٌ نَقیراً بِحِذْقِهِ وَ لَمْ‌یَنْتَقِصِ امْرُؤٌ نَقیراً لِحُمْقِهِ فَالْعالِمُ لِهذا الْعامِلُ بِهِ أَعْظَمُ</w:t>
      </w:r>
    </w:p>
    <w:p>
      <w:pPr>
        <w:pStyle w:val="BookText"/>
        <w:rPr/>
      </w:pPr>
      <w:r>
        <w:rPr>
          <w:rFonts w:ascii="Amiri" w:hAnsi="Amiri" w:eastAsia="Amiri" w:cs="Amiri"/>
          <w:color w:val="111111"/>
          <w:sz w:val="28"/>
          <w:sz w:val="28"/>
          <w:szCs w:val="28"/>
          <w:rtl w:val="true"/>
          <w:lang w:bidi="ar-SA"/>
        </w:rPr>
        <w:t>النّاسِ راحَةً فی مَنْفَعَتِهِ وَ الْعالِمُ لِهذَا التّارِکُ لَهُ أَعْظَمُ النّاسِ شُغُلاً فِی مَضَرَّتِهِ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408/74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مؤمنان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بدانید که خدای تعالی اجازه نمی‌دهد؛ بنده بر آنچه در قرآن حکیم برایش مقدّر شده پیشی گیرد هر چند سخت بکوشد و با تمام توان چاره اندیشد و ترفند زند و همچنین بنده بر آنچه در قرآن حکیم برایش نوشته شده بر ناتوانی و کمی تدبیرش جدایی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با هوش و ذکاوت خود نمی‌تواند پشیزی در روزی خود پدید آورد و هیچ نیازمندی به سبب کم هوشی او پشیزی کاسته نشود؛ پس دانای به این نکته که به آن عمل کند بیش از همۀ مردم به راحتی سود برده است و دانایی که آن را رها کند بیش از همۀ مردم زیان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اول کتاب به طور بسیار مفصّل در باب رزق و روزی و این که وسعت و تنگی رزق بدون شک از امتحانات الهی است، و مسئلۀ روزی از جانب حضرت حق ضمانت شده چنانکه در قرآن به طور مکرّر آمده، و نیازی به روی آوردن به دست مردم و آلوده شدن به حرام نیست، و در دعاهای دیگر در باب یقین صادقانه و اطمینان داشتن به حق، و بریدن طمع از غیر او مسائل بسیار مهم و مفصّلی گذشت، در توضیح این دعا نیاز به تکرار آن مطالب نیست، از این جهت به ترجمۀ جملات ملکوتی آن 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اوّل سزاوارش کنید آنگهی جان در سر کارش کنید</w:t>
      </w:r>
    </w:p>
    <w:p>
      <w:pPr>
        <w:pStyle w:val="BookText"/>
        <w:rPr/>
      </w:pPr>
      <w:r>
        <w:rPr>
          <w:rFonts w:ascii="IRNazanin" w:hAnsi="IRNazanin" w:eastAsia="IRNazanin"/>
          <w:color w:val="111111"/>
          <w:sz w:val="28"/>
          <w:sz w:val="28"/>
          <w:szCs w:val="28"/>
          <w:rtl w:val="true"/>
          <w:lang w:bidi="fa-IR"/>
        </w:rPr>
        <w:t>غمزه‌ای از چشم شوخش واکشید فتنه در خوابست بیدارش کنید</w:t>
      </w:r>
    </w:p>
    <w:p>
      <w:pPr>
        <w:pStyle w:val="BookText"/>
        <w:rPr/>
      </w:pPr>
      <w:r>
        <w:rPr>
          <w:rFonts w:ascii="IRNazanin" w:hAnsi="IRNazanin" w:eastAsia="IRNazanin"/>
          <w:color w:val="111111"/>
          <w:sz w:val="28"/>
          <w:sz w:val="28"/>
          <w:szCs w:val="28"/>
          <w:rtl w:val="true"/>
          <w:lang w:bidi="fa-IR"/>
        </w:rPr>
        <w:t>گرندارد از غم عاشق خبر ساغری از عشق در کارش کنید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روی او نهید آئینه‌ای در کمند خود گرفتارش کنید</w:t>
      </w:r>
      <w:bookmarkStart w:id="125" w:name="pg14186_148845"/>
    </w:p>
    <w:p>
      <w:pPr>
        <w:pStyle w:val="BookText"/>
        <w:rPr/>
      </w:pPr>
      <w:bookmarkEnd w:id="125"/>
      <w:r>
        <w:rPr>
          <w:rFonts w:ascii="IRNazanin" w:hAnsi="IRNazanin" w:eastAsia="IRNazanin"/>
          <w:color w:val="111111"/>
          <w:sz w:val="28"/>
          <w:sz w:val="28"/>
          <w:szCs w:val="28"/>
          <w:rtl w:val="true"/>
          <w:lang w:bidi="fa-IR"/>
        </w:rPr>
        <w:t>گر بپرهیزد دل بیمار از او شربتی زان چشم در کارش کنید</w:t>
      </w:r>
    </w:p>
    <w:p>
      <w:pPr>
        <w:pStyle w:val="BookText"/>
        <w:rPr/>
      </w:pPr>
      <w:r>
        <w:rPr>
          <w:rFonts w:ascii="IRNazanin" w:hAnsi="IRNazanin" w:eastAsia="IRNazanin"/>
          <w:color w:val="111111"/>
          <w:sz w:val="28"/>
          <w:sz w:val="28"/>
          <w:szCs w:val="28"/>
          <w:rtl w:val="true"/>
          <w:lang w:bidi="fa-IR"/>
        </w:rPr>
        <w:t>یا به بیماریّ جان تن در دهید یا حذر از چشم بیمارش کنید</w:t>
      </w:r>
    </w:p>
    <w:p>
      <w:pPr>
        <w:pStyle w:val="BookText"/>
        <w:rPr/>
      </w:pPr>
      <w:r>
        <w:rPr>
          <w:rFonts w:ascii="IRNazanin" w:hAnsi="IRNazanin" w:eastAsia="IRNazanin"/>
          <w:color w:val="111111"/>
          <w:sz w:val="28"/>
          <w:sz w:val="28"/>
          <w:szCs w:val="28"/>
          <w:rtl w:val="true"/>
          <w:lang w:bidi="fa-IR"/>
        </w:rPr>
        <w:t>خار منعی گر زند در دل خسی بادۀ گلرنگ در کارش کنید</w:t>
      </w:r>
    </w:p>
    <w:p>
      <w:pPr>
        <w:pStyle w:val="BookText"/>
        <w:rPr/>
      </w:pPr>
      <w:r>
        <w:rPr>
          <w:rFonts w:ascii="IRNazanin" w:hAnsi="IRNazanin" w:eastAsia="IRNazanin"/>
          <w:color w:val="111111"/>
          <w:sz w:val="28"/>
          <w:sz w:val="28"/>
          <w:szCs w:val="28"/>
          <w:rtl w:val="true"/>
          <w:lang w:bidi="fa-IR"/>
        </w:rPr>
        <w:t>گر نسازد با جفای دوست دل با فراق او شبی یارش کنید</w:t>
      </w:r>
    </w:p>
    <w:p>
      <w:pPr>
        <w:pStyle w:val="BookText"/>
        <w:rPr/>
      </w:pPr>
      <w:r>
        <w:rPr>
          <w:rFonts w:ascii="IRNazanin" w:hAnsi="IRNazanin" w:eastAsia="IRNazanin"/>
          <w:color w:val="111111"/>
          <w:sz w:val="28"/>
          <w:sz w:val="28"/>
          <w:szCs w:val="28"/>
          <w:rtl w:val="true"/>
          <w:lang w:bidi="fa-IR"/>
        </w:rPr>
        <w:t>بار عشق ار بر ندارد دوش فیض کارهای عاقلان بارش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2"/>
        <w:numPr>
          <w:ilvl w:val="1"/>
          <w:numId w:val="1"/>
        </w:numPr>
        <w:rPr/>
      </w:pPr>
      <w:bookmarkStart w:id="126" w:name="__RefHeading___Toc1209081_1738255347"/>
      <w:bookmarkStart w:id="127" w:name="_Toc47"/>
      <w:bookmarkEnd w:id="126"/>
      <w:r>
        <w:rPr>
          <w:rtl w:val="true"/>
        </w:rPr>
        <w:t xml:space="preserve">دعای </w:t>
      </w:r>
      <w:r>
        <w:rPr/>
        <w:t>30</w:t>
      </w:r>
      <w:r>
        <w:rPr>
          <w:rtl w:val="true"/>
        </w:rPr>
        <w:t xml:space="preserve"> : </w:t>
      </w:r>
      <w:r>
        <w:rPr>
          <w:rtl w:val="true"/>
        </w:rPr>
        <w:t>پرداخت قرض و دین</w:t>
      </w:r>
      <w:bookmarkEnd w:id="1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1209083_1738255347"/>
      <w:bookmarkStart w:id="129" w:name="_Toc48"/>
      <w:bookmarkEnd w:id="128"/>
      <w:r>
        <w:rPr>
          <w:rtl w:val="true"/>
        </w:rPr>
        <w:t>اشاره</w:t>
      </w:r>
      <w:bookmarkEnd w:id="1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هَبْ لِیَ الْعَافِیَةَ مِنْ دَیْنٍ تُخْلِقُ بِهِ وَجْهِی وَ یَحَارُ فِیهِ ذِهْنِی وَ یَتَشَعَّبُ لَهُ فِکْرِی وَ یَطُولُ بِمُمَارَسَتِهِ شُغْلِی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أَعُوذُ بِکَ یَا رَبِّ مِنْ هَمِّ الدَّیْنِ وَ فِکْرِهِ وَ شُغْلِ الدَّیْنِ وَ سَهَرِهِ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 مُحَمَّدٍ وَ آلِهِ وَ أَعِذْنِی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أَسْتَجِیرُ بِکَ یَا رَبِّ مِنْ ذِلَّتِهِ فِی الْحَیَاةِ وَ مِنْ تَبِعَتِهِ بَعْدَ الْوَفَاةِ فَصَلِّ عَلَی مُحَمَّدٍ وَ آلِهِ وَ أَجِرْنی مِنْهُ بِوُسْعٍ فَاضِلٍ أَوْ کَفَافٍ وَاصِلٍ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احْجُبْنِی عَنِ السَّرَفِ وَ الاِزْدِیَادِ وَ قَوِّمْنِی بِالْبَذْلِ وَ الاِقْتِصَادِ وَ عَلِّمْنِی حُسْنَ التَّقْدِیرِ وَ اقْبِضْنِی بِلُطْفِکَ عَنِ التَّبْذِیرِ وَ أَجْرِ مِنْ أَسْبَابِ الْحَلاَلِ أَرْزَاقِی وَ وَجِّهْ فِی أَبْوَابِ الْبِرِّ إِنْفَاقِی وَ ازْوِ عَنِّی مِنَ الْمَالِ مَا یُحْدِثُ لِی مَخِیلَةً أَوْ تَأَدِّیاً إِلَی بَغْیٍ أَوْ مَا أَتَعَقَّبُ مِنْهُ طُغْیَاناً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إِلَیَّ صُحْبَةَ الْفُقَرَاءِ وَ أَعِنِّی عَلَی صُحْبَتِهِمْ بِحُسْنِ الصَّبْرِ وَ مَا زَوَیْتَ عَنِّی مِنْ مَتَاعِ الدُّنْیَا الْفَانِیَةِ فَاذْخَرْهُ لِی فِی خَزَائِنِکَ الْبَاقِیَةِ وَ اجْعَلْ مَا خَوَّلْتَنِی مِنْ حُطَامِهَا وَ عَجَّلْتَ لِی مِنْ مَتَاعِهَا بُلْغَةً إِلَی جِوَارِکَ وَ وُصْلَةً إِلَی قُرْبِکَ وَ ذَرِیعَةً إِلَی جَنَّتِکَ إِنَّکَ ذُو الْفَضْلِ الْعَظِیمِ وَ أَنْتَ الْجَوَادُ الْکَرِیمُ</w:t>
      </w:r>
      <w:r>
        <w:rPr>
          <w:rFonts w:eastAsia="Amiri" w:cs="Amiri" w:ascii="Amiri" w:hAnsi="Amiri"/>
          <w:color w:val="111111"/>
          <w:sz w:val="28"/>
          <w:szCs w:val="28"/>
          <w:rtl w:val="true"/>
          <w:lang w:bidi="ar-SA"/>
        </w:rPr>
        <w:t>.</w:t>
      </w:r>
      <w:bookmarkStart w:id="130" w:name="pg14186_148849"/>
    </w:p>
    <w:p>
      <w:pPr>
        <w:pStyle w:val="BookText"/>
        <w:rPr/>
      </w:pPr>
      <w:bookmarkEnd w:id="1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هَبْ لِیَ الْعَافِیَةَ مِنْ دَیْنٍ تُخْلِقُ بِهِ وَجْهِی وَ یَحَارُ فِیهِ ذِهْنِی وَ یَتَشَعَّبُ لَهُ فِکْرِی وَ یَطُولُ بِمُمَارَسَتِهِ شُغْلِی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أَعُوذُ بِکَ یَا رَبِّ مِنْ هَمِّ الدَّیْنِ وَ فِکْرِهِ وَ شُغْلِ الدَّیْنِ وَ سَهَرِهِ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 مُحَمَّدٍ وَ آلِهِ وَ أَعِذْنِی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أَسْتَجِیرُ بِکَ یَا رَبِّ مِنْ ذِلَّتِهِ فِی الْحَیَاةِ وَ مِنْ تَبِعَتِهِ بَعْدَ الْوَفَاةِ فَصَلِّ عَلَی مُحَمَّدٍ وَ آلِهِ وَ أَجِرْنی مِنْهُ بِوُسْعٍ فَاضِلٍ أَوْ کَفَافٍ 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وامی که به خاطر آن آبرویم را بریزی نجات بخش؛ وامی که ذهنم را پریشان می‌کند، و فکرم را پراکنده می‌سازد، و کارم را در چاره کردن آن طولانی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وام و فکرش، و از دل مشغولی به آن، و بی‌خوابیش به تو پناه می‌برم؛ پس بر محمّد و آلش درود فرست، و مرا از آن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خواری وام در این زندگی دنیا، و از گرفتاریش، پس از مرگ به تو پناه می‌جویم؛ پس بر محمّد و آلش درود فرست، و مرا از سختی وام به ثروت سرشار، و رزق کافی که از من قطع نشود، پناه ده</w:t>
      </w:r>
      <w:r>
        <w:rPr>
          <w:rFonts w:eastAsia="IRNazanin" w:cs="IRNazanin"/>
          <w:color w:val="111111"/>
          <w:sz w:val="28"/>
          <w:szCs w:val="28"/>
          <w:rtl w:val="true"/>
          <w:lang w:bidi="fa-IR"/>
        </w:rPr>
        <w:t>.</w:t>
      </w:r>
    </w:p>
    <w:p>
      <w:pPr>
        <w:pStyle w:val="Heading3"/>
        <w:numPr>
          <w:ilvl w:val="2"/>
          <w:numId w:val="1"/>
        </w:numPr>
        <w:rPr/>
      </w:pPr>
      <w:bookmarkStart w:id="131" w:name="__RefHeading___Toc1209085_1738255347"/>
      <w:bookmarkStart w:id="132" w:name="_Toc49"/>
      <w:bookmarkEnd w:id="131"/>
      <w:r>
        <w:rPr>
          <w:rtl w:val="true"/>
        </w:rPr>
        <w:t>وام و شؤون آن در اسلام</w:t>
      </w:r>
      <w:bookmarkEnd w:id="1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مشکلاتی که برای مردم پیش می‌آید و از آن چاره‌ای نیست مشکل</w:t>
      </w:r>
      <w:bookmarkStart w:id="133" w:name="pg14186_148850"/>
    </w:p>
    <w:p>
      <w:pPr>
        <w:pStyle w:val="BookText"/>
        <w:rPr/>
      </w:pPr>
      <w:bookmarkEnd w:id="133"/>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طول یک سال اتّفاق می‌افتد که خرج و دخل یک مؤمن آبرومند، با هم تفاوت پیدا می‌کند، به این معنا که خرج سالانۀ او در عین حالی که کاسب و زحمت‌کش و فعّال است از دخلش به خاطر حوادثی بیشتر می‌شود، در این صورت دچار کمبود و مشکل می‌گردد، که این مشکل را برادر مؤمنش به وسیلۀ قرض‌الحسنه می‌تواند از سر راه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مؤمنی به ناچار به حادثۀ زلزله، سیل، آتش سوزی، بیماری سهمگین، تعمیر خانه، خرید خانه، عروسی فرزند دچار می‌آید که قرض‌الحسنه می‌تواند تمام این سختی‌ها را تبدیل به راحتی کند، و بار سنگینی را از دوش مؤمن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برای قرض‌الحسنه در رابطه با حلّ بسیاری از مشکلات جایگاه بلندی است، و این عمل در میان اعمال حسنه ویژگی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مردم به یکدیگر اقتضا کرده که محبّت و رحمت و عاطفۀ مردم نسبت به یکدیگر به صورت قرض‌الحسنه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قرآن مجید این سند محکم الهی، در بیش از ده آیه به قرض‌الحسنه اشاره کرده، و به صورت امر الهی از آن یاد فرموده است، و به دنبال قرآن مجید روایات و اخبار از این مسئله تمجید زیاد نموده، و عمل مقابل آن را که ربای قرضی است به شدّت مورد حمله قرار داده و ربا دهنده را مستحق عذاب الهی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سطور ابتدا به آیات شریفۀ قرآن در رابطه با قرض‌الحسنه و سپس به روایات و اخبار اهل بیت اشاره می‌کنم، آنگاه ربای قرضی و معاملی را از نظر قرآن و روایات بررسی می‌نمایم</w:t>
      </w:r>
      <w:r>
        <w:rPr>
          <w:rFonts w:eastAsia="IRNazanin" w:cs="IRNazanin"/>
          <w:color w:val="111111"/>
          <w:sz w:val="28"/>
          <w:szCs w:val="28"/>
          <w:rtl w:val="true"/>
          <w:lang w:bidi="fa-IR"/>
        </w:rPr>
        <w:t>.</w:t>
      </w:r>
    </w:p>
    <w:p>
      <w:pPr>
        <w:pStyle w:val="Heading3"/>
        <w:numPr>
          <w:ilvl w:val="2"/>
          <w:numId w:val="1"/>
        </w:numPr>
        <w:rPr/>
      </w:pPr>
      <w:bookmarkStart w:id="134" w:name="__RefHeading___Toc1209087_1738255347"/>
      <w:bookmarkStart w:id="135" w:name="_Toc50"/>
      <w:bookmarkEnd w:id="134"/>
      <w:r>
        <w:rPr>
          <w:rtl w:val="true"/>
        </w:rPr>
        <w:t>قرض در قرآن مجید</w:t>
      </w:r>
      <w:bookmarkEnd w:id="135"/>
    </w:p>
    <w:p>
      <w:pPr>
        <w:pStyle w:val="Heading4"/>
        <w:numPr>
          <w:ilvl w:val="3"/>
          <w:numId w:val="1"/>
        </w:numPr>
        <w:rPr/>
      </w:pPr>
      <w:bookmarkStart w:id="136" w:name="__RefHeading___Toc1209089_1738255347"/>
      <w:bookmarkStart w:id="137" w:name="_Toc51"/>
      <w:bookmarkEnd w:id="136"/>
      <w:r>
        <w:rPr>
          <w:rtl w:val="true"/>
        </w:rPr>
        <w:t>اشاره</w:t>
      </w:r>
      <w:bookmarkEnd w:id="1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اخَذَ اللّهُ میثاقَ بَنی اسْرئیلَ وَ بَعَثنا مِنْهُمُ اثْنَیْ عَشَرَ نَقیباً وَ قالَ اللّهُ انّی مَعَکُمْ لَئِنْ اقَمْتُمُ الصَّلاةَ وَ آتَیْتُمُ الزَّکاةَ وَ آمَنْتُمْ بِرُسُلی وَ عَزَّرْتُمُوهُمْ وَ</w:t>
      </w:r>
    </w:p>
    <w:p>
      <w:pPr>
        <w:pStyle w:val="BookText"/>
        <w:rPr/>
      </w:pPr>
      <w:r>
        <w:rPr>
          <w:rFonts w:ascii="Amiri" w:hAnsi="Amiri" w:eastAsia="Amiri" w:cs="Amiri"/>
          <w:color w:val="111111"/>
          <w:sz w:val="28"/>
          <w:sz w:val="28"/>
          <w:szCs w:val="28"/>
          <w:rtl w:val="true"/>
          <w:lang w:bidi="ar-SA"/>
        </w:rPr>
        <w:t>اقْرَضْتُمُ اللّهَ قَرْضاً حَسَناً لَأُکَفِّرَنَّ عَنْکُمْ سَیِّئاتِکُمْ وَ لاَُدْخِلَنَّکُمْ جَنّاتٍ تَجْری مِن تَحتِهَا الاَْنْهارُ فَمَنْ کَفَرَ بَعْدَ ذلِکَ مِنْکُمْ فَقَدْ ضَلَّ سَواءَ السَّبیلِ</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اطاعت از آیینش و پیروی 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 و از میان آنان دوازده سرپرست برانیگختیم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یک عهده‌دار امور قبیله‌ای از قبایل بنی اسرائیل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من با شمایم ، اگر نماز را برپا دارید ، و زکات بپردازید ، و به پیامبرانم ایمان آورید ، و آنان را تقویت و یاری کنید و به خدا وامی نیکو دهید ، مسلماً گناهانتان را محو می‌کنم ، و شما را در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 می‌آورم ؛ پس هر که از شما بعد از این کافر شود ،یقیناً راه راست را گم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آیۀ شریفه استفاده می‌شود که قرض‌الحسنه در امّت‌های قبل از اسلام هم به عنوان برنامه‌ای از برنامه‌های الهی و دستوری از دستورهای حضرت حق، و عملی که باعث دخول در بهشت است مطرح بوده، و این کار شایسته و عمل پسندیده اختصاص به امّت اسلام و احکام شریعت محمّدیه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 فَیُضاعِفَهُ لَهُ اضْعافاً کَثیرَةً وَ اللّهُ یَقْبِضُ وَ یَبْصُطُ وَ الَیْهِ تُرْجَعُونَ</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آن که به خدا وام نیکو دهد ، تا آن را برایش چندین برابر بیفزاید ؟ و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می‌گیرد و وسعت می‌دهد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برای دریافت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بازگردانده می‌شوید </w:t>
      </w:r>
      <w:r>
        <w:rPr>
          <w:rFonts w:eastAsia="IRNazanin" w:cs="IRNazanin"/>
          <w:color w:val="111111"/>
          <w:sz w:val="28"/>
          <w:szCs w:val="28"/>
          <w:rtl w:val="true"/>
          <w:lang w:bidi="fa-IR"/>
        </w:rPr>
        <w:t>.</w:t>
      </w:r>
      <w:bookmarkStart w:id="138" w:name="pg14186_148852"/>
    </w:p>
    <w:p>
      <w:pPr>
        <w:pStyle w:val="Heading4"/>
        <w:numPr>
          <w:ilvl w:val="3"/>
          <w:numId w:val="1"/>
        </w:numPr>
        <w:rPr/>
      </w:pPr>
      <w:bookmarkStart w:id="139" w:name="__RefHeading___Toc1209091_1738255347"/>
      <w:bookmarkStart w:id="140" w:name="_Toc52"/>
      <w:bookmarkEnd w:id="138"/>
      <w:bookmarkEnd w:id="139"/>
      <w:r>
        <w:rPr>
          <w:rtl w:val="true"/>
        </w:rPr>
        <w:t>تفسیری بر آیۀ شریفه</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این نکته که مالک حقیقی اموال پروردگار است و بشر تنها به عنوان نمایندگی خداوند در آنها تصرّف می‌کند، و شرط سرپرستی و نمایندگی او این است که اضافه بر نیازمندی‌های خود با این گونه اعمال و به عبارت دیگر انفاق، احتیاجات عمومی را نیز برطرف کند، اما با همۀ اینها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مادّی خود را به عنوان قرض به خدا حساب کنید، قرض به آفریدگار جهان که همه چیز از اوست، و تازه هنگام استرداد چندین برابر آن را دریافت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نهایت لطف پروردگار را نسبت به بندگان و کمال اهمیّت موضوع قرض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مالک و بخشنده اوست، باز برمی‌گردد و از بندۀ خود استقراض می‌کند آنهم استقراضی که با چنین سود فراوانی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آخر آیۀ وَ اللّهُ یَقْبِضُ وَ یَبْصُطُ گویا اشاره به این است که تصور نکنید انفاق و بخشش اموال شما را کم می‌کند، زیرا وسعت و محدودیّت سرمایه‌های شما به دست خداست، اوست که می‌تواند با برکات زمین و آسمان به شما وسعت بخشد و به جای اموال انفاق شده چندین برابر در اختیار شما قرار دهد، بلکه با توجّه به ارتباط و بهم پیوستگی اجتماع، همان اموال انفاق شده در پایان به شما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اینها گذشته فراموش نکنید که شما به سوی خدا باز می‌گردید و جهان دیگری در پیش دارید که از این کارهای خیر خود در آن‌جا بهره‌مند خواهید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در سوره‌های مبارکۀ حدید، تغابن، مزّمّل به همین مضمون که در آیۀ گذشته توضیح داده شد وارد شده است که دلالت بر عظمت مسئلۀ قرض دادن دارد با توجّه به این نکتۀ بسیار مهم که حضرت حق دستِ قرض گیرندۀ محتاج را دست خود به حساب آورده است</w:t>
      </w:r>
      <w:r>
        <w:rPr>
          <w:rFonts w:eastAsia="IRNazanin" w:cs="IRNazanin"/>
          <w:color w:val="111111"/>
          <w:sz w:val="28"/>
          <w:szCs w:val="28"/>
          <w:rtl w:val="true"/>
          <w:lang w:bidi="fa-IR"/>
        </w:rPr>
        <w:t>.</w:t>
      </w:r>
      <w:bookmarkStart w:id="141" w:name="pg14186_148853"/>
    </w:p>
    <w:p>
      <w:pPr>
        <w:pStyle w:val="Heading3"/>
        <w:numPr>
          <w:ilvl w:val="2"/>
          <w:numId w:val="1"/>
        </w:numPr>
        <w:rPr/>
      </w:pPr>
      <w:bookmarkStart w:id="142" w:name="__RefHeading___Toc1209093_1738255347"/>
      <w:bookmarkStart w:id="143" w:name="_Toc53"/>
      <w:bookmarkEnd w:id="141"/>
      <w:bookmarkEnd w:id="142"/>
      <w:r>
        <w:rPr>
          <w:rtl w:val="true"/>
        </w:rPr>
        <w:t>قرض در روایات</w:t>
      </w:r>
      <w:bookmarkEnd w:id="143"/>
    </w:p>
    <w:p>
      <w:pPr>
        <w:pStyle w:val="Heading4"/>
        <w:numPr>
          <w:ilvl w:val="3"/>
          <w:numId w:val="1"/>
        </w:numPr>
        <w:rPr/>
      </w:pPr>
      <w:bookmarkStart w:id="144" w:name="__RefHeading___Toc1209095_1738255347"/>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رسول خدا صلی الله علیه و آله دربارۀ کسی که می‌تواند به برادر مؤمنش قرض‌الحسنه بدهد ولی از این عمل پسندیده خودداری، می‌کند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احْتاجَ الَیْهِ اخُوهُ الْمُسْلِمُ فِی قَرْضٍ وَ هُوَ یَقْدِرُ عَلَیْهِ فَلَمْ یَفْعَلْ حَرَّمَ اللّهُ عَلَیْهِ رِیحَ الْجَنَّةِ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138/100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برادر مسلمانش در مسئلۀ قرض به او نیازمند شود، و او قدرت بر دادن قرض داشته باشد ولی خودداری کند خداوند بوی بهشت را بر او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اقْرَضَ مُؤْمِناً قَرْضاً یَنْتَظِرُ بِهِ مَیْسُورَهُ کانَ مالُهُ فِی زَکاةٍ وَ کانَ هُوَ فِی صَلاةٍ مِنَ الْمَلائِکَةِ حَتّی یُؤدِّیَهُ الَیْهِ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 کس به مؤمنی قرض‌الحسنه بدهد و انتظار کشد تا قرض گیرنده فراخی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ثواب زکات خواهد داشت و قرض دهنده مورد توجّه و درود فرشتگان باشد تا قرض گیرنده آن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أقْرَضَ مُسْلِماً قَرْضاً یُرِیدُ بِهِ وَجْهَ اللّهِ إِلاّ حَسِبَ اللّهُ لَهُ أَجْرُهُ بِحِسابِ الصَدَقَةِ حَتّی یَرْجِعَ إِلَیه</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مسلمانی نباشد که به مسلمان دیگری قرض‌الحسنه بدهد جز آن که خداوند هر روز ثواب صدقه دادن آن را به حساب وی ثبت کند تا زمانی که</w:t>
      </w:r>
    </w:p>
    <w:p>
      <w:pPr>
        <w:pStyle w:val="BookText"/>
        <w:rPr/>
      </w:pPr>
      <w:r>
        <w:rPr>
          <w:rFonts w:ascii="IRNazanin" w:hAnsi="IRNazanin" w:eastAsia="IRNazanin"/>
          <w:color w:val="111111"/>
          <w:sz w:val="28"/>
          <w:sz w:val="28"/>
          <w:szCs w:val="28"/>
          <w:rtl w:val="true"/>
          <w:lang w:bidi="fa-IR"/>
        </w:rPr>
        <w:t>آن مال به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اَلْقَرْضُ الْواحِدُ بِثَمانِیَةَ عَشَرَ، وَ انْ ماتَ احْتُسِبَ بِها مِنَ الزَّکاةِ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139/100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301/9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12071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قرض هیجده برابر خواهد بود و چنانچه گیرنده بمیرد یا قدرت ادا نداشته باشد می‌توان آن را به حساب زکات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را به قرض‌الحسنه دهم خوشتر دارم از آن که آن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به قرض دهد و مدتی برای آن معیّن کند و قرض گیرنده نتواند در رأس مدت آن را بپردازد، به هر روزی که آن تأخیر اندازد، برای صاحب مال ثواب صدقه دادن یک دینار را در هر روز خواهد داشت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حضرت صادق علیه السلام از رسول خدا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دِرْهَمٍ اقْرِضُها مَرَّتَیْنِ احَبُّ الَیَّ مِنْ انْ اتَصَدَّقَ بِها مَرَّةً، وَ کَما لا یَحِلُّ لِغَریمِکَ انْ یَمْطُلَکَ وَ هُوَ مُوسِرٌ فَکَذلِکَ لا یَحِلُّ لَکَ انْ تَعْسِرَهُ اذا عَلِمْتَ انَّهُ مُعْسِرٌ</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درهم را چنانکه دوبار قرض الحسنه بدهم خوشتر دارم از آن که یکبار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برای آن که از تو قرض گرفته جایز نیست مماطله نماید و ادای آن را تأخیر اندازد، پس همچنین برای تو جایز نخواهد بود با این</w:t>
      </w:r>
    </w:p>
    <w:p>
      <w:pPr>
        <w:pStyle w:val="BookText"/>
        <w:rPr/>
      </w:pPr>
      <w:r>
        <w:rPr>
          <w:rFonts w:ascii="IRNazanin" w:hAnsi="IRNazanin" w:eastAsia="IRNazanin"/>
          <w:color w:val="111111"/>
          <w:sz w:val="28"/>
          <w:sz w:val="28"/>
          <w:szCs w:val="28"/>
          <w:rtl w:val="true"/>
          <w:lang w:bidi="fa-IR"/>
        </w:rPr>
        <w:t>که بدانی دست تنگ است و قدرت ادای آن را ندارد از او مطالبه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لَیْلَةً اسْرِیَ بِی عَلی بابِ الجَنَّةِ مَکْتُوباً الصَّدَقَةُ بِعَشْرِ امْثالِها، و القَرْضُ بِثَمانِیَةَ عَشَرَ</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15374</w:t>
      </w:r>
      <w:r>
        <w:rPr>
          <w:rFonts w:ascii="IRNazanin" w:hAnsi="IRNazanin" w:eastAsia="IRNazanin"/>
          <w:color w:val="111111"/>
          <w:sz w:val="28"/>
          <w:sz w:val="28"/>
          <w:szCs w:val="28"/>
          <w:rtl w:val="true"/>
          <w:lang w:bidi="fa-IR"/>
        </w:rPr>
        <w:t>؛ 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4385</w:t>
      </w:r>
      <w:r>
        <w:rPr>
          <w:rFonts w:ascii="IRNazanin" w:hAnsi="IRNazanin" w:eastAsia="IRNazanin"/>
          <w:color w:val="111111"/>
          <w:sz w:val="28"/>
          <w:sz w:val="28"/>
          <w:szCs w:val="28"/>
          <w:rtl w:val="true"/>
          <w:lang w:bidi="fa-IR"/>
        </w:rPr>
        <w:t>؛ تفسیر الثعالبی</w:t>
      </w:r>
      <w:r>
        <w:rPr>
          <w:rFonts w:eastAsia="IRNazanin" w:cs="IRNazanin"/>
          <w:color w:val="111111"/>
          <w:sz w:val="28"/>
          <w:szCs w:val="28"/>
          <w:rtl w:val="true"/>
          <w:lang w:bidi="fa-IR"/>
        </w:rPr>
        <w:t xml:space="preserve">: </w:t>
      </w:r>
      <w:r>
        <w:rPr>
          <w:rFonts w:eastAsia="IRNazanin" w:cs="IRNazanin"/>
          <w:color w:val="111111"/>
          <w:sz w:val="28"/>
          <w:szCs w:val="28"/>
          <w:lang w:bidi="fa-IR"/>
        </w:rPr>
        <w:t>528/1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مشاهده کردم بر در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ده برابر، و قرض به هیجده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علّت هیجده برابر بودن قرض‌الحسنه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صدقه به دست محتاج و غیر محتاج می‌رسد، ولی قرض فقط به دست محتاج و دردمند داده می‌شود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اقْرَضَ مَلْهُوفاً فَاَحْسَنَ طِلْبَتَهُ اسْتَأنَفَ الْعَمَلَ، وَ اعطاهُ اللّهُ بِکُلِّ دِرْهَمٍ الْفَ قِنْطارٍ مِنَ الْجَنَّةِ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هر کس به دردمندی قرض بدهد، و درباز گرداندنش نیکو عمل کند، عمل خود را از سر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مانند روزی شده که از مادر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درهمی هزار قنطار در بهشت به او عنایت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اخبار اسلامی سفارش زیاد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نگاهداری دین و پولی که قرض گرفته‌اید خودداری کنید، چون زمان قرض به پایان رسید پول مردم را برگردانید که ماندن مالِ قرض نزد شما، گناه سنگینی است و عدم پرداخت آن بسیار</w:t>
      </w:r>
      <w:bookmarkStart w:id="146" w:name="pg14186_148856"/>
    </w:p>
    <w:p>
      <w:pPr>
        <w:pStyle w:val="BookText"/>
        <w:rPr/>
      </w:pPr>
      <w:bookmarkEnd w:id="146"/>
      <w:r>
        <w:rPr>
          <w:rFonts w:ascii="IRNazanin" w:hAnsi="IRNazanin" w:eastAsia="IRNazanin"/>
          <w:color w:val="111111"/>
          <w:sz w:val="28"/>
          <w:sz w:val="28"/>
          <w:szCs w:val="28"/>
          <w:rtl w:val="true"/>
          <w:lang w:bidi="fa-IR"/>
        </w:rPr>
        <w:t>زشت است، امکان این هست که با خودداری از پرداخت قرض درِ خیر بسته شود، و بسیاری از بندگان خدا از فیض قرض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ذَنْبٍ یُکَفِّرُهُ الْقَتْلُ فِی سَبیلِ اللّهِ الاَّ الدَّیْنَ فَاِنَّهُ لا کَفّارَةَ لَهُ الاّ اداؤُهُ، اوْ یَقْضِیَ صاحِبُهُ، اوْ یَعْفُوَ الَّذی لَهُ الْحَقُّ</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324/18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راه خدا کفّارۀ تمام گناهان است مگر دَیْن که کفّاره‌ای جز ادا کردن ندارد، یا این که دوستش آن را بپردازد، یا طلبکار از حقّ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الهی صلی الله علیه و آله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الْکُفْرِ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ایُعْدَلُ الدَّیْنُ بِالْکُفْرِ؟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خداوند از کفر و دَیْن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همسنگ کفر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وَالدَّیْنَ فَاِنَّهُ هَمٌّ بِاللَّیْلِ، وَ ذُلٌّ بِالنَّهارِ</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شما را از دَین بر حذر می‌دارم که دَین غصّۀ شب و ذلّت روز است</w:t>
      </w:r>
      <w:r>
        <w:rPr>
          <w:rFonts w:eastAsia="IRNazanin" w:cs="IRNazanin"/>
          <w:color w:val="111111"/>
          <w:sz w:val="28"/>
          <w:szCs w:val="28"/>
          <w:rtl w:val="true"/>
          <w:lang w:bidi="fa-IR"/>
        </w:rPr>
        <w:t>.</w:t>
      </w:r>
    </w:p>
    <w:p>
      <w:pPr>
        <w:pStyle w:val="Heading4"/>
        <w:numPr>
          <w:ilvl w:val="3"/>
          <w:numId w:val="1"/>
        </w:numPr>
        <w:rPr/>
      </w:pPr>
      <w:bookmarkStart w:id="147" w:name="__RefHeading___Toc1209097_1738255347"/>
      <w:bookmarkStart w:id="148" w:name="_Toc55"/>
      <w:bookmarkEnd w:id="147"/>
      <w:r>
        <w:rPr>
          <w:rtl w:val="true"/>
        </w:rPr>
        <w:t>کوتاهی در پرداخت قرض</w:t>
      </w:r>
      <w:bookmarkEnd w:id="1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یا امام باقر علیه السلام دربارۀ کسی که دین خود را نپردازد در حالی که قدرت بر پرداخت دارد و بمیرد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مدیون را می‌آورند در حالی که از وحشت آنچه بر عهدۀ اوست نگران است، اگر دارای حسنات باشد از حسناتش به صاحب مال می‌دهند، و اگر فاقد حسنات باشد از گناهان صاحب مال در پروندۀ او می‌گذارند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528/2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رسول خدا صلی الله علیه و آله مردی از دنیا رفت در حالی که دو دینار بدهکار بود، رسول خدا صلی الله علیه و آله را برای نماز خبر کردند، حضرت از نماز خواندن بر آن میّت بدهکار خودداری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مهم را به این خاطر ترک کردند تا کسی جرأت بر خوردن مال مردم،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ابوثمامه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جواد علیه السلام 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دارم، اما به یکی از افراد مرجئه بدهکارم چه می‌فرمائید؟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دَینت را ادا کن، و مواظب باش خدا را با بر گردن داشتن دَین ملاقات نکنی، به حقیقت که مؤمن خیانت نمی‌ورزد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خبر رسید مردی از انصار مُرد و بر عهدۀ او دَین بود، رسول خدا صلی الله علیه و آله بر او نماز نخواند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هم بر او نماز نخوانید تا دَین او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خَفِّفُوا الدَّیْنَ فَاِنَّ فِی خِفَّةِ الدَّیْنِ زِیادَةَ الْعُمْرِ</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و دَین را سبک کنید که در سبکی دَین،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بالا گویا جنبۀ روانی دارد، به این صورت که مدیون بر اثر سنگینی دین در اضطراب و وحشت و ناامنی است، و این حالات باعث سکته و فشارهای عصبی است، و سکته و فشارهای عصبی عمر را کوتاه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وَ مُسْتَحِلُّ مُهُورِ النِّساءِ، وَ کَذلِکَ مَنِ اسْتَدانَ وَ لَمْ یَنْوِ قَضاءَهُ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293/28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پرداخت زکات خودداری می‌کند، آن که خوردن مهر زنان را حلال دانسته و از ادای آن سرباز می‌زند، آن که پولی را قرض می‌گیرد و نیّت ادای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یَمْطُلْ عَلی ذی حَقٍّ حَقَّهُ وَ هُوَ یَقْدِرُ عَلَی اداءِ حَقِّهِ فَعَلَیْهِ کُلَّ یَوْمٍ خَطیئَةُ عَشّارٍ</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کسی که نسبت به ادای حقّ ذی حقّی مماطله و کندی کند در صورتی که قدرت بر ادای آن حق را دارد، هر روز گناه آن کسی که به ناحق و به زور از مردم باج می‌گیرد بر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حَقَّ الْمُؤْمِنِ اقامَهُ اللّهُ یَوْمَ الْقِیامَةِ خَمْسَمِأَةِ عامٍ عَلی رِجْلَیْهِ حَتّی یَسیلَ مِنْ عَرَقِهِ اودِیَةٌ وَ یُنادِی مُنادٍ مِنْ عِنْدِ اللّهِ، هذا الظّالِمُ الَّذی حَبَسَ عَنِ الْمُؤْمِنِ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فَیُوَبَّخُ ارْبَعینَ عاماً ثُمَّ یُؤْمَرُ بِهِ الَی</w:t>
      </w:r>
      <w:bookmarkStart w:id="149" w:name="pg14186_148859"/>
    </w:p>
    <w:p>
      <w:pPr>
        <w:pStyle w:val="BookText"/>
        <w:rPr/>
      </w:pPr>
      <w:bookmarkEnd w:id="149"/>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147/100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مؤمنی 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پانصد سال او را سر پا نگاه می‌دارد تا از عرق او رودها جاری شود، و یک منادی از جانب خداوند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ظالمی است که حق مؤمن را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او را توبیخ می‌کنند و سپس فرمان می‌دهند تا او را به آتش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مُؤْمِنٍ حَبَسَ مُؤْمِناً عَنْ مالِهِ وَ هُوَ مُحتاجٌ الَیْهِ لَمْ یَذُقْ وَاللّهِ مِنْ طَعامِ الْجَنَّةِ وَ لایَشْرَبُ مِنَ الرَّحیقِ الْمَخْتُومِ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مؤمنی مانع مؤمنی از رسیدن به مالش شود، در حالی که به آن نیازمند است، به خدا قسم از طعام بهشت نچشد و از رحیق مختوم ننوشد</w:t>
      </w:r>
      <w:r>
        <w:rPr>
          <w:rFonts w:eastAsia="IRNazanin" w:cs="IRNazanin"/>
          <w:color w:val="111111"/>
          <w:sz w:val="28"/>
          <w:szCs w:val="28"/>
          <w:rtl w:val="true"/>
          <w:lang w:bidi="fa-IR"/>
        </w:rPr>
        <w:t>.</w:t>
      </w:r>
    </w:p>
    <w:p>
      <w:pPr>
        <w:pStyle w:val="Heading4"/>
        <w:numPr>
          <w:ilvl w:val="3"/>
          <w:numId w:val="1"/>
        </w:numPr>
        <w:rPr/>
      </w:pPr>
      <w:bookmarkStart w:id="150" w:name="__RefHeading___Toc1209099_1738255347"/>
      <w:bookmarkStart w:id="151" w:name="_Toc56"/>
      <w:bookmarkEnd w:id="150"/>
      <w:r>
        <w:rPr>
          <w:rtl w:val="true"/>
        </w:rPr>
        <w:t>مهلت دادن به بدهکار در قرآن</w:t>
      </w:r>
      <w:bookmarkEnd w:id="151"/>
    </w:p>
    <w:p>
      <w:pPr>
        <w:pStyle w:val="BookText"/>
        <w:rPr/>
      </w:pPr>
      <w:r>
        <w:rPr>
          <w:rFonts w:ascii="IRNazanin" w:hAnsi="IRNazanin" w:eastAsia="IRNazanin"/>
          <w:color w:val="111111"/>
          <w:sz w:val="28"/>
          <w:sz w:val="28"/>
          <w:szCs w:val="28"/>
          <w:rtl w:val="true"/>
          <w:lang w:bidi="fa-IR"/>
        </w:rPr>
        <w:t>قرآن مجید و روایات سفارش اکید دارند که بدهکار تنگ‌دست را مهلت دهید، تا در زمان وسعت کار و وسعت مال دین خود را ادا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کَانَ ذُو عُسْرَةٍ فَنَظِرَةٌ إِلَی مَیْسَرَةٍ وَأَن تَصَدَّقُواْ خَیْرٌ لَّکُمْ إِن کُنتُمْ تَعْلَمُونَ</w:t>
      </w:r>
      <w:r>
        <w:rPr>
          <w:rFonts w:eastAsia="Amiri" w:cs="Amiri" w:ascii="Amiri" w:hAnsi="Amiri"/>
          <w:color w:val="111111"/>
          <w:sz w:val="28"/>
          <w:szCs w:val="28"/>
          <w:rtl w:val="true"/>
          <w:lang w:bidi="ar-SA"/>
        </w:rPr>
        <w:t xml:space="preserve">» </w:t>
      </w:r>
      <w:r>
        <w:rPr>
          <w:rStyle w:val="FootnoteAnchor"/>
          <w:rtl w:val="true"/>
        </w:rPr>
        <w:footnoteReference w:id="133"/>
      </w:r>
      <w:bookmarkStart w:id="152" w:name="pg14186_148860"/>
    </w:p>
    <w:p>
      <w:pPr>
        <w:pStyle w:val="BookText"/>
        <w:rPr/>
      </w:pPr>
      <w:bookmarkEnd w:id="152"/>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تا هنگام توانایی مهلت دهید ؛ و بخشیدن همۀ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پوشی و گذشت از آن در صورتی که توانایی پرداختش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وثوابش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برای شما بهتر است </w:t>
      </w:r>
      <w:r>
        <w:rPr>
          <w:rFonts w:eastAsia="IRNazanin" w:cs="IRNazanin"/>
          <w:color w:val="111111"/>
          <w:sz w:val="28"/>
          <w:szCs w:val="28"/>
          <w:rtl w:val="true"/>
          <w:lang w:bidi="fa-IR"/>
        </w:rPr>
        <w:t>.</w:t>
      </w:r>
    </w:p>
    <w:p>
      <w:pPr>
        <w:pStyle w:val="Heading4"/>
        <w:numPr>
          <w:ilvl w:val="3"/>
          <w:numId w:val="1"/>
        </w:numPr>
        <w:rPr/>
      </w:pPr>
      <w:bookmarkStart w:id="153" w:name="__RefHeading___Toc1209101_1738255347"/>
      <w:bookmarkStart w:id="154" w:name="_Toc57"/>
      <w:bookmarkEnd w:id="153"/>
      <w:r>
        <w:rPr>
          <w:rtl w:val="true"/>
        </w:rPr>
        <w:t>مهلت دادن به بدهکار در روایات</w:t>
      </w:r>
      <w:bookmarkEnd w:id="15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لَهُ عَلی رَجُلٍ مالٌ اخَذَهُ وَ لَمْ یُنْفِقْهُ فِی اسْرافٍ اوْ فِی مَعْصِیَةٍ فَعَسِرَ عَلَیْهِ انْ یَقْضِیَهُ فَعَلَی مَنْ لَهُ الْمالُ انْ یُنْظِرَهُ حَتّی یَرْزُقَهُ اللّهُ فَیَقْضِیَهُ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400/13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15723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 که قرضِ گرفته شده را در دایرۀ اسراف نبرده و در معصیت خرج نکرده و از ادای دَین خود عاجز گشته، بر طلبکار است که او را مهلت دهد تا از جانب حق برای او فرجی برسد و به ادای دین خویش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طایفه‌ای روز قیامت در سایۀ عرش حق مبعوث می‌شوند، صورت و لباس آنان از نور است و بر کرسی‌هائی از نور قرار دارند، خلائق به محضر آنان مشرّف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انبیا هستند، منادی از زیر عرش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اینان انبیا نیستند،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شهدایند، منادی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اینان شهدا نیستند، بلکه این طایفه همانانند که در دنیا بر مردم آسان گرفتند، و بدهکار تنگ‌دست را مهلت دادند تا به فراخی برسد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ابراهیم بن عبدالحمید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سیابه از شخصی طلب داشت، مدیون از دنیا رفت به طلبکار گفتیم او را حلال کن</w:t>
      </w:r>
      <w:bookmarkStart w:id="155" w:name="pg14186_148861"/>
    </w:p>
    <w:p>
      <w:pPr>
        <w:pStyle w:val="BookText"/>
        <w:rPr/>
      </w:pPr>
      <w:bookmarkEnd w:id="155"/>
      <w:r>
        <w:rPr>
          <w:rFonts w:ascii="IRNazanin" w:hAnsi="IRNazanin" w:eastAsia="IRNazanin"/>
          <w:color w:val="111111"/>
          <w:sz w:val="28"/>
          <w:sz w:val="28"/>
          <w:szCs w:val="28"/>
          <w:rtl w:val="true"/>
          <w:lang w:bidi="fa-IR"/>
        </w:rPr>
        <w:t>ولی او قبول نکرد،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می‌بخشید به هر درهمی ده برابر ثواب می‌برد، و اکنون که حلال نکرده هر درهمی برابر یک درهم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انْ یُظِلَّهُ اللّهُ فِی ظِلِّ عَرْشِهِ یَوْمَ لا ظِلَّ الاّ ظِلُّهُ فَلْیُنْظِرْ مُعْسِراً اوْ لِیَدَعْ لَهُ عَنْ حَقِّهِ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کسی که می‌خواهد خداوند او را در سایۀ عرشش جای دهد، روزی که سایه‌ای جز سایۀ او نیست، تنگ‌دست را مهلت دهد یا از حقّش بگذرد</w:t>
      </w:r>
      <w:r>
        <w:rPr>
          <w:rFonts w:eastAsia="IRNazanin" w:cs="IRNazanin"/>
          <w:color w:val="111111"/>
          <w:sz w:val="28"/>
          <w:szCs w:val="28"/>
          <w:rtl w:val="true"/>
          <w:lang w:bidi="fa-IR"/>
        </w:rPr>
        <w:t>.</w:t>
      </w:r>
    </w:p>
    <w:p>
      <w:pPr>
        <w:pStyle w:val="Heading4"/>
        <w:numPr>
          <w:ilvl w:val="3"/>
          <w:numId w:val="1"/>
        </w:numPr>
        <w:rPr/>
      </w:pPr>
      <w:bookmarkStart w:id="156" w:name="__RefHeading___Toc1209103_1738255347"/>
      <w:bookmarkStart w:id="157" w:name="_Toc58"/>
      <w:bookmarkEnd w:id="156"/>
      <w:r>
        <w:rPr>
          <w:rtl w:val="true"/>
        </w:rPr>
        <w:t>ضمانت در قرض</w:t>
      </w:r>
      <w:bookmarkEnd w:id="157"/>
    </w:p>
    <w:p>
      <w:pPr>
        <w:pStyle w:val="BookText"/>
        <w:rPr/>
      </w:pPr>
      <w:r>
        <w:rPr>
          <w:rFonts w:ascii="IRNazanin" w:hAnsi="IRNazanin" w:eastAsia="IRNazanin"/>
          <w:color w:val="111111"/>
          <w:sz w:val="28"/>
          <w:sz w:val="28"/>
          <w:szCs w:val="28"/>
          <w:rtl w:val="true"/>
          <w:lang w:bidi="fa-IR"/>
        </w:rPr>
        <w:t>قرآن مجید اصرار دارد بین طلبکار و بدهکار سند ضمانتی ردّ و بدل شود، که خدای ناخواسته مشکلی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بقره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یَأَیُّهَا الَّذِینَ ءَامَنُواْ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شَیًْا فَإِن کَانَ الَّذِی عَلَیْهِ الْحَقُّ سَفِیهًا أَوْضَعِیفًا أَوْ لَایَسْتَطِیعُ أَن یُمِلَّ هُوَ فَلْیُمْلِلْ وَلِیُّهُ بِالْعَدْلِ وَاسْتَشْهِدُواْ شَهِیدَیْنِ مِن رِّجَالِکُمْ فَإِن لَّمْ یَکُونَا رَجُلَیْنِ فَرَجُلٌ وَامْرَأَتَانِ مِمَّن تَرْضَوْنَ مِنَ الشُّهَدَآءِ أَن تَضِلَّ إِحْدَاهُمَا فَتُذَکِّرَ إِحْدَاهُمَا الْأُخْرَی وَلَا یَأْبَ الشُّهَدَآءُ إِذَا مَا دُعُواْ وَلَا تَسَْمُواْ أَن تَکْتُبُوهُ صَغِیرًا أَوْ کَبِیرًا إِلَی</w:t>
      </w:r>
    </w:p>
    <w:p>
      <w:pPr>
        <w:pStyle w:val="BookText"/>
        <w:rPr/>
      </w:pPr>
      <w:r>
        <w:rPr>
          <w:rFonts w:ascii="Amiri" w:hAnsi="Amiri" w:eastAsia="Amiri" w:cs="Amiri"/>
          <w:color w:val="111111"/>
          <w:sz w:val="28"/>
          <w:sz w:val="28"/>
          <w:szCs w:val="28"/>
          <w:rtl w:val="true"/>
          <w:lang w:bidi="ar-SA"/>
        </w:rPr>
        <w:t>أَجَلِهِ‌ذَ لِکُمْ أَقْسَطُ عِندَ اللَّهِ وَأَقْوَمُ لِلشَّهَدَةِ وَأَدْنَی أَلَّا تَرْتَابُواْ إِلَّآ أَن تَکُونَ تِجَرَةً حَاضِرَةً تُدِیرُونَهَا بَیْنَکُمْ فَلَیْسَ عَلَیْکُمْ جُنَاحٌ أَلَّا تَکْتُبُوهَا وَأَشْهِدُواْ إِذَا تَبَایَعْتُمْ وَلَا یُضَآرَّ کَاتِبٌ وَلَا شَهِیدٌ وَإِن تَفْعَلُواْ فَإِنَّهُ فُسُوقٌ بِکُمْ وَاتَّقُواْ اللَّهَ وَیُعَلِّمُکُمُ اللَّهُ وَاللَّهُ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وامی به یکدیگر تا سر آمد معینی ، دادید ، لازم است آن را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خودتان به عدالت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هیچ نویسنده‌ای از نوشتن سند همان گونه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قوانین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آموخته است ، دریغ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بنویسد ، و کسی که حقْ به عهدۀ اوست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 را جهت تنظیم سند برای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کند ، و از خدا که پروردگار اوست پروا نماید و از حق چیزی را نکاهد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به عهدۀ اوست ، سفیه یا ناتوان باشد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املا کند ، ولیّ و سرپرست او به عدالت املا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شاهد از مردانتان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بگیرید ، و اگر دو مرد نبود ، یک مرد و دو زن را از میان شاهدانی که می‌پسندید ، شاهد بگیرید تا اگر یکی از آن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 آن دیگری او را یادآوری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نورزند ، و از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سرآمد معیّنش ، کوچک باشد یا بزرگ ، ملول نشوید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عادلانه‌تر و برای اقامه شهادت پابرجاتر ، و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وام ، اندازۀ آن و زمان پرداختش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ستیز و نزاعی پیش نیاید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داد و ستدی نقدی باشد که آن را میان خود دست به دست می‌کنید ، در این صورت بر شما گناهی نیست که آن را ننویسید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داد و ستد کنید ، شاهد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نویسنده و شاهد زیان برسد</w:t>
      </w:r>
      <w:bookmarkStart w:id="158" w:name="pg14186_148863"/>
    </w:p>
    <w:p>
      <w:pPr>
        <w:pStyle w:val="BookText"/>
        <w:rPr/>
      </w:pPr>
      <w:bookmarkEnd w:id="158"/>
      <w:r>
        <w:rPr>
          <w:rFonts w:ascii="IRNazanin" w:hAnsi="IRNazanin" w:eastAsia="IRNazanin"/>
          <w:color w:val="111111"/>
          <w:sz w:val="28"/>
          <w:sz w:val="28"/>
          <w:szCs w:val="28"/>
          <w:rtl w:val="true"/>
          <w:lang w:bidi="fa-IR"/>
        </w:rPr>
        <w:t xml:space="preserve">و اگر زیان برسانید ، خروج از اطاعت خداست که گریبانگیر شما شده است و از خدا پروا کنید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می‌آموزد و خدا به همه چیز داناست </w:t>
      </w:r>
      <w:r>
        <w:rPr>
          <w:rFonts w:eastAsia="IRNazanin" w:cs="IRNazanin"/>
          <w:color w:val="111111"/>
          <w:sz w:val="28"/>
          <w:szCs w:val="28"/>
          <w:rtl w:val="true"/>
          <w:lang w:bidi="fa-IR"/>
        </w:rPr>
        <w:t>.</w:t>
      </w:r>
    </w:p>
    <w:p>
      <w:pPr>
        <w:pStyle w:val="Heading3"/>
        <w:numPr>
          <w:ilvl w:val="2"/>
          <w:numId w:val="1"/>
        </w:numPr>
        <w:rPr/>
      </w:pPr>
      <w:bookmarkStart w:id="159" w:name="__RefHeading___Toc1209105_1738255347"/>
      <w:bookmarkStart w:id="160" w:name="_Toc59"/>
      <w:bookmarkEnd w:id="159"/>
      <w:r>
        <w:rPr>
          <w:rtl w:val="true"/>
        </w:rPr>
        <w:t>ربا و خطرات آن</w:t>
      </w:r>
      <w:bookmarkEnd w:id="160"/>
    </w:p>
    <w:p>
      <w:pPr>
        <w:pStyle w:val="Heading4"/>
        <w:numPr>
          <w:ilvl w:val="3"/>
          <w:numId w:val="1"/>
        </w:numPr>
        <w:rPr/>
      </w:pPr>
      <w:bookmarkStart w:id="161" w:name="__RefHeading___Toc1209107_1738255347"/>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تاریخ نشان می‌دهد که سودجوئی از راه پول در عرف ملل پیشین، عمل زشت و ناپسندی محسوب می‌شده و رباخواران را نکوهش کرده و آن را ظلم می‌شمردند؛ در نظر مردم چین، رباخواران جز در وقت وام دادن مورد اعتنای مردم نبودند، و بنابر یک مثل چینی قدیمی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دزدان عمده، صرافی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رباخواری تا چه حد نفرت‌انگیز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قرون وسطی نیز از جنبۀ مذهبی، مردم از آن کراهت داشتند و دوری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مگاستنس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هندیان نه پول خود را به تنزیل می‌دادند و نه می‌دانستند چطور باید قرض کرد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عمومی ویل دورانت</w:t>
      </w:r>
      <w:r>
        <w:rPr>
          <w:rFonts w:eastAsia="IRNazanin" w:cs="IRNazanin"/>
          <w:color w:val="111111"/>
          <w:sz w:val="28"/>
          <w:szCs w:val="28"/>
          <w:rtl w:val="true"/>
          <w:lang w:bidi="fa-IR"/>
        </w:rPr>
        <w:t xml:space="preserve">: </w:t>
      </w:r>
      <w:r>
        <w:rPr>
          <w:rFonts w:eastAsia="IRNazanin" w:cs="IRNazanin"/>
          <w:color w:val="111111"/>
          <w:sz w:val="28"/>
          <w:szCs w:val="28"/>
          <w:lang w:bidi="fa-IR"/>
        </w:rPr>
        <w:t>689/2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ایرانیان رباخواری رایج نبود، ولی باز پس دادن وام را امر واجب و مقدس می‌شمردند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3" w:name="__RefHeading___Toc1209109_1738255347"/>
      <w:bookmarkStart w:id="164" w:name="_Toc61"/>
      <w:bookmarkEnd w:id="163"/>
      <w:r>
        <w:rPr>
          <w:rtl w:val="true"/>
        </w:rPr>
        <w:t>حرمت ربا در شرایع آسمانی دیگر</w:t>
      </w:r>
      <w:bookmarkEnd w:id="164"/>
    </w:p>
    <w:p>
      <w:pPr>
        <w:pStyle w:val="BookText"/>
        <w:rPr/>
      </w:pPr>
      <w:r>
        <w:rPr>
          <w:rFonts w:ascii="IRNazanin" w:hAnsi="IRNazanin" w:eastAsia="IRNazanin"/>
          <w:color w:val="111111"/>
          <w:sz w:val="28"/>
          <w:sz w:val="28"/>
          <w:szCs w:val="28"/>
          <w:rtl w:val="true"/>
          <w:lang w:bidi="fa-IR"/>
        </w:rPr>
        <w:t>در شریعت تورات نیز به طور صریح و واضح از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خروج می‌گوید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نقدی را به یکی از قوم من که در نزد تو فقیر است قرض بدهی، مثل تقاضا</w:t>
      </w:r>
    </w:p>
    <w:p>
      <w:pPr>
        <w:pStyle w:val="BookText"/>
        <w:rPr/>
      </w:pPr>
      <w:r>
        <w:rPr>
          <w:rFonts w:ascii="IRNazanin" w:hAnsi="IRNazanin" w:eastAsia="IRNazanin"/>
          <w:color w:val="111111"/>
          <w:sz w:val="28"/>
          <w:sz w:val="28"/>
          <w:szCs w:val="28"/>
          <w:rtl w:val="true"/>
          <w:lang w:bidi="fa-IR"/>
        </w:rPr>
        <w:t>کننده مباش و ربا بر وی مگذار</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فصل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سِفْرلاوی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برادر تو فقیر شده، نزد تو تهیدست شود او را دستگیری نمای گر چه غریب و یا میهمان باشد، تا آن که با تو زندگانی بنماید، نقد خود را به او به ربا مده و خوراک خود را به مرابحه به او مده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در سفر مثنی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برادرت معاملۀ سودی مکن نه معاملۀ نقره، نه معاملۀ آذوقه، نه معاملۀ هر چیزی که جهت سود داده می‌شود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کتاب نحمیا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مشورت کرده، اعیان و سروران را عتاب کرده، به ایشان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کس از برادران خود ربا می‌گیرید و جماعت بسیاری به خلاف ایشان گذاشتم</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در کتاب حزقیال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ربح نمی‌دهد و مرابحه نمی‌گیرد و دست خود را از بی انصافی کشیده در میان اشخاص محکم به راستی می‌نماید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گذشته از شرایع آسمانی، چنانکه ذکر شد، رباخواری در فکر ساده و بی‌آلایش ملل و اقوام پیشین، یک نوع عمل ظالمانه و دور از انصاف به شمار می‌رفته، ولی به تدریج عادات زشت در آنان تأثیر نموده و به قیاس کالا و یا خانه که به اجاره واگذار می‌شد، عنوان جدیدی برای آن تراشیده و به نام اجرت و مال الاجاره متداول نمودند، لکن با تغییر دادن عنوان نمی‌شد آثار شوم آن را از افکار عمومی و محیط</w:t>
      </w:r>
    </w:p>
    <w:p>
      <w:pPr>
        <w:pStyle w:val="BookText"/>
        <w:rPr/>
      </w:pPr>
      <w:r>
        <w:rPr>
          <w:rFonts w:ascii="IRNazanin" w:hAnsi="IRNazanin" w:eastAsia="IRNazanin"/>
          <w:color w:val="111111"/>
          <w:sz w:val="28"/>
          <w:sz w:val="28"/>
          <w:szCs w:val="28"/>
          <w:rtl w:val="true"/>
          <w:lang w:bidi="fa-IR"/>
        </w:rPr>
        <w:t>اقتصادی بزدایند؛ زیرا در نظام طبقاتی وسیلۀ قاطعی در دست سرمایه داران و از پا درآوردن بدهکاران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در تمدّن‌های بعدی سود و بهره را حداکثر 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درصد محدود نموده و زاید بر آن را غیر قانونی اعلام کرده و مجازات بر آن معیّن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این محدودیّت‌ها مفاسد ربا را به شرحی که توضیح خواهیم داد از بین نمی‌برد، پایدار هم نخواهد ماند و سرمایه داران که در دولت‌ها نفوذ دارند مترصّد فرصتند که با تراشیدن عنوان تازه، مثلاً به نام این که تسهیل و توسعۀ وام جهت اعمال تولیدی، بالابردن میزان سود را ایجاب می‌کند، دولت‌ها را وادار به تجدیدنظر در قانون موجود بنمایند و تحدید میزان سود را به توافق طرفین موکول کنند، و به بیان دیگر و صریح‌تر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سرمایه داران رباخوار را باز بگذارند تا آنها آزادانه، حداکثر فشار و استثمار را به طرف مقابل مضطر و نیازمند، زیر سرپوش توافق تحمیل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مقنّن اسلام که به طبع آزمند و افزون‌طلبی بشر واقف است و می‌داند در این قبیل موارد، کم آن منتهی به زیاده روی و به تدریج مؤدّی به فساد می‌گردد، راه پیشروی و دستبرد به حصار قانونی را کاملاً بسته است و مثلاً از خوردن یک جرعه نوشابۀ مسکر و یا کسب یک درهم ربا جلوگیری کرده است و علاوه بر این که در مورد قرض، سودجوئی را به طور کلی تحریم نموده، در خرید و فروش نیز در همۀ اشیا که به وزن و یا کیل سنجش می‌شود در صورتی که عوضین معامله از یک جنس بوده باشد، کم و بیش بودن عوض مقابل را ممنوع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 یک درهم رباخواری را اگرچه فرضاً در مقابل میلیون‌ها وام و سال‌ها مهلت باشد، بیشتر از گناه آن سیه کار پلید که در خانۀ کعبه با مادر خود مرتکب فحشا گردد، به حساب آورده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حضرت رسول اکرم صلی الله علیه و آله می‌فرماید</w:t>
      </w:r>
      <w:r>
        <w:rPr>
          <w:rFonts w:eastAsia="IRNazanin" w:cs="IRNazanin"/>
          <w:color w:val="111111"/>
          <w:sz w:val="28"/>
          <w:szCs w:val="28"/>
          <w:rtl w:val="true"/>
          <w:lang w:bidi="fa-IR"/>
        </w:rPr>
        <w:t>:</w:t>
      </w:r>
      <w:bookmarkStart w:id="165" w:name="pg14186_148866"/>
    </w:p>
    <w:p>
      <w:pPr>
        <w:pStyle w:val="BookText"/>
        <w:rPr/>
      </w:pPr>
      <w:bookmarkEnd w:id="165"/>
      <w:r>
        <w:rPr>
          <w:rFonts w:ascii="Amiri" w:hAnsi="Amiri" w:eastAsia="Amiri" w:cs="Amiri"/>
          <w:color w:val="111111"/>
          <w:sz w:val="28"/>
          <w:sz w:val="28"/>
          <w:szCs w:val="28"/>
          <w:rtl w:val="true"/>
          <w:lang w:bidi="ar-SA"/>
        </w:rPr>
        <w:t>اَلرِّبا سَبْعُونَ جُزْءاً فَاَیْسَرُها مِثْلُ انْ یَنْکِحَ الرَّجُلُ امَّهُ فِی بَیْتِ اللّهِ الْحَرامِ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121/18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583/2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رباخواری هفتاد بخش است که آسان‌تر و سبک‌ترش مانند آن است که مرد با مادر خود در خانۀ کعبه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اکَلَ الرِّبا مَلأَ اللّهُ بَطْنَهُ مِنْ نارِ جَهَنَّمَ بِقَدْرِ ما اکَلَ، وَ انِ اکْتَسَبَ مِنْهُ مالاً لَمْ یَقْبَلِ اللّهُ مِنْهُ شَیْئاً مِنْ عَمَلِهِ، وَ لَمْ یَزَلْ فِی لَعْنَةِ اللّهِ وَ الْمَلائِکَةِ ما کانَ عِنْدَهُ مِنْهُ قِیراطٌ</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هر کس ربا بخورد، به همان اندازه که خورده است خداوند شکمش را از آتش دوزخ پر خواهد کرد، و چنانچه مالی از راه ربا به دست آورد، خداوند هیچ یک از اعمال حسنۀ او را قبول نمی‌کند، و تا زمانی که قیراطی از آن مال نزد اوست و به صاحبش مسترد نساخته گرفتار لعنت خدا و فرشتگان خواهد بود</w:t>
      </w:r>
      <w:r>
        <w:rPr>
          <w:rFonts w:eastAsia="IRNazanin" w:cs="IRNazanin"/>
          <w:color w:val="111111"/>
          <w:sz w:val="28"/>
          <w:szCs w:val="28"/>
          <w:rtl w:val="true"/>
          <w:lang w:bidi="fa-IR"/>
        </w:rPr>
        <w:t>.</w:t>
      </w:r>
    </w:p>
    <w:p>
      <w:pPr>
        <w:pStyle w:val="Heading3"/>
        <w:numPr>
          <w:ilvl w:val="2"/>
          <w:numId w:val="1"/>
        </w:numPr>
        <w:rPr/>
      </w:pPr>
      <w:bookmarkStart w:id="166" w:name="__RefHeading___Toc1209111_1738255347"/>
      <w:bookmarkStart w:id="167" w:name="_Toc62"/>
      <w:bookmarkEnd w:id="166"/>
      <w:r>
        <w:rPr>
          <w:rtl w:val="true"/>
        </w:rPr>
        <w:t>ربا در قرآن مجید</w:t>
      </w:r>
      <w:bookmarkEnd w:id="167"/>
    </w:p>
    <w:p>
      <w:pPr>
        <w:pStyle w:val="Heading4"/>
        <w:numPr>
          <w:ilvl w:val="3"/>
          <w:numId w:val="1"/>
        </w:numPr>
        <w:rPr/>
      </w:pPr>
      <w:bookmarkStart w:id="168" w:name="__RefHeading___Toc1209113_1738255347"/>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و لحن قرآن مجید در مورد ربا بسیار تند و هراس‌انگیز است، و در هیچ یک از معاصی کبیره، جز در خصوص شرک به خداوند جهان، نظیر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بعضی از آیات آن را مورد مطالعه قرار می‌دهیم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یأْکُلُونَ الرِّبا لایَقُومُونَ الاّ کَما یَقُومُ الَّذی یَتَخَبَّطُهُ الشَّیْطانُ مِنَ الْمَسِّ ذلِکَ بِاَنَّهُمْ قالُوا انَّما الْبَیْعُ مِثْلُ الرِّبا وَ احَلَّ اللّهُ الْبَیْعَ وَ حَرَّمَ الرِّبا</w:t>
      </w:r>
    </w:p>
    <w:p>
      <w:pPr>
        <w:pStyle w:val="BookText"/>
        <w:rPr/>
      </w:pPr>
      <w:r>
        <w:rPr>
          <w:rFonts w:ascii="Amiri" w:hAnsi="Amiri" w:eastAsia="Amiri" w:cs="Amiri"/>
          <w:color w:val="111111"/>
          <w:sz w:val="28"/>
          <w:sz w:val="28"/>
          <w:szCs w:val="28"/>
          <w:rtl w:val="true"/>
          <w:lang w:bidi="ar-SA"/>
        </w:rPr>
        <w:t xml:space="preserve">فَمَنْ جاءَهُ مَوْعِظَةٌ مِنْ رَبِّهِ فَانْتَهی فَلَهُ ما سَلَفَ وَ امْرُهُ الَی اللّهِ وَ مَنْ عادَ فَاُولئِکَ اصْحابُ النّارِهُمْ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وَ اللّهُ لایُحِبُّ کُلَّ کَفّارٍ اثیمٍ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و برای امر معیشت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نمی‌خیزند ، مگر مانند به پای خاستن کسی که شیطان او را با تماس خود آشفته حال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تعادل روانی و عقلی‌اش را مختل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بدان سبب است که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هم مانند 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خرید و فروش را حلال ، و ربا را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سوی پروردگارش پندی به او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زشت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بازایستد ، سودهایی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تحریم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 مال خود اوست ، و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آثار گناه و کیفر 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زشت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خدا را احترام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اهل آتش‌اند ، و در آن جاودانه‌اند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ربا را نابود می‌کند ، و صدقات را فزونی می‌دهد ؛ و خدا هیچ ناسپاس بزه‌کاری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 ذَرُوا ما بَقِیَ مِنَ الرِّبا انْ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فَأْذَنُوا بِحَرْبٍ مِنَ اللّهِ وَ رَسُولِهِ وَ انْ تُبْتُمْ فَلَکُمْ رُءُوسُ امْوالِکُمْ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و اگر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رها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چنین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رباخواری</w:t>
      </w:r>
      <w:bookmarkStart w:id="170" w:name="pg14186_148868"/>
    </w:p>
    <w:p>
      <w:pPr>
        <w:pStyle w:val="BookText"/>
        <w:rPr/>
      </w:pPr>
      <w:bookmarkEnd w:id="170"/>
      <w:r>
        <w:rPr>
          <w:rFonts w:ascii="IRNazanin" w:hAnsi="IRNazanin" w:eastAsia="IRNazanin"/>
          <w:color w:val="111111"/>
          <w:sz w:val="28"/>
          <w:sz w:val="28"/>
          <w:szCs w:val="28"/>
          <w:rtl w:val="true"/>
          <w:lang w:bidi="fa-IR"/>
        </w:rPr>
        <w:t xml:space="preserve">اصرار ورزیدید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جنگی بزرگ از سوی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کنید ؛ و اگر توبه کردید ، اصل سرمایه‌های شما برای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سودهای گرفته شده را به مردم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نه ستم می‌کنید و نه مورد ستم قرار می‌گیرید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آمَنُوا لا تَأکُلُوا الرِّبا اضْعافاً مُضاعَفَةً وَ 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النّارَ الَّتی اعِدَّتْ لِلْکافِرینَ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که سودهای چند برابر است نخورید ، و از خدا پروا کنید تا رستگار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آتشی که برای کافران آماده شده است بپرهیزید </w:t>
      </w:r>
      <w:r>
        <w:rPr>
          <w:rFonts w:eastAsia="IRNazanin" w:cs="IRNazanin"/>
          <w:color w:val="111111"/>
          <w:sz w:val="28"/>
          <w:szCs w:val="28"/>
          <w:rtl w:val="true"/>
          <w:lang w:bidi="fa-IR"/>
        </w:rPr>
        <w:t>.</w:t>
      </w:r>
    </w:p>
    <w:p>
      <w:pPr>
        <w:pStyle w:val="Heading4"/>
        <w:numPr>
          <w:ilvl w:val="3"/>
          <w:numId w:val="1"/>
        </w:numPr>
        <w:rPr/>
      </w:pPr>
      <w:bookmarkStart w:id="171" w:name="__RefHeading___Toc1209115_1738255347"/>
      <w:bookmarkStart w:id="172" w:name="_Toc64"/>
      <w:bookmarkEnd w:id="171"/>
      <w:r>
        <w:rPr>
          <w:rtl w:val="true"/>
        </w:rPr>
        <w:t>بررسی آیات ربا</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در آیات شریفه، این مطالب را به روشنی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رباخواری با ایمان به خدا و رسول او و روز جزا منافات دارد و جملۀ اِنْ کُنْتُمْ مُؤْمِنِینَ در آیۀ دوّم و اُعِدَّتْ لِلْکافِرِینَ در آیۀ سوم بدان تصریح می‌نماید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آلودگی به گناه ربا امید به آسایش در دنیا و رستگاری در آخرت بی مورد است، و رباخواران در زمرۀ منکران و کافران، گرفتار آتش قهر الهی خواهند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رباخواران شبیه به حالت شخص مصروع است که در آن حال هرگز به مفاسد ناشی از عمل خود توجّه ندارد و در خرابکاری همچنان پیش می‌رود و به حکم آن که سجایای نفس در جوهر آن ثابت می‌ماند و به صورت متناسب با آن سجایا درمی‌آید، طبعاً در جهان دیگر نیز با قیافۀ مصروعانه و رسوا به پای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آزمندی و سودپرستی فکر صحیح را از مغز علیل آنها ربوده و به غلط می‌پندارند ربا هم مانند خرید و فروش است که علاوه بر سرمایه سودی هم عاید فروشنده می‌گردد، در صورتی که چنین نیست و خرید و فروش نوعاً دور محور عرضه و تقاضا می‌چرخد و کالا و بهای آن در مقابل همدیگر قرار گرفته و به مصلحت و رضای طرفین انجام می‌پذیرد، برعکس ربا که وسیلۀ استثمار و استعباد بوده و مالی بدون عوض و به محض تحمیل بر طرف مقابل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ملاحظۀ این تفاوت جوهری و مباینت واقعی، خداوند بیع را حلال و ربا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 ظلم فاحش بوده و آثار شوم آن در هر دو جهان دامنگیر ستمکار خواهد شد، و درست در نقطۀ مقابل صدقات قرار گرفته است که در آن مالی بلاعوض به مستمندان بذل می‌شود و این‌جا مالی بلاعوض از نیازمندان دریافت می‌گردد، و روی همین اصل خداوند بر آن وعدۀ افزایش داده و این یکی را وعید به نابودی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 منفور خداوند و کافر به نعمت او و دور از رحمت حق تعالی است، چه این که در نعمت مال سوء تصرّف کرده و بر خلاف دستور و در غیر مورد مشروع، آن را به مصرف رسانده است، و هم عاطفه و رأفت و رحم بر نیازمندان را از دل خود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سزای آن، از درگاه حق رانده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رسول او رسماً به رباخواران اعلان جنگ داده‌اند و عاقبت کار جنگ آوران با خدا و رسول جز شکست و خذلان ابدی و عذاب دائم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سیر اجمالی در مفاسد همه جانبۀ رباخواری یقین حاصل می‌شود که این همه تشدید و تضییق در قانون اسلام نسبت به این عمل کاملاً بجا بوده و جلوگیری از ربا، مطابق با میزان عدل و رحمت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bookmarkStart w:id="173" w:name="pg14186_148870"/>
    </w:p>
    <w:p>
      <w:pPr>
        <w:pStyle w:val="Heading3"/>
        <w:numPr>
          <w:ilvl w:val="2"/>
          <w:numId w:val="1"/>
        </w:numPr>
        <w:rPr/>
      </w:pPr>
      <w:bookmarkStart w:id="174" w:name="__RefHeading___Toc1209117_1738255347"/>
      <w:bookmarkStart w:id="175" w:name="_Toc65"/>
      <w:bookmarkEnd w:id="173"/>
      <w:bookmarkEnd w:id="174"/>
      <w:r>
        <w:rPr>
          <w:rtl w:val="true"/>
        </w:rPr>
        <w:t>ربا در روایات</w:t>
      </w:r>
      <w:bookmarkEnd w:id="175"/>
    </w:p>
    <w:p>
      <w:pPr>
        <w:pStyle w:val="BookText"/>
        <w:rPr/>
      </w:pPr>
      <w:r>
        <w:rPr>
          <w:rFonts w:ascii="IRNazanin" w:hAnsi="IRNazanin" w:eastAsia="IRNazanin"/>
          <w:color w:val="111111"/>
          <w:sz w:val="28"/>
          <w:sz w:val="28"/>
          <w:szCs w:val="28"/>
          <w:rtl w:val="true"/>
          <w:lang w:bidi="fa-IR"/>
        </w:rPr>
        <w:t>روایات زیادی در باب حرمت ربا در معتبرترین کتب روائی وارد شده که به گوشه‌ای از آن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دیگر معصومین علیهم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اَخْبَثُ الْمَکاسِبِ کَسْبُ الرِّبا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118/18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23271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آلوده‌ترین کسب‌ها، کسب رباست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الْکَسْبِ کَسْبُ الرِّبا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بدترین کسب، تحصیل رباست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لَعَنَ آکِلَ الرِّبا وَ مُوَکِّلَهُ وَ کاتِبَهُ وَ شاهِدَیهِ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خداوند عزّ و جلّ خورندۀ ربا و موکّل و نویسنده و شاهدان آن را لعنت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اَلآْخِذُ وَ الْمُعْطِی سَواءٌ فِی الرِّبا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گیرندۀ ربا و دهندۀ آن، در تحمّل گناه آن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روایت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یَرْحَمُکَ اللّهُ انَّ الرِّبا حَرامٌ سُحْتٌ مِنَ الْکَبائِرِ وَ مِمّا قَدْ وَعَدَ اللّهُ عَلَیْهِ النّارَ، فَنَعُوذُ بِاللّهِ مِنْها، وَ هُوَ مُحَرَّمٌ عَلی لِسانِ کُلِّ نَبِیٍّ وَ فِی کُلِّ کِتابٍ</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آگاه باش خداوند تو را رحمت کند، به حقیقت که ربا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کبیره و از آن برنامه هائی که خداوند به آن وعدۀ آتش داده است، پس پناه می‌بریم به خداوند از آن، ربا بر زبان هر پیامبری و در آیات هر کتابی حرام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یَقُومُ آکِلُ الرِّبا مَکْتُوبٌ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لَهُ عِنْدَ اللّهِ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1031/2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خورندۀ ربا در قیامت برمی‌خیزد در حالی که بر پیشانی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خداوند دلیل و برهان و عذر و حجّتی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دِرْهَمُ رِباً اعْظَمُ عِنْدَ اللّهِ مِنْ ثَلاثینَ زِنْیَةً کُلُّها بِذاتِ مَحْرَمٍ مِثْلِ خالَتِهِ وَ عَمَّتِهِ</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درهم ربا گناهش در پیشگاه خدا از سی زنا بزرگتر است که تمام آن با محرمانی مثل خاله و عمّه صورت بگیرد</w:t>
      </w:r>
      <w:r>
        <w:rPr>
          <w:rFonts w:eastAsia="IRNazanin" w:cs="IRNazanin"/>
          <w:color w:val="111111"/>
          <w:sz w:val="28"/>
          <w:szCs w:val="28"/>
          <w:rtl w:val="true"/>
          <w:lang w:bidi="fa-IR"/>
        </w:rPr>
        <w:t>.</w:t>
      </w:r>
      <w:bookmarkStart w:id="176" w:name="pg14186_148872"/>
    </w:p>
    <w:p>
      <w:pPr>
        <w:pStyle w:val="BookText"/>
        <w:rPr/>
      </w:pPr>
      <w:bookmarkEnd w:id="1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احْجُبْنِی عَنِ السَّرَفِ وَ الاِزْدِیَادِ وَ قَوِّمْنِی بِالْبَذْلِ وَ الاِقْتِصَادِ وَ عَلِّمْنِی حُسْنَ التَّقْدِیرِ وَ اقْبِضْنِی بِلُطْفِکَ عَنِ التَّبْذِیرِ وَ أَجْرِ مِنْ أَسْبَابِ الْحَلاَلِ أَرْزَاقِی وَ وَجِّهْ فِی أَبْوَابِ الْبِرِّ إِنْفَاقِی وَ ازْوِ عَنِّی مِنَ الْمَالِ مَا یُحْدِثُ لِی مَخِیلَةً أَوْ تَأَدِّیاً إِلَی بَغْیٍ أَوْ مَا أَتَعَقَّبُ مِنْهُ طُغْیَاناً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اسراف و زیاده خواهی بازدار، و به بخشیدن و میانه روی مستقیم ساز، و نیکو اندازه نگاه داشتن را به من بیاموز، و مرا به لطف خود از ولخرجی حفظ کن، و روزیم را از وسایل حلال جاری فرما، و خرج کردنم را در راه‌های خیر و نیکی جهت ده، و ثروتی که برای من خودبینی ایجاد کند، یا به ستمگری کشاند، یا به دنبال آن دچار طغیان و سرکشی شوم از من بگیر</w:t>
      </w:r>
      <w:r>
        <w:rPr>
          <w:rFonts w:eastAsia="IRNazanin" w:cs="IRNazanin"/>
          <w:color w:val="111111"/>
          <w:sz w:val="28"/>
          <w:szCs w:val="28"/>
          <w:rtl w:val="true"/>
          <w:lang w:bidi="fa-IR"/>
        </w:rPr>
        <w:t>.</w:t>
      </w:r>
    </w:p>
    <w:p>
      <w:pPr>
        <w:pStyle w:val="Heading3"/>
        <w:numPr>
          <w:ilvl w:val="2"/>
          <w:numId w:val="1"/>
        </w:numPr>
        <w:rPr/>
      </w:pPr>
      <w:bookmarkStart w:id="177" w:name="__RefHeading___Toc1209119_1738255347"/>
      <w:bookmarkStart w:id="178" w:name="_Toc66"/>
      <w:bookmarkEnd w:id="177"/>
      <w:r>
        <w:rPr>
          <w:rtl w:val="true"/>
        </w:rPr>
        <w:t>اقتصاد و اسراف</w:t>
      </w:r>
      <w:bookmarkEnd w:id="178"/>
    </w:p>
    <w:p>
      <w:pPr>
        <w:pStyle w:val="Heading4"/>
        <w:numPr>
          <w:ilvl w:val="3"/>
          <w:numId w:val="1"/>
        </w:numPr>
        <w:rPr/>
      </w:pPr>
      <w:bookmarkStart w:id="179" w:name="__RefHeading___Toc1209121_1738255347"/>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نعمت‌ها و برکات خداوندی برای جهان آفرینش و گل سرسبد آن آدم و آدمیان به اندازۀ کفایت تقدیر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این که بیهوده به هدر داده نشود و با زیاده روی یا کوتاهی در درست مصرف کردن، به مواهب آسیب وارد نشود و پروردگار در این برنامه فایده و خیر و برکت قرار داده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اهمیّت میانه‌روی بدون مصرف گرایی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خَیْراً أَلْهَمَهُ الْاِقتِصادَ وَ حُسْنَ التَّدْبِیرِ وَ جَنَّبَهُ سُوْءَ التَّدْبیرِ وَ الْاِسْرافَ</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8057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خوبی بنده‌ای را بخواهد به او صرفه‌جویی و نیک‌اندیشی عطا کند و از بد اندیشی و زیاده‌روی،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فضیلت اعتدال در زندگی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 لِمَنِ اقْتَصَدَ أَنْ لایَفْتَقِرَ وَ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یَسَْلُونَکَ مَاذَا یُنفِقُونَ قُلِ الْعَفْوَ</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الْعَفْوُ الوَسَطُ وَ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إِذَآ أَنفَقُواْ لَمْ یُسْرِفُواْ وَ لَمْ یَقْتُرُواْ وَ کَانَ بَیْنَ ذَ لِکَ قَوَامًا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الْقَوامُ الْوَسَطُ</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من برای کسی که میانه روی کند ضمانت می‌کنم که فقیر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انفاق 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افزون بر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زیادتی رعایت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وقتی انفاق می‌کنند ، نه از حدّ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می‌گذرند و نه تنگ می‌گیرند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میان این دو در حدّ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به معنای اعتدال و حدّ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اَلْاِقْتِصادُ یُنْمِی الْقَلیلَ</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میانه‌روی، مال اندک را رشد می‌دهد</w:t>
      </w:r>
      <w:r>
        <w:rPr>
          <w:rFonts w:eastAsia="IRNazanin" w:cs="IRNazanin"/>
          <w:color w:val="111111"/>
          <w:sz w:val="28"/>
          <w:szCs w:val="28"/>
          <w:rtl w:val="true"/>
          <w:lang w:bidi="fa-IR"/>
        </w:rPr>
        <w:t>.</w:t>
      </w:r>
      <w:bookmarkStart w:id="181" w:name="pg14186_148874"/>
    </w:p>
    <w:p>
      <w:pPr>
        <w:pStyle w:val="BookText"/>
        <w:rPr/>
      </w:pPr>
      <w:bookmarkEnd w:id="181"/>
      <w:r>
        <w:rPr>
          <w:rFonts w:ascii="Amiri" w:hAnsi="Amiri" w:eastAsia="Amiri" w:cs="Amiri"/>
          <w:color w:val="111111"/>
          <w:sz w:val="28"/>
          <w:sz w:val="28"/>
          <w:szCs w:val="28"/>
          <w:rtl w:val="true"/>
          <w:lang w:bidi="ar-SA"/>
        </w:rPr>
        <w:t>الْإِسْرافُ یُفْنِی الْجَزِیلَ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مال زیاد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کفاف زندگی را تأمین کرده و هزینۀ امور را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فقر و فلاکت هم نمی‌شود، در غیر این صورت نخست برای انسان فقر مادی و نیازمندی مالی پدید می‌آید و سپس انسان به فقر معنوی که تهی شدن از ارزش دینی و درونی است؛ دچار می‌گردد که از مهمترین آنها از بین رفتن عزّت نفس است</w:t>
      </w:r>
      <w:r>
        <w:rPr>
          <w:rFonts w:eastAsia="IRNazanin" w:cs="IRNazanin"/>
          <w:color w:val="111111"/>
          <w:sz w:val="28"/>
          <w:szCs w:val="28"/>
          <w:rtl w:val="true"/>
          <w:lang w:bidi="fa-IR"/>
        </w:rPr>
        <w:t>.</w:t>
      </w:r>
    </w:p>
    <w:p>
      <w:pPr>
        <w:pStyle w:val="Heading4"/>
        <w:numPr>
          <w:ilvl w:val="3"/>
          <w:numId w:val="1"/>
        </w:numPr>
        <w:rPr/>
      </w:pPr>
      <w:bookmarkStart w:id="182" w:name="__RefHeading___Toc1209123_1738255347"/>
      <w:bookmarkStart w:id="183" w:name="_Toc68"/>
      <w:bookmarkEnd w:id="182"/>
      <w:r>
        <w:rPr>
          <w:rtl w:val="true"/>
        </w:rPr>
        <w:t>اسراف و تبذیر و فرق آن</w:t>
      </w:r>
      <w:bookmarkEnd w:id="183"/>
    </w:p>
    <w:p>
      <w:pPr>
        <w:pStyle w:val="BookText"/>
        <w:rPr/>
      </w:pPr>
      <w:r>
        <w:rPr>
          <w:rFonts w:ascii="IRNazanin" w:hAnsi="IRNazanin" w:eastAsia="IRNazanin"/>
          <w:color w:val="111111"/>
          <w:sz w:val="28"/>
          <w:sz w:val="28"/>
          <w:szCs w:val="28"/>
          <w:rtl w:val="true"/>
          <w:lang w:bidi="fa-IR"/>
        </w:rPr>
        <w:t>فرق اسراف و تبذیر در لغت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معنی خارج شدن از حدّ اعتدال بدون آنکه انسان چیزی را به ظاهر ضایع کرده باشد و یا غذای خود را آنچنان گران قیمت تهیه کند که با قیمت آن بتوان عدۀ زیادی را آبرومندانه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تبذیر آن است که مصرف به صورت ریخت و پاش و بی‌رویه باشد، مثل اینکه برای دو نفر میهمان غذای ده نفر را تهیه کنیم که این عادت بعضی نابخردان است که به سادگی و کم‌چرب بودن آن ابراز شرمندگی می‌کنند و باقیمانده را در زباله‌دان می‌ریزند و به سخاوت خویش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امیرمؤمنان علیه السلام که سرآمد عدالت پیشگان جهان است، آنگاه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تقسیم بیت المال میان همه مساوات می‌کنی و شرافت ما را در نظر نمی‌گیری؟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 اعْطاءَ الْمالِ فی غَیْرِ حَقِّهِ تَبْذِیرٌ وَ اسْرافٌ وَ هُوَ یَرْفَعُ صاحِبَهُ فی</w:t>
      </w:r>
    </w:p>
    <w:p>
      <w:pPr>
        <w:pStyle w:val="BookText"/>
        <w:rPr/>
      </w:pPr>
      <w:r>
        <w:rPr>
          <w:rFonts w:ascii="Amiri" w:hAnsi="Amiri" w:eastAsia="Amiri" w:cs="Amiri"/>
          <w:color w:val="111111"/>
          <w:sz w:val="28"/>
          <w:sz w:val="28"/>
          <w:szCs w:val="28"/>
          <w:rtl w:val="true"/>
          <w:lang w:bidi="ar-SA"/>
        </w:rPr>
        <w:t>الدُّنْیا وَ یَضَعُهُ فِی الآخِرَةِ وَ یُکْرِمُهُ فِی النّاسِ وَ یُهینُهُ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لَمْ‌یَضَعِ امْرُؤٌ مالَهُ فی غَیْرِ حَقِّهِ وَ لا عِنْدَ غَیْرِ اهْلِهِ الاّ حَرَمَهُ اللّهُ شُکْرَهُمْ، وَ کانَ لِغَیْرِهِ وُدُّهُمْ فَاِنْ زَلَّتْ بِهِ النَّعْلُ یَوْماً فَاحْتاجَ الی مَعُونَتِهِمْ فَشَرُّ خَدِینٍ وَ الْاَمُ خَلیلٍ</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پرداخت مال در غیر موردش تبذیر و اسراف است، و این کار شخص را در دنیا سربلندی می‌دهد ولی در آخرت موجب سرشکستگی است، او را در دیدۀ مردم با ارزش اما نزد خداوند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مالش را در برنامۀ غیر حق و نزد غیر مستحق صرف نکرد، مگر اینکه خداوند او را از سپاسگزاری همان مردم محروم کرد، و محبّتشان متوجّه غیر او گشت، و اگر روزی قدمش بلغزد و به یاری آنان نیازمند شود همان مردم، بدترین دوست و پست‌ترین رفیق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هزاران کودک و مردمان گرسنه، در انتظار پاره‌ای نان و غذا در صف‌ها می‌نشینند و برای کامیابی خود مانند بردگان کار می‌کنند، چگونه بشر به خود اجازه می‌دهد که منابع طبیعی و نعمت‌های الهی را به هدر دهد و برای رسیدن به شهوات نامحدود خود امکانات و سرمایه‌ها را بی‌حدّ و اندازه مصرف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دور ریختن نان و خوراک و مصرف بی‌رویّۀ آب و برق و گاز و ولخرجی‌های خودسرانه که همۀ آنها با تلاش‌ها و سرمایه‌های مردمی و ملّی یک کشور در حال توسعه به دست می‌آید؛ اسراف و تبذیر نیست و ما همیشه باید منتظر بلا و حادثه‌ای سهمگین باشیم تا گروهی در غفلت‌ها نابود شوند و عدّۀ کمی عبرت بگیرند</w:t>
      </w:r>
      <w:r>
        <w:rPr>
          <w:rFonts w:eastAsia="IRNazanin" w:cs="IRNazanin"/>
          <w:color w:val="111111"/>
          <w:sz w:val="28"/>
          <w:szCs w:val="28"/>
          <w:rtl w:val="true"/>
          <w:lang w:bidi="fa-IR"/>
        </w:rPr>
        <w:t>.</w:t>
      </w:r>
      <w:bookmarkStart w:id="184" w:name="pg14186_148876"/>
    </w:p>
    <w:p>
      <w:pPr>
        <w:pStyle w:val="Heading4"/>
        <w:numPr>
          <w:ilvl w:val="3"/>
          <w:numId w:val="1"/>
        </w:numPr>
        <w:rPr/>
      </w:pPr>
      <w:bookmarkStart w:id="185" w:name="__RefHeading___Toc1209125_1738255347"/>
      <w:bookmarkStart w:id="186" w:name="_Toc69"/>
      <w:bookmarkEnd w:id="184"/>
      <w:bookmarkEnd w:id="185"/>
      <w:r>
        <w:rPr>
          <w:rtl w:val="true"/>
        </w:rPr>
        <w:t>دو حکایت در اسراف</w:t>
      </w:r>
      <w:bookmarkEnd w:id="186"/>
    </w:p>
    <w:p>
      <w:pPr>
        <w:pStyle w:val="BookText"/>
        <w:rPr/>
      </w:pPr>
      <w:r>
        <w:rPr>
          <w:rFonts w:ascii="IRNazanin" w:hAnsi="IRNazanin" w:eastAsia="IRNazanin"/>
          <w:color w:val="111111"/>
          <w:sz w:val="28"/>
          <w:sz w:val="28"/>
          <w:szCs w:val="28"/>
          <w:rtl w:val="true"/>
          <w:lang w:bidi="fa-IR"/>
        </w:rPr>
        <w:t>بشر بن مروان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حضرت وارد شدیم و ایشان دستور داد برای میهمانانش مقداری خرمای تازه بیاورند، بعضی رطب را می‌خوردند و هستۀ آن را به دور می‌افکندند،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که این مصرف بی‌رویّه است؛ خدا فساد را دوست ندارد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عزیز اسلام صلی الله علیه و آله از راهی عبور می‌کرد، یکی از یارانش به نام سعد مشغول وضو گرفتن بود و آب زیاد بر اعضایش می‌ریخت،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اسراف می‌کنی ای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آب وضو نیز اسراف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چند در کنار نهر آب باشی</w:t>
      </w:r>
      <w:r>
        <w:rPr>
          <w:rFonts w:eastAsia="IRNazanin" w:cs="IRNazanin"/>
          <w:color w:val="111111"/>
          <w:sz w:val="28"/>
          <w:szCs w:val="28"/>
          <w:rtl w:val="true"/>
          <w:lang w:bidi="fa-IR"/>
        </w:rPr>
        <w:t xml:space="preserve">. </w:t>
      </w:r>
      <w:r>
        <w:rPr>
          <w:rStyle w:val="FootnoteAnchor"/>
          <w:rtl w:val="true"/>
        </w:rPr>
        <w:footnoteReference w:id="166"/>
      </w:r>
      <w:bookmarkStart w:id="187" w:name="pg14186_148877"/>
    </w:p>
    <w:p>
      <w:pPr>
        <w:pStyle w:val="BookText"/>
        <w:rPr/>
      </w:pPr>
      <w:bookmarkEnd w:id="18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إِلَیَّ صُحْبَةَ الْفُقَرَاءِ وَ أَعِنِّی عَلَی صُحْبَتِهِمْ بِحُسْنِ الصَّبْرِ وَ مَا زَوَیْتَ عَنِّی مِنْ مَتَاعِ الدُّنْیَا الْفَانِیَةِ فَاذْخَرْهُ لِی فِی خَزَائِنِکَ الْبَاقِیَةِ وَ اجْعَلْ مَا خَوَّلْتَنِی مِنْ حُطَامِهَا وَ عَجَّلْتَ لِی مِنْ مَتَاعِهَا بُلْغَةً إِلَی جِوَارِکَ وَ وُصْلَةً إِلَی قُرْبِکَ وَ ذَرِیعَةً إِلَی جَنَّتِکَ إِنَّکَ ذُو الْفَضْلِ الْعَظِیمِ وَ أَنْتَ الْجَوَادُ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تهی دستان را محبوب من قرار ده، و مرا در همنشینی با آنان به صبر نیکو یاری ده، و آنچه از متاع دنیایِ نابود شدنی که از من گرفتی، آن را در خزانه‌های پایدارت برایم ذخیره کن، و آنچه از توشۀ ناچیز دنیا به من دادی، و از کالای بی‌ارزشش برای من پیش انداختی، وسیلۀ رسیدن به جوارت، و پیوستن به مقام قرب حضرتت، و سببی به سوی بهشت قرار ده؛ همانا تو دارندۀ احسان عظیمی، و تو بخشندۀ کریمی</w:t>
      </w:r>
      <w:r>
        <w:rPr>
          <w:rFonts w:eastAsia="IRNazanin" w:cs="IRNazanin"/>
          <w:color w:val="111111"/>
          <w:sz w:val="28"/>
          <w:szCs w:val="28"/>
          <w:rtl w:val="true"/>
          <w:lang w:bidi="fa-IR"/>
        </w:rPr>
        <w:t>.</w:t>
      </w:r>
    </w:p>
    <w:p>
      <w:pPr>
        <w:pStyle w:val="Heading3"/>
        <w:numPr>
          <w:ilvl w:val="2"/>
          <w:numId w:val="1"/>
        </w:numPr>
        <w:rPr/>
      </w:pPr>
      <w:bookmarkStart w:id="188" w:name="__RefHeading___Toc1209127_1738255347"/>
      <w:bookmarkStart w:id="189" w:name="_Toc70"/>
      <w:bookmarkEnd w:id="188"/>
      <w:r>
        <w:rPr>
          <w:rtl w:val="true"/>
        </w:rPr>
        <w:t>همنشینی با فقیران و رفتار نیکو با آنان</w:t>
      </w:r>
      <w:bookmarkEnd w:id="189"/>
    </w:p>
    <w:p>
      <w:pPr>
        <w:pStyle w:val="Heading4"/>
        <w:numPr>
          <w:ilvl w:val="3"/>
          <w:numId w:val="1"/>
        </w:numPr>
        <w:rPr/>
      </w:pPr>
      <w:bookmarkStart w:id="190" w:name="__RefHeading___Toc1209129_1738255347"/>
      <w:bookmarkStart w:id="191" w:name="_Toc71"/>
      <w:bookmarkEnd w:id="190"/>
      <w:r>
        <w:rPr>
          <w:rtl w:val="true"/>
        </w:rPr>
        <w:t>اشاره</w:t>
      </w:r>
      <w:bookmarkEnd w:id="1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سیره‌های زیبا و الگو دهنده انبیای الهی و معصومان علیهم السلام ارتباط نزدیک با بندگان نیازمند و فقیران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همزبانی و همنشینی با آنان، اسباب نزدیکی به خداوند و قدرشناسی و سپاس از نعمت‌هایی مانند سلامتی، ثروت مالی، عزّت نفس، مقاومت در برابر حوادث، تقویت ایمان و پرهیزکاری و صبر و گسترش عدالت در بین انسان‌ها و اخلاق نیک با مردم در همۀ زوایای زندگی فراهم</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برای یادآوری آداب معاشرت با ضعیفان و مستمندان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السَّآئِلَ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شکرانۀ این همه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خوار و رانده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تهیدست حاجت خواه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های پروردگارت را بازگو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نکاتی که از این آیات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قدرت جسمی و مالی، از زمان ضعف خود و دیگران یاد کنید که الطاف الهی به واسطه‌های زیادی مانند مهربانی پدر و مادر در کودکی و نوجوانی، و آموزش ادب و دانش معلّم در مدرسه، یاری و تشویق دوستان و آشنایان در کارهای زندگی به انسان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دادن به بی‌سرپرست و نیازمندان و رسیدگی به وضع حالی و مالی آنان به دلیل شرایط سنّی و روحی و اجتماعی باید در اولویّت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گذشتۀ تلخ و سخت خود را یاد کنید؛ محرومان را طرد نمی‌کنید و به نعمت‌های حق مغرور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 محصول دانش و تخصص و زرنگی آدمیان نیست، بلکه لطف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الهی انسان را از ناامیدی و خودباختگی نجات داده و ایستادگی او را در برابر حوادث و آزمایش‌ها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حق باید در مسیر رشد و تربیت انسان باشد نه غفلت و طغیانگری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فقیر را غنی می‌کند ولی از انسان نمی‌خواهد فقیر را توانا کنیم، بلکه</w:t>
      </w:r>
      <w:bookmarkStart w:id="192" w:name="pg14186_148879"/>
    </w:p>
    <w:p>
      <w:pPr>
        <w:pStyle w:val="BookText"/>
        <w:rPr/>
      </w:pPr>
      <w:bookmarkEnd w:id="192"/>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از خود مران و یتیم را با تندی سرزنش مکن</w:t>
      </w:r>
      <w:r>
        <w:rPr>
          <w:rFonts w:eastAsia="IRNazanin" w:cs="IRNazanin"/>
          <w:color w:val="111111"/>
          <w:sz w:val="28"/>
          <w:szCs w:val="28"/>
          <w:rtl w:val="true"/>
          <w:lang w:bidi="fa-IR"/>
        </w:rPr>
        <w:t>.</w:t>
      </w:r>
    </w:p>
    <w:p>
      <w:pPr>
        <w:pStyle w:val="Heading4"/>
        <w:numPr>
          <w:ilvl w:val="3"/>
          <w:numId w:val="1"/>
        </w:numPr>
        <w:rPr/>
      </w:pPr>
      <w:bookmarkStart w:id="193" w:name="__RefHeading___Toc1209131_1738255347"/>
      <w:bookmarkStart w:id="194" w:name="_Toc72"/>
      <w:bookmarkEnd w:id="193"/>
      <w:r>
        <w:rPr>
          <w:rtl w:val="true"/>
        </w:rPr>
        <w:t>توجّه به فقرا در روایات</w:t>
      </w:r>
      <w:bookmarkEnd w:id="194"/>
    </w:p>
    <w:p>
      <w:pPr>
        <w:pStyle w:val="BookText"/>
        <w:rPr/>
      </w:pPr>
      <w:r>
        <w:rPr>
          <w:rFonts w:ascii="IRNazanin" w:hAnsi="IRNazanin" w:eastAsia="IRNazanin"/>
          <w:color w:val="111111"/>
          <w:sz w:val="28"/>
          <w:sz w:val="28"/>
          <w:szCs w:val="28"/>
          <w:rtl w:val="true"/>
          <w:lang w:bidi="fa-IR"/>
        </w:rPr>
        <w:t>در این زمینه‌ها روایات و حکایات بسیاری از دریای معارف اهل بیت علیهم 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الْفُقَراءَ تَزْدَدْ شُکْراً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نیازمندان همنشین باش تا سپاسگزاریت زیاد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احْسَنَ تَواضُعَ الْأَغْنیاءِ لِلْفُقَراءِ طَلَباً لِما عِنْدَ اللّهِ سُبْحانَهُ وَ ما أَحْسَنَ تِیَهُ الْفُقَراءِ عَلَی الْأَغْنیاءِ اتِّکالاً عَلَی اللّهِ سُبْحانَهُ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چه نیکوست فروتنی توانگران در برابر نیازمندان برای به دست آوردن پاداشی که نزد خداوند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بی‌اعتنایی فقیران در برابر توانگران به سبب توکّل که به خداوند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مُلُوکُ الدُّنْیا وَ الْآخِرَةِ الْفُقَراءُ الرَّاضُونَ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پادشاهان دنیا و آخرت؛ فقیرانِ خشنود به حال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امیرمؤمنان علی علیه السلام در نهج البلاغه به مالک اشتر سفارش می‌فرماید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ثروتمندان بی‌درد را گرد خود جمع مکن؛ زیرا در وجود هر یک از آنان چنین است که پرخرج‌تر در آسایش، و کم یارتر در مشکلات، ناخشنودتر در</w:t>
      </w:r>
    </w:p>
    <w:p>
      <w:pPr>
        <w:pStyle w:val="BookText"/>
        <w:rPr/>
      </w:pPr>
      <w:r>
        <w:rPr>
          <w:rFonts w:ascii="IRNazanin" w:hAnsi="IRNazanin" w:eastAsia="IRNazanin"/>
          <w:color w:val="111111"/>
          <w:sz w:val="28"/>
          <w:sz w:val="28"/>
          <w:szCs w:val="28"/>
          <w:rtl w:val="true"/>
          <w:lang w:bidi="fa-IR"/>
        </w:rPr>
        <w:t>انصاف، با التماس‌تر در خواسته‌ها، کم سپاس‌تر در بخشش‌ها، دیر پوزش‌پذیر در لطف‌ها و بی‌صبر در حوادث روزگار هستند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طبقۀ ضعیف جامعه به قاطعیّت هشدار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اللّهَ اللّهَ فِی الطَّبَقَةِ السُّفْلی مِنَ الَّذینَ لا حیلَةَ لَهُمْ مِنَ الْمَساکینِ وَ الْمُحْتاجینَ وَ اهْلِ الْبُؤْسی وَ الزَّمْنی، فَاِنَّ فی هذِهِ الطَّبَقَةِ قانِعاً وَ مُعْتَرّاً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لِذَوِی الْحاجاتِ مِنْکَ قِسْماً تُفَرِّغُ لَهُمْ فیهِ شَخْصَکَ وَ تَجْلِسُ لَهُمْ مَجْلِساً عامّاً، فَتَتَواضَعُ فِیهِ لِلّهِ الَّذی خَلَقَکَ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طبقۀ پایین اجتماع، از آنان که راه چاره ندارند، و از کارافتادگان و نیازمندان و دچار شدگان به زیان و سختی و صاحبان امراضی که از پا درآمده‌اند، در میان اینان کسانی هستند که روی سؤال و اظهار حاجت دارند و کسانی که عفّت نفسشان مانع از سؤال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جانب خود وقتی را برای آنان که به شخص تو نیازمندند قرار ده و در آن وقت وجود خود را برای آنان از هر کاری فارغ کن، و جلوست برای آنان در مجلس عمومی باشد، و برای خداوندی که تو را آفریده تواضع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سیرۀ عملی و رفتاری معصومان علیهم السلام که بسیار بر این روش اصرار می‌ورزیدند، این که خویش را در مقام یک نیازمند حقیقی قرار دهند و با پروردگار مناجات نمایند تا بتوانند در حضور فقیری که در کنار کوچه یا مسجد نشسته به آسانی همنشین و مهربان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فقیه یمانی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شبی غرق در سکوت به کنار کعبه رفتم در آنجا امام سجّاد علیه السلام را دیدم که</w:t>
      </w:r>
    </w:p>
    <w:p>
      <w:pPr>
        <w:pStyle w:val="BookText"/>
        <w:rPr/>
      </w:pPr>
      <w:r>
        <w:rPr>
          <w:rFonts w:ascii="IRNazanin" w:hAnsi="IRNazanin" w:eastAsia="IRNazanin"/>
          <w:color w:val="111111"/>
          <w:sz w:val="28"/>
          <w:sz w:val="28"/>
          <w:szCs w:val="28"/>
          <w:rtl w:val="true"/>
          <w:lang w:bidi="fa-IR"/>
        </w:rPr>
        <w:t>وارد حجر اسماعیل شد و نماز خواند و آنگاه به سجده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پاک سرشت از خاندان بزرگواری است؛ چه نیکوست که نزدیک او شوم و دعاهایش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شنیدم که در سجده‌اش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عُبَیْدُکَ بِفِنائِکَ مِسْکینُکَ بِفِنائِکَ فَقیرُکَ بِفِنائِکَ سائِلُکَ بِفِنائِکَ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بندۀ کوچک تو در آستانۀ توست؛ بندۀ بیچاره‌ات در بارگاه توست؛ بندۀ نیازمندت به در خانۀ توست؛ بندۀ درخواست کننده‌ات در درگاه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را در هنگام گرفتاری و پریشانی می‌خواندم، به سرعت اندوهم برطرف می‌شد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w:t>
      </w:r>
      <w:bookmarkStart w:id="195" w:name="pg14186_148882"/>
    </w:p>
    <w:p>
      <w:pPr>
        <w:pStyle w:val="Heading2"/>
        <w:numPr>
          <w:ilvl w:val="1"/>
          <w:numId w:val="1"/>
        </w:numPr>
        <w:rPr/>
      </w:pPr>
      <w:bookmarkStart w:id="196" w:name="__RefHeading___Toc1209133_1738255347"/>
      <w:bookmarkStart w:id="197" w:name="_Toc73"/>
      <w:bookmarkEnd w:id="195"/>
      <w:bookmarkEnd w:id="196"/>
      <w:r>
        <w:rPr>
          <w:rtl w:val="true"/>
        </w:rPr>
        <w:t xml:space="preserve">دعای </w:t>
      </w:r>
      <w:r>
        <w:rPr/>
        <w:t>31</w:t>
      </w:r>
      <w:r>
        <w:rPr>
          <w:rtl w:val="true"/>
        </w:rPr>
        <w:t xml:space="preserve"> : </w:t>
      </w:r>
      <w:r>
        <w:rPr>
          <w:rtl w:val="true"/>
        </w:rPr>
        <w:t>توبه و بازگشت</w:t>
      </w:r>
      <w:bookmarkEnd w:id="19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209135_1738255347"/>
      <w:bookmarkStart w:id="199" w:name="_Toc74"/>
      <w:bookmarkEnd w:id="198"/>
      <w:r>
        <w:rPr>
          <w:rtl w:val="true"/>
        </w:rPr>
        <w:t>اشاره</w:t>
      </w:r>
      <w:bookmarkEnd w:id="19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 لاَ یَصِفُهُ نَعْتُ الْوَاصِفِینَ وَ یَا مَنْ لاَ یُجَاوِزُهُ رَجَآءُ الرَّاجِینَ وَ یَا مَنْ لاَ یَضِیعُ لَدَیْهِ أَجْرُ الْمُحْسِنِینَ وَ یَا مَنْ هُوَ مُنْتَهَی خَوْفِ الْعَابِدِینَ وَ یَا مَنْ هُوَ غَایَةُ خَشْیَةِ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تَدَاوَلَتْهُ أَیْدِی الذُّنُوبِ وَ قَادَتْهُ أَزِمَّةُ الْخَطَایَا وَ اسْتَحْوَذَ عَلَیْهِ الشَّیْطَانُ فَقَصَّرَ عَمَّا أَمَرْتَ بِهِ تَفْرِیطاً وَ تَعَاطَی مَا نَهَیْتَ عَنْهُ تَغْرِیراً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کَالْجَاهِلِ بِقُدْرَتِکَ عَلَیْهِ أَوْ کَالْمُنْکِرِ فَضْلَ إِحْسَانِکَ إِلَیْهِ حَتَّی إِذَا انْفَتَحَ لَهُ بَصَرُ الْهُدَی وَ تَقَشَّعَتْ عَنْهُ سَحَائِبُ الْعَمَی أَحْصَی مَا ظَلَمَ بِهِ نَفْسَهُ وَ فَکَّرَ فِیمَا خَالَفَ بِهِ رَبَّهُ فَرَأَی کَبِیرَ عِصْیَانِهِ کَبِیراً وَ جَلِیلَ مُخَالَفَتِهِ جَلِیلاً فَأَقْبَلَ نَحْوَکَ مُؤَمِّلاً لَکَ مُسْتَحْیِیاً مِنْکَ وَ وَجَّهَ رَغْبَتَهُ إِلَیْکَ ثِقَةً بِکَ فَأَمَّکَ بِطَمَعِهِ یَقِیناً وَ قَصَدَکَ بِخَوْفِهِ إِخْلاَصاً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خَلاَ طَمَعُهُ مِنْ کُلِّ مَطْمُوعٍ فِیهِ غَیْرِکَ وَ أَفْرَخَ رَوْعُهُ مِنْ کُلِّ مَحْذُورٍ مِنْهُ سِوَاکَ فَمَثَلَ بَیْنَ یَدَیْکَ مُتَضَرِّعاً وَ غَمَّضَ بَصَرَهُ إِلَی الْأَرْضِ مُتَخَشِّعاً وَ طَأْطَأَ رَأْسَهُ لِعِزَّتِکَ مُتَذَلِّلاً وَ أَبَثَّکَ مِنْ سِرِّهِ مَا أَنْتَ أَعْلَمُ بِهِ مِنْهُ خُضُوعاً وَ عَدَّدَ مِنْ ذُنُوبِهِ مَا أَنْتَ أَحْصَی لَهَا خُشُوعاً وَ اسْتَغَاثَ بِکَ مِنْ عَظِیمِ مَا وَقَعَ بِهِ فِی عِلْمِکَ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قَبِیحِ مَا فَضَحَهُ فِی حُکْمِکَ مِنْ ذُنُوبٍ أَدْبَرَتْ لَذَّاتُهَا فَذَهَبَتْ وَ أَقَامَتْ تَبِعَاتُهَا فَلَزِمَتْ لاَ یُنْکِرُ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عَدْلَکَ إِنْ عَاقَبْتَهُ وَ لاَ یَسْتَعْظِمُ عَفْوَکَ إِنْ عَفَوْتَ عَنْهُ وَ رَحِمْتَهُ لِأَنَّکَ الرَّبُّ الْکَرِیمُ الَّذِی لاَ یَتَعَاظَمُهُ غُفْرَانُ الذَّنْبِ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فَهَا أَنَا ذَا قَدْ جِئْتُکَ مُطِیعاً لِأَمْرِکَ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أَمَرْتَ بِهِ مِنَ الدُّعَاءِ مُتَنَجِّزاً وَعْدَکَ فِیمَا وَعَدْتَ بِهِ مِنَ الْإِجَابَةِ إِذْ تَقُولُ ادْعُونِی أَسْتَجِبْ لَکُمْ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وَ آلِهِ وَ الْقَنِی بِمَغْفِرَتِکَ کَمَا لَقِیتُکَ بِإِقْرَارِی وَ ارْفَعْنِی عَنْ مَصَارِعِ الذُّنُوبِ کَمَا وَضَعْتُ لَکَ نَفْسِی وَ اسْتُرْنِی بِسِتْرِکَ کَمَا تَأَنَّیْتَنِی عَنِ الاِنْتِقَامِ 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ثَبِّتْ فِی طَاعَتِکَ نِیَّتِی وَ أَحْکِمْ فِی عِبَادَتِکَ بَصِیرَتِی وَ وَفِّقْنِی مِنَ الْأَعْمَالِ لِمَا تَغْسِلُ بِهِ دَنَسَ الْخَطَایَا عَنِّی وَ تَوَفَّنِی عَلَی مِلَّتِکَ وَ مِلَّةِ نَبِیِّکَ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تَوَفَّیْتَنِی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أَتُوبُ إِلَیْکَ فِی مَقَامِی هَذَا مِنْ کَبَائِرِ ذُنُوبِی وَ صَغَائِرِهَا وَ بَوَاطِنِ سَیِّئَاتِی وَ ظَوَاهِرِهَا وَ سَوَالِفِ زَلاَّتِی وَ حَوَادِثِهَا تَوْبَةَ مَنْ لاَ یُحَدِّثُ نَفْسَهُ بِمَعْصِیَةٍ وَ لاَ یُضْمِرُ أَنْ یَعُودَ فِی خَطِیئَةٍ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مُحْکَمِ کِتَابِکَ إِنَّکَ تَقْبَلُ التَّوْبَةَ عَنْ عِبَادِکَ وَ تَعْفُو عَنِ السَّیِّئَاتِ وَ تُحِبُّ التَّوَّابِینَ فَاقْبَلْ تَوْبَتِی کَمَا وَعَدْتَ وَ اعْفُ عَنْ سَیِّئَاتِی کَمَا ضَمِنْتَ وَ أَوْجِبْ لِی مَحَبَّتَکَ کَمَا شَرَطْتَ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 أَلاَّ أَعُودَ فِی مَکْرُوهِکَ وَ ضَمَانِی أَنْ لاَ أَرْجِعَ فِی مَذْمُومِکَ وَ عَهْدِی أَنْ أَهْجُرَ جَمِیعَ مَعَاصِیکَ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أَعْلَمُ بِمَا عَمِلْتُ فَاغْفِرْ لِی مَا عَلِمْتَ وَ اصْرِفْنِی بِقُدْرَتِکَ إِلَی مَا أَحْبَبْتَ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عَلَیَّ تَبِعَاتٌ قَدْ حَفِظْتُهُنَّ وَ تَبِعَاتٌ قَدْ نَسِیتُهُنَّ وَ کُلُّهُنَّ بِعَیْنِکَ الَّتِی لاَ تَنَامُ وَ عِلْمِکَ الَّذِی لاَ یَنْسَی فَعَوِّضْ مِنْهَا أَهْلَهَا وَ احْطُطْ عَنِّی وِزْرَهَا وَ خَفِّفْ عَنِّی ثِقْلَهَا وَ اعْصِمْنِی مِنْ أَنْ أُقَارِفَ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إِنَّهُ لاَ وَفَاءَ لِی بِالتَّوْبَةِ إِلاَّ بِعِصْمَتِکَ وَ لاَ اسْتِمْسَاکَ بِی عَنِ الْخَطَایَا إِلاَّ عَنْ قُوَّتِکَ فَقَوِّنِی بِقُوَّةٍ کَافِیَةٍ وَ تَوَلَّنِی بِعِصْمَةٍ مَانِعَةٍ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أَیُّمَا عَبْدٍ تَابَ إِلَیْکَ وَ هُوَ فِی عِلْمِ الْغَیْبِ عِنْدَکَ فَاسِخٌ لِتَوْبَتِهِ وَ عَائِدٌ فِی ذَنْبِهِ وَ خَطِیئَتِهِ فَإِنِّی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بِکَ أَنْ أَکُونَ کَذَلِکَ فَاجْعَلْ تَوْبَتِی هَذِهِ تَوْبَةً لاَ أَحْتَاجُ بَعْدَهَا إِلَی تَوْبَةٍ تَوْبَةً مُوجِبَةً لِمَحْوِ مَا سَلَفَ وَ السَّلاَمَةِ فِیمَا 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أَعْتَذِرُ إِلَیْکَ مِنْ جَهْلِی وَ أَسْتَوْهِبُکَ سُوءَ فِعْلِی فَاضْمُمْنِی إِلَی کَنَفِ رَحْمَتِکَ تَطَوُّلاً وَ اسْتُرْنِی بِسِتْرِ عَافِیَتِکَ تَفَضُّلاً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إِنِّی أَتُوبُ إِلَیْکَ مِنْ کُلِّ مَا خَالَفَ إِرَادَتَکَ أَوْ زَالَ عَنْ مَحَبَّتِکَ مِنْ خَطَرَاتِ قَلْبِی وَ لَحَظَاتِ عَیْنِی وَ حِکَایَاتِ لِسَانِی تَوْبَةً تَسْلَمُ بِهَا کُلُّ جَارِحَةٍ عَلَی حِیَالِهَا مِنْ تَبِعَاتِکَ وَ تَأْمَنُ مِمَا یَخَافُ الْمُعْتَدُونَ مِنْ أَلِیمِ سَطَوَاتِکَ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فَارْحَمْ وَحْدَتِی بَیْنَ یَدَیْکَ وَ وَجِیبَ قَلْبِی مِنْ خَشْیَتِکَ وَ اضْطِرَابَ أَرْکَانِی مِنْ هَیْبَتِکَ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أَقَامَتْنِی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ذُنُوبِی مَقَامَ الْخِزْیِ بِفِنَائِکَ فَإِنْ سَکَتُّ لَمْ یَنْطِقْ عَنِّی أَحَدٌ وَ إِنْ شَفَعْتُ فَلَسْتُ بِأَهْلِ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شَفِّعْ فِی خَطَایَایَ کَرَمَکَ وَ عُدْ عَلَی سَیِّئَاتِی بِعَفْوِکَ وَ لاَ تَجْزِنِی جَزَائِی مِنْ عُقُوبَتِکَ وَ ابْسُطْ عَلَیَّ طَوْلَکَ وَ جَلِّلْنِی بِسِتْرِکَ وَ افْعَلْ بِی فِعْلَ عَزِیزٍ تَضَرَّعَ إِلَیْهِ عَبْدٌ ذَلِیلٌ فَرَحِمَهُ أَوْ غَنِیٍّ تَعَرَّضَ لَهُ عَبْدٌ فَقِیرٌ فَنَعَشَهُ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خَفِیرَ لِی مِنْکَ فَلْیَخْفُرْنِی عِزُّکَ وَ لاَ شَفِیعَ لِی إِلَیْکَ فَلْیَشْفَعْ لِی فَضْلُکَ وَ قَدْ أَوْجَلَتْنِی خَطَایَایَ فَلْیُؤْمِنِّی عَفْوُکَ فَمَا کُلُّ مَا نَطَقْتُ بِهِ عَنْ جَهْلٍ مِنِّی بِسُوءِ أَثَرِی وَ لاَ نِسْیَانٍ لِمَا سَبَقَ مِنْ ذَمِیمِ فِعْلِی لَکِنْ لِتَسْمَعَ سَمَاؤُکَ وَ مَنْ فِیهَا وَ أَرْضُکَ وَ مَنْ عَلَیْهَا مَا أَظْهَرْتُ لَکَ مِنَ النَّدَمِ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لَجَأْتُ إِلَیْکَ فِیهِ مِنَ التَّوْبَةِ فَلَعَلَّ بَعْضَهُمْ بِرَحْمَتِکَ یَرْحَمُنِی لِسُوءِ مَوْقِفِی أَوْ تُدْرِکُهُ الرِّقَّةُ عَلَیَّ لِسُوءِ حَالِی فَیَنَالَنِی مِنْهُ بِدَعْوَةٍ هِیَ أَسْمَعُ لَدَیْکَ مِنْ دُعَائِی أَوْ شَفَاعَةٍ أَوْکَدُ عِنْدَکَ مِنْ شَفَاعَتِی تَکُونُ بِهَا نَجَاتِی مِنْ غَضَبِکَ وَ فَوْزَتِی بِرِضَاکَ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یَکُنِ النَّدَمُ تَوْبَةً إِلَیْکَ فَأَنَا أَنْدَمُ النَّادِمِینَ وَ إِنْ یَکُنِ التَّرْکُ لِمَعْصِیَتِکَ إِنَابَةً فَأَنَا أَوَّلُ الْمُنِیبِینَ وَ إِنْ یَکُنِ الاِسْتِغْفَارُ حِطَّةً لِلذُّنُوبِ فَإِنِّی لَکَ مِنَ الْمُسْتَغْفِرِینَ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فَکَمَا أَمَرْتَ بِالتَّوْبَةِ وَ ضَمِنْتَ الْقَبُولَ وَ حَثَثْتَ عَلَی الدُّعَاءِ وَ وَعَدْتَ الْإِجَابَةَ فَصَلِّ عَلَی مُحَمَّدٍ وَ آلِهِ وَ اقْبَلْ تَوْبَتِی وَ لاَ تَرْجِعْنِی مَرْجِعَ الْخَیْبَةِ مِنْ رَحْمَتِکَ إِنَّکَ أَنْتَ التَّوَّابُ عَلَی الْمُذْنِبِینَ وَ الرَّحِیمُ لِلْخَاطِئِینَ الْمُنِیبِینَ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کَمَا هَدَیْتَنَا بِهِ وَ صَلِّ عَلَی مُحَمَّدٍ وَ آلِهِ کَمَا اسْتَنْقَذْتَنَا بِهِ وَ صَلِّ عَلَی مُحَمَّدٍ وَ آلِهِ صَلاَةً تَشْفَعُ لَنَا یَوْمَ الْقِیَامَةِ وَ یَوْمَ الْفَاقَةِ إِلَیْکَ إِنَّکَ عَلَی کُلِّ شَیْ‌ءٍ قَدِیرٌ وَ هُوَ عَلَیْکَ یَسِیرٌ</w:t>
      </w:r>
      <w:r>
        <w:rPr>
          <w:rFonts w:eastAsia="Amiri" w:cs="Amiri" w:ascii="Amiri" w:hAnsi="Amiri"/>
          <w:color w:val="111111"/>
          <w:sz w:val="28"/>
          <w:szCs w:val="28"/>
          <w:rtl w:val="true"/>
          <w:lang w:bidi="ar-SA"/>
        </w:rPr>
        <w:t>.</w:t>
      </w:r>
      <w:bookmarkStart w:id="200" w:name="pg14186_148888"/>
    </w:p>
    <w:p>
      <w:pPr>
        <w:pStyle w:val="BookText"/>
        <w:rPr/>
      </w:pPr>
      <w:bookmarkEnd w:id="2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مَنْ لاَ یَصِفُهُ نَعْتُ الْوَاصِفِینَ وَ یَا مَنْ لاَ یُجَاوِزُهُ رَجَآءُ الرَّاجِینَ وَ یَا مَنْ لاَ یَضِیعُ لَدَیْهِ أَجْرُ الْمُحْسِنِینَ وَ یَا مَنْ هُوَ مُنْتَهَی خَوْفِ الْعَابِدِینَ وَ یَا مَنْ هُوَ غَایَةُ خَشْیَةِ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توصیف وصف کنندگان او را نمی‌ستاید، و ای آن که امید امیدواران از او نمی‌گذرد، و ای آن که پاداش نیکوکاران نزد او ضایع نمی‌شود، و ای آن که حضرت او نهایت ترس عابدان، و هدف بیم پرهیزکاران است</w:t>
      </w:r>
      <w:r>
        <w:rPr>
          <w:rFonts w:eastAsia="IRNazanin" w:cs="IRNazanin"/>
          <w:color w:val="111111"/>
          <w:sz w:val="28"/>
          <w:szCs w:val="28"/>
          <w:rtl w:val="true"/>
          <w:lang w:bidi="fa-IR"/>
        </w:rPr>
        <w:t>.</w:t>
      </w:r>
    </w:p>
    <w:p>
      <w:pPr>
        <w:pStyle w:val="Heading3"/>
        <w:numPr>
          <w:ilvl w:val="2"/>
          <w:numId w:val="1"/>
        </w:numPr>
        <w:rPr/>
      </w:pPr>
      <w:bookmarkStart w:id="201" w:name="__RefHeading___Toc1209137_1738255347"/>
      <w:bookmarkStart w:id="202" w:name="_Toc75"/>
      <w:bookmarkEnd w:id="201"/>
      <w:r>
        <w:rPr>
          <w:rtl w:val="true"/>
        </w:rPr>
        <w:t>حقایق ملکوتی</w:t>
      </w:r>
      <w:bookmarkEnd w:id="202"/>
    </w:p>
    <w:p>
      <w:pPr>
        <w:pStyle w:val="Heading4"/>
        <w:numPr>
          <w:ilvl w:val="3"/>
          <w:numId w:val="1"/>
        </w:numPr>
        <w:rPr/>
      </w:pPr>
      <w:bookmarkStart w:id="203" w:name="__RefHeading___Toc1209139_1738255347"/>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جملات زیبای بالا، با زبان الهی حضرت زین‌العابدین علیه السلام به پنج حقیقت عرشی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واصفان از وصفش عاجزند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پایان امید امیدواران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نیکوکاران در پیشگاه او ضایع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راه خوف عابدان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اهل تقوا به او منتهی می‌گردد</w:t>
      </w:r>
      <w:r>
        <w:rPr>
          <w:rFonts w:eastAsia="IRNazanin" w:cs="IRNazanin"/>
          <w:color w:val="111111"/>
          <w:sz w:val="28"/>
          <w:szCs w:val="28"/>
          <w:rtl w:val="true"/>
          <w:lang w:bidi="fa-IR"/>
        </w:rPr>
        <w:t>.</w:t>
      </w:r>
    </w:p>
    <w:p>
      <w:pPr>
        <w:pStyle w:val="Heading4"/>
        <w:numPr>
          <w:ilvl w:val="3"/>
          <w:numId w:val="1"/>
        </w:numPr>
        <w:rPr/>
      </w:pPr>
      <w:bookmarkStart w:id="205" w:name="__RefHeading___Toc1209141_1738255347"/>
      <w:bookmarkStart w:id="206" w:name="_Toc77"/>
      <w:bookmarkEnd w:id="205"/>
      <w:r>
        <w:rPr/>
        <w:t>1</w:t>
      </w:r>
      <w:r>
        <w:rPr>
          <w:rtl w:val="true"/>
        </w:rPr>
        <w:t xml:space="preserve"> - </w:t>
      </w:r>
      <w:r>
        <w:rPr>
          <w:rtl w:val="true"/>
        </w:rPr>
        <w:t>واصفان از وصفش عاجزند</w:t>
      </w:r>
      <w:bookmarkEnd w:id="206"/>
    </w:p>
    <w:p>
      <w:pPr>
        <w:pStyle w:val="Heading5"/>
        <w:numPr>
          <w:ilvl w:val="4"/>
          <w:numId w:val="1"/>
        </w:numPr>
        <w:rPr/>
      </w:pPr>
      <w:bookmarkStart w:id="207" w:name="__RefHeading___Toc1209143_1738255347"/>
      <w:bookmarkStart w:id="208" w:name="_Toc78"/>
      <w:bookmarkEnd w:id="207"/>
      <w:r>
        <w:rPr>
          <w:rtl w:val="true"/>
        </w:rPr>
        <w:t>اشاره</w:t>
      </w:r>
      <w:bookmarkEnd w:id="2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عین این که از جهاتی، بر بسیاری از موجودات جهان هستی برتری دارد</w:t>
      </w:r>
    </w:p>
    <w:p>
      <w:pPr>
        <w:pStyle w:val="BookText"/>
        <w:rPr/>
      </w:pPr>
      <w:r>
        <w:rPr>
          <w:rFonts w:ascii="IRNazanin" w:hAnsi="IRNazanin" w:eastAsia="IRNazanin"/>
          <w:color w:val="111111"/>
          <w:sz w:val="28"/>
          <w:sz w:val="28"/>
          <w:szCs w:val="28"/>
          <w:rtl w:val="true"/>
          <w:lang w:bidi="fa-IR"/>
        </w:rPr>
        <w:t>که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فرزندان آدم را کرامت دادیم ، 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 و به آنان از نعمت های پاکیزه روزی بخشیدیم ، وآنان را بر بسیاری از آفریده‌های خود برتری کامل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انسانِ برتر از برخی از موجودات، از نظر عقل و درک و فهم و شعور بسیار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جای خود صحیح است که فعالیّت فکری و مغزی انسان، این تمدّن شگرف، و این همه کتابخانه‌های عظیم، و دانشگاه‌های وسیع را به وجود آورده، ولی بر اساس اعتراف خودش هنوز در ابتدای دالان علم است و از داخل این خانه خبری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دانش بشر را ناچیز شمرده و از تمام دانستنی‌های او تحت عنوان قلیل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اوتیتُمْ مِنَ الْعِلْمِ الاّ قَلیلاً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از دانش و علم جز اندکی به شما نداده‌اند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شمردن نعمت‌های الهی را از طاقت بشر بیرون می‌داند، چرا که انسان را قدرت احاطه بر تعداد موجودات هستی نیست و علّتش آن است که درک و شعور و فهم و عقل او بسیار محدود است، گرچه با این محدودیّت راه رسیدن به</w:t>
      </w:r>
    </w:p>
    <w:p>
      <w:pPr>
        <w:pStyle w:val="BookText"/>
        <w:rPr/>
      </w:pPr>
      <w:r>
        <w:rPr>
          <w:rFonts w:ascii="IRNazanin" w:hAnsi="IRNazanin" w:eastAsia="IRNazanin"/>
          <w:color w:val="111111"/>
          <w:sz w:val="28"/>
          <w:sz w:val="28"/>
          <w:szCs w:val="28"/>
          <w:rtl w:val="true"/>
          <w:lang w:bidi="fa-IR"/>
        </w:rPr>
        <w:t>انواع کمالات و فضایل به روی او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انْ تَنْفَدَ کَلِماتُ رَبّی وَ 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مخلوقات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شود ، پیش از آن که کلمات پروردگارم پایان یابد ، یقیناً دریا پایان می‌یابد ، و اگرچه مانند آن دریا را به کمک بیاوریم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آیه توجّه به این واقعیّت می‌دهد که گمان مبرید عالم هستی محدود به آن است که شما می‌بینید یا می‌دانید یا احساس می‌کنید، بلکه آن قدر عظمت و گسترش دارد که اگر دریاها مرکب شوند و بخواهند نام آنها و صفات و ویژگی‌های آنها را بنویسند دریاها پایان می‌یابند پیش از آن که موجودات جهان هستی را احصا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که دریا در این‌جا مفهوم جنس را دارد، و همچنین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جِئنا بِمِثْلِهِ مَدَداً نیز معنی جنس را می‌رساند، اشاره به این که هر قدر همانند این دریاها بر آن افزوده شود باز هم کلمات الهی پایان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مطلب این که این قلم‌ها می‌شکند و آن مرکّب‌ها تا آخرین قطره تمام می‌شود و هنوز شرح مخلوقات و اسرار و حقایق جهان هستی باقی مانده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فکر کنید یک قلم چقدر قدرت نوشتن دارد؟ سپس فکر کنید از یک شاخۀ کوچک درخت چند قلم ساخته می‌شود؟ پس از آن از یک درخت بزرگ با آن ساقۀ تنومندش چند هزار یا چند میلیون قلم تهیه می‌شود؟ سپس مجموع درختان روی زمین در تمام جنگل‌ها و باغ‌ها را در نظر بگیرید، و قلم‌هایی که از آن ساخته</w:t>
      </w:r>
    </w:p>
    <w:p>
      <w:pPr>
        <w:pStyle w:val="BookText"/>
        <w:rPr/>
      </w:pPr>
      <w:r>
        <w:rPr>
          <w:rFonts w:ascii="IRNazanin" w:hAnsi="IRNazanin" w:eastAsia="IRNazanin"/>
          <w:color w:val="111111"/>
          <w:sz w:val="28"/>
          <w:sz w:val="28"/>
          <w:szCs w:val="28"/>
          <w:rtl w:val="true"/>
          <w:lang w:bidi="fa-IR"/>
        </w:rPr>
        <w:t>می‌شود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یک قطرۀ مرکّب فکر کنید چند کلمه می‌توان نوشت؟ سپس آن را در یک استخر و یک دریاچه و یک دریا و اقیانوس و سرانجام همۀ دریاهای روی زمین ضرب کنید چه عدد عجیبی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این سخن آنگاه روشن‌تر می‌شود که به این واقعیّت توجّه کنیم که عدد سبع در آیۀ مشابه آیۀ مورد بحث در سورۀ مبارکه لقمان،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دیگر مفهومش این است که اگر دریاهای بسیار بر آن دریا بیفزاییم باز کلمات اللّه پایان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مهمّی که در این‌جا توجّه به آن لازم است این است که آیۀ فوق در عین این که گسترش بی انتهای جهان هستی را در گذشته و حال و آینده مجسّم می‌سازد، ترسیمی از علم نامحدود خداوند نیز هست، چرا که می‌دانیم خداوند به همۀ آنچه در پهنۀ هستی بوده است و خواهد بود احاطۀ علمی دارد، بلکه علم او به حکم این که علم حضوری است از وجود این موجودات جدا نخواهد بود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573/12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آیۀ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 مشتی خاک درهم پیچیده و امواجی از فعّالیت‌های حیاتی و روانی که انسان نامیده می‌شود، در مقابل مقام ربوبی احدیّت که همۀ جهان هستی با کهکشان‌های پویا و با انسان‌های بی‌شمارش، چیزی جز مشق کوچکی از یک لحظۀ مشیّت او نیست؟</w:t>
      </w:r>
    </w:p>
    <w:p>
      <w:pPr>
        <w:pStyle w:val="BookText"/>
        <w:rPr/>
      </w:pPr>
      <w:r>
        <w:rPr>
          <w:rFonts w:ascii="IRNazanin" w:hAnsi="IRNazanin" w:eastAsia="IRNazanin"/>
          <w:color w:val="111111"/>
          <w:sz w:val="28"/>
          <w:sz w:val="28"/>
          <w:szCs w:val="28"/>
          <w:rtl w:val="true"/>
          <w:lang w:bidi="fa-IR"/>
        </w:rPr>
        <w:t>و نیز هر نیروئی که برای کوشیدن در راه او بسیج شود، و هر راهی که برای وصول به ادای حق او درنوردیده شود، جزئی از حق اوست که ادا کردن آن برای انسان امکان‌ناپذیر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مورد از آیات قرآنی وارد شده است</w:t>
      </w:r>
      <w:r>
        <w:rPr>
          <w:rFonts w:eastAsia="IRNazanin" w:cs="IRNazanin"/>
          <w:color w:val="111111"/>
          <w:sz w:val="28"/>
          <w:szCs w:val="28"/>
          <w:rtl w:val="true"/>
          <w:lang w:bidi="fa-IR"/>
        </w:rPr>
        <w:t>.</w:t>
      </w:r>
      <w:bookmarkStart w:id="209" w:name="pg14186_148892"/>
    </w:p>
    <w:p>
      <w:pPr>
        <w:pStyle w:val="BookText"/>
        <w:rPr/>
      </w:pPr>
      <w:bookmarkEnd w:id="209"/>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آن گونه که سزاوار اوست نشناختند </w:t>
      </w:r>
      <w:r>
        <w:rPr>
          <w:rFonts w:eastAsia="IRNazanin" w:cs="IRNazanin"/>
          <w:color w:val="111111"/>
          <w:sz w:val="28"/>
          <w:szCs w:val="28"/>
          <w:rtl w:val="true"/>
          <w:lang w:bidi="fa-IR"/>
        </w:rPr>
        <w:t>.</w:t>
      </w:r>
    </w:p>
    <w:p>
      <w:pPr>
        <w:pStyle w:val="Heading5"/>
        <w:numPr>
          <w:ilvl w:val="4"/>
          <w:numId w:val="1"/>
        </w:numPr>
        <w:rPr/>
      </w:pPr>
      <w:bookmarkStart w:id="210" w:name="__RefHeading___Toc1209145_1738255347"/>
      <w:bookmarkStart w:id="211" w:name="_Toc79"/>
      <w:bookmarkEnd w:id="210"/>
      <w:r>
        <w:rPr>
          <w:rtl w:val="true"/>
        </w:rPr>
        <w:t>به جا آوردن حق یک حقیقت</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آوردن حق یک حقیقت با دو چیز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و دریافت و محاسبۀ کامل دربارۀ آن حقیقت، اگر اندک ناتوانی در درک و دریافت و محاسبۀ یک حقیقت وجود داشته باشد، بدون تردید حق شناخت آن حقیقت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احاطۀ درک و دریافت و محاسبات ما دربارۀ آن مقام شامخ امکان‌پذیر نیست، لذا ادای حق معرفت او برای ما امکان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آن جمله که به پیامبر اکرم صلی الله علیه و آله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عَرَفْناکَ حَقَّ مَعْرِفَتِکَ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معرفتی شایستۀ مقام الهی تو، به دست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آوردن حق یک حقیقت با نظر به رابطه‌ای که میان انسان و آن حقیقت وجود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مورد بحث، حقیقتی که ادای حق او مطرح است، خداوند است، بدان جهت که عظمت‌های الهی بی‌نهایت است، و رابطۀ انسان با خدا رابطۀ مخلوق با خالقی است که دارای عظمت‌های بی نهایت می‌باشد، و معنای ادای حق چنین خالق، نوعی احاطه بر او و بی‌نیاز شدن از او را دربر دارد، لذا ادای حق عملی و عبودیت نهائی دربارۀ خدا امکان‌ناپذیر می‌باشد</w:t>
      </w:r>
      <w:r>
        <w:rPr>
          <w:rFonts w:eastAsia="IRNazanin" w:cs="IRNazanin"/>
          <w:color w:val="111111"/>
          <w:sz w:val="28"/>
          <w:szCs w:val="28"/>
          <w:rtl w:val="true"/>
          <w:lang w:bidi="fa-IR"/>
        </w:rPr>
        <w:t>.</w:t>
      </w:r>
      <w:bookmarkStart w:id="212" w:name="pg14186_148893"/>
    </w:p>
    <w:p>
      <w:pPr>
        <w:pStyle w:val="BookText"/>
        <w:rPr/>
      </w:pPr>
      <w:bookmarkEnd w:id="212"/>
      <w:r>
        <w:rPr>
          <w:rFonts w:ascii="IRNazanin" w:hAnsi="IRNazanin" w:eastAsia="IRNazanin"/>
          <w:color w:val="111111"/>
          <w:sz w:val="28"/>
          <w:sz w:val="28"/>
          <w:szCs w:val="28"/>
          <w:rtl w:val="true"/>
          <w:lang w:bidi="fa-IR"/>
        </w:rPr>
        <w:t>این است معنای آن جمله که به پیامبر اکرم صلی الله علیه و آله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عَبَدناکَ حَقَّ عِبادَتِکَ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235/68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نمی‌توانیم عبادتی شایستۀ مقام تو بجای بیاوریم</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213" w:name="__RefHeading___Toc1209147_1738255347"/>
      <w:bookmarkStart w:id="214" w:name="_Toc80"/>
      <w:bookmarkEnd w:id="213"/>
      <w:r>
        <w:rPr>
          <w:rtl w:val="true"/>
        </w:rPr>
        <w:t>نیایش امام حسین علیه السلام در عرفات</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 علیه السلام در همین زمینه در قسمتی از دعای عرفه به پیشگاه حضرت محبوب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انَا الْجاهِلُ فِی عِلْمی فَکَیْفَ لا اکُونُ جَهُولاً فِی جَهْلِی؟</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چند دانش فرا بگیرم باز در عین دانائیم نادانم، چگونه می‌توانم در عین جهلم نادان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بدانیم، اما نسبی و محدود بودن دانش‌ها، علم ما را از مطلق بودن دور می‌سازد، و بدین جهت ما هرگز نمی‌توانیم به طور مطلق با واقعیت‌ها در تماس بوده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در تحصیل سود، خوش باوریم، آری، خیلی زود باوریم، از همین زودباوری‌ها است که روشنائی مخلوط به تاریکی‌ها را که خودمان هم در ایجاد آن روشنائی بازیگری داشته‌ایم، نور مطلق فرض می‌کنیم، بالاتر از این به دیگران هم دستور یا توصیه یا حداقل سفارش می‌کنیم که شما هم در این روشنائی مطلق ببینید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اگر هم فرض کنیم با تمام واقعیت‌های جهان هستی آشنائی پیدا</w:t>
      </w:r>
    </w:p>
    <w:p>
      <w:pPr>
        <w:pStyle w:val="BookText"/>
        <w:rPr/>
      </w:pPr>
      <w:r>
        <w:rPr>
          <w:rFonts w:ascii="IRNazanin" w:hAnsi="IRNazanin" w:eastAsia="IRNazanin"/>
          <w:color w:val="111111"/>
          <w:sz w:val="28"/>
          <w:sz w:val="28"/>
          <w:szCs w:val="28"/>
          <w:rtl w:val="true"/>
          <w:lang w:bidi="fa-IR"/>
        </w:rPr>
        <w:t>نموده‌ایم، آیا می‌توانیم تمام خصوصیات و جزئیات سیستم گذشته و آیندۀ بشریت و جهان هستی را بدانیم؟ آیا ما می‌توانیم از حقیقت مشیّت جاریۀ خداوندی اطلاعی داشته باشیم؟ البته نه و یقیناً چنین نیست، ما نه فقط به تمام واقعیت‌ها جهان هستی آشنا نیستیم، بلکه سرنوشت یک ذرّۀ بی مقدار را هم نمی‌توانیم دقیق معین نمائیم، زیرا اگر این توانائی را داشتیم تمام جهان را می‌شناختیم، آری، این یک اعتراف تلخ است ولی چه باید کرد، زیرا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به نادانی خود اعتراف می‌کنیم و قطرۀ علم خود را از هوا و آلودگی‌های نفسانی دور می‌کنیم اتصال آن را به دریای علم تو، ای خداوند دانا، درک می‌کنیم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حسین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تمام این سطوری که خواندید همان است که امام عابدان، و محبوب محبان، و عشق عاشقان در جملۀ اول دعای سی و یکم با تمام وجودش فریاد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مَنْ لاَ یَصِفُهُ نَعْتُ الْوَاصِفِینَ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دیده در هجر تو شرمندۀ احسانم کرد بس که شب‌ها گهر اشک به دامانم کرد</w:t>
      </w:r>
    </w:p>
    <w:p>
      <w:pPr>
        <w:pStyle w:val="BookText"/>
        <w:rPr/>
      </w:pPr>
      <w:r>
        <w:rPr>
          <w:rFonts w:ascii="IRNazanin" w:hAnsi="IRNazanin" w:eastAsia="IRNazanin"/>
          <w:color w:val="111111"/>
          <w:sz w:val="28"/>
          <w:sz w:val="28"/>
          <w:szCs w:val="28"/>
          <w:rtl w:val="true"/>
          <w:lang w:bidi="fa-IR"/>
        </w:rPr>
        <w:t>عاشقان دوش ز گیسوی تو دیوانه شدند حال آشفتۀ آن جمع پریشانم کرد</w:t>
      </w:r>
    </w:p>
    <w:p>
      <w:pPr>
        <w:pStyle w:val="BookText"/>
        <w:rPr/>
      </w:pPr>
      <w:r>
        <w:rPr>
          <w:rFonts w:ascii="IRNazanin" w:hAnsi="IRNazanin" w:eastAsia="IRNazanin"/>
          <w:color w:val="111111"/>
          <w:sz w:val="28"/>
          <w:sz w:val="28"/>
          <w:szCs w:val="28"/>
          <w:rtl w:val="true"/>
          <w:lang w:bidi="fa-IR"/>
        </w:rPr>
        <w:t>تا که ویران شدم آمد به کفم گنج مراد خانۀ سیل غم آباد که ویرانم کرد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شمّه‌ای از گل روی تو به بلبل گفتم آن تنک حوصله رسوای گلستانم کرد</w:t>
      </w:r>
      <w:bookmarkStart w:id="215" w:name="pg14186_148895"/>
    </w:p>
    <w:p>
      <w:pPr>
        <w:pStyle w:val="BookText"/>
        <w:rPr/>
      </w:pPr>
      <w:bookmarkEnd w:id="215"/>
      <w:r>
        <w:rPr>
          <w:rFonts w:ascii="IRNazanin" w:hAnsi="IRNazanin" w:eastAsia="IRNazanin"/>
          <w:color w:val="111111"/>
          <w:sz w:val="28"/>
          <w:sz w:val="28"/>
          <w:szCs w:val="28"/>
          <w:rtl w:val="true"/>
          <w:lang w:bidi="fa-IR"/>
        </w:rPr>
        <w:t>داستان شب هجران تو گفتم با شمع آن قدر سوخت که از گفته پشیمانم کرد</w:t>
      </w:r>
    </w:p>
    <w:p>
      <w:pPr>
        <w:pStyle w:val="Heading4"/>
        <w:numPr>
          <w:ilvl w:val="3"/>
          <w:numId w:val="1"/>
        </w:numPr>
        <w:rPr/>
      </w:pPr>
      <w:bookmarkStart w:id="216" w:name="__RefHeading___Toc1209149_1738255347"/>
      <w:bookmarkStart w:id="217" w:name="_Toc81"/>
      <w:bookmarkEnd w:id="216"/>
      <w:r>
        <w:rPr/>
        <w:t>2</w:t>
      </w:r>
      <w:r>
        <w:rPr>
          <w:rtl w:val="true"/>
        </w:rPr>
        <w:t xml:space="preserve"> - </w:t>
      </w:r>
      <w:r>
        <w:rPr>
          <w:rtl w:val="true"/>
        </w:rPr>
        <w:t>او پایان امید امیدواران است</w:t>
      </w:r>
      <w:r>
        <w:rPr>
          <w:rtl w:val="true"/>
        </w:rPr>
        <w:t>:</w:t>
      </w:r>
      <w:bookmarkEnd w:id="217"/>
    </w:p>
    <w:p>
      <w:pPr>
        <w:pStyle w:val="BookText"/>
        <w:rPr/>
      </w:pPr>
      <w:r>
        <w:rPr>
          <w:rFonts w:ascii="IRNazanin" w:hAnsi="IRNazanin" w:eastAsia="IRNazanin"/>
          <w:color w:val="111111"/>
          <w:sz w:val="28"/>
          <w:sz w:val="28"/>
          <w:szCs w:val="28"/>
          <w:rtl w:val="true"/>
          <w:lang w:bidi="fa-IR"/>
        </w:rPr>
        <w:t>وجود مقدّسی که از باب لطف و عنایت و رحمت و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با عظمت هستی را به وجود آورده، و این همه نقش رنگارنگ بر آن نقّاشی نموده، از خاک ناچیز نطفۀ انسان را ساخته، و در تاریک خانۀ رحمْ بدن و صورت وی را آراسته، آنگاه از روح خود در او دمیده، و آنچه لازمۀ رشد و کمال بوده مایۀ آن را در وجودش نهاده، سپس وی را با بدرقۀ محبّت و لطفش به دنیا آورده، و آغوش مهر مادر و عشق پدر را جایگاه او قرار داده، از سینۀ مادر به او شیر گوارا نوشانده، و پدر را خدمتکار دست به سینۀ او فرموده، پس از مدتی از میان لثه‌هایش دندان رویانیده، و به تدریج سفرۀ زندگی را در خور او پهن کرده و وی را به انواع نعمت‌های ظاهری و باطنی آراسته، البته باید نهایت امید وی باشد؛ زیرا تمام تکیه گاه‌هائی که بشر برای خود انتخاب کرده بنای بر آب است، و در طول تاریخ بسیار اتفاق افتاده که امید افراد به افراد یا امید افراد به عناصر و اشیا، تبدیل به یأس و ناامیدی شده و تنها جائی که امید کسی ناامید نشده پیشگاه مقدّس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دردمندی به در خانه‌اش نرفت که دردش دوا نشد، حاجتمندی به او مراجعه نکرد مگر این که حاجتش برآورده شد، مستمندی از او نخواست، مگر این که به خواسته‌اش رسید، قرض داری نزد او نرفت مگر این که قرضش ادا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گنهکاری به حضرتش ننالید مگر این که گناهش در دایرۀ عفو و بخشش 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خاموشم و بی تابی فریاد تو دارم چندانکه فراموش توام به جهان یاد تو دارم</w:t>
      </w:r>
      <w:bookmarkStart w:id="218" w:name="pg14186_148896"/>
    </w:p>
    <w:p>
      <w:pPr>
        <w:pStyle w:val="BookText"/>
        <w:rPr/>
      </w:pPr>
      <w:bookmarkEnd w:id="218"/>
      <w:r>
        <w:rPr>
          <w:rFonts w:ascii="IRNazanin" w:hAnsi="IRNazanin" w:eastAsia="IRNazanin"/>
          <w:color w:val="111111"/>
          <w:sz w:val="28"/>
          <w:sz w:val="28"/>
          <w:szCs w:val="28"/>
          <w:rtl w:val="true"/>
          <w:lang w:bidi="fa-IR"/>
        </w:rPr>
        <w:t>این ناله که قد می‌کشد از سینۀ تنگم تصویر نهال از غم آزار تو دارم</w:t>
      </w:r>
    </w:p>
    <w:p>
      <w:pPr>
        <w:pStyle w:val="BookText"/>
        <w:rPr/>
      </w:pPr>
      <w:r>
        <w:rPr>
          <w:rFonts w:ascii="IRNazanin" w:hAnsi="IRNazanin" w:eastAsia="IRNazanin"/>
          <w:color w:val="111111"/>
          <w:sz w:val="28"/>
          <w:sz w:val="28"/>
          <w:szCs w:val="28"/>
          <w:rtl w:val="true"/>
          <w:lang w:bidi="fa-IR"/>
        </w:rPr>
        <w:t>تمثال گل و رنگ بهارم چه فریبد من آینۀ حسن خدا داد تو دارم</w:t>
      </w:r>
    </w:p>
    <w:p>
      <w:pPr>
        <w:pStyle w:val="BookText"/>
        <w:rPr/>
      </w:pPr>
      <w:r>
        <w:rPr>
          <w:rFonts w:ascii="IRNazanin" w:hAnsi="IRNazanin" w:eastAsia="IRNazanin"/>
          <w:color w:val="111111"/>
          <w:sz w:val="28"/>
          <w:sz w:val="28"/>
          <w:szCs w:val="28"/>
          <w:rtl w:val="true"/>
          <w:lang w:bidi="fa-IR"/>
        </w:rPr>
        <w:t>هر چند به صد رنگ زنم دست تصنّع چون وانگرم خامۀ بهزاد تو دارم</w:t>
      </w:r>
    </w:p>
    <w:p>
      <w:pPr>
        <w:pStyle w:val="BookText"/>
        <w:rPr/>
      </w:pPr>
      <w:r>
        <w:rPr>
          <w:rFonts w:ascii="IRNazanin" w:hAnsi="IRNazanin" w:eastAsia="IRNazanin"/>
          <w:color w:val="111111"/>
          <w:sz w:val="28"/>
          <w:sz w:val="28"/>
          <w:szCs w:val="28"/>
          <w:rtl w:val="true"/>
          <w:lang w:bidi="fa-IR"/>
        </w:rPr>
        <w:t>تا زنده‌ام از جان کنی ام نیست رهائی شیرینی و من خدمت فرهاد تو دارم</w:t>
      </w:r>
    </w:p>
    <w:p>
      <w:pPr>
        <w:pStyle w:val="BookText"/>
        <w:rPr/>
      </w:pPr>
      <w:r>
        <w:rPr>
          <w:rFonts w:ascii="IRNazanin" w:hAnsi="IRNazanin" w:eastAsia="IRNazanin"/>
          <w:color w:val="111111"/>
          <w:sz w:val="28"/>
          <w:sz w:val="28"/>
          <w:szCs w:val="28"/>
          <w:rtl w:val="true"/>
          <w:lang w:bidi="fa-IR"/>
        </w:rPr>
        <w:t>گو شیشۀ امکان شکند سنگ حوادث من طاقی از ابروی پریزاد تو دارم</w:t>
      </w:r>
    </w:p>
    <w:p>
      <w:pPr>
        <w:pStyle w:val="BookText"/>
        <w:rPr/>
      </w:pPr>
      <w:r>
        <w:rPr>
          <w:rFonts w:ascii="IRNazanin" w:hAnsi="IRNazanin" w:eastAsia="IRNazanin"/>
          <w:color w:val="111111"/>
          <w:sz w:val="28"/>
          <w:sz w:val="28"/>
          <w:szCs w:val="28"/>
          <w:rtl w:val="true"/>
          <w:lang w:bidi="fa-IR"/>
        </w:rPr>
        <w:t>بیدل تو به من هیچ مدارا ننمودی عمری است که پاس دل ناشاد تو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Heading4"/>
        <w:numPr>
          <w:ilvl w:val="3"/>
          <w:numId w:val="1"/>
        </w:numPr>
        <w:rPr/>
      </w:pPr>
      <w:bookmarkStart w:id="219" w:name="__RefHeading___Toc1209151_1738255347"/>
      <w:bookmarkStart w:id="220" w:name="_Toc82"/>
      <w:bookmarkEnd w:id="219"/>
      <w:r>
        <w:rPr/>
        <w:t>3</w:t>
      </w:r>
      <w:r>
        <w:rPr>
          <w:rtl w:val="true"/>
        </w:rPr>
        <w:t xml:space="preserve"> - </w:t>
      </w:r>
      <w:r>
        <w:rPr>
          <w:rtl w:val="true"/>
        </w:rPr>
        <w:t>اجر نیکوکاران در پیشگاه او ضایع نمی شود</w:t>
      </w:r>
      <w:bookmarkEnd w:id="220"/>
    </w:p>
    <w:p>
      <w:pPr>
        <w:pStyle w:val="Heading5"/>
        <w:numPr>
          <w:ilvl w:val="4"/>
          <w:numId w:val="1"/>
        </w:numPr>
        <w:rPr/>
      </w:pPr>
      <w:bookmarkStart w:id="221" w:name="__RefHeading___Toc1209153_1738255347"/>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وجود مقدس او آگاه به تمام واقعیت‌ها است، و ظاهر و باطن هر چیزی در پیش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هر عمل کننده‌ای برای او معلوم است، و هیچ گونه عجزی از ادای حق صاحب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و لطف و رحمت، ذات اوست و ذرّه‌ای بخل و امساک در آن درگاه وجود ندارد، بنابراین ضایع شدن حق صاحب حق از کرم بی نهایت در بی نهایت معقول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قسمتی از جملات عرشی و ملکوتی امام عارفان، شمع وجود عاشقان</w:t>
      </w:r>
      <w:bookmarkStart w:id="223" w:name="pg14186_148897"/>
    </w:p>
    <w:p>
      <w:pPr>
        <w:pStyle w:val="BookText"/>
        <w:rPr/>
      </w:pPr>
      <w:bookmarkEnd w:id="223"/>
      <w:r>
        <w:rPr>
          <w:rFonts w:ascii="IRNazanin" w:hAnsi="IRNazanin" w:eastAsia="IRNazanin"/>
          <w:color w:val="111111"/>
          <w:sz w:val="28"/>
          <w:sz w:val="28"/>
          <w:szCs w:val="28"/>
          <w:rtl w:val="true"/>
          <w:lang w:bidi="fa-IR"/>
        </w:rPr>
        <w:t>حضرت امیر المؤمنین علیه السلام در دعای کمیل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هکَذَا الظَّنُّ بِکَ وَ لا اخْبِرْنا بِفَضْلِکَ عَنْکَ یا کَریمُ یا رَبِّ</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مقدست این گمان نمی‌رود که اجری در پیشگاهت ضایع شود و بدون علّت کسی در معرض بی لطفی تو قرار گیرد، و چنین خبری از جانب خود تو و فرستادگانت که به ما بندگان نرسیده که تو ضایع کنندۀ اجری ای بزرگوار، ای پروردگار</w:t>
      </w:r>
      <w:r>
        <w:rPr>
          <w:rFonts w:eastAsia="IRNazanin" w:cs="IRNazanin"/>
          <w:color w:val="111111"/>
          <w:sz w:val="28"/>
          <w:szCs w:val="28"/>
          <w:rtl w:val="true"/>
          <w:lang w:bidi="fa-IR"/>
        </w:rPr>
        <w:t>.</w:t>
      </w:r>
    </w:p>
    <w:p>
      <w:pPr>
        <w:pStyle w:val="Heading5"/>
        <w:numPr>
          <w:ilvl w:val="4"/>
          <w:numId w:val="1"/>
        </w:numPr>
        <w:rPr/>
      </w:pPr>
      <w:bookmarkStart w:id="224" w:name="__RefHeading___Toc1209155_1738255347"/>
      <w:bookmarkStart w:id="225" w:name="_Toc84"/>
      <w:bookmarkEnd w:id="224"/>
      <w:r>
        <w:rPr>
          <w:rtl w:val="true"/>
        </w:rPr>
        <w:t>اجر نیکوکاران در کلام قرآن</w:t>
      </w:r>
      <w:bookmarkEnd w:id="225"/>
    </w:p>
    <w:p>
      <w:pPr>
        <w:pStyle w:val="BookText"/>
        <w:rPr/>
      </w:pPr>
      <w:r>
        <w:rPr>
          <w:rFonts w:ascii="IRNazanin" w:hAnsi="IRNazanin" w:eastAsia="IRNazanin"/>
          <w:color w:val="111111"/>
          <w:sz w:val="28"/>
          <w:sz w:val="28"/>
          <w:szCs w:val="28"/>
          <w:rtl w:val="true"/>
          <w:lang w:bidi="fa-IR"/>
        </w:rPr>
        <w:t>سند محکم عنایت او را نسبت به نیکوکاران در آیات زیر ملاحظه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لَهُمْ رَبُّهُمْ انّی لااُضیعُ عَمَلَ عامِلٍ مِنْکُم مِنْ ذَکَرٍ اوْ انْثی</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 عمل هیچ عمل کننده‌ای از شما را از مرد یا زن که همه از یکدیگرند تباه نمی‌کنم ؛</w:t>
      </w:r>
    </w:p>
    <w:p>
      <w:pPr>
        <w:pStyle w:val="BookText"/>
        <w:rPr/>
      </w:pPr>
      <w:r>
        <w:rPr>
          <w:rFonts w:ascii="Amiri" w:hAnsi="Amiri" w:eastAsia="Amiri" w:cs="Amiri"/>
          <w:color w:val="111111"/>
          <w:sz w:val="28"/>
          <w:sz w:val="28"/>
          <w:szCs w:val="28"/>
          <w:rtl w:val="true"/>
          <w:lang w:bidi="ar-SA"/>
        </w:rPr>
        <w:t>وَ لا نُضیعُ اجْرَ الْمُحْسِنینَ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پاداش نیکوکاران را تباه نمی‌کنیم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آمَنُوا وَ عَمِلُوا الصّالِحاتِ انّا لانُضیعُ اجْرَ مَنْ احْسَنَ عَمَلاً</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کسانی که ایمان آوردند و کارهای شایسته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پاداششان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پاداش کسانی را که کار نیکو کرده‌اند ، تباه نمی‌کنیم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لایُضیعُ اجْرَ الْمُحْسِنینَ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خدا پاداش نیکوکاران را تباه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فَاِنَّ اللّهَ لایُضیعُ اجْرَ الْمُحْسِنینَ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شکیبایی کن که یقیناً خدا پاداش نیکوکاران را تباه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مَنْ یَتَّقِ وَ یَصْبِرْ فَاِنَّ اللّهَ لایُضیعُ اجْرَ الْمُحْسِنینَ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بی‌تردید هر کس پرهیزکاری کند و شکیبایی ورزد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شایسته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خدا پاداش نیکوکاران را تباه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از عجایب است که عبد، مالک خود و عملش نیست، آنچه دارد از خدا دارد، جسم و جان را او عنایت کرده، توفیق عمل را او مرحمت فرمود، طریق هدایت را او ارائه نموده، شوق به اجرای فرامین و دستورها را او در قلب شعله‌ور ساخته، آن وقت عمل کننده را مستحق و طلبکار دانسته و به طور مکرّر در قرآن مجید اعلام نموده که اجر نیکوکار را ضایع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ناگفته نماند که محسن از نظر قرآن انسانی است که قلبش آراسته به ایمان، جانش پیراسته از زشتی‌های معنوی، و نفسش مزیّن به زینت اخلاق حسنه، و عملش موافق با دستورهای قرآن و خواسته‌های پیامبر و امامان معصوم علیهم السلام است، و چنین انسانی بدون شک اجر اعمال و اخلاقش در پیشگاه حضرت حق ضایع نگردد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بوی خوش تو دلشادم ورنه از خود گرهی بر بادم</w:t>
      </w:r>
      <w:bookmarkStart w:id="226" w:name="pg14186_148899"/>
    </w:p>
    <w:p>
      <w:pPr>
        <w:pStyle w:val="BookText"/>
        <w:rPr/>
      </w:pPr>
      <w:bookmarkEnd w:id="226"/>
      <w:r>
        <w:rPr>
          <w:rFonts w:ascii="IRNazanin" w:hAnsi="IRNazanin" w:eastAsia="IRNazanin"/>
          <w:color w:val="111111"/>
          <w:sz w:val="28"/>
          <w:sz w:val="28"/>
          <w:szCs w:val="28"/>
          <w:rtl w:val="true"/>
          <w:lang w:bidi="fa-IR"/>
        </w:rPr>
        <w:t>شوم از خویش به هر لحظه خراب کند آن لطفِ خفی آبادم</w:t>
      </w:r>
    </w:p>
    <w:p>
      <w:pPr>
        <w:pStyle w:val="BookText"/>
        <w:rPr/>
      </w:pPr>
      <w:r>
        <w:rPr>
          <w:rFonts w:ascii="IRNazanin" w:hAnsi="IRNazanin" w:eastAsia="IRNazanin"/>
          <w:color w:val="111111"/>
          <w:sz w:val="28"/>
          <w:sz w:val="28"/>
          <w:szCs w:val="28"/>
          <w:rtl w:val="true"/>
          <w:lang w:bidi="fa-IR"/>
        </w:rPr>
        <w:t>بی نسیمت بردم باد صبا لطف کن تا ندهی بر بادم</w:t>
      </w:r>
    </w:p>
    <w:p>
      <w:pPr>
        <w:pStyle w:val="BookText"/>
        <w:rPr/>
      </w:pPr>
      <w:r>
        <w:rPr>
          <w:rFonts w:ascii="IRNazanin" w:hAnsi="IRNazanin" w:eastAsia="IRNazanin"/>
          <w:color w:val="111111"/>
          <w:sz w:val="28"/>
          <w:sz w:val="28"/>
          <w:szCs w:val="28"/>
          <w:rtl w:val="true"/>
          <w:lang w:bidi="fa-IR"/>
        </w:rPr>
        <w:t>ای خوش آندم که مرا یاد کنی ای که یک دم نروی از یادم</w:t>
      </w:r>
    </w:p>
    <w:p>
      <w:pPr>
        <w:pStyle w:val="BookText"/>
        <w:rPr/>
      </w:pPr>
      <w:r>
        <w:rPr>
          <w:rFonts w:ascii="IRNazanin" w:hAnsi="IRNazanin" w:eastAsia="IRNazanin"/>
          <w:color w:val="111111"/>
          <w:sz w:val="28"/>
          <w:sz w:val="28"/>
          <w:szCs w:val="28"/>
          <w:rtl w:val="true"/>
          <w:lang w:bidi="fa-IR"/>
        </w:rPr>
        <w:t>لطف پنهان ز دلم بازمگیر که در این لطفِ نهانی زادم</w:t>
      </w:r>
    </w:p>
    <w:p>
      <w:pPr>
        <w:pStyle w:val="BookText"/>
        <w:rPr/>
      </w:pPr>
      <w:r>
        <w:rPr>
          <w:rFonts w:ascii="IRNazanin" w:hAnsi="IRNazanin" w:eastAsia="IRNazanin"/>
          <w:color w:val="111111"/>
          <w:sz w:val="28"/>
          <w:sz w:val="28"/>
          <w:szCs w:val="28"/>
          <w:rtl w:val="true"/>
          <w:lang w:bidi="fa-IR"/>
        </w:rPr>
        <w:t>لطف تو گر نبود با غم تو قهر این غم بکَند بنیادم</w:t>
      </w:r>
    </w:p>
    <w:p>
      <w:pPr>
        <w:pStyle w:val="BookText"/>
        <w:rPr/>
      </w:pPr>
      <w:r>
        <w:rPr>
          <w:rFonts w:ascii="IRNazanin" w:hAnsi="IRNazanin" w:eastAsia="IRNazanin"/>
          <w:color w:val="111111"/>
          <w:sz w:val="28"/>
          <w:sz w:val="28"/>
          <w:szCs w:val="28"/>
          <w:rtl w:val="true"/>
          <w:lang w:bidi="fa-IR"/>
        </w:rPr>
        <w:t>نرسی گرتو به فریاد دلم از فلک هم گذرد فریادم</w:t>
      </w:r>
    </w:p>
    <w:p>
      <w:pPr>
        <w:pStyle w:val="BookText"/>
        <w:rPr/>
      </w:pPr>
      <w:r>
        <w:rPr>
          <w:rFonts w:ascii="IRNazanin" w:hAnsi="IRNazanin" w:eastAsia="IRNazanin"/>
          <w:color w:val="111111"/>
          <w:sz w:val="28"/>
          <w:sz w:val="28"/>
          <w:szCs w:val="28"/>
          <w:rtl w:val="true"/>
          <w:lang w:bidi="fa-IR"/>
        </w:rPr>
        <w:t>بیستون غمت و تیشۀ صبر که تو شیرینی و من فرهادم</w:t>
      </w:r>
    </w:p>
    <w:p>
      <w:pPr>
        <w:pStyle w:val="BookText"/>
        <w:rPr/>
      </w:pPr>
      <w:r>
        <w:rPr>
          <w:rFonts w:ascii="IRNazanin" w:hAnsi="IRNazanin" w:eastAsia="IRNazanin"/>
          <w:color w:val="111111"/>
          <w:sz w:val="28"/>
          <w:sz w:val="28"/>
          <w:szCs w:val="28"/>
          <w:rtl w:val="true"/>
          <w:lang w:bidi="fa-IR"/>
        </w:rPr>
        <w:t>کمر بندگیت بست چو فیض از غم هر دو جهان آزادم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227" w:name="__RefHeading___Toc1209157_1738255347"/>
      <w:bookmarkStart w:id="228" w:name="_Toc85"/>
      <w:bookmarkEnd w:id="227"/>
      <w:r>
        <w:rPr/>
        <w:t>4</w:t>
      </w:r>
      <w:r>
        <w:rPr>
          <w:rtl w:val="true"/>
        </w:rPr>
        <w:t xml:space="preserve"> - </w:t>
      </w:r>
      <w:r>
        <w:rPr>
          <w:rtl w:val="true"/>
        </w:rPr>
        <w:t>پایان راه خوف عابدان اوست</w:t>
      </w:r>
      <w:bookmarkEnd w:id="228"/>
    </w:p>
    <w:p>
      <w:pPr>
        <w:pStyle w:val="BookText"/>
        <w:rPr/>
      </w:pPr>
      <w:r>
        <w:rPr>
          <w:rFonts w:ascii="IRNazanin" w:hAnsi="IRNazanin" w:eastAsia="IRNazanin"/>
          <w:color w:val="111111"/>
          <w:sz w:val="28"/>
          <w:sz w:val="28"/>
          <w:szCs w:val="28"/>
          <w:rtl w:val="true"/>
          <w:lang w:bidi="fa-IR"/>
        </w:rPr>
        <w:t>آنان که در بندگی و طاعت، در عبادت و خدمت، از جسم و جان مایه می‌گذارند، آنان که شوقی جز رسیدن به وصال محبوب ندارند، آنان که همّتی جز به دست آوردن رضای دوست در دلشان نیست، آنان که عبادت حق را اصل و ریشه، و هدف واقعی می‌دانند، و وجودشان منبع خیر و برکت است، در عین حال در ذات قلبشان نگران این معنا هستند که مبادا لحظه‌ای اعراض از حق و یا دچار شدن به فراق محبوب، گریبان جانشان را بگیرد، اینان اعراض از دوست را سخت‌ترین و بدترین و شکننده‌ترین بلا می‌دانند، و فراق دوست را در سوزندگی، شدیدتر از آتش جهنّم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وقتی از نگرانی نجات پیدا می‌کنند که به وصال دوست برسند و شاهد لقای معشوق را در آغوش جان بگیرند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عشّاق را حیات به جانست و جان تویی جان را اگر حیات دگر هست آن تویی</w:t>
      </w:r>
      <w:bookmarkStart w:id="229" w:name="pg14186_148900"/>
    </w:p>
    <w:p>
      <w:pPr>
        <w:pStyle w:val="BookText"/>
        <w:rPr/>
      </w:pPr>
      <w:bookmarkEnd w:id="229"/>
      <w:r>
        <w:rPr>
          <w:rFonts w:ascii="IRNazanin" w:hAnsi="IRNazanin" w:eastAsia="IRNazanin"/>
          <w:color w:val="111111"/>
          <w:sz w:val="28"/>
          <w:sz w:val="28"/>
          <w:szCs w:val="28"/>
          <w:rtl w:val="true"/>
          <w:lang w:bidi="fa-IR"/>
        </w:rPr>
        <w:t>هر جا مَهی است پیش رخت هست ناتمام ماه تمام روی زمین و زمان تویی</w:t>
      </w:r>
    </w:p>
    <w:p>
      <w:pPr>
        <w:pStyle w:val="BookText"/>
        <w:rPr/>
      </w:pPr>
      <w:r>
        <w:rPr>
          <w:rFonts w:ascii="IRNazanin" w:hAnsi="IRNazanin" w:eastAsia="IRNazanin"/>
          <w:color w:val="111111"/>
          <w:sz w:val="28"/>
          <w:sz w:val="28"/>
          <w:szCs w:val="28"/>
          <w:rtl w:val="true"/>
          <w:lang w:bidi="fa-IR"/>
        </w:rPr>
        <w:t>یوسف اگر چه بود به خوبی عزیز مصر حالا به ملک حُسن، عزیز جهان تویی</w:t>
      </w:r>
    </w:p>
    <w:p>
      <w:pPr>
        <w:pStyle w:val="BookText"/>
        <w:rPr/>
      </w:pPr>
      <w:r>
        <w:rPr>
          <w:rFonts w:ascii="IRNazanin" w:hAnsi="IRNazanin" w:eastAsia="IRNazanin"/>
          <w:color w:val="111111"/>
          <w:sz w:val="28"/>
          <w:sz w:val="28"/>
          <w:szCs w:val="28"/>
          <w:rtl w:val="true"/>
          <w:lang w:bidi="fa-IR"/>
        </w:rPr>
        <w:t>گر صدهزار مهر بنا نمایند مهوشان ایشان ستمگرند همین مهربان تویی</w:t>
      </w:r>
    </w:p>
    <w:p>
      <w:pPr>
        <w:pStyle w:val="BookText"/>
        <w:rPr/>
      </w:pPr>
      <w:r>
        <w:rPr>
          <w:rFonts w:ascii="IRNazanin" w:hAnsi="IRNazanin" w:eastAsia="IRNazanin"/>
          <w:color w:val="111111"/>
          <w:sz w:val="28"/>
          <w:sz w:val="28"/>
          <w:szCs w:val="28"/>
          <w:rtl w:val="true"/>
          <w:lang w:bidi="fa-IR"/>
        </w:rPr>
        <w:t>گر دل ز درد خون شد و گر جان به لب رسید غم نیست چون طبیب منِ ناتوان تویی</w:t>
      </w:r>
    </w:p>
    <w:p>
      <w:pPr>
        <w:pStyle w:val="BookText"/>
        <w:rPr/>
      </w:pPr>
      <w:r>
        <w:rPr>
          <w:rFonts w:ascii="IRNazanin" w:hAnsi="IRNazanin" w:eastAsia="IRNazanin"/>
          <w:color w:val="111111"/>
          <w:sz w:val="28"/>
          <w:sz w:val="28"/>
          <w:szCs w:val="28"/>
          <w:rtl w:val="true"/>
          <w:lang w:bidi="fa-IR"/>
        </w:rPr>
        <w:t>گر جان به باد داد هلالی از آن چه باک جانی که هست در تنِ او جاودان تویی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4"/>
        <w:numPr>
          <w:ilvl w:val="3"/>
          <w:numId w:val="1"/>
        </w:numPr>
        <w:rPr/>
      </w:pPr>
      <w:bookmarkStart w:id="230" w:name="__RefHeading___Toc1209159_1738255347"/>
      <w:bookmarkStart w:id="231" w:name="_Toc86"/>
      <w:bookmarkEnd w:id="230"/>
      <w:r>
        <w:rPr/>
        <w:t>5</w:t>
      </w:r>
      <w:r>
        <w:rPr>
          <w:rtl w:val="true"/>
        </w:rPr>
        <w:t xml:space="preserve"> - </w:t>
      </w:r>
      <w:r>
        <w:rPr>
          <w:rtl w:val="true"/>
        </w:rPr>
        <w:t>بیم اهل تقوی به او منتهی می گردد</w:t>
      </w:r>
      <w:bookmarkEnd w:id="231"/>
    </w:p>
    <w:p>
      <w:pPr>
        <w:pStyle w:val="BookText"/>
        <w:rPr/>
      </w:pPr>
      <w:r>
        <w:rPr>
          <w:rFonts w:ascii="IRNazanin" w:hAnsi="IRNazanin" w:eastAsia="IRNazanin"/>
          <w:color w:val="111111"/>
          <w:sz w:val="28"/>
          <w:sz w:val="28"/>
          <w:szCs w:val="28"/>
          <w:rtl w:val="true"/>
          <w:lang w:bidi="fa-IR"/>
        </w:rPr>
        <w:t>تقوا که همان نیروی ضبط نفس و خود نگهداری از بی پروائی در مسئلۀ گناه و رعایت جانب حق است، طبعاً ملازم با نوعی بیم و هراس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آدمی را از افتادن در گناه باز می‌دارد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خوف و نگرانی از عواقب طغیان بر خدا، ممکن است در ابتدای امر از تصوّر کیفرهای اخروی و یا عوامل دیگر از جهات اخلاقی و اجتماعی در انسان به وجود آید، ولی کم‌کم بر اثر اشتداد درجۀ عرفان به مقام ربوبیّت و آشنائی بیشتر با کانون عزّ و جلال و قهّاریّت حضرت حق، آن حال خوف و نگرانی از آیندۀ کار، تبدیل به حال خشیت و انکسار و خشوع روح از درک مهابت حضرت قهّار می‌گردد، و آدم آگاه هر چند بی گناه را هم می‌لرزاند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بندگان خدا فقط دانشمندان از او می‌ترسند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وصف انبیا علیهم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یُبَلِّغُونَ رِسالاتِ اللّهِ وَ یَخْشَوْنَهُ وَ لایَخْشَوْنَ احَداً الاَّ اللّهَ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روش خداست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همواره پیامهای خدا را به مردم می‌رسانند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می‌ترسند و از هیچ کس جز او واهمه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این پهنۀ هستی به جلال و جمالی که فوق آن متصوّر نیست پی برده‌اند، و ناچیزی خویش و جملۀ موجودات را در جنب آن عظمت بی پایان درک کرده‌اند، دلی سرشار از خشیت و انکسار دارند، و قلبی مرعوب از سطوت ذوالجلال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ذُکِرَ اللّهُ وَجِلَتْ قُلُوبُهُمْ وَ اذا تُلِیَتْ عَلَیْهِمْ آیاتُهُ زادَتْهُمْ ایماناً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هر وقت یاد خدا به میان آید دلهاشان ترسان گردد، و هر وقت آیات خدا بر آنان تلاوت شود ایمانشان را افزون 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اینان هستند که یک تذکّر از انبیا و یک اشاره از اولیای خدا، چنان تکانی بر روحشان می‌افکند که گاه از شدّت ارتعاش قالب تهی می‌کنند، چنانکه آن مرد بیدار دل به نام همّام از شنیدن اوصاف اهل تقوا از زبان امیر مؤمنان علیه السلام فریادی کشید و جان داد، آنگاه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تَصْنَعُ الْمَواعِظُ الْبالِغَةُ بِاَهْلِها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اندرزهای رسا، در دل آنان که اهلش باشند این چنین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از گوش دل آوای معشوق فکند از شوق سر در پای معشوق</w:t>
      </w:r>
    </w:p>
    <w:p>
      <w:pPr>
        <w:pStyle w:val="BookText"/>
        <w:rPr/>
      </w:pPr>
      <w:r>
        <w:rPr>
          <w:rFonts w:ascii="IRNazanin" w:hAnsi="IRNazanin" w:eastAsia="IRNazanin"/>
          <w:color w:val="111111"/>
          <w:sz w:val="28"/>
          <w:sz w:val="28"/>
          <w:szCs w:val="28"/>
          <w:rtl w:val="true"/>
          <w:lang w:bidi="fa-IR"/>
        </w:rPr>
        <w:t>اگر سرّ ازل محرم کند گوش در افتد تا ابد سر مست و مدهوش</w:t>
      </w:r>
    </w:p>
    <w:p>
      <w:pPr>
        <w:pStyle w:val="BookText"/>
        <w:rPr/>
      </w:pPr>
      <w:r>
        <w:rPr>
          <w:rFonts w:ascii="IRNazanin" w:hAnsi="IRNazanin" w:eastAsia="IRNazanin"/>
          <w:color w:val="111111"/>
          <w:sz w:val="28"/>
          <w:sz w:val="28"/>
          <w:szCs w:val="28"/>
          <w:rtl w:val="true"/>
          <w:lang w:bidi="fa-IR"/>
        </w:rPr>
        <w:t>ز دام تن پرد مرغ روانش بیاساید ز درد هجر جانش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عارفان علی علیه السلام به هنگام نماز و به خصوص در حال خلوت با حضرت معبود در دل شب بدنش می‌لرزید و انقلابی عجیب بر روح مقدسش عارض می‌گردید و گاهی از حال می‌رفت، این نه آن خوف و نگرانی از تقصیر در انجام وظایف، و ترس از مجازات‌های خداوند در روز محشر و حساب بود،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معصوم است و کوچک‌ترین تقصیر از وی در امر وظایف به وقوع نپیوسته است، بلکه این همان حال خشیت و انکسار یک دل آگاه از عظمت بی نهایت در بی نهایت است که خود و تمام ماسوا را مستهلک در پرتو آن تجلّیات قاهره می‌دید و از خود بی خود می‌شد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تَدَاوَلَتْهُ أَیْدِی الذُّنُوبِ وَ قَادَتْهُ أَزِمَّةُ الْخَطَایَا وَ اسْتَحْوَذَ عَلَیْهِ الشَّیْطَانُ فَقَصَّرَ عَمَّا أَمَرْتَ بِهِ تَفْرِیطاً وَ تَعَاطَی مَا نَهَیْتَ عَنْهُ تَغْرِیراً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کَالْجَاهِلِ بِقُدْرَتِکَ عَلَیْهِ أَوْ کَالْمُنْکِرِ فَضْلَ إِحْسَانِکَ إِلَیْهِ حَتَّی إِذَا انْفَتَحَ لَهُ بَصَرُ الْهُدَی وَ تَقَشَّعَتْ عَنْهُ سَحَائِبُ الْعَمَی أَحْصَی مَا ظَلَمَ بِهِ نَفْسَهُ وَ فَکَّرَ فِیمَا خَالَفَ بِهِ رَبَّهُ فَرَأَی کَبِیرَ عِصْیَانِهِ کَبِیراً وَ جَلِیلَ مُخَالَفَتِهِ جَلِیلاً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جایگاه کسی است که دست‌های گناهان، او را دست گردان کرده‌اند، و مهارهای خطاها، او را به دنبال خود کشیده‌اند، و شیطان بر او چیره شده و از باب ضایع کردن امر نسبت به آنچه امر فرمودی کوتاهی کرده، و به خاطر غفلتش از عاقبت کار، آنچه را نهی کردی مرتکب شده، مانند کسی که قدرتت را بر وجودش جاهل و فراوانی احسانت را نسبت به خودش منکر است، تا هنگامی که دیدۀ هدایت برایش باز شده، و ابرهای کوردلی، از صفحۀ باطنش برطرف گشته، ستم‌هایی که بر خود کرده، به شمار آورده، و در اموری که پروردگارش را مخالفت کرده به اندیشه نشسته؛ در نتیجه گناه بزرگش را بزرگ، و عظمت مخالفتش را عظیم دیده</w:t>
      </w:r>
      <w:r>
        <w:rPr>
          <w:rFonts w:eastAsia="IRNazanin" w:cs="IRNazanin"/>
          <w:color w:val="111111"/>
          <w:sz w:val="28"/>
          <w:szCs w:val="28"/>
          <w:rtl w:val="true"/>
          <w:lang w:bidi="fa-IR"/>
        </w:rPr>
        <w:t>.</w:t>
      </w:r>
      <w:bookmarkStart w:id="232" w:name="pg14186_148904"/>
    </w:p>
    <w:p>
      <w:pPr>
        <w:pStyle w:val="Heading3"/>
        <w:numPr>
          <w:ilvl w:val="2"/>
          <w:numId w:val="1"/>
        </w:numPr>
        <w:rPr/>
      </w:pPr>
      <w:bookmarkStart w:id="233" w:name="__RefHeading___Toc1209161_1738255347"/>
      <w:bookmarkStart w:id="234" w:name="_Toc87"/>
      <w:bookmarkEnd w:id="232"/>
      <w:bookmarkEnd w:id="233"/>
      <w:r>
        <w:rPr>
          <w:rtl w:val="true"/>
        </w:rPr>
        <w:t>دست به دست شدن گناهکار</w:t>
      </w:r>
      <w:bookmarkEnd w:id="234"/>
    </w:p>
    <w:p>
      <w:pPr>
        <w:pStyle w:val="BookText"/>
        <w:rPr/>
      </w:pPr>
      <w:r>
        <w:rPr>
          <w:rFonts w:ascii="IRNazanin" w:hAnsi="IRNazanin" w:eastAsia="IRNazanin"/>
          <w:color w:val="111111"/>
          <w:sz w:val="28"/>
          <w:sz w:val="28"/>
          <w:szCs w:val="28"/>
          <w:rtl w:val="true"/>
          <w:lang w:bidi="fa-IR"/>
        </w:rPr>
        <w:t>انسان دشمنان عجیب و غریب و معاندان بسیار خطرناکی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دشمنان او، جهل و نادانی و عدم معرفت به حقایق ملکوتی و مسائل الهی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جهل را دشمن انسان دانسته، و رهائی از این دشمن را به وسیلۀ سلاح علم و معرفت، و آگاهی و دانائی واجب دانسته است</w:t>
      </w:r>
      <w:r>
        <w:rPr>
          <w:rFonts w:eastAsia="IRNazanin" w:cs="IRNazanin"/>
          <w:color w:val="111111"/>
          <w:sz w:val="28"/>
          <w:szCs w:val="28"/>
          <w:rtl w:val="true"/>
          <w:lang w:bidi="fa-IR"/>
        </w:rPr>
        <w:t>.</w:t>
      </w:r>
    </w:p>
    <w:p>
      <w:pPr>
        <w:pStyle w:val="Heading3"/>
        <w:numPr>
          <w:ilvl w:val="2"/>
          <w:numId w:val="1"/>
        </w:numPr>
        <w:rPr/>
      </w:pPr>
      <w:bookmarkStart w:id="235" w:name="__RefHeading___Toc1209163_1738255347"/>
      <w:bookmarkStart w:id="236" w:name="_Toc88"/>
      <w:bookmarkEnd w:id="235"/>
      <w:r>
        <w:rPr>
          <w:rtl w:val="true"/>
        </w:rPr>
        <w:t>علم و جهل در روایات</w:t>
      </w:r>
      <w:bookmarkEnd w:id="236"/>
    </w:p>
    <w:p>
      <w:pPr>
        <w:pStyle w:val="BookText"/>
        <w:rPr/>
      </w:pPr>
      <w:r>
        <w:rPr>
          <w:rFonts w:ascii="IRNazanin" w:hAnsi="IRNazanin" w:eastAsia="IRNazanin"/>
          <w:color w:val="111111"/>
          <w:sz w:val="28"/>
          <w:sz w:val="28"/>
          <w:szCs w:val="28"/>
          <w:rtl w:val="true"/>
          <w:lang w:bidi="fa-IR"/>
        </w:rPr>
        <w:t>در روایات باب علم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 وَ مُسْلِمَةٍ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249/17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21250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کردن علم، و طلب معرفت بر هر مرد و زن مسلمانی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مِنْ فَرائِضِ اللّهِ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طلب کردن دانش و معرفت واجبی از واجبات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الَیَّ انَّهُ مَنْ سَلَکَ مَسْلَکاً یَطْلُبُ فِیهِ الْعِلْمَ سَهَّلْتُ لَهُ طَریقاً الَی الْجَنَّةِ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روندۀ راهی باشد که در آن راه طلب دانش و معرفت کند، راه بهشت را بر او آسان می‌کنم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bookmarkStart w:id="237" w:name="pg14186_148905"/>
    </w:p>
    <w:p>
      <w:pPr>
        <w:pStyle w:val="BookText"/>
        <w:rPr/>
      </w:pPr>
      <w:bookmarkEnd w:id="237"/>
      <w:r>
        <w:rPr>
          <w:rFonts w:ascii="Amiri" w:hAnsi="Amiri" w:eastAsia="Amiri" w:cs="Amiri"/>
          <w:color w:val="111111"/>
          <w:sz w:val="28"/>
          <w:sz w:val="28"/>
          <w:szCs w:val="28"/>
          <w:rtl w:val="true"/>
          <w:lang w:bidi="ar-SA"/>
        </w:rPr>
        <w:t>لا مُصیبَةَ اعْظَمُ مِنَ الْجَهْلِ</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بزرگتر از نادانی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عَدُوَّ اضَرُّ مِنَ الْجَهْلِ</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دشمنی ضرر زننده‌تر از جهل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وَ الْبُخْلُ اذَمُّ الاَْخْلاقِ</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نادانی و بخل از بدترین موارد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یَری الْجاهِلُ الاَّ مُفْرِطاً اوْ مُفَرِّطاً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جاهل در تمام امورش یا افراطی است یا تفریطی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کارش جلوتر از دستورهای اسلام، یا مادون دستورهای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افراطش گناهکار و در تفریطش نیز معصیت کار است</w:t>
      </w:r>
      <w:r>
        <w:rPr>
          <w:rFonts w:eastAsia="IRNazanin" w:cs="IRNazanin"/>
          <w:color w:val="111111"/>
          <w:sz w:val="28"/>
          <w:szCs w:val="28"/>
          <w:rtl w:val="true"/>
          <w:lang w:bidi="fa-IR"/>
        </w:rPr>
        <w:t>).</w:t>
      </w:r>
    </w:p>
    <w:p>
      <w:pPr>
        <w:pStyle w:val="Heading3"/>
        <w:numPr>
          <w:ilvl w:val="2"/>
          <w:numId w:val="1"/>
        </w:numPr>
        <w:rPr/>
      </w:pPr>
      <w:bookmarkStart w:id="238" w:name="__RefHeading___Toc1209165_1738255347"/>
      <w:bookmarkStart w:id="239" w:name="_Toc89"/>
      <w:bookmarkEnd w:id="238"/>
      <w:r>
        <w:rPr>
          <w:rtl w:val="true"/>
        </w:rPr>
        <w:t>تفسیری از هوای نفس در قرآن</w:t>
      </w:r>
      <w:bookmarkEnd w:id="239"/>
    </w:p>
    <w:p>
      <w:pPr>
        <w:pStyle w:val="BookText"/>
        <w:rPr/>
      </w:pPr>
      <w:r>
        <w:rPr>
          <w:rFonts w:ascii="IRNazanin" w:hAnsi="IRNazanin" w:eastAsia="IRNazanin"/>
          <w:color w:val="111111"/>
          <w:sz w:val="28"/>
          <w:sz w:val="28"/>
          <w:szCs w:val="28"/>
          <w:rtl w:val="true"/>
          <w:lang w:bidi="fa-IR"/>
        </w:rPr>
        <w:t>از جمله دشمنان انسان هوای نفس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عبارت است از امواجی که از جوشش غرایز حیوانی سر می‌کشد و فضای درون را تیره و تار می‌کند، و عوامل و وسایل درک و دریافت حقیقت را فلج</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یعنی خواستن بی محاسبه، و همین است که اصالت‌ها و حقایق را از جلوی چشم و عقل و وجدان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هیچ علّت و دلیلی جز خود تکیه ندارد و این یک سخن بی اساس است که در موقع سؤال از کسی که مطابق هوا عمل کرده به عنوان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خواست، کدام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همی گوئی مرا دل نیز هست دل فراز عرش باشد نی به پست</w:t>
      </w:r>
    </w:p>
    <w:p>
      <w:pPr>
        <w:pStyle w:val="BookText"/>
        <w:rPr/>
      </w:pPr>
      <w:r>
        <w:rPr>
          <w:rFonts w:ascii="IRNazanin" w:hAnsi="IRNazanin" w:eastAsia="IRNazanin"/>
          <w:color w:val="111111"/>
          <w:sz w:val="28"/>
          <w:sz w:val="28"/>
          <w:szCs w:val="28"/>
          <w:rtl w:val="true"/>
          <w:lang w:bidi="fa-IR"/>
        </w:rPr>
        <w:t xml:space="preserve">اگر با این دشمن مبارزه نشود، و این عامل خطرناک از صحنۀ حیات دفع نشود، و این مرض علاج نگردد، به هوا محوری می‌انجامد که تا سر حدّ معبودیّت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کنار زدن و خود بجای او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هواپرستی انسان را از استفاده کردن از آیات خدا باز می‌دارد، و آدمی را برده و بندۀ شیطان می‌سازد، و از منافع هدایت محروم و دچار ضربه‌های ضلالت و غوایت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هواپرستی انسان را از درجات عرشی و برکات معنوی، و واقعیّت‌های ملکوتی به درکات پستی و ماده پرستی و تنبلی و سستی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هواپرستی صفات انسانی و ملکات الهی را از انسان سلب، و او را به حیوانی درنده و به تعبیر قرآن به سگی پارس کننده مبدّل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مردی که در بنی اسرائیل دچار هواپرستی شد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فَاَتْبَعَهُ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اخْلَدَ الَی الاَْرْضِ وَ اتَّبَعَ هَواهُ فَمَثَلُهُ کَمَثَلِ الْکَلْبِ انْ تَحْمِلْ عَلَیْهِ یَلْهَثْ اوْ تَتْرُکْهُ یَلْهَثْ ذلِکَ مَثَلُ الْقَوْمِ الَّذِینَ</w:t>
      </w:r>
    </w:p>
    <w:p>
      <w:pPr>
        <w:pStyle w:val="BookText"/>
        <w:rPr/>
      </w:pPr>
      <w:r>
        <w:rPr>
          <w:rFonts w:ascii="Amiri" w:hAnsi="Amiri" w:eastAsia="Amiri" w:cs="Amiri"/>
          <w:color w:val="111111"/>
          <w:sz w:val="28"/>
          <w:sz w:val="28"/>
          <w:szCs w:val="28"/>
          <w:rtl w:val="true"/>
          <w:lang w:bidi="ar-SA"/>
        </w:rPr>
        <w:t>کَذَّبُوا بِایاتِنا فَاقْصُصِ الْقَصَصَ لَعَلَّهُمْ یَتَفَکَّرُونَ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سرگذشت کسی که آیات خود را به او عطا کردیم و او عملاً از آنان جدا شد ، برای آنان بخوان ؛ پس شیطان او را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دامش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از گمراهان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مقاماتش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آن آیات بالا می‌بردیم ، ولی او به امور ناچیز مادی و لذّت‌هایِ زودگذرِ دنیایی تمایل پیدا کرد واز هوای نفسش پیروی نمود ؛ پس داستانش چون داستان سگ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هجوم بری ، زبان از کام بیرون می‌آورد ، واگر به حال خودش 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کام بیرون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گروهی است که آیات ما را تکذیب کردند ؛ پس این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روشنی اشاره به داستان کسی می‌کند که نخست در صف مؤمنان بوده و حامل آیات و علوم الهی گشته، سپس از این مسیر گام بیرون نهاده، به همین جهت شیطان به وسوسۀ او پرداخته و عاقبت کارش به گمراهی و بدبختی کشیده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معنی از پوست بیرون آمدن است، نشان می‌دهد که آیات و علوم الهی در آغاز چنان به او احاطه داشت که همچون پوست تن او شده بود، اما ناگهان از این پوست بیرون آمد و با یک چرخش تند مسیر خود را به کلی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فَأَتْبَعَهُ الشَّیْطانُ چنین استفاده می‌شود که در آغاز، شیطان تقریباً از او قطع امید کرده بود، چرا که او کاملاً در مسیر حق قرار داشت اما پس از انحراف مزبور، شیطان به سرعت او را تعقیب کرد و به او رسید و بر سر راهش نشست و به وسوسه گری پرداخت و سرانجام او را در صف گمراهان و شقاوتمندان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بعد این موضوع را چنین تکمیل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می‌توانستیم او را در همان مسیر حق به اجبار نگاه داریم و به وسیلۀ آن آیات و علوم مقام والا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است که نگاهداری اجباری افراد در مسیر حق با سنّت پروردگار که سنّت اختیار و آزادی اراده است سازگار نیست و نشانۀ شخصیت و عظمت کسی نخواهد بود، لذا بلافاصله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به اختیارش واگذاردیم و او به جای این که با استفاده از علوم و دانش خویش هر روز مقام بالاتری بپیماید به پستی گرایید و بر اثر پیروی از هوا و هوس مراحل سقوط را طی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اخلاد به معنی سکونت دائمی در یکجا اختیار کردن است، بنابراین أَخْلَدَ إِلَی الْاَرْضِ یعنی برای همیشه به زمین چسبیده، که در این‌جا کنایه از جهان مادّه و زرق و برق و لذّات نامشروع زندگی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شخص را تشبیه به سگی می‌کند که همیشه زبان خود را همانند حیوانات تشنه بیرون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سگ است که اگر به او حمله کنی دهانش باز و زبانش بیرون است و اگر او را به حال خود واگذاری باز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اثر شدّت هواپرستی و چسبیدن به لذّات جهان مادّه یک حالت عطش نامحدود و پایان‌ناپذیر به خود گرفته که همواره دنبال دنیاپرستی می‌رود، نه به خاطر نیاز و احتیاج، بلکه به شکل بیمار گونه‌ای همچون سگ هار که بر اثر بیماری هاری حالت عطش کاذب به او دست می‌دهد، و در هیچ حال سیراب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حالت دنیاپرستان و هواپرستان دون همّت است که هر قدر بیندوزند، باز هم احساس سیری نمی‌کنند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 که این مَثَل مخصوص به این شخص معیّن نیست بلکه</w:t>
      </w:r>
    </w:p>
    <w:p>
      <w:pPr>
        <w:pStyle w:val="BookText"/>
        <w:rPr/>
      </w:pPr>
      <w:r>
        <w:rPr>
          <w:rFonts w:ascii="IRNazanin" w:hAnsi="IRNazanin" w:eastAsia="IRNazanin"/>
          <w:color w:val="111111"/>
          <w:sz w:val="28"/>
          <w:sz w:val="28"/>
          <w:szCs w:val="28"/>
          <w:rtl w:val="true"/>
          <w:lang w:bidi="fa-IR"/>
        </w:rPr>
        <w:t>مثالی است برای همۀ جمعیّت‌هائی که آیات خدا 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داستان‌ها را برای آنها بازگو کن، شاید دربارۀ آن بیندیشند و مسیر صحیحی را پیدا کنند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این گونه مردم را دارای قلبی غافل از واقعیت‌ها، بردۀ شهوات و تبهکار می‌داند، و هشدار می‌دهد که در هیچ زمینه‌ای از این گونه مردم پیروی نکنید، که پیروی از اینان عین ضلالت و بدبختی و باعث حسرت ابدی و عذاب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اغْفَلْنا قَلْبَهُ عَنْ ذِکْرِنا وَاتَّبَعَ هَواهُ وَ کانَ امْرُهُ فُرُطاً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از کسی که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کفر و طغیانش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خود غافل کرده‌ایم و از هوای نفسش پیروی کرده و کارش اسراف و زیاده‌روی است ، اطاعت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به اندازه‌ای خطرناک است که قلب را از حضرت حق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کرسی حکومت خودش را به جای پروردگار در خانۀ دل می‌زند و به هر کجا که می‌خواهد انسان را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 مَنِ اتَّخَذَ الهَهُ هَواهُ وَ اضَلَّهُ اللّهُ عَلی عِلْمٍ و خَتَمَ عَلی سَمْعِهِ وَ قَلْبِهِ وَ جَعَلَ عَلی بَصَرِهِ غِشاوَةً فَمَنْ یَهْدیهِ مِنْ بَعْدِ اللّهِ افَلا تَذَکَّرُونَ</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کسی که معبودش را هوای نفسش قرار داده دیدی ؟ و خدا او را از روی علم و آگاهی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شایستۀ هدایت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 ، و بر گوش و دلش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 و بر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قرار داده است ، پس چه کسی است که بعد از خدا او را هدایت کند ؟ آیا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 ؟</w:t>
      </w:r>
      <w:bookmarkStart w:id="240" w:name="pg14186_148910"/>
    </w:p>
    <w:p>
      <w:pPr>
        <w:pStyle w:val="BookText"/>
        <w:rPr/>
      </w:pPr>
      <w:bookmarkEnd w:id="240"/>
      <w:r>
        <w:rPr>
          <w:rFonts w:ascii="IRNazanin" w:hAnsi="IRNazanin" w:eastAsia="IRNazanin"/>
          <w:color w:val="111111"/>
          <w:sz w:val="28"/>
          <w:sz w:val="28"/>
          <w:szCs w:val="28"/>
          <w:rtl w:val="true"/>
          <w:lang w:bidi="fa-IR"/>
        </w:rPr>
        <w:t>گذر کن ز بیغولۀ نام و ننگ به شه راه مردان درآیی درنگ</w:t>
      </w:r>
    </w:p>
    <w:p>
      <w:pPr>
        <w:pStyle w:val="BookText"/>
        <w:rPr/>
      </w:pPr>
      <w:r>
        <w:rPr>
          <w:rFonts w:ascii="IRNazanin" w:hAnsi="IRNazanin" w:eastAsia="IRNazanin"/>
          <w:color w:val="111111"/>
          <w:sz w:val="28"/>
          <w:sz w:val="28"/>
          <w:szCs w:val="28"/>
          <w:rtl w:val="true"/>
          <w:lang w:bidi="fa-IR"/>
        </w:rPr>
        <w:t>رسوم سفیهان ابله بمان که رسم سفیهان کند کار تنگ</w:t>
      </w:r>
    </w:p>
    <w:p>
      <w:pPr>
        <w:pStyle w:val="BookText"/>
        <w:rPr/>
      </w:pPr>
      <w:r>
        <w:rPr>
          <w:rFonts w:ascii="IRNazanin" w:hAnsi="IRNazanin" w:eastAsia="IRNazanin"/>
          <w:color w:val="111111"/>
          <w:sz w:val="28"/>
          <w:sz w:val="28"/>
          <w:szCs w:val="28"/>
          <w:rtl w:val="true"/>
          <w:lang w:bidi="fa-IR"/>
        </w:rPr>
        <w:t>فراخ است و هموار راه خرد در این راه نه خار باشد نه سنگ</w:t>
      </w:r>
    </w:p>
    <w:p>
      <w:pPr>
        <w:pStyle w:val="BookText"/>
        <w:rPr/>
      </w:pPr>
      <w:r>
        <w:rPr>
          <w:rFonts w:ascii="IRNazanin" w:hAnsi="IRNazanin" w:eastAsia="IRNazanin"/>
          <w:color w:val="111111"/>
          <w:sz w:val="28"/>
          <w:sz w:val="28"/>
          <w:szCs w:val="28"/>
          <w:rtl w:val="true"/>
          <w:lang w:bidi="fa-IR"/>
        </w:rPr>
        <w:t>به دست آوری گر تو میزان عقل نباشد تو رابا خود و غیر جنگ</w:t>
      </w:r>
    </w:p>
    <w:p>
      <w:pPr>
        <w:pStyle w:val="BookText"/>
        <w:rPr/>
      </w:pPr>
      <w:r>
        <w:rPr>
          <w:rFonts w:ascii="IRNazanin" w:hAnsi="IRNazanin" w:eastAsia="IRNazanin"/>
          <w:color w:val="111111"/>
          <w:sz w:val="28"/>
          <w:sz w:val="28"/>
          <w:szCs w:val="28"/>
          <w:rtl w:val="true"/>
          <w:lang w:bidi="fa-IR"/>
        </w:rPr>
        <w:t>چو آهنگ جان تو آرد هوا به خیل هوای خدا زن چنگ</w:t>
      </w:r>
    </w:p>
    <w:p>
      <w:pPr>
        <w:pStyle w:val="BookText"/>
        <w:rPr/>
      </w:pPr>
      <w:r>
        <w:rPr>
          <w:rFonts w:ascii="IRNazanin" w:hAnsi="IRNazanin" w:eastAsia="IRNazanin"/>
          <w:color w:val="111111"/>
          <w:sz w:val="28"/>
          <w:sz w:val="28"/>
          <w:szCs w:val="28"/>
          <w:rtl w:val="true"/>
          <w:lang w:bidi="fa-IR"/>
        </w:rPr>
        <w:t>به قدر ضرورت ز دنیا بگیر مکن بار بر خود گران و ملنگ</w:t>
      </w:r>
    </w:p>
    <w:p>
      <w:pPr>
        <w:pStyle w:val="BookText"/>
        <w:rPr/>
      </w:pPr>
      <w:r>
        <w:rPr>
          <w:rFonts w:ascii="IRNazanin" w:hAnsi="IRNazanin" w:eastAsia="IRNazanin"/>
          <w:color w:val="111111"/>
          <w:sz w:val="28"/>
          <w:sz w:val="28"/>
          <w:szCs w:val="28"/>
          <w:rtl w:val="true"/>
          <w:lang w:bidi="fa-IR"/>
        </w:rPr>
        <w:t>کمی مال، افزونی راحت است کمی جاه، آسایش از نام و ننگ</w:t>
      </w:r>
    </w:p>
    <w:p>
      <w:pPr>
        <w:pStyle w:val="BookText"/>
        <w:rPr/>
      </w:pPr>
      <w:r>
        <w:rPr>
          <w:rFonts w:ascii="IRNazanin" w:hAnsi="IRNazanin" w:eastAsia="IRNazanin"/>
          <w:color w:val="111111"/>
          <w:sz w:val="28"/>
          <w:sz w:val="28"/>
          <w:szCs w:val="28"/>
          <w:rtl w:val="true"/>
          <w:lang w:bidi="fa-IR"/>
        </w:rPr>
        <w:t>پذیرفتی این نکته را گر چه فیض وگرنه سر خالی از عقل و سنگ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3"/>
        <w:numPr>
          <w:ilvl w:val="2"/>
          <w:numId w:val="1"/>
        </w:numPr>
        <w:rPr/>
      </w:pPr>
      <w:bookmarkStart w:id="241" w:name="__RefHeading___Toc1209167_1738255347"/>
      <w:bookmarkStart w:id="242" w:name="_Toc90"/>
      <w:bookmarkEnd w:id="241"/>
      <w:r>
        <w:rPr>
          <w:rtl w:val="true"/>
        </w:rPr>
        <w:t>هوای نفس در روایات</w:t>
      </w:r>
      <w:bookmarkEnd w:id="242"/>
    </w:p>
    <w:p>
      <w:pPr>
        <w:pStyle w:val="BookText"/>
        <w:rPr/>
      </w:pPr>
      <w:r>
        <w:rPr>
          <w:rFonts w:ascii="IRNazanin" w:hAnsi="IRNazanin" w:eastAsia="IRNazanin"/>
          <w:color w:val="111111"/>
          <w:sz w:val="28"/>
          <w:sz w:val="28"/>
          <w:szCs w:val="28"/>
          <w:rtl w:val="true"/>
          <w:lang w:bidi="fa-IR"/>
        </w:rPr>
        <w:t>روایات بسیاری در باب هوا وارد شده که برای نمونه به چند روایت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اخْوَفَ ما اخافُ عَلی امَّتِی الْهَوی وَ طُولُ الاَْمَلِ، امَّا الْهَوی فَاِنَّهُ یَصُدُّ عَنِ الْحَقِّ، وَ امّا طُولُ الاَْمَلِ فَیُنْسِی الْآخِرَةَ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ترسناک‌ترین چیزی که به حقیقت از آن بر امّتم می‌ترسم هوا و آرزوی دراز است، اما هوای نفس بازدارندۀ از حق، و طول آرزو فراموش دهندۀ آخرت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اطاعَ هَواهُ اعْطی عَدُوَّهُ مُناهُ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هوای نفسش پیروی کند، دشمنش را به آرزویش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اَشْجَعُ النّاسِ مَنْ غَلَبَ هَواهُ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شجاع‌ترین مردم کسی است که بر هوای نفسش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اَلْهَوی اسُّ الْمِحَنِ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هوا ریشۀ همه رنج‌ها و ناراحتی‌هاست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اَلْهَوی هَوِیٌّ الی اسْفَلِ السّافِلینَ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هوا کشانندۀ انسان به پست‌ترین درکات دنیائی و آخرتی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اَلْهَوی قَرینٌ مُهْلِکٌ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هوا همنشین هلاک کننده‌ای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الْعَقْلِ الْهَوی</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آفت خرد و عقل انسان، هوای نفس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اَلْشَّهَواتُ سُمُومٌ قاتِلاتٌ</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شهوات سم‌های کشنده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اَلْشَّهَواتُ مَصائِدُ الشَّیْطانِ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343/11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13217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 دام‌های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اِمْنَعْ نَفْسَکَ مِنَ الشَّهواتِ تَسْلَمْ مِنَ الآْفاتِ</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وجودت را از شهوات نگاه دار تا از بلاها در امان بمانی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بِمُجانَبَةِ الْهَوی، فَاِنَّ الْهَوی یَدعُو الَی الْعَمی، وَ هُوَ الضَّلالُ فِی الآْخِرَةِ وَ الدُّنْیا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شما را به دوری از هوا سفارش می‌کنم، به درستی که هوا به کوردلی می‌خواند، و کوردلی ضلالت و گمراهی در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اتَّبَعَ هَواهُ اعْماهُ وَ اصَمَّهُ وَ اذَلَّهُ وَ اضَلَّهُ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 کس از هوا متابعت کند هوا او را کور و کر و ذلیل و گمراه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الشَّهْوَةِ اذَلُّ مِنْ عَبْدِ الرِّقِّ</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بندۀ شهوت ذلیل‌تر از بندۀ زرخرید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الشَّهْوَةِ اسیرٌ لایَنْفَکُّ اسْرُهُ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بندۀ شهوت اسیری است که از اسارتش آزادی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اطاعَ هَواهُ باعَ آخِرَتَهُ بِدُنْیاهُ</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هوای نفسش اطاعت کند آخرتش را به دنیا فروخته است</w:t>
      </w:r>
      <w:r>
        <w:rPr>
          <w:rFonts w:eastAsia="IRNazanin" w:cs="IRNazanin"/>
          <w:color w:val="111111"/>
          <w:sz w:val="28"/>
          <w:szCs w:val="28"/>
          <w:rtl w:val="true"/>
          <w:lang w:bidi="fa-IR"/>
        </w:rPr>
        <w:t>.</w:t>
      </w:r>
      <w:bookmarkStart w:id="243" w:name="pg14186_148913"/>
    </w:p>
    <w:p>
      <w:pPr>
        <w:pStyle w:val="Heading3"/>
        <w:numPr>
          <w:ilvl w:val="2"/>
          <w:numId w:val="1"/>
        </w:numPr>
        <w:rPr/>
      </w:pPr>
      <w:bookmarkStart w:id="244" w:name="__RefHeading___Toc1209169_1738255347"/>
      <w:bookmarkStart w:id="245" w:name="_Toc91"/>
      <w:bookmarkEnd w:id="243"/>
      <w:bookmarkEnd w:id="244"/>
      <w:r>
        <w:rPr>
          <w:rtl w:val="true"/>
        </w:rPr>
        <w:t>شیطان، دشمن انسان</w:t>
      </w:r>
      <w:bookmarkEnd w:id="245"/>
    </w:p>
    <w:p>
      <w:pPr>
        <w:pStyle w:val="BookText"/>
        <w:rPr/>
      </w:pPr>
      <w:r>
        <w:rPr>
          <w:rFonts w:ascii="IRNazanin" w:hAnsi="IRNazanin" w:eastAsia="IRNazanin"/>
          <w:color w:val="111111"/>
          <w:sz w:val="28"/>
          <w:sz w:val="28"/>
          <w:szCs w:val="28"/>
          <w:rtl w:val="true"/>
          <w:lang w:bidi="fa-IR"/>
        </w:rPr>
        <w:t>از دشمنان دیگر انسان، شیطان است که در چهره‌های گوناگون انسی و جنّی برای بریدن انسان از حق، فعالیّت مستمر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شیطان و قیافه‌های گوناگون و دام‌ها و خدعه‌های خطرناکش در شرح دعای هفدهم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دشمنان خطرزا و خطرناک انسان را که میل طبیعی به شهوات و زرق و برق دنیا دارد، دوره می‌کنند و به محاصره می‌کشند و مانند یک توپ که وسیلۀ بازی اطفال است او را در جهت گناهان ظاهری و باطنی دست به دست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گناهان وقتی سراسر درون و برون را احاطه کرد یاد حق از قلب می‌رود، و لذّت مناجات و عبادت از کام انسان می‌پرد و آدمی به قول حضرت سجّاد علیه السلام گرفتار مهارهای خطا و غلبه و چیرگی شیطان می‌شود، و از اوامر حق کوتاهی ورزیده و در عبادت تقصیر می‌کند و دچار تفریط می‌شود، و به سبب هجوم غرور به خویشتن خود یا غرور به رحمت و کرم حق و فریفته شدن به لطف دوست در انواع گناهان دست و پا می‌زند، و از قدرت حق و حکومت حضرت او غافل شده، و انگار به انکار احسان دوست نسبت به خود برمی‌خیزد، تا زمانی که خداوند دستش را بگیرد و از شرّ جهل و هوا و شیطان نجاتش دهد، آن وقت بفهمد که چه اندازه گناه کرده، و راه اندیشه در مخالفت با پروردگار و عواقبش برای او باز شود، پس گناه بزرگش را بزرگ و مخالفت عظیمش را عظیم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ز اسباب غنا هیچ ندارم چون دست تهی غیر دعا هیچ ندارم</w:t>
      </w:r>
    </w:p>
    <w:p>
      <w:pPr>
        <w:pStyle w:val="BookText"/>
        <w:rPr/>
      </w:pPr>
      <w:r>
        <w:rPr>
          <w:rFonts w:ascii="IRNazanin" w:hAnsi="IRNazanin" w:eastAsia="IRNazanin"/>
          <w:color w:val="111111"/>
          <w:sz w:val="28"/>
          <w:sz w:val="28"/>
          <w:szCs w:val="28"/>
          <w:rtl w:val="true"/>
          <w:lang w:bidi="fa-IR"/>
        </w:rPr>
        <w:t>تشویش خیالات وجود و عدمم نیست چون رمز دهانت همه جا هیچ ندارم</w:t>
      </w:r>
    </w:p>
    <w:p>
      <w:pPr>
        <w:pStyle w:val="BookText"/>
        <w:rPr/>
      </w:pPr>
      <w:r>
        <w:rPr>
          <w:rFonts w:ascii="IRNazanin" w:hAnsi="IRNazanin" w:eastAsia="IRNazanin"/>
          <w:color w:val="111111"/>
          <w:sz w:val="28"/>
          <w:sz w:val="28"/>
          <w:szCs w:val="28"/>
          <w:rtl w:val="true"/>
          <w:lang w:bidi="fa-IR"/>
        </w:rPr>
        <w:t>یارب چِقدر گرم کنم مجلس تصویر سازم همه کوک است و صدا هیچ ندارم</w:t>
      </w:r>
    </w:p>
    <w:p>
      <w:pPr>
        <w:pStyle w:val="BookText"/>
        <w:rPr/>
      </w:pPr>
      <w:r>
        <w:rPr>
          <w:rFonts w:ascii="IRNazanin" w:hAnsi="IRNazanin" w:eastAsia="IRNazanin"/>
          <w:color w:val="111111"/>
          <w:sz w:val="28"/>
          <w:sz w:val="28"/>
          <w:szCs w:val="28"/>
          <w:rtl w:val="true"/>
          <w:lang w:bidi="fa-IR"/>
        </w:rPr>
        <w:t>چون شمع اگر شش جهتم پی سپر افتد غیر از سر خود در ته پا هیچ ندارم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واماندۀ یأسم که از این انجمن آخر برخاستنی هست عصا هیچ ندارم</w:t>
      </w:r>
    </w:p>
    <w:p>
      <w:pPr>
        <w:pStyle w:val="BookText"/>
        <w:rPr/>
      </w:pPr>
      <w:r>
        <w:rPr>
          <w:rFonts w:ascii="IRNazanin" w:hAnsi="IRNazanin" w:eastAsia="IRNazanin"/>
          <w:color w:val="111111"/>
          <w:sz w:val="28"/>
          <w:sz w:val="28"/>
          <w:szCs w:val="28"/>
          <w:rtl w:val="true"/>
          <w:lang w:bidi="fa-IR"/>
        </w:rPr>
        <w:t>مغرور هوس می‌زیم از هستی موهوم فریاد که من شرم و حیا هیچ ندارم</w:t>
      </w:r>
    </w:p>
    <w:p>
      <w:pPr>
        <w:pStyle w:val="BookText"/>
        <w:rPr/>
      </w:pPr>
      <w:r>
        <w:rPr>
          <w:rFonts w:ascii="IRNazanin" w:hAnsi="IRNazanin" w:eastAsia="IRNazanin"/>
          <w:color w:val="111111"/>
          <w:sz w:val="28"/>
          <w:sz w:val="28"/>
          <w:szCs w:val="28"/>
          <w:rtl w:val="true"/>
          <w:lang w:bidi="fa-IR"/>
        </w:rPr>
        <w:t>همکِسوت اسباب حبابم چه توان کرد گر باز کنم بند قبا هیچ ندارم</w:t>
      </w:r>
    </w:p>
    <w:p>
      <w:pPr>
        <w:pStyle w:val="BookText"/>
        <w:rPr/>
      </w:pPr>
      <w:r>
        <w:rPr>
          <w:rFonts w:ascii="IRNazanin" w:hAnsi="IRNazanin" w:eastAsia="IRNazanin"/>
          <w:color w:val="111111"/>
          <w:sz w:val="28"/>
          <w:sz w:val="28"/>
          <w:szCs w:val="28"/>
          <w:rtl w:val="true"/>
          <w:lang w:bidi="fa-IR"/>
        </w:rPr>
        <w:t>شخص عدم از زحمت تمثال مبرّاست آینه تو هیچم منما هیچ ندارم</w:t>
      </w:r>
    </w:p>
    <w:p>
      <w:pPr>
        <w:pStyle w:val="BookText"/>
        <w:rPr/>
      </w:pPr>
      <w:r>
        <w:rPr>
          <w:rFonts w:ascii="IRNazanin" w:hAnsi="IRNazanin" w:eastAsia="IRNazanin"/>
          <w:color w:val="111111"/>
          <w:sz w:val="28"/>
          <w:sz w:val="28"/>
          <w:szCs w:val="28"/>
          <w:rtl w:val="true"/>
          <w:lang w:bidi="fa-IR"/>
        </w:rPr>
        <w:t>بیدل اگر آفاق بود زیر نگینم جز نام خدا نام خدا هیچ ندارم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نَحْوَکَ مُؤَمِّلاً لَکَ مُسْتَحْیِیاً مِنْکَ وَ وَجَّهَ رَغْبَتَهُ إِلَیْکَ ثِقَةً بِکَ فَأَمَّکَ بِطَمَعِهِ یَقِیناً وَ قَصَدَکَ بِخَوْفِهِ إِخْلاَصاً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خَلاَ طَمَعُهُ مِنْ کُلِّ مَطْمُوعٍ فِیهِ غَیْرِکَ وَ أَفْرَخَ رَوْعُهُ مِنْ کُلِّ مَحْذُورٍ مِنْهُ سِوَاکَ فَمَثَلَ بَیْنَ یَدَیْکَ مُتَضَرِّعاً وَ غَمَّضَ بَصَرَهُ إِلَی الْأَرْضِ مُتَخَشِّعاً وَ طَأْطَأَ رَأْسَهُ لِعِزَّتِکَ مُتَذَلِّلاً وَ أَبَثَّکَ مِنْ سِرِّهِ مَا أَنْتَ أَعْلَمُ بِهِ مِنْهُ خُضُوعاً وَ عَدَّدَ مِنْ ذُنُوبِهِ مَا أَنْتَ أَحْصَی لَهَا خُشُوعاً وَ اسْتَغَاثَ بِکَ مِنْ عَظِیمِ مَا وَقَعَ بِهِ فِی عِلْمِکَ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قَبِیحِ مَا فَضَحَهُ فِی حُکْمِکَ مِنْ ذُنُوبٍ أَدْبَرَتْ لَذَّاتُهَا فَذَهَبَتْ وَ أَقَامَتْ تَبِعَاتُهَا فَلَزِمَتْ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امید به حضرتت و شرمساری از وجود مقدّست، به جانب تو روی کرده و از باب اطمینان به تو، رغبت و شوقش را متوجّۀ پیشگاه تو ساخته، و از روی یقین یا طمعش آهنگ تو کرده، و از باب اخلاص، با توشۀ ترسش به سوی تو روی آورده، طمعش از هر که به او طمع ورزیده می‌شود تهی شده غیر تو، و ترسش از هر چه از آن ترسیده می‌شود، برطرف شده جز تو، پس با حال زاری و ذلّت پیش رویت ایستاده، و از روی تواضع و فروتنی دیده‌اش را به سوی زمین انداخته، و سرش را در برابر عزّتت، ذلیلانه به زیرافکنده و خاضعانه رازش را که تو از او به آن داناتری، برایت آشکار ساخته، و خاشعانه گناهانش را که حضرتت به تعدادش آگاه‌تر است برشمرده، و برای نجات از گناهان بزرگی که</w:t>
      </w:r>
      <w:bookmarkStart w:id="246" w:name="pg14186_148916"/>
    </w:p>
    <w:p>
      <w:pPr>
        <w:pStyle w:val="BookText"/>
        <w:rPr/>
      </w:pPr>
      <w:bookmarkEnd w:id="246"/>
      <w:r>
        <w:rPr>
          <w:rFonts w:ascii="IRNazanin" w:hAnsi="IRNazanin" w:eastAsia="IRNazanin"/>
          <w:color w:val="111111"/>
          <w:sz w:val="28"/>
          <w:sz w:val="28"/>
          <w:szCs w:val="28"/>
          <w:rtl w:val="true"/>
          <w:lang w:bidi="fa-IR"/>
        </w:rPr>
        <w:t>برای مرتکب شونده‌اش در علم تو، عین هلاکت است، و زشتی اعمالی که در عرصۀ قضا و قدَرَت او را رسوا کرده، به فریاد رسی و طلب یاری برخاسته؛ همان گناهانی که روزگار لذّت‌هایش پشت کرده و از بین رفته، و پیامدهای زیان بخشش به جا مانده و گریبان گیر شده</w:t>
      </w:r>
      <w:r>
        <w:rPr>
          <w:rFonts w:eastAsia="IRNazanin" w:cs="IRNazanin"/>
          <w:color w:val="111111"/>
          <w:sz w:val="28"/>
          <w:szCs w:val="28"/>
          <w:rtl w:val="true"/>
          <w:lang w:bidi="fa-IR"/>
        </w:rPr>
        <w:t>.</w:t>
      </w:r>
    </w:p>
    <w:p>
      <w:pPr>
        <w:pStyle w:val="Heading3"/>
        <w:numPr>
          <w:ilvl w:val="2"/>
          <w:numId w:val="1"/>
        </w:numPr>
        <w:rPr/>
      </w:pPr>
      <w:bookmarkStart w:id="247" w:name="__RefHeading___Toc1209171_1738255347"/>
      <w:bookmarkStart w:id="248" w:name="_Toc92"/>
      <w:bookmarkEnd w:id="247"/>
      <w:r>
        <w:rPr>
          <w:rtl w:val="true"/>
        </w:rPr>
        <w:t>شناخت گناه و عذاب</w:t>
      </w:r>
      <w:bookmarkEnd w:id="248"/>
    </w:p>
    <w:p>
      <w:pPr>
        <w:pStyle w:val="BookText"/>
        <w:rPr/>
      </w:pPr>
      <w:r>
        <w:rPr>
          <w:rFonts w:ascii="IRNazanin" w:hAnsi="IRNazanin" w:eastAsia="IRNazanin"/>
          <w:color w:val="111111"/>
          <w:sz w:val="28"/>
          <w:sz w:val="28"/>
          <w:szCs w:val="28"/>
          <w:rtl w:val="true"/>
          <w:lang w:bidi="fa-IR"/>
        </w:rPr>
        <w:t xml:space="preserve">چه نیکوست عزیزان مؤمن برای شناخت گناهان و عذاب و عقاب آنها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شیخ صدوق و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کلینی بزرگوار مراجعه کنند، و به دو جمله آخر فرازهای مورد ترجمه بیشتر توجّه نمایند که لذّت گناه آنی و بسیار زودگذر، ولی حسرت و عقاب و عذابش اگر در دایرۀ توبه قرار نگیرد، دائمی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شرح این فراز مطالب متفرقه‌ای قبلاً بیان شده به همین مقدار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به عشق خویش گرفتار بوده‌ای خود را به نقد عمر خریدار بوده‌ای</w:t>
      </w:r>
    </w:p>
    <w:p>
      <w:pPr>
        <w:pStyle w:val="BookText"/>
        <w:rPr/>
      </w:pPr>
      <w:r>
        <w:rPr>
          <w:rFonts w:ascii="IRNazanin" w:hAnsi="IRNazanin" w:eastAsia="IRNazanin"/>
          <w:color w:val="111111"/>
          <w:sz w:val="28"/>
          <w:sz w:val="28"/>
          <w:szCs w:val="28"/>
          <w:rtl w:val="true"/>
          <w:lang w:bidi="fa-IR"/>
        </w:rPr>
        <w:t>گر بگذری ز خویش انیس خدا شوی ای خودپرست دون چه ستمکار بوده‌ای</w:t>
      </w:r>
    </w:p>
    <w:p>
      <w:pPr>
        <w:pStyle w:val="BookText"/>
        <w:rPr/>
      </w:pPr>
      <w:r>
        <w:rPr>
          <w:rFonts w:ascii="IRNazanin" w:hAnsi="IRNazanin" w:eastAsia="IRNazanin"/>
          <w:color w:val="111111"/>
          <w:sz w:val="28"/>
          <w:sz w:val="28"/>
          <w:szCs w:val="28"/>
          <w:rtl w:val="true"/>
          <w:lang w:bidi="fa-IR"/>
        </w:rPr>
        <w:t>بگشای چشم عبرت و کرّوبیان ببین تا روشنت شود چقدر خوار بوده‌ای</w:t>
      </w:r>
    </w:p>
    <w:p>
      <w:pPr>
        <w:pStyle w:val="BookText"/>
        <w:rPr/>
      </w:pPr>
      <w:r>
        <w:rPr>
          <w:rFonts w:ascii="IRNazanin" w:hAnsi="IRNazanin" w:eastAsia="IRNazanin"/>
          <w:color w:val="111111"/>
          <w:sz w:val="28"/>
          <w:sz w:val="28"/>
          <w:szCs w:val="28"/>
          <w:rtl w:val="true"/>
          <w:lang w:bidi="fa-IR"/>
        </w:rPr>
        <w:t>برخیز و جهد کن به مقام خرد رسی روز نخست چون به خرد یار بوده‌ای</w:t>
      </w:r>
    </w:p>
    <w:p>
      <w:pPr>
        <w:pStyle w:val="BookText"/>
        <w:rPr/>
      </w:pPr>
      <w:r>
        <w:rPr>
          <w:rFonts w:ascii="IRNazanin" w:hAnsi="IRNazanin" w:eastAsia="IRNazanin"/>
          <w:color w:val="111111"/>
          <w:sz w:val="28"/>
          <w:sz w:val="28"/>
          <w:szCs w:val="28"/>
          <w:rtl w:val="true"/>
          <w:lang w:bidi="fa-IR"/>
        </w:rPr>
        <w:t>زآسودگی نداشته‌ای دست یک نفس ای فیض خویش را تو چه غمخوار بوده‌ای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249" w:name="pg14186_148917"/>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عَدْلَکَ إِنْ عَاقَبْتَهُ وَ لاَ یَسْتَعْظِمُ عَفْوَکَ إِنْ عَفَوْتَ عَنْهُ وَ رَحِمْتَهُ لِأَنَّکَ الرَّبُّ الْکَرِیمُ الَّذِی لاَ یَتَعَاظَمُهُ غُفْرَانُ الذَّنْبِ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گنهکار را کیفر دهی، عدالتت را منکر نمی‌شود، و اگر از او گذشت کنی و به او رحمت آوری، گذشتت را در برابر بی‌نهایت بودنت بزرگ نمی‌شمارد؛ برای این که تو پروردگار کریمی، پروردگاری که آمرزش گناه بزرگ، او را بزرگ ننماید</w:t>
      </w:r>
      <w:r>
        <w:rPr>
          <w:rFonts w:eastAsia="IRNazanin" w:cs="IRNazanin"/>
          <w:color w:val="111111"/>
          <w:sz w:val="28"/>
          <w:szCs w:val="28"/>
          <w:rtl w:val="true"/>
          <w:lang w:bidi="fa-IR"/>
        </w:rPr>
        <w:t>.</w:t>
      </w:r>
    </w:p>
    <w:p>
      <w:pPr>
        <w:pStyle w:val="Heading3"/>
        <w:numPr>
          <w:ilvl w:val="2"/>
          <w:numId w:val="1"/>
        </w:numPr>
        <w:rPr/>
      </w:pPr>
      <w:bookmarkStart w:id="250" w:name="__RefHeading___Toc1209173_1738255347"/>
      <w:bookmarkStart w:id="251" w:name="_Toc93"/>
      <w:bookmarkEnd w:id="250"/>
      <w:r>
        <w:rPr>
          <w:rtl w:val="true"/>
        </w:rPr>
        <w:t>عدل و فضل خداوند در مجازات</w:t>
      </w:r>
      <w:bookmarkEnd w:id="251"/>
    </w:p>
    <w:p>
      <w:pPr>
        <w:pStyle w:val="BookText"/>
        <w:rPr/>
      </w:pPr>
      <w:r>
        <w:rPr>
          <w:rFonts w:ascii="IRNazanin" w:hAnsi="IRNazanin" w:eastAsia="IRNazanin"/>
          <w:color w:val="111111"/>
          <w:sz w:val="28"/>
          <w:sz w:val="28"/>
          <w:szCs w:val="28"/>
          <w:rtl w:val="true"/>
          <w:lang w:bidi="fa-IR"/>
        </w:rPr>
        <w:t>عدالت الهی بر پایۀ قانون تعادل و تناسب است، اگر تناسب و میزان در آفرینش موجودات نبود، نظم و حساب در جریان نظام هستی مفهوم نداشت، بر این اساس خداوند حکیم برای هر موجودی حق حیات قرار داده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حقوقی که برای انسان و حیوانات و نباتات مقرّر شده است هر یک برتری و امتیازی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کردن و تجاوز و تصرّف در حقوق دیگری، ستم و نابودی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در نظام خلقت همواره شالودۀ جهان را پابرجا نگه می‌دارد اصل سلامت و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ساختمان هر موجود زنده نیرویی نهفته است که ادارۀ سلامت و تندرستی او را به عهده دارد و او را به حرکت و کوشش وا می‌دارد و از هستی او دفاع می‌کند، البته بیماری و درد از این اصل فراگیر جداست و گاهی اتفاقی است؛ زیرا کمبودها و زیان‌هایی که بر وجود وارد می‌شود</w:t>
      </w:r>
    </w:p>
    <w:p>
      <w:pPr>
        <w:pStyle w:val="BookText"/>
        <w:rPr/>
      </w:pPr>
      <w:r>
        <w:rPr>
          <w:rFonts w:ascii="IRNazanin" w:hAnsi="IRNazanin" w:eastAsia="IRNazanin"/>
          <w:color w:val="111111"/>
          <w:sz w:val="28"/>
          <w:sz w:val="28"/>
          <w:szCs w:val="28"/>
          <w:rtl w:val="true"/>
          <w:lang w:bidi="fa-IR"/>
        </w:rPr>
        <w:t>بر اساس یک سلسله از حکمت‌ها و آثاری است که در اثر برخی مسائل طبیعی و یا بشری در نظم امور رخ می‌دهد و مسیر تکامل را دگرگون می‌کند، ولی همیشه راه بازگشت به اصل خلقت و فطرت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فطرت موجودات، نیروی کششی وجود دارد که او را به سوی حالت اوّلیه باز می‌گرداند و همواره در گیتی، نیروی گریز از انحراف و تمرکز در سلامت و درستی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نکته‌ها نشان از حضور عدالت گستردۀ خداوندی دارد؛ و با این حال رحمت او بر غضبش چیرگی دارد و مغفرت او همه جان‌ها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پروردگار در کنار فضل او قرار می‌گیرد و حق او در همسایگی عفو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بیانی فضل و رحمت و احسان و عفو او بر همۀ امور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بارها در قرآن مجید به برتری تفضّل و رحمت خویش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لَاتَتَّبِعُواْ خُطُوَ تِ الشَّیْطَنِ وَ مَن یَتَّبِعْ خُطُوَ تِ الشَّیْطَنِ فَإِنَّهُ یَأْمُرُ بِالْفَحْشَآءِ وَ الْمُنکَرِ وَلَوْلَا فَضْلُ اللَّهِ عَلَیْکُمْ وَ رَحْمَتُهُ مَا زَکَی مِنکُم مِّنْ أَحَدٍ أَبَدًا وَ لَکِنَّ اللَّهَ یُزَکِّی مَن یَشَآءُ وَ اللَّهُ سَمِیعٌ عَلِیمٌ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گام‌های شیطان پیروی نکنید ؛ و هر که از گام‌های شیطان 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شیطان به کار بسیار زشت و عمل ناپسند فرمان می‌دهد ؛ و اگر فضل و رحمت خدا بر شما نبود ، هرگز احدی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باطل و اعمال و اخلاق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نمی‌شد ، ولی خدا هر که را بخواهد پاک می‌کند ؛ و خدا شنوا و داناست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بیان حق تعالی آمرزش و پاکی محصول رحمت و فضل الهی است که در</w:t>
      </w:r>
    </w:p>
    <w:p>
      <w:pPr>
        <w:pStyle w:val="BookText"/>
        <w:rPr/>
      </w:pPr>
      <w:r>
        <w:rPr>
          <w:rFonts w:ascii="IRNazanin" w:hAnsi="IRNazanin" w:eastAsia="IRNazanin"/>
          <w:color w:val="111111"/>
          <w:sz w:val="28"/>
          <w:sz w:val="28"/>
          <w:szCs w:val="28"/>
          <w:rtl w:val="true"/>
          <w:lang w:bidi="fa-IR"/>
        </w:rPr>
        <w:t>قیامت مایۀ نجات است وگرنه هیچ موجودی از درِ عدل خداوند نتواند فرار کند ولی می‌تواند از باب رحمت و عفو او رهایی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یُصْرَفْ عَنْهُ یَوْمَئِذٍ فَقَدْ رَحِمَهُ وَذَ لِکَ الْفَوْزُ الْمُبِینُ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آن روز ، عذاب از او برگردانده شود ، قطعاً خدا به او رحم کرده ، و آن است کامیابی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رحمت نباشد عذاب از کسی برداشته نمی‌شود؛ زیرا ثواب و عذاب الهی عین عدل الهی است، پس اگر در قیامت شفاعت و لطف انبیا و معصومان علیهم السلام و عالمان و شهیدان نباشد بسیاری از انسان‌ها در محشر بدون تکلیف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باقر مجلسی در باب اعتقادات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إِعْتِقادُنا فِی الْعَدْلِ هُوَ أَنَّ اللّهَ تَبارَکَ وَ تَعالی أَمَرْنا بِ‌الْعَدلِ وَ عامِلْنا بِما هُوَ فَوْقَهُ وَ هُوَ التَّفَضُّلُ وَ ذلِکَ أَنَّهُ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جَآءَ بِالْحَسَنَةِ فَلَهُ عَشْرُ أَمْثَالِهَا وَمَن جَآءَ بِالسَّیِّئَةِ فَلَا یُجْزَی إِلَّا مِثْلَهَا وَهُمْ لَا یُظْلَمُونَ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اعتقاد ما در باب عدل آن است که خداوند متعال ما را به عدل دستور فرموده است، ولی به بالاترین از آن یعنی رحمت و لطف معامله نمود؛ زیرا خداوند عز و جل و بلند مرتبه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کار نیک بیاورد ، پاداشش ده برابر آن است ، و آنان که کار بد بیاورند ، جز به مانند آن مجازات نیابند و ایشان مورد ستم قرار نمی‌گیرند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راستا امیرمؤمنان علی علیه السلام دربارۀ کلام خداوند إِنَّ اللَّهَ یَأْمُرُ بِالْعَدْلِ</w:t>
      </w:r>
    </w:p>
    <w:p>
      <w:pPr>
        <w:pStyle w:val="BookText"/>
        <w:rPr/>
      </w:pPr>
      <w:r>
        <w:rPr>
          <w:rFonts w:ascii="Amiri" w:hAnsi="Amiri" w:eastAsia="Amiri" w:cs="Amiri"/>
          <w:color w:val="111111"/>
          <w:sz w:val="28"/>
          <w:sz w:val="28"/>
          <w:szCs w:val="28"/>
          <w:rtl w:val="true"/>
          <w:lang w:bidi="ar-SA"/>
        </w:rPr>
        <w:t>وَ الْإِحْسَنِ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الْإِنْصافُ وَ الْاِحْسانُ التَّفَضُّلُ</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عدل انصاف، و احسان بخشش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با عدل خویش رفتار کند به حق انصاف را خواسته است ولی با وجود آثار ظلم و تباهی در زندگی بشر؛ عفو او بالاترین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پایان عمر شریفشان خطبه‌ای مهم برای مسلمانان ایراد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إِنَّهُ لَیْسَ بَیْنَ اللّهِ وَ بَیْنَ احَدٍ نَسَبٌ وَ لا امْرٌ یُؤْتِیهِ بِهِ خَیْراً اوْ یَصْرِفُ عَنْهُ شَرَّاً الَّا الْعَمَلُ، الا لایَدَّعِیَنَّ مُدَّعٍ وَ لایَتَمَنِّیَنَّ مُتَمَنِّ وَ الَّذی بَعَثَنی بِالْحَقِّ لایُنجی الاّ عَمَلٌ مَعَ رَحْمَةٍ، وَ لَوْ عَصَیْتُ لَهَوَیْتُ</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کسی رابطۀ خویشاوندی نیست و هیچ رابطۀ دیگری هم که موجب جلب منفعت یا دفع ضرر شود به غیر از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ادعای گزاف نکند و کسی آرزوی خام در دل نپرورد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راستی برانگیخت چیزی جز عمل همراه با رحمت خدا سبب رستگاری نمی‌گردد، اگر من هم گناه می‌کردم سقوط کرده بودم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فرمایش،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منّان سبب و نسب و مقام و مدرک و هزاران رابطه و رفاقت و زیرکی کارساز نیست، تنها عنایات و الطاف الهی دستگیره و پناهگاه بندگان است</w:t>
      </w:r>
      <w:r>
        <w:rPr>
          <w:rFonts w:eastAsia="IRNazanin" w:cs="IRNazanin"/>
          <w:color w:val="111111"/>
          <w:sz w:val="28"/>
          <w:szCs w:val="28"/>
          <w:rtl w:val="true"/>
          <w:lang w:bidi="fa-IR"/>
        </w:rPr>
        <w:t>.</w:t>
      </w:r>
      <w:bookmarkStart w:id="252" w:name="pg14186_148921"/>
    </w:p>
    <w:p>
      <w:pPr>
        <w:pStyle w:val="BookText"/>
        <w:rPr/>
      </w:pPr>
      <w:bookmarkEnd w:id="2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فَهَا أَنَا ذَا قَدْ جِئْتُکَ مُطِیعاً لِأَمْرِکَ فِیمَا أَمَرْتَ بِهِ مِنَ الدُّعَاءِ مُتَنَجِّزاً وَعْدَکَ فِیمَا وَعَدْتَ بِهِ مِنَ الْإِجَابَةِ إِذْ تَقُولُ ادْعُونِی أَسْتَجِبْ لَکُمْ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در پیشگاهت نسبت به امرت، مطیع و سر به فرمان آمدم، و آن امر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دادی دعا کنیم، و من وفای به وعده‌ای را که در مورد اجابت دعا داده‌ای خواستارم؛ زیرا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Heading3"/>
        <w:numPr>
          <w:ilvl w:val="2"/>
          <w:numId w:val="1"/>
        </w:numPr>
        <w:rPr/>
      </w:pPr>
      <w:bookmarkStart w:id="253" w:name="__RefHeading___Toc1209175_1738255347"/>
      <w:bookmarkStart w:id="254" w:name="_Toc94"/>
      <w:bookmarkEnd w:id="253"/>
      <w:r>
        <w:rPr>
          <w:rtl w:val="true"/>
        </w:rPr>
        <w:t>اطاعت خداوند و پذیرش دعا</w:t>
      </w:r>
      <w:bookmarkEnd w:id="254"/>
    </w:p>
    <w:p>
      <w:pPr>
        <w:pStyle w:val="Heading4"/>
        <w:numPr>
          <w:ilvl w:val="3"/>
          <w:numId w:val="1"/>
        </w:numPr>
        <w:rPr/>
      </w:pPr>
      <w:bookmarkStart w:id="255" w:name="__RefHeading___Toc1209177_1738255347"/>
      <w:bookmarkStart w:id="256" w:name="_Toc95"/>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دعا کردن، در زمینۀ نارسایی و ناکامی‌های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هنگام اضطرار و ناکارآمدی همه تلاش‌ها و کوشش‌ها، درخواست فراهم شدن اسباب و عواملی است که از دایرۀ قدرت انسان بیرون باشد که قدرتش بی‌پایان و هر امری برای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خواسته‌ها نباید تنها از زبان انسان صادر شود، بلکه باید از تمام وجود او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دراین حالت ترجمان تمام ذرّات وجود انسان و اعضا و جوارح است و قلب و روح از طریق پیوند نزدیک با خدا، روشنی پیدا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اَلطّاَعُةُ قُرَّةُ الْعَیْنِ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105/67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12923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فرمانبری خدا، نور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خطبۀ حجة الوداع به عموم مسلمانان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الرُّوْحَ الْأَمِینَ نَفَثَ فی رُوعی أَنَّهُ لَنْ تَمُوتَ نَفْسٌ حَتّی تَسْتَکْمِلَ رِزْقَها فَاتَّقُوا اللّهَ وَ أَجْمِلُوا فِی الطَّلَبِ وَ لایَحْمِلْ أَحَدَکُمْ اسْتِبْطاءُ شَئٍ مِنَ الرِّزْقِ أَنْ یَطْلُبَهُ بِغَیرِ حِلِّهِ فَإِنَّهُ لایُدْرَکُ ما عِنْدَ اللّهِ إِلاّ بِطاعَتِهِ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آگاه باشید جبرئیل در دلم افکند که هیچ کس نمیرد تا روزیش را کامل گیرد، از خدا بپرهیزید و در طلب روزی آرام باشید و دیر رسیدن روزی شما را وادار نکند که از راه حرام بجویید؛ زیرا آنچه نزد خداست جز به وسیلۀ اطاعتش به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اَلطّاعَةُ لِلّهِ اقْوی سَبَبٍ</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فرمانبری از خداوند، محکمترین 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در نامه‌ای به حارث همدانی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اطِعِ اللّهَ فی جُمَلِ امُورِکَ، فَإِنَّ طاعَةَ اللّهِ فاضِلَةٌ عَلَی ما سِواها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تمام کارهایت از خدا اطاعت کن، که اطاعت از خدا از همه چیز برتر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دعا که یک وسیلۀ خودآگاهی و بیداری دل و اندیشه و پیوند باطنی با حقیقت هستی است تنها از مسیر اطاعت و گردن نهادن به ارادۀ او به مقصد</w:t>
      </w:r>
      <w:bookmarkStart w:id="257" w:name="pg14186_148923"/>
    </w:p>
    <w:p>
      <w:pPr>
        <w:pStyle w:val="BookText"/>
        <w:rPr/>
      </w:pPr>
      <w:bookmarkEnd w:id="257"/>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پیمان‌های الهی و آنچه حق تعالی در راه سعادت بشر قرار داده است؛ از تعهدات خداوند به انسان‌هاست، و آن که به عهد خویش در برابر پروردگارش وفا نکند، نباید انتظار داشته باشد که مشمول وعدۀ قبولی دعا ازناحیه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به قوم بنی اسرائیل این نکته را گوشزد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یَبَنِی إِسْرَ ءِیلَ اذْکُرُواْ نِعْمَتِیَ الَّتِی أَنْعَمْتُ عَلَیْکُمْ وَ أَوْفُواْ بِعَهْدِی أُوفِ بِعَهْدِکُمْ وَ إِیَّیَ فَارْهَبُونِ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مرا که به شما عطا کردم ، یاد کنید و به پیمانم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سفارش به عبادت و ایمان به همۀ انبیا به ویژه پیامبر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تا من هم به پیمان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توقع ثواب وپاداش در برابر عبادت وایمان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پیمان‌شکنی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من بترسید </w:t>
      </w:r>
      <w:r>
        <w:rPr>
          <w:rFonts w:eastAsia="IRNazanin" w:cs="IRNazanin"/>
          <w:color w:val="111111"/>
          <w:sz w:val="28"/>
          <w:szCs w:val="28"/>
          <w:rtl w:val="true"/>
          <w:lang w:bidi="fa-IR"/>
        </w:rPr>
        <w:t>.</w:t>
      </w:r>
    </w:p>
    <w:p>
      <w:pPr>
        <w:pStyle w:val="Heading4"/>
        <w:numPr>
          <w:ilvl w:val="3"/>
          <w:numId w:val="1"/>
        </w:numPr>
        <w:rPr/>
      </w:pPr>
      <w:bookmarkStart w:id="258" w:name="__RefHeading___Toc1209179_1738255347"/>
      <w:bookmarkStart w:id="259" w:name="_Toc96"/>
      <w:bookmarkEnd w:id="258"/>
      <w:r>
        <w:rPr>
          <w:rtl w:val="true"/>
        </w:rPr>
        <w:t>اجابت نشدن دعا در کلام امام علی علیه السلام</w:t>
      </w:r>
      <w:bookmarkEnd w:id="259"/>
    </w:p>
    <w:p>
      <w:pPr>
        <w:pStyle w:val="BookText"/>
        <w:rPr/>
      </w:pPr>
      <w:r>
        <w:rPr>
          <w:rFonts w:ascii="IRNazanin" w:hAnsi="IRNazanin" w:eastAsia="IRNazanin"/>
          <w:color w:val="111111"/>
          <w:sz w:val="28"/>
          <w:sz w:val="28"/>
          <w:szCs w:val="28"/>
          <w:rtl w:val="true"/>
          <w:lang w:bidi="fa-IR"/>
        </w:rPr>
        <w:t>شخصی در پایان خطبۀ روز جمعۀ امیر المؤمنین علی علیه السلام از پذیرفته نشدن دعایش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دعا می‌کنیم و به اجابت نمی‌رسد؟</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و فکرتان به هشت چیز خیانت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خدا را شناخته‌اید ولی حق او را ادا نکرده‌اید؛ پس شناخت شما سودی به حالتان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فرستادۀ او ایمان آورده‌اید سپس با سیرۀ او به مخالفت برخاسته‌اید و آیین او را نابود کردید؛ پس فایدۀ ایمانتان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کتاب او را خوانده‌اید ولی به آن عمل نکرده‌اید،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سپس روی گردان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از مجازات خدا می‌ترسید امّا همواره کارهایی می‌کنید که شما را به آن نزدیک می‌سازد؛ پس هراستان کجاست؟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می‌گویید به پاداش بهشت الهی علاقه دارید اما همواره کاری انجام می‌دهید که شما را از آن دور می‌سازد؛ پس شوقتان کجاست؟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نعمت مولی را می‌خورید و حق شکر او را ادا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شما دستور داده دشمن شیطان باشید، در زبان ادّعای دشمنی با شیطان می‌کنید ولی در عمل با او مخالفت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عیب‌های مردم را در پیش چشم خود گذاشته‌اید و عیب‌های خود را پشت سر انداخته‌اید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حال چگونه انتظار دارید دعایتان به اجابت برسد در حالی که خودتان درهای آن را بسته‌اید، تقوا پیشه کنید، اعمال خویش را اصلاح نمایید و امر به معروف و نهی از منکر کنید، تا دعایتان مستجاب گردد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376/90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bookmarkStart w:id="260" w:name="pg14186_148925"/>
    </w:p>
    <w:p>
      <w:pPr>
        <w:pStyle w:val="BookText"/>
        <w:rPr/>
      </w:pPr>
      <w:bookmarkEnd w:id="2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وَ آلِهِ وَ الْقَنِی بِمَغْفِرَتِکَ کَمَا لَقِیتُکَ بِإِقْرَارِی وَ ارْفَعْنِی عَنْ مَصَارِعِ الذُّنُوبِ کَمَا وَضَعْتُ لَکَ نَفْسِی وَ اسْتُرْنِی بِسِتْرِکَ کَمَا تَأَنَّیْتَنِی عَنِ الاِنْتِقَامِ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با من با آمرزشت برخورد کن؛ چنانکه من با اعتراف به گناه با تو برخورد کردم، و مرا از لغزش‌گاه‌های گناهان برگیر؛ چنانکه خود را برای تو پست کردم، و به پرده پوشیت بر من پرده پوشان، چنانکه از به کیفر رساندن من درنگ کردی</w:t>
      </w:r>
      <w:r>
        <w:rPr>
          <w:rFonts w:eastAsia="IRNazanin" w:cs="IRNazanin"/>
          <w:color w:val="111111"/>
          <w:sz w:val="28"/>
          <w:szCs w:val="28"/>
          <w:rtl w:val="true"/>
          <w:lang w:bidi="fa-IR"/>
        </w:rPr>
        <w:t>.</w:t>
      </w:r>
    </w:p>
    <w:p>
      <w:pPr>
        <w:pStyle w:val="Heading3"/>
        <w:numPr>
          <w:ilvl w:val="2"/>
          <w:numId w:val="1"/>
        </w:numPr>
        <w:rPr/>
      </w:pPr>
      <w:bookmarkStart w:id="261" w:name="__RefHeading___Toc1209181_1738255347"/>
      <w:bookmarkStart w:id="262" w:name="_Toc97"/>
      <w:bookmarkEnd w:id="261"/>
      <w:r>
        <w:rPr>
          <w:rtl w:val="true"/>
        </w:rPr>
        <w:t>آمرزش با اعتراف به گناه</w:t>
      </w:r>
      <w:bookmarkEnd w:id="262"/>
    </w:p>
    <w:p>
      <w:pPr>
        <w:pStyle w:val="Heading4"/>
        <w:numPr>
          <w:ilvl w:val="3"/>
          <w:numId w:val="1"/>
        </w:numPr>
        <w:rPr/>
      </w:pPr>
      <w:bookmarkStart w:id="263" w:name="__RefHeading___Toc1209183_1738255347"/>
      <w:bookmarkStart w:id="264" w:name="_Toc98"/>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اعتراف به گناه، انتقاد از نفس و جبران خطاها با اعمال نیک، زمینه ساز بخشایش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رسم بر این بود اگر انسانِ خطاکاری که عمل او جنایت بر نفس یا خیانت به اسلام و مسلمانان محسوب می‌شد و بنابر توبه داشت، به چند شیوه اقدام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مستقیم به نزد پیامبر گرامی اسلام صلی الله علیه و آله یا معصومان علیهم السلام رفته و اقرار به گناهش می‌کرد و آن بزرگواران حدّ یا تعزیر شرعی را بر او جاری می‌کردند و یا برای او طلب بخشش از درگاه خداوند می‌نمودند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که از جرمشان بسیار شرمسار و پشیمان بودند، سر به بیابان گذاشته و</w:t>
      </w:r>
      <w:bookmarkStart w:id="265" w:name="pg14186_148926"/>
    </w:p>
    <w:p>
      <w:pPr>
        <w:pStyle w:val="BookText"/>
        <w:rPr/>
      </w:pPr>
      <w:bookmarkEnd w:id="265"/>
      <w:r>
        <w:rPr>
          <w:rFonts w:ascii="IRNazanin" w:hAnsi="IRNazanin" w:eastAsia="IRNazanin"/>
          <w:color w:val="111111"/>
          <w:sz w:val="28"/>
          <w:sz w:val="28"/>
          <w:szCs w:val="28"/>
          <w:rtl w:val="true"/>
          <w:lang w:bidi="fa-IR"/>
        </w:rPr>
        <w:t>مدتی در پناه کوه یا شکاف غاری یا به درختی خود را در بند می‌کشیدند تا در اثر استغاثه و مناجات با حق، راهی برای توبه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هم به خاطر تخلف از دستورهای پیامبر صلی الله علیه و آله در جنگ، به مسجد رفته و گوشه نشین می‌شدند و یا خود را به ستونی بسته و اظهار پشیمانی و طلب آمرزش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صدر اسلام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یاران پیامبر صلی الله علیه و آله از شرکت در جنگ تبوک به خاطر کار و زندگی و دلبستگی به دنیا امتناع کردند، سپس خداوند متعال آیه‌ای بر پیامبر اسلام صلی الله علیه و آله دربارۀ خطای آنان نازل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ءَاخَرُونَ اعْتَرَفُواْ بِذُنُوبِهِمْ خَلَطُواْ عَمَلاً صَلِحًا وَ ءَاخَرَ سَیِّئًا عَسَی اللَّهُ أَن یَتُوبَ عَلَیْهِمْ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دیگرانی هستند که به گناهانشان اعتراف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شایسته را با اعمال بد درآمیختند ، امید است خدا توبۀ آنان را بپذیرد؛ زیرا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پشیمان گشتند و خود را به نشانۀ توبه به ستون مسجد بستند تا آنکه خداوند توبۀ آنان را پذیرفت و رسول خدا صلی الله علیه و آله طناب را گشود و آنها آمرزیده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روش‌ها، نشانگر بازگشت حقیقی به راه حق بوده است و به همین خاطر خلافی دوباره از سوی اعتراف کننده و دیگران تکرار نمی‌گشت</w:t>
      </w:r>
      <w:r>
        <w:rPr>
          <w:rFonts w:eastAsia="IRNazanin" w:cs="IRNazanin"/>
          <w:color w:val="111111"/>
          <w:sz w:val="28"/>
          <w:szCs w:val="28"/>
          <w:rtl w:val="true"/>
          <w:lang w:bidi="fa-IR"/>
        </w:rPr>
        <w:t>.</w:t>
      </w:r>
    </w:p>
    <w:p>
      <w:pPr>
        <w:pStyle w:val="Heading4"/>
        <w:numPr>
          <w:ilvl w:val="3"/>
          <w:numId w:val="1"/>
        </w:numPr>
        <w:rPr/>
      </w:pPr>
      <w:bookmarkStart w:id="266" w:name="__RefHeading___Toc1209185_1738255347"/>
      <w:bookmarkStart w:id="267" w:name="_Toc99"/>
      <w:bookmarkEnd w:id="266"/>
      <w:r>
        <w:rPr>
          <w:rtl w:val="true"/>
        </w:rPr>
        <w:t>اعتراف به گناه در روایات</w:t>
      </w:r>
      <w:bookmarkEnd w:id="2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الْاِعْتِرافِ یَهْدِمُ الْاِقتِرافَ</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424/74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نیک به گناه، اثر آن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اَلْاِعْتِرافُ شَفِیعُ الْجانِیّ</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اقرار به گناه، واسطه گری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اعْتَرَفَ بِالْجَریرَةِ اسْتَحَقَّ الْمَغْفِرَةَ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هر که به گناه اعتراف کند؛ آمرزش نصیب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مناجات خویش با پروردگار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کانَ قَدْ دَنا أَجَلی وَ لَمْ یُقَّرِبْنی مِنْکَ عَمَلی فَقَدْ جَعَلْتُ الْاِعْتِرافَ بِالذَّنْبِ إِلَیکَ وَسائِلَ عِلَلِی فَإِنْ عَفَوْتَ فَمَنْ أَوْلی مِنْکَ بِذلِکَ وَ إِنْ عَذَّبْتَ فَمَنْ أَعْدَلَ مِنْکَ فِی الْحُکْمِ هُنالِکَ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مرگم نزدیک گشته و کردارم مرا به تو نزدیک نساخته، من همان اعتراف به گناهم را وسیلۀ کوتاهی کردن و تقصیرهای خویش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بگذری در این صورت پس کیست که از تو به این کار سزاوارتر باشد و اگر کیفر بنمایی پس کیست که در حکم آن عادل‌تر از تو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از آیات و روایات استفاده می‌شود؛ هنگامی که انسان گناه می‌کند سه حالت برای او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توجّه و تنبّه پیدا می‌کند و به خاطر داشتن قلب روشن و درون آشفته، به دعا و توبه روی می‌آورد و به گناهان اعتراف می‌کند، در نتیجه گناهان او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تازیانه بلا و ادب را بر جان یا مال یا فرزند او می‌نوازد تا بیدار شود و این برنامه تا هوشیاری کامل بنده‌ای را که دوست می‌دارد، ادامه پیدا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شایستگی هیچیک از آن‌ها را ندارد، پس خداوند به جای توفیق بازگشت یا چوب ادب، به او نعمت یا مال بیشتر می‌دهد، و به عذاب استدراج و اندک اندک به محرومیّت از رحمت و برکت و مغفرت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غفلت و مستی حیوانی فرو می‌رود و در قیامت به صورت حیوانات مسخ شده محشور می‌گردد</w:t>
      </w:r>
      <w:r>
        <w:rPr>
          <w:rFonts w:eastAsia="IRNazanin" w:cs="IRNazanin"/>
          <w:color w:val="111111"/>
          <w:sz w:val="28"/>
          <w:szCs w:val="28"/>
          <w:rtl w:val="true"/>
          <w:lang w:bidi="fa-IR"/>
        </w:rPr>
        <w:t>.</w:t>
      </w:r>
      <w:bookmarkStart w:id="268" w:name="pg14186_148929"/>
    </w:p>
    <w:p>
      <w:pPr>
        <w:pStyle w:val="BookText"/>
        <w:rPr/>
      </w:pPr>
      <w:bookmarkEnd w:id="2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ثَبِّتْ فِی طَاعَتِکَ نِیَّتِی وَ أَحْکِمْ فِی عِبَادَتِکَ بَصِیرَتِی وَ وَفِّقْنِی مِنَ الْأَعْمَالِ لِمَا تَغْسِلُ بِهِ دَنَسَ الْخَطَایَا عَنِّی وَ تَوَفَّنِی عَلَی مِلَّتِکَ وَ مِلَّةِ نَبِیِّکَ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نیّتم را در طاعتت استوار کن، و بینشم را در بندگیت محکم فرما، و به اعمالی موفّقم دار که به سبب آن اعمال، چرکی خطاها را از من بشویی، و هنگامی که می‌خواهی جانم را بگیری، مرا بر آیین خود و آیین پیامبرت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Heading3"/>
        <w:numPr>
          <w:ilvl w:val="2"/>
          <w:numId w:val="1"/>
        </w:numPr>
        <w:rPr/>
      </w:pPr>
      <w:bookmarkStart w:id="269" w:name="__RefHeading___Toc1209187_1738255347"/>
      <w:bookmarkStart w:id="270" w:name="_Toc100"/>
      <w:bookmarkEnd w:id="269"/>
      <w:r>
        <w:rPr>
          <w:rtl w:val="true"/>
        </w:rPr>
        <w:t>استحکام نیّت و بینش در عبادت</w:t>
      </w:r>
      <w:bookmarkEnd w:id="270"/>
    </w:p>
    <w:p>
      <w:pPr>
        <w:pStyle w:val="Heading4"/>
        <w:numPr>
          <w:ilvl w:val="3"/>
          <w:numId w:val="1"/>
        </w:numPr>
        <w:rPr/>
      </w:pPr>
      <w:bookmarkStart w:id="271" w:name="__RefHeading___Toc1209189_1738255347"/>
      <w:bookmarkStart w:id="272" w:name="_Toc101"/>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هدف از آفرینش هستی، پرستش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مقدّرات و اسباب امور را برای رسیدن انسان به مقام عبودیّت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هستی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 و انس را جز برای اینکه مرا بپرستند نیافریدیم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در آفرینش و آفریدگار آن و تدبّر در نقش ارادۀ الهی در همۀ کائنات هستی سبب بیداری دل و روشن بینی در اطاعت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w:t>
      </w:r>
      <w:bookmarkStart w:id="273" w:name="pg14186_148930"/>
    </w:p>
    <w:p>
      <w:pPr>
        <w:pStyle w:val="BookText"/>
        <w:rPr/>
      </w:pPr>
      <w:bookmarkEnd w:id="273"/>
      <w:r>
        <w:rPr>
          <w:rFonts w:ascii="IRNazanin" w:hAnsi="IRNazanin" w:eastAsia="IRNazanin"/>
          <w:color w:val="111111"/>
          <w:sz w:val="28"/>
          <w:sz w:val="28"/>
          <w:szCs w:val="28"/>
          <w:rtl w:val="true"/>
          <w:lang w:bidi="fa-IR"/>
        </w:rPr>
        <w:t>حق تعالی این توجّه را زمینۀ پاکسازی نفس قرار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النَّاسُ اعْبُدُواْ رَبَّکُمُ الَّذِی خَلَقَکُمْ وَ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را که شما و پیشینیان شما را آفریده است ، بپرستید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پرستیدن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پیشه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در طاعت و عبادت و بندگی خداوند سرگرم است، نعمت‌ها و برکات زیادی نصیب او می‌شود که قسمت اندکی از آن را در دنیا دریافت می‌کند و سهم بیشتر از آن که به گوش و چشم و فکر آدمی نیامده است؛ در آخرت به او داده می‌شود</w:t>
      </w:r>
      <w:r>
        <w:rPr>
          <w:rFonts w:eastAsia="IRNazanin" w:cs="IRNazanin"/>
          <w:color w:val="111111"/>
          <w:sz w:val="28"/>
          <w:szCs w:val="28"/>
          <w:rtl w:val="true"/>
          <w:lang w:bidi="fa-IR"/>
        </w:rPr>
        <w:t>.</w:t>
      </w:r>
    </w:p>
    <w:p>
      <w:pPr>
        <w:pStyle w:val="Heading4"/>
        <w:numPr>
          <w:ilvl w:val="3"/>
          <w:numId w:val="1"/>
        </w:numPr>
        <w:rPr/>
      </w:pPr>
      <w:bookmarkStart w:id="274" w:name="__RefHeading___Toc1209191_1738255347"/>
      <w:bookmarkStart w:id="275" w:name="_Toc102"/>
      <w:bookmarkEnd w:id="274"/>
      <w:r>
        <w:rPr>
          <w:rtl w:val="true"/>
        </w:rPr>
        <w:t>عبادت و بندگی در روایات</w:t>
      </w:r>
      <w:bookmarkEnd w:id="27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الصِّدِّیقینَ تَنَعَّمُوا بِعِبادَتی فِی الدُّنْیا فَإِنَّکُمْ تَتَنَعَّمُونَ بِها فِی الْآخِرَةِ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خدای پاک و بلند مرتبه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راستین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عبادت من شادمان شوید؛ زیرا که در آخرت به وسیلۀ آن بهره‌مند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لایُبالی عَلی ما أصْبَحَ مِنَ الدُّنْیا عَلی عُسْرٍ أَمْ عَلی</w:t>
      </w:r>
    </w:p>
    <w:p>
      <w:pPr>
        <w:pStyle w:val="BookText"/>
        <w:rPr/>
      </w:pPr>
      <w:r>
        <w:rPr>
          <w:rFonts w:ascii="Amiri" w:hAnsi="Amiri" w:eastAsia="Amiri" w:cs="Amiri"/>
          <w:color w:val="111111"/>
          <w:sz w:val="28"/>
          <w:sz w:val="28"/>
          <w:szCs w:val="28"/>
          <w:rtl w:val="true"/>
          <w:lang w:bidi="ar-SA"/>
        </w:rPr>
        <w:t>یُسْرٍ</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مردم کسی است که عاشق عبادت شود پس دست در گردن آن آویزد و از سویدای دل دوستش بدارد و با پیکر خود با آن در آمیزد و خویش را وقف آن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باکی نباشد که دنیایش به سختی و تلخی یا به آسانی و گوارایی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اَلتَّفَکُّرُ فی مَلَکُوتِ السَّماواتِ وَ الْأَرْضِ عِبادَةُ الْمُخْلَصینَ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اندیشیدن در پادشاهی آسمان‌ها و زمین، پرستش بندگان با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اَلتَّفَکُّرُ فی آلاءِ اللّهِ نِعْمَ العِبادَةِ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فکر کردن در نعمت‌های خداوند، نیکو عبادتی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به وسیلۀ معرفت حق، ادای شکر و افزونی نعمت‌ها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آنچه از آیات دربارۀ هدف خلقت انسان و موجودات استفاده می‌شود، بیهوده نبودن آفرینش و ارزش‌هایی که برای عبودیّت و بندگی در برنامۀ زندگی بشر بیان شده، بسیار مورد تأکید معصومان و اولیای الهی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وصایای خود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عِبادَ اللّهِ وَ تَفَکَّرُوا وَ اعْمَلُوا لِما خُلِقْتُم لَهُ فَاَنَّ اللّهَ لَمْ یَخْلُقْکُمْ</w:t>
      </w:r>
      <w:bookmarkStart w:id="276" w:name="pg14186_148932"/>
    </w:p>
    <w:p>
      <w:pPr>
        <w:pStyle w:val="BookText"/>
        <w:rPr/>
      </w:pPr>
      <w:bookmarkEnd w:id="276"/>
      <w:r>
        <w:rPr>
          <w:rFonts w:ascii="Amiri" w:hAnsi="Amiri" w:eastAsia="Amiri" w:cs="Amiri"/>
          <w:color w:val="111111"/>
          <w:sz w:val="28"/>
          <w:sz w:val="28"/>
          <w:szCs w:val="28"/>
          <w:rtl w:val="true"/>
          <w:lang w:bidi="ar-SA"/>
        </w:rPr>
        <w:t>عَبَثًا وَ لَمْ یَتْرُکْکُم سُدیً قَدْ عَرَّفَکُمْ نَفْسَهُ وَ بَعَثَ إِلَیْکُمْ رَسُولَهُ وَ أَنْزَلَ عَلَیْکُمْ کِتابَهُ فِیهِ حَلالُهُ وَ حَرامُهُ وَ حُجَجُهُ وَ أَمْثالُهُ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128/75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بیاندیشید و برای هدف آفرینش خود کار کنید؛ زیرا خداوند شما را بیهوده نیافریده و رهایتان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شما معرفی کرده است، کتاب خویش را نازل نموده و در آن حلال و حرام را بیان فرموده و دلایل و نمونه‌هایی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جوامع کلم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سَکِّنُوا فِی أَنْفُسِکُمْ مَعْرِفَةَ مَا تَعْبُدُونَ حَتّی یَنْفَعَکُمْ مَا تُحَرِّکُونَ مِنَ الْجَوَارِحِ بِعِبادَةِ مَنْ تَعْرِفُونَ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شناخت خدایی را که می‌پرستید در جان‌های خود جای دهید تا خم و راست شدن‌هایتان برای عبادت کسی را که می‌شناسید،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شناخت و آگاهی و یقین در سلامت و پذیرش عبادت، نقش محوری دارد؛ و وسیله‌ای محکم برای ارتباط بین ربوبیّت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شرایط بندگی را به جای آورد و حق مولا را بشناسد، سزاوار آزادی و رهایی از بند وابستگی‌های مادّی و دنیوی می‌گردد</w:t>
      </w:r>
      <w:r>
        <w:rPr>
          <w:rFonts w:eastAsia="IRNazanin" w:cs="IRNazanin"/>
          <w:color w:val="111111"/>
          <w:sz w:val="28"/>
          <w:szCs w:val="28"/>
          <w:rtl w:val="true"/>
          <w:lang w:bidi="fa-IR"/>
        </w:rPr>
        <w:t>.</w:t>
      </w:r>
    </w:p>
    <w:p>
      <w:pPr>
        <w:pStyle w:val="Heading4"/>
        <w:numPr>
          <w:ilvl w:val="3"/>
          <w:numId w:val="1"/>
        </w:numPr>
        <w:rPr/>
      </w:pPr>
      <w:bookmarkStart w:id="277" w:name="__RefHeading___Toc1209193_1738255347"/>
      <w:bookmarkStart w:id="278" w:name="_Toc103"/>
      <w:bookmarkEnd w:id="277"/>
      <w:r>
        <w:rPr>
          <w:rtl w:val="true"/>
        </w:rPr>
        <w:t>حقیقت بندگی در کلام امام صادق علیه السلام</w:t>
      </w:r>
      <w:bookmarkEnd w:id="278"/>
    </w:p>
    <w:p>
      <w:pPr>
        <w:pStyle w:val="Heading5"/>
        <w:numPr>
          <w:ilvl w:val="4"/>
          <w:numId w:val="1"/>
        </w:numPr>
        <w:rPr/>
      </w:pPr>
      <w:bookmarkStart w:id="279" w:name="__RefHeading___Toc1209195_1738255347"/>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امام صادق علیه السلام در پاسخ پرسش کسی که از حقیقت بندگی پرسید،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بندگی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بنده در آنچه خداوند به او عطا فرموده است ملک خود نداند؛ زیرا بندگان خدا مالک نیستند و هر چه دارند از خداست و هر جا خدا امر کند باید مصرف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بنده‌ای هرگز قدرت ندارد تنها با اندیشه‌اش تدبیر و چاره‌اندیشی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همه کوشش او در اموری است که خداوند به آنچه امر کرده انجام دهد و به آنچه نهی نموده است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ویژگی، نخستین درجۀ پرهیزگاران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أَتُوبُ إِلَیْکَ فِی مَقَامِی هَذَا مِنْ کَبَائِرِ ذُنُوبِی وَ صَغَائِرِهَا وَ بَوَاطِنِ سَیِّئَاتِی وَ ظَوَاهِرِهَا وَ سَوَالِفِ زَلاَّتِی وَ حَوَادِثِهَا تَوْبَةَ مَنْ لاَ یُحَدِّثُ نَفْسَهُ بِمَعْصِیَةٍ وَ لاَ یُضْمِرُ أَنْ یَعُودَ فِی خَطِیئَةٍ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مُحْکَمِ کِتَابِکَ إِنَّکَ تَقْبَلُ التَّوْبَةَ عَنْ عِبَادِکَ وَ تَعْفُو عَنِ السَّیِّئَاتِ وَ تُحِبُّ التَّوَّابِینَ فَاقْبَلْ تَوْبَتِی کَمَا وَعَدْتَ وَ اعْفُ عَنْ سَیِّئَاتِی کَمَا ضَمِنْتَ وَ أَوْجِبْ لِی مَحَبَّتَکَ کَمَا شَرَطْتَ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 أَلاَّ أَعُودَ فِی مَکْرُوهِکَ وَ ضَمَانِی أَنْ لاَ أَرْجِعَ فِی مَذْمُومِکَ وَ عَهْدِی أَنْ أَهْجُرَ جَمِیعَ مَعَاصِیکَ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موقعیّتی که هستم، از گناهان بزرگ و کوچکم، و پوشیده و آشکارم، و از لغزش‌های گذشته و جدیدم به سویت توبه می‌کنم؛ توبۀ کسی که با خود از گناه سخن نمی‌گوید، و اندیشه بازگشتن در عرصۀ خطا را به خاطرش راه نمی‌دهد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محکم و استوارت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و توبه بندگانت را می‌پذیری، و از گناهان گذشت می‌کنی، و توبه کنندگان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وعده دادی، توبه‌ام را بپذیر و همان گونه که ضمانت کردی از گناهانم گذشت کن، و چنانکه شرط فرمودی محبّتت را بر من واجب گردان</w:t>
      </w:r>
      <w:r>
        <w:rPr>
          <w:rFonts w:eastAsia="IRNazanin" w:cs="IRNazanin"/>
          <w:color w:val="111111"/>
          <w:sz w:val="28"/>
          <w:szCs w:val="28"/>
          <w:rtl w:val="true"/>
          <w:lang w:bidi="fa-IR"/>
        </w:rPr>
        <w:t>.</w:t>
      </w:r>
      <w:bookmarkStart w:id="281" w:name="pg14186_148935"/>
    </w:p>
    <w:p>
      <w:pPr>
        <w:pStyle w:val="BookText"/>
        <w:rPr/>
      </w:pPr>
      <w:bookmarkEnd w:id="281"/>
      <w:r>
        <w:rPr>
          <w:rFonts w:ascii="IRNazanin" w:hAnsi="IRNazanin" w:eastAsia="IRNazanin"/>
          <w:color w:val="111111"/>
          <w:sz w:val="28"/>
          <w:sz w:val="28"/>
          <w:szCs w:val="28"/>
          <w:rtl w:val="true"/>
          <w:lang w:bidi="fa-IR"/>
        </w:rPr>
        <w:t>من هم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همه عنایات تو تعهّد و شرطم این است که به آنچه پسند تو نیست برنگردم و ضمانتم این است که به آنچه مورد نکوهش توست بازنگردم، و پیمانم این است که از تمام گناهانت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عرشی بالا به چهار مسئلۀ بسیار مهم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 و صغیره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گناه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توبه از حضرت 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توبه و محبوبیّت تائب نزد خداوند</w:t>
      </w:r>
    </w:p>
    <w:p>
      <w:pPr>
        <w:pStyle w:val="Heading5"/>
        <w:numPr>
          <w:ilvl w:val="4"/>
          <w:numId w:val="1"/>
        </w:numPr>
        <w:rPr/>
      </w:pPr>
      <w:bookmarkStart w:id="282" w:name="__RefHeading___Toc1209197_1738255347"/>
      <w:bookmarkStart w:id="283" w:name="_Toc105"/>
      <w:bookmarkEnd w:id="282"/>
      <w:r>
        <w:rPr/>
        <w:t>1</w:t>
      </w:r>
      <w:r>
        <w:rPr>
          <w:rtl w:val="true"/>
        </w:rPr>
        <w:t xml:space="preserve"> - </w:t>
      </w:r>
      <w:r>
        <w:rPr>
          <w:rtl w:val="true"/>
        </w:rPr>
        <w:t>گناهان کبیره و صغیره</w:t>
      </w:r>
      <w:bookmarkEnd w:id="283"/>
    </w:p>
    <w:p>
      <w:pPr>
        <w:pStyle w:val="Heading6"/>
        <w:numPr>
          <w:ilvl w:val="5"/>
          <w:numId w:val="1"/>
        </w:numPr>
        <w:rPr/>
      </w:pPr>
      <w:bookmarkStart w:id="284" w:name="__RefHeading___Toc1209199_1738255347"/>
      <w:bookmarkStart w:id="285" w:name="_Toc10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تقسیم گناه به کبیره و صغیره بر اساس آیات قرآن مجید و روایات معتبره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سید کاظم یزدی در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شرایط امام جماعت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گناه کبیره از چهار طریق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در قرآن و روایت به کبیره بودن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فضل بن شاذان که از اعاظم اصحاب امامیه است آمده که حضرت رضا علیه السلام در نامه‌ای به مأمون در باب اجتناب از معاصی کبیره اینچنین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ریختن خون انسانی که خداوند خونش را محترم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محصنه و غیر محصنه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مایعات مست کننده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عقوق پدر و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جنگ حق علیه باطل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یتیم به زور و ستم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میته و خون و گوشت خوک و آنچه بدون یاد خدا سر بریده شده بدون ضرورت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ربا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حرام، و به عبارت دیگر سُحْت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 بازی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فروشی و خیانت در کیل و وزن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به پاکدامنان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 و همجنس بازی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ناامیدی از رحمت خدا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ایمنی از مکر و عذاب خدا در برابر گناهان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دلسردی از عنایت رب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ستمکاران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 به ستم پیشگان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دروغ</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حقوق مردم بدون تنگ‌دست بودن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تبذیر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حج</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با اولیا و عاشقان حق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سرگرمی به امور بازدارنده از خداوند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و پافشاری بر گناهان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قرآن مجید و روایت معتبره بر مرتکب آن وعدۀ عذاب داده، چنانکه از حضرت صادق علیه السلام در معنای کبیره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خداوند به آن وعدۀ عذاب داده، سپس حضرت به پنج گناه از گناهان کبیره که در قرآن آمده اشاره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یتیم به زور و ستم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جبهه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به پاکدامن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نفس </w:t>
      </w:r>
      <w:r>
        <w:rPr>
          <w:rStyle w:val="FootnoteAnchor"/>
          <w:rtl w:val="true"/>
        </w:rPr>
        <w:footnoteReference w:id="25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در قرآن و روایت از گناه کبیره بزرگتر شمرده شود، مانند فتنه‌گری بین مسلمانان که در قرآن مجید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وَالْفِتْنَةُ اشَدُّ مِنَ الْقَتْلِ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شرک ، بت‌پرستی ، بیرون کردن مردم از خانه و کاشانه و وطنشان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وکشتار بدتر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آیۀ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الْفِتْنَةُ اکْبَرُ مِنَ الْقَتْلِ</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بت‌پرستی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کشتار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نزد مردم مؤمن و پایبند به اصول و فروع الهی بزرگ شمرده شود، به طوری که اطمینان حاصل گردد که بزرگ بودن آن گناه منتهی به زمان معصوم است، مانند نجس نمودن مسجد از روی علم و آگاهی و عمد و به قصد هتک احترام خانۀ خدا، یا پرتاپ کردن و انداختن قرآن مجید به قصد بی احترامی به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کبیره بودن گناه به یکی از چهار طریقی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گناه صغیره شمرده می‌شود، ولی آثار اسلامی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صغیره هم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عبارت از زهر کشنده و سمّ قاتلی است که انسان بیچاره دانسته و ندانسته با دست خود در ظرف حیات خود می‌ریزد، یا تیشه‌ای است که به وسیلۀ آن پی دیوارهای حیات خراب می‌شود تا جایی که سقف هلاکت بر سر انسان بریزد و برای ابد وجود آدمی را از رحمت حق محروم نماید، یا طوفانی است که به دست خود انسان ایجاد می‌شود تا دار و ندار انسان بر باد فنا 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جهان هستی هر عملی دارای عکس‌العمل است، و به هیچ صورت عملی وجود ندارد که عکس العمل نداشته باشد، برای گناهان و معاصی که در حقیقت از اعمال و حرکات انسان محسوب می‌شود، آثار و تبعاتی است که اگر گنهکار موفّق به توبه و انابه نشود، آن آثار و تبعات بدون شک در دنیا و آخرت گریبان گیر او خواهد شد، و این حقیقتی است که قرآن مجید و روایات به آن اشاره کرده‌اند و تجربه هم آن را در برابر دیدگان همگان قرار داده است</w:t>
      </w:r>
      <w:r>
        <w:rPr>
          <w:rFonts w:eastAsia="IRNazanin" w:cs="IRNazanin"/>
          <w:color w:val="111111"/>
          <w:sz w:val="28"/>
          <w:szCs w:val="28"/>
          <w:rtl w:val="true"/>
          <w:lang w:bidi="fa-IR"/>
        </w:rPr>
        <w:t>.</w:t>
      </w:r>
      <w:bookmarkStart w:id="286" w:name="pg14186_148939"/>
    </w:p>
    <w:p>
      <w:pPr>
        <w:pStyle w:val="BookText"/>
        <w:rPr/>
      </w:pPr>
      <w:bookmarkEnd w:id="286"/>
      <w:r>
        <w:rPr>
          <w:rFonts w:ascii="IRNazanin" w:hAnsi="IRNazanin" w:eastAsia="IRNazanin"/>
          <w:color w:val="111111"/>
          <w:sz w:val="28"/>
          <w:sz w:val="28"/>
          <w:szCs w:val="28"/>
          <w:rtl w:val="true"/>
          <w:lang w:bidi="fa-IR"/>
        </w:rPr>
        <w:t>خدای عز و جل گر ببخشدم شاید سزای بندگیش چون زمن نمی‌آید</w:t>
      </w:r>
    </w:p>
    <w:p>
      <w:pPr>
        <w:pStyle w:val="BookText"/>
        <w:rPr/>
      </w:pPr>
      <w:r>
        <w:rPr>
          <w:rFonts w:ascii="IRNazanin" w:hAnsi="IRNazanin" w:eastAsia="IRNazanin"/>
          <w:color w:val="111111"/>
          <w:sz w:val="28"/>
          <w:sz w:val="28"/>
          <w:szCs w:val="28"/>
          <w:rtl w:val="true"/>
          <w:lang w:bidi="fa-IR"/>
        </w:rPr>
        <w:t>به هر چه بستم جز حق شکسته باز آمد دل مرا بجز از یاد خود نمی‌شاید</w:t>
      </w:r>
    </w:p>
    <w:p>
      <w:pPr>
        <w:pStyle w:val="BookText"/>
        <w:rPr/>
      </w:pPr>
      <w:r>
        <w:rPr>
          <w:rFonts w:ascii="IRNazanin" w:hAnsi="IRNazanin" w:eastAsia="IRNazanin"/>
          <w:color w:val="111111"/>
          <w:sz w:val="28"/>
          <w:sz w:val="28"/>
          <w:szCs w:val="28"/>
          <w:rtl w:val="true"/>
          <w:lang w:bidi="fa-IR"/>
        </w:rPr>
        <w:t>برای توشۀ عقبی بسی نمودم سعی زمن نیامد کاری که آن به کار آید</w:t>
      </w:r>
    </w:p>
    <w:p>
      <w:pPr>
        <w:pStyle w:val="BookText"/>
        <w:rPr/>
      </w:pPr>
      <w:r>
        <w:rPr>
          <w:rFonts w:ascii="IRNazanin" w:hAnsi="IRNazanin" w:eastAsia="IRNazanin"/>
          <w:color w:val="111111"/>
          <w:sz w:val="28"/>
          <w:sz w:val="28"/>
          <w:szCs w:val="28"/>
          <w:rtl w:val="true"/>
          <w:lang w:bidi="fa-IR"/>
        </w:rPr>
        <w:t>ز بیم آن که مبادا خجل شود فردا دلی به طاعتی امروز می‌نیاساید</w:t>
      </w:r>
    </w:p>
    <w:p>
      <w:pPr>
        <w:pStyle w:val="BookText"/>
        <w:rPr/>
      </w:pPr>
      <w:r>
        <w:rPr>
          <w:rFonts w:ascii="IRNazanin" w:hAnsi="IRNazanin" w:eastAsia="IRNazanin"/>
          <w:color w:val="111111"/>
          <w:sz w:val="28"/>
          <w:sz w:val="28"/>
          <w:szCs w:val="28"/>
          <w:rtl w:val="true"/>
          <w:lang w:bidi="fa-IR"/>
        </w:rPr>
        <w:t>نرفته‌ام به ره حق چنانکه باید رفت نکرده هیچ عبادت چنانکه می‌باید</w:t>
      </w:r>
    </w:p>
    <w:p>
      <w:pPr>
        <w:pStyle w:val="BookText"/>
        <w:rPr/>
      </w:pPr>
      <w:r>
        <w:rPr>
          <w:rFonts w:ascii="IRNazanin" w:hAnsi="IRNazanin" w:eastAsia="IRNazanin"/>
          <w:color w:val="111111"/>
          <w:sz w:val="28"/>
          <w:sz w:val="28"/>
          <w:szCs w:val="28"/>
          <w:rtl w:val="true"/>
          <w:lang w:bidi="fa-IR"/>
        </w:rPr>
        <w:t>مگر به هیچ ببخشند جرم هیچان را ز هیچ هیچ نیاید ز هیچ هیچ آید</w:t>
      </w:r>
    </w:p>
    <w:p>
      <w:pPr>
        <w:pStyle w:val="BookText"/>
        <w:rPr/>
      </w:pPr>
      <w:r>
        <w:rPr>
          <w:rFonts w:ascii="IRNazanin" w:hAnsi="IRNazanin" w:eastAsia="IRNazanin"/>
          <w:color w:val="111111"/>
          <w:sz w:val="28"/>
          <w:sz w:val="28"/>
          <w:szCs w:val="28"/>
          <w:rtl w:val="true"/>
          <w:lang w:bidi="fa-IR"/>
        </w:rPr>
        <w:t>تمام روز در این غم بسر برم که صباح برای من شب آبستنم چه می‌زاید</w:t>
      </w:r>
    </w:p>
    <w:p>
      <w:pPr>
        <w:pStyle w:val="BookText"/>
        <w:rPr/>
      </w:pPr>
      <w:r>
        <w:rPr>
          <w:rFonts w:ascii="IRNazanin" w:hAnsi="IRNazanin" w:eastAsia="IRNazanin"/>
          <w:color w:val="111111"/>
          <w:sz w:val="28"/>
          <w:sz w:val="28"/>
          <w:szCs w:val="28"/>
          <w:rtl w:val="true"/>
          <w:lang w:bidi="fa-IR"/>
        </w:rPr>
        <w:t>دلم رمید و زمن بهتری نمی‌یابد اگر دچار تو گردد بگوش بازآید</w:t>
      </w:r>
    </w:p>
    <w:p>
      <w:pPr>
        <w:pStyle w:val="BookText"/>
        <w:rPr/>
      </w:pPr>
      <w:r>
        <w:rPr>
          <w:rFonts w:ascii="IRNazanin" w:hAnsi="IRNazanin" w:eastAsia="IRNazanin"/>
          <w:color w:val="111111"/>
          <w:sz w:val="28"/>
          <w:sz w:val="28"/>
          <w:szCs w:val="28"/>
          <w:rtl w:val="true"/>
          <w:lang w:bidi="fa-IR"/>
        </w:rPr>
        <w:t>حدیث واعظ پرگو نَه در خورِ فیض است بیا بخوان غزلی تا دلم بیاساید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6"/>
        <w:numPr>
          <w:ilvl w:val="5"/>
          <w:numId w:val="1"/>
        </w:numPr>
        <w:rPr/>
      </w:pPr>
      <w:bookmarkStart w:id="287" w:name="__RefHeading___Toc1209201_1738255347"/>
      <w:bookmarkStart w:id="288" w:name="_Toc107"/>
      <w:bookmarkEnd w:id="287"/>
      <w:r>
        <w:rPr>
          <w:rtl w:val="true"/>
        </w:rPr>
        <w:t>آثار و عواقب خطرناک گناهان در قرآن</w:t>
      </w:r>
      <w:bookmarkEnd w:id="288"/>
    </w:p>
    <w:p>
      <w:pPr>
        <w:pStyle w:val="BookText"/>
        <w:rPr/>
      </w:pPr>
      <w:r>
        <w:rPr>
          <w:rFonts w:ascii="Amiri" w:hAnsi="Amiri" w:eastAsia="Amiri" w:cs="Amiri"/>
          <w:color w:val="111111"/>
          <w:sz w:val="28"/>
          <w:sz w:val="28"/>
          <w:szCs w:val="28"/>
          <w:rtl w:val="true"/>
          <w:lang w:bidi="ar-SA"/>
        </w:rPr>
        <w:t>فَبَدَّلَ الَّذینَ ظَلَمُوا قَوْلاً غَیْرَ الَّذی قیلَ لَهُمْ فَاَنْزَلْنا عَلَی الَّذینَ ظَلَمُوا رِجْزاً مِنَ السَّماءِ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ستمکاران ، سخنی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دروازه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سخنی دیگر تبدیل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درخواست ریزش گناهان ، درخواست امور مادی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بر ستمکاران به سبب آن که همواره نافرمانی می‌کردند ، عذابی از آسمان فرود آوردیم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مَنْ کَسَبَ سَیِّئَةً وَ احاطَتْ بِهِ خَطَیئَتُهُ فَاُولئِکَ اصْحابُ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که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کسانی که مرتکب گناه شدند وآثار گناه ، سراسر وجودشان را فرا گرفت ، آنان اهل آتشند و در آن جاودانه‌اند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اذا اصابَتْهُمْ مُصیبَةٌ بِما قَدَّمَتْ ایْدیهِمْ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هنگامی که به سبب آنچه مرتکب شده‌اند ، حادثۀ ناگواری به آنان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انَّما یُرِیدُ اللّهُ انْ یُصِیبَهُمْ بِبَعْضِ ذُنُوبِهِمْ وَ انَّ کَثیراً مِنَ النّاسِ لَفاسِقُونَ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ازداوری حکیمانه‌ات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گردانند، بدان که خدا می‌خواهد آنان را به سبب پاره‌ای از گناهانشان مجازات کند ؛ و مسلماً بسیاری از مردم فاسق‌اند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انَّ اهْلَ الْقُری آمَنُوا وَاتَّقَوْا لَفَتَحْنا عَلَیْهِمْ بَرَکاتٍ مِنَ السَّماءِ وَ الاَْرْضِ وَ لکِنْ کَذَّبُوا فَاَخَذْناهُمْ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اگر اهل شهرها و آبادی‌ها ایمان می‌آوردند و پرهیزکاری پیشه می‌کردند ،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برکاتی از آسمان و زمین را بر آنان می‌گشودیم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 ما هم آنان را به کیفر اعمالی که همواره مرتکب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خَطیئاتِهِمْ اغْرِقُوا فَاُدْخِلُوا ناراً فَلَمْ یَجِدُوا لَهُمْ مِنْ دُونِ اللّهِ انْصاراً</w:t>
      </w:r>
      <w:r>
        <w:rPr>
          <w:rFonts w:eastAsia="Amiri" w:cs="Amiri" w:ascii="Amiri" w:hAnsi="Amiri"/>
          <w:color w:val="111111"/>
          <w:sz w:val="28"/>
          <w:szCs w:val="28"/>
          <w:rtl w:val="true"/>
          <w:lang w:bidi="ar-SA"/>
        </w:rPr>
        <w:t xml:space="preserve">» </w:t>
      </w:r>
      <w:r>
        <w:rPr>
          <w:rStyle w:val="FootnoteAnchor"/>
          <w:rtl w:val="true"/>
        </w:rPr>
        <w:footnoteReference w:id="259"/>
      </w:r>
      <w:bookmarkStart w:id="289" w:name="pg14186_148941"/>
    </w:p>
    <w:p>
      <w:pPr>
        <w:pStyle w:val="BookText"/>
        <w:rPr/>
      </w:pPr>
      <w:bookmarkEnd w:id="2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 شدند و بی‌درنگ در آتشی درآورده شدند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برای خود یاورانی نیافتند ،</w:t>
      </w:r>
    </w:p>
    <w:p>
      <w:pPr>
        <w:pStyle w:val="BookText"/>
        <w:rPr/>
      </w:pPr>
      <w:r>
        <w:rPr>
          <w:rFonts w:ascii="Amiri" w:hAnsi="Amiri" w:eastAsia="Amiri" w:cs="Amiri"/>
          <w:color w:val="111111"/>
          <w:sz w:val="28"/>
          <w:sz w:val="28"/>
          <w:szCs w:val="28"/>
          <w:rtl w:val="true"/>
          <w:lang w:bidi="ar-SA"/>
        </w:rPr>
        <w:t>وَ مَنْ یَعصِ اللّهَ وَ رَسُولَهُ فَاِنَّ لَهُ نارَ جَهَنَّمَ خالِدینَ فِیها ابَداً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از خدا و پیامبرش نافرمانی کنند ، مسلماً آتش دوزخ برای آنان است و در آن جاودانه و همیشگی‌اند </w:t>
      </w:r>
      <w:r>
        <w:rPr>
          <w:rFonts w:eastAsia="IRNazanin" w:cs="IRNazanin"/>
          <w:color w:val="111111"/>
          <w:sz w:val="28"/>
          <w:szCs w:val="28"/>
          <w:rtl w:val="true"/>
          <w:lang w:bidi="fa-IR"/>
        </w:rPr>
        <w:t>.</w:t>
      </w:r>
    </w:p>
    <w:p>
      <w:pPr>
        <w:pStyle w:val="Heading6"/>
        <w:numPr>
          <w:ilvl w:val="5"/>
          <w:numId w:val="1"/>
        </w:numPr>
        <w:rPr/>
      </w:pPr>
      <w:bookmarkStart w:id="290" w:name="__RefHeading___Toc1209203_1738255347"/>
      <w:bookmarkStart w:id="291" w:name="_Toc108"/>
      <w:bookmarkEnd w:id="290"/>
      <w:r>
        <w:rPr>
          <w:rtl w:val="true"/>
        </w:rPr>
        <w:t>آثار و عواقب خطرناک گناه در روایات</w:t>
      </w:r>
      <w:bookmarkEnd w:id="291"/>
    </w:p>
    <w:p>
      <w:pPr>
        <w:pStyle w:val="BookText"/>
        <w:rPr/>
      </w:pPr>
      <w:r>
        <w:rPr>
          <w:rFonts w:ascii="IRNazanin" w:hAnsi="IRNazanin" w:eastAsia="IRNazanin"/>
          <w:color w:val="111111"/>
          <w:sz w:val="28"/>
          <w:sz w:val="28"/>
          <w:szCs w:val="28"/>
          <w:rtl w:val="true"/>
          <w:lang w:bidi="fa-IR"/>
        </w:rPr>
        <w:t>حضرت صادق علیه السلام از پدر بزرگوارش امام باقر علیه السلام روایت می‌کند که آن حضرت مکرّر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افْسَدَ لِلْقَلْبِ مِنْ خَطیئَتِهِ، انَّ الْقَلْبَ لَیُواقِعُ الْخَطیئَةَ فَلا تَزالُ بِهِ حَتّی تَغْلِبَ عَلَیْهِ فَیَصیرُ اعْلاهُ اسْفَلَهُ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چیزی برای دل انسان فاسد کننده‌تر از گناهی که مرتکب می‌شود نیست، همانا قلب با گناه آمیزش پیدا می‌کند و این سیه روزی ادامه می‌یابد تا وضع قلب آن چنان شود که دیگر طاقت قبول حق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انَّهُ لَیْسَ مِنْ عِرْقٍ یَضْرِبُ وَ لانَکْبَةٍ وَ لا صُداعٍ وَ لا مَرَضٍ الاّ بِذَنْبٍ،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اصابَکُمْ مِنْ مُصیبَةٍ فَبِما کَسَبَتْ ایْدِیکُمْ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رگی از بدن شما زده نمی‌شود، و پائی نمی‌شکند، و به سَردردی و مرضی دچار نمی‌شوید، مگر این‌که گناهی مرتکب شده باشید، و این است معنای قول خداوند در قرآن مجید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مصیبت و بلا به شما می‌رسد در ارتباط با گناهان شماست و بسیاری از آن را هم مورد بخشش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تُبْدِیَنَّ عَنْ واضِحَةٍ وَ قَدْ عَمِلْتَ الاَْعْمالَ الْفاضِحَةَ، وَ لا یَأْمَنُ الْبَیاتَ مَنْ عَمِلَ السَّیِّئاتِ</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317/70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دندان‌هایت آشکار شود نخند در حالی که اعمال رسوا کننده‌ای انجام داده‌ای، و از حوادث و بلاهائی که به خاطر بدی‌هایت شب هنگام بر تو فرو می‌ریزد و آن عذاب الهی است در امان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لَیُذْنِبُ الذَّنْبَ فَیُزْوی عَنْهُ الرِّزْقُ</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همانا عبد مرتکب گناه می‌شود و به خاطر آن گناه به رزق و روزیش لطمه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اذْنَبَ الرَّجُلُ خَرَجَ فِی قَلْبِهِ نُکْتَةٌ سَوْداءُ، فَاِنْ تابَ انْمَحَتْ، وَ انْ زادَ زادَتْ حَتّی تَغْلِبَ عَلی قَلْبِهِ فَلا یُفْلِحُ بَعْدَها ابَداً</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مرد گناهی مرتکب شود، نقطۀ سیاهی در قلبش پدید می‌شود، اگر از گناهش توبه کند آن نقطه محو می‌گردد، و هنگامی که بر گناه بیفزاید آن نقطۀ</w:t>
      </w:r>
    </w:p>
    <w:p>
      <w:pPr>
        <w:pStyle w:val="BookText"/>
        <w:rPr/>
      </w:pPr>
      <w:r>
        <w:rPr>
          <w:rFonts w:ascii="IRNazanin" w:hAnsi="IRNazanin" w:eastAsia="IRNazanin"/>
          <w:color w:val="111111"/>
          <w:sz w:val="28"/>
          <w:sz w:val="28"/>
          <w:szCs w:val="28"/>
          <w:rtl w:val="true"/>
          <w:lang w:bidi="fa-IR"/>
        </w:rPr>
        <w:t>سیاه افزوده می‌شود تا تمام صفحۀ ملکوتی قلب را در خود بپوشاند، آن وقت است که درِ رستگاری برای همیشه به روی او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یَسْأَلُ اللّهَ الْحاجَةَ فَیَکُونُ مِنْ شَأْنِهِ قَضاءُها الی قَریبٍ اوْ الی وَقْتٍ بَطیءٍ فَیُذْنِبُ الْعَبْدُ ذَنْباً فَیَقُولُ اللّهُ تَبارَکَ وَ تَعالی لِلْمَلَکِ لا تَقْضِ حاجَتَهُ وَ احْرِمْهُ ایّاها، فَاِنَّهُ تَعَرَّضَ لِسَخَطی، وَ اسْتَوْجَبَ الْحِرمانَ مِنّی</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329/70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عبد از خداوند درخواست حاجت می‌کند، شأن آن عبد اقتضا دارد حاجتش زود یا دیر داده شود، و آنگاه مرتکب گناهی می‌شود، خداوند به ملکِ مأمورِ قضای حاجت می‌فرماید؛ حاجتش را مده و او را محروم از اجابت خواسته کن، او خود را در معرض خشم من قرار داده، و لزوم محرومیّت از رحمتم را برای خویش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یَذْنِبُ الذَّنْبَ فَیُحْرَمُ صَلاةَ اللَّیْلِ، وَ انَّ الْعَمَلَ السَیِّیءَ اسْرَعُ فِی صاحِبِهِ مِنَ السِّکِّینِ فِی اللَّحْمِ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همانا مرد مرتکب گناه می‌شود، پس به سبب آن از نماز شب محروم می‌گردد، به حقیقت که عمل زشت اثرش در انسان از کارد در گوشت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بندگان گناه جدیدی مرتکب شوند، گناهی که تا آن زمان سابقه نداشته، خداوند هم آنان را به بلای تازه‌ای که قبلاً نبوده مبتلا می‌کند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حضرت صادق علیه السلام از قول حضرت حق بازگو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عَصانِی مَنْ عَرَفَنِی، سَلَّطْتُ عَلَیْهِ مَنْ لایَعْرِفُنِی</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343/70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مرا می‌شناسد هرگاه گناه کند، بر او مسلّط می‌کنم کسی که مرا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کانَتِ الْعُقُوبَةُ مِنَ اللّهِ عَزَّ وَ جَلَّ النّارَ فَالْمَعْصِیَةُ لِماذا؟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عقوبت از جانب خداوند آتش دوزخ است پس معصیت برای چه؟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لِمَنْ یَحْتَمی مِنَ الطَّعامِ مَخافَةَ الدّاءِ کَیْفَ لایَحْتَمی مِنَ الذُّنُوبِ مَخافَةَ النّارِ؟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تعجب می‌کنم از کسی که به خاطر ترس از بیماری از غذا پرهیز می‌کند، ولی به خاطر ترس از عذاب الهی از گناه خودداری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الْعَیْنِ، وَ قَسْوَةُ الْقَلْبِ، وَ شِدَّةُ الْحِرْصِ فِی طَلَبِ الرِّزْقِ، والاِْصْرارُ عَلَی الذَّنْبِ</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چشمی، قساوت قلب، شدّت حرص در طلب رزق، و اصرار بر گناه است</w:t>
      </w:r>
      <w:r>
        <w:rPr>
          <w:rFonts w:eastAsia="IRNazanin" w:cs="IRNazanin"/>
          <w:color w:val="111111"/>
          <w:sz w:val="28"/>
          <w:szCs w:val="28"/>
          <w:rtl w:val="true"/>
          <w:lang w:bidi="fa-IR"/>
        </w:rPr>
        <w:t>.</w:t>
      </w:r>
      <w:bookmarkStart w:id="292" w:name="pg14186_148945"/>
    </w:p>
    <w:p>
      <w:pPr>
        <w:pStyle w:val="BookText"/>
        <w:rPr/>
      </w:pPr>
      <w:bookmarkEnd w:id="292"/>
      <w:r>
        <w:rPr>
          <w:rFonts w:ascii="IRNazanin" w:hAnsi="IRNazanin" w:eastAsia="IRNazanin"/>
          <w:color w:val="111111"/>
          <w:sz w:val="28"/>
          <w:sz w:val="28"/>
          <w:szCs w:val="28"/>
          <w:rtl w:val="true"/>
          <w:lang w:bidi="fa-IR"/>
        </w:rPr>
        <w:t>امیر المؤمنین علیه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غَضِبَ اللّهُ عَزَّ وَ جَلَّ عَلی امَّةٍ وَ لَمْ یُنْزِلْ بِهَا الْعَذابَ، غَلَتْ اسْعارُها، وَ قَصُرَتْ اعْمارُها، وَ لَمْ تَرْبَحُ تُجّارُها، وَ لَمْ تَزْکُ ثِمارُها، وَ لَمْ تَغْزُرْ انْهارُها، وَ حُبِسَ عَنها امْطارُها، وَ سُلِّطَ عَلَیْها شِرارُها</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349/70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بر امّتی به خاطر کثرت گناه غضب کند و عذاب بر آنان نفرستد، آنان را به بلاهائی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جنس، کوتاهی عمر، بی‌سود ماندن تجارت تجّار، پرورش نیافتن میوه‌جات، پرنشدن نهرها از آب، حبس شدن باران، و تسلّط اشرار دچار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کسی که در این عالم خراب آباد اساس ظلم فکند و بنای داد نهاد</w:t>
      </w:r>
    </w:p>
    <w:p>
      <w:pPr>
        <w:pStyle w:val="BookText"/>
        <w:rPr/>
      </w:pPr>
      <w:r>
        <w:rPr>
          <w:rFonts w:ascii="IRNazanin" w:hAnsi="IRNazanin" w:eastAsia="IRNazanin"/>
          <w:color w:val="111111"/>
          <w:sz w:val="28"/>
          <w:sz w:val="28"/>
          <w:szCs w:val="28"/>
          <w:rtl w:val="true"/>
          <w:lang w:bidi="fa-IR"/>
        </w:rPr>
        <w:t>بیا بیا که از آن رفتگان به یاد آریم که رفته‌اند و از ایشان کسی نیارد یاد</w:t>
      </w:r>
    </w:p>
    <w:p>
      <w:pPr>
        <w:pStyle w:val="BookText"/>
        <w:rPr/>
      </w:pPr>
      <w:r>
        <w:rPr>
          <w:rFonts w:ascii="IRNazanin" w:hAnsi="IRNazanin" w:eastAsia="IRNazanin"/>
          <w:color w:val="111111"/>
          <w:sz w:val="28"/>
          <w:sz w:val="28"/>
          <w:szCs w:val="28"/>
          <w:rtl w:val="true"/>
          <w:lang w:bidi="fa-IR"/>
        </w:rPr>
        <w:t>مکن اقامت و بنیاد خانمان مفکن که دست حادثه خواهد فکندش از بنیاد</w:t>
      </w:r>
    </w:p>
    <w:p>
      <w:pPr>
        <w:pStyle w:val="BookText"/>
        <w:rPr/>
      </w:pPr>
      <w:r>
        <w:rPr>
          <w:rFonts w:ascii="IRNazanin" w:hAnsi="IRNazanin" w:eastAsia="IRNazanin"/>
          <w:color w:val="111111"/>
          <w:sz w:val="28"/>
          <w:sz w:val="28"/>
          <w:szCs w:val="28"/>
          <w:rtl w:val="true"/>
          <w:lang w:bidi="fa-IR"/>
        </w:rPr>
        <w:t>توانگری که درِ خیر بر فقیران بست دری ز عالم بالا به روی او نگشاد</w:t>
      </w:r>
    </w:p>
    <w:p>
      <w:pPr>
        <w:pStyle w:val="BookText"/>
        <w:rPr/>
      </w:pPr>
      <w:r>
        <w:rPr>
          <w:rFonts w:ascii="IRNazanin" w:hAnsi="IRNazanin" w:eastAsia="IRNazanin"/>
          <w:color w:val="111111"/>
          <w:sz w:val="28"/>
          <w:sz w:val="28"/>
          <w:szCs w:val="28"/>
          <w:rtl w:val="true"/>
          <w:lang w:bidi="fa-IR"/>
        </w:rPr>
        <w:t>کسی که یافت بر احوال زیردستان دست به ظلم اگر نستاند خداش خیر دهاد</w:t>
      </w:r>
    </w:p>
    <w:p>
      <w:pPr>
        <w:pStyle w:val="BookText"/>
        <w:rPr/>
      </w:pPr>
      <w:r>
        <w:rPr>
          <w:rFonts w:ascii="IRNazanin" w:hAnsi="IRNazanin" w:eastAsia="IRNazanin"/>
          <w:color w:val="111111"/>
          <w:sz w:val="28"/>
          <w:sz w:val="28"/>
          <w:szCs w:val="28"/>
          <w:rtl w:val="true"/>
          <w:lang w:bidi="fa-IR"/>
        </w:rPr>
        <w:t>صنوبرا تو چه دل بسته‌ای به هر شاخی چو سرو باش که از بار دل شوی آزاد</w:t>
      </w:r>
    </w:p>
    <w:p>
      <w:pPr>
        <w:pStyle w:val="BookText"/>
        <w:rPr/>
      </w:pPr>
      <w:r>
        <w:rPr>
          <w:rFonts w:ascii="IRNazanin" w:hAnsi="IRNazanin" w:eastAsia="IRNazanin"/>
          <w:color w:val="111111"/>
          <w:sz w:val="28"/>
          <w:sz w:val="28"/>
          <w:szCs w:val="28"/>
          <w:rtl w:val="true"/>
          <w:lang w:bidi="fa-IR"/>
        </w:rPr>
        <w:t>چه خوش فتاد هلالی به بند خانۀ عشق برو غلامی این خاندان مبارک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6"/>
        <w:numPr>
          <w:ilvl w:val="5"/>
          <w:numId w:val="1"/>
        </w:numPr>
        <w:rPr/>
      </w:pPr>
      <w:bookmarkStart w:id="293" w:name="__RefHeading___Toc1209205_1738255347"/>
      <w:bookmarkStart w:id="294" w:name="_Toc109"/>
      <w:bookmarkEnd w:id="293"/>
      <w:r>
        <w:rPr>
          <w:rtl w:val="true"/>
        </w:rPr>
        <w:t>بیماری گناه</w:t>
      </w:r>
      <w:bookmarkEnd w:id="294"/>
    </w:p>
    <w:p>
      <w:pPr>
        <w:pStyle w:val="BookText"/>
        <w:rPr/>
      </w:pPr>
      <w:r>
        <w:rPr>
          <w:rFonts w:ascii="IRNazanin" w:hAnsi="IRNazanin" w:eastAsia="IRNazanin"/>
          <w:color w:val="111111"/>
          <w:sz w:val="28"/>
          <w:sz w:val="28"/>
          <w:szCs w:val="28"/>
          <w:rtl w:val="true"/>
          <w:lang w:bidi="fa-IR"/>
        </w:rPr>
        <w:t>بدون شک هر انسانی تحت هر شرایطی از مادر خود در عین سلامتی کامل وارد دنیا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همراه خود عقل و وجدان و اختیار را که مناط تکالیف الهیه و قبول حقایق</w:t>
      </w:r>
    </w:p>
    <w:p>
      <w:pPr>
        <w:pStyle w:val="BookText"/>
        <w:rPr/>
      </w:pPr>
      <w:r>
        <w:rPr>
          <w:rFonts w:ascii="IRNazanin" w:hAnsi="IRNazanin" w:eastAsia="IRNazanin"/>
          <w:color w:val="111111"/>
          <w:sz w:val="28"/>
          <w:sz w:val="28"/>
          <w:szCs w:val="28"/>
          <w:rtl w:val="true"/>
          <w:lang w:bidi="fa-IR"/>
        </w:rPr>
        <w:t>ملکوتیّه و واقعیّت‌های عرشیّه است به دنیا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کودک سالم و این موجود آراسته به فطرت توحیدی و پیراسته از آلودگی‌های روانی در دامن پدر و مادری مؤدّب به آداب انسانیّت، یا جامعه‌ای سالم، یا مدرسه‌ای واجد شرایط، یا کارگاهی از هر جهت صحیح قرار بگیرد، مؤدّب به آداب می‌شود، و انسانی جامع و با فضلیت به بار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بیشتر کودکان به خانه‌ای قدم می‌گذارند که آثار تربیت الهی و انسانی در آن خانۀ کم است، یا اگر باشد قدرت مقابله با محیط خراب اجتماع را ندارد، کودک از خانه سالم خارج می‌شود، ولی در دامن آلودگی‌های بیرون می‌افتد و دچار انحرافات اخلاقی و عملی می‌شود، گرچه هیچ یک از عوامل انحراف، عذری برای او در پیشگاه حق و انسانیّت ایجاد نمی‌کند، چون با قدرت اختیار و عقل و وجدان می‌تواند دست به دامن اولیای الهی برساند و خود را از مهالک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زمانی و تحت هر شرایطی می‌توان از انبیای الهی و از مسائل ملکوتی و از مردان راه حق خبر گرفت، این طور نیست که باب هدایت به تمام معنی به روی انسان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زمینۀ عدم معذوریت انسان به خاطر گناه و معصیت در پیشگاه الهی در دعای کمیل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 الْحُجَّةُ عَلَیَّ فِی جَمیعِ ذلِکَ وَ لا حُجَّةَ لی فِیما جَری عَلَیَّ فیهِ قَضاءُکَ، وَ الْزَمَنی حُکْمُکَ وَ بَلاءُکَ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دعای کمیل؛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اموری که راه مخالفت با تو را پیمودم تو را بر من حجّت است و مرا بر آنچه بر من از گناه رفته است و حکم و امتحان و آزمایش تو مرا بر</w:t>
      </w:r>
      <w:bookmarkStart w:id="295" w:name="pg14186_148947"/>
    </w:p>
    <w:p>
      <w:pPr>
        <w:pStyle w:val="BookText"/>
        <w:rPr/>
      </w:pPr>
      <w:bookmarkEnd w:id="295"/>
      <w:r>
        <w:rPr>
          <w:rFonts w:ascii="IRNazanin" w:hAnsi="IRNazanin" w:eastAsia="IRNazanin"/>
          <w:color w:val="111111"/>
          <w:sz w:val="28"/>
          <w:sz w:val="28"/>
          <w:szCs w:val="28"/>
          <w:rtl w:val="true"/>
          <w:lang w:bidi="fa-IR"/>
        </w:rPr>
        <w:t>آن ملزم ساخته، بر تو هیچ حجّتی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سالم در محیط آلودۀ منزل دچار گناه دروغ، غیبت، تهمت، تکبّر و حرص و بخل و شهوات غلط می‌گردد، در صورتی که محیط خانه سالم باشد ممکن است در خارج از منزل دچار گناهان و معاصی گردد، ولی باید بداند که این گناهان ذاتی او نیست بلکه تمام آنها عارض بر او شده، مانند آدم سالمی که از هوای آلوده یا از آب آلوده یا از غذای فاسد دچار انواع بیماری‌ها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 باید گناه را بیماری و مرض به حساب آورد و بداند که تمام آنها قابل علاج است</w:t>
      </w:r>
      <w:r>
        <w:rPr>
          <w:rFonts w:eastAsia="IRNazanin" w:cs="IRNazanin"/>
          <w:color w:val="111111"/>
          <w:sz w:val="28"/>
          <w:szCs w:val="28"/>
          <w:rtl w:val="true"/>
          <w:lang w:bidi="fa-IR"/>
        </w:rPr>
        <w:t>.</w:t>
      </w:r>
    </w:p>
    <w:p>
      <w:pPr>
        <w:pStyle w:val="Heading5"/>
        <w:numPr>
          <w:ilvl w:val="4"/>
          <w:numId w:val="1"/>
        </w:numPr>
        <w:rPr/>
      </w:pPr>
      <w:bookmarkStart w:id="296" w:name="__RefHeading___Toc1209207_1738255347"/>
      <w:bookmarkStart w:id="297" w:name="_Toc110"/>
      <w:bookmarkEnd w:id="296"/>
      <w:r>
        <w:rPr/>
        <w:t>2</w:t>
      </w:r>
      <w:r>
        <w:rPr>
          <w:rtl w:val="true"/>
        </w:rPr>
        <w:t xml:space="preserve"> - </w:t>
      </w:r>
      <w:r>
        <w:rPr>
          <w:rtl w:val="true"/>
        </w:rPr>
        <w:t>توبه از گناه</w:t>
      </w:r>
      <w:bookmarkEnd w:id="297"/>
    </w:p>
    <w:p>
      <w:pPr>
        <w:pStyle w:val="Heading6"/>
        <w:numPr>
          <w:ilvl w:val="5"/>
          <w:numId w:val="1"/>
        </w:numPr>
        <w:rPr/>
      </w:pPr>
      <w:bookmarkStart w:id="298" w:name="__RefHeading___Toc1209209_1738255347"/>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هیچ گناهی نیست مگر این‌که راه جدایی و فرار از آن را آیین الهی به انسان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و تاریخ، گنهکارانی را نشان می‌دهد که بر اثر بارقۀ الهی بیدار شده و به علاج گناهان خود برخاستند، و بعضی از آنان از اولیای خدا و عرفای شامخ و معلم اخلاق و حقیقت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باید به این معنی توجّه کند که طبیب این بیماری، خدا و انبیاء و امامان، و نسخۀ علاج، قرآن و روایات، و راه رسیدن به این طبیبان و نسخه‌های شفابخش، توبه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دانستیم گناه بیماری است، و علاج آن صد در صد امکان‌پذیر است، و آیات و روایات، خداوند را قبول کنندۀ توبه و رحیم و بخشاینده و غافر معرّفی می‌کند، یأس از علاج مساوی با کفر است</w:t>
      </w:r>
      <w:r>
        <w:rPr>
          <w:rFonts w:eastAsia="IRNazanin" w:cs="IRNazanin"/>
          <w:color w:val="111111"/>
          <w:sz w:val="28"/>
          <w:szCs w:val="28"/>
          <w:rtl w:val="true"/>
          <w:lang w:bidi="fa-IR"/>
        </w:rPr>
        <w:t>.</w:t>
      </w:r>
      <w:bookmarkStart w:id="300" w:name="pg14186_148948"/>
    </w:p>
    <w:p>
      <w:pPr>
        <w:pStyle w:val="BookText"/>
        <w:rPr/>
      </w:pPr>
      <w:bookmarkEnd w:id="300"/>
      <w:r>
        <w:rPr>
          <w:rFonts w:ascii="Amiri" w:hAnsi="Amiri" w:eastAsia="Amiri" w:cs="Amiri"/>
          <w:color w:val="111111"/>
          <w:sz w:val="28"/>
          <w:sz w:val="28"/>
          <w:szCs w:val="28"/>
          <w:rtl w:val="true"/>
          <w:lang w:bidi="ar-SA"/>
        </w:rPr>
        <w:t>اِنَّهُ لایَیْئَسُ مِنْ رَوْحِ اللّهِ الاَّ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جز مردم کافر از رحمت خدا مأیوس نمی‌شوند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نومید نشوید ، یقیناً خدا همۀ گناهان را می‌آمرزد ؛ زیرا او بسیار آمرزنده و مهربان است </w:t>
      </w:r>
      <w:r>
        <w:rPr>
          <w:rFonts w:eastAsia="IRNazanin" w:cs="IRNazanin"/>
          <w:color w:val="111111"/>
          <w:sz w:val="28"/>
          <w:szCs w:val="28"/>
          <w:rtl w:val="true"/>
          <w:lang w:bidi="fa-IR"/>
        </w:rPr>
        <w:t>.</w:t>
      </w:r>
    </w:p>
    <w:p>
      <w:pPr>
        <w:pStyle w:val="Heading6"/>
        <w:numPr>
          <w:ilvl w:val="5"/>
          <w:numId w:val="1"/>
        </w:numPr>
        <w:rPr/>
      </w:pPr>
      <w:bookmarkStart w:id="301" w:name="__RefHeading___Toc1209211_1738255347"/>
      <w:bookmarkStart w:id="302" w:name="_Toc112"/>
      <w:bookmarkEnd w:id="301"/>
      <w:r>
        <w:rPr>
          <w:rtl w:val="true"/>
        </w:rPr>
        <w:t>عظمت گناه ناامیدی از رحمت حق</w:t>
      </w:r>
      <w:bookmarkEnd w:id="302"/>
    </w:p>
    <w:p>
      <w:pPr>
        <w:pStyle w:val="BookText"/>
        <w:rPr/>
      </w:pPr>
      <w:r>
        <w:rPr>
          <w:rFonts w:ascii="IRNazanin" w:hAnsi="IRNazanin" w:eastAsia="IRNazanin"/>
          <w:color w:val="111111"/>
          <w:sz w:val="28"/>
          <w:sz w:val="28"/>
          <w:szCs w:val="28"/>
          <w:rtl w:val="true"/>
          <w:lang w:bidi="fa-IR"/>
        </w:rPr>
        <w:t>مسئلۀ یأس و ناامیدی گنهکار از رحمت حق، و تلقین این معنای خلاف به قلب که وضع من به صورتی است که خداوند هرگز مرا قبول نمی‌کند، برگشتش به این معناست که حضرت حق قدرت بر بخشیدن و عفو مرا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کردن قدرت حق در اندیشه و فکر، در حقیقت تهمت به حضرت او، و جناب او را چون مخلوق انگاشتن است، و این گونه تفکّر نسبت به وجود مقدّسی که قدرتش بی‌نهایت در بی‌نهایت است، گناهی بس عظیم و ستمی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نومیدی از رحمت حق را اندیشۀ آلوده و فکر ناپاک گمراهان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یَقْنَطُ مِنْ رَحْمَةِ رَبِّهِ الاَّ الضّالُّونَ</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جز گمراهان از رحمت پروردگارش ناامید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قول یکی از حکما نقل می‌کند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اَلْیَأسُ مِنْ رَوْحِ اللّهِ اشَدُّ بَرْداً مِنَ الزَّمْهَریرِ</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338/69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از رحمت خدا به شدّت سردتر از زمهریر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به قدری این حالت در وجود انسان حالت خنکی است که هیچ عاقلی و عالمی و صاحب اندیشه‌ای به آن اعتنا ندارد، چرا که گنهکار که از هر جهت محدود است در برابر دریایی بی‌نهایت در بی‌نهایت از رحمت و لطف و کرم و احسان قرار دارد، و ناامیدی وی هیچ گونه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یَبْعَثُ اللّهُ الْمُقْنَطینَ یَوْمَ الْقِیامَةِ مُغَلَّبَةً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غَلَبَةَ السَّوادِ عَلَی الْبَیاضِ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الْمُقْنِطُونَ مِنْ رَحْمَةِ اللّهِ تَعالی</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نا امیدان را در قیامت به صورتی که روسیاهی آنان بر سپید روئی شان غلبه دارد وارد محشر می‌کنند، سپس علیه آنان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ناامیدان از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حدیثت نامه را تعویذ جان شد قلم را نام تو ورد زبان شد</w:t>
      </w:r>
    </w:p>
    <w:p>
      <w:pPr>
        <w:pStyle w:val="BookText"/>
        <w:rPr/>
      </w:pPr>
      <w:r>
        <w:rPr>
          <w:rFonts w:ascii="IRNazanin" w:hAnsi="IRNazanin" w:eastAsia="IRNazanin"/>
          <w:color w:val="111111"/>
          <w:sz w:val="28"/>
          <w:sz w:val="28"/>
          <w:szCs w:val="28"/>
          <w:rtl w:val="true"/>
          <w:lang w:bidi="fa-IR"/>
        </w:rPr>
        <w:t>دگر از خود چه گلها می‌توان چید به راهت خار مغز استخوان شد</w:t>
      </w:r>
    </w:p>
    <w:p>
      <w:pPr>
        <w:pStyle w:val="BookText"/>
        <w:rPr/>
      </w:pPr>
      <w:r>
        <w:rPr>
          <w:rFonts w:ascii="IRNazanin" w:hAnsi="IRNazanin" w:eastAsia="IRNazanin"/>
          <w:color w:val="111111"/>
          <w:sz w:val="28"/>
          <w:sz w:val="28"/>
          <w:szCs w:val="28"/>
          <w:rtl w:val="true"/>
          <w:lang w:bidi="fa-IR"/>
        </w:rPr>
        <w:t>به نرمی با درشتان می‌توان ساخت زبان هم خانۀ دندان از آن شد</w:t>
      </w:r>
    </w:p>
    <w:p>
      <w:pPr>
        <w:pStyle w:val="BookText"/>
        <w:rPr/>
      </w:pPr>
      <w:r>
        <w:rPr>
          <w:rFonts w:ascii="IRNazanin" w:hAnsi="IRNazanin" w:eastAsia="IRNazanin"/>
          <w:color w:val="111111"/>
          <w:sz w:val="28"/>
          <w:sz w:val="28"/>
          <w:szCs w:val="28"/>
          <w:rtl w:val="true"/>
          <w:lang w:bidi="fa-IR"/>
        </w:rPr>
        <w:t>به این راهی که دل در پیش دارد نیارد راهزن بی کاروان شد</w:t>
      </w:r>
    </w:p>
    <w:p>
      <w:pPr>
        <w:pStyle w:val="BookText"/>
        <w:rPr/>
      </w:pPr>
      <w:r>
        <w:rPr>
          <w:rFonts w:ascii="IRNazanin" w:hAnsi="IRNazanin" w:eastAsia="IRNazanin"/>
          <w:color w:val="111111"/>
          <w:sz w:val="28"/>
          <w:sz w:val="28"/>
          <w:szCs w:val="28"/>
          <w:rtl w:val="true"/>
          <w:lang w:bidi="fa-IR"/>
        </w:rPr>
        <w:t>به گیتی هر که نام او سفر کرد غریب عالم امن و امان شد</w:t>
      </w:r>
    </w:p>
    <w:p>
      <w:pPr>
        <w:pStyle w:val="BookText"/>
        <w:rPr/>
      </w:pPr>
      <w:r>
        <w:rPr>
          <w:rFonts w:ascii="IRNazanin" w:hAnsi="IRNazanin" w:eastAsia="IRNazanin"/>
          <w:color w:val="111111"/>
          <w:sz w:val="28"/>
          <w:sz w:val="28"/>
          <w:szCs w:val="28"/>
          <w:rtl w:val="true"/>
          <w:lang w:bidi="fa-IR"/>
        </w:rPr>
        <w:t>به خارپای من تا دیده وا کرد ز چشم نقش پایم خون روان 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 کسب کمال از می فروشان به یک پیمانه آدم می‌توان شد</w:t>
      </w:r>
      <w:bookmarkStart w:id="303" w:name="pg14186_148950"/>
    </w:p>
    <w:p>
      <w:pPr>
        <w:pStyle w:val="BookText"/>
        <w:rPr/>
      </w:pPr>
      <w:bookmarkEnd w:id="303"/>
      <w:r>
        <w:rPr>
          <w:rFonts w:ascii="IRNazanin" w:hAnsi="IRNazanin" w:eastAsia="IRNazanin"/>
          <w:color w:val="111111"/>
          <w:sz w:val="28"/>
          <w:sz w:val="28"/>
          <w:szCs w:val="28"/>
          <w:rtl w:val="true"/>
          <w:lang w:bidi="fa-IR"/>
        </w:rPr>
        <w:t>در این گلشن کلیم از سیر چشمی ز گل قانع به خار آشیان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w:t>
      </w:r>
    </w:p>
    <w:p>
      <w:pPr>
        <w:pStyle w:val="Heading5"/>
        <w:numPr>
          <w:ilvl w:val="4"/>
          <w:numId w:val="1"/>
        </w:numPr>
        <w:rPr/>
      </w:pPr>
      <w:bookmarkStart w:id="304" w:name="__RefHeading___Toc1209213_1738255347"/>
      <w:bookmarkStart w:id="305" w:name="_Toc113"/>
      <w:bookmarkEnd w:id="304"/>
      <w:r>
        <w:rPr/>
        <w:t>3</w:t>
      </w:r>
      <w:r>
        <w:rPr>
          <w:rtl w:val="true"/>
        </w:rPr>
        <w:t xml:space="preserve"> - </w:t>
      </w:r>
      <w:r>
        <w:rPr>
          <w:rtl w:val="true"/>
        </w:rPr>
        <w:t>قبول توبه از حضرت حق</w:t>
      </w:r>
      <w:bookmarkEnd w:id="305"/>
    </w:p>
    <w:p>
      <w:pPr>
        <w:pStyle w:val="Heading6"/>
        <w:numPr>
          <w:ilvl w:val="5"/>
          <w:numId w:val="1"/>
        </w:numPr>
        <w:rPr/>
      </w:pPr>
      <w:bookmarkStart w:id="306" w:name="__RefHeading___Toc1209215_1738255347"/>
      <w:bookmarkStart w:id="307" w:name="_Toc114"/>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اکنون که دانستی، صد در صد سالم از مادر به دنیا آمده‌ای، و گناه چیزی جز اثرگیری از محیط آلوده، و هوای نفس،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یک عارضه و بیماری نیست، و این بیماری قابل علاج است، و راه علاج آن منحصراً رجوع به خدا و عمل به نسخۀ شفابخش قرآن مجید است، و یأس و ناامیدی از رحمت او جز ضلالت و گمراهی و کفر چیزی نیست، به مقام با عظمت توبه و شرایط آن و درجات این موهبت عظیم الهی و آثار دنیائی و آخرتی آن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دری از درهای رحمت، و عنایتی از عنایات عظیم الهی، و نعمتی از نعم بی نظیر حضرت محبوب است، که محض علاج بیماری گناه، و شفای گناهکاران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رویگردان از این عنایت، و متوقّف از این حرکت، و بی توجّه به این واقعیّت، و دلسرد از این حقیقت، به فرمودۀ قرآن مجید از ستمکاران و ظالمان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یَتُبْ فَاُولئِکَ هُمُ الظّالِمُونَ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ناهنجار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نکنند ، خود ستمکارند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عبادتی بزرگ و طاعتی عظیم است که حضرت حق در قرآن مجید نسبت به آن همچون سایر عبادات، امر واجب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اسْتَغْفِرُوا رَبَّکُمْ ثُمَّ تُوبُوا الَیْهِ انَّ رَبّی رَحیمٌ وَدُودٌ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از پروردگارتان آمرزش بطلبید ، سپس به سوی او بازگردید ؛ زیرا پروردگارم مهربان و بسیار دوستدار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تُوبُوا الَی اللّهِ جَمیعاً ایُّهَ الْمُؤْمِنُونَ لَعَلَّکُمْ تُفْلِحُونَ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سوی خدا بازگردید تا رستگار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تُوبُوا الَی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 توبه کنید ، توبه‌ای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از بازگشت به گناه بازدارد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اوست که توبه را از بندگانش می‌پذیرد و از گناهان درمی‌گذرد و آنچه را انجام می‌دهید ،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 الذَّنْبِ وَ قابِلِ التَّوْبِ شَدیدِ الْعِقابِ ذِی الطَّوْلِ لا الهَ الاَّ هُوَ الَیْهِ الْمَصیرُ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که آمرزندۀ گناه و پذیرندۀ توبه ، سخت کیفر و صاحب نعمت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فقط به سوی اوست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به این معنا توجّه می‌دهد که هم توبه و بازگشت عبد گنهکار را می‌پذیرم، و هم گناه او را از پرونده‌اش محو می‌کنم و وی را مورد عفو و مغفرت قرار</w:t>
      </w:r>
    </w:p>
    <w:p>
      <w:pPr>
        <w:pStyle w:val="BookText"/>
        <w:rPr/>
      </w:pP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سی و چند بار قرآن مجید در آیاتی بس مهم، مسئلۀ عفو حضرت حق را از تائب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دویست و سی و دوبار توجّه به مسئلۀ غفران و مغفرت در آیات کریمۀ کتاب حق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دویست و هفتاد و شش بار به مسئلۀ با عظمت رحمت، در کتاب الهی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سند، آنهم در قرآن، شدیدترین دلخوشی را برای بازگشت گنهکار به حضرت حق، و جدا شدن از معاصی ظاهری و باطنی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به قول حضرت سجّاد علیه السلام در مناجات تائبین، برای گناهکار در مسئلۀ توبه چه عذری باقی می‌ماند؟</w:t>
      </w:r>
    </w:p>
    <w:p>
      <w:pPr>
        <w:pStyle w:val="BookText"/>
        <w:rPr/>
      </w:pPr>
      <w:r>
        <w:rPr>
          <w:rFonts w:ascii="Amiri" w:hAnsi="Amiri" w:eastAsia="Amiri" w:cs="Amiri"/>
          <w:color w:val="111111"/>
          <w:sz w:val="28"/>
          <w:sz w:val="28"/>
          <w:szCs w:val="28"/>
          <w:rtl w:val="true"/>
          <w:lang w:bidi="ar-SA"/>
        </w:rPr>
        <w:t xml:space="preserve">فَما عُذْرُ مَنْ اغْفَلَ دُخُولَ الْبابِ بَعْدَ فَتْحِهِ؟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142/91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المناجاة الخمس عشرة، مناجاة الاولی مناجاة التائبین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عذر آن که ورود به حضرت تو را بعد از باز شدن این در، از دست نهاده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گناه و این‌که قدم گذاشتن در دایرۀ انحراف، ستم بر نفس و ظلم به حقوق حق، و رعایت ننمودن جانب مردم است، و دارای آثار خطرناک و مهلکی در دنیا و آخرت است و رسوایی امروز و فردایش بسیار سنگین و غیر قابل تحمّل است، و گناه جز هدر دادن عمر و خود را ظرف زبالۀ شیطان قرار دادن چیزی نیست، طوفان اندوه و ندامت و حسرت و پشیمانی را در فضای قلب برمی‌انگیزد، و لازمۀ این حسرت و اندوه و شرم و حیا را که عزم بر ترک و جزم بر خودداری از گناه در آینده است،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 از گناه باید به این معنی دقّت کند که گناهان گذشتۀ او از چه نوع گناه بوده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 او عبارت از ترک واجبات الهی و انجام محرّمات شرعیّه بوده توبه‌اش به</w:t>
      </w:r>
      <w:bookmarkStart w:id="308" w:name="pg14186_148953"/>
    </w:p>
    <w:p>
      <w:pPr>
        <w:pStyle w:val="BookText"/>
        <w:rPr/>
      </w:pPr>
      <w:bookmarkEnd w:id="308"/>
      <w:r>
        <w:rPr>
          <w:rFonts w:ascii="IRNazanin" w:hAnsi="IRNazanin" w:eastAsia="IRNazanin"/>
          <w:color w:val="111111"/>
          <w:sz w:val="28"/>
          <w:sz w:val="28"/>
          <w:szCs w:val="28"/>
          <w:rtl w:val="true"/>
          <w:lang w:bidi="fa-IR"/>
        </w:rPr>
        <w:t>این است که قضای واجبات از دست رفته را از قبیل نماز، روزه، حج، خمس، زکات به جای آورد، و محرمات الهیه را از قبیل زنا، شراب، قمار، دروغ، تهمت، غیبت، بخل، حسد، کینه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او در رابطه با حقوق مردم و اموال دیگران بوده از قبیل ربا، رشوه، غصب مال یتیم، حق مظلوم، تقلّب و حیله در کسب، سرقت، لازم است حق هر کسی را به هر صورت جزء اموال خود آورده به او برگرداند و خلاصه خود را از حقوق حق و حقوق خلق پاک کرده و نسبت به آینده در انجام واجبات و ترک محرّمات و حفظ حقوق مردم در هر زمینه بکوشد تا مورد قبول حضرت محبوب واقع شود، و از عذاب وجدان، و آتش جهنّم برهد، و استحقاق رضایت و رضوان الهی را پیدا کند</w:t>
      </w:r>
      <w:r>
        <w:rPr>
          <w:rFonts w:eastAsia="IRNazanin" w:cs="IRNazanin"/>
          <w:color w:val="111111"/>
          <w:sz w:val="28"/>
          <w:szCs w:val="28"/>
          <w:rtl w:val="true"/>
          <w:lang w:bidi="fa-IR"/>
        </w:rPr>
        <w:t>.</w:t>
      </w:r>
    </w:p>
    <w:p>
      <w:pPr>
        <w:pStyle w:val="Heading6"/>
        <w:numPr>
          <w:ilvl w:val="5"/>
          <w:numId w:val="1"/>
        </w:numPr>
        <w:rPr/>
      </w:pPr>
      <w:bookmarkStart w:id="309" w:name="__RefHeading___Toc1209217_1738255347"/>
      <w:bookmarkStart w:id="310" w:name="_Toc115"/>
      <w:bookmarkEnd w:id="309"/>
      <w:r>
        <w:rPr>
          <w:rtl w:val="true"/>
        </w:rPr>
        <w:t>توبۀ جامع در کلام حضرت امیر علیه السلام</w:t>
      </w:r>
      <w:bookmarkEnd w:id="310"/>
    </w:p>
    <w:p>
      <w:pPr>
        <w:pStyle w:val="BookText"/>
        <w:rPr/>
      </w:pPr>
      <w:r>
        <w:rPr>
          <w:rFonts w:ascii="IRNazanin" w:hAnsi="IRNazanin" w:eastAsia="IRNazanin"/>
          <w:color w:val="111111"/>
          <w:sz w:val="28"/>
          <w:sz w:val="28"/>
          <w:szCs w:val="28"/>
          <w:rtl w:val="true"/>
          <w:lang w:bidi="fa-IR"/>
        </w:rPr>
        <w:t>توبۀ جامع و کامل در روایتی از امیر المؤمنین علیه السلام دربارۀ توبه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حضور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گریه کند، آیا می‌دانی استغفار چیست؟ استغفار درجۀ بلند مقامان و صدرنشینان عالم اعلی است و تحقّق آن به شش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و حسرت نسبت به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 بر ترک گناه برای همیشه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 کردن حقوق مردم به طوری که هنگام مرگ خدا را ملاقات کند در حالی که حق کسی بر عهده‌اش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تدارک کردن واجبات ضایع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کردن گوشتی که از حرام و لذّات حرام بر بدن روئیده و آوردن گوشت تازه در مدار توبه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چشاندن زحمت عبادت بر بدن، در مقابل آنهمه خوشی و لذّتی که از گناه</w:t>
      </w:r>
      <w:bookmarkStart w:id="311" w:name="pg14186_148954"/>
    </w:p>
    <w:p>
      <w:pPr>
        <w:pStyle w:val="BookText"/>
        <w:rPr/>
      </w:pPr>
      <w:bookmarkEnd w:id="311"/>
      <w:r>
        <w:rPr>
          <w:rFonts w:ascii="IRNazanin" w:hAnsi="IRNazanin" w:eastAsia="IRNazanin"/>
          <w:color w:val="111111"/>
          <w:sz w:val="28"/>
          <w:sz w:val="28"/>
          <w:szCs w:val="28"/>
          <w:rtl w:val="true"/>
          <w:lang w:bidi="fa-IR"/>
        </w:rPr>
        <w:t>و معصیت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شش برنامه ادا شد؛ 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77/16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21028</w:t>
      </w:r>
      <w:r>
        <w:rPr>
          <w:rFonts w:eastAsia="IRNazanin" w:cs="IRNazanin"/>
          <w:color w:val="111111"/>
          <w:sz w:val="28"/>
          <w:szCs w:val="28"/>
          <w:rtl w:val="true"/>
          <w:lang w:bidi="fa-IR"/>
        </w:rPr>
        <w:t>.</w:t>
      </w:r>
    </w:p>
    <w:p>
      <w:pPr>
        <w:pStyle w:val="Heading6"/>
        <w:numPr>
          <w:ilvl w:val="5"/>
          <w:numId w:val="1"/>
        </w:numPr>
        <w:rPr/>
      </w:pPr>
      <w:bookmarkStart w:id="312" w:name="__RefHeading___Toc1209219_1738255347"/>
      <w:bookmarkStart w:id="313" w:name="_Toc116"/>
      <w:bookmarkEnd w:id="312"/>
      <w:r>
        <w:rPr>
          <w:rtl w:val="true"/>
        </w:rPr>
        <w:t>وجوب توبه</w:t>
      </w:r>
      <w:bookmarkEnd w:id="313"/>
    </w:p>
    <w:p>
      <w:pPr>
        <w:pStyle w:val="Heading6"/>
        <w:numPr>
          <w:ilvl w:val="5"/>
          <w:numId w:val="1"/>
        </w:numPr>
        <w:rPr/>
      </w:pPr>
      <w:bookmarkStart w:id="314" w:name="__RefHeading___Toc1209221_1738255347"/>
      <w:bookmarkStart w:id="315" w:name="_Toc117"/>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توبه از معاصی و بازگشت از گناهان چه کبیره و چه صغیره به اتفاق جمیع علما و به حکم عقل واجب است، چنانکه محقّق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شرح آن فرموده‌اند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و بازگشت دفع ضرر می‌شود، و دفع ضرر هم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حکم عقل، شرع هم حکم و امر به توبه دارد روی این حساب شرعاً هم توبه واجب است، و وجوب آن فوری است و تأخیرش به هیچ عنوان برای هیچ کس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انسان از گناهان به فرمودۀ قرآن مجید در آیۀ سوم سورۀ تحریم باید توبۀ نصوح باشد</w:t>
      </w:r>
      <w:r>
        <w:rPr>
          <w:rFonts w:eastAsia="IRNazanin" w:cs="IRNazanin"/>
          <w:color w:val="111111"/>
          <w:sz w:val="28"/>
          <w:szCs w:val="28"/>
          <w:rtl w:val="true"/>
          <w:lang w:bidi="fa-IR"/>
        </w:rPr>
        <w:t>.</w:t>
      </w:r>
    </w:p>
    <w:p>
      <w:pPr>
        <w:pStyle w:val="Heading6"/>
        <w:numPr>
          <w:ilvl w:val="5"/>
          <w:numId w:val="1"/>
        </w:numPr>
        <w:rPr/>
      </w:pPr>
      <w:bookmarkStart w:id="316" w:name="__RefHeading___Toc1209223_1738255347"/>
      <w:bookmarkStart w:id="317" w:name="_Toc118"/>
      <w:bookmarkEnd w:id="316"/>
      <w:r>
        <w:rPr>
          <w:rtl w:val="true"/>
        </w:rPr>
        <w:t>توبۀ نصوح و معنای آن</w:t>
      </w:r>
      <w:bookmarkEnd w:id="317"/>
    </w:p>
    <w:p>
      <w:pPr>
        <w:pStyle w:val="BookText"/>
        <w:rPr/>
      </w:pPr>
      <w:r>
        <w:rPr>
          <w:rFonts w:ascii="IRNazanin" w:hAnsi="IRNazanin" w:eastAsia="IRNazanin"/>
          <w:color w:val="111111"/>
          <w:sz w:val="28"/>
          <w:sz w:val="28"/>
          <w:szCs w:val="28"/>
          <w:rtl w:val="true"/>
          <w:lang w:bidi="fa-IR"/>
        </w:rPr>
        <w:t xml:space="preserve">علّامۀ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توبۀ نصوح چند وجه از دانشمندان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خالص و پاک در جهت رضای حضرت حق نه به طمع بهشت و نه به خاطر ترس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این مرحله تا جائی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 به خاطر ترس از جهنّم توبه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نصوح یعنی توبۀ اندرز بخش، به این معنا که مردم دیگر با دیدن توبۀ او تشویق به بازگشت به حق شوند و در حقیقت وجودش در مدار توبه، نصیحت عملی برای تمام گناهکاران باشد، یا این‌که توبه آن چنان در صاحبش اثر کند که با</w:t>
      </w:r>
    </w:p>
    <w:p>
      <w:pPr>
        <w:pStyle w:val="BookText"/>
        <w:rPr/>
      </w:pPr>
      <w:r>
        <w:rPr>
          <w:rFonts w:ascii="IRNazanin" w:hAnsi="IRNazanin" w:eastAsia="IRNazanin"/>
          <w:color w:val="111111"/>
          <w:sz w:val="28"/>
          <w:sz w:val="28"/>
          <w:szCs w:val="28"/>
          <w:rtl w:val="true"/>
          <w:lang w:bidi="fa-IR"/>
        </w:rPr>
        <w:t>تمام وجود از گناه ببرد و تا پایان عمر پیرامون گناهی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نصح از نصاحت به معنای خیاطت است، که در زمینۀ توبه می‌شود توبۀ رفوکننده، یعنی توبه‌ای که به وسیلۀ آن هر چه از پردۀ ایمان و دیانت پاره شده دوخته شود، و توبه کننده را با اولیای حق و دوستان محبوب و عاشقان معبود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اکابر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 دادن آینه، تنها قطع نفس و دود سیاه بس نیست، بلکه باید آن را صیقل داد تا آنچه سیاهی بر جرمش نشسته پاک گردد، و دل هم به مانند آینه است به مجرد ترک گناه پاک نمی‌شود، بلکه جِرمِ گناهان گذشته را هم که بر آن نشسته باید پاک کرد، و به نور طاعتش روشن ساخت، زیرا چنانکه از هر گناهی که کرده، تاریکی و تیرگی بر دل می‌رسد، همچنین در هر عبادتی روشنایی و درخشندگی به دل می‌رسد، بنابراین باید تاریکی هر گناهی را که به دل رسیده به نور عبادتی که ضدّ آن است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توبه کننده باید گناهان خود را مفصّلاً در نظر گیرد، و در برابر هر شری که از او سرزده خیری که در برابر آن است به همان مقدار به جا آورد، مثلاً در برابر گناه گوش دادن به غنا و آلات لهو، استماع قرآن و حدیث و موعظه و مسائل دینی کند، و در برابر مسّ خطّ قرآن مجید بدون طهارت سعی در اکرام آن و تلاوتش نماید و در برابر مکث در حال جنابت در مساجد، اعتکاف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نظر کردن به حرام سعی در نظر کردن به چیزهائی که نگریستن به آنها عبادت است نماید، مانند نظر کردن به خط قرآن مجید و نظر به والدین از روی شفقت، و نظر به صلحا از سلسلۀ جلیلۀ سادات و نظر به عترت و مانند اینها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حقوق مردم، پس از توبه زیاد از مال خود صدقه بدهد، و اگر غیبت کرده پس از توبه مدح و ثنای آن مؤمن را زیاد بگوید، و صفات نیکش را آشکار سازد، و</w:t>
      </w:r>
    </w:p>
    <w:p>
      <w:pPr>
        <w:pStyle w:val="BookText"/>
        <w:rPr/>
      </w:pPr>
      <w:r>
        <w:rPr>
          <w:rFonts w:ascii="IRNazanin" w:hAnsi="IRNazanin" w:eastAsia="IRNazanin"/>
          <w:color w:val="111111"/>
          <w:sz w:val="28"/>
          <w:sz w:val="28"/>
          <w:szCs w:val="28"/>
          <w:rtl w:val="true"/>
          <w:lang w:bidi="fa-IR"/>
        </w:rPr>
        <w:t>خلاصه در برابر هر گناهی پس از توبۀ از آن، عبادتی که ضد آن است بجا آورد، چنانکه طبیعت جسمانی مرض‌ها را به ضدش معالجه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انسان به آثار و عواقب گناه توجّه کند، یا گناهکار را توجّه دهند، و بیدار شود یا بیدارش کنند که گناه در برابر چه وجود مقدسی انجام گرفته و رو در روئی با 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جواب مشت را با مشت، و درفش را با درفش، و درشتی را با درشتی، و تندی را با تندی می‌دهد، باید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کرده که با او رو در رویی؟ آیا احسان و رحمت و لطف و محبّت و مرحمت و نعمت و عنایت و رزق و هزاران واقعیّت دیگر را که از جانب او به انسان رسیده، با گناه و معصیت باید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درون آدمی را به ندامت می‌کشد و این ندامت رو در رویی را تبدیل به روبه‌روئی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روبه‌روئی خواسته‌های حق را جایگزین خواسته‌های غلط نفس و هواها و شهوات می‌کند، و این جایگزینی رنگ شیطانی و دوزخی را از درون گرفته بجایش رنگ الهی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است که حال انابه و دعا دست می‌دهد، حالی همراه با نالۀ جانسوز و خشوع و خضوع، و آدمی را به جایی می‌رساند که خود را از همه گناهکارتر می‌بیند و خود و عبادتش را به حساب نمی‌آورد، در این نقطۀ عالی و اوج عرفانی است که انسان را با گران‌ترین قیمت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عشق نه حد من و توست عشق گوید سخن عشق درست</w:t>
      </w:r>
    </w:p>
    <w:p>
      <w:pPr>
        <w:pStyle w:val="BookText"/>
        <w:rPr/>
      </w:pPr>
      <w:r>
        <w:rPr>
          <w:rFonts w:ascii="IRNazanin" w:hAnsi="IRNazanin" w:eastAsia="IRNazanin"/>
          <w:color w:val="111111"/>
          <w:sz w:val="28"/>
          <w:sz w:val="28"/>
          <w:szCs w:val="28"/>
          <w:rtl w:val="true"/>
          <w:lang w:bidi="fa-IR"/>
        </w:rPr>
        <w:t>خانه از غیر اگر پردازی ساز و برگی پی مهمان سازی</w:t>
      </w:r>
    </w:p>
    <w:p>
      <w:pPr>
        <w:pStyle w:val="BookText"/>
        <w:rPr/>
      </w:pPr>
      <w:r>
        <w:rPr>
          <w:rFonts w:ascii="IRNazanin" w:hAnsi="IRNazanin" w:eastAsia="IRNazanin"/>
          <w:color w:val="111111"/>
          <w:sz w:val="28"/>
          <w:sz w:val="28"/>
          <w:szCs w:val="28"/>
          <w:rtl w:val="true"/>
          <w:lang w:bidi="fa-IR"/>
        </w:rPr>
        <w:t>آب و جارو زنی این ایوان را تخت عزّت بنهی سلطان را</w:t>
      </w:r>
    </w:p>
    <w:p>
      <w:pPr>
        <w:pStyle w:val="BookText"/>
        <w:rPr/>
      </w:pPr>
      <w:r>
        <w:rPr>
          <w:rFonts w:ascii="IRNazanin" w:hAnsi="IRNazanin" w:eastAsia="IRNazanin"/>
          <w:color w:val="111111"/>
          <w:sz w:val="28"/>
          <w:sz w:val="28"/>
          <w:szCs w:val="28"/>
          <w:rtl w:val="true"/>
          <w:lang w:bidi="fa-IR"/>
        </w:rPr>
        <w:t>راست سازی ز حجاز و ز عراق پردۀ شور و نوای عشّاق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خودی کافر مطلق باشی بیخودی دستخوش حق باشی</w:t>
      </w:r>
      <w:bookmarkStart w:id="318" w:name="pg14186_148957"/>
    </w:p>
    <w:p>
      <w:pPr>
        <w:pStyle w:val="BookText"/>
        <w:rPr/>
      </w:pPr>
      <w:bookmarkEnd w:id="318"/>
      <w:r>
        <w:rPr>
          <w:rFonts w:ascii="IRNazanin" w:hAnsi="IRNazanin" w:eastAsia="IRNazanin"/>
          <w:color w:val="111111"/>
          <w:sz w:val="28"/>
          <w:sz w:val="28"/>
          <w:szCs w:val="28"/>
          <w:rtl w:val="true"/>
          <w:lang w:bidi="fa-IR"/>
        </w:rPr>
        <w:t>با خودی قاتل و مقتولی تو بیخودی قابل و مقبولی تو</w:t>
      </w:r>
    </w:p>
    <w:p>
      <w:pPr>
        <w:pStyle w:val="BookText"/>
        <w:rPr/>
      </w:pPr>
      <w:r>
        <w:rPr>
          <w:rFonts w:ascii="IRNazanin" w:hAnsi="IRNazanin" w:eastAsia="IRNazanin"/>
          <w:color w:val="111111"/>
          <w:sz w:val="28"/>
          <w:sz w:val="28"/>
          <w:szCs w:val="28"/>
          <w:rtl w:val="true"/>
          <w:lang w:bidi="fa-IR"/>
        </w:rPr>
        <w:t>با خودی هر چه کنی شیطانی بیخودی در کنف رحمانی</w:t>
      </w:r>
    </w:p>
    <w:p>
      <w:pPr>
        <w:pStyle w:val="Heading5"/>
        <w:numPr>
          <w:ilvl w:val="4"/>
          <w:numId w:val="1"/>
        </w:numPr>
        <w:rPr/>
      </w:pPr>
      <w:bookmarkStart w:id="319" w:name="__RefHeading___Toc1209225_1738255347"/>
      <w:bookmarkStart w:id="320" w:name="_Toc119"/>
      <w:bookmarkEnd w:id="319"/>
      <w:r>
        <w:rPr/>
        <w:t>4</w:t>
      </w:r>
      <w:r>
        <w:rPr>
          <w:rtl w:val="true"/>
        </w:rPr>
        <w:t xml:space="preserve"> - </w:t>
      </w:r>
      <w:r>
        <w:rPr>
          <w:rtl w:val="true"/>
        </w:rPr>
        <w:t>آثار توبه و محبوبیّت تائب نزد خداوند</w:t>
      </w:r>
      <w:bookmarkEnd w:id="320"/>
    </w:p>
    <w:p>
      <w:pPr>
        <w:pStyle w:val="Heading6"/>
        <w:numPr>
          <w:ilvl w:val="5"/>
          <w:numId w:val="1"/>
        </w:numPr>
        <w:rPr/>
      </w:pPr>
      <w:bookmarkStart w:id="321" w:name="__RefHeading___Toc1209227_1738255347"/>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قرآن مجید و روایات، آثار عجیبی برای توبۀ حقیقی ذکر کرده‌اند که دانستنش برای همگان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شخص تائب را محبوب حضرت حق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کسانی را که بسیار توبه می‌کنند ، و کسانی را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انواع پاکی‌ها از همۀ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سیّئات به 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تابَ وَ آمَنَ وَ عَمِلَ عَمَلاً صالِحاً فَاُولئِکَ 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مگر آنان که توبه کنند و ایمان آورند و کار شایسته انجام دهند ، که خدا بدی‌هایشان را به خوبی‌ها تبدیل می‌کند ؛ و خدا بسیار آمرزنده و مهربان است </w:t>
      </w:r>
      <w:r>
        <w:rPr>
          <w:rFonts w:eastAsia="IRNazanin" w:cs="IRNazanin"/>
          <w:color w:val="111111"/>
          <w:sz w:val="28"/>
          <w:szCs w:val="28"/>
          <w:rtl w:val="true"/>
          <w:lang w:bidi="fa-IR"/>
        </w:rPr>
        <w:t>.</w:t>
      </w:r>
    </w:p>
    <w:p>
      <w:pPr>
        <w:pStyle w:val="Heading6"/>
        <w:numPr>
          <w:ilvl w:val="5"/>
          <w:numId w:val="1"/>
        </w:numPr>
        <w:rPr/>
      </w:pPr>
      <w:bookmarkStart w:id="323" w:name="__RefHeading___Toc1209229_1738255347"/>
      <w:bookmarkStart w:id="324" w:name="_Toc121"/>
      <w:bookmarkEnd w:id="323"/>
      <w:r>
        <w:rPr>
          <w:rtl w:val="true"/>
        </w:rPr>
        <w:t>تفسیری بر آیۀ شریفه</w:t>
      </w:r>
      <w:bookmarkEnd w:id="324"/>
    </w:p>
    <w:p>
      <w:pPr>
        <w:pStyle w:val="BookText"/>
        <w:rPr/>
      </w:pPr>
      <w:r>
        <w:rPr>
          <w:rFonts w:ascii="IRNazanin" w:hAnsi="IRNazanin" w:eastAsia="IRNazanin"/>
          <w:color w:val="111111"/>
          <w:sz w:val="28"/>
          <w:sz w:val="28"/>
          <w:szCs w:val="28"/>
          <w:rtl w:val="true"/>
          <w:lang w:bidi="fa-IR"/>
        </w:rPr>
        <w:t xml:space="preserve">در زمینۀ آیۀ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توبه می‌کند و ایمان به خدا می‌آورد دگرگونی عمیقی</w:t>
      </w:r>
    </w:p>
    <w:p>
      <w:pPr>
        <w:pStyle w:val="BookText"/>
        <w:rPr/>
      </w:pPr>
      <w:r>
        <w:rPr>
          <w:rFonts w:ascii="IRNazanin" w:hAnsi="IRNazanin" w:eastAsia="IRNazanin"/>
          <w:color w:val="111111"/>
          <w:sz w:val="28"/>
          <w:sz w:val="28"/>
          <w:szCs w:val="28"/>
          <w:rtl w:val="true"/>
          <w:lang w:bidi="fa-IR"/>
        </w:rPr>
        <w:t>در سراسر وجودش پیدا می‌شود و به خاطر همین تحوّل و انقلاب درونی سیّئات اعمالش در آینده تبدیل به حسنات می‌شود، اگر در گذشته مرتکب قتل نفس می‌شد، در آینده دفاع از مظلومان و مبارزه با ظالمان را جای آن می‌گذارد، و اگر زناکار بود سپس عفیف و پاکدامن می‌شود و این توفیق الهی را در سایۀ ایمان و توبه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خداوند به لطف و کرمش و فضل و انعامش بعد از توبه کردن سیئات اعمال او را محو می‌کند، و به جای آن حسنات می‌نشاند، چنانکه در روایتی از ابوذر از پیامبر اسلام صلی الله علیه و آله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بعضی از افراد را حاضر می‌کنند، خداوند دستور می‌دهد گناهان صغیرۀ او را به او عرضه کنید و کبیره‌ها را بپوشانید،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فلان گناه صغیره را انجام دادی و او به آن اعتراف می‌کند ولی قلبش از کبایر ترسان و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هرگاه خدا بخواهد به او لطفی کند دستور می‌دهد به جای هر سیئه حسنه‌ای بدهید،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مهمی داشتم که آنها را در این‌جا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تبسّم کرد که دندانهایش آشکار گشت، سپس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فَاُولئِکَ 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سیئات، نفس اعمالی که انسان انجام می‌دهد نیست، بلکه آثار سوئی است که از آن به روح و جان انسان نشسته، هنگامی که توبه کند و ایمان آورد، آن آثار سوء از روح و جانش برچیده می‌شود و تبدیل به آثار خیر می‌گردد، و</w:t>
      </w:r>
    </w:p>
    <w:p>
      <w:pPr>
        <w:pStyle w:val="BookText"/>
        <w:rPr/>
      </w:pPr>
      <w:r>
        <w:rPr>
          <w:rFonts w:ascii="IRNazanin" w:hAnsi="IRNazanin" w:eastAsia="IRNazanin"/>
          <w:color w:val="111111"/>
          <w:sz w:val="28"/>
          <w:sz w:val="28"/>
          <w:szCs w:val="28"/>
          <w:rtl w:val="true"/>
          <w:lang w:bidi="fa-IR"/>
        </w:rPr>
        <w:t>این است معنی تبدیل سیئات به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تفسیر، منافاتی با هم ندارند و ممکن است هر سه در مفهوم آیه جمع باشند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160/15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تائب مشمول دعای ملائکۀ عرش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 رَبَّنا وَسِعْتَ کُلَّ شَیْ‌ءٍ رَحْمَةً وَ عِلْماً فَاغْفِرْ لِلَّذینَ تابُوا وَ اتَّبَعُوا سَبیلَکَ وَقِهِمْ عَذابَ الْجَحِیمِ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فرشتگانی که عرش را حمل می‌کنند و آنان که پیرامون آن هستند ، همراه سپاس و ستایش ، پروردگارشان را تسبیح می‌گویند و به او ایمان دارند و برای اهل ایمان آمرزش می‌طلبند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رحمت و دانش همه چیز را فرا گرفته‌ای ، پس آنان را که توبه کرده‌اند و راه تو را پیروی نموده‌اند بیامرز ، و آنان را از عذاب دوزخ نگه 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باعث جلب مغفرت و دخول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اذا فَعَلُوا فاحِشَةً اوْ ظَلَمُوا انْفُسَهُمْ ذَکَرُوا اللّهَ فَاسْتَغْفَرُوا لِذُنُوبِهِمْ وَ مَنْ یَغْفِرُ الذُّنُوبَ الاَّ اللّهُ وَ لَمْ یُصِرُّوا عَلی ما فَعَلُوا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جَزائُهُمْ مَغْفِرَةٌ مِنْ رَبِّهِمْ وَ جَنّاتٌ تَجْرِی مِنْ تَحْتِهَا الاَْنْهارُ خالِدینَ فِیها وَ نِعْمَ اجْرُ الْعامِلینَ</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چون کار زشتی مرتکب شوند یا بر خود ستم ورزند ، خدا را یاد کنند و برای گناهانشان آمرزش خواهند ؛ و چه کسی جز خدا گناهان را می‌آمرزد ؟ و دانسته و آگاهانه بر آنچه مرتکب شده‌اند ، پا فشاری نمی‌کنند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 xml:space="preserve">آنان آمرزشی است از سوی پروردگارشان ، و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 جاودانه‌اند ؛ و پاداش عمل کنندگان ، نیکوست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سبب طول عمر و وسعت رزق و پدید آمدن رفاه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اسْتَغْفِرُوا رَبَّکُمْ ثُمَّ تُوبُوا الَیْهِ یُمَتِّعْکُمْ مَتاعاً حَسَناً الی اجَلٍ مُسَمًّی وَ یُؤْتِ کُلَّ ذی فَضْلٍ فَضْلَهُ وَ انْ تَوَلَّوْا فَاِنّی اخافُ عَلَیْکُمْ عَذابَ یَوْمٍ کَبیرٍ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از پروردگارتان آمرزش بخواهید ، سپس به سوی او بازگردید تا آن که شما را تا پایان زندگی از بهرۀ نیک و خوشی برخوردار کند ، و هر که را صفات پسندیده و اعمال شایستۀ او افزون‌تر است ، پاداش زیادتری عطا کند ، و اگر روی از حق برگردانید ، من از عذاب روزی بزرگ بر شما بیمناکم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سبب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اهل بیت خود را به کشتی درآورد و به دریا رفت، کشتی آنها شکست و از اهل بیت آن مرد جز همسرش کسی نجات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 تخته پاره‌ای نشست و امواج آب او را به یکی از جزیره‌های میان دریا برد، درآن جزیره مردی راهزن زندگی می‌کرد که تمام کارهای ناشایسته را مرتکب شده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را بالای سر خود دید، پرسید آدمیزاد هستی یا پری؟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دیگر سخنی نگفت، به قصد عمل زشت زنا به او حمله کرد، آن زن بر خود لرزید، راهزن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می‌لرزی؟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می‌ترسم</w:t>
      </w:r>
      <w:r>
        <w:rPr>
          <w:rFonts w:eastAsia="IRNazanin" w:cs="IRNazanin"/>
          <w:color w:val="111111"/>
          <w:sz w:val="28"/>
          <w:szCs w:val="28"/>
          <w:rtl w:val="true"/>
          <w:lang w:bidi="fa-IR"/>
        </w:rPr>
        <w:t>.</w:t>
      </w:r>
      <w:bookmarkStart w:id="325" w:name="pg14186_148961"/>
    </w:p>
    <w:p>
      <w:pPr>
        <w:pStyle w:val="BookText"/>
        <w:rPr/>
      </w:pPr>
      <w:bookmarkEnd w:id="325"/>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چنین کاری از تو سر زده؟</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 خداوند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دامنت پاک مانده اینچنین از خدا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به این ترس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به آن زن دست بزند با اندوه و حسرت و پشیمانی و ندامت به سوی خاندانش روان شد در حالی که همتی جز توبه از گناهانش و بازگشت به سوی حضرت حق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عابدی با او همراه شد، هوای فوق‌العاده گرم و آتش سوزان شعاع خورشید آنان را به زحمت انداخت، راهب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بر ما سایه‌ای بیندازد،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برای خود حسنه‌ای نمی‌بینم تا دلیری کنم و از او چیزی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تو آمین بگو، راهب دعا کرد، راهزن آمین گفت، در آن حال ابری بر سر هر دو سایه انداخت، مقدار زیادی راه رفتند تا راهشان جدا شد، جوان از راهی رفت و راهب از راه دیگر، به ناگاه ابر به دنبال جوان رفت، راهب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بهتری؛ زیرا این دعا به خاطر تو مستجاب شد، داستان خود را به من بگو، راهزن وضع آن زن را گزارش کرد،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گناه در گذشته کرده‌ای آمرزیده شد، باید بنگری در آینده چه وضعی داری؟</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357/14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16952</w:t>
      </w:r>
      <w:r>
        <w:rPr>
          <w:rFonts w:eastAsia="IRNazanin" w:cs="IRNazanin"/>
          <w:color w:val="111111"/>
          <w:sz w:val="28"/>
          <w:szCs w:val="28"/>
          <w:rtl w:val="true"/>
          <w:lang w:bidi="fa-IR"/>
        </w:rPr>
        <w:t>.</w:t>
      </w:r>
    </w:p>
    <w:p>
      <w:pPr>
        <w:pStyle w:val="Heading3"/>
        <w:numPr>
          <w:ilvl w:val="2"/>
          <w:numId w:val="1"/>
        </w:numPr>
        <w:rPr/>
      </w:pPr>
      <w:bookmarkStart w:id="326" w:name="__RefHeading___Toc1209231_1738255347"/>
      <w:bookmarkStart w:id="327" w:name="_Toc122"/>
      <w:bookmarkEnd w:id="326"/>
      <w:r>
        <w:rPr>
          <w:rtl w:val="true"/>
        </w:rPr>
        <w:t>نصیحت حق به انسان</w:t>
      </w:r>
      <w:bookmarkEnd w:id="327"/>
    </w:p>
    <w:p>
      <w:pPr>
        <w:pStyle w:val="BookText"/>
        <w:rPr/>
      </w:pPr>
      <w:r>
        <w:rPr>
          <w:rFonts w:ascii="IRNazanin" w:hAnsi="IRNazanin" w:eastAsia="IRNazanin"/>
          <w:color w:val="111111"/>
          <w:sz w:val="28"/>
          <w:sz w:val="28"/>
          <w:szCs w:val="28"/>
          <w:rtl w:val="true"/>
          <w:lang w:bidi="fa-IR"/>
        </w:rPr>
        <w:t>در بخش اخیر این معنی روشن شد که تنها پناه انسان در همۀ امور، به خصوص هنگام توبه و بازگشت و در نقطۀ غفران و مغفرت، فقط و فقط خداست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سورۀ مبارکۀ حدید در توضیح آیۀ شریفۀ</w:t>
      </w:r>
      <w:r>
        <w:rPr>
          <w:rFonts w:eastAsia="IRNazanin" w:cs="IRNazanin"/>
          <w:color w:val="111111"/>
          <w:sz w:val="28"/>
          <w:szCs w:val="28"/>
          <w:rtl w:val="true"/>
          <w:lang w:bidi="fa-IR"/>
        </w:rPr>
        <w:t>:</w:t>
      </w:r>
      <w:bookmarkStart w:id="328" w:name="pg14186_148962"/>
    </w:p>
    <w:p>
      <w:pPr>
        <w:pStyle w:val="BookText"/>
        <w:rPr/>
      </w:pPr>
      <w:bookmarkEnd w:id="328"/>
      <w:r>
        <w:rPr>
          <w:rFonts w:ascii="Amiri" w:hAnsi="Amiri" w:eastAsia="Amiri" w:cs="Amiri"/>
          <w:color w:val="111111"/>
          <w:sz w:val="28"/>
          <w:sz w:val="28"/>
          <w:szCs w:val="28"/>
          <w:rtl w:val="true"/>
          <w:lang w:bidi="ar-SA"/>
        </w:rPr>
        <w:t>هُوَ الاَْوَّلُ وَ الآْخِرُ وَ الظّاهِرُ وَ الْباطِنُ وَ هُوَ بِکُلِ‌ّ شَیْ‌ءٍ عَلِیمٌ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اول و آخر و ظاهر و باطن ، و او به همه چیز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با زبان رحمت از روی اشارت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چهار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تو را به کار آیند چون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در پیری دست تو گیرند چون اولاد و احفاد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زمره‌ای که آشکارا با تو باشند چون دوستان و 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فرقه‌ای که در پنهان با تو هستند چون زنان و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تو نصیحت می‌کنم که هیچ یک از این چهار گروه را تکیه‌گاه حقیقی خود قرار مده، و به هیچ کدام اعتماد مکن و آنان را کارساز خود مپندار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منم که تو را از عدم به وجود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منم که بازگشت تو به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منم که ظاهرت را به خوب‌ترین وجه آراستم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منم که حاکم بر هستی‌ام و اسرار در سینه‌ات به ودیعت نهادم</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329" w:name="__RefHeading___Toc1209233_1738255347"/>
      <w:bookmarkStart w:id="330" w:name="_Toc123"/>
      <w:bookmarkEnd w:id="329"/>
      <w:r>
        <w:rPr>
          <w:rtl w:val="true"/>
        </w:rPr>
        <w:t>روایات باب توبه</w:t>
      </w:r>
      <w:bookmarkEnd w:id="330"/>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لَکَثیرَةٌ، مَنْ 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 لَکَثیرٌ،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الْجُمْعَةَ لَکَثیرَةٌ، مَنْ تابَ قَبْلَ مَوْتِهِ بِیَوْمٍ</w:t>
      </w:r>
    </w:p>
    <w:p>
      <w:pPr>
        <w:pStyle w:val="BookText"/>
        <w:rPr/>
      </w:pPr>
      <w:r>
        <w:rPr>
          <w:rFonts w:ascii="Amiri" w:hAnsi="Amiri" w:eastAsia="Amiri" w:cs="Amiri"/>
          <w:color w:val="111111"/>
          <w:sz w:val="28"/>
          <w:sz w:val="28"/>
          <w:szCs w:val="28"/>
          <w:rtl w:val="true"/>
          <w:lang w:bidi="ar-SA"/>
        </w:rPr>
        <w:t>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یوماً لکثیرٌ، مَنْ تابَ قَبلَ أن یُعایِنَ قَبِلَ اللّهُ تَوْبَتَهُ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87/16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21057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یکسال قبل از مرگش توبه کند خداوند توبه‌اش را می‌پذیرد،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زیاد است، کسی که یک ماه قبل از مرگش به خدا بازگردد، خداوند توبه‌اش را قبول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زیاد است، کسی که یک هفته قبل از مرگش توبه کند، خداوند او را می‌پذیرد،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زیاد است، آن که یک روز قبل از موتش توبه کند توبه‌اش قبول است، سپس فرمود یک روز زیاد است، کسی که قبل از دیدن آثارِ بعد از مرگ توبه کند، توبه‌اش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یَقْبَلُ تَوْبَةَ عَبْدِهِ ما لَمْ یُغَرْغِرْ، تُوبُوا الی رَبِّکُمْ قَبْلَ انْ تَمُوتُوا، وَ بادِرُوا بِالاَْعْمالِ الزّاکِیَةِ قَبْلَ انْ تَشْغِلُوا، وَصِلُوا الَّذی بَیْنَکُمْ وَ بَیْنَهُ بِکَثْرَةِ ذِکْرِکُمْ ایّاهُ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خداوند توبۀ بنده‌اش را قبل از رسیدن جان به گلو قبول می‌کند، 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مردن توبه کنید و به سوی اعمال پاک بشتابید قبل از این‌که مهلت نیابید، و فراق بین خود و محبوب را با کثرت یادش مبدّل به وصال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 مِنَ الذَّنْبِ کَمَنْ لا ذَنْبَ لَهُ</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کنندۀ از گناه، همچون کسی است که گناهی بر او نیست</w:t>
      </w:r>
      <w:r>
        <w:rPr>
          <w:rFonts w:eastAsia="IRNazanin" w:cs="IRNazanin"/>
          <w:color w:val="111111"/>
          <w:sz w:val="28"/>
          <w:szCs w:val="28"/>
          <w:rtl w:val="true"/>
          <w:lang w:bidi="fa-IR"/>
        </w:rPr>
        <w:t>.</w:t>
      </w:r>
      <w:bookmarkStart w:id="331" w:name="pg14186_148964"/>
    </w:p>
    <w:p>
      <w:pPr>
        <w:pStyle w:val="BookText"/>
        <w:rPr/>
      </w:pPr>
      <w:bookmarkEnd w:id="331"/>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 عِنْدَ اللّهِ عَزَّ وَ جَلَّ کَمَثَلِ مَلَکٍ مُقَرَّبٍ، وَ انَّ الْمُؤْمِنَ عِنْدَ اللّهِ عَزَّوَجَلَّ اعْظَمُ مِنْ ذلِکَ، وَ لَیْسَ شَئٌ احَبَّ الَی اللّهِ مِنْ مُؤْمِنٍ تائِبٍ اوْ مُؤْمِنَةٍ تائِبَةٍ</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125/12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13695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نظر شأن و شخصیت در پیشگاه حضرت حق همانند ملک مقرب است، و همانا مؤمن در نزد حق از این بالاتر است، و چیزی نزد خداوند محبوب‌تر از مرد و زن مؤمن توبه کار نیست</w:t>
      </w:r>
      <w:r>
        <w:rPr>
          <w:rFonts w:eastAsia="IRNazanin" w:cs="IRNazanin"/>
          <w:color w:val="111111"/>
          <w:sz w:val="28"/>
          <w:szCs w:val="28"/>
          <w:rtl w:val="true"/>
          <w:lang w:bidi="fa-IR"/>
        </w:rPr>
        <w:t>.</w:t>
      </w:r>
    </w:p>
    <w:p>
      <w:pPr>
        <w:pStyle w:val="Heading3"/>
        <w:numPr>
          <w:ilvl w:val="2"/>
          <w:numId w:val="1"/>
        </w:numPr>
        <w:rPr/>
      </w:pPr>
      <w:bookmarkStart w:id="332" w:name="__RefHeading___Toc1209235_1738255347"/>
      <w:bookmarkStart w:id="333" w:name="_Toc124"/>
      <w:bookmarkEnd w:id="332"/>
      <w:r>
        <w:rPr>
          <w:rtl w:val="true"/>
        </w:rPr>
        <w:t>چند داستان عجیب در مسئلۀ توبه</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یهودی زیاد خدمت رسول خدا صلی الله علیه و آله می‌رسید، حضرت کارهای سبک و بدون زحمت به او ارجاع می‌داد، و چه بسا او را دنبال کارهای خودش می‌فرستاد، و گاهی به توسّط او نامه‌ای به ایل و تبارش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نیامد، حضرت احوال او را پرسید،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به خاطر بیماری مهلکی که به آن دچار شده امروز و فردا بیشتر مهلت زنده بودن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با جمعی از یاران به عیادتش رفت، از کرامات حبیب خدا این بود که با کسی حرف نمی‌زد مگر این‌که طرف جواب می‌داد، جوان یهودی را صدا زدند، چشم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وحدانیت حق شهادت بده، جوان چشم به پدرش دوخت و از ترس پدر چیزی نگفت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دوباره، شهادت به حق را به او تلقین کردند، جوان باز با نگاه به پدر سکوت کرد، بار 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بگو، باز جوانک به پدرش خیره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بگو، میل نداری نگو، جوان به وحدانیّت حق اقرار کرد و به رسالت پیامبر صلی الله علیه و آله گواهی داد و سپس مرد؛ حضرت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جنازه نداشته باش، آنگاه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داده و کفن کنید، سپس نزد من بیاورید تا بر او نماز بگزارم، و چون از خانه خارج شدند مرتب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به دست من یک انسان از آتش جهنّم نجات پیدا کرد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73/22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کسی فرا رسید به رسول خدا صلی الله علیه و آله خبر دادند، حضرت با عدّه‌ای بالای سرش رفتند، در حال بیهوشی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نگاهدار از او سؤالی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و سیاهی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 تو نزدیکترند؟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الْکَثیرَ مِنْ مَعاصِیکَ، وَاقْبَلْ مِنِّی الْیَسیرَ مِنْ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بسیاری معاصی مرا بیامرز، و طاعت و عبادت اندک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گفتن این دو جمله بیهوش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آسان بگیر تا از او سؤالی کنم، از بیهوشی درآمد،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و سپیدی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 تو نزدیکترند؟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غَفَرَاللّهُ لِصاحِبِکُمْ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خداوند دوست شما را مورد بخشش و مغفرت و لطف و رحمت و کرم و عنایت قرار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با جمعی از یاران از مدینه خارج شدند، هوا به شدّت گرم</w:t>
      </w:r>
      <w:bookmarkStart w:id="334" w:name="pg14186_148966"/>
    </w:p>
    <w:p>
      <w:pPr>
        <w:pStyle w:val="BookText"/>
        <w:rPr/>
      </w:pPr>
      <w:bookmarkEnd w:id="334"/>
      <w:r>
        <w:rPr>
          <w:rFonts w:ascii="IRNazanin" w:hAnsi="IRNazanin" w:eastAsia="IRNazanin"/>
          <w:color w:val="111111"/>
          <w:sz w:val="28"/>
          <w:sz w:val="28"/>
          <w:szCs w:val="28"/>
          <w:rtl w:val="true"/>
          <w:lang w:bidi="fa-IR"/>
        </w:rPr>
        <w:t>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 چه می‌بینید؟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شبح چیزی به نظر ما نمی‌رسد،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بیابانی، مقصدش مدینه است، در حدود شش روز است آب و نان نیافته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سوار نزدیک شد،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شخصی که مبعوث به رسالت شده خیر و خوبی شنیده‌ام، عاشق زیارت او هستم، بروم تا به جمال دلارایش نظر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دنبالش هستی، منم، آیا حاضری از بت پرستی دست برداری؟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شهادتین را به او تلقین کرد، چون شهادتین گفت از حال رفت، نزدیک بود از شتر به زمین افتد،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او را از روی شتر به زمین بگذارید، چون او را خواباندند،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تهیه کنید تا غسلش دهیم، زیرا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غسل و کفن همان جا قبری آماده کردند، چون وی را دفن نمودند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و راحت و بی‌رنج و زحمت به بهشت رفت</w:t>
      </w:r>
      <w:r>
        <w:rPr>
          <w:rFonts w:eastAsia="IRNazanin" w:cs="IRNazanin"/>
          <w:color w:val="111111"/>
          <w:sz w:val="28"/>
          <w:szCs w:val="28"/>
          <w:rtl w:val="true"/>
          <w:lang w:bidi="fa-IR"/>
        </w:rPr>
        <w:t>!</w:t>
      </w:r>
    </w:p>
    <w:p>
      <w:pPr>
        <w:pStyle w:val="Heading3"/>
        <w:numPr>
          <w:ilvl w:val="2"/>
          <w:numId w:val="1"/>
        </w:numPr>
        <w:rPr/>
      </w:pPr>
      <w:bookmarkStart w:id="335" w:name="__RefHeading___Toc1209237_1738255347"/>
      <w:bookmarkStart w:id="336" w:name="_Toc125"/>
      <w:bookmarkEnd w:id="335"/>
      <w:r>
        <w:rPr>
          <w:rtl w:val="true"/>
        </w:rPr>
        <w:t>روایاتی دیگر در باب توبه</w:t>
      </w:r>
      <w:bookmarkEnd w:id="336"/>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احَبِّ عِبادِ اللّهِ الَی اللّهِ الْمُحْسِنُ التَّوّابُ</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126/12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13700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محبوب‌ترین بندگان خدا نزد خدا نیکوکار توّاب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سَیِّئَةً اجِّلَ فِیها سَبْعَ ساعاتٍ مِنَ النَّهارِ،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الَّذی لا الهَ الاّ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یُکْتَبْ عَلَیْهِ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کسی که کار بدی انجام دهد هفت ساعت از روز را به او مهلت می‌دهند، چون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 اله الاّ هوالحیّ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پروندۀ او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اشَدُّ فَرَحاً بِتَوْبَةِ عَبْدِهِ مِنْ رَجُلٍ اضَلَّ راحِلَتَهُ وَ مُزادَهُ فی لَیْلَةٍ ظَلْماءَ فَوَجَدَها، فَاللّهُ اشَدُّ فَرَحاً بِتَوْبَةِ عَبْدِهِ مِنْ ذلِکَ الرَّجُلِ بِراحِلَتِهِ حینَ وَجَدَها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405/2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خوشحالیش به توبۀ عبد از خوشحالی مردی که زاد و توشه‌اش را در شب تاریک گم کرده و آن را پیدا کند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تَجُبُّ ما قَبْلَها</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توبه؛ گناهان قبل از خودش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شَفیعَ انْجَحُ مِنَ التَّوْبَةِ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شفیعی کامیاب کننده‌تر از توبه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تُطَهِّرُ الْقُلُوبَ، وَ تَغْسِلُ الذُّنُوبَ</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دل‌ها را پاک می‌کند و گناهان را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التَّوْبَةِ یَمْحُو الْحَوبَةَ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130/12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13707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نیک و بازگشت خوب، گناه را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افْرَحُ بِتَوْبَةِ عَبْدِهِ مِنَ الْعَقیمِ الْوالِدِ، وِ مِنَ الضّالِّ الْواجِدِ، وَ مِنَ الظَّمْآنِ الْوارِدِ</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خداوند به توبۀ عبدش از عقیمی که اولاد پیدا کرده، و از کسی که گم شده‌اش را یافته، و همچنین از تشنه‌ای که به چشمۀ آب برسد خوشحال‌تر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الَی اللّهِ عَزَّ وَ جَلَّ وَ ادْخُلُوا فِی مَحَبَّتِهِ، فَاِنَّ اللّهَ یُحِبُّ التَّوّابینَ وَ یُحِبُّ الْمُتَطَهِّرینَ، وَ الْمُؤْمِنُ تَوّابٌ</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خداوند بازگشت کنید، و در عشق و محبتش وارد شوید، همانا خداوند تائبان و پاکیزگان را دوست دارد، و مؤمن تائب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الَی اللّهِ فَاِنّی اتُوبُ الَی اللّهِ فِی کُلِّ یَوْمٍ مِائَةَ مَرَّةٍ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خدا باز گردید، همانا من در هر روز صد بار به پیشگاهش توبه می‌کنم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عَلامَةُ التّائِبِ فَاَرْبَعَةٌ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للّهِ فِی عَمَلِهِ، وَ تَرْکُ الْباطِلِ، وَ لُزُومُ الْحَقِّ، وَ الْحِرْصُ عَلَی الْخَیْرِ</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137/12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13714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تائب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و پاکی و خلوص در عمل برای خدا، ترک باطل، ملازمۀ با حق، حرص و ولع به کار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 اذا لَمْ یَسْتَبِنْ اثَرَ التَّوْبَةِ فَلَیْسَ بِتائِبٍ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یُرْضِی الخُصَماءَ، وَ یُعیدُ الصَّلَواتِ، وَ یَتَواضَعُ بَیْنَ الْخَلْقِ، وَ یَتَّقِی نَفْسَهُ عَنِ الشَّهَواتِ، وَ یَهْزِلُ رَقَبَتَهُ بِصِیامِ النَّهارِ</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زمانی که اثر توبه ظاهر نشود توبۀ تائب توبه نیست، آثار توبه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طلبکاران، اعادۀ نمازها، تواضع بین مردم، حفظ نفس از شهوات، لاغر کردن بدن به روزۀ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به اندازه‌ای عظیم و قبول کنندۀ توبه آن چنان کریم است که روایت زیر این حقیقت را بازگو می‌کند و دل هر مؤمنی را شاد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شنید بعضی از یارانش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حارَبَ عَلِیّاً علیه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مَنْ تَخَلَّفَ عَنْهُ وَ لَمْ یَتُبْ اعْظَمُ مِنْ ذَنْبِ مَنْ قاتَلَهُ ثُمَّ تابَ</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کسی که با علی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اضافه کن مگر کسی که توبه کرد و به اصلاح خویش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آنان که از ولایت علی علیه السلام تخلّف کردند و توبه ننمودند بزرگتر است از گناه آنان که با وی</w:t>
      </w:r>
    </w:p>
    <w:p>
      <w:pPr>
        <w:pStyle w:val="BookText"/>
        <w:rPr/>
      </w:pPr>
      <w:r>
        <w:rPr>
          <w:rFonts w:ascii="IRNazanin" w:hAnsi="IRNazanin" w:eastAsia="IRNazanin"/>
          <w:color w:val="111111"/>
          <w:sz w:val="28"/>
          <w:sz w:val="28"/>
          <w:szCs w:val="28"/>
          <w:rtl w:val="true"/>
          <w:lang w:bidi="fa-IR"/>
        </w:rPr>
        <w:t>جنگیدند و سپس بیدار شده و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تابَ تابَ اللّهُ عَلَیْهِ، وَ امِرَتْ جَوارِحُهُ انْ تَسْتُرَ عَلَیْهِ، وَ بِقاعُ الاَْرْضِ انْ تَکتُمَ عَلَیْهِ، وَ انْسِیَتِ الْحَفَظَةُ ما کانَتْ تَکْتُبُ عَلَیْهِ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21018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توبه کند خداوند توبه‌اش را می‌پذیرد، و جوارحش مأمور می‌شوند که بر او پرده پوشی کنند، و قطعه‌های زمین دستور می‌یابند که بر او بپوشانند، و حافظان عمل آنچه را بر او نوشته‌اند؛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پیغمبر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مؤمنم هرگاه گناهی مرتکب شد سپس به من بازگشت و توبه کرد و از من شرم و حیا نمود به خاطر یادآوری گناهش، او را می‌بخشم و گناهش را از یاد کاتبان عمل می‌برم و سیّئۀ او را به حسنه تبدیل می‌کنم و باکی ندارم، که من رحم کننده‌ترین رحیمانم</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روی در روی یار باید کرد پشت بر کار و بار باید کرد</w:t>
      </w:r>
    </w:p>
    <w:p>
      <w:pPr>
        <w:pStyle w:val="BookText"/>
        <w:rPr/>
      </w:pPr>
      <w:r>
        <w:rPr>
          <w:rFonts w:ascii="IRNazanin" w:hAnsi="IRNazanin" w:eastAsia="IRNazanin"/>
          <w:color w:val="111111"/>
          <w:sz w:val="28"/>
          <w:sz w:val="28"/>
          <w:szCs w:val="28"/>
          <w:rtl w:val="true"/>
          <w:lang w:bidi="fa-IR"/>
        </w:rPr>
        <w:t>خون دل را ز دیده باید ریخت دل و جان را نثار باید کرد</w:t>
      </w:r>
    </w:p>
    <w:p>
      <w:pPr>
        <w:pStyle w:val="BookText"/>
        <w:rPr/>
      </w:pPr>
      <w:r>
        <w:rPr>
          <w:rFonts w:ascii="IRNazanin" w:hAnsi="IRNazanin" w:eastAsia="IRNazanin"/>
          <w:color w:val="111111"/>
          <w:sz w:val="28"/>
          <w:sz w:val="28"/>
          <w:szCs w:val="28"/>
          <w:rtl w:val="true"/>
          <w:lang w:bidi="fa-IR"/>
        </w:rPr>
        <w:t>عشق هوش است و عقل سرپوشی خویش را هوشیار باید کرد</w:t>
      </w:r>
    </w:p>
    <w:p>
      <w:pPr>
        <w:pStyle w:val="BookText"/>
        <w:rPr/>
      </w:pPr>
      <w:r>
        <w:rPr>
          <w:rFonts w:ascii="IRNazanin" w:hAnsi="IRNazanin" w:eastAsia="IRNazanin"/>
          <w:color w:val="111111"/>
          <w:sz w:val="28"/>
          <w:sz w:val="28"/>
          <w:szCs w:val="28"/>
          <w:rtl w:val="true"/>
          <w:lang w:bidi="fa-IR"/>
        </w:rPr>
        <w:t>بندگی و فکندگی خواهی عاشقی اختیار باید کرد</w:t>
      </w:r>
    </w:p>
    <w:p>
      <w:pPr>
        <w:pStyle w:val="BookText"/>
        <w:rPr/>
      </w:pPr>
      <w:r>
        <w:rPr>
          <w:rFonts w:ascii="IRNazanin" w:hAnsi="IRNazanin" w:eastAsia="IRNazanin"/>
          <w:color w:val="111111"/>
          <w:sz w:val="28"/>
          <w:sz w:val="28"/>
          <w:szCs w:val="28"/>
          <w:rtl w:val="true"/>
          <w:lang w:bidi="fa-IR"/>
        </w:rPr>
        <w:t>ور طلب می‌کنی بزرگی و جاه عقل با خویش یار باید کرد</w:t>
      </w:r>
    </w:p>
    <w:p>
      <w:pPr>
        <w:pStyle w:val="BookText"/>
        <w:rPr/>
      </w:pPr>
      <w:r>
        <w:rPr>
          <w:rFonts w:ascii="IRNazanin" w:hAnsi="IRNazanin" w:eastAsia="IRNazanin"/>
          <w:color w:val="111111"/>
          <w:sz w:val="28"/>
          <w:sz w:val="28"/>
          <w:szCs w:val="28"/>
          <w:rtl w:val="true"/>
          <w:lang w:bidi="fa-IR"/>
        </w:rPr>
        <w:t>گرنه عشق است در خور تو نه عقل کار دنیات بار باید کرد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 گر هوای فردوس است با هوا کارزارباید کرد</w:t>
      </w:r>
    </w:p>
    <w:p>
      <w:pPr>
        <w:pStyle w:val="BookText"/>
        <w:rPr/>
      </w:pPr>
      <w:r>
        <w:rPr>
          <w:rFonts w:ascii="IRNazanin" w:hAnsi="IRNazanin" w:eastAsia="IRNazanin"/>
          <w:color w:val="111111"/>
          <w:sz w:val="28"/>
          <w:sz w:val="28"/>
          <w:szCs w:val="28"/>
          <w:rtl w:val="true"/>
          <w:lang w:bidi="fa-IR"/>
        </w:rPr>
        <w:t>از جهنّم اگر نداری باک طلب اعتبار باید کرد</w:t>
      </w:r>
    </w:p>
    <w:p>
      <w:pPr>
        <w:pStyle w:val="BookText"/>
        <w:rPr/>
      </w:pPr>
      <w:r>
        <w:rPr>
          <w:rFonts w:ascii="IRNazanin" w:hAnsi="IRNazanin" w:eastAsia="IRNazanin"/>
          <w:color w:val="111111"/>
          <w:sz w:val="28"/>
          <w:sz w:val="28"/>
          <w:szCs w:val="28"/>
          <w:rtl w:val="true"/>
          <w:lang w:bidi="fa-IR"/>
        </w:rPr>
        <w:t>حق تجلّی نمود از همه سو چشم را فیض چار باید کرد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أَعْلَمُ بِمَا عَمِلْتُ فَاغْفِرْ لِی مَا عَلِمْتَ وَ اصْرِفْنِی بِقُدْرَتِکَ إِلَی مَا أَحْبَبْتَ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عَلَیَّ تَبِعَاتٌ قَدْ حَفِظْتُهُنَّ وَ تَبِعَاتٌ قَدْ نَسِیتُهُنَّ وَ کُلُّهُنَّ بِعَیْنِکَ الَّتِی لاَ تَنَامُ وَ عِلْمِکَ الَّذِی لاَ یَنْسَی فَعَوِّضْ مِنْهَا أَهْلَهَا وَ احْطُطْ عَنِّی وِزْرَهَا وَ خَفِّفْ عَنِّی ثِقْلَهَا وَ اعْصِمْنِی مِنْ أَنْ أُقَارِفَ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إِنَّهُ لاَ وَفَاءَ لِی بِالتَّوْبَةِ إِلاَّ بِعِصْمَتِکَ وَ لاَ اسْتِمْسَاکَ بِی عَنِ الْخَطَایَا إِلاَّ عَنْ قُوَّتِکَ فَقَوِّنِی بِقُوَّةٍ کَافِیَةٍ وَ تَوَلَّنِی بِعِصْمَةٍ مَانِعَةٍ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انجام داده‌ام آگاه‌تری؛ پس آنچه را از من آگاهی بیامرز، و مرا به قدرتت به آنچه دوست داری،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حقوق قابل مطالبه‌ای از مردم به عهدۀ من است که آنها را به یاد دارم، و حق و حقوقی است که از یاد برده‌ام و همۀ آنها در برابر چشم توست که به خواب نمی‌رود، و در مقابل دانش توست که فراموش نمی‌کند؛ پس در برابر آن حقوق به صاحبانش عوض ده، و گرانی آنها را از دوش من فرود آر، و سنگینی‌اش را از من بردار، و مرا از این که مرتکب مانند آنها شوم، حفظ کن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قدرت وفای به توبه نیست جز به نگهداری تو، و توان خودداری از خطاها نیست مگر از ناحیۀ نیرو و توان تو؛ پس مرا به نیرویی کفایت کننده نیرومند ساز، و به نگهدارنده‌ای بازدارنده، یاریم ده</w:t>
      </w:r>
      <w:r>
        <w:rPr>
          <w:rFonts w:eastAsia="IRNazanin" w:cs="IRNazanin"/>
          <w:color w:val="111111"/>
          <w:sz w:val="28"/>
          <w:szCs w:val="28"/>
          <w:rtl w:val="true"/>
          <w:lang w:bidi="fa-IR"/>
        </w:rPr>
        <w:t>.</w:t>
      </w:r>
      <w:bookmarkStart w:id="337" w:name="pg14186_148973"/>
    </w:p>
    <w:p>
      <w:pPr>
        <w:pStyle w:val="Heading3"/>
        <w:numPr>
          <w:ilvl w:val="2"/>
          <w:numId w:val="1"/>
        </w:numPr>
        <w:rPr/>
      </w:pPr>
      <w:bookmarkStart w:id="338" w:name="__RefHeading___Toc1209239_1738255347"/>
      <w:bookmarkStart w:id="339" w:name="_Toc126"/>
      <w:bookmarkEnd w:id="337"/>
      <w:bookmarkEnd w:id="338"/>
      <w:r>
        <w:rPr>
          <w:rtl w:val="true"/>
        </w:rPr>
        <w:t>توفیق خودداری از معصیت</w:t>
      </w:r>
      <w:bookmarkEnd w:id="339"/>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بنده‌ام دانیال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ترک اولی کردی تو را بخشیدم، باز ترک اولی کردی تو را بخشیدم، بار سوم ترک اولی کردی باز هم تو را بخشیدم، اگر به مرحلۀ چهارم برسد تو را نخواهم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نزد دانیال آمد و آنچه را حضرت حق فرموده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برنامۀ حق را به من ابلاغ کردی، چون وقت سحر آمد، دانیال به عبادت برخاست و به حضرت ربّ العزّه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پیغمبر مسائل تو را به من خبر داد که پس از سه بار ترک اولی مرا نخواهی بخشید، الهی به عزّتت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تو مرا از گناه حفظ نکنی، و توفیق خودداری از معصیت را از من دریغ داری هر آینه دچار گناه می‌شوم، هر آینه دچار گناه می‌شوم، هر آینه دچار گناه می‌شوم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376/14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137/12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توفیق او رفیق راه نشود، و عصمت او به داد انسان نرسد، و رحمت و لطفش به بدرقۀ انسان نیاید، پس وای به حال این موجود ضعیف و جرثومۀ ناتوان در مقابل هجوم این همه خطر و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أَیُّمَا عَبْدٍ تَابَ إِلَیْکَ وَ هُوَ فِی عِلْمِ الْغَیْبِ عِنْدَکَ فَاسِخٌ لِتَوْبَتِهِ وَ عَائِدٌ فِی ذَنْبِهِ وَ خَطِیئَتِهِ فَإِنِّی أَعُوذُ بِکَ أَنْ أَکُونَ کَذَلِکَ فَاجْعَلْ تَوْبَتِی هَذِهِ تَوْبَةً لاَ أَحْتَاجُ بَعْدَهَا إِلَی تَوْبَةٍ تَوْبَةً مُوجِبَةً لِمَحْوِ مَا سَلَفَ وَ السَّلاَمَةِ فِیمَا 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أَعْتَذِرُ إِلَیْکَ مِنْ جَهْلِی وَ أَسْتَوْهِبُکَ سُوءَ فِعْلِی فَاضْمُمْنِی إِلَی کَنَفِ رَحْمَتِکَ تَطَوُّلاً وَ اسْتُرْنِی بِسِتْرِ عَافِیَتِکَ تَفَضُّلاً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إِنِّی أَتُوبُ إِلَیْکَ مِنْ کُلِّ مَا خَالَفَ إِرَادَتَکَ أَوْ زَالَ عَنْ مَحَبَّتِکَ مِنْ خَطَرَاتِ قَلْبِی وَ لَحَظَاتِ عَیْنِی وَ حِکَایَاتِ لِسَانِی تَوْبَةً تَسْلَمُ بِهَا کُلُّ جَارِحَةٍ عَلَی حِیَالِهَا مِنْ تَبِعَاتِکَ وَ تَأْمَنُ مِمَا یَخَافُ الْمُعْتَدُونَ مِنْ أَلِیمِ سَطَوَاتِکَ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به پیشگاهت توبه کند، و در علم غیبت معلوم است که شکنندۀ توبه است، و بازگشت کنندۀ به گناه و خطایش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می‌آورم از این که چنین باشم؛ پس این توبۀ مرا توبه‌ای قرار ده که پس از آن نیازمند به توبه‌ای نباشم؛ توبه‌ای سبب محو شدن گناهان گذشته، و سلامت از گناه در باقی ماندۀ عمر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نادانیم به درگاهت عذر می‌خواهم، و نسبت به زشتی عملم طلب بخشش می‌کنم؛ پس مرا از باب احسان در پناه رحمت خود آر، و از راه تفضّل به</w:t>
      </w:r>
      <w:bookmarkStart w:id="340" w:name="pg14186_148975"/>
    </w:p>
    <w:p>
      <w:pPr>
        <w:pStyle w:val="BookText"/>
        <w:rPr/>
      </w:pPr>
      <w:bookmarkEnd w:id="340"/>
      <w:r>
        <w:rPr>
          <w:rFonts w:ascii="IRNazanin" w:hAnsi="IRNazanin" w:eastAsia="IRNazanin"/>
          <w:color w:val="111111"/>
          <w:sz w:val="28"/>
          <w:sz w:val="28"/>
          <w:szCs w:val="28"/>
          <w:rtl w:val="true"/>
          <w:lang w:bidi="fa-IR"/>
        </w:rPr>
        <w:t>پوشش عافیتت مرا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 که با خواسته‌ات مخالفت می‌کند یا مرا از عرصۀ محبتت بیرون می‌برد، مانند اندیشه‌های غیر منطقی دلم، و نگاه‌های چشمم، و گفته‌های بی‌جای زبانم، به درگاهت توبه می‌کنم؛ توبه‌ای که هر یک از اندامم به سهم خودش از کیفرت سالم بماند، و از سختگیری‌های دردناکت که متجاوزان از آن می‌ترسند، در امان قرار گیرد</w:t>
      </w:r>
      <w:r>
        <w:rPr>
          <w:rFonts w:eastAsia="IRNazanin" w:cs="IRNazanin"/>
          <w:color w:val="111111"/>
          <w:sz w:val="28"/>
          <w:szCs w:val="28"/>
          <w:rtl w:val="true"/>
          <w:lang w:bidi="fa-IR"/>
        </w:rPr>
        <w:t>.</w:t>
      </w:r>
    </w:p>
    <w:p>
      <w:pPr>
        <w:pStyle w:val="Heading3"/>
        <w:numPr>
          <w:ilvl w:val="2"/>
          <w:numId w:val="1"/>
        </w:numPr>
        <w:rPr/>
      </w:pPr>
      <w:bookmarkStart w:id="341" w:name="__RefHeading___Toc1209241_1738255347"/>
      <w:bookmarkStart w:id="342" w:name="_Toc127"/>
      <w:bookmarkEnd w:id="341"/>
      <w:r>
        <w:rPr>
          <w:rtl w:val="true"/>
        </w:rPr>
        <w:t>توبۀ ناب</w:t>
      </w:r>
      <w:bookmarkEnd w:id="342"/>
    </w:p>
    <w:p>
      <w:pPr>
        <w:pStyle w:val="BookText"/>
        <w:rPr/>
      </w:pPr>
      <w:r>
        <w:rPr>
          <w:rFonts w:ascii="IRNazanin" w:hAnsi="IRNazanin" w:eastAsia="IRNazanin"/>
          <w:color w:val="111111"/>
          <w:sz w:val="28"/>
          <w:sz w:val="28"/>
          <w:szCs w:val="28"/>
          <w:rtl w:val="true"/>
          <w:lang w:bidi="fa-IR"/>
        </w:rPr>
        <w:t>شرط توبه آن است که انقلابی در باطن انسان صورت گیرد که یک باره او را بر ضدّ بدی‌هایش بشوراند و سوز او از جان برخیزد تا از همه جا بریده و به خدا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دگرگونی باطنی، انسان باید بر ضدّ نفس امّاره شیطان صفت کودتا کند و دشمن داخلی خود را سرکوب و از صحنۀ جان خود بیرون کند و دل را از آلودگی‌ها پاکیزه سازد، تا قلب آمادۀ ورود فرشتگان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گفت 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تابَ الْعَبْدُ الْمُؤْمِنُ تَوْبَةً نَصُوحاً أَحَبَّهُ اللّهُ فَسَتَرَ عَلَیْهِ فِی الدُّنْیا وَ الْآخِرَةِ،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یَسْتُرُ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یَنْسی مَلَکَیْهِ ما کَتَبا عَلَیْهِ مِنَ الذُّنُوبِ وَ أَوْحَی إِلی جَوارِحِه اکْتُمی عَلَیْهِ ذُنُوبَهُ وَ أَوْحی إِلی بِقاعِ الْأَرْضِ اکْتُمی عَلَیْهِ ما کانَ یَعْمَلُ عَلَیْکَ مِنَ الذُّنُوبِ فَیَلْقَی الّلهُ حِینَ یَلْقاهُ وَ لَیْسَ شَئٌ یَشْهَدُ عَلَیْهِ بِشَئٍ مِنَ الذُّنُوبِ</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بنده‌ای مؤمن از سویدای دل توبۀ خالصانه کند خداوند دوستش بدارد و در دنیا و آخرت زشتی‌های او را بپوشاند،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می‌پوشاند؟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دو فرشتۀ نگهبان برای او نوشته‌اند از یادشان می‌برد؛ و خداوند به اعضای بدن او فرمان می‌دهد تا گناهان او را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نقطه‌هایی از زمین دستور می‌دهد تا گناهان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خداوند او را دیدار می‌کند چیزی وجود ندارد که به گناهان او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در این قسمت‌ها برای نجات نفس از دغدغه‌های شیطانی به التماس‌های شدید رو آورده است و خواهش‌های پی در پی او تمنّای تأیید الهی را می‌طلبد، گاهی تأیید خداوند به کمک انسان می‌آید و او را توفیقات خاصی فرا می‌گیرد، بنابراین عملکرد آدمی به علاوه دست توسّل به سوی عنایت‌های ربوبی و شفاعت معصومان علیهم السلام در این مسأله نقش بسزایی دارد، اگر انسان بخواهد بر ترک گناه عزم جدی داشته باشد باید تضرّع و صداقت او به درخواست یاری از درگاه خداوند متعال پیوسته متّصل باشد، مانند لامپی که از منبع نور پیوسته روشنایی می‌گیرد و تاریکی را از بین می‌برد، پس توبه و انابه به کمک حضرت حقّ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قدرت بر اطاعت و توانایی در دوری از گناه را در خود احساس کرد، نباید بر آن مغرور شود؛ زیرا توفیق الهی رفیق راه اوست، گرچه رنج اطاعت و صبر بر گناه بسیار دشوار است ولی پایداری در آن حالت رحمت و عصمت پروردگار را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خدای منّان به یاران حضرت موسی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تَوَلَّیْتُمْ مِنْ بَعْدِ ذَلِکَ فَلَوْلَا فَضْلُ اللَّهِ عَلَیْکُمْ وَ رَحْمَتُهُ لَکُنتُم مِّنَ الْخَسِرِینَ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گرفتن ، از وفاکردن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 و اگر فضل و رحمت خدا بر شما نبود ، قطعاً از زیانکاران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چکیدۀ بیان ائمه اطهار علیهم السلام به دست می‌آید توبۀ حقیقی بر دو محور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از گناهان ظاهر و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باطنی از قبیل اعتقاد به کفر، شرک، بخل، حسد و عجب که دوری از آنان به کوشش فراوان نیاز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گناه در ذهن و فکر زدوده شود تا به دایرۀ عمل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بیمه کردن از این موقعیت؛ عشق و محبّت الهی را در جان بنشاند تا دل از وسوسه‌های شیطانی و تخلّف فرمان حقّ مصون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فَارْحَمْ وَحْدَتِی بَیْنَ یَدَیْکَ وَ وَجِیبَ قَلْبِی مِنْ خَشْیَتِکَ وَ اضْطِرَابَ أَرْکَانِی مِنْ هَیْبَتِکَ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أَقَامَتْنِی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ذُنُوبِی مَقَامَ الْخِزْیِ بِفِنَائِکَ فَإِنْ سَکَتُّ لَمْ یَنْطِقْ عَنِّی أَحَدٌ وَ إِنْ شَفَعْتُ فَلَسْتُ بِأَهْلِ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شَفِّعْ فِی خَطَایَایَ کَرَمَکَ وَ عُدْ عَلَی سَیِّئَاتِی بِعَفْوِکَ وَ لاَ تَجْزِنِی جَزَائِی مِنْ عُقُوبَتِکَ وَ ابْسُطْ عَلَیَّ طَوْلَکَ وَ جَلِّلْنِی بِسِتْرِکَ وَ افْعَلْ بِی فِعْلَ عَزِیزٍ تَضَرَّعَ إِلَیْهِ عَبْدٌ ذَلِیلٌ فَرَحِمَهُ أَوْ غَنِیٍّ تَعَرَّضَ لَهُ عَبْدٌ فَقِیرٌ فَنَعَشَهُ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تنهاییم را در برابرت، و تپیدن دلم را از ترست، و لرزۀ اندامم را از هیبتت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گناهانم مرا در آستانت در مقام خواری و رسوایی برپا داشته؛ پس اگر سکوت کنم، کسی از جانب من سخن نمی‌گوید، و اگر از خود شفاعت کنم، شایستۀ شفاعت نیستم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کرم و بزرگواریت را نسبت به خطاهایم، شفیع من قرار ده، و با عفوت بر زشتی‌های من تفضّل فرما، و به پاداشی که از کیفرت سزاوار آنم پاداشم مده، و دامان احسانت را بر من بگستران، و مرا به پردۀ پوششت بپوشان، و با من رفتار کن؛ رفتار نیرومندی که بندۀ خواری، پیش او به زاری برخاسته، و او بر آن بندۀ خوار رحمت آورده، یا</w:t>
      </w:r>
      <w:bookmarkStart w:id="343" w:name="pg14186_148979"/>
    </w:p>
    <w:p>
      <w:pPr>
        <w:pStyle w:val="BookText"/>
        <w:rPr/>
      </w:pPr>
      <w:bookmarkEnd w:id="343"/>
      <w:r>
        <w:rPr>
          <w:rFonts w:ascii="IRNazanin" w:hAnsi="IRNazanin" w:eastAsia="IRNazanin"/>
          <w:color w:val="111111"/>
          <w:sz w:val="28"/>
          <w:sz w:val="28"/>
          <w:szCs w:val="28"/>
          <w:rtl w:val="true"/>
          <w:lang w:bidi="fa-IR"/>
        </w:rPr>
        <w:t>رفتار توانگری که تهی دستی نزد او رفته، و او تهی دست را از مال و ثروتش بی‌نیاز کرده</w:t>
      </w:r>
      <w:r>
        <w:rPr>
          <w:rFonts w:eastAsia="IRNazanin" w:cs="IRNazanin"/>
          <w:color w:val="111111"/>
          <w:sz w:val="28"/>
          <w:szCs w:val="28"/>
          <w:rtl w:val="true"/>
          <w:lang w:bidi="fa-IR"/>
        </w:rPr>
        <w:t>.</w:t>
      </w:r>
    </w:p>
    <w:p>
      <w:pPr>
        <w:pStyle w:val="Heading3"/>
        <w:numPr>
          <w:ilvl w:val="2"/>
          <w:numId w:val="1"/>
        </w:numPr>
        <w:rPr/>
      </w:pPr>
      <w:bookmarkStart w:id="344" w:name="__RefHeading___Toc1209243_1738255347"/>
      <w:bookmarkStart w:id="345" w:name="_Toc128"/>
      <w:bookmarkEnd w:id="344"/>
      <w:r>
        <w:rPr>
          <w:rtl w:val="true"/>
        </w:rPr>
        <w:t>شفاعت خداوند از گناهکار</w:t>
      </w:r>
      <w:bookmarkEnd w:id="345"/>
    </w:p>
    <w:p>
      <w:pPr>
        <w:pStyle w:val="BookText"/>
        <w:rPr/>
      </w:pPr>
      <w:r>
        <w:rPr>
          <w:rFonts w:ascii="IRNazanin" w:hAnsi="IRNazanin" w:eastAsia="IRNazanin"/>
          <w:color w:val="111111"/>
          <w:sz w:val="28"/>
          <w:sz w:val="28"/>
          <w:szCs w:val="28"/>
          <w:rtl w:val="true"/>
          <w:lang w:bidi="fa-IR"/>
        </w:rPr>
        <w:t>انسان‌هایی که مرتکب گناه می‌شوند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خود را در گناه و عصیان غرق می‌کنند و طغیان و سرکشی را به حدّ نهایی می‌رسانند، پس آنان در گمراهی و غفلت و نا امیدی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قهّار در کمین است و به آنها میدان می‌دهد و به خودشان وامی‌گذارد تا پشتشان از بار گناه سنگین شود و استحقاق بیشترین مجازات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همۀ پل‌ها را در پشت سر خود ویران می‌کنند و پردۀ حیا و شرم را دریده و شایستگی هدایت الهی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آنان هیچ گونه رحمت و عفو نشان نمی‌دهد؛ زیرا در آنان آلودگی به گناه مانند بیماری وبا به جانشان افتاده و روح ایمان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می‌رسد که سر از تکذیب آیات حق در آورده و فراتر رفته و به استهزا و تمسخر پیامبران و معصومان علیهم السلام وامی‌دارد و سپس حرف حق و راه حقیقت را انکار می‌کنند و قیامت و بهشت و جهنّم را زیر سؤال می‌برند و به مرحله‌ای می‌رسد که دیگر هیچ دلیل و اندرز و هشداری مؤثّر نیست و تنها تازیانۀ عذاب دردناک، او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تاریخ آکنده است از سیه‌روزی و سرانجام ستمگران و جنایت کارانی که به کیفر خداوند نابود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وصف آنان می‌فرماید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کَانَ عَقِبَةَ الَّذِینَ أَسَُواْ السُّوأَی أَن کَذَّبُواْ بَِایَتِ اللَّهِ وَ کَانُواْ بِهَا</w:t>
      </w:r>
    </w:p>
    <w:p>
      <w:pPr>
        <w:pStyle w:val="BookText"/>
        <w:rPr/>
      </w:pPr>
      <w:r>
        <w:rPr>
          <w:rFonts w:ascii="Amiri" w:hAnsi="Amiri" w:eastAsia="Amiri" w:cs="Amiri"/>
          <w:color w:val="111111"/>
          <w:sz w:val="28"/>
          <w:sz w:val="28"/>
          <w:szCs w:val="28"/>
          <w:rtl w:val="true"/>
          <w:lang w:bidi="ar-SA"/>
        </w:rPr>
        <w:t>یَسْتَهْزِءُونَ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بدترین سرانجام ، سرانجام کسانی بود که مرتکب زشتی شدند به سبب اینکه آیات خدا را تکذیب کردند و همواره آنها را به مسخره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عاقبت آنان که به باطل میل نشان می‌دهند،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امْهَلَ اللّهُ الظّالِمَ فَلَنْ یَفُوتَ اخْذُهُ وَ هُوَ لَهُ بِالْمِرْصادِ عَلی مَجازِ طَرِیقِهِ وَ بِمَوْضِعِ الشَّجی مِنْ مَساغِ رِیقِهِ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اگر خداوند ستمکار را مهلت دهد هرگز فرصت مؤاخذۀ او از دستش نمی‌رود، و بر سر راه او در حالی که گلویش در دست قدرت اوست در کمین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زیاد به گناه آلوده نمی‌شوند و با زنگ‌های بیدار باش مانند فقر و بیماری و یا مجازات‌های متناسب با اعمالشان که ناگهانی پدید می‌آید؛ هوشیار و به راه حق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هنوز شایستگی هدایت را دارند و با پرده‌پوشی پروردگار در دنیا مشمول شفاعت قرار می‌گیرند و در حقیقت چوب خداوند و ناراحتی‌های وارد بر آنان، نعمت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حق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خشکی و دریا به سبب اعمال زشتی که مردم به دست خود مرتکب شدند ،</w:t>
      </w:r>
    </w:p>
    <w:p>
      <w:pPr>
        <w:pStyle w:val="BookText"/>
        <w:rPr/>
      </w:pPr>
      <w:r>
        <w:rPr>
          <w:rFonts w:ascii="IRNazanin" w:hAnsi="IRNazanin" w:eastAsia="IRNazanin"/>
          <w:color w:val="111111"/>
          <w:sz w:val="28"/>
          <w:sz w:val="28"/>
          <w:szCs w:val="28"/>
          <w:rtl w:val="true"/>
          <w:lang w:bidi="fa-IR"/>
        </w:rPr>
        <w:t xml:space="preserve">فساد و تباهی نمودار شده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آنچه را انجام داده‌اند به آنان بچشاند ،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دربارۀ الطاف خداوند برای تنبیه انسان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إِذا قارَفَ الذُّنُوبَ ابْتُلِیَ بِها بِالْفَقْرِ، فَإِنْ کانَ فی ذلِکَ کَفّارَةٌ لِذُنُوبِهِ وَ إِلاَّ ابْتُلِیَ بِالْمَرَضِ، فَإِنْ کانَ فی ذلِکَ کَفّارَةٌ لِذُنُوبِهِ وَ إِلاَّ ابْتُلِیَ بِالْخَوْفِ مِنَ السُّلطانِ یَطْلُبُهُ، فَإِنْ کانَ ذلِکَ کَفّارَةً لِذُنُوبِهِ وَ إِلاّ ضَیَّقَ عَلَیْهِ عِنْدَ خُرُوجِ نَفْسِهِ، حَتّی یَلْقَی اللّهَ حینَ یَلْقاهُ وَ ما لَهُ مِنْ ذَنْبٍ یَدَّعِیِه عَلَیْهِ فَیَأْمُرُ بِهِ إِلَی الْجَنَّةِ وَ إِنَّ الْکافِرَ وَ الْمُنافِقَ لَیُهَوَّنُ عَلَیْهِما خُرُوجُ أَنْفُسِهِما حَتّی یَلْقَیانِ اللّهَ حِیْنَ یَلْقَیانِهِ وَ ما لَهُما عِنْدَهُ مِنْ حَسَنَةٍ یَدَّعِیانِها عَلَیْهِ فَیَأْمُرُ بِهِما إِلَی النّارِ</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مؤمن گناه کند، به سبب آن گناهان گرفتار فقر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فقر، گناهان را پاک نکرد، به بیماری مبتلا شود و اگر آن هم گناهانش را نزدود به ترس از تعقیب قدرت حکومت گرفتار شود و اگر این نیز گناهش را پاک نکرد هنگام مردن به سختی جان دهد تا آن که سرانجام خدا را بدون گناهی که به سبب آن بازخواست شود، دیدار کند و دستور دهد که او را به بهشت برند، امّا کافر و منافق در هنگام مرگ، جانشان به آسانی بیرون می‌رود تا هنگامی که در محضر عدل پروردگار حاضر می‌شوند، حسناتی در نامۀ اعمال آنها نباشد تا ادعایی کنند و سپس دستور می‌رسد که آنان را به سوی دوزخ هدایت کنید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همۀ پرده‌ها پاره نشده است و رسوایی‌ها بر سر زبان فرشتگان و مردم نیفتاده، باید کاری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خَفِیرَ لِی مِنْکَ فَلْیَخْفُرْنِی عِزُّکَ وَ لاَ شَفِیعَ لِی إِلَیْکَ فَلْیَشْفَعْ لِی فَضْلُکَ وَ قَدْ أَوْجَلَتْنِی خَطَایَایَ فَلْیُؤْمِنِّی عَفْوُکَ فَمَا کُلُّ مَا نَطَقْتُ بِهِ عَنْ جَهْلٍ مِنِّی بِسُوءِ أَثَرِی وَ لاَ نِسْیَانٍ لِمَا سَبَقَ مِنْ ذَمِیمِ فِعْلِی لَکِنْ لِتَسْمَعَ سَمَاؤُکَ وَ مَنْ فِیهَا وَ أَرْضُکَ وَ مَنْ عَلَیْهَا مَا أَظْهَرْتُ لَکَ مِنَ النَّدَمِ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لَجَأْتُ إِلَیْکَ فِیهِ مِنَ التَّوْبَةِ فَلَعَلَّ بَعْضَهُمْ بِرَحْمَتِکَ یَرْحَمُنِی لِسُوءِ مَوْقِفِی أَوْ تُدْرِکُهُ الرِّقَّةُ عَلَیَّ لِسُوءِ حَالِی فَیَنَالَنِی مِنْهُ بِدَعْوَةٍ هِیَ أَسْمَعُ لَدَیْکَ مِنْ دُعَائِی أَوْ شَفَاعَةٍ أَوْکَدُ عِنْدَکَ مِنْ شَفَاعَتِی تَکُونُ بِهَا نَجَاتِی مِنْ غَضَبِکَ وَ فَوْزَتِی بِرِضَاکَ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کیفرت برایم حمایت کننده‌ای نیست؛ پس باید عزّت و تواناییت حمایتم کند، و برایم در پیشگاه تو شفیعی نیست؛ پس باید احسانت شفیع من شود، و گناهانم مرا ترسانده؛ پس باید عفوت مرا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زبان آوردم، از باب نادانیم نسبت به کردار زشتم، و از روی فراموشی در مورد عمل بر گذشته‌ام نیست؛ بلکه برای آن است که آسمانت و هر که در آن است، و زمینت و هر که روی آن است، صدای ندامتی که برای تو آشکار کردم، و فریاد توبه‌ای که در سایۀ آن به تو پناه بردم، بشنود تا مگر برخی از آنان به خاطر رحمتت بر بدی وضعم رحم کند، یا رقّت بر من به سبب بدی حالم او را دریابد، تا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خود دعایی به من کند، که از دعای خود من، نزد تو به اجابت نزدیک‌تر باشد، یا از طرف او شفاعتی به من برسد، که از شفاعت من استوارتر جلوه کند؛ شفاعتی که نجاتم از خشمت، و دستیابیم به خشنودیت به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یَکُنِ النَّدَمُ تَوْبَةً إِلَیْکَ فَأَنَا أَنْدَمُ النَّادِمِینَ وَ إِنْ یَکُنِ التَّرْکُ لِمَعْصِیَتِکَ إِنَابَةً فَأَنَا أَوَّلُ الْمُنِیبِینَ وَ إِنْ یَکُنِ الاِسْتِغْفَارُ حِطَّةً لِلذُّنُوبِ فَإِنِّی لَکَ مِنَ الْمُسْتَغْفِرِینَ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فَکَمَا أَمَرْتَ بِالتَّوْبَةِ وَ ضَمِنْتَ الْقَبُولَ وَ حَثَثْتَ عَلَی الدُّعَاءِ وَ وَعَدْتَ الْإِجَابَةَ فَصَلِّ عَلَی مُحَمَّدٍ وَ آلِهِ وَ اقْبَلْ تَوْبَتِی وَ لاَ تَرْجِعْنِی مَرْجِعَ الْخَیْبَةِ مِنْ رَحْمَتِکَ إِنَّکَ أَنْتَ التَّوَّابُ عَلَی الْمُذْنِبِینَ وَ الرَّحِیمُ لِلْخَاطِئِینَ الْمُنِیبِینَ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کَمَا هَدَیْتَنَا بِهِ وَ صَلِّ عَلَی مُحَمَّدٍ وَ آلِهِ کَمَا اسْتَنْقَذْتَنَا بِهِ وَ صَلِّ عَلَی مُحَمَّدٍ وَ آلِهِ صَلاَةً تَشْفَعُ لَنَا یَوْمَ الْقِیَامَةِ وَ یَوْمَ الْفَاقَةِ إِلَیْکَ إِنَّکَ عَلَی کُلِّ شَیْ‌ءٍ قَدِیرٌ وَ هُوَ عَلَیْکَ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پشیمانی از گناه، در پیشگاهت توبه است، من از همه پشیمانان، پشیمان‌ترم، و اگر ترک گناهانت بازگشت است، من اولین بازگشت کننده‌ام، و اگر استغفار، ریزندۀ گناهان است، من از مستغفرینم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توبه کردن فرمان دادی، و پذیرفتنش را ضمانت فرمودی، و به دعا ترغیب کردی و اجابتش را وعده دادی؛ پس بر محمد و آلش درود فرست، و توبه‌ام را بپذیر، و مرا از درگاهت باز مگردان؛ بازگشت کسی که از رحمتت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پذیرندۀ توبۀ گناهکارانی، و رحم کننده بر</w:t>
      </w:r>
      <w:bookmarkStart w:id="346" w:name="pg14186_148985"/>
    </w:p>
    <w:p>
      <w:pPr>
        <w:pStyle w:val="BookText"/>
        <w:rPr/>
      </w:pPr>
      <w:bookmarkEnd w:id="346"/>
      <w:r>
        <w:rPr>
          <w:rFonts w:ascii="IRNazanin" w:hAnsi="IRNazanin" w:eastAsia="IRNazanin"/>
          <w:color w:val="111111"/>
          <w:sz w:val="28"/>
          <w:sz w:val="28"/>
          <w:szCs w:val="28"/>
          <w:rtl w:val="true"/>
          <w:lang w:bidi="fa-IR"/>
        </w:rPr>
        <w:t>خطاکاران بازگشت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چنانکه ما را به وسیلۀ او راهنمایی کردی، و بر محمّد و آلش درود فرست چنانکه ما را به سبب او، از جهالت و گمراهی رهانیدی، و بر محمّد و آلش درود فرست؛ درودی که در روز قیامت و روز نیاز به تو، از ما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کاری توانایی و خواستۀ من بر تو آسان است</w:t>
      </w:r>
      <w:r>
        <w:rPr>
          <w:rFonts w:eastAsia="IRNazanin" w:cs="IRNazanin"/>
          <w:color w:val="111111"/>
          <w:sz w:val="28"/>
          <w:szCs w:val="28"/>
          <w:rtl w:val="true"/>
          <w:lang w:bidi="fa-IR"/>
        </w:rPr>
        <w:t>.</w:t>
      </w:r>
    </w:p>
    <w:p>
      <w:pPr>
        <w:pStyle w:val="Heading3"/>
        <w:numPr>
          <w:ilvl w:val="2"/>
          <w:numId w:val="1"/>
        </w:numPr>
        <w:rPr/>
      </w:pPr>
      <w:bookmarkStart w:id="347" w:name="__RefHeading___Toc1209245_1738255347"/>
      <w:bookmarkStart w:id="348" w:name="_Toc129"/>
      <w:bookmarkEnd w:id="347"/>
      <w:r>
        <w:rPr>
          <w:rtl w:val="true"/>
        </w:rPr>
        <w:t>استغفار و ترک گناه</w:t>
      </w:r>
      <w:bookmarkEnd w:id="348"/>
    </w:p>
    <w:p>
      <w:pPr>
        <w:pStyle w:val="Heading4"/>
        <w:numPr>
          <w:ilvl w:val="3"/>
          <w:numId w:val="1"/>
        </w:numPr>
        <w:rPr/>
      </w:pPr>
      <w:bookmarkStart w:id="349" w:name="__RefHeading___Toc1209247_1738255347"/>
      <w:bookmarkStart w:id="350" w:name="_Toc13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پوزش خواهی در فرهنگ اسلام فروپاشی ساختمان گناهان است؛ به گونه‌ای که هر کس باید در هر لحظه، که به سوی غفلت گام برمی‌دارد از استغفار دست برندارد؛ زیرا نسبت به جلب رحمت و گذشت ربّ جلیل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معصومان علیهم السلام که در تمامی حرکات و حالت‌هایشان هیچ لغزشی صادر نمی‌شد، به طلب مغفرت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تَعَطَّرُوا بِالْاِسْتِغْفارِ لاتَفْضَحْکُمْ رَوائِحُ الذُّنُوبِ</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آمرزش خواهی، خود را خوشبو کنید تا بوی گناهان شما را رسوا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یَقْنَطُ وَ مَعَهُ الْاِسْتِغْفارُ</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کسی که مأیوس است در شگفتم، در حالی که با او استغفار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التَّوَسُّلِ الإِسْتِغْفارُ</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و پیوند، آمرزش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وُجِدَ فی صَحِیفَةِ عَمَلِهِ یَوْمَ الْقِیامَةِ تَحْتَ کُلِّ ذَنْبٍ أَسْتَغْفِرُ اللّهَ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خوشا به حال کسی که روز قیامت در نامۀ اعمالش، زیر هر گناهی جملۀ استغفر اللّه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عِزَّتِکَ وَ جَلالِکَ یا رَبِّ لا أَبْرَحُ اغْوِیَ عِبادَکَ ما دامَتْ أَرْواحُهُم فی أَجْسادِهِمْ، فَقالَ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أَزالُ أَغْفِرُ لَهُمْ ما اسْتَغْفَرُونی</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همانا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 مرتبه و بزرگیت سوگند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بندگانت جان در بدن دارند، از گمراه کردنشان دست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منزلتم تا زمانی که از من آمرزش بطلبند آنان را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الْإِسْتِغْفارِ عِنْدَ اللّهِ الإِقْلاعُ وَ النَّدَمُ</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درخواست آمرزش نزد خداوند، ترک گناه و پشیمانی است</w:t>
      </w:r>
      <w:r>
        <w:rPr>
          <w:rFonts w:eastAsia="IRNazanin" w:cs="IRNazanin"/>
          <w:color w:val="111111"/>
          <w:sz w:val="28"/>
          <w:szCs w:val="28"/>
          <w:rtl w:val="true"/>
          <w:lang w:bidi="fa-IR"/>
        </w:rPr>
        <w:t>.</w:t>
      </w:r>
      <w:bookmarkStart w:id="351" w:name="pg14186_148987"/>
    </w:p>
    <w:p>
      <w:pPr>
        <w:pStyle w:val="BookText"/>
        <w:rPr/>
      </w:pPr>
      <w:bookmarkEnd w:id="351"/>
      <w:r>
        <w:rPr>
          <w:rFonts w:ascii="IRNazanin" w:hAnsi="IRNazanin" w:eastAsia="IRNazanin"/>
          <w:color w:val="111111"/>
          <w:sz w:val="28"/>
          <w:sz w:val="28"/>
          <w:szCs w:val="28"/>
          <w:rtl w:val="true"/>
          <w:lang w:bidi="fa-IR"/>
        </w:rPr>
        <w:t>استغفار، همانطور که درمان بسیاری از بیماری‌های روحی و روانی مانند سیاهی گناه و اندوه و افسردگی و فشار فقر و فلاکت است، گشایندۀ درهای رحمت رزق و برکت‌هاست که در اثر جنایت نفس بر روی انسان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جَعَلَ اللّهُ سُبْحانَهُ الْإِسْتِغْفارَ سَبَباً لِدُرُورِ الرِّزْقِ وَ رَحْمَةِ الْخَلْقِ،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السَّمَآءَ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 لٍ وَ بَنِینَ وَ یَجْعَل لَّکُمْ جَنَّتٍ وَ یَجْعَل لَّکُمْ أَنْهَرًا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فَرَحِمَ اللّهُ امْرَءاً اسْتَقْبَلَ تَوْبَتَهُ وَ اسْتَقالَ خَطیئَتَهُ وَ بادَرَ</w:t>
      </w:r>
    </w:p>
    <w:p>
      <w:pPr>
        <w:pStyle w:val="BookText"/>
        <w:rPr/>
      </w:pPr>
      <w:r>
        <w:rPr>
          <w:rFonts w:ascii="Amiri" w:hAnsi="Amiri" w:eastAsia="Amiri" w:cs="Amiri"/>
          <w:color w:val="111111"/>
          <w:sz w:val="28"/>
          <w:sz w:val="28"/>
          <w:szCs w:val="28"/>
          <w:rtl w:val="true"/>
          <w:lang w:bidi="ar-SA"/>
        </w:rPr>
        <w:t>مَنِیَّتَهُ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خداوند سبحان، توبه را به سبب فراوانی روزی و رحمت بر خلق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که او همواره بسیار 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شما از آسمان باران پی در پی و با برکت فرستد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 اموال و فرزندان یاری کند ، و برایتان باغ‌ها و نهرها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کسی که توبه را استقبال کند، و از گناهانش پوزش خواهد، و پیش از فرا رسیدن مرگ به اعمال شایسته بپردازد</w:t>
      </w:r>
      <w:r>
        <w:rPr>
          <w:rFonts w:eastAsia="IRNazanin" w:cs="IRNazanin"/>
          <w:color w:val="111111"/>
          <w:sz w:val="28"/>
          <w:szCs w:val="28"/>
          <w:rtl w:val="true"/>
          <w:lang w:bidi="fa-IR"/>
        </w:rPr>
        <w:t>.</w:t>
      </w:r>
    </w:p>
    <w:p>
      <w:pPr>
        <w:pStyle w:val="Heading4"/>
        <w:numPr>
          <w:ilvl w:val="3"/>
          <w:numId w:val="1"/>
        </w:numPr>
        <w:rPr/>
      </w:pPr>
      <w:bookmarkStart w:id="352" w:name="__RefHeading___Toc1209249_1738255347"/>
      <w:bookmarkStart w:id="353" w:name="_Toc131"/>
      <w:bookmarkEnd w:id="352"/>
      <w:r>
        <w:rPr>
          <w:rtl w:val="true"/>
        </w:rPr>
        <w:t>استغفار و رفع اندوه و فقر</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بادیه نشین از سختی زندگی و تنگدستی و عیال‌واری به حضرت علی علیه السلام شکایت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آمرزش خواهی؛ زیرا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آمرزش کنید که او بسی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بعد از مدتی نزد امام علیه السلام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درگاه خدا بسیار آمرزش طلبیدم، اما گشایشی در کار خود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درست استغفار کردن را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خویش را خالص کن و از پروردگارت اطاعت کن و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اسْتَغْفِرُکَ مِنْ کُلِّ ذَنْبٍ قَوَّی عَلَیهِ بَدَنی بِعافِیَتِکَ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از هر گناهی که بدنم به واسطۀ تندرستی دادن تو قدرت بر آن پیدا نمود،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ترتیب بارها استغفار کردم و خداوند اندوه و تنگدستی را از من برطرف ساخت و روزیم را گشایش داد و رنج و گرفتاریم را زدود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هر گاه اراده می‌کند که به زمینیان عذاب رساند،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نبودند کسانی که به واسطۀ بزرگی و شکوه من با یکدیگر مهر می‌ورزند و مسجدهای مرا آباد می‌سازند و در سحرگاهان آمرزش می‌طلبند هر آینه عذابم را فرو می‌فرستادم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حضرت لقمان هم در اندرزهای خود به فرزندش می‌فرماید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خروس از تو زرنگتر باشد که هنگام سحر که تو در خوابی، او</w:t>
      </w:r>
      <w:bookmarkStart w:id="354" w:name="pg14186_148989"/>
    </w:p>
    <w:p>
      <w:pPr>
        <w:pStyle w:val="BookText"/>
        <w:rPr/>
      </w:pPr>
      <w:bookmarkEnd w:id="354"/>
      <w:r>
        <w:rPr>
          <w:rFonts w:ascii="IRNazanin" w:hAnsi="IRNazanin" w:eastAsia="IRNazanin"/>
          <w:color w:val="111111"/>
          <w:sz w:val="28"/>
          <w:sz w:val="28"/>
          <w:szCs w:val="28"/>
          <w:rtl w:val="true"/>
          <w:lang w:bidi="fa-IR"/>
        </w:rPr>
        <w:t>برمی‌خیزد و آمرزش می‌طلبد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146/12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13744</w:t>
      </w:r>
      <w:r>
        <w:rPr>
          <w:rFonts w:eastAsia="IRNazanin" w:cs="IRNazanin"/>
          <w:color w:val="111111"/>
          <w:sz w:val="28"/>
          <w:szCs w:val="28"/>
          <w:rtl w:val="true"/>
          <w:lang w:bidi="fa-IR"/>
        </w:rPr>
        <w:t>.</w:t>
      </w:r>
    </w:p>
    <w:p>
      <w:pPr>
        <w:pStyle w:val="Heading3"/>
        <w:numPr>
          <w:ilvl w:val="2"/>
          <w:numId w:val="1"/>
        </w:numPr>
        <w:rPr/>
      </w:pPr>
      <w:bookmarkStart w:id="355" w:name="__RefHeading___Toc1209251_1738255347"/>
      <w:bookmarkStart w:id="356" w:name="_Toc132"/>
      <w:bookmarkEnd w:id="355"/>
      <w:r>
        <w:rPr>
          <w:rtl w:val="true"/>
        </w:rPr>
        <w:t>آثار توبه و استغفار</w:t>
      </w:r>
      <w:bookmarkEnd w:id="356"/>
    </w:p>
    <w:p>
      <w:pPr>
        <w:pStyle w:val="BookText"/>
        <w:rPr/>
      </w:pPr>
      <w:r>
        <w:rPr>
          <w:rFonts w:ascii="IRNazanin" w:hAnsi="IRNazanin" w:eastAsia="IRNazanin"/>
          <w:color w:val="111111"/>
          <w:sz w:val="28"/>
          <w:sz w:val="28"/>
          <w:szCs w:val="28"/>
          <w:rtl w:val="true"/>
          <w:lang w:bidi="fa-IR"/>
        </w:rPr>
        <w:t>باتوجه به متن دعا و آیات و روایاتی که در ضمن توضیح جملات ملکوتی دعا نگاشته شد، این معنا به دست آمد که توبۀ از گناه از اعظم واجبات، و از بزرگترین عبادات، و وجوب آن از نظر فقهی فوری، و تحققش باعث آرامش دل، و آمرزش گناه و باز شدن درِ رحمت حق، و بسته گشتن درِ غضب الهی، و عامل نجات از عذاب، و باعث دخول در بهشت، و مورث جلب رضوان الهی، و نجات انسان از آلودگی‌ها، و آراسته شدنش به حسنات و واقعیت‌ها است، و مشکلی از مشکلات نیست مگر آن که توبۀ از گناه آن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رَجُلاً اتَی الْحَسَنَ علیه السلام فَشَکی الَیْهِ الْجُدُوبَةَ، فَقالَ لَهُ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اتاهُ آخَرُ فَشَکی الَیْهِ الْفَقْرَ،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اتاهُ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انْ یَرْزُقْنی ابْناً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اتاکَ رِجالٌ یَشْکُونَ ابْواباً وَ یَسْأَلونَ انْواعاً فَاَمَرْتَهُمْ کُلَّهُمْ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ذلِکَ مِنْ ذاتِ نَفْسِی انَّما اعْتَبَرْتُ فیهِ قَوْلَ اللّهِ</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اِسْتَغْفِرُوا رَبَّکُمْ انَّهُ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بِاَمْوالٍ وَ بَنینَ وَ یَجْعَلْ لَکُمْ جَنّاتٍ وَ یَجْعَلْ لَکُمْ انْهاراً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مردی خدمت حضرت مجتبی علیه السلام آمد و از قحطی و گرانی به آن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آمد و به آن حضرت از فقر و تهیدستی شکایت کرد، حضرت به او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دیگری آمد و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و دعا کن که حضرت حق فرزندی به من عنایت کند، به او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چند خدمت شما آمدند و از چیزها و گرفتاری‌های گوناگون شکایت داشتند و تقاضاهای مختلفی نمودند و شما همۀ آنها را به استغفار و طلب آمرزش امر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از پیش خود نگفتم، همانا در این مسئله از فرمودۀ خداوند در قرآن استفاده نمودم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که او همواره بسیار 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شما از آسمان باران پی در پی و با برکت فرستد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 اموال و فرزندان یاری کند ، و برایتان باغ‌ها و نهرها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آن است که چون داغ تمنّا سوزد همچو خورشید به یک داغ سراپا سوزد</w:t>
      </w:r>
    </w:p>
    <w:p>
      <w:pPr>
        <w:pStyle w:val="BookText"/>
        <w:rPr/>
      </w:pPr>
      <w:r>
        <w:rPr>
          <w:rFonts w:ascii="IRNazanin" w:hAnsi="IRNazanin" w:eastAsia="IRNazanin"/>
          <w:color w:val="111111"/>
          <w:sz w:val="28"/>
          <w:sz w:val="28"/>
          <w:szCs w:val="28"/>
          <w:rtl w:val="true"/>
          <w:lang w:bidi="fa-IR"/>
        </w:rPr>
        <w:t>شعله‌اش سرو شود فاخته گردد شررش هر که در آرزوی آن قد رعنا سوزد</w:t>
      </w:r>
    </w:p>
    <w:p>
      <w:pPr>
        <w:pStyle w:val="BookText"/>
        <w:rPr/>
      </w:pPr>
      <w:r>
        <w:rPr>
          <w:rFonts w:ascii="IRNazanin" w:hAnsi="IRNazanin" w:eastAsia="IRNazanin"/>
          <w:color w:val="111111"/>
          <w:sz w:val="28"/>
          <w:sz w:val="28"/>
          <w:szCs w:val="28"/>
          <w:rtl w:val="true"/>
          <w:lang w:bidi="fa-IR"/>
        </w:rPr>
        <w:t>دل ز تر دامنی نفس شود ز اهل جحیم روش هیزم‌تر نیست که تنها سوزد</w:t>
      </w:r>
    </w:p>
    <w:p>
      <w:pPr>
        <w:pStyle w:val="BookText"/>
        <w:rPr/>
      </w:pPr>
      <w:r>
        <w:rPr>
          <w:rFonts w:ascii="IRNazanin" w:hAnsi="IRNazanin" w:eastAsia="IRNazanin"/>
          <w:color w:val="111111"/>
          <w:sz w:val="28"/>
          <w:sz w:val="28"/>
          <w:szCs w:val="28"/>
          <w:rtl w:val="true"/>
          <w:lang w:bidi="fa-IR"/>
        </w:rPr>
        <w:t>نتواند چو گذشت از سر یک قطره چه سود که به لب تشنگی ما دل دریا سوزد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هیزم گلخن حُسن تو هم آن دل نشود که مدام از غم ناکامی دنیا سوزد</w:t>
      </w:r>
      <w:bookmarkStart w:id="357" w:name="pg14186_148991"/>
    </w:p>
    <w:p>
      <w:pPr>
        <w:pStyle w:val="BookText"/>
        <w:rPr/>
      </w:pPr>
      <w:bookmarkEnd w:id="357"/>
      <w:r>
        <w:rPr>
          <w:rFonts w:ascii="IRNazanin" w:hAnsi="IRNazanin" w:eastAsia="IRNazanin"/>
          <w:color w:val="111111"/>
          <w:sz w:val="28"/>
          <w:sz w:val="28"/>
          <w:szCs w:val="28"/>
          <w:rtl w:val="true"/>
          <w:lang w:bidi="fa-IR"/>
        </w:rPr>
        <w:t>کرم ایزدیش باز نسوزد در حشر اگر امروز کلیم از غم فردا سوزد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w:t>
      </w:r>
    </w:p>
    <w:p>
      <w:pPr>
        <w:pStyle w:val="Heading2"/>
        <w:numPr>
          <w:ilvl w:val="1"/>
          <w:numId w:val="1"/>
        </w:numPr>
        <w:rPr/>
      </w:pPr>
      <w:bookmarkStart w:id="358" w:name="__RefHeading___Toc1209253_1738255347"/>
      <w:bookmarkStart w:id="359" w:name="_Toc133"/>
      <w:bookmarkEnd w:id="358"/>
      <w:r>
        <w:rPr>
          <w:rtl w:val="true"/>
        </w:rPr>
        <w:t xml:space="preserve">دعای </w:t>
      </w:r>
      <w:r>
        <w:rPr/>
        <w:t>32</w:t>
      </w:r>
      <w:r>
        <w:rPr>
          <w:rtl w:val="true"/>
        </w:rPr>
        <w:t xml:space="preserve"> : </w:t>
      </w:r>
      <w:r>
        <w:rPr>
          <w:rtl w:val="true"/>
        </w:rPr>
        <w:t>دعای پس از نماز شب</w:t>
      </w:r>
      <w:bookmarkEnd w:id="35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1209255_1738255347"/>
      <w:bookmarkStart w:id="361" w:name="_Toc134"/>
      <w:bookmarkEnd w:id="360"/>
      <w:r>
        <w:rPr>
          <w:rtl w:val="true"/>
        </w:rPr>
        <w:t>اشاره</w:t>
      </w:r>
      <w:bookmarkEnd w:id="36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ذَا الْمُلْکِ الْمُتَأَبِّدِ بِالْخُلُودِ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السُّلْطَانِ الْمُمْتَنِعِ بِغَیْرِ جُنُودٍ وَ لاَ أَعْوَانٍ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الْعِزِّ الْبَاقِی عَلَی مَرِّ الدُّهُورِ وَ خَوَالِی الْأَعْوَامِ وَ مَوَاضِی الْأَزمَانِ وَ الْأَیَّامِ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سُلْطَانُکَ عِزّاً لاَ حَدَّ لَهُ بِأَوَّلِیَّةٍ وَ لاَ مُنْتَهَی لَهُ بِآخِرِیَّةٍ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اسْتَعْلَی مُلْکُکَ عَلُوّاً سَقَطَتِ الْأَشْیَآءُ دُونَ بُلُوغِ أَمَدِهِ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یَبْلُغُ أَدْنَی مَا اسْتَأْثَرْتَ بِهِ مِنْ ذَلِکَ أَقْصَی نَعْتِ النَّاعِتِینَ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ضَلَّتْ فِیکَ الصِّفَاتُ وَ تَفَسَّخَتْ دُونَکَ النُّعُوتُ وَ حَارَتْ فِی کِبْرِیَآئِکَ لَطَائِفُ الْأَوْهَامِ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أَنْتَ اللَّهُ الْأَوَّلُ فِی أَوَّلِیَّتِکَ وَ عَلَی ذَلِکَ أَنْتَ دَائِمٌ لاَ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الْعَبْدُ الضَّعِیفُ عَمَلاً الْجَسِیمُ أَمَلاً خَرَجَتْ مِنْ یَدِی أَسْبَابُ الْوُصُلاَتِ إِلاَّ مَا وَصَلَهُ رَحْمَتُکَ وَ تَقَطَّعَتْ عَنِّی عِصَمُ الْآمَالِ إِلاَّ مَا أَنَا مُعْتَصِمٌ بِهِ مِنْ عَفْوِکَ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عِنْدِی مَا أَعْتَدُّ بِهِ مِنْ طَاعَتِکَ و کَثُرَ عَلَیَّ مَا أَبُوءُ بِهِ مِنْ مَعْصِیَتِکَ وَ لَنْ یَضِیقَ عَلَیْکَ عَفْوٌ عَنْ عَبْدِکَ وَ إِنْ أَسَاءَ فَاعْفُ 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قَدْ أَشْرَفَ عَلَی خَفَایَا الْأَعْمَالِ عِلْمُکَ وَ انْکَشَفَ کُلُّ مَسْتُورٍ دُونَ خُبْرِکَ وَ لاَ تَنْطَوِی عَنْکَ دَقَائِقُ الْأُمُورِ وَ لاَ تَعْزُبُ عَنْکَ غَیِّبَاتُ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اسْتَحْوَذَ عَلَیَّ عَدُوُّکَ الَّذِی اسْتَنْظَرَکَ لِغَوَایَتِی فَأَنْظَرْتَهُ وَ اسْتَمْهَلَکَ إِلَی یَوْمِ الدِّینِ لِإِضْلاَلِی فَأَمْهَلْتَهُ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فَأَوْقَعَنِی وَ قَدْ هَرَبْتُ إِلَیْکَ مِنْ صَغَائِرِ ذُنُوبٍ مُوبِقَةٍ وَ کَبَائِرِ أَعْمَالٍ مُرْدِیَةٍ حَتَّی إِذَا قَارَفْتُ مَعْصِیَتَکَ وَ اسْتَوْجَبْتُ بِسُوءِ سَعْیِی سَخْطَتَکَ فَتَلَ عَنِّی عِذَارَ غَدْرِهِ وَ تَلَقَّانِی بِکَلِمَةِ کُفْرِهِ وَ تَوَلَّی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الْبَرَاءَةَ مِنِّی وَ أَدْبَرَ مُوَلِّیاً عَنِّی فَأَصْحَرَنِی لِغَضَبِکَ فَرِیداً وَ أَخْرَجَنِی إِلَی فِنَاءِ نَقِمَتِکَ طَرِیداً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یَشْفَعُ لِی إِلَیْکَ وَ لاَ خَفِیرٌ یُؤْمِنُنِی عَلَیْکَ وَ لاَ حِصْنٌ یَحْجُبُنِی عَنْکَ وَ لاَ مَلاَذٌ أَلْجَأُ إِلَیْهِ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مَقَامُ الْعَائِذِ بِکَ وَ مَحَلُّ الْمُعْتَرِفِ لَکَ فَلاَ یَضِیقَنَّ عَنِّی فَضْلُکَ وَ لاَ یَقْصُرَنَّ دُونِی عَفْوُکَ وَ لاَ أَکُنْ أَخْیَبَ عِبَادِکَ التَّائِبِینَ وَ لاَ أَقْنَطَ وُفُودِکَ الْآمِلِینَ وَ اغْفِرْ لِی إِنَّکَ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أَمَرْتَنِی فَتَرَکْتُ وَ نَهَیْتَنِی فَرَکِبْتُ وَ سَوَّلَ لِیَ الْخَطَاءَ خَاطِرُ السُّوءِ فَفَرَّطْتُ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أَسْتَشْهِدُ عَلَی صِیَامِی نَهَاراً وَ لاَ أَسْتَجِیرُ بِتَهَجُّدِی لَیْلاً وَ لاَ تُثْنِی عَلَیَّ بِإِحْیَائِهَا سُنَّةٌ حَاشَا فُرُوضِکَ الَّتِی مَنْ ضَیَّعَهَا هَلَکَ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أَتَوَسَّلُ إِلَیْکَ بِفَضْلِ نَافِلَةٍ مَعَ کَثِیرِ مَا أَغْفَلْتُ مِنْ وَظَائِفِ فُرُوضِکَ وَ تَعَدَّیْتُ عَنْ مَقَامَاتِ حُدُودِکَ إِلَی حُرُمَاتٍ انْتَهَکْتُهَا وَ کَبَائِرِ ذُنُوبٍ اجْتَرَحْتُهَا کَانَتْ عَافِیَتُکَ لِی مِنْ فَضَائِحِهَا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مَقَامُ مَنِ اسْتَحْیَا لِنَفْسِهِ مِنْکَ وَ سَخِطَ عَلَیْهَا وَ رَضِیَ عَنْکَ فَتَلَقَّاکَ بِنَفْسٍ خَاشِعَةٍ وَ رَقَبَةٍ خَاضِعَةٍ وَ ظَهْرٍ مُثْقَلٍ مِنَ الْخَطَایَا وَاقِفاً بَیْنَ الرَّغْبَةِ إِلَیْکَ وَ الرَّهْبَةِ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أَوْلَی مَنْ رَجَاهُ وَ أَحَقُّ مَنْ خَشِیَهُ وَ اتَّقَاهُ فَأَعْطِنِی یَا رَبِّ مَا رَجَوْتُ وَ آمِنِّی مَا حَذِرْتُ وَ عُدْ عَلَیَّ بِعَائِدَةِ رَحْمَتِکَ إِنَّکَ أَکْرَمُ الْمَسْئُولِینَ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إِذْ سَتَرْتَنِی بِعَفْوِکَ وَ تَغَمَّدْتَنِی بِفَضْلِکَ فِی دَارِ الْفَنَاءِ بِحَضْرَةِ الْأَکْفَاءِ فَأَجِرْنِی مِنْ فَضِیحَاتِ دَارِ الْبَقَاءِ عِنْدَ مَوَاقِفِ الْأَشْهَادِ مِنَ الْمَلاَئِکَةِ الْمُقَرَّبِینَ وَ الرُّسُلِ الْمُکَرَّمِینَ وَ الشُّهَدَاءِ وَ الصَّالِحِینَ مِنْ جَارٍ کُنْتُ أُکَاتِمُهُ سَیِّئَاتِی وَ مِنْ ذِی رَحِمٍ کُنْتُ أَحْتَشِمُ مِنْهُ فِی سَرِیرَاتِی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أَثِقْ بِهِمْ رَبِّ فِی السِّتْرِ عَلَیَّ وَ وَثِقْتُ بِکَ رَبِّ فِی الْمَغْفِرَةِ لِی وَ أَنْتَ أَوْلَی مَنْ وُثِقَ بِهِ وَ أَعْطَی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رُغِبَ إِلَیْهِ وَ أَرْأَفُ مَنِ اسْتُرْحِمَ فَارْحَمْنِی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أَنْتَ حَدَرْتَنِی مَاءً مَهِیناً مِنْ صُلْبٍ مُتَضَایِقِ الْعِظَامِ حَرِجِ الْمَسَالِکِ إِلَی رَحِمٍ ضَیِّقَةٍ سَتَرْتَهَا بِالْحُجُبِ تُصَرِّفُنِی حَالاً عَنْ حَالٍ حَتَّی انْتَهَیْتَ بِی إِلَی تَمَامِ الصُّورَةِ وَ أَثْبَتَّ فِیَّ الْجَوَارِحَ کَمَا نَعَتَّ فِی کِتَابِکَ نُطْفَةً ثُمَّ عَلَقَةً ثُمَّ مُضْغَةً ثُمَّ عَظْماً ثُمَّ کَسَوْتَ الْعِظَامَ لَحْماً ثُمَّ أَنْشَأْتَنِی خَلْقاً آخَرَ کَمَا 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احْتَجْتُ إِلَی رِزْقِکَ وَ لَمْ أَسْتَغْنِ عَنْ غِیَاثِ فَضْلِکَ جَعَلْتَ لِی قُوتاً مِنْ فَضْلِ طَعَامٍ وَ شَرَابٍ أَجْرَیْتَهُ لِأَمَتِکَ الَّتِی أَسْکَنْتَنِی جَوْفَهَا وَ أَوْدَعْتَنِی قَرَارَ رَحِمِهَا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تَکِلُنِی یَا رَبِّ فِی تِلْکَ الْحَالاَتِ إِلَی حَوْلِی أَوْ تَضْطَرُّنِی إِلَی قُوَّتِی لَکَانَ الْحَوْلُ عَنِّی مُعْتَزِلاً وَ لَکَانَتِ الْقُوَّةُ مِنِّی بَعِیدَةً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فَغَذَوْتَنِی بِفَضْلِکَ غِذَاءَ الْبَرِّ اللَّطِیفِ تَفْعَلُ ذَلِکَ بِی تَطَوُّلاً عَلَیَّ إِلَی غَایَتِی هَذِهِ لاَ أَعْدَمُ بِرَّکَ وَ لاَ یُبْطِیُ بِی حُسْنُ صَنِیعِکَ وَ لاَ تَتَأَکَّدُ مَعَ ذَلِکَ ثِقَتِی فَأَتَفَرَّغَ لِمَا هُوَ أَحْظَی لِی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مَلَکَ الشَّیْطَانُ عِنَانِی فِی سُوءِ الظَّنِّ وَ ضَعْفِ الْیَقِینِ فَأَنَا أَشْکُو سُوءَ مُجَاوَرَتِهِ لِی وَ طَاعَةَ نَفْسِی لَهُ وَ أَسْتَعْصِمُکَ مِنْ مَلَکَتِهِ وَ أَتَضَرَّعُ إِلَیْکَ فِی صَرْفِ کَیْدِهِ 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أَسْأَلُکَ فِی أَنْ تُسَهِّلَ إِلَی رِزْقِی سَبِیلاً فَلَکَ الْحَمْدُ عَلَی ابْتِدَائِکَ بِالنِّعَمِ الْجِسَامِ وَ إِلْهَامِکَ الشُّکْرَ عَلَی الْإِحْسَانِ وَ الْإِنْعَامِ فَصَلِّ عَلَی مُحَمَّدٍ وَ آلِهِ وَ سَهِّلْ عَلَیَّ رِزْقِی وَ أَنْ تُقَنِّعَنِی بِتَقْدِیرِکَ لِی وَ أَنْ تُرْضِیَنِی بِحِصَّتِی فِیمَا قَسَمْتَ لِی وَ أَنْ تَجْعَلَ مَا ذَهَبَ مِنْ جِسْمِی وَ عُمُرِی فِی سَبِیلِ طَاعَتِکَ إِنَّکَ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نَارٍ تَغَلَّظْتَ بِهَا عَلَی مَنْ عَصَاکَ وَ تَوَعَّدْتَ بِهَا مَنْ صَدَفَ عَنْ رِضَاکَ وَ مِنْ نَارٍ نُورُهَا ظُلْمَةٌ وَ هَیِّنُهَا أَلِیمٌ وَ بَعِیدُهَا قَرِیبٌ وَ مِنْ نَارٍ یَأْکُلُ بَعْضَهَا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وَ یَصُولُ بَعْضُهَا عَلَی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نَارٍ تَذَرُ الْعِظَامَ رَمِیماً وَ تَسقِی أَهْلَهَا حَمِیماً وَ مِنْ نَارٍ لاَ تُبْقِی عَلَی مَنْ تَضَرَّعَ إِلَیْهَا وَ لاَ تَرْحَمُ مَنِ اسْتَعْطَفَهَا وَ لاَ تَقْدِرُ عَلَی التَّخْفِیفِ عَمَّنْ خَشَعَ لَهَا وَ اسْتَسْلَمَ إِلَیْهَا تَلْقَی سُکَّانَهَا بِأَحَرِّ مَا لَدَیْهَا مِنْ أَلِیمِ النَّکَالِ وَ شَدِیدِ الْوَبَالِ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أَعُوذُ بِکَ مِنْ عَقَارِبِهَا الْفَاغِرَةِ أَفْوَاهُهَا وَ حَیَّاتِهَا الصَّالِقَةِ بِأَنْیَابِهَا وَ شَرَابِهَا الَّذِی یُقَطِّعُ أَمْعَاءَ وَ أَفْئِدَةَ سُکَّانِهَا وَ یَنْزِعُ قُلُوبَهُمْ وَ أَسْتَهْدِیکَ لِمَا بَاعَدَ مِنْهَا وَ أَخَّرَ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أَجِرْنِی مِنْهَا بِفَضْلِ رَحْمَتِکَ وَ أَقِلْنِی عَثَرَاتِی بِحُسْنِ إِقَالَتِکَ وَ لاَ تَخْذُلْنِی یَا خَیْرَ الْمُجِیرِینَ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تَقِی الْکَرِیهَةَ وَ تُعْطِی الْحَسَنَةَ وَ تَفْعَلُ مَا تُرِیدُ وَ أَنْتَ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إِذَا ذُکِرَ الْأَبْرَارُ وَ صَلِّ عَلَی مُحَمَّدٍ وَ آلِهِ مَا اخْتَلَفَ اللَّیْلُ وَ النَّهَارُ صَلاَةً لاَ یَنْقَطِعُ مَدَدُهَا وَ لاَ یُحْصَی عَدَدُهَا صَلاَةً تَشْحَنُ الْهَوَاءَ وَ تَمْلَأُ الْأَرْضَ وَ السَّمَآءَ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حَتَّی یَرْضَی وَ صَلَّی اللَّهُ عَلَیْهِ وَ آلِهِ بَعْدَ الرِّضَا صَلاَةً لاَ حَدَّ لَهَا وَ لاَ مُنْتَهَی یَا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ذَا الْمُلْکِ الْمُتَأَبِّدِ بِالْخُلُودِ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السُّلْطَانِ الْمُمْتَنِعِ بِغَیْرِ جُنُودٍ وَ لاَ أَعْوَانٍ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الْعِزِّ الْبَاقِی عَلَی مَرِّ الدُّهُورِ وَ خَوَالِی الْأَعْوَامِ وَ مَوَاضِی الْأَزمَانِ وَ الْأَیَّامِ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سُلْطَانُکَ عِزّاً لاَ حَدَّ لَهُ بِأَوَّلِیَّةٍ وَ لاَ مُنْتَهَی لَهُ بِآخِرِیَّةٍ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اسْتَعْلَی مُلْکُکَ عَلُوّاً سَقَطَتِ الْأَشْیَآءُ دُونَ بُلُوغِ أَمَدِهِ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یَبْلُغُ أَدْنَی مَا اسْتَأْثَرْتَ بِهِ مِنْ ذَلِکَ أَقْصَی نَعْتِ النَّاعِتِینَ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ضَلَّتْ فِیکَ الصِّفَاتُ وَ تَفَسَّخَتْ دُونَکَ النُّعُوتُ وَ حَارَتْ فِی کِبْرِیَآئِکَ لَطَائِفُ الْأَوْهَامِ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أَنْتَ اللَّهُ الْأَوَّلُ فِی أَوَّلِیَّتِکَ وَ عَلَی ذَلِکَ أَنْتَ دَائِمٌ لاَ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الْعَبْدُ الضَّعِیفُ عَمَلاً الْجَسِیمُ أَمَلاً خَرَجَتْ مِنْ یَدِی أَسْبَابُ الْوُصُلاَتِ إِلاَّ مَا وَصَلَهُ رَحْمَتُکَ وَ تَقَطَّعَتْ عَنِّی عِصَمُ الْآمَالِ إِلاَّ مَا أَنَا مُعْتَصِمٌ بِهِ مِنْ عَفْوِکَ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عِنْدِی مَا أَعْتَدُّ بِهِ مِنْ طَاعَتِکَ و کَثُرَ عَلَیَّ مَا أَبُوءُ بِهِ مِنْ مَعْصِیَتِکَ وَ لَنْ یَضِیقَ عَلَیْکَ عَفْوٌ عَنْ عَبْدِکَ وَ إِنْ أَسَاءَ فَاعْفُ عَنِّی</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فرمانروایی ابدی و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صاحب سلطنتی که بدون سپاهیان و دست یاران، پرقدرت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مالک عزّت ماندنی و ثابت که با رفتن روزگاران، و سپری شدن سال‌ها، و گذشت زمان‌ها و ایام،</w:t>
      </w:r>
      <w:bookmarkStart w:id="362" w:name="pg14186_148999"/>
    </w:p>
    <w:p>
      <w:pPr>
        <w:pStyle w:val="BookText"/>
        <w:rPr/>
      </w:pPr>
      <w:bookmarkEnd w:id="362"/>
      <w:r>
        <w:rPr>
          <w:rFonts w:ascii="IRNazanin" w:hAnsi="IRNazanin" w:eastAsia="IRNazanin"/>
          <w:color w:val="111111"/>
          <w:sz w:val="28"/>
          <w:sz w:val="28"/>
          <w:szCs w:val="28"/>
          <w:rtl w:val="true"/>
          <w:lang w:bidi="fa-IR"/>
        </w:rPr>
        <w:t>خللی در آن وارد نمی‌شود؛ بلکه ازلاً و ابداً ماندنی و ثابت است، سلطنتت عزیز و شکست‌ناپذیر است؛ اول این سلطنت را حدّ و مرزی، و آخرش را پایان و نهایتی نیست، و فرمانرواییت برتر است؛ چنانکه همۀ اشیا، از دسترسی به قلّۀ بی‌نهایتش فرو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وصف واصفان، به پایین‌ترین مرتبه از بلندی و رفعتی که به خود اختصاص داده‌ای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در مقام وصفت گمراه و سرگشته، و تعریف‌ها در پیشگاه حضرتت، عاجز و از هم گسسته‌اند، و دقیق‌ترین تصورات در بارگاه کبریاییت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اول دعا تو را ستودم، اکنون باید نتیجه‌گیری کنم که تو در اوّلیّتت اوّلی؛ اوّلیّتی که ازلی است و آن را حدّ و مرزی نیست، و هم چنین دائم و جاویدی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بنده‌ای ناتوانم؛ عملم در کمّیّت اندک، و در کیفیت دارای عیب و نقص و از جهت آرزو، دارای آرزوی بزرگ و فراوانم، وسایل پیوند که عبارت از طاعات و عبادات و کار خیر است، از کفم بیرون رفته، مگر آنچه را رحمتت وصل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امیدم از من گسسته، مگر آنچه از عفو و گذشتِ تو به آن چنگ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و بندگیت، آنچه را که باید به حساب آورم، در پرونده‌ام اندک است، و از معصیت و نافرمانیت، آنچه را که باید از آن به سوی تو بازگردم، بسیار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بنده‌ات، گرچه مرتکب گناه شده باشد، هرگز برای تو دشوار و سخت نیست؛ بنابراین از من بگذر</w:t>
      </w:r>
      <w:r>
        <w:rPr>
          <w:rFonts w:eastAsia="IRNazanin" w:cs="IRNazanin"/>
          <w:color w:val="111111"/>
          <w:sz w:val="28"/>
          <w:szCs w:val="28"/>
          <w:rtl w:val="true"/>
          <w:lang w:bidi="fa-IR"/>
        </w:rPr>
        <w:t>.</w:t>
      </w:r>
    </w:p>
    <w:p>
      <w:pPr>
        <w:pStyle w:val="Heading3"/>
        <w:numPr>
          <w:ilvl w:val="2"/>
          <w:numId w:val="1"/>
        </w:numPr>
        <w:rPr/>
      </w:pPr>
      <w:bookmarkStart w:id="363" w:name="__RefHeading___Toc1209257_1738255347"/>
      <w:bookmarkStart w:id="364" w:name="_Toc135"/>
      <w:bookmarkEnd w:id="363"/>
      <w:r>
        <w:rPr>
          <w:rtl w:val="true"/>
        </w:rPr>
        <w:t>شکست ناپذیری قدرت خداوند</w:t>
      </w:r>
      <w:bookmarkEnd w:id="364"/>
    </w:p>
    <w:p>
      <w:pPr>
        <w:pStyle w:val="BookText"/>
        <w:rPr/>
      </w:pPr>
      <w:r>
        <w:rPr>
          <w:rFonts w:ascii="IRNazanin" w:hAnsi="IRNazanin" w:eastAsia="IRNazanin"/>
          <w:color w:val="111111"/>
          <w:sz w:val="28"/>
          <w:sz w:val="28"/>
          <w:szCs w:val="28"/>
          <w:rtl w:val="true"/>
          <w:lang w:bidi="fa-IR"/>
        </w:rPr>
        <w:t>در آیات و روایات از تفکّر در ذات ربوبی پرهیز داده‌اند و دستور اکید داده‌اند که اندیشه در این موضوع سبب توهّمات شیطانی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إِیّاکُمْ وَ التَفَکُّرَ فِی اللّهِ فَإِنَّ التَّفَکُّرَ فِی اللّهِ لایزَیدُ إِلاّ تَیْهاً إِنَّ اللّهَ عَزَّوَجَلَّ</w:t>
      </w:r>
    </w:p>
    <w:p>
      <w:pPr>
        <w:pStyle w:val="BookText"/>
        <w:rPr/>
      </w:pPr>
      <w:r>
        <w:rPr>
          <w:rFonts w:ascii="Amiri" w:hAnsi="Amiri" w:eastAsia="Amiri" w:cs="Amiri"/>
          <w:color w:val="111111"/>
          <w:sz w:val="28"/>
          <w:sz w:val="28"/>
          <w:szCs w:val="28"/>
          <w:rtl w:val="true"/>
          <w:lang w:bidi="ar-SA"/>
        </w:rPr>
        <w:t>لاتُدْرِکُهُ الْأَبْصارُ وَ لایُوصَفُ بِمِقْدارٍ</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دربارۀ ذات خدا اندیشه کنید که اندیشه در خدا جز گمراهی نیفزاید و به راستی خدای عز و جل را دیده‌ها درنیابند و اندازه نتوان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که انسان برداشت می‌کند ساختۀ ذهن بوده و از واقعیت‌ها 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نیست که از تفکّر در صفات و اسمای الهی بی‌بهره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إِدْمانُ التَّفَکُّرِ فِی اللّهِ وَ فی قُدْرَتِهِ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برترین نیایش؛ پیوسته اندیشیدن دربارۀ خدا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الْعِبادَةُ کَثْرَةَ الصَّلاةِ وَ الصَّوْمِ إِنَّمَا الْعِبادَةُ التَّفَکُّرُ فی أَمْرِ اللّهِ عَزَّوَجَلَّ</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عبادت به بسیار نماز خواندن و روزه گرفتن نیست؛ همانا اندیشیدن در دستور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تفکّر در امر خدا دانش و آگاهی یافتن از چگونگی آداب و شرایط اعمال است از جمله مهمترین آنها تدبّر در رموز خلقت و شناخت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دربارۀ قدرت حقّ در عظمت آفرینش می‌فرماید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ما اعْظَمَ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اعْظَمَ ما نَری مِنْ خَلْقِکَ وَ ما أَصْغَرَ عِظَمَهُ فی جَنْبِ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اهْوَلَ ما نَری مِنْ مَلَکُوتِکَ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احْقَرَ ذلِکَ فیما غابَ عَنّا مِنْ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اسْبَغَ نِعَمَکَ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اصْغَرَها فی نِعَمِ</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از هر عیب، چه بزرگ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چه عظیم است آنچه از مخلوقاتت که می‌بینیم و چه کوچک است عظمت آن در کنار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 آور است آنچه از ملکوت تو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حقیر است آنچه دیده می‌شود در برابر آنچه از سلطنت تو برای ما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در این دنیا چه گسترده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در برابر نعمت آخرتت چقدر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دیگر چنین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ارانا مِنْ مَلَکُوتِ قُدْرَتِهِ، وَ عَجائِبِ ما نَطَقَتْ بِهِ آثارُ حِکْمَتِهِ، وَ اعْتِرافِ الْحاجَةِ مِنَ الْخَلْقِ الی انْ یُقیمَها بِمَساکِ قُوَّتِهِ، ما دَلَّنا بِاضْطِرارِ قِیامِ الْحُجَّةِ لَهُ عَلی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فِی الْبَدائِعِ الَّتی احْدَثَها آثارُ صَنْعَتِهِ، وَ اعْلامُ حِکْمَتِهِ، فَصارَ کُلُّ ما خَلَقَ حُجَّةً لَهُ وَ دَلیلاً عَلَیْهِ، وَ انْ کانَ خَلْقاً صامِتاً فَحُجَّتُهُ بِالتَّدبیرِ ناطِقَهٌ، وَ دَلَالَتُهُ عَلَی الْمُبْدِعِ قائِمَةٌ</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اندازه‌ای از ملکوت قدرتش، و از شگفتی‌هایی که آثار حکمتش گویای آن است، و از اعتراف نیاز خلق به آنچه که با قدرتش آن را حفظ می‌کند به ما ارائه فرموده که ما را به قیام دلیل قطعی بر معرفت و شناختش راهنمایی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ساخته‌های بدیعش آثار صنع و نشانه‌های حکمتش آشکار است، از این رو آنچه آفریده حجّت و دلیلی بر وجود اوست، و اگر موجودی بی‌زبان باشد، تدبیر او در وجود آن موجود برهان گویایی بر وجود او، و دلیلی محکم بر آفرینندگی ذات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یگانه‌ای است که هیچ موجودی نمی‌تواند با آن سر ستیز و رقابت داشته باشد؛ زیرا هر چیزی خواه ناخواه در مسیری حرکت می‌کند که حضرت ربّ برای آن ترسیم کرده و سرپیچی از او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سراسر نظام هستی در یک حرکت هماهنگ گوش به فرمانِ فرماندۀ کلّ هستی دارد و در خط ارادۀ مستقیم او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ممکنی قدرت آن را ندارد که با سلطنت و قدرت شکست‌ناپذیر جدال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معصوم علیهم السلام حکومت خدا را در نهایت اقتدار می‌داند؛ چرا که هیچ نیازی به پشتیبان و لشکری ندارد و همۀ آفرینش در تسخیر قدرت اویند و در ادامۀ بقای خود نیز به افاضۀ لحظه به لحظه او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و چیرگی سلطنت او بر تمام هستی به این معناست که در قوانین کائنات بین موجودات روابط و نظام حاکم است، هر یک بدون تخلّف به کار خود مشغول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ریزترین ذرّۀ اتمی گرفته تا بزرگ‌ترین اجرام آسمانی در نظارت فرمان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إِلَی السَّمَآءِ وَ هِیَ دُخَانٌ فَقَالَ لَهَا وَ لِلْأَرْضِ ائْتِیَا طَوْعًا أَوْ کَرْهًا قَالَتَآ أَتَیْنَا طَائِعِینَ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آهنگ آفرینش آسمان کرد ، در حالی که به صورت دود بود ، پس به آن و به زمین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یا ناخواه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آمدیم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امروز بشری، دست‌یابی به همین قانون مداری موجودات است که در روابط بین آنها برقرار شده است</w:t>
      </w:r>
      <w:r>
        <w:rPr>
          <w:rFonts w:eastAsia="IRNazanin" w:cs="IRNazanin"/>
          <w:color w:val="111111"/>
          <w:sz w:val="28"/>
          <w:szCs w:val="28"/>
          <w:rtl w:val="true"/>
          <w:lang w:bidi="fa-IR"/>
        </w:rPr>
        <w:t>.</w:t>
      </w:r>
      <w:bookmarkStart w:id="365" w:name="pg14186_149003"/>
    </w:p>
    <w:p>
      <w:pPr>
        <w:pStyle w:val="BookText"/>
        <w:rPr/>
      </w:pPr>
      <w:bookmarkEnd w:id="3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قَدْ أَشْرَفَ عَلَی خَفَایَا الْأَعْمَالِ عِلْمُکَ وَ انْکَشَفَ کُلُّ مَسْتُورٍ دُونَ خُبْرِکَ وَ لاَ تَنْطَوِی عَنْکَ دَقَائِقُ الْأُمُورِ وَ لاَ تَعْزُبُ عَنْکَ غَیِّبَاتُ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دانشت بر اعمال پنهان واقف است، و هر پوشیده‌ای نزد آگاهیت آشکار است، و امور دقیق و لطیف، از نظرت پنهان نیست، و رازهای نهان از تو غایب نمی‌شود</w:t>
      </w:r>
      <w:r>
        <w:rPr>
          <w:rFonts w:eastAsia="IRNazanin" w:cs="IRNazanin"/>
          <w:color w:val="111111"/>
          <w:sz w:val="28"/>
          <w:szCs w:val="28"/>
          <w:rtl w:val="true"/>
          <w:lang w:bidi="fa-IR"/>
        </w:rPr>
        <w:t>.</w:t>
      </w:r>
    </w:p>
    <w:p>
      <w:pPr>
        <w:pStyle w:val="Heading3"/>
        <w:numPr>
          <w:ilvl w:val="2"/>
          <w:numId w:val="1"/>
        </w:numPr>
        <w:rPr/>
      </w:pPr>
      <w:bookmarkStart w:id="366" w:name="__RefHeading___Toc1209259_1738255347"/>
      <w:bookmarkStart w:id="367" w:name="_Toc136"/>
      <w:bookmarkEnd w:id="366"/>
      <w:r>
        <w:rPr>
          <w:rtl w:val="true"/>
        </w:rPr>
        <w:t>آگاهی خدا بر اعمال پنهان انسان</w:t>
      </w:r>
      <w:bookmarkEnd w:id="367"/>
    </w:p>
    <w:p>
      <w:pPr>
        <w:pStyle w:val="BookText"/>
        <w:rPr/>
      </w:pPr>
      <w:r>
        <w:rPr>
          <w:rFonts w:ascii="IRNazanin" w:hAnsi="IRNazanin" w:eastAsia="IRNazanin"/>
          <w:color w:val="111111"/>
          <w:sz w:val="28"/>
          <w:sz w:val="28"/>
          <w:szCs w:val="28"/>
          <w:rtl w:val="true"/>
          <w:lang w:bidi="fa-IR"/>
        </w:rPr>
        <w:t>اشراف علمی و احاطۀ تکوینی حضرت حقّ بر گسترۀ ظاهر و باطن نظام هستی به گونه‌ای است که در حریم ملکوت او عوامل جهل و ابهام و تحیّر راه ندارد؛ زیرا که آفرینندۀ همۀ اسرار هستی اوست و آگاهی مطلق او بر موجودات و اسرار آفرینش در چهار زمینه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پنهانی و امور نهانی که جنبۀ مصنوعی یا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اعمال انسان است که از دید دیگران دور می‌ماند و در پوشش ساختگی مانند ریاکاری و دزدی صورت می‌گیرد و گاهی با انگیزه و نیّت قرب الهی و خیراندیشی مانند نماز شب، صدقه دادن، ذکر حقّ، دعا برای دیگران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این امور برای هر کسی ممکن نمی‌باشد ولی هرگز پوشیدگی آنها، وسیلۀ مجهول ماندن از علم خداوند متعال نخواهد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حضرت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هُم بَرِزُونَ لَایَخْفَی عَلَی اللَّهِ مِنْهُمْ شَیْ‌ءٌ لِّمَنِ الْمُلْکُ الْیَوْمَ لِلَّهِ الْوَ 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لَاظُلْمَ الْیَوْمَ إِنَّ اللَّهَ 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الْأَزِفَةِ إِذِ الْقُلُوبُ لَدَی الْحَنَاجِرِ کَظِمِینَ مَا لِلظَّلِمِینَ مِنْ حَمِیمٍ وَ لَاشَفِیعٍ یُطَاعُ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همۀ آنان آشکار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آنان بر خدا پوشیده نمی‌ماند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ندا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فرمانروایی ویژۀ کیست ؟ ویژۀ خدای یکتای قهّار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هر کس را در برابر آنچه انجام داده است ، پاداش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ستمی وجود ندارد ؛ یقیناً خدا در حسابرسی سریع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از روز نزدیک بیم ده ، آن 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 به گلوگاه رسد ، در حالی که همۀ وجودشان پر از غم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ستمکاران هیچ دوست مهربانی و شفیعی که شفاعتش پذیرفته شود ، وجود ندارد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چشم‌هایی را که به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می‌نگرد و آنچه را سینه‌ها پنهان می‌دارند ،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تمام اسرار و حقایق مردم کشف می‌شود و قدرت و دانش و قهاریت خداوند برای همه آشکار است و همه به آن اعتراف می‌کنند، از این رو ارزش‌ها بر اساس انگیزه‌هاست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با معنای متفاوت می‌تواند عبادت یا خیانت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چرانی، نگاه تحقیرآمیز، نگاه برای تشویق به فساد، نیّت توطئه و فریب انسان‌ها، تصمیم به گمراهی و عصیانگری جوانان و علاقمند کردن مردم به باطل و پوچی‌گری، از نمونه‌های خیانت چشم و اندیشه و قلب است که در جامعه امروزی به شدّت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جلوگیری از منکرات توجّه دادن مردم به علم الهی بر پنهان و آشکار آنهاست که خداوند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سخن خود را با صدای بلند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پنهان بداری ، برای خدا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او پنهان وپنهان‌تر را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 از امام صادق علیه السلام دربارۀ آیۀ فوق پرسیدم،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ما کَتَمْتَهُ فی نَفْسِکَ وَ أَخْفی ما خَطَرَ بِبالِکَ ثُمَّ أَنْسَیْتَهُ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سرّ آن است که در دل پنهان می‌کنی و أخفی آن است که از ذهنت عبور کرده ولی آن را فراموش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تنها از دیگران پنهان است بلکه خود نیز از آن غافل شده‌ای، از این باب است که رسول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مِنْ صَدَقَةِ السِّرِّ، فَإِنَّها تُطْفِئُ غَضَبَ الرَّبِّ جَلَّ جَلالُهُ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صدقۀ پنهانی زیاد بده؛ زیرا آن خشم پروردگار بلند مرتبه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در اندرزهای خویش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عَلی ما أَخَذَ وَ اعْطی وَ عَلی ما ابْلی وَ ابْتَلی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لِکُلِّ خَفِیَّةٍ وَ الْحاضِرُ لِکُلِّ 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تُکِنُّ الصُّدُورُ وَ ما تَخُونُ الْعُیُونُ وَ نَشْهَدُ انْ لا الهَ غَیْرُهُ وَ انَّ مُحَمَّداً صلی الله علیه و آله نَجیبُهُ وَ بَعیثُهُ، شَهادَةً یُوافِقُ فیهَا السِّرُّ الاِْعْلانَ وَ الْقَلْبُ اللِّسانَ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خدای را می‌ستاییم بر آنچه گرفت و آنچه عنایت فرمود، و بر آنچه لطف کرد و بر آنچه آزمایش نمود، آگاه به هر نهان است، و حاضر در کنار هر راز، آگاه است به آنچه در سینه‌ها نهفته، و به خیانت دیده‌ها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می‌دهیم که خدایی جز او نیست، و محمّد صلی الله علیه و آله برگزیده و فرستادۀ اوست، شهادتی که در آن نهان با آشکار و قلب با زبان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دل شب توشه‌ای از نان برمی‌داشت و به فقرای مدینه صدقه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پنهانی آتش خشم پروردگار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رحلت نمود در هنگام غسل دیدند که آثار کشیدن بار بر پشت مبارک آن حضرت نمایان است، از کیفیت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انبان‌های آرد در شب برمی‌داشت و بر گرد کوچه‌های مدینه می‌گردید و به مستمندان آذوقۀ پنهانی می‌رساند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گنجینه‌هایی که به گونه طبیعی پنهان و مرموز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آفرینش حقّ، سرمایه‌های مادّی یا معنوی نهفته است که نیازمند کاوش و تلاش برای دست‌یابی به آنهاست، مانند گنجی که در آثار باستانی قرار دارد و یا معدن طلایی که در دل کوه‌ها یا صخره‌های بزرگ و بستر رودخانه‌ها پوشیده است و موانع طبیعی آنها را پوشش داده است و از دیدگان عادی انسان و حیوانات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حجاب‌های طبیعی هم، در محضر خداوند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اندرز لقمان حکیم به فرزندش را چنین بازگو می‌فرماید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یَبُنَیَّ إِنَّهَآ إِن تَکُ مِثْقَالَ حَبَّةٍ مِّنْ خَرْدَلٍ فَتَکُن فِی صَخْرَةٍ أَوْ فِی</w:t>
      </w:r>
    </w:p>
    <w:p>
      <w:pPr>
        <w:pStyle w:val="BookText"/>
        <w:rPr/>
      </w:pPr>
      <w:r>
        <w:rPr>
          <w:rFonts w:ascii="Amiri" w:hAnsi="Amiri" w:eastAsia="Amiri" w:cs="Amiri"/>
          <w:color w:val="111111"/>
          <w:sz w:val="28"/>
          <w:sz w:val="28"/>
          <w:szCs w:val="28"/>
          <w:rtl w:val="true"/>
          <w:lang w:bidi="ar-SA"/>
        </w:rPr>
        <w:t>السَّمَوَ تِ أَوْ فِی الْأَرْضِ یَأْتِ بِهَا اللَّهُ إِنَّ اللَّهَ لَطِیفٌ خَبِیرٌ</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هم‌وزن دانۀ خردلی و در درون سنگی یا در آسمان‌ها یا در دل زمین باشد ، خدا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برای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یقیناً خدا لطیف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حکیم همه اسمای الهی را که عبارت بود از حقایق و اسرار هستی به آدم آموخت سپس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ما چیزی جز آنچه تو به ما آموخته‌ای نمی‌دانیم، تو دانا و حکیم هستی و سپس به آدم خطاب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یََادَمُ أَنبِئْهُم بِأَسْمَآئِهِمْ فَلَمَّآ أَنبَأَهُم بِأَسْمَآئِهِمْ قَالَ أَلَمْ أَقُل لَّکُمْ إِنِّی أَعْلَمُ غَیْبَ السَّمَوَ تِ وَ الْأَرْضِ وَ أَعْلَمُ مَا تُبْدُونَ وَ مَا کُنتُمْ تَکْتُمُونَ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از نام‌های آنان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نام‌هایشان را به فرشتگان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یقیناً نهانِ آسمان‌ها و زمین را می‌دانم ، و به آنچه شما آشکار می‌کنید و به آنچه پنهان می‌دارید ، دانایم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مسأله‌ای از اسرار آفرینش بر حقّ و ملکوتیان پنهان نمی‌ماند و حتی گاهی بعضی از انسان‌ها بر اثر ریاضت و قناعت نفس به کشف حقایق و اسراری از خلقت و طبیعت، آگاهی می‌یابند که از تجلّیات انوار الهی بر جان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تسبیح امام حسن بن علی علیه السلام در روز چهارم ماه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مُطَّلِعٌ عَلَی خَوازِنِ الْقُلُوبِ سُبْحانَ مَنْ هُوَ مُحْصِی عَدَدَ الذُّنوُبِ سُبْحانَ مَنْ لایَخْفی عَلَیْهِ خافِیَةٌ فِی السَّماواتِ وَ الأَرْضِ سُبْحانَ المُطَّلِعِ عَلَی السَّرائِرِ عالِمِ الْخَفِیّاتِ سُبْحانَ مَنْ لایَعْزُبُ عَنْهُ مِثْقالَ ذَرَّةٍ فِی الْأَرْضِ وَ لا فِی السَّماءِ سُبْحانَ مَنِ السَّرائِرُ عِنْدَهُ عَلانِیَةٌ وَ الْبَوَاطِنُ عِنْدَهُ ظَواهِرَ سُبْحانَ اللّهِ وَ بِحَمْدِهِ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کسی که او بر اندوخته‌های دل‌ها آگاه است؛ منزّه است کسی که شمارندۀ گناهان است؛ منزّه است کسی که نهان‌های آسمان و زمین بر او پنهان نیست؛ منزّه است خدایی که بر رازها آگاه است و نهان‌ها را می‌داند؛ منزّه است کسی که ذرّه‌ای از آسمان و زمین بر او پوشیده نیست؛ منزّه است کسی که رازها پیش او آشکار است و حقیقت امور پیش او ظاهر است؛ منزّه است خدایی که سزاوار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و امور مهمّی که از پیچیده‌ترین و دقیق‌ترین مشکلات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تکوین یا تشریع خلقت، نکته‌هایی از نظر علمی یا عقلی در پردۀ ابهام است که برای هیچ کس قابل حل نیست؛ به گونه‌ای که اندیشه‌های عقلا و افکار ژرف‌نگر بزرگان دانش و فضل، در آن وامانده و قابل دست‌یابی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مجهولات هستی و مبهمات علمی که در پیرامون نظام حق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از خداوند به لطیف در آیات و روایات اشاره به همین آگاهی به ظرایف و لطایف است که پوشیده از دیگران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اسلامی مانند ابوعلی سینا و ابوریحان بیرونی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مسائل پیچیدۀ علمی مانند علوم ریاضی و طب و فلسفۀ به بن بست می‌رسیدند؛ در درگاه الهی به مناجات می‌پرداختند و با عبادت و توسّل، مسأله را آسان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لَطِیفُ‌بِعِبَادِهِ‌یَرْزُقُ مَن یَشَآءُ وَ هُوَ الْقَوِیُّ الْعَزِیزُ</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نسبت به بندگانش بسیار مهربان و نیکوکار است ، هر که را بخواهد روزی می‌بخشد و او نیرومند و توانای شکست‌ناپذیر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الْأَبْصَرُ وَهُوَ یُدْرِکُ الْأَبْصَرَ وَهُوَ اللَّطِیفُ الْخَبِیرُ</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چشم‌ها او را در نمی‌یابند ، ولی او چشم‌ها را درمی‌یابد ، و او لطیف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لطف، نرمی و دقّت نهفته است، خداوند لطیف است یعنی به دقایق امور احاطه دارد و هر کاری را با آرامش و عمیق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خداوند شامل مسائل علمی و فکری هم می‌شود؛ زیرا که انسان برای کسب آن‌ها کوشش می‌کند و پروردگار لذّت درک و فهم آنها را توفیق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تفسیر اسمای الهی و مقایسه با صفات انسانی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 بودن خدا به معنای کمی و باریکی و خُردی نیست، بلکه به معنای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 و غیرقابل درک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مردی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من لطیف شد و فلانی در کردار و رفتار لطیف است، به او خبر می‌دهی که عقل تو در آن امر درمانده و به طوری عمیق و باریک گشته، که اندیشه درک آن نکند، همچنین لطیف بودن خدای تبارک و تعالی از این نظر است که به حد و وصف درک نشود و لطافت ما به معنی کوچکی و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اسم شریک او شده‌ایم و معنا مختلف گشته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غیبی آفرینش که از دید عقل و چشم انسان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رموزی در هستی و مصالحی در نظام احسن است که کسی از آن آگاه نیست، مگر آن که در ارتباط با خدا و یا پیامبران و یا یکی از اولیای خدا با آموزه‌های الهی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وحی و همۀ امور ماورای مادّیات و نظام آیندۀ جهان و معاد و مسائل آن و علم به جایگاه فرشتگان و امدادهای غیبی و بسیاری از اسراری که در پاداش و کیفر اعمال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اسرار نیز برای مبدأ علم ذات حق تعالی، هرگز مستور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این احاطۀ حکمت‌آمیز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وَعِندَهُ مَفَاتِحُ الْغَیْبِ لَایَعْلَمُهَآ إِلَّا هُوَ وَیَعْلَمُ مَا فِی الْبَرِّ وَالْبَحْرِ وَمَا تَسْقُطُ مِن وَرَقَةٍ إِلَّا یَعْلَمُهَا وَلَا حَبَّةٍ فِی ظُلُمَتِ الْأَرْضِ وَلَا رَطْبٍ وَلَا یَابِسٍ إِلَّا فِی کِتَبٍ مُّبِینٍ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کلیدهای غیب فقط نزد اوست ، و کسی آنها را جز او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در خشکی و دریاست ، آگاه است ، و هیچ برگی نمی‌افتد مگر آنکه آن را می‌داند ، و هیچ دانه‌ای در تاریکی‌های زمین ، و هیچ تر و خشکی نیست مگر آنکه در کتابی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دامنۀ علم غیب، گسترده‌تر از علوم عادی است؛ زیرا خداوند به کل و جزء علم دارد و نظام هستی بر اساس برنامۀ پیش بینی شده‌ای طرّاحی شده است که عجله و زیرکی مردم هیچ تأثیری در حکمت خداوند ندارد و کفر و شرک و نفاق و نیرنگ و جنگ بشر، در مصلحت حق خدشه وارد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اسْتَحْوَذَ عَلَیَّ عَدُوُّکَ الَّذِی اسْتَنْظَرَکَ لِغَوَایَتِی فَأَنْظَرْتَهُ وَ اسْتَمْهَلَکَ إِلَی یَوْمِ الدِّینِ لِإِضْلاَلِی فَأَمْهَلْتَهُ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فَأَوْقَعَنِی وَ قَدْ هَرَبْتُ إِلَیْکَ مِنْ صَغَائِرِ ذُنُوبٍ مُوبِقَةٍ وَ کَبَائِرِ أَعْمَالٍ مُرْدِیَةٍ حَتَّی إِذَا قَارَفْتُ مَعْصِیَتَکَ وَ اسْتَوْجَبْتُ بِسُوءِ سَعْیِی سَخْطَتَکَ فَتَلَ عَنِّی عِذَارَ غَدْرِهِ وَ تَلَقَّانِی بِکَلِمَةِ کُفْرِهِ وَ تَوَلَّی الْبَرَاءَةَ مِنِّی وَ أَدْبَرَ مُوَلِّیاً عَنِّی فَأَصْحَرَنِی لِغَضَبِکَ فَرِیداً وَ أَخْرَجَنِی إِلَی فِنَاءِ نَقِمَتِکَ طَرِیداً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یَشْفَعُ لِی إِلَیْکَ وَ لاَ خَفِیرٌ یُؤْمِنُنِی عَلَیْکَ وَ لاَ حِصْنٌ یَحْجُبُنِی عَنْکَ وَ لاَ مَلاَذٌ أَلْجَأُ إِلَیْهِ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مَقَامُ الْعَائِذِ بِکَ وَ مَحَلُّ الْمُعْتَرِفِ لَکَ فَلاَ یَضِیقَنَّ عَنِّی فَضْلُکَ وَ لاَ یَقْصُرَنَّ دُونِی عَفْوُکَ وَ لاَ أَکُنْ أَخْیَبَ عِبَادِکَ التَّائِبِینَ وَ لاَ أَقْنَطَ وُفُودِکَ الْآمِلِینَ وَ اغْفِرْ لِی إِنَّکَ خَیْرُ الْغَافِرِینَ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دشمنت ابلیس بر من چیره شده، دشمنی که برای گمراه کردن من از تو فرصت خواست، و تو بنابر مصالحی به او فرصت دادی؛ و برای منحرف کردن من، تا روز قیامت از تو مهلت خواست، و تو مهلتش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غدّار مرا در عرصۀ هلاکت انداخت و حال آن که از گناهان کوچک نابود کننده، و معصیت‌های بزرگ تباه کننده به سوی تو می‌گریختم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وسوسه و</w:t>
      </w:r>
      <w:bookmarkStart w:id="368" w:name="pg14186_149012"/>
    </w:p>
    <w:p>
      <w:pPr>
        <w:pStyle w:val="BookText"/>
        <w:rPr/>
      </w:pPr>
      <w:bookmarkEnd w:id="368"/>
      <w:r>
        <w:rPr>
          <w:rFonts w:ascii="IRNazanin" w:hAnsi="IRNazanin" w:eastAsia="IRNazanin"/>
          <w:color w:val="111111"/>
          <w:sz w:val="28"/>
          <w:sz w:val="28"/>
          <w:szCs w:val="28"/>
          <w:rtl w:val="true"/>
          <w:lang w:bidi="fa-IR"/>
        </w:rPr>
        <w:t>تشویق او، مرتکب معصیت تو شدم و به بدی کردارم سزاوار خشم تو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ابلیس ملعون، عنان حیله و تزویرش را از من گرداند؛ چرا که در دام حیله‌اش گرفتار شده بودم، و نیازی به عنان‌گیری من نداشت و با بیزاری از من با من روبه رو شد؛ چرا که کارش در حق من انجام گرفته بود، و با برائت جستن از من، به من پشت کرد و از من روی گردان شد، و مرا یکه و تنها در صحرای خشمت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نیست که از من برای خلاصی‌ام از گناه به درگاهت شفاعت کند، و پناه دهنده‌ای نیست که مرا از تو امان دهد، و دژ استواری نیست که مرا از کیفرت مانع گردد، و پناهگاهی نیست که از حضرتت به آن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جایگاه پناه آورندۀ به تو، و این محل، محلّ اعتراف کنندۀ به گناه در پیشگاه توست؛ پس باید احسانت از من تنگی نکند که شامل حالم نشود، و گذشتت از من کوتاه نیاید که مرا فرا نگیرد، و زیان کارترین بندگانت و ناامیدترین آرزومندانی که به درگاهت آمده‌اند نباشم، مرا بیامرز؛ همانا تو بهترین آمرزندگانی</w:t>
      </w:r>
      <w:r>
        <w:rPr>
          <w:rFonts w:eastAsia="IRNazanin" w:cs="IRNazanin"/>
          <w:color w:val="111111"/>
          <w:sz w:val="28"/>
          <w:szCs w:val="28"/>
          <w:rtl w:val="true"/>
          <w:lang w:bidi="fa-IR"/>
        </w:rPr>
        <w:t>.</w:t>
      </w:r>
    </w:p>
    <w:p>
      <w:pPr>
        <w:pStyle w:val="Heading3"/>
        <w:numPr>
          <w:ilvl w:val="2"/>
          <w:numId w:val="1"/>
        </w:numPr>
        <w:rPr/>
      </w:pPr>
      <w:bookmarkStart w:id="369" w:name="__RefHeading___Toc1209261_1738255347"/>
      <w:bookmarkStart w:id="370" w:name="_Toc137"/>
      <w:bookmarkEnd w:id="369"/>
      <w:r>
        <w:rPr>
          <w:rtl w:val="true"/>
        </w:rPr>
        <w:t>فرصت طلبی شیطان برای انحراف بشر</w:t>
      </w:r>
      <w:bookmarkEnd w:id="370"/>
    </w:p>
    <w:p>
      <w:pPr>
        <w:pStyle w:val="BookText"/>
        <w:rPr/>
      </w:pPr>
      <w:r>
        <w:rPr>
          <w:rFonts w:ascii="IRNazanin" w:hAnsi="IRNazanin" w:eastAsia="IRNazanin"/>
          <w:color w:val="111111"/>
          <w:sz w:val="28"/>
          <w:sz w:val="28"/>
          <w:szCs w:val="28"/>
          <w:rtl w:val="true"/>
          <w:lang w:bidi="fa-IR"/>
        </w:rPr>
        <w:t xml:space="preserve">ابلیس پس از بیرون شدن از ملکوت پروردگار به صفت شیطان رجیم و مارد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 پلید شناخته گردید و بنابراین آن پلید برای اندیشۀ تکمیل حسادت و انتقام شدیدتر خود، از درگاه الهی خواهش فرصت نموده تا نیش زهر تکبر خود را بیشتر در جان آدمیزاد فرو ببرد و تلخی دوری خویش را از مقام فرشتگان به انسان بچشاند؛ او را هم از مقام خلیفۀ الهی سر به زیر نماید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انگیزه و قصد در آغاز از خداوند متعال اجازۀ ادامۀ حیات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مردم برانگیخته می‌شوند ، مهلت 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یافتگانی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معین و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با تمام تکبّر؛ امید خود را از درگاه حق با کلمۀ ربّ آغاز کرد و چون در خواستۀ خود جدّیت و جسارت نشان داد، خداوند هم مهلتی محدود به خاطر حکمت‌هایی که در راه آفرینش آدم بود به او عنایت فرمود، سپس شیطان با کمال نامردی و پررویی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همۀ آنان را گمراه می‌کنم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بندگان خالص شده‌ات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سبحان هم کوتاه نیامده و با عزّت و شدّت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حق و فقط حق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بی‌تردید دوزخ را از تو و آنان که از تو پیروی کنند ، از همگی پر خواهم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خطبۀ آفرینش فرشتگان، دلیل مهلت خواستن ابلیس را چنین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لِأَدَمَ فَسَجَدُواْ إِلَّآ إِبْلِیسَ</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اعْتَرَتْهُ الْحَمِیَّةُ وَ</w:t>
      </w:r>
    </w:p>
    <w:p>
      <w:pPr>
        <w:pStyle w:val="BookText"/>
        <w:rPr/>
      </w:pPr>
      <w:r>
        <w:rPr>
          <w:rFonts w:ascii="Amiri" w:hAnsi="Amiri" w:eastAsia="Amiri" w:cs="Amiri"/>
          <w:color w:val="111111"/>
          <w:sz w:val="28"/>
          <w:sz w:val="28"/>
          <w:szCs w:val="28"/>
          <w:rtl w:val="true"/>
          <w:lang w:bidi="ar-SA"/>
        </w:rPr>
        <w:t>غَلَبَتْ عَلَیْهِ الشِّقْوَةُ وَ تَعَزَّزَ بِخِلْقَةِ النّارِ وَ اسْتَهْوَنَ خَلْقَ الصَّلْصالِ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فَاَعْطاهُ اللّهُ النَّظِرَةَ اسْتِحْقاقاً لِلسُّخْطَةِ وَ اسْتِتْماماً لِلْبَلِیَّةِ وَ انْجازاً لِلْعِدَةِ،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مِنَ‌الْمُنظَرِینَ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آدم سجده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مگر ابلیس که غرور و تکبّر او را گرفت، و بدبختی بر او چیره شد، و به آفریده شدنش از آتش، احساس عزّت و برتری نمود و به وجود آمده از خاک خشکیده را پست و بی‌مقدار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برای مستحق شدنش به خشم حق، و به کمال رساندن آزمایش و به انجام رسیدن وعده‌اش مهلت 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مهلت یافتگانی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دیگری که خداوند به او فرصت داد به جهت حقّی بود که بر خداوند به خاطر پاداش عبادت و شکرانۀ طولانی داشت و خدای سبحان ارادۀ جبران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عطیّه می‌گوید به امام صادق علیه السلام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کَیْفَ قالَ اللّهُ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لِشَیءٍ کانَ تَقَدَّمَ شُکْرَهُ عَلَیْهِ،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رَکَعَهُما فِی السَّماءِ فِی أَلْفَی سَنَةٍ أَوْ فی أَرْبَعَةِ آلافِ سَنَةٍ</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 بفرما چرا خداوند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 داده شدگانی تا وقت</w:t>
      </w:r>
    </w:p>
    <w:p>
      <w:pPr>
        <w:pStyle w:val="BookText"/>
        <w:rPr/>
      </w:pP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خداوند متعال خواست از آن تشکّر بجا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بود که ابلیس آن را در آسمان به مدت دو هزار یا چهار هزار سال بجا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آسمان دو رکعت نماز را ظرف هفت هزار سال بجا آورد و حق تعالی در مقابل عبادتش، آن را مهلت ثواب آن را مهلت به او عطا فرمود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526/2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240/60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مظهر پلیدی خلقت در اوّلین برنامه نقشه‌های گمراهانه خود، در بهشت به سوی آدم و حوّا رفت و با سوگند زیاد و خیرخواهی آنها را نصیحت نمود تا جایی که آنان به درخت ممنوعه دست درازی نموده و پوشش حیا و عفتشان فرو ریخت، پس ماهیّت پلید او روشنتر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در بعضی آیات به همه افراد بشر و فرزندان آدم هشدار می‌دهد که مراقب فریبکاری شیطان باشند؛ زیرا او سابقۀ دشمنی خود را با پدر بشر نشان داده است همانطور که لباس بهشتی را بر اثر وسوسه از اندام جسمی او بیرون کرد، در صدد برآمد که لباس تقوا را هم از اندام روحی و جانی او بیرون نماید پس به اقسام گوناگون ابزارهای مالی و زینتی و بازی و سرگرمی‌های نشاط‌آور، آدمیان را می‌فریبد و از راه مستقیم به در می‌کند و خداوند منّان به این منظور هشدارهای فراوانی داده است که از آن جمله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یَبَنِیءَادَمَ لَایَفْتِنَنَّکُمُ الشَّیْطَنُ کَمَآ أَخْرَجَ أَبَوَیْکُم مِّنَ الْجَنَّةِ یَنزِعُ عَنْهُمَا لِبَاسَهُمَا لِیُرِیَهُمَا سَوْءَ تِهِمَآ إِنَّهُ یَرَیکُمْ هُوَ وَقَبِیلُهُ مِنْ حَیْثُ لَاتَرَوْنَهُمْ إِنَّا جَعَلْنَا الشَّیَطِینَ أَوْلِیَآءَ لِلَّذِینَ لَایُؤْمِنُونَ</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شما را نفریبد چنان که پدر و مادرتان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فریبکاریش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بیرون کرد ، لباسشان را از اندامشان بر می‌کشید تا شرمگاهشان را به آنان بنمایاند ، او و دار و دسته‌اش شما را از آنجا که شما آنان را نمی‌بینید می‌بینند ، ما شیاطین را سرپرست و یاران کسانی قرار دادیم که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یس، برای آگاهی و شناساندن هر چه بیشتر آن دشمن قدیمی و خطرناک و در اندیشیدن روز حساب و رسوایی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أَضَلَّ مِنکُمْ جِبِلاًّ کَثِیرًا أَفَلَمْ تَکُونُواْ تَعْقِلُونَ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شیطان گروه بسیاری از شما را گمراه کرد ، آیا تعقّل نمی‌کردید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پیروانش به چه سرنوشت شومی دچار شدند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نمی‌نگرید چه بدبخت‌هایی شیطان به سر پیروان خود آورده است؟ آیا تاریخ پیشینیان را مطالعه نکردید تا ببینید بندگان او به چه سرنوشت شوم و دردناکی گرفتار شدند؟ ویرانه‌های شهرهای بلا دیدۀ آنها در برابر چشم شماست و عاقبت غم‌انگیز آنها برای هر کس که کمترین تفکّر و اندیشه‌ای داشته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دشمنی را که آزمایش دشمنی خود را بارها و بارها داده است جدّی نمی‌گیرد و باز با او طرح دوستی می‌ریزید؛ حتّی او را رهبر و پیشگام خود انتخاب می‌کنید و مراسم قبیلۀ شیطان پرستی برپا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و منطق سلیم حکم می‌کند که انسان از چنین جانور خطرناکی که به هیچ انسانی رحم نمی‌کند و قربانیان او در هر گوشه و کنار دنیا بر خاک مذلّت کفر افتاده‌اند بر حذر باشد و لحظه‌ای به خود، اجازۀ غفلت از او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نامه‌ای به معاویه فریب خوردن او را تذکّر می‌فرماید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خُذْ اهْبَةَ الْحِسابِ وَ شَمِّرْ لِما قَدْ نَزَلَ بِکَ و لاتُمَکِّنِ الْغُواةَ مِنْ سَمْعِکَ وَ</w:t>
      </w:r>
    </w:p>
    <w:p>
      <w:pPr>
        <w:pStyle w:val="BookText"/>
        <w:rPr/>
      </w:pPr>
      <w:r>
        <w:rPr>
          <w:rFonts w:ascii="Amiri" w:hAnsi="Amiri" w:eastAsia="Amiri" w:cs="Amiri"/>
          <w:color w:val="111111"/>
          <w:sz w:val="28"/>
          <w:sz w:val="28"/>
          <w:szCs w:val="28"/>
          <w:rtl w:val="true"/>
          <w:lang w:bidi="ar-SA"/>
        </w:rPr>
        <w:t>اِلاّ تَفْعَلْ اعْلِمْکَ ما اغْفَلْتَ مِنْ نَفْسِکَ فَاِنَّکَ مُتْرَفٌ قَدْ اخَذَ الشَّیْطانُ مِنْکَ مَأْخَذَهُ وَ بَلَغَ فیکَ امَلَهُ وَ جَری مِنْکَ مَجْرَی الرُّوحِ وَ الدَّمِ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حساب آماده شو، و برای بلاهایی که به تو می‌رسد مهیّا باش، سخن گمراهان را مشنو، و اگر بدین صورت عمل نکنی تو را به آنچه نسبت به خود غفلت داری آگاه سازم؛ زیرا ناز و نعمت به طغیانت انداخته و شیطان راه خود را در تو پیش گرفته، و با اوضاع تو به آرزویش رسیده، و در وجودت همچون روح و خون روان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 عبرت و هشدار بسیار است، امّا پند گیرنده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أَغْفَلُ النّاسِ مَنْ لَمْ یَتَّعِظْ بِتَغَیُّرِ الدُّنْیا مِنْ حالٍ إِلی حالٍ وَ أَعْظَمِ النّاسِ فِی الدُّنْیا خَطَراً مَنْ لَمْ یَجْعَلْ لِلدُّنْیا عِنْدَهُ خَطَراً</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غافل‌ترین مردم کسی است که از اوضاع و احوال دنیا و دگرگونی‌های آن پند نگیرد و کسانی در دنیا گرفتار خطر می‌شوند که دنیا را برای خود خطر ندانند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أَمَرْتَنِی فَتَرَکْتُ وَ نَهَیْتَنِی فَرَکِبْتُ وَ سَوَّلَ لِیَ الْخَطَاءَ خَاطِرُ السُّوءِ فَفَرَّطْتُ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أَسْتَشْهِدُ عَلَی صِیَامِی نَهَاراً وَ لاَ أَسْتَجِیرُ بِتَهَجُّدِی لَیْلاً وَ لاَ تُثْنِی عَلَیَّ بِإِحْیَائِهَا سُنَّةٌ حَاشَا فُرُوضِکَ الَّتِی مَنْ ضَیَّعَهَا هَلَکَ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أَتَوَسَّلُ إِلَیْکَ بِفَضْلِ نَافِلَةٍ مَعَ کَثِیرِ مَا أَغْفَلْتُ مِنْ وَظَائِفِ فُرُوضِکَ وَ تَعَدَّیْتُ عَنْ مَقَامَاتِ حُدُودِکَ إِلَی حُرُمَاتٍ انْتَهَکْتُهَا وَ کَبَائِرِ ذُنُوبٍ اجْتَرَحْتُهَا کَانَتْ عَافِیَتُکَ لِی مِنْ فَضَائِحِهَا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مَقَامُ مَنِ اسْتَحْیَا لِنَفْسِهِ مِنْکَ وَ سَخِطَ عَلَیْهَا وَ رَضِیَ عَنْکَ فَتَلَقَّاکَ بِنَفْسٍ خَاشِعَةٍ وَ رَقَبَةٍ خَاضِعَةٍ وَ ظَهْرٍ مُثْقَلٍ مِنَ الْخَطَایَا وَاقِفاً بَیْنَ الرَّغْبَةِ إِلَیْکَ وَ الرَّهْبَةِ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أَوْلَی مَنْ رَجَاهُ وَ أَحَقُّ مَنْ خَشِیَهُ وَ اتَّقَاهُ فَأَعْطِنِی یَا رَبِّ مَا رَجَوْتُ وَ آمِنِّی مَا حَذِرْتُ وَ عُدْ عَلَیَّ بِعَائِدَةِ رَحْمَتِکَ إِنَّکَ أَکْرَمُ الْمَسْئُولِینَ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دادی و من با فرمانت مخالفت ورزیدم، و از گناه بازم داشتی، و من مرتکب گناه شدم اندیشۀ بد و نابه‌جا، خطا را در نظرم آراست و من به آلوده شدن خطا گردن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روزی را روزه گرفتم تا آن روز را به نفع خود گواه گیرم، و شبی را به شب‌زنده‌داری برخاستم تا به آن شب‌زنده‌داری</w:t>
      </w:r>
      <w:bookmarkStart w:id="371" w:name="pg14186_149019"/>
    </w:p>
    <w:p>
      <w:pPr>
        <w:pStyle w:val="BookText"/>
        <w:rPr/>
      </w:pPr>
      <w:bookmarkEnd w:id="371"/>
      <w:r>
        <w:rPr>
          <w:rFonts w:ascii="IRNazanin" w:hAnsi="IRNazanin" w:eastAsia="IRNazanin"/>
          <w:color w:val="111111"/>
          <w:sz w:val="28"/>
          <w:sz w:val="28"/>
          <w:szCs w:val="28"/>
          <w:rtl w:val="true"/>
          <w:lang w:bidi="fa-IR"/>
        </w:rPr>
        <w:t>پناه جویم، ونه عمل مستحبی را انجام داده‌ام، که به خاطر آن سزاوار مدح و ثنا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نداده‌ام، جز واجباتت که هر کس آنها را ضایع کند، هلاک می‌شود، و با شرافت و برتری کار مستحبّی، به حضرتت متوسّل نمی‌شوم؛ در صورتی که از به جا آوردن بسیاری از تکالیف واجبت غفلت کرده‌ام، و از جایگاه‌های انجام حدودت تجاوز کرده، گرفتار محرّمات شدم، و پردۀ حرمت‌ها را دریدم، و گناهان بزرگی را مرتکب شده‌ام، که عافیت تو در برابر رسوایی‌های آنها برای من پرده و پوشش است، و این جایگاه کسی است، که به خاطر ارتکاب گناه، از تو شرمسار و برخود خشمگین، و از تو خشنود است؛ پس با دلی شکسته و گردنی افتاده، و پشتی گرانبار از خطاها به سوی تو آمده، و در میان امید و بیم نسبت به تو قرار گرفته، و تو شایسته‌تر کسی هستی که به او امید ورزند، و سزاوارتر کسی که از او بترسند و پروا کنند؛ پس آنچه را امید دارم به من ببخش و از آنچه بیم دارم امانم ده، و به رحمتت که به وسیلۀ آن به بندگانت باز می‌گردی به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بزرگوارتر کسی هستی که از او درخواست می‌شود</w:t>
      </w:r>
      <w:r>
        <w:rPr>
          <w:rFonts w:eastAsia="IRNazanin" w:cs="IRNazanin"/>
          <w:color w:val="111111"/>
          <w:sz w:val="28"/>
          <w:szCs w:val="28"/>
          <w:rtl w:val="true"/>
          <w:lang w:bidi="fa-IR"/>
        </w:rPr>
        <w:t>.</w:t>
      </w:r>
    </w:p>
    <w:p>
      <w:pPr>
        <w:pStyle w:val="Heading3"/>
        <w:numPr>
          <w:ilvl w:val="2"/>
          <w:numId w:val="1"/>
        </w:numPr>
        <w:rPr/>
      </w:pPr>
      <w:bookmarkStart w:id="372" w:name="__RefHeading___Toc1209263_1738255347"/>
      <w:bookmarkStart w:id="373" w:name="_Toc138"/>
      <w:bookmarkEnd w:id="372"/>
      <w:r>
        <w:rPr>
          <w:rtl w:val="true"/>
        </w:rPr>
        <w:t>نقش عبادت در مهار گناه</w:t>
      </w:r>
      <w:bookmarkEnd w:id="373"/>
    </w:p>
    <w:p>
      <w:pPr>
        <w:pStyle w:val="Heading4"/>
        <w:numPr>
          <w:ilvl w:val="3"/>
          <w:numId w:val="1"/>
        </w:numPr>
        <w:rPr/>
      </w:pPr>
      <w:bookmarkStart w:id="374" w:name="__RefHeading___Toc1209265_1738255347"/>
      <w:bookmarkStart w:id="375" w:name="_Toc139"/>
      <w:bookmarkEnd w:id="374"/>
      <w:r>
        <w:rPr>
          <w:rtl w:val="true"/>
        </w:rPr>
        <w:t>اشاره</w:t>
      </w:r>
      <w:bookmarkEnd w:id="37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دین در بحث تکامل انسان از نظر روحی و اخلاقی، به مسئله تدریج و گام به گام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و فرود همانند صعود و فراز، مرحله به مرحله صورت می‌گیرد؛ زیرا آدمی همان طور که به آهستگی از اوّلین درجه حرکت نموده و به آخرین درجۀ رشد و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پستی و ذلّت هم مانند فواره آب از گناهان کوچکی به سوی جنایات بزرگی قدم برداشته و رفته رفته گستاخ و بی‌حیا می‌گردد، تا آن که به حدّ کفر محض رسیده و شیطان هم از او برائت جسته و از حال بد او متنفّر و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داستان منافقان که کافران از اهل کتاب را ،با وعده‌های دروغ فریفتند به حکایت فریب شیطان تشبیه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الشَّیْطَنِ إِذْ قَالَ لِلْإِنسَنِ اکْفُرْ فَلَمَّا کَفَرَ قَالَ إِنِّی بَرِیءٌ مِّنکَ إِنِّی أَخَافُ اللَّهَ رَبَّ الْعَلَمِینَ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منافقان که کافران از اهل کتاب را با وعده‌های دروغ فریفتند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داستان شیطان است که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 شد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تو بیزارم ، من از خدا که پروردگار جهانیان است ، می‌ترسم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انسان فریب شیطان مکّار را خورد در جستجوی واسطه یا پناهگاهی است تا او را در آغوش رحمت گیرد، ولی هیچ راهی جز بازگشت به سوی خدا نمی‌یابد؛ زیرا وجودِ بی‌نهایت برای موجودی جای دیگری نمی‌گذارد، بلکه اگر انسان از بی‌نهایت فرار کند باید به خود او پناه ببرد و اگر پنهان هم می‌گردد باز در پناه حقیقت بی‌انتها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رسوب به جا مانده از گناه در قلب، گاه خطرناک‌تر از اصل گناه است؛ زیرا عصیان جای خود را آلوده می‌کند و نظافت و طهارت نفس را که سبب پیوند انسانی به عالم ربوبی است از جان و دل جدا می‌کند، اندک اندک علاقۀ او را به عبادت و پرستش حق کمرنگ نموده و سپس بی‌اهمیّت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خطاب به پیامبر گرامی صلی الله علیه و آله آمده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بنده چه وقت مرا پرستش می‌کند؟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هفت خصلت در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که جلوگیر او از حرام‌ها شود و سکوتی که او را از سخنان بیهوده باز دارد و ترسی که هر روز بر گریه او بیفزاید و شرمی که در خلوت و تنهایی از من داشته باشد و</w:t>
      </w:r>
    </w:p>
    <w:p>
      <w:pPr>
        <w:pStyle w:val="BookText"/>
        <w:rPr/>
      </w:pPr>
      <w:r>
        <w:rPr>
          <w:rFonts w:ascii="IRNazanin" w:hAnsi="IRNazanin" w:eastAsia="IRNazanin"/>
          <w:color w:val="111111"/>
          <w:sz w:val="28"/>
          <w:sz w:val="28"/>
          <w:szCs w:val="28"/>
          <w:rtl w:val="true"/>
          <w:lang w:bidi="fa-IR"/>
        </w:rPr>
        <w:t>خوردن به اندازۀ ضرورتِ دنیا را ناخوش دارد؛ چون من آن را ناخوش دارم و نیکان را دوست بدارد به خاطر آن که من آنان را دوست می‌دارم</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إرشاد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در حکمت مسائلی که از محضر علی بن موسی الرضا علیه السلام گرد آورده است،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پرسشگری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خدا را عبادت می‌کنند؟ امام در جواب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 خدا را فراموش نکنند و آداب او را وانگذارند و از دستورها و زجرهای او غافل نشوند؛ زیرا درستی و پایداری آنان در دین است، اگر بدون مراسم عبادی به حال خود رها شوند، پس از مدتی دل‌هایشان سخت و سنگ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برای چه مردم به نماز مأمور شدند؟ امام در جواب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نماز اقرار به ربوبیّت حق تعالی است و این مصلحت عمومی گسترده است؛ زیرا در آن همتایی و همانندی او برداشته شده است و بنده با کمال خاکساری و فروتنی و اعتراف به بندگی و تقاضای عفو از گناهان گذشته ایستاده و هر روز پیشانی بر خاک گذارده تا یاد خدا نموده و فراموشش نکرده؛ و به این وسیله، حالت خشوع و خوف و خواری خود را در برابر پروردگار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در این مراسم بندگی و نیایش، از خدای منّان درخواست دین و دنیا نموده و از ساحت او تقاضای زیاد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خواستار تنفّر از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بنده هر روز و شب این عبادت را با این مصلحت‌ها باید بجا آورد تا مدیر و آفرینندۀ خود را فراموش نکند که در نتیجه به ستمگری و گردنکشی بپردازد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 ایستادن به پیشگاه پروردگار، سبب می‌شود بنده از گناهان بیزار گشته و بین او و اقسام فساد، مانع پیدا شود</w:t>
      </w:r>
      <w:r>
        <w:rPr>
          <w:rFonts w:eastAsia="IRNazanin" w:cs="IRNazanin"/>
          <w:color w:val="111111"/>
          <w:sz w:val="28"/>
          <w:szCs w:val="28"/>
          <w:rtl w:val="true"/>
          <w:lang w:bidi="fa-IR"/>
        </w:rPr>
        <w:t xml:space="preserve">. </w:t>
      </w:r>
      <w:r>
        <w:rPr>
          <w:rStyle w:val="FootnoteAnchor"/>
          <w:rtl w:val="true"/>
        </w:rPr>
        <w:footnoteReference w:id="375"/>
      </w:r>
      <w:bookmarkStart w:id="376" w:name="pg14186_149022"/>
    </w:p>
    <w:p>
      <w:pPr>
        <w:pStyle w:val="Heading4"/>
        <w:numPr>
          <w:ilvl w:val="3"/>
          <w:numId w:val="1"/>
        </w:numPr>
        <w:rPr/>
      </w:pPr>
      <w:bookmarkStart w:id="377" w:name="__RefHeading___Toc1209267_1738255347"/>
      <w:bookmarkStart w:id="378" w:name="_Toc140"/>
      <w:bookmarkEnd w:id="376"/>
      <w:bookmarkEnd w:id="377"/>
      <w:r>
        <w:rPr>
          <w:rtl w:val="true"/>
        </w:rPr>
        <w:t>نقش عبادت در روایات</w:t>
      </w:r>
      <w:bookmarkEnd w:id="378"/>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أَلْهَمَهُ حُسْنَ الْعِبادَةِ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بنده را دوست بدارد، نیکویی عبادت را به دل او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فَضِیلَةُ السّادَةِ حُسْنُ الْعِبادَةِ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برتری مرتبۀ بزرگواران، نیکویی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الْخالِصَةُ أَنْ لایَرْجُوَ الرَّجُلُ إِلاّ رَبَّهُ وَ لایَخافَ إِلاّ ذَنْبَهُ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پرستش خالص این است که مردی امید نداشته باشد مگر از پروردگارش و نترسد مگر از گناه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صحف ادریس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دَخَلْتُمْ فی الصَّلاةِ فَاصْرِفُوا لَهَا خَواطِرَکُم وَ أَفْکارَکُمْ وَ ادْعُوا اللّهَ دُعاءً طاهِراً مُتَفَرِّغاً وَ سَلُوهُ مَصالِحَکُم وَ مَنافِعَکُم بِخُضُوعٍ وَ خُشُوعٍ وَ طاعَةٍ وَ اسْتِکانَةٍ وَ إِذا رَکَعْتُمْ وَ سَجَدْتُمْ فَأَبْعِدُوا عَنْ نُفُوسِکُم أَفْکارَ الدُّنْیا وَ هَواجِسِ السُّوءِ وَ أَفْعالَ الشَّرِّ وَ اعْتِقادَ الْمَکْرِ وَ مَأْکِلَ السُّحْتِ وَالْعُدْوانِ وَ الْأَحْقادِ وَ اطْرَحُوا بَیْنَکُمْ ذلِکَ کُلَّهُ</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وارد نماز شدید، ذهن و فکرتان را متوجّه آن سازید و خدا را با دلی پاک و آسوده بخوانید و با فروتنی و خواری و فرمانبرداری و ترس، مصلحت‌ها و بهره‌های خود را بخواهید و هر گاه رکوع و سجود کردید افکار</w:t>
      </w:r>
    </w:p>
    <w:p>
      <w:pPr>
        <w:pStyle w:val="BookText"/>
        <w:rPr/>
      </w:pPr>
      <w:r>
        <w:rPr>
          <w:rFonts w:ascii="IRNazanin" w:hAnsi="IRNazanin" w:eastAsia="IRNazanin"/>
          <w:color w:val="111111"/>
          <w:sz w:val="28"/>
          <w:sz w:val="28"/>
          <w:szCs w:val="28"/>
          <w:rtl w:val="true"/>
          <w:lang w:bidi="fa-IR"/>
        </w:rPr>
        <w:t>دنیوی و خیالات بد و ناشایست و کردارهای زشت و اندیشۀ مکر و خدعه و حرام‌خواری و تجاوز و دشمنی و کینه‌ها را از خود دور سازید و همه اینها را از میان خود به دور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 که رسول گرامی اسلام صلی الله علیه و آله در خطبه‌ای به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الْعَبْدُ عَبْدٌ خُلِقَ لِلْعِبادَةِ فَأَلْهَتْهُ الْعاجِلَةُ عَنْ الْأَجِلَةِ، فازَ بِالرَّغْبَةِ الْعاجِلَةِ وَ شَقِیَ بِالْعاقِبَةِ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137/74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بنده‌ای است آن بنده‌ای که برای عبادت آفریده شده، امّا دنیا او را از آخرت غافل کرده است، به خواهش‌های زودگذر دنیوی دست یافته و در عاقبت بدبخت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خویش، پرسش‌هایی را که از امیر المومنین علیه السلام دربارۀ آیات قرآن پرسیده‌اند آورده است که حضرت علی علیه السلام دربارۀ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الصَّلَوةَ إِنَّ الصَّلَوةَ تَنْهَی عَنِ الْفَحْشَآءِ وَ الْمُنکَرِ</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بخوان و نماز را برپا دار ، یقیناً نماز از کارهای زشت ، و کارهای ناپسند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تَنْهَهُ الصَّلاةُ عَنِ الْفَحْشاءِ وَ الْمُنْکَرِ لَمْ یَزْدَدْ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نمازش او را از کارهای زشت باز ندارد؛ چیزی به غیر از دوری خدا نصیب او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إِذْ سَتَرْتَنِی بِعَفْوِکَ وَ تَغَمَّدْتَنِی بِفَضْلِکَ فِی دَارِ الْفَنَاءِ بِحَضْرَةِ الْأَکْفَاءِ فَأَجِرْنِی مِنْ فَضِیحَاتِ دَارِ الْبَقَاءِ عِنْدَ مَوَاقِفِ الْأَشْهَادِ مِنَ الْمَلاَئِکَةِ الْمُقَرَّبِینَ وَ الرُّسُلِ الْمُکَرَّمِینَ وَ الشُّهَدَاءِ وَ الصَّالِحِینَ مِنْ جَارٍ کُنْتُ أُکَاتِمُهُ سَیِّئَاتِی وَ مِنْ ذِی رَحِمٍ کُنْتُ أَحْتَشِمُ مِنْهُ فِی سَرِیرَاتِی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أَثِقْ بِهِمْ رَبِّ فِی السِّتْرِ عَلَیَّ وَ وَثِقْتُ بِکَ رَبِّ فِی الْمَغْفِرَةِ لِی وَ أَنْتَ أَوْلَی مَنْ وُثِقَ بِهِ وَ أَعْطَی مَنْ رُغِبَ إِلَیْهِ وَ أَرْأَفُ مَنِ اسْتُرْحِمَ فَارْحَمْنِی</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به پرده گذشت و عفوت پوشاندی، و در این جهان فانی، احسانت را در برابر مردم شامل حال من فرمودی، پس مرا از رسوایی‌های جهان ابدی، در برابر اهل محشر که عبارتند از فرشتگان مقرّب و پیامبران بزرگوار، و شهدا و شایستگان پناه ده؛ آن شهدا و شایستگانی که در دنیا همسایه‌ام بودند، و من زشتی‌هایم را از آنان می‌پوشاندم، و خویشاوندانی بودند، که در کارهای بد و اعمال خلافم، از آنها شرم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پرده پوشی آنها اعتماد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ای پروردگارم، در آمرزشت نسبت به خود اطمینان کردم، و تو سزاوارتر کسی هستی که به او مطمئن شوند، و بخشنده‌تر کسی هستی، که به او رغبت کنند، و مهربان‌تر کسی هستی، که مهربانیش را بخواهند؛ پس به من رحم کن</w:t>
      </w:r>
      <w:r>
        <w:rPr>
          <w:rFonts w:eastAsia="IRNazanin" w:cs="IRNazanin"/>
          <w:color w:val="111111"/>
          <w:sz w:val="28"/>
          <w:szCs w:val="28"/>
          <w:rtl w:val="true"/>
          <w:lang w:bidi="fa-IR"/>
        </w:rPr>
        <w:t>.</w:t>
      </w:r>
      <w:bookmarkStart w:id="379" w:name="pg14186_149025"/>
    </w:p>
    <w:p>
      <w:pPr>
        <w:pStyle w:val="Heading3"/>
        <w:numPr>
          <w:ilvl w:val="2"/>
          <w:numId w:val="1"/>
        </w:numPr>
        <w:rPr/>
      </w:pPr>
      <w:bookmarkStart w:id="380" w:name="__RefHeading___Toc1209269_1738255347"/>
      <w:bookmarkStart w:id="381" w:name="_Toc141"/>
      <w:bookmarkEnd w:id="379"/>
      <w:bookmarkEnd w:id="380"/>
      <w:r>
        <w:rPr>
          <w:rtl w:val="true"/>
        </w:rPr>
        <w:t>پرده پوشی خداوند در برابر رسوایی انسان</w:t>
      </w:r>
      <w:bookmarkEnd w:id="381"/>
    </w:p>
    <w:p>
      <w:pPr>
        <w:pStyle w:val="BookText"/>
        <w:rPr/>
      </w:pPr>
      <w:r>
        <w:rPr>
          <w:rFonts w:ascii="IRNazanin" w:hAnsi="IRNazanin" w:eastAsia="IRNazanin"/>
          <w:color w:val="111111"/>
          <w:sz w:val="28"/>
          <w:sz w:val="28"/>
          <w:szCs w:val="28"/>
          <w:rtl w:val="true"/>
          <w:lang w:bidi="fa-IR"/>
        </w:rPr>
        <w:t>از تلخ‌ترین صحنه‌های قیامت پرده‌برداری از درون حقیقی آدم است، پرده‌ای که از روی اسرار نهان انسان، کنار می‌رود و او در مقابل بزرگان پاک نهاد و دوستانی که پیوسته در پوشیدن حالات خود از آنها می‌کوشید، یکباره همۀ رازهای او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ستّار در این جهان پردۀ سرّپوشی خود را بر انسان و صفات درونی و اعمال ظاهری افکنده است، مردم در سایۀ آن به زندگی روزمرّۀ دنیایی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پیوستگی گذران زندگی، سرّ را فاش نمی‌کند وگرنه آدمی با آدمی زندگی نمی‌کرد حتی برای بدرقۀ جنازه و دفن او هم شرکت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امیر المؤمنین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تَکاشَفْتُمْ ما تَدافَنْتُمْ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385/74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 از شما برداشته شود شما را دفن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دوست دارد لطف خدا در دنیا حال او را فرا گیرد و بر اسرار او پردۀ عفو بکشد، باید از خدا شرم داشته باشد و بی‌باکانه عمل نکند؛ زیرا صبر و گذشتِ خداوند حلیم هم اندازه‌ای دارد، اگر بنده‌ای افسار سرکش نفس امّاره را رها کند چنان رسوای دو عالم می‌شود که حق تعالی هم نسبت به او بی‌توجّه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سفارش‌های حکیمانه‌اش به من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بِالسَّرائِرِ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لَانَاصِرٍ</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یَوْماً تُنْشَرُ فِیهِ الْصَّحائِفُ وَ تَظْهَرُ فِیهِ الْفَضائِحُ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 زِینَ الْقِسْطَ لِیَوْمِ الْقِیَمَةِ فَلَا تُظْلَمُ نَفْسٌ شَیًْا وَ إِن کَانَ مِثْقَالَ حَبَّةٍ مِّنْ خَرْدَلٍ أَتَیْنَا بِهَا وَ کَفَی بِنَا حَسِبِینَ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رازها؛ زیرا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رازها فاش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برابر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نیرویی است و نه 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روزی که نامه‌های اعمال باز شود و رسوایی‌ها آشکار گردد؛ زیرا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ترازوهای عدالت را در روز قیامت می‌نهیم و به هیچ کس هیچ ستمی نمی‌شود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دانه خردلی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 و کافی است که ما حسابگر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داری و پرده پوشی عملی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خدا می‌داند، دیگران می‌دانستند یکدیگر را بین خود راه نمی‌دادند؛ زیرا پردۀ جهل و بی‌خبری از حال مردم؛ نعمتی بزرگ است که خداوند بر انسان‌ها لطف کرده است، چون اگر همۀ امور ظاهری و باطنی نمایان بود مردم از همدیگر فرار می‌کردند و هرگز جامعه و خانواده‌ای تشکیل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رحمت خویش با پوشش بر گناهان و عیب‌ها بین دل‌ها عشق و دوستی و پردۀ حیا قرار داده تا در کنار هم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تَبارَکَ وَ تَعالی عَلی عَبْدِهِ الْمُؤْمِنِ أَرْبَعینَ جُنَّةً، فَمَتی أَذْنَبَ ذَنْباً</w:t>
      </w:r>
    </w:p>
    <w:p>
      <w:pPr>
        <w:pStyle w:val="BookText"/>
        <w:rPr/>
      </w:pPr>
      <w:r>
        <w:rPr>
          <w:rFonts w:ascii="Amiri" w:hAnsi="Amiri" w:eastAsia="Amiri" w:cs="Amiri"/>
          <w:color w:val="111111"/>
          <w:sz w:val="28"/>
          <w:sz w:val="28"/>
          <w:szCs w:val="28"/>
          <w:rtl w:val="true"/>
          <w:lang w:bidi="ar-SA"/>
        </w:rPr>
        <w:t>کَبِیراً رَفَعَ عَنْهُ جُنَّةً فَإِذا عابَ أَخاهُ الْمُؤْمِنَ بِشَیءٍ یَعْلَمُهُ مِنْهُ انْکَشَفَ تِلْکَ الْجُنَنُ عَنْهُ وَ یَبْقی مَهْتُوکَ السِّتْرِ فَیَفْتَضِحُ فِی السَّماءِ عَلی أَلْسِنَةِ الْمَلائِکَةِ وَ فِی الْأَرْضِ عَلی أَلْسِنَةِ النّاسِ وَ لایَرْتَکِبُ ذَنْباً إِلاّ ذَکَرُوهُ وَ یَقُولُ الْمَلائِکَةُ الْمُوَکِّلُونَ بِهِ یا رَبَّنا قَدْ بَقِیَ عَبْدُکَ مَهْتُوکَ السِّتْرِ وَ قَدْ أَمَرْتَنا بِحِفْظِهِ فَیَقُولُ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مَلائِکَتی لَوْ أَرَدْتُ بِهذَا الْعَبْدِ خَیْراً ما فَضَحْتُهُ فَارْفَعُوا أَجْنِحَتَکُمْ عَنْهُ فَوَ عِزَّتی لایَؤُول إِلی خَیْرٍ أَبَداً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361/70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بلند مرتبه و برتر برای بندۀ مؤمن خود چهل سپر قرار داده است، هر گاه گناه بزرگی از او سر زند یک سپر کنار می‌رود و چون از برادر مؤمن خود عیبی بداند و او را به آن سرزنش کند دیگر سپرها کنار روند و بی‌پرده ماند و به این ترتیب در آسمان به زبان فرشتگان و در زمین به زبان مردم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گناهی که مرتکب می‌شود او را یاد می‌کنند و فرشتگان موکّل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تو بدون پرده مانده است و تو ما را به نگه داری از او فرمان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در این بنده می‌خواستم او را رسوا نمی‌کردم، بال‌هایتان را از او بردارید، به بزرگواریم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خیری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 سرزنش غرور انسان در برابر پروردگار کریم می‌فرماید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فَتَعالی مِنْ قَوِیٍّ ما اکْرَمَهُ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تَواضَعْتَ مِنْ ضَعیفٍ ما اجْرَأکَ عَلی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فی کَنَفِ سِتْرِهِ مُقیمٌ وَ فی سَعَةِ فَضْلِهِ مُتَقَلِّبٌ، فَلَمْ‌یَمْنَعْکَ فَضْلَهُ وَ لَمْ‌یَهْتِکْ عَنْکَ سِتْرَهُ بَلْ لَمْ‌تَخْلُ مِنْ لُطْفِهِ مَطْرَفَ عَیْنٍ، فی نِعْمَةٍ یُحْدِثُها لَکَ، اوْ سَیِّئَةٍ یَسْتُرُها عَلَیْکَ، اوْ بَلِیَّةٍ یَصْرِفُها عَنْکَ، فَما ظَنُّکَ بِهِ لَوْ أَطَعْتَهُ؟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بلند مرتبه است خدایی که با این قدرتش چه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این ناتوانی و پستی چه جرأتی بر معصیت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پناه پوشش او مقیمی، و در فراخنای احسانش می‌گردی، فضلش را از تو باز نداشته، و پردۀ حرمتت را ندریده است، بلکه در نعمتی که برای تو ایجاد می‌کند، و گناهی که بر تو می‌پوشاند، و بلایی که از تو دور می‌نماید چشم به هم زدنی از لطفش محروم نیستی، پس به او چه گمان می‌بری اگر او را بندگی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تابَ تابَ اللّهُ عَلَیْهِ وَ أُمِرَتْ جَوارِحُهُ أَنْ تَسْتُرَ عَلَیْهِ وَ بِقاعُ الْأَرْضِ أَنْ تَکْتُمَ عَلَیهِ وَ أُنْسِیَتِ الْحَفَظَةُ ما کانَتْ تَکْتُبُ عَلَیْهِ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توبه کند خداوند او را بیامرزد و به اعضای بدن او و جای جای زمین دستور داده شود که آبروی او را حفظ کند و عیب‌هایش را بپوشاند و گناهانی که فرشتگان حافظ اعمال برایش نوشته‌اند از یاد آنان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مِنْ أَخِیهِ سَیِّئَةً فَسَتَرَها، سَتَرَ اللّهُ عَلَیْهِ یَوْمَ الْقِیامَةِ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هر که از برادر خود گناهی بداند و آن را بپوشاند، خداوند روز قیامت گناهان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بن نباته می‌گوید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 رَجُلٌ أَمِیرُالْمُؤْمِنِینَ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إِنِّی زَنَیْتُ فَطَهِّرنی، فَأَعْرَضَ أَمِیرَالْمُؤْمِنِینَ علیه السلام بِوَجْهِهِ عَنْهُ،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فَأَقْبَلَ عَلِیٌّ علیه السلام</w:t>
      </w:r>
    </w:p>
    <w:p>
      <w:pPr>
        <w:pStyle w:val="BookText"/>
        <w:rPr/>
      </w:pPr>
      <w:r>
        <w:rPr>
          <w:rFonts w:ascii="Amiri" w:hAnsi="Amiri" w:eastAsia="Amiri" w:cs="Amiri"/>
          <w:color w:val="111111"/>
          <w:sz w:val="28"/>
          <w:sz w:val="28"/>
          <w:szCs w:val="28"/>
          <w:rtl w:val="true"/>
          <w:lang w:bidi="ar-SA"/>
        </w:rPr>
        <w:t>عَلَی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أَیَعْجِزُ احَدَکُمْ إِذا قارَفَ السَّیِّئَةَ أَنْ یَسْتُرَ عَلی نَفْسِهِ کَما سَتَرَ اللّهُ عَلَیْهِ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38/28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امیرمؤمنان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رویش را از او برگرداند،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 علیه السلام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این گناه را مرتکب شود مگر نمی‌تواند آن را بر خود بپوشاند همچنانکه که خدا بر او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جمالی حق تعالی ستّار العیوب است، پرده‌پوشی عیب‌هایی که برای انسان رسوایی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دعای اهل بیت المعمور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 وَ سَتَرَ الْقَبِیحَ یا مَنْ لَمْ‌یُؤاخِذْ بِالْجَریرَةِ وَ لَمْ‌یَهْتِکِ السِّتْرَ یا عَظِیمَ الْعَفْوِ یا حَسَنَ التَّجاوُزِ</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 خدایی که زیبایی‌ها را آشکار می‌کنی و زشتی‌ها را می‌پوشانی و ای خدایی که بندگان را بر جسارت پدید آوردن جنایت‌ها شتاب نمی‌گیری و پرده‌دری حرمت بندگان را روا نمی‌داری، ای بزرگ آمرزنده و ای نیک درگذرنده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رحمه الله در تفسیر دعای فوق و تجسّم اعمال در ملکوت حق، از امام صادق علیه السلام نقل کرده است که فرمودند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مُؤْمِنٍ الاّ وَ لَهُ مِثالٌ فِی الْعَرْشِ فَإِذا اشْتَغَلَ بِالرُّکُوعِ وَ السُّجُودِ وَ نَحْوِهِما فَعَلَ مِثالَهُ مِثْلَ فِعْلِهِ فَعِنْدَ ذلِکَ تَراهُ الْمَلائِکَةُ عِنْدَ الْعَرْشِ وَ</w:t>
      </w:r>
    </w:p>
    <w:p>
      <w:pPr>
        <w:pStyle w:val="BookText"/>
        <w:rPr/>
      </w:pPr>
      <w:r>
        <w:rPr>
          <w:rFonts w:ascii="Amiri" w:hAnsi="Amiri" w:eastAsia="Amiri" w:cs="Amiri"/>
          <w:color w:val="111111"/>
          <w:sz w:val="28"/>
          <w:sz w:val="28"/>
          <w:szCs w:val="28"/>
          <w:rtl w:val="true"/>
          <w:lang w:bidi="ar-SA"/>
        </w:rPr>
        <w:t>یُصَلُّونَ وَ یَسْتَغْفِرُونَ لَهُ وَ إِذا اشْتَغَلَ الْعَبْدُ بِمَعْصِیَةٍ أَرْخی اللّهُ تَعالی عَلی مِثالِهِ سِتْراً لِئَلاّ تَطَّلِعُ الْمَلائِکَةُ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تَأْویلُ یا مَنْ اظْهَرَ الْجَمیلَ وَ سَتَرَ الْقَبیحَ</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354/54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انسان با ایمانی در عرش همانندی است، پس هرگاه او به رکوع و سجده و مانند آن مشغول گردد آن صورت هم به مانند عمل او انجام می‌دهد، پس چون فرشتگان آن صورت را مشغول به آن عمل می‌بینند برای آن مؤمن دعا و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بنده به گناهی سرگرم شود، خداوند پرده‌ای بر روی آن صورت مثالی می‌کشد تا آن فرشتگان از عمل زشت او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تفسیر؛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اظْهَرَ الْجَمیلَ وَ سَتَرَ الْقَبیحَ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أَنْتَ حَدَرْتَنِی مَاءً مَهِیناً مِنْ صُلْبٍ مُتَضَایِقِ الْعِظَامِ حَرِجِ الْمَسَالِکِ إِلَی رَحِمٍ ضَیِّقَةٍ سَتَرْتَهَا بِالْحُجُبِ تُصَرِّفُنِی حَالاً عَنْ حَالٍ حَتَّی انْتَهَیْتَ بِی إِلَی تَمَامِ الصُّورَةِ وَ أَثْبَتَّ فِیَّ الْجَوَارِحَ کَمَا نَعَتَّ فِی کِتَابِکَ نُطْفَةً ثُمَّ عَلَقَةً ثُمَّ مُضْغَةً ثُمَّ عَظْماً ثُمَّ کَسَوْتَ الْعِظَامَ لَحْماً ثُمَّ أَنْشَأْتَنِی خَلْقاً آخَرَ کَمَا 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احْتَجْتُ إِلَی رِزْقِکَ وَ لَمْ أَسْتَغْنِ عَنْ غِیَاثِ فَضْلِکَ جَعَلْتَ لِی قُوتاً مِنْ فَضْلِ طَعَامٍ وَ شَرَابٍ أَجْرَیْتَهُ لِأَمَتِکَ الَّتِی أَسْکَنْتَنِی جَوْفَهَا وَ أَوْدَعْتَنِی قَرَارَ رَحِمِهَا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صورت آبی کم ارزش، از پشتی که استخوان‌هایش در هم فشرده، و راه‌هایش تنگ است، به تنگنای رحم مادر که آن را به پرده‌ها پوشانده‌ای فرود آوردی، و مرا از مرحله‌ای به مرحلۀ دیگر تغییر دادی، تا وقتی که صورت انسانیم را کامل کردی، و اندام را در من پابرجا فرمودی؛ همان گونه که در کتابت وصف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سپس علقه، آنگاه پارۀ گوشت، و بعد از آن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استخوان را گوشت پوشاندی، آنگاه آن گونه که خواستی، مرا به مرحله‌ای دیگر از آفرینش درآوردی، تا زمانی که به رزق و روزی تو نیازمند شدم، و از فریاد رسی احسانت بی‌نیاز نگشتم، از اضافۀ خوردنی و آشامیدنی کنیزت که مرا در اندرونش جای دادی، و در قرارگاه رحمش به</w:t>
      </w:r>
      <w:bookmarkStart w:id="382" w:name="pg14186_149032"/>
    </w:p>
    <w:p>
      <w:pPr>
        <w:pStyle w:val="BookText"/>
        <w:rPr/>
      </w:pPr>
      <w:bookmarkEnd w:id="382"/>
      <w:r>
        <w:rPr>
          <w:rFonts w:ascii="IRNazanin" w:hAnsi="IRNazanin" w:eastAsia="IRNazanin"/>
          <w:color w:val="111111"/>
          <w:sz w:val="28"/>
          <w:sz w:val="28"/>
          <w:szCs w:val="28"/>
          <w:rtl w:val="true"/>
          <w:lang w:bidi="fa-IR"/>
        </w:rPr>
        <w:t>ودیعت سپردی، برایم خوراک و آشامیدنی قرار دادی</w:t>
      </w:r>
      <w:r>
        <w:rPr>
          <w:rFonts w:eastAsia="IRNazanin" w:cs="IRNazanin"/>
          <w:color w:val="111111"/>
          <w:sz w:val="28"/>
          <w:szCs w:val="28"/>
          <w:rtl w:val="true"/>
          <w:lang w:bidi="fa-IR"/>
        </w:rPr>
        <w:t>.</w:t>
      </w:r>
    </w:p>
    <w:p>
      <w:pPr>
        <w:pStyle w:val="Heading3"/>
        <w:numPr>
          <w:ilvl w:val="2"/>
          <w:numId w:val="1"/>
        </w:numPr>
        <w:rPr/>
      </w:pPr>
      <w:bookmarkStart w:id="383" w:name="__RefHeading___Toc1209271_1738255347"/>
      <w:bookmarkStart w:id="384" w:name="_Toc142"/>
      <w:bookmarkEnd w:id="383"/>
      <w:r>
        <w:rPr>
          <w:rtl w:val="true"/>
        </w:rPr>
        <w:t>تکامل آفرینش آدم از نطفه تا انسان</w:t>
      </w:r>
      <w:bookmarkEnd w:id="384"/>
    </w:p>
    <w:p>
      <w:pPr>
        <w:pStyle w:val="Heading4"/>
        <w:numPr>
          <w:ilvl w:val="3"/>
          <w:numId w:val="1"/>
        </w:numPr>
        <w:rPr/>
      </w:pPr>
      <w:bookmarkStart w:id="385" w:name="__RefHeading___Toc1209273_1738255347"/>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آگاهی انسان از هویّت خویش؛ شناخت او از اسرار آفرینش هستی و خداشناسی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تمام مراحل آفرینش آدمی را زیر نظر خود اداره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 الْإِنسَنَ مِن سُلَلَةٍ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عِظَمًا فَکَسَوْنَا الْعِظَمَ لَحْمًا ثُمَّ أَنشَأْنَهُ خَلْقًا ءَاخَرَ فَتَبَارَکَ اللَّهُ أَحْسَنُ الْخَلِقِینَ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یقیناً ما انسان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چکیده‌ای از گِل آفریدیم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نطفه‌ای در قرارگاهی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آن نطفه را علقه گرداندیم ، پس آن علقه را به صورت پاره‌گوشتی درآوردیم ، پس آن پاره‌گوشت را استخوان‌هایی ساختیم و بر استخوان‌ها گوشت پوشاندیم ، سپس او را با آفرینشی دیگر پدید آوردیم ؛ پس همیشه سودمند و بابرکت است خدا که نیکوترین آفرینندگان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 حِدَةٍ ثُمَّ جَعَلَ مِنْهَا زَوْجَهَا وَ أَنزَلَ لَکُم مِّنَ الْأَنْعَمِ ثَمَنِیَةَ أَزْوَ جٍ یَخْلُقُکُمْ فِی بُطُونِ أُمَّهَتِکُمْ خَلْقًا مِّن‌بَعْدِ خَلْقٍ فِی ظُلُمَتٍ ثَلَثٍ ذَ لِکُمُ اللَّهُ رَبُّکُمْ لَهُ الْمُلْکُ لَآإِلَهَ إِلَّا هُوَ فَأَنَّی تُصْرَفُونَ</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از یک تن آفرید ، سپس همسرش را از او پدید آورد ، و از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گاو و گوسفند و بز به اعتبار یک نر و یک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زوج آفرید ،</w:t>
      </w:r>
      <w:bookmarkStart w:id="387" w:name="pg14186_149033"/>
    </w:p>
    <w:p>
      <w:pPr>
        <w:pStyle w:val="BookText"/>
        <w:rPr/>
      </w:pPr>
      <w:bookmarkEnd w:id="387"/>
      <w:r>
        <w:rPr>
          <w:rFonts w:ascii="IRNazanin" w:hAnsi="IRNazanin" w:eastAsia="IRNazanin"/>
          <w:color w:val="111111"/>
          <w:sz w:val="28"/>
          <w:sz w:val="28"/>
          <w:szCs w:val="28"/>
          <w:rtl w:val="true"/>
          <w:lang w:bidi="fa-IR"/>
        </w:rPr>
        <w:t xml:space="preserve">شما را در شکم‌های مادرانتان آفرینشی پس از آفرینشی دیگر در میان تاریکی‌های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و رحم و مشیمه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پروردگار شما که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بر 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اوست ، معبودی جز او نیست ، پس چگونه شما را از حق بازمی‌گردانند ؟</w:t>
      </w:r>
    </w:p>
    <w:p>
      <w:pPr>
        <w:pStyle w:val="BookText"/>
        <w:rPr/>
      </w:pPr>
      <w:r>
        <w:rPr>
          <w:rFonts w:ascii="IRNazanin" w:hAnsi="IRNazanin" w:eastAsia="IRNazanin"/>
          <w:color w:val="111111"/>
          <w:sz w:val="28"/>
          <w:sz w:val="28"/>
          <w:szCs w:val="28"/>
          <w:rtl w:val="true"/>
          <w:lang w:bidi="fa-IR"/>
        </w:rPr>
        <w:t>مطالبی که از این گونه آیات، استفاده می‌شود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هستی و موجودات از خداوند همیشگی و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به اشیای مخصوصی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گوناگونی در آن نامحدود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چیزها مهم‌ترین را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او از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آفریدن از الگویی تقلید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تردید در کار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رحمت و عزّت می‌آفریند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ساخته‌های او هدفدار و با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آفریدۀ او با نظام هستی هماهنگ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برگرفته از تفسیر نور</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w:t>
      </w:r>
    </w:p>
    <w:p>
      <w:pPr>
        <w:pStyle w:val="Heading4"/>
        <w:numPr>
          <w:ilvl w:val="3"/>
          <w:numId w:val="1"/>
        </w:numPr>
        <w:rPr/>
      </w:pPr>
      <w:bookmarkStart w:id="388" w:name="__RefHeading___Toc1209275_1738255347"/>
      <w:bookmarkStart w:id="389" w:name="_Toc144"/>
      <w:bookmarkEnd w:id="388"/>
      <w:r>
        <w:rPr>
          <w:rtl w:val="true"/>
        </w:rPr>
        <w:t>تکامل تدریجی بشر در کلام علّامه طباطبایی</w:t>
      </w:r>
      <w:bookmarkEnd w:id="38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تدریجی بشر از حکمت‌ها و امتیازاتی برخوردار است که مرحوم علّامه طباطبایی در بحث تجرّد نفس، تفاوت اساسی پیدایش روح و جسم را در هویت سنخی آن دو می‌داند 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فِیهِ مِن رُّوحِهِ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روح خود در وی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یَسَْلُونَکَ عَنِ الرُّوحِ 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از تو دربارۀ روح می‌پرسند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روح را از سنخ و نوع امر خود معرّفی می‌کند و سپس در جای دیگر امر را معرّفی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إِنَّمَآ أَمْرُهُ إِذَآ أَرَادَ شَیًْا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 الَّذِی بِیَدِهِ مَلَکُوتُ کُلِ‌ّ شَیْ‌ءٍ</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شأن او این است که چون پدید آمدن چیزی را اراده کند ، فقط به آن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 پس بی‌درنگ موجود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مالکیّت و فرمانروایی همه چیز به دست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می‌فرماید که روح از عالم ملکوت و همان کلمۀ کُنْ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امر را چنین وصف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أَمْرُنَآ إِلَّا وَ حِدَةٌ کَلَمْحِ بِالْبَصَرِ</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فرمان ما جز فرمان واحدی نیست که مانند یک چشم بر هم زدن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کَلَمْحِ بِالْبَصَرِ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بر هم زدن می‌رساند که امر با همان حکم</w:t>
      </w:r>
    </w:p>
    <w:p>
      <w:pPr>
        <w:pStyle w:val="BookText"/>
        <w:rPr/>
      </w:pPr>
      <w:r>
        <w:rPr>
          <w:rFonts w:ascii="IRNazanin" w:hAnsi="IRNazanin" w:eastAsia="IRNazanin"/>
          <w:color w:val="111111"/>
          <w:sz w:val="28"/>
          <w:sz w:val="28"/>
          <w:szCs w:val="28"/>
          <w:rtl w:val="true"/>
          <w:lang w:bidi="fa-IR"/>
        </w:rPr>
        <w:t>کُن موجودی است که یکباره به وجود می‌آید نه به تدریج، بنابراین هنگام وجود یافتن احتیاج به شرایط و قیودی مانند زمان و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روح هم از آن جمله است، موجودی غیرجسمانی و غیرمادی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قوانین حاکم بر موجودات مادّی و جسمانی این است که به تدریج هستی می‌یابند و مقیّد به زمان و مکان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روح انسان مادّی و جسمانی نیست، هر چند به پیکر مادّی و جسمانی به گونه‌ای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وجود دارد که از چگونگی این وابستگی پرده برمی‌دارد، مانند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خَلَقْنَکُمْ وَ فِیهَا نُعِیدُکُمْ وَمِنْهَا نُخْرِجُکُمْ تَارَةً أُخْرَی</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از زمین آفریدیم ، و به آن باز می‌گردانیم ، و بار دیگر از آن بیرونتان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الْإِنسَنَ مِن صَلْصَلٍ کَالْفَخَّارِ</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انسان را از گلی خشکیده مانند سفال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نَسْلَهُ مِن سُلَلَةٍ مِّن مَّآءٍ مَّهِینٍ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سپس نسل او را از چکیده‌ای از آب پست و بی‌مقدار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الْإِنسَنَ مِن سُلَلَةٍ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جَعَلْنَهُ نُطْفَةً فِی قَرَارٍ</w:t>
      </w:r>
    </w:p>
    <w:p>
      <w:pPr>
        <w:pStyle w:val="BookText"/>
        <w:rPr/>
      </w:pPr>
      <w:r>
        <w:rPr>
          <w:rFonts w:ascii="Amiri" w:hAnsi="Amiri" w:eastAsia="Amiri" w:cs="Amiri"/>
          <w:color w:val="111111"/>
          <w:sz w:val="28"/>
          <w:sz w:val="28"/>
          <w:szCs w:val="28"/>
          <w:rtl w:val="true"/>
          <w:lang w:bidi="ar-SA"/>
        </w:rPr>
        <w:t xml:space="preserve">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عِظَمًا فَکَسَوْنَا الْعِظَمَ لَحْمًا ثُمَّ أَنشَأْنَهُ خَلْقًا ءَاخَرَ فَتَبَارَکَ اللَّهُ أَحْسَنُ الْخَلِقِینَ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یقیناً ما انسان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چکیده‌ای از گِل آفریدیم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نطفه‌ای در قرارگاهی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آن نطفه را علقه گرداندیم ، پس آن علقه را به صورت پاره‌گوشتی درآوردیم ، پس آن پاره‌گوشت را استخوان‌هایی ساختیم و بر استخوان‌ها گوشت پوشاندیم ، سپس او را با آفرینشی دیگر پدید آوردیم ؛ پس همیشه سودمند و بابرکت است خدا که نیکوترین آفرینندگان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آیات نشان می‌دهد که انسان در ابتدا یک جسم طبیعی است که صورت‌ها و شکل‌های گوناگونی یکی پس از دیگری به او دست می‌دهد و سپس خداوند این جسم جامد خاموش را به موجودی دارای شعور و اراده تبدیل می‌کند که کارهایی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اراده و اندیشیدن و دخل و تصرّف در پدیده‌ها و تدبیر امور عالم از قبیل جابجایی و تبدیل و تغییر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افعالی که از اجسام و پدیده‌های جسمانی سر نمی‌زند؛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این امور جسمانی است و نه فاعل آنها از جسمانیات است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حضرت علی علیه السلام در مراتب پیدایش آدمیزاد تا کردار او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هذَا الَّذی انْشَأَهُ فی ظُلُماتِ الْاَرْحامِ، وَ شُغُفِ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دِهاقاً وَ عَلَقَةً مُحاقاً وَ جَنیناً وَ راضِعاً وَ وَلیداً و یافِعاً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مَنَحَهُ قَلْباً حافِظاً وَ لِساناً لافِظاً، وَ بَصَراً لاحِظاً، لِیَفْهَمَ مُعْتَبِراً وَ یُقْصِرَ مُزْدَجِراً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قامَ</w:t>
      </w:r>
    </w:p>
    <w:p>
      <w:pPr>
        <w:pStyle w:val="BookText"/>
        <w:rPr/>
      </w:pPr>
      <w:r>
        <w:rPr>
          <w:rFonts w:ascii="Amiri" w:hAnsi="Amiri" w:eastAsia="Amiri" w:cs="Amiri"/>
          <w:color w:val="111111"/>
          <w:sz w:val="28"/>
          <w:sz w:val="28"/>
          <w:szCs w:val="28"/>
          <w:rtl w:val="true"/>
          <w:lang w:bidi="ar-SA"/>
        </w:rPr>
        <w:t>اعْتِدالُهُ وَ اسْتَوی مِثالُهُ نَفَرَ مُسْتَکْبِراً، وَخَبَطَ سادِراً، ماتِحاً فی غَرْبِ هَواهُ کادِحاً سَعْیاً لِدُنْیاهُ فی لَذّاتِ طَرَبِهِ وَ بَدَواتِ ارَبِهِ لایَحْتَسِبُ رَزِیَّةً وَ لایَخْشَعُ تَقِیَّةً، فَماتَ فی فِتْنَتِهِ غَریراً وَ عاشَ فی هَفْوَتِهِ یَسیراً، لَمْ‌یُفِدْ عِوَضاً، وَ لَمْ‌یَقْضِ مُفْتَرَضاً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انسانی که خداوند او را در تاریکی‌های رحم، و غلاف پوشاننده بدین صورت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ریخته شده، و خون بستۀ صورتبندی نشده، و جنین در رحم و طفل شیرخوار، و کودک و نوجوان، آن گاه برای او قلبی حافظ، و زبانی گویا، و چشمی بینا قرار داد، تا بفهمد و پند گیرد، و از گناه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حدّ کمال رسید، و قامتش آراسته شد، به حال غرور و کبر از مدار حق گریخت،و بی‌باک و گمراه گشت، با دلْوِ هوا و هوس آب کشید، برای رسیدن به دنیا کوشش بسیار کرد، در هر لذّت و خوشی گام نهاد، هر چه به نظرش رسید عمل کرد، احتمال اینکه به بلا و ناکامی دچار شود نداد، و از هیچ گناهی پروا نکرد، پس در غفلت و گمراهی عمرش را تمام کرد، و مدّتی اندک در گناهان خود به سر برد، در برابر نعمت‌های خدادادی سودی عاید خود ننمود، و به آنچه واجب بود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دیگر، از راز آفرینش و توحید حق پرده برداشته و می‌فرماید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تَمُورُ فی بَطْنِ امِّکَ جَنیناً، لاتُحیرُ دُعاءً، وَ لاتَسْمَعُ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اخْرِجْتَ مِنْ مَقَرِّکَ الی دارٍ لَمْ تَشْهَدْها، وَ 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هَداکَ لِاجْتِرارِ الْغِذاءِ مِنْ ثَدْیِ امِّکَ؟ وَ عَرَّفَکَ عِنْدَ الْحاجَةِ مَواضِعَ طَلَبِکَ وَ ارادَتِکَ؟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یَعْجِزُ عَنْ صِفاتِ ذِی الْهَیْئَةِ وَ الْاَدَواتِ فَهُوَ عَنْ صِفاتِ</w:t>
      </w:r>
    </w:p>
    <w:p>
      <w:pPr>
        <w:pStyle w:val="BookText"/>
        <w:rPr/>
      </w:pPr>
      <w:r>
        <w:rPr>
          <w:rFonts w:ascii="Amiri" w:hAnsi="Amiri" w:eastAsia="Amiri" w:cs="Amiri"/>
          <w:color w:val="111111"/>
          <w:sz w:val="28"/>
          <w:sz w:val="28"/>
          <w:szCs w:val="28"/>
          <w:rtl w:val="true"/>
          <w:lang w:bidi="ar-SA"/>
        </w:rPr>
        <w:t>خالِقِهِ اعْجَزُ، وَ مِنْ تَناوُلِهِ بِحُدودِ الْمَخْلُوقینَ ابْعَدُ</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جنین بودی در شکم مادر جنبش داشتی، نه سخنی را می‌توانستی بگویی، و نه صدایی را 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قرار گاهت به سرایی آورده شدی که آن را ندیده بودی، و راههای سودش را نمی‌شناختی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کشیدن غذا از سینۀ مادرت هدایت کرد؟ و چه کسی تو را به هنگام نیاز به آنچه نیازمند و طالب آن بودی آشنا نمود؟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توصیف موجودی که دارندۀ شکل و اعضا و اندام است ناتوان است از توصیف خالقش ناتوان‌تر، و از درک آفریننده از طریق حدود و اندازه‌های مخلوقات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زنادقه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گروهی از سبائیه را هم گفته‌اند که از اصحاب عبداللّه بن سباء و از غلاة شیعه و معتقد به خدایی علی بن ابی طالب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اتمام حجّت حکم به قتل 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فارسی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رضا علیه السلام وارد شدند و بعضی با پرسش‌هایی به مناظرۀ با امام پرداختند، از جمله مردی پرسید دلیل بر وجود خداوند چیست؟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به جسم خود نگریستم، دیدم که نمی‌توانم در قد و پهنای آن کم و زیاد کنم و بدی‌ها را از آن دور سازم و سود و منفعتی به آن برسانم، دریافتم که این ساختمان، معماری دارد پس به وجود او اقرار کردم</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تَکِلُنِی یَا رَبِّ فِی تِلْکَ الْحَالاَتِ إِلَی حَوْلِی أَوْ تَضْطَرُّنِی إِلَی قُوَّتِی لَکَانَ الْحَوْلُ عَنِّی مُعْتَزِلاً وَ لَکَانَتِ الْقُوَّةُ مِنِّی بَعِیدَةً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فَغَذَوْتَنِی بِفَضْلِکَ غِذَاءَ الْبَرِّ اللَّطِیفِ تَفْعَلُ ذَلِکَ بِی تَطَوُّلاً عَلَیَّ إِلَی غَایَتِی هَذِهِ لاَ أَعْدَمُ بِرَّکَ وَ لاَ یُبْطِیُ بِی حُسْنُ صَنِیعِکَ وَ لاَ تَتَأَکَّدُ مَعَ ذَلِکَ ثِقَتِی فَأَتَفَرَّغَ لِمَا هُوَ أَحْظَی لِی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مَلَکَ الشَّیْطَانُ عِنَانِی فِی سُوءِ الظَّنِّ وَ ضَعْفِ الْیَقِینِ فَأَنَا أَشْکُو سُوءَ مُجَاوَرَتِهِ لِی وَ طَاعَةَ نَفْسِی لَهُ وَ أَسْتَعْصِمُکَ مِنْ مَلَکَتِهِ وَ أَتَضَرَّعُ إِلَیْکَ فِی صَرْفِ کَیْدِهِ عَنِّی</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حالات مرا به نیروی خودم وا می‌گذاشتی، یا ناچارم می‌کردی که از قوّت خود برای رشد و کمالم بهره گیرم، هر آینه نیرو از من کناره می‌گرفت، و قوّت از من دور می‌شد؛ پس به فضل و احسانت مرا تغذیه کردی؛ تغذیه کردن نیکوکار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تغذیه کردن را از باب عطا و فضلت تا به این پایه که رسیده‌ام، هم چنان درباره‌ام انجام می‌دهی، در هیچ حالی از نیکوکاریت محروم نمی‌شوم، و نیکی احسانت درباره‌ام کندی نمی‌ورزد، با این همه لطفی که درباره‌ام کردی و می‌کنی، اعتمادم به تو محکم نمی‌شود، تا کوششم را در عبادات و طاعاتی که نزد تو برایم بهره‌دهنده‌تر است به کار گیرم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مهارم را در بدگمانی ضعف یقین به دست گرفته، به این خاطر از بد همسایگی‌اش نسبت به خویش، و پیرویم از او به درگاهت شکایت می‌کنم، و از تسلّطش بر وجودم، از تو درخواست حفاظت دارم، و برای برگرداندن مکر و حیله‌اش از خود، به درگاه تو زاری می‌کنم</w:t>
      </w:r>
      <w:r>
        <w:rPr>
          <w:rFonts w:eastAsia="IRNazanin" w:cs="IRNazanin"/>
          <w:color w:val="111111"/>
          <w:sz w:val="28"/>
          <w:szCs w:val="28"/>
          <w:rtl w:val="true"/>
          <w:lang w:bidi="fa-IR"/>
        </w:rPr>
        <w:t>.</w:t>
      </w:r>
      <w:bookmarkStart w:id="390" w:name="pg14186_149041"/>
    </w:p>
    <w:p>
      <w:pPr>
        <w:pStyle w:val="BookText"/>
        <w:rPr/>
      </w:pPr>
      <w:bookmarkEnd w:id="39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فِی أَنْ تُسَهِّلَ إِلَی رِزْقِی سَبِیلاً فَلَکَ الْحَمْدُ عَلَی ابْتِدَائِکَ بِالنِّعَمِ الْجِسَامِ وَ إِلْهَامِکَ الشُّکْرَ عَلَی الْإِحْسَانِ وَ الْإِنْعَامِ فَصَلِّ عَلَی مُحَمَّدٍ وَ آلِهِ وَ سَهِّلْ عَلَیَّ رِزْقِی وَ أَنْ تُقَنِّعَنِی بِتَقْدِیرِکَ لِی وَ أَنْ تُرْضِیَنِی بِحِصَّتِی فِیمَا قَسَمْتَ لِی وَ أَنْ تَجْعَلَ مَا ذَهَبَ مِنْ جِسْمِی وَ عُمُرِی فِی سَبِیلِ طَاعَتِکَ إِنَّکَ خَیْرُ الرَّازِقِینَ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می‌خواهم که راه به دست آوردن روزی را برایم آسان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توست، بر نعمت‌های بزرگی که نسبت به من آغاز کردی، و دست قدرت کسی در فراهم آوردن و رساندنش به من در کار نبوده، و سپاس مخصوص توست که شکر به احسان و انعامت را به من الهام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رسیدن به روزیم را بر من آسان کن، و به مقداری که برایم مقرّر کرده‌ای قانع ساز، و به سهم در آنچه نصیبم فرموده‌ای راضی کن، و آنچه از جسم و عمرم خرج می‌شود، در راه طاعت و بندگیت قرار ده، همانا تو بهترین روزی دهندگانی</w:t>
      </w:r>
      <w:r>
        <w:rPr>
          <w:rFonts w:eastAsia="IRNazanin" w:cs="IRNazanin"/>
          <w:color w:val="111111"/>
          <w:sz w:val="28"/>
          <w:szCs w:val="28"/>
          <w:rtl w:val="true"/>
          <w:lang w:bidi="fa-IR"/>
        </w:rPr>
        <w:t>.</w:t>
      </w:r>
    </w:p>
    <w:p>
      <w:pPr>
        <w:pStyle w:val="Heading3"/>
        <w:numPr>
          <w:ilvl w:val="2"/>
          <w:numId w:val="1"/>
        </w:numPr>
        <w:rPr/>
      </w:pPr>
      <w:bookmarkStart w:id="391" w:name="__RefHeading___Toc1209277_1738255347"/>
      <w:bookmarkStart w:id="392" w:name="_Toc145"/>
      <w:bookmarkEnd w:id="391"/>
      <w:r>
        <w:rPr>
          <w:rtl w:val="true"/>
        </w:rPr>
        <w:t>روزی آسان با قناعت</w:t>
      </w:r>
      <w:bookmarkEnd w:id="392"/>
    </w:p>
    <w:p>
      <w:pPr>
        <w:pStyle w:val="Heading4"/>
        <w:numPr>
          <w:ilvl w:val="3"/>
          <w:numId w:val="1"/>
        </w:numPr>
        <w:rPr/>
      </w:pPr>
      <w:bookmarkStart w:id="393" w:name="__RefHeading___Toc1209279_1738255347"/>
      <w:bookmarkStart w:id="394" w:name="_Toc146"/>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جیره‌خواران سفرۀ هستی حضرت رزّاق، دو دسته‌اند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زندگی خویش به سادگی و آرامش به مرکز رزق و روزی</w:t>
      </w:r>
    </w:p>
    <w:p>
      <w:pPr>
        <w:pStyle w:val="BookText"/>
        <w:rPr/>
      </w:pPr>
      <w:r>
        <w:rPr>
          <w:rFonts w:ascii="IRNazanin" w:hAnsi="IRNazanin" w:eastAsia="IRNazanin"/>
          <w:color w:val="111111"/>
          <w:sz w:val="28"/>
          <w:sz w:val="28"/>
          <w:szCs w:val="28"/>
          <w:rtl w:val="true"/>
          <w:lang w:bidi="fa-IR"/>
        </w:rPr>
        <w:t>می‌رسند و خط زندگیشان مانند قطاری بر روی ریل بسیار ساده و روان حرکت می‌کند و به خوبی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اینان قناعت و رضایت نفس، کاری آسان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یا فقری در مسیر راه آنان قرار بگیرد به راحتی می‌پذیرند و با نیایش و سپاسگزاری به درگاه خداوند به رضای الهی تن در می‌دهند؛ از این دسته، انبیاء و ائمه اطهار و اولیای الهی و صالحان و فقیران و انسان‌های نیکوکاری هستند که در بین مردم به صورت گمنام و بی‌نشانه در خدمت خلقند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در زندگی دارای مال و مکنت بسیارند ولی از مال خود بهره‌ای ندارند و در تمام مدّت عمر یک روز خوش، غذای دل‌چسب، خواب آرام، سفر تفریحی مناسب برای آنان فراهم نمی‌شود، به ظاهر دانا و راضی به نظر می‌آیند ولی بیماری‌ها و دلهره‌های مادّی و هوس‌های زودگذر، مانع آرامش و آسایش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در تب و تاب و پیچ و خم زندگی در دیگر آرزوها و خیالات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محبّت حقیقی در چهره و زندگیشان دیده نمی‌شود و اندوه‌ها و درد دل‌های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اندوزان و حاکمان ستمگر و منافقان خیانت‌کار و کافران نگون‌بخت از این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نمونه‌هایی از دستاوردهای دنیاست که خداوند به انسان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دست‌اندرکار همۀ امور، غیر از آن چیزی است که شما می‌دانید؛ باید به حق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زمینه در دو آیۀ جداگانه به آن دو دسته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الْقُرَی ءَامَنُواْ وَاتَّقَوْاْ لَفَتَحْنَا عَلَیْهِم بَرَکَتٍ مِّنَ السَّمَآءِ وَالأَْرْضِ وَلَکِن کَذَّبُواْ فَأَخَذْنَهُم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395" w:name="pg14186_149043"/>
    </w:p>
    <w:p>
      <w:pPr>
        <w:pStyle w:val="BookText"/>
        <w:rPr/>
      </w:pPr>
      <w:bookmarkEnd w:id="395"/>
      <w:r>
        <w:rPr>
          <w:rFonts w:ascii="IRNazanin" w:hAnsi="IRNazanin" w:eastAsia="IRNazanin"/>
          <w:color w:val="111111"/>
          <w:sz w:val="28"/>
          <w:sz w:val="28"/>
          <w:szCs w:val="28"/>
          <w:rtl w:val="true"/>
          <w:lang w:bidi="fa-IR"/>
        </w:rPr>
        <w:t xml:space="preserve">و اگر اهل شهرها و آبادی‌ها ایمان می‌آوردند و پرهیزکاری پیشه می‌کردند ،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برکاتی از آسمان و زمین را بر آنان می‌گشودیم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 ما هم آنان را به کیفر اعمالی که همواره مرتکب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بِهِ‌فَتَحْنَا عَلَیْهِمْ أَبْوَ بَ کُلِ‌ّ شَیْ‌ءٍ حَتَّی إِذَا فَرِحُواْ بِمَآ أُوتُواْ أَخَذْنَهُم بَغْتَةً فَإِذَا هُم مُّبْلِسُونَ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حقایقی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گرفتنشان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یادآوری شده بودند، فراموش کردند، درهای همۀ نعمت ها را به روی آنان گشودیم ، تا هنگامی که به آنچه داده شدند ، مغرورانه خوشحال گشتند ، به ناگاه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 پس یکباره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و نومید شدند </w:t>
      </w:r>
      <w:r>
        <w:rPr>
          <w:rFonts w:eastAsia="IRNazanin" w:cs="IRNazanin"/>
          <w:color w:val="111111"/>
          <w:sz w:val="28"/>
          <w:szCs w:val="28"/>
          <w:rtl w:val="true"/>
          <w:lang w:bidi="fa-IR"/>
        </w:rPr>
        <w:t>.</w:t>
      </w:r>
    </w:p>
    <w:p>
      <w:pPr>
        <w:pStyle w:val="Heading4"/>
        <w:numPr>
          <w:ilvl w:val="3"/>
          <w:numId w:val="1"/>
        </w:numPr>
        <w:rPr/>
      </w:pPr>
      <w:bookmarkStart w:id="396" w:name="__RefHeading___Toc1209281_1738255347"/>
      <w:bookmarkStart w:id="397" w:name="_Toc147"/>
      <w:bookmarkEnd w:id="396"/>
      <w:r>
        <w:rPr>
          <w:rtl w:val="true"/>
        </w:rPr>
        <w:t>حقیقت ایمان و نزول برکات</w:t>
      </w:r>
      <w:bookmarkEnd w:id="397"/>
    </w:p>
    <w:p>
      <w:pPr>
        <w:pStyle w:val="BookText"/>
        <w:rPr/>
      </w:pPr>
      <w:r>
        <w:rPr>
          <w:rFonts w:ascii="IRNazanin" w:hAnsi="IRNazanin" w:eastAsia="IRNazanin"/>
          <w:color w:val="111111"/>
          <w:sz w:val="28"/>
          <w:sz w:val="28"/>
          <w:szCs w:val="28"/>
          <w:rtl w:val="true"/>
          <w:lang w:bidi="fa-IR"/>
        </w:rPr>
        <w:t>برکات، در برگیرندۀ برکت‌های مادی و معنوی است مانند برکات در مال و فرزند و علم و خدمت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غریزی به دریافت برکات و خیرات علاقمند است و انبیا علیهم السلام از همین تمایلات طبیعی برای رسالت خود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الطاف و برکات اجتماعی خداوند کریم، ایمان و تقوای فردی کافی نیست بلکه باید بیشتر مردم جامعه اهل ایمان و پرهیزگار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پرسش‌هایی برای بعضی از مردم مؤمن مطرح است که اگر ایمان و تقوا سبب نزول برکات است، پس چرا کشورهای کافر وضع بهتری دارند و کشورهای اسلامی با مشکلات فراوانی رو به رو هستند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فن جواب داده‌اند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که از نظر دانش و صنعت پیشرفته هستند، از نظر روحی و روانی آرامش ندارند پس از این جهت از مشکلات بسیاری رنج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مادی نشان رحمت و عزّت نیست، بلکه نوعی قهر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تذکّر و دستورهای خداوند را فراموش کردند، درهای همه چیز به رویشان گشوده شده تا سرمست گردیده و به آنچه دارند دلخوش باشند، ناگهان حالشان گرفته می‌شود و با اندوه فراوان ناامید و سرخورده می‌شوند؛ زیرا چون مجرمان در دادگاه، هنگام نیافتن پاسخ مأیوس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چیزهایی را دوست دارند در حالی که شرّ و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رَبَّکَ سُبْحانَهُ یُتابِعُ عَلَیْکَ نِعَمَهُ وَ أَنْتَ تَعْصِیهِ فَاحْذَرْهُ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ببینی خداوند نعمت‌هایش را پی در پی به سوی تو می‌فرستد در حالی که او را نافرمانی می‌کنی، از وی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لطف‌های پیوسته الهی، عاقبت خوشی برای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الدُّنْیا ما اتاکَ وَ تَوَلَّ عَمّا تَوَلَّی عَنْکَ فَإِنْ انْتَ لَمْ تَفْعَلْ فَأَجْمِلْ فِی الطَّلَبِ</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دنیا پیش تو آید برگیر، و آنچه از تو روی بگرداند روی بگردان، اگر چنین نکردی در طلب روزی، زیاده 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مُقْتَصَرٍ عَلَیْهِ کافٍ</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که بتوان قناعت نمود،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مَالٌ لایَنْفَدْ</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قناعت، گنجی است که تمام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کشورهای اسلامی، تنها نام اسلام را با خود دارند ولی قوانین و رهنمودهای دین اسلام در آنجا حاکم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دو نوع گشایش را برای دو گروه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برای خوبان که همراه با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گشایش برای کافران که خالی از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ناپایدار سبب غفلت و غرور و گردنکشی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رفاه مادی و زیاده‌طلبی را، وسیلۀ پرشدن مهلت پیمانۀ آنان قرار داده است و درِ لطف را به روی آنان بسته است؛ زیرا زیاده خواه و آزمند؛ نیازمند حقیقی است هر چند مالک همۀ دنیا باشد؛ و قناعت پیشه بی‌نیاز حقیقی است هر چند محتاج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الْحَرِیصُ خَصْلَتَیْنِ وَ لَزِمَتْهُ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الْقَناعَةَ فَافْتَقَدَ الرّاحَةَ، وَ حُرِمَ الرِّضا فَافْتَقَدَ الْیَقینَ</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آزمند از دو ویژگی بی‌بهره است و دو صفت همراه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محروم گشته پس آسایش را از دست داده است، از رضایت بی‌نصیب گشته در نتیجه یقین را از کف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نَارٍ تَغَلَّظْتَ بِهَا عَلَی مَنْ عَصَاکَ وَ تَوَعَّدْتَ بِهَا مَنْ صَدَفَ عَنْ رِضَاکَ وَ مِنْ نَارٍ نُورُهَا ظُلْمَةٌ وَ هَیِّنُهَا أَلِیمٌ وَ بَعِیدُهَا قَرِیبٌ وَ مِنْ نَارٍ یَأْکُلُ بَعْضَهَا بَعْضٌ وَ یَصُولُ بَعْضُهَا عَلَی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نَارٍ تَذَرُ الْعِظَامَ رَمِیماً وَ تَسقِی أَهْلَهَا حَمِیماً وَ مِنْ نَارٍ لاَ تُبْقِی عَلَی مَنْ تَضَرَّعَ إِلَیْهَا وَ لاَ تَرْحَمُ مَنِ اسْتَعْطَفَهَا وَ لاَ تَقْدِرُ عَلَی التَّخْفِیفِ عَمَّنْ خَشَعَ لَهَا وَ اسْتَسْلَمَ إِلَیْهَا تَلْقَی سُکَّانَهَا بِأَحَرِّ مَا لَدَیْهَا مِنْ أَلِیمِ النَّکَالِ وَ شَدِیدِ الْوَبَالِ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بِکَ مِنْ عَقَارِبِهَا الْفَاغِرَةِ أَفْوَاهُهَا وَ حَیَّاتِهَا الصَّالِقَةِ بِأَنْیَابِهَا وَ شَرَابِهَا الَّذِی یُقَطِّعُ أَمْعَاءَ وَ أَفْئِدَةَ سُکَّانِهَا وَ یَنْزِعُ قُلُوبَهُمْ وَ أَسْتَهْدِیکَ لِمَا بَاعَدَ مِنْهَا وَ أَخَّرَ عَنْهَا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آتش که به سبب آن بر هر که از تو سرپیچی کرده، سخت گرفته‌ای، و هر که را از خشنودیت روی گردانده تهدید به عذاب کرده‌ای، و از آتشی که نورش تاریکی، و ملایمش دردناک، و دورش نزدیک است، و از آتشی که برخی از آن برخی دیگر را می‌خورد، و بخشی از آن به بخشی دیگر حمله می‌کند، و از آتشی که استخوان‌ها را می‌پوساند، و اهل خود را از آب جوشان سیراب می‌کند، و از آتشی که به هر کس در نزدش زاری کند، تخفیف نمی‌دهد، و به هر کس از او مهر جوید، مهر نمی‌ورزد، و قدرت بر تخفیف نسبت</w:t>
      </w:r>
      <w:bookmarkStart w:id="398" w:name="pg14186_149048"/>
    </w:p>
    <w:p>
      <w:pPr>
        <w:pStyle w:val="BookText"/>
        <w:rPr/>
      </w:pPr>
      <w:bookmarkEnd w:id="398"/>
      <w:r>
        <w:rPr>
          <w:rFonts w:ascii="IRNazanin" w:hAnsi="IRNazanin" w:eastAsia="IRNazanin"/>
          <w:color w:val="111111"/>
          <w:sz w:val="28"/>
          <w:sz w:val="28"/>
          <w:szCs w:val="28"/>
          <w:rtl w:val="true"/>
          <w:lang w:bidi="fa-IR"/>
        </w:rPr>
        <w:t>به کسی که برایش فروتنی کند و مقابلش تسلیم شود ندارد؛ آتشی که با ساکنانش با عذاب دردناک و فرجامی سخت برخورد می‌کند، و به تو پناه می‌برم از عقرب‌های دهان گشوده‌اش، و مارهای نیش زنندۀ به وسیله دندان‌هایش، و از آشامیدنیش که احشاء و دل‌های ساکنانش را پاره پاره می‌کند، و قلوبشان را از جا می‌کند، و برای آن اموری که انسان را از آتش دور می‌کند، و آدمی را از آن به عقب می‌اندازد، از تو راهنمایی و توفیق می‌خواهم</w:t>
      </w:r>
      <w:r>
        <w:rPr>
          <w:rFonts w:eastAsia="IRNazanin" w:cs="IRNazanin"/>
          <w:color w:val="111111"/>
          <w:sz w:val="28"/>
          <w:szCs w:val="28"/>
          <w:rtl w:val="true"/>
          <w:lang w:bidi="fa-IR"/>
        </w:rPr>
        <w:t>.</w:t>
      </w:r>
    </w:p>
    <w:p>
      <w:pPr>
        <w:pStyle w:val="Heading3"/>
        <w:numPr>
          <w:ilvl w:val="2"/>
          <w:numId w:val="1"/>
        </w:numPr>
        <w:rPr/>
      </w:pPr>
      <w:bookmarkStart w:id="399" w:name="__RefHeading___Toc1209283_1738255347"/>
      <w:bookmarkStart w:id="400" w:name="_Toc148"/>
      <w:bookmarkEnd w:id="399"/>
      <w:r>
        <w:rPr>
          <w:rtl w:val="true"/>
        </w:rPr>
        <w:t>امان از آتش</w:t>
      </w:r>
      <w:bookmarkEnd w:id="400"/>
    </w:p>
    <w:p>
      <w:pPr>
        <w:pStyle w:val="Heading4"/>
        <w:numPr>
          <w:ilvl w:val="3"/>
          <w:numId w:val="1"/>
        </w:numPr>
        <w:rPr/>
      </w:pPr>
      <w:bookmarkStart w:id="401" w:name="__RefHeading___Toc1209285_1738255347"/>
      <w:bookmarkStart w:id="402" w:name="_Toc14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خداوند کریم در قرآن مجید نزدیک به یکصد و چهل و پنج مرتبه به واژۀ نار و آتش جهنّم اشاره فرموده است و آن را جایگاه زشت و تلخی برای دوزخیان معرفی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یَصْلَی النَّارَ الْکُبْرَی</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خدا می‌ترسد ، به زودی متذکّر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از همه بدبخت‌تر است از آن کناره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کسی که در آتش بزرگ‌تر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ورود فرعون و همراهانش به دوزخ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یَقْدُمُ قَوْمَهُ یَوْمَ الْقِیَمَةِ فَأَوْرَدَهُمُ النَّارَ وَ بِئْسَ الْوِرْدُ الْمَوْرُودُ</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پیشاپیش قومش می‌رود ، پس آنان را به آتش درمی‌آورد ، و بد نصیب و سهمی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وارد می‌شود </w:t>
      </w:r>
      <w:r>
        <w:rPr>
          <w:rFonts w:eastAsia="IRNazanin" w:cs="IRNazanin"/>
          <w:color w:val="111111"/>
          <w:sz w:val="28"/>
          <w:szCs w:val="28"/>
          <w:rtl w:val="true"/>
          <w:lang w:bidi="fa-IR"/>
        </w:rPr>
        <w:t>.</w:t>
      </w:r>
      <w:bookmarkStart w:id="403" w:name="pg14186_149049"/>
    </w:p>
    <w:p>
      <w:pPr>
        <w:pStyle w:val="BookText"/>
        <w:rPr/>
      </w:pPr>
      <w:bookmarkEnd w:id="403"/>
      <w:r>
        <w:rPr>
          <w:rFonts w:ascii="IRNazanin" w:hAnsi="IRNazanin" w:eastAsia="IRNazanin"/>
          <w:color w:val="111111"/>
          <w:sz w:val="28"/>
          <w:sz w:val="28"/>
          <w:szCs w:val="28"/>
          <w:rtl w:val="true"/>
          <w:lang w:bidi="fa-IR"/>
        </w:rPr>
        <w:t>دربارۀ عاقبت عیب جویان و ثروتمندان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مَآ أَدْرَیکَ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می‌دانی آن شکننده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برافروختۀ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دل‌ها برآید و چیره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آتش بر آنان سربسته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راه گریزی از آن ندارند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ستون‌هایی بلند و کشیده </w:t>
      </w:r>
      <w:r>
        <w:rPr>
          <w:rFonts w:eastAsia="IRNazanin" w:cs="IRNazanin"/>
          <w:color w:val="111111"/>
          <w:sz w:val="28"/>
          <w:szCs w:val="28"/>
          <w:rtl w:val="true"/>
          <w:lang w:bidi="fa-IR"/>
        </w:rPr>
        <w:t>.</w:t>
      </w:r>
    </w:p>
    <w:p>
      <w:pPr>
        <w:pStyle w:val="Heading4"/>
        <w:numPr>
          <w:ilvl w:val="3"/>
          <w:numId w:val="1"/>
        </w:numPr>
        <w:rPr/>
      </w:pPr>
      <w:bookmarkStart w:id="404" w:name="__RefHeading___Toc1209287_1738255347"/>
      <w:bookmarkStart w:id="405" w:name="_Toc150"/>
      <w:bookmarkEnd w:id="404"/>
      <w:r>
        <w:rPr>
          <w:rtl w:val="true"/>
        </w:rPr>
        <w:t>اوصاف آتش جهنّم</w:t>
      </w:r>
      <w:bookmarkEnd w:id="405"/>
    </w:p>
    <w:p>
      <w:pPr>
        <w:pStyle w:val="BookText"/>
        <w:rPr/>
      </w:pPr>
      <w:r>
        <w:rPr>
          <w:rFonts w:ascii="IRNazanin" w:hAnsi="IRNazanin" w:eastAsia="IRNazanin"/>
          <w:color w:val="111111"/>
          <w:sz w:val="28"/>
          <w:sz w:val="28"/>
          <w:szCs w:val="28"/>
          <w:rtl w:val="true"/>
          <w:lang w:bidi="fa-IR"/>
        </w:rPr>
        <w:t>از اوصافی که برخی از آیات و روایات برای آتش دوزخ برشمرده‌اند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سوزان و سیاه و گداخته است و هیچ‌گونه نوری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می‌گردد که صورت آتش جهنّم غیر از آتش‌هایی است که ما شناخته‌ایم؛ زیرا شعله‌های آتش‌های دنیا روشن و گرمای آن معتدل شده، تا بتوانیم وجود آن را درک کنیم ولی در آخرت، تاریک و ظلمانی است؛ زیرا ریشه و فروزانی آتش دوزخ، سیاهی جهل و ظلمت هوای نفسانی و گناهان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تناسب ارتباط معلول با علّت؛ آتش بازتاب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اندکی از آتش دنیا دردآور و گذرا است؛ اما آتش آخرت سخت آزار دهنده و دردناک و پیوسته است و کم آن هم بسیار کار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هر چه دور باشد اثرش کمتر است اما آتش دوزخ بر اثر سیاهی اعمال شعله ور می‌شود و امواج آتش در موج بزرگتر قرار می‌گیرد و بر انسان تسلّط دارد در نتیجه دوری و نزدیکی معنا ندارد و با حالت برخورد خشمناک، همۀ دوزخیان را در خود غرق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گوشت و استخوان‌ها را پوسانده و از هم می‌درد سپس برای چشیدن عذاب تازه‌تر به حالت اوّلیه بازمی‌گردد و فرصت اظهار تشنگی، برای نوشیدن جرعه‌ای آب را از او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دارای شعور و تصمیم است و در برابر دوزخیان که التماس و خشوع دارند تا دربارۀ گناهان تخفیف و سبکی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نافرمانی حق را ندارد بلکه با تمام ظرفیّت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گوناگونی عذاب‌های جهنّم از این روست که کیفر و پاداش‌های قیامت قراردادی و مجازی نیست، بلکه هر چه به وجود می‌آید بازتاب اعمال انسان است که از آن سو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خدایی که بر دل‌ها شعله‌ور می‌شود همان ضربه‌های روحی و جسمی است که بر خود و مردم وارد کرده است و هر چه خود کرده را دیگر تدبیر نیست و هر چه هست رفتار شخصی انسان است که به صورت نور یا نار جلوه‌گر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نارُکُمْ هذِهِ جُزْءٌ مِنْ سَبْعینَ جُزءاً مِنْ نارِ جَهَنَّمَ لِکُلِّ جُزءٍ مِنها حَرُّها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521/14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33477</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آتش دنیا یکی از هفتاد جزء آتش دوزخ است که هر یک از آن اجزا، گرمای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مِنْ أَهْلِ النّارِ لِیُعَظَّمُ لِلنّارِ حَتّی یَکُونَ الضِّرْسُ مِنْ أَضْراسِهِ کَاُحُدٍ</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دوزخ بر اثر آتش درشت می‌شوند که هر یک از دندانهایش به اندازۀ کوه احد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إِحْذَرُوا نارَاً حَرُّها شَدِیدٌ وَ قَعْرُها بَعِیدٌ وَ حُلِیُّها حَدِیدٌ</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آتش که گرمی آن سخت و ژرفایش دور و زیورهای آن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انَّهُ لَیْسَ لِهذَا الْجِلْدِ الرَّقیقِ صَبْرٌ عَلَی النَارِ فَارْحَمُوا نُفُوسَکُمْ فَاِنَّکُمْ قَدْ جَرَّبْتُمُوها فی مَصائِبِ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أَفَرَأَیْتُمْ جَزَعَ أَحَدِکُمْ مِنَ الشَّوْکَةِ تُصِیبُهُ وَ الْعَثْرَةِ تُدْمِیهِ وَ الرَّمْضاءِ تُحْرِقُهُ؟ فَکَیْفَ اذا کانَ بَینَ طابَقَیْنِ مِنْ نارٍ، ضَجیعَ حَجَرٍ وَ قَرینَ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مالِکاً اذا غَضِبَ عَلَی النّارِ حَطَمَ بَعْضُها بَعْضاً لِغَضَبِهِ وَ اذا زَجَرَها تَوَثَّبَتْ بَیْنَ ابْوابِها جَزَعاً مِنْ زَجْرَتِهِ</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این پوست نازک را طاقت بر آتش نیست، پس به خود رحم کنید، که شما خود را در دنیا به مصائب و رنج‌ها امتحان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کرده‌اید که یکی از شما به خاطر خاری که به بدنش فرو می‌رود و از لغزیدنی که دچار خونریزی می‌گردد، و از ریگ داغی که او را می‌سوزاند چگونه ناله سر داده و اظهار درد می‌کند؟ پس چه طاقت و حالی خواهد داشت وقتی بین دو طبقه از آتش قرار گیرد، در حالی که همخوابۀ سنگ سوزان و همنشین شیطان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وقتی مالک دوزخ بر آتش خشم گیرد آتش‌ها به روی هم غلتیده و یکدیگر را به سختی می‌کوبند، و هر گاه به آتش بانگ زند آتش دوزخ بی‌تابانه از نهیب او در میان درهای جهنّم برجهد؟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النّاسِ عُقُوبَةً رَجُلٌ کَافَأَ الْإِحْسانَ بِالْاِساءَةِ</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مردم به حسب عذابِ قیامت مردی است که خوبی را به بدی پاداش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أَجِرْنِی مِنْهَا بِفَضْلِ رَحْمَتِکَ وَ أَقِلْنِی عَثَرَاتِی بِحُسْنِ إِقَالَتِکَ وَ لاَ تَخْذُلْنِی یَا خَیْرَ الْمُجِیرِینَ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تَقِی الْکَرِیهَةَ وَ تُعْطِی الْحَسَنَةَ وَ تَفْعَلُ مَا تُرِیدُ وَ أَنْتَ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إِذَا ذُکِرَ الْأَبْرَارُ وَ صَلِّ عَلَی مُحَمَّدٍ وَ آلِهِ مَا اخْتَلَفَ اللَّیْلُ وَ النَّهَارُ صَلاَةً لاَ یَنْقَطِعُ مَدَدُهَا وَ لاَ یُحْصَی عَدَدُهَا صَلاَةً تَشْحَنُ الْهَوَاءَ وَ تَمْلَأُ الْأَرْضَ وَ السَّمَآءَ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حَتَّی یَرْضَی وَ صَلَّی اللَّهُ عَلَیْهِ وَ آلِهِ بَعْدَ الرِّضَا صَلاَةً لاَ حَدَّ لَهَا وَ لاَ مُنْتَهَی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فضل رحمتت از آن آتش پناه ده و به خوبی چشم پوشیت، از لغزش‌هایم چشم بپوش، و مرا ای بهترین پناه دهندگان خوار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بندگانت را از امور ناخوشایند حفظ می‌کنی، و خوبی عطا می‌فرمایی، و هر چه بخواهی انجام می‌دهی، و بر هر کاری توانایی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هر گاه یاد نیکان شود، و بر محمّد و آلش درود فرست، تا زمانی که شب و روز در رفت و آمد است؛ درودی که دنباله‌اش قطع نشود، و عددش شماره نگردد؛ درودی که فضا را فرا گیرد و زمین و آسمان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تا جایی که خشنود شود، پس بر او و آلش درود</w:t>
      </w:r>
      <w:bookmarkStart w:id="406" w:name="pg14186_149054"/>
    </w:p>
    <w:p>
      <w:pPr>
        <w:pStyle w:val="BookText"/>
        <w:rPr/>
      </w:pPr>
      <w:bookmarkEnd w:id="406"/>
      <w:r>
        <w:rPr>
          <w:rFonts w:ascii="IRNazanin" w:hAnsi="IRNazanin" w:eastAsia="IRNazanin"/>
          <w:color w:val="111111"/>
          <w:sz w:val="28"/>
          <w:sz w:val="28"/>
          <w:szCs w:val="28"/>
          <w:rtl w:val="true"/>
          <w:lang w:bidi="fa-IR"/>
        </w:rPr>
        <w:t>فرست؛ درودی که برایش حدّ و نهایتی نباشد،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407" w:name="__RefHeading___Toc1209289_1738255347"/>
      <w:bookmarkStart w:id="408" w:name="_Toc151"/>
      <w:bookmarkEnd w:id="407"/>
      <w:r>
        <w:rPr>
          <w:rtl w:val="true"/>
        </w:rPr>
        <w:t>نماز شب</w:t>
      </w:r>
      <w:bookmarkEnd w:id="408"/>
    </w:p>
    <w:p>
      <w:pPr>
        <w:pStyle w:val="BookText"/>
        <w:rPr/>
      </w:pPr>
      <w:r>
        <w:rPr>
          <w:rFonts w:ascii="IRNazanin" w:hAnsi="IRNazanin" w:eastAsia="IRNazanin"/>
          <w:color w:val="111111"/>
          <w:sz w:val="28"/>
          <w:sz w:val="28"/>
          <w:szCs w:val="28"/>
          <w:rtl w:val="true"/>
          <w:lang w:bidi="fa-IR"/>
        </w:rPr>
        <w:t>از عبادات بسیار مهمی که نور چشم عاشقان حضرت حق، و چراغ قلب عارفان واله، و نیروی جان اولیای الهی است نافلۀ 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بیداران راه محبوب، و سالکان مجذوب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نبود، برای حیات انسان منفعتی تصور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لقای دوست، و شیفتگان حضرت محبوب برای نیمه شب تا سحر ارزش فوق العاده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آن وقت را وقت خاص می‌دانند، و خواب را در آن زمان بر خویش حرام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شب را می‌خوابند، تا در آن وقت نورانی نخوابند، و اول شب را از هر شغلی دست بر می‌دارند، تا در آن زمان به عبادت و طاعت، و مناجات و راز و نیاز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حاضر نیستند راز و نیاز با خدا را در نیمه شب، و مناجات با حضرت معبود را در وقت سحر، با چیزی در این معرکۀ هستی معاوضه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از دلبر ما می‌رود شاهدان را رنگ سیما می‌رود</w:t>
      </w:r>
    </w:p>
    <w:p>
      <w:pPr>
        <w:pStyle w:val="BookText"/>
        <w:rPr/>
      </w:pPr>
      <w:r>
        <w:rPr>
          <w:rFonts w:ascii="IRNazanin" w:hAnsi="IRNazanin" w:eastAsia="IRNazanin"/>
          <w:color w:val="111111"/>
          <w:sz w:val="28"/>
          <w:sz w:val="28"/>
          <w:szCs w:val="28"/>
          <w:rtl w:val="true"/>
          <w:lang w:bidi="fa-IR"/>
        </w:rPr>
        <w:t>چون حدیث یار بی پروا کنید این دل شوریده از جا می‌رود</w:t>
      </w:r>
    </w:p>
    <w:p>
      <w:pPr>
        <w:pStyle w:val="BookText"/>
        <w:rPr/>
      </w:pPr>
      <w:r>
        <w:rPr>
          <w:rFonts w:ascii="IRNazanin" w:hAnsi="IRNazanin" w:eastAsia="IRNazanin"/>
          <w:color w:val="111111"/>
          <w:sz w:val="28"/>
          <w:sz w:val="28"/>
          <w:szCs w:val="28"/>
          <w:rtl w:val="true"/>
          <w:lang w:bidi="fa-IR"/>
        </w:rPr>
        <w:t>در دل ما آتماشا کن ببین تا چه شور و تا چه غوغا می‌رود</w:t>
      </w:r>
    </w:p>
    <w:p>
      <w:pPr>
        <w:pStyle w:val="BookText"/>
        <w:rPr/>
      </w:pPr>
      <w:r>
        <w:rPr>
          <w:rFonts w:ascii="IRNazanin" w:hAnsi="IRNazanin" w:eastAsia="IRNazanin"/>
          <w:color w:val="111111"/>
          <w:sz w:val="28"/>
          <w:sz w:val="28"/>
          <w:szCs w:val="28"/>
          <w:rtl w:val="true"/>
          <w:lang w:bidi="fa-IR"/>
        </w:rPr>
        <w:t>وین سر شوریدۀ ما را نگر دم به دم تا در چه سودا می‌رود</w:t>
      </w:r>
    </w:p>
    <w:p>
      <w:pPr>
        <w:pStyle w:val="BookText"/>
        <w:rPr/>
      </w:pPr>
      <w:r>
        <w:rPr>
          <w:rFonts w:ascii="IRNazanin" w:hAnsi="IRNazanin" w:eastAsia="IRNazanin"/>
          <w:color w:val="111111"/>
          <w:sz w:val="28"/>
          <w:sz w:val="28"/>
          <w:szCs w:val="28"/>
          <w:rtl w:val="true"/>
          <w:lang w:bidi="fa-IR"/>
        </w:rPr>
        <w:t>دل هنوز از هیبت روز الَست می‌تپد هر لحظه از جا می‌رود</w:t>
      </w:r>
    </w:p>
    <w:p>
      <w:pPr>
        <w:pStyle w:val="BookText"/>
        <w:rPr/>
      </w:pPr>
      <w:r>
        <w:rPr>
          <w:rFonts w:ascii="IRNazanin" w:hAnsi="IRNazanin" w:eastAsia="IRNazanin"/>
          <w:color w:val="111111"/>
          <w:sz w:val="28"/>
          <w:sz w:val="28"/>
          <w:szCs w:val="28"/>
          <w:rtl w:val="true"/>
          <w:lang w:bidi="fa-IR"/>
        </w:rPr>
        <w:t>چون بلی گفتیم در روز نخست بر سر ما این بلاها می‌رود</w:t>
      </w:r>
    </w:p>
    <w:p>
      <w:pPr>
        <w:pStyle w:val="BookText"/>
        <w:rPr/>
      </w:pPr>
      <w:r>
        <w:rPr>
          <w:rFonts w:ascii="IRNazanin" w:hAnsi="IRNazanin" w:eastAsia="IRNazanin"/>
          <w:color w:val="111111"/>
          <w:sz w:val="28"/>
          <w:sz w:val="28"/>
          <w:szCs w:val="28"/>
          <w:rtl w:val="true"/>
          <w:lang w:bidi="fa-IR"/>
        </w:rPr>
        <w:t>یک نظر آن لعل میگون دیده‌ام خون هنوز از دیدۀ ما می‌رود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آمد گفتگو را بس کنیم صحبتش از کیسۀ ما می‌رود</w:t>
      </w:r>
      <w:bookmarkStart w:id="409" w:name="pg14186_149055"/>
    </w:p>
    <w:p>
      <w:pPr>
        <w:pStyle w:val="BookText"/>
        <w:rPr/>
      </w:pPr>
      <w:bookmarkEnd w:id="409"/>
      <w:r>
        <w:rPr>
          <w:rFonts w:ascii="IRNazanin" w:hAnsi="IRNazanin" w:eastAsia="IRNazanin"/>
          <w:color w:val="111111"/>
          <w:sz w:val="28"/>
          <w:sz w:val="28"/>
          <w:szCs w:val="28"/>
          <w:rtl w:val="true"/>
          <w:lang w:bidi="fa-IR"/>
        </w:rPr>
        <w:t>نی غلط، کی یار آمد سوی ما در سر دیوانه سودا می‌رود</w:t>
      </w:r>
    </w:p>
    <w:p>
      <w:pPr>
        <w:pStyle w:val="BookText"/>
        <w:rPr/>
      </w:pPr>
      <w:r>
        <w:rPr>
          <w:rFonts w:ascii="IRNazanin" w:hAnsi="IRNazanin" w:eastAsia="IRNazanin"/>
          <w:color w:val="111111"/>
          <w:sz w:val="28"/>
          <w:sz w:val="28"/>
          <w:szCs w:val="28"/>
          <w:rtl w:val="true"/>
          <w:lang w:bidi="fa-IR"/>
        </w:rPr>
        <w:t>زآتش هجران جانان هر سحر دود آه فیض بالا 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3"/>
        <w:numPr>
          <w:ilvl w:val="2"/>
          <w:numId w:val="1"/>
        </w:numPr>
        <w:rPr/>
      </w:pPr>
      <w:bookmarkStart w:id="410" w:name="__RefHeading___Toc1209291_1738255347"/>
      <w:bookmarkStart w:id="411" w:name="_Toc152"/>
      <w:bookmarkEnd w:id="410"/>
      <w:r>
        <w:rPr>
          <w:rtl w:val="true"/>
        </w:rPr>
        <w:t>نماز شب در قرآن</w:t>
      </w:r>
      <w:bookmarkEnd w:id="411"/>
    </w:p>
    <w:p>
      <w:pPr>
        <w:pStyle w:val="BookText"/>
        <w:rPr/>
      </w:pPr>
      <w:r>
        <w:rPr>
          <w:rFonts w:ascii="IRNazanin" w:hAnsi="IRNazanin" w:eastAsia="IRNazanin"/>
          <w:color w:val="111111"/>
          <w:sz w:val="28"/>
          <w:sz w:val="28"/>
          <w:szCs w:val="28"/>
          <w:rtl w:val="true"/>
          <w:lang w:bidi="fa-IR"/>
        </w:rPr>
        <w:t>بسیاری از مفسّران بزرگ با کمک احادیث اهل بیت علیهم السلام ، و شواهد و قرائن شرعیه برنامۀ نماز شب را از آیات قرآن مجید استفاده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فَتَهَجَّدْ بِهِ نافِلَةً لَکَ عَسی انْ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پاسی از شب را برای عبادت و بندگی بیدار باش که این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توست ، امید است پروردگارت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عبادت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جایگاهی ستوده برانگیزد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الاَّ قَلیلاً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ای جامه بر خود پیچیده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ویژه استراحت است ، برای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اخْفِیَ لَهُمْ مِنْ قُرَّةِ اعْیُنٍ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بستر استراحت و خواب نیستند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پهلوهایشان از</w:t>
      </w:r>
      <w:bookmarkStart w:id="412" w:name="pg14186_149056"/>
    </w:p>
    <w:p>
      <w:pPr>
        <w:pStyle w:val="BookText"/>
        <w:rPr/>
      </w:pPr>
      <w:bookmarkEnd w:id="412"/>
      <w:r>
        <w:rPr>
          <w:rFonts w:ascii="IRNazanin" w:hAnsi="IRNazanin" w:eastAsia="IRNazanin"/>
          <w:color w:val="111111"/>
          <w:sz w:val="28"/>
          <w:sz w:val="28"/>
          <w:szCs w:val="28"/>
          <w:rtl w:val="true"/>
          <w:lang w:bidi="fa-IR"/>
        </w:rPr>
        <w:t xml:space="preserve">خوابگاه‌هایشان دور می‌شود در حالی که همواره پروردگارشان را به علت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از آنچه آنان را روزی داده‌ایم ، انفاق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هیچ کس نمی‌داند چه چیزهایی که مایۀ شادمانی و خوشحالی آنان است به پاداش اعمالی که همواره انجام می‌داده‌اند ، برای آنان پنهان داشته‌اند </w:t>
      </w:r>
      <w:r>
        <w:rPr>
          <w:rFonts w:eastAsia="IRNazanin" w:cs="IRNazanin"/>
          <w:color w:val="111111"/>
          <w:sz w:val="28"/>
          <w:szCs w:val="28"/>
          <w:rtl w:val="true"/>
          <w:lang w:bidi="fa-IR"/>
        </w:rPr>
        <w:t>.</w:t>
      </w:r>
    </w:p>
    <w:p>
      <w:pPr>
        <w:pStyle w:val="Heading3"/>
        <w:numPr>
          <w:ilvl w:val="2"/>
          <w:numId w:val="1"/>
        </w:numPr>
        <w:rPr/>
      </w:pPr>
      <w:bookmarkStart w:id="413" w:name="__RefHeading___Toc1209293_1738255347"/>
      <w:bookmarkStart w:id="414" w:name="_Toc153"/>
      <w:bookmarkEnd w:id="413"/>
      <w:r>
        <w:rPr>
          <w:rtl w:val="true"/>
        </w:rPr>
        <w:t>نماز شب در روایات</w:t>
      </w:r>
      <w:bookmarkEnd w:id="414"/>
    </w:p>
    <w:p>
      <w:pPr>
        <w:pStyle w:val="Heading4"/>
        <w:numPr>
          <w:ilvl w:val="3"/>
          <w:numId w:val="1"/>
        </w:numPr>
        <w:rPr/>
      </w:pPr>
      <w:bookmarkStart w:id="415" w:name="__RefHeading___Toc1209295_1738255347"/>
      <w:bookmarkStart w:id="416" w:name="_Toc154"/>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در حدیثی از قول رسول خدا صلی الله علیه و آله 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اَعْدَدْتُ لِعِبادِیَ الصّالِحینَ ما لا عَیْنٌ رَأَتْ وَ لا اذُنٌ سَمِعَتْ وَ لا خَطَرَ عَلی قَلْبِ بَشَرٍ</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بندگان شایسته‌ام نعمت‌هائی فراهم کرده‌ام که هیچ چشمی ندیده، و هیچ گوشی نشنیده و بر فکر کسی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از این فیض عظیم و این نعمت معنوی بی نظیر فایده ببرد، به ناچار باید با استراحت زیاد و عافیت‌طلبی و کثرت خواب مبارزه کند، که خواب زیاد و استراحت بیش از اندازه نابود کنندۀ عمر و محروم کنندۀ انسان از فیوضات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سلیمان به فرزندش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ایّاکَ وَ کَثْرَةَ النَّوْمِ بِاللَّیلِ، فَاِنَّ کَثْرَةَ النَّوْمِ بِاللَّیْلِ تَدَعُ الرَّجُلَ فَقیراً یَوْمَ الْقِیامَةِ</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فرزندم از زیاد خوابیدن در شب خودداری کن، که زیادی خواب به وقت شب انسان را در روز قیامت فقیر و تهیدست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سلیمان دیلمی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سُلَیْمانُ لا تَدَعْ قِیامَ اللَّیْلِ، فَاِنَّ الْمَغْبُونَ مَنْ حُرِمَ قِیامَ اللَّیْلِ</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10304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شب خیزی بر مدار، که مغبون آن انسانی است که از قیام به هنگام شب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اَبْغَضُ الْخَلْقِ الَی اللّهِ جیفَةٌ بِاللَّیْلِ، بَطّالٌ بِالنَّهارِ</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مبغوض‌ترین مردم به نزد خداوند آن کسی است که مردار در شب و تبهکار در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لایَکُنِ الدِّیْکُ اکْیَسَ مِنْکَ وَ اکْثَرَ مُحافَظَةً عَلَی الصَّلَواتِ، الا تَراهُ عِنْدَ کُلِّ صَلاةٍ یُؤَذِّنُ لَها، وَ بِالاَْسحارِ یُعْلِنُ بِصَوْتِهِ وَ انْتَ نائِمٌ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خروس صبح از تو هوشیارتر و به اوقات نماز از تو مراقب‌تر باشد، آیا نبینی که به هنگام هر نماز اعلام دخول وقت نماید، و سحرگاهان ندا به آوای بلند سر می‌دهد در حالی که تو در خوابی؟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حضرت حق در خطاب به موسی بن عمران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آن که گمان می‌کند مرا دوست دارد، در حالی که چون شب فرا می‌رسد از من چشم می‌پوشد و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نیست که هر عاشقی خلوت با معشوقش را دوست می‌دارد؟</w:t>
      </w:r>
    </w:p>
    <w:p>
      <w:pPr>
        <w:pStyle w:val="BookText"/>
        <w:rPr/>
      </w:pPr>
      <w:r>
        <w:rPr>
          <w:rFonts w:ascii="IRNazanin" w:hAnsi="IRNazanin" w:eastAsia="IRNazanin"/>
          <w:color w:val="111111"/>
          <w:sz w:val="28"/>
          <w:sz w:val="28"/>
          <w:szCs w:val="28"/>
          <w:rtl w:val="true"/>
          <w:lang w:bidi="fa-IR"/>
        </w:rPr>
        <w:t>هان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بر حال دوستانم آگاهم، چون شب آنان را فراگیرد چشم دلشان را دگرگون می‌سازم، و عقوبتم را در مقابل دیدگانش مجسم می‌کنم آن گونه که از راه شهود و رویارویی با من به مخاطبه می‌پردازند و در حضور با من به گفتگو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شب‌های تار از دلت خشوع، و از بدنت خضوع، و از چشمانت اشک نثار من کن و مرا بخوان که مرا به خود نزدیک و اجابت کنندۀ دعوتت خواهی یافت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139/84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بلبل شیدای گلستان عشق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شب گردد اگر هشیاری ای دوست نباشد خوشتر از بیداری ای دوست</w:t>
      </w:r>
    </w:p>
    <w:p>
      <w:pPr>
        <w:pStyle w:val="BookText"/>
        <w:rPr/>
      </w:pPr>
      <w:r>
        <w:rPr>
          <w:rFonts w:ascii="IRNazanin" w:hAnsi="IRNazanin" w:eastAsia="IRNazanin"/>
          <w:color w:val="111111"/>
          <w:sz w:val="28"/>
          <w:sz w:val="28"/>
          <w:szCs w:val="28"/>
          <w:rtl w:val="true"/>
          <w:lang w:bidi="fa-IR"/>
        </w:rPr>
        <w:t>چو شب گردد چو شمع محفل ای جان به دل سوزو به چشم اشکی بیفشان</w:t>
      </w:r>
    </w:p>
    <w:p>
      <w:pPr>
        <w:pStyle w:val="BookText"/>
        <w:rPr/>
      </w:pPr>
      <w:r>
        <w:rPr>
          <w:rFonts w:ascii="IRNazanin" w:hAnsi="IRNazanin" w:eastAsia="IRNazanin"/>
          <w:color w:val="111111"/>
          <w:sz w:val="28"/>
          <w:sz w:val="28"/>
          <w:szCs w:val="28"/>
          <w:rtl w:val="true"/>
          <w:lang w:bidi="fa-IR"/>
        </w:rPr>
        <w:t>چو شب گردد به ساز عشق برخیز رها کن دل به زلف دلبر آویز</w:t>
      </w:r>
    </w:p>
    <w:p>
      <w:pPr>
        <w:pStyle w:val="BookText"/>
        <w:rPr/>
      </w:pPr>
      <w:r>
        <w:rPr>
          <w:rFonts w:ascii="IRNazanin" w:hAnsi="IRNazanin" w:eastAsia="IRNazanin"/>
          <w:color w:val="111111"/>
          <w:sz w:val="28"/>
          <w:sz w:val="28"/>
          <w:szCs w:val="28"/>
          <w:rtl w:val="true"/>
          <w:lang w:bidi="fa-IR"/>
        </w:rPr>
        <w:t>به همراه شباهنگان افلاک به راه عشق تاز از بستر خاک</w:t>
      </w:r>
    </w:p>
    <w:p>
      <w:pPr>
        <w:pStyle w:val="BookText"/>
        <w:rPr/>
      </w:pPr>
      <w:r>
        <w:rPr>
          <w:rFonts w:ascii="IRNazanin" w:hAnsi="IRNazanin" w:eastAsia="IRNazanin"/>
          <w:color w:val="111111"/>
          <w:sz w:val="28"/>
          <w:sz w:val="28"/>
          <w:szCs w:val="28"/>
          <w:rtl w:val="true"/>
          <w:lang w:bidi="fa-IR"/>
        </w:rPr>
        <w:t>به خاک از آب چشمان آتش افروز دل از مه طلعتان آسمان سوز</w:t>
      </w:r>
    </w:p>
    <w:p>
      <w:pPr>
        <w:pStyle w:val="BookText"/>
        <w:rPr/>
      </w:pPr>
      <w:r>
        <w:rPr>
          <w:rFonts w:ascii="IRNazanin" w:hAnsi="IRNazanin" w:eastAsia="IRNazanin"/>
          <w:color w:val="111111"/>
          <w:sz w:val="28"/>
          <w:sz w:val="28"/>
          <w:szCs w:val="28"/>
          <w:rtl w:val="true"/>
          <w:lang w:bidi="fa-IR"/>
        </w:rPr>
        <w:t>به دیده باش چون ابر گهربار به دل سوزانتر از شمع شرر بار</w:t>
      </w:r>
    </w:p>
    <w:p>
      <w:pPr>
        <w:pStyle w:val="BookText"/>
        <w:rPr/>
      </w:pPr>
      <w:r>
        <w:rPr>
          <w:rFonts w:ascii="IRNazanin" w:hAnsi="IRNazanin" w:eastAsia="IRNazanin"/>
          <w:color w:val="111111"/>
          <w:sz w:val="28"/>
          <w:sz w:val="28"/>
          <w:szCs w:val="28"/>
          <w:rtl w:val="true"/>
          <w:lang w:bidi="fa-IR"/>
        </w:rPr>
        <w:t>چو مرغ حق به دل با نالۀ زار به ذکر حق سحر گردان شب تار</w:t>
      </w:r>
    </w:p>
    <w:p>
      <w:pPr>
        <w:pStyle w:val="BookText"/>
        <w:rPr/>
      </w:pPr>
      <w:r>
        <w:rPr>
          <w:rFonts w:ascii="IRNazanin" w:hAnsi="IRNazanin" w:eastAsia="IRNazanin"/>
          <w:color w:val="111111"/>
          <w:sz w:val="28"/>
          <w:sz w:val="28"/>
          <w:szCs w:val="28"/>
          <w:rtl w:val="true"/>
          <w:lang w:bidi="fa-IR"/>
        </w:rPr>
        <w:t>که بخشندت ز الطاف الهی ز آه شب نشاط صبحگاهی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الهی قمشه‌ای</w:t>
      </w:r>
      <w:r>
        <w:rPr>
          <w:rFonts w:eastAsia="IRNazanin" w:cs="IRNazanin"/>
          <w:color w:val="111111"/>
          <w:sz w:val="28"/>
          <w:szCs w:val="28"/>
          <w:rtl w:val="true"/>
          <w:lang w:bidi="fa-IR"/>
        </w:rPr>
        <w:t>)</w:t>
      </w:r>
      <w:bookmarkStart w:id="417" w:name="pg14186_149059"/>
    </w:p>
    <w:p>
      <w:pPr>
        <w:pStyle w:val="Heading4"/>
        <w:numPr>
          <w:ilvl w:val="3"/>
          <w:numId w:val="1"/>
        </w:numPr>
        <w:rPr/>
      </w:pPr>
      <w:bookmarkStart w:id="418" w:name="__RefHeading___Toc1209297_1738255347"/>
      <w:bookmarkStart w:id="419" w:name="_Toc155"/>
      <w:bookmarkEnd w:id="417"/>
      <w:bookmarkEnd w:id="418"/>
      <w:r>
        <w:rPr>
          <w:rtl w:val="true"/>
        </w:rPr>
        <w:t>گفتار عبداللّه بن یعفور با امام صادق علیه السلام</w:t>
      </w:r>
      <w:bookmarkEnd w:id="419"/>
    </w:p>
    <w:p>
      <w:pPr>
        <w:pStyle w:val="BookText"/>
        <w:rPr/>
      </w:pPr>
      <w:r>
        <w:rPr>
          <w:rFonts w:ascii="IRNazanin" w:hAnsi="IRNazanin" w:eastAsia="IRNazanin"/>
          <w:color w:val="111111"/>
          <w:sz w:val="28"/>
          <w:sz w:val="28"/>
          <w:szCs w:val="28"/>
          <w:rtl w:val="true"/>
          <w:lang w:bidi="fa-IR"/>
        </w:rPr>
        <w:t>در حدیث بسیار مهمی، عبداللّه بن یعفور این انسان والا وکم نظیر به حضرت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من بگویید آن ساعتی که نزدیکترین لحظه‌های انسان به خداست و خدا به او نزدیک است کدام ساعت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برخیزد در حالی که چشم‌ها در خوابند، وضویی شاداب گرفته و در عبادتگاه خود بایستد و با حضور قلب و توجّه دل به خدا، تکبیر نماز گفته و با تلاوت قسمت‌هایی از قرآن دو رکعت نماز بجای آورده و آنگاه برخیزد برای ادامۀ نماز، در این موقع از جانب عرش این ندا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بنده‌ای که در حال خواندن خدائی، احسان و خیر از جانب عالم ملکوت بر سرت در حال پخش و ریزش است، و فرشتگان در کنار قدم‌هایت تا اوج آسمان اطرافت را گرفته و خدای مهربان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با که در حال گفتگو و راز و نیازی انفتال از خود نشان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مقصود از انفتال چیست؟</w:t>
      </w:r>
    </w:p>
    <w:p>
      <w:pPr>
        <w:pStyle w:val="BookText"/>
        <w:rPr/>
      </w:pPr>
      <w:r>
        <w:rPr>
          <w:rFonts w:ascii="IRNazanin" w:hAnsi="IRNazanin" w:eastAsia="IRNazanin"/>
          <w:color w:val="111111"/>
          <w:sz w:val="28"/>
          <w:sz w:val="28"/>
          <w:szCs w:val="28"/>
          <w:rtl w:val="true"/>
          <w:lang w:bidi="fa-IR"/>
        </w:rPr>
        <w:t>امام علیه السلام در حالی که صورت خود را به سمت پشت سر می‌چرخانید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انفتال این است که صورت و بدنت را برگردانی</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158/84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6939</w:t>
      </w:r>
      <w:r>
        <w:rPr>
          <w:rFonts w:eastAsia="IRNazanin" w:cs="IRNazanin"/>
          <w:color w:val="111111"/>
          <w:sz w:val="28"/>
          <w:szCs w:val="28"/>
          <w:rtl w:val="true"/>
          <w:lang w:bidi="fa-IR"/>
        </w:rPr>
        <w:t>.</w:t>
      </w:r>
    </w:p>
    <w:p>
      <w:pPr>
        <w:pStyle w:val="Heading4"/>
        <w:numPr>
          <w:ilvl w:val="3"/>
          <w:numId w:val="1"/>
        </w:numPr>
        <w:rPr/>
      </w:pPr>
      <w:bookmarkStart w:id="420" w:name="__RefHeading___Toc1209299_1738255347"/>
      <w:bookmarkStart w:id="421" w:name="_Toc156"/>
      <w:bookmarkEnd w:id="420"/>
      <w:r>
        <w:rPr>
          <w:rtl w:val="true"/>
        </w:rPr>
        <w:t>گفتار مفضّل بن عمران با امام صادق علیه السلام</w:t>
      </w:r>
      <w:bookmarkEnd w:id="421"/>
    </w:p>
    <w:p>
      <w:pPr>
        <w:pStyle w:val="BookText"/>
        <w:rPr/>
      </w:pPr>
      <w:r>
        <w:rPr>
          <w:rFonts w:ascii="IRNazanin" w:hAnsi="IRNazanin" w:eastAsia="IRNazanin"/>
          <w:color w:val="111111"/>
          <w:sz w:val="28"/>
          <w:sz w:val="28"/>
          <w:szCs w:val="28"/>
          <w:rtl w:val="true"/>
          <w:lang w:bidi="fa-IR"/>
        </w:rPr>
        <w:t>مفضّل بن عمر از حضرت صادق علیه السلام و آن حضرت از پدرانش روایت می‌فرماید که رسول خدا صلی الله علیه و آله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دنیا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خدمت تو باشد، تو او را به رنج و تعب بینداز، و هر کس که تو را رها کند تو در خدمت او باش</w:t>
      </w:r>
      <w:r>
        <w:rPr>
          <w:rFonts w:eastAsia="IRNazanin" w:cs="IRNazanin"/>
          <w:color w:val="111111"/>
          <w:sz w:val="28"/>
          <w:szCs w:val="28"/>
          <w:rtl w:val="true"/>
          <w:lang w:bidi="fa-IR"/>
        </w:rPr>
        <w:t>.</w:t>
      </w:r>
      <w:bookmarkStart w:id="422" w:name="pg14186_149060"/>
    </w:p>
    <w:p>
      <w:pPr>
        <w:pStyle w:val="BookText"/>
        <w:rPr/>
      </w:pPr>
      <w:bookmarkEnd w:id="422"/>
      <w:r>
        <w:rPr>
          <w:rFonts w:ascii="IRNazanin" w:hAnsi="IRNazanin" w:eastAsia="IRNazanin"/>
          <w:color w:val="111111"/>
          <w:sz w:val="28"/>
          <w:sz w:val="28"/>
          <w:szCs w:val="28"/>
          <w:rtl w:val="true"/>
          <w:lang w:bidi="fa-IR"/>
        </w:rPr>
        <w:t>و هرگاه عبد در دل شب تار با مولای خویش خلوت نموده با او به راز و نیاز بپردازد، خداوند نور را در دل وی جایگزین سازد، و 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من و ای ربّ من، خداوند جلیل ندایش داده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بندۀ من، بخواه از من تا عطایت کنم، به من توکل نمای تا کفایتت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حق به ملائکه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من، بنده‌ام را بنگرید در دل شب با من خلوت کرده در حالی که بطالت پیشگان به لهو و لعب مشغولند، و غفلت زدگان در بستر خواب آرمیده‌اند، اینک گواه باشید که من به طور حتم او را آمرزیدم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137/84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5708</w:t>
      </w:r>
      <w:r>
        <w:rPr>
          <w:rFonts w:eastAsia="IRNazanin" w:cs="IRNazanin"/>
          <w:color w:val="111111"/>
          <w:sz w:val="28"/>
          <w:szCs w:val="28"/>
          <w:rtl w:val="true"/>
          <w:lang w:bidi="fa-IR"/>
        </w:rPr>
        <w:t>.</w:t>
      </w:r>
    </w:p>
    <w:p>
      <w:pPr>
        <w:pStyle w:val="Heading3"/>
        <w:numPr>
          <w:ilvl w:val="2"/>
          <w:numId w:val="1"/>
        </w:numPr>
        <w:rPr/>
      </w:pPr>
      <w:bookmarkStart w:id="423" w:name="__RefHeading___Toc1209301_1738255347"/>
      <w:bookmarkStart w:id="424" w:name="_Toc157"/>
      <w:bookmarkEnd w:id="423"/>
      <w:r>
        <w:rPr>
          <w:rtl w:val="true"/>
        </w:rPr>
        <w:t>روایاتی دیگر در باب نماز شب</w:t>
      </w:r>
      <w:bookmarkEnd w:id="424"/>
    </w:p>
    <w:p>
      <w:pPr>
        <w:pStyle w:val="Heading4"/>
        <w:numPr>
          <w:ilvl w:val="3"/>
          <w:numId w:val="1"/>
        </w:numPr>
        <w:rPr/>
      </w:pPr>
      <w:bookmarkStart w:id="425" w:name="__RefHeading___Toc1209303_1738255347"/>
      <w:bookmarkStart w:id="426" w:name="_Toc158"/>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اللَّیْلِ سِراجٌ لِصاحِبِها فِی ظُلْمَةِ الْقَبْرِ</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نماز شب برای صاحبش در تاریکی برزخ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علیه السلام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فِی ظُلمَةِ اللَّیْلِ اجْعَلُ قَبْرَکَ رَوْضَةً مِنْ رِیاضِ الْجِنانِ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ظلمت شب به عبادت برخیز که به پاداش آن، قبرت را باغی از باغ‌های بهشت سازم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النُّورِ فِی الْقِیامَةِ الصَّلاةُ فِی جَوْفِ اللَّیْلِ</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قیامت برای عبد موجب نور است نماز در دل 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عسگری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الْوُصُولَ الَی اللّهِ عَزَّ وَ جَلَّ سَفَرٌ لا یُدْرَکُ الاّ بِامْتِطاءِ اللَّیْلِ</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رسیدن به حضرت اللّه سفر و سیری است که جز با مرکبِ شب پیمودن راه، نیل به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اَلرَّکْعَتانِ فِی جَوْفِ اللَّیْلِ احَبُّ الَیَّ مِنَ الدُّنْیا وَ ما فِیها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دو رکعت نماز در دل شب پیش من محبوب‌تر است از دنیا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عَمَلٍ حَسَنٍ یَعْمَلُهُ الْعَبْدُ الاّ وَلَهُ ثَوابٌ فِی الْقُرآنِ الاّ صَلاةَ اللَّیْلِ، فَاِنَّ اللّهَ لَمْ یُبَیِّنْ ثَوابَها لِعَظیمِ خَطَرِها عِنْدَهُ</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نیکی که عبد انجام می‌دهد در قرآن از برای آن پاداشی گفته شده مگر نماز شب، که چون پاداشش بسیار بزرگ بوده خداوند آن را بیان نفرموده است</w:t>
      </w:r>
      <w:r>
        <w:rPr>
          <w:rFonts w:eastAsia="IRNazanin" w:cs="IRNazanin"/>
          <w:color w:val="111111"/>
          <w:sz w:val="28"/>
          <w:szCs w:val="28"/>
          <w:rtl w:val="true"/>
          <w:lang w:bidi="fa-IR"/>
        </w:rPr>
        <w:t>.</w:t>
      </w:r>
      <w:bookmarkStart w:id="427" w:name="pg14186_149062"/>
    </w:p>
    <w:p>
      <w:pPr>
        <w:pStyle w:val="Heading4"/>
        <w:numPr>
          <w:ilvl w:val="3"/>
          <w:numId w:val="1"/>
        </w:numPr>
        <w:rPr/>
      </w:pPr>
      <w:bookmarkStart w:id="428" w:name="__RefHeading___Toc1209305_1738255347"/>
      <w:bookmarkStart w:id="429" w:name="_Toc159"/>
      <w:bookmarkEnd w:id="427"/>
      <w:bookmarkEnd w:id="428"/>
      <w:r>
        <w:rPr>
          <w:rtl w:val="true"/>
        </w:rPr>
        <w:t>شب زنده داری و زیبایی چهره</w:t>
      </w:r>
      <w:bookmarkEnd w:id="429"/>
    </w:p>
    <w:p>
      <w:pPr>
        <w:pStyle w:val="BookText"/>
        <w:rPr/>
      </w:pPr>
      <w:r>
        <w:rPr>
          <w:rFonts w:ascii="IRNazanin" w:hAnsi="IRNazanin" w:eastAsia="IRNazanin"/>
          <w:color w:val="111111"/>
          <w:sz w:val="28"/>
          <w:sz w:val="28"/>
          <w:szCs w:val="28"/>
          <w:rtl w:val="true"/>
          <w:lang w:bidi="fa-IR"/>
        </w:rPr>
        <w:t>اسماعیل بن موسی از برادر بزرگوارش حضرت رضا علیه السلام روایت می‌کند که از حضرت زین‌العابدین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شب‌زنده‌داران از میان مردم به زیبائی چهره و خوش صورتی ممتازند؟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آنان با پروردگار خود خلوت کرده‌اند و خداوند مهربان آنان را با جامه‌ای از نور خود پوشانده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159/84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366/2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خاطر این‌که چشم و گوش از دیدنی‌ها و شنیدنی‌ها به دور است، دل از هر جهت فارغ و پس حضور قلب و طمأنینۀ نفس بیشتر است و همگامی دل با زبان در ذکر و دعا و تلاوت قرآن صادق‌تر و به نشاط و اخلاص در عمل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ناشِئَةَ اللَّیْلِ هِیَ اشَدُّ وَطْاً وَ اقْوَمُ قِیلاً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بی‌تردید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محکم‌تر و پایدارتر و گفتار در آن استوارتر و درست‌تر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حسینقلی همدانی آن عارف بزرگ و سالک کم نظیر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مقامات دین به جائی رسیده‌اند همه از شب خیزها بوده‌اند، از غیر آنها رسیدن به کمالات معنوی دیده نشده است</w:t>
      </w:r>
      <w:r>
        <w:rPr>
          <w:rFonts w:eastAsia="IRNazanin" w:cs="IRNazanin"/>
          <w:color w:val="111111"/>
          <w:sz w:val="28"/>
          <w:szCs w:val="28"/>
          <w:rtl w:val="true"/>
          <w:lang w:bidi="fa-IR"/>
        </w:rPr>
        <w:t>.</w:t>
      </w:r>
    </w:p>
    <w:p>
      <w:pPr>
        <w:pStyle w:val="Heading3"/>
        <w:numPr>
          <w:ilvl w:val="2"/>
          <w:numId w:val="1"/>
        </w:numPr>
        <w:rPr/>
      </w:pPr>
      <w:bookmarkStart w:id="430" w:name="__RefHeading___Toc1209307_1738255347"/>
      <w:bookmarkStart w:id="431" w:name="_Toc160"/>
      <w:bookmarkEnd w:id="430"/>
      <w:r>
        <w:rPr>
          <w:rtl w:val="true"/>
        </w:rPr>
        <w:t>داستانی در رابطه با نماز شب</w:t>
      </w:r>
      <w:bookmarkEnd w:id="431"/>
    </w:p>
    <w:p>
      <w:pPr>
        <w:pStyle w:val="Heading4"/>
        <w:numPr>
          <w:ilvl w:val="3"/>
          <w:numId w:val="1"/>
        </w:numPr>
        <w:rPr/>
      </w:pPr>
      <w:bookmarkStart w:id="432" w:name="__RefHeading___Toc1209309_1738255347"/>
      <w:bookmarkStart w:id="433" w:name="_Toc161"/>
      <w:bookmarkEnd w:id="432"/>
      <w:r>
        <w:rPr>
          <w:rtl w:val="true"/>
        </w:rPr>
        <w:t>اشاره</w:t>
      </w:r>
      <w:bookmarkEnd w:id="43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کبیر معروف به کاشف الغطاء در یکی از شب‌ها برای تهجّد برخاست، فرزند جوانش را از خواب بیدار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حرم مطهّر</w:t>
      </w:r>
    </w:p>
    <w:p>
      <w:pPr>
        <w:pStyle w:val="BookText"/>
        <w:rPr/>
      </w:pPr>
      <w:r>
        <w:rPr>
          <w:rFonts w:ascii="IRNazanin" w:hAnsi="IRNazanin" w:eastAsia="IRNazanin"/>
          <w:color w:val="111111"/>
          <w:sz w:val="28"/>
          <w:sz w:val="28"/>
          <w:szCs w:val="28"/>
          <w:rtl w:val="true"/>
          <w:lang w:bidi="fa-IR"/>
        </w:rPr>
        <w:t>حضرت امیر علیه السلام رفته در آن‌جا نماز شب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جوان که برخاستن از بستر گرم در آن وقت شب برایش سخت بود در مقام عذرخواهی برآمده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من اکنون آمادۀ این برنامه نیستم شما منتظر من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این‌جا ایستاده و منتظرم تا شما مهیّا شوید، فرزند جوان به ناچار از جای برخاست و وضو گرفت و دنبال پدر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صحن رسیدند، در آن‌جا فقیری را دیدند نشسته و دست سؤال برای گرفتن پول به سوی مردم دراز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رو به فرزندش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این وقت شب برای چه این‌جا نشسته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ممکن است از رهگذران عاید او شود؟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یک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درست فکر کن، ببین این آدم برای مبلغی ناچیز در این وقت شب دست از راحت و استراحت و خواب ناز برداشته و دست ذلّت به سوی مردم دراز کرده، آیا تو به اندازۀ این شخص اعتماد به وعده‌های حق دربارۀ شب بیداران و متهجّدان نداری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اخْفِیَ لَهُمْ مِنْ قُرَّةِ اعْیُنٍ جَزَآءَ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هیچ کس نمی‌داند چه چیزهایی که مایۀ شادمانی و خوشحالی آنان است به پاداش اعمالی که همواره انجام می‌داده‌اند ، برای آنان پنهان داشته‌اند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 از شنیدن این سخن چنان متنبّه شد که تا آخر عمر از سعادت شب بیداری و تهجّد برخوردار بود</w:t>
      </w:r>
      <w:r>
        <w:rPr>
          <w:rFonts w:eastAsia="IRNazanin" w:cs="IRNazanin"/>
          <w:color w:val="111111"/>
          <w:sz w:val="28"/>
          <w:szCs w:val="28"/>
          <w:rtl w:val="true"/>
          <w:lang w:bidi="fa-IR"/>
        </w:rPr>
        <w:t xml:space="preserve">. </w:t>
      </w:r>
      <w:r>
        <w:rPr>
          <w:rStyle w:val="FootnoteAnchor"/>
          <w:rtl w:val="true"/>
        </w:rPr>
        <w:footnoteReference w:id="444"/>
      </w:r>
      <w:bookmarkStart w:id="434" w:name="pg14186_149064"/>
    </w:p>
    <w:p>
      <w:pPr>
        <w:pStyle w:val="Heading4"/>
        <w:numPr>
          <w:ilvl w:val="3"/>
          <w:numId w:val="1"/>
        </w:numPr>
        <w:rPr/>
      </w:pPr>
      <w:bookmarkStart w:id="435" w:name="__RefHeading___Toc1209311_1738255347"/>
      <w:bookmarkStart w:id="436" w:name="_Toc162"/>
      <w:bookmarkEnd w:id="434"/>
      <w:bookmarkEnd w:id="435"/>
      <w:r>
        <w:rPr>
          <w:rtl w:val="true"/>
        </w:rPr>
        <w:t>اثر سحرخیزی</w:t>
      </w:r>
      <w:bookmarkEnd w:id="436"/>
    </w:p>
    <w:p>
      <w:pPr>
        <w:pStyle w:val="BookText"/>
        <w:rPr/>
      </w:pPr>
      <w:r>
        <w:rPr>
          <w:rFonts w:ascii="IRNazanin" w:hAnsi="IRNazanin" w:eastAsia="IRNazanin"/>
          <w:color w:val="111111"/>
          <w:sz w:val="28"/>
          <w:sz w:val="28"/>
          <w:szCs w:val="28"/>
          <w:rtl w:val="true"/>
          <w:lang w:bidi="fa-IR"/>
        </w:rPr>
        <w:t>حضرت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صَلاتُهُ بِاللَّیْلِ، وَ عِزُّهُ کَفُّ الاَْذی عَنِ النّاسِ</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141/84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و شرف مؤمن نماز اوست در شب، و عزّتش خودداری از آزار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نامه‌ای به ابن حنیف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لِنَفْسٍ ادَّتْ الی رَبِّها فَرْضَها، وَ عَرَکَتْ بِجَنْبِها بُؤْسَها وَ هَجَرَتْ فِی اللَّیْلِ غُمْضَها حَتّی اذا غَلَبَ الْکَری عَلَیْها افْتَرَشَتْ ارْضَها وَ تَوَسَّدَتْ کَفَّها فی مَعْشَرٍ اسْهَرَ عُیُونَهُمْ خَوْفُ مَعادِهِمْ وَ تَجافَتْ عَنْ مَضاجِعِهِمْ جُنُوبُهُمْ وَ هَمْهَمَتْ بِذِکْرِ رَبِّهِمْ شِفاهُهُمْ، وَ تَقَشَّعَتْ بِطُولِ اسْتِغْفارِهِمْ ذُنُوبُهُمْ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خوشا به حال کسی که واجبات پروردگارش را به جا آورده، و مشکلات را تحمّل نموده، و در شب از خواب خوش دوری کرده، تا وقتی که خواب بر او چیره شود زمین را فرش خود گرفته، و دست را بالش زیر سر کند، در میان جمعیّتی که ترس از قیامت، دیده‌هایشان را بیدار گذاشته، و پهلوهاشان از بستر استراحت جدا شده، و لبهاشان به ذکر پروردگارشان آهسته و آرام گویاست، و گناهانشان به کثرت استغفار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ضمن وصیّتش به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سفارش می‌کنم به اعمال و صفاتی که پیوسته با آنها باشی، آنگاه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این برنامه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سخنش به این‌جا رسید که فرمود</w:t>
      </w:r>
      <w:r>
        <w:rPr>
          <w:rFonts w:eastAsia="IRNazanin" w:cs="IRNazanin"/>
          <w:color w:val="111111"/>
          <w:sz w:val="28"/>
          <w:szCs w:val="28"/>
          <w:rtl w:val="true"/>
          <w:lang w:bidi="fa-IR"/>
        </w:rPr>
        <w:t>:</w:t>
      </w:r>
      <w:bookmarkStart w:id="437" w:name="pg14186_149065"/>
    </w:p>
    <w:p>
      <w:pPr>
        <w:pStyle w:val="BookText"/>
        <w:rPr/>
      </w:pPr>
      <w:bookmarkEnd w:id="437"/>
      <w:r>
        <w:rPr>
          <w:rFonts w:ascii="Amiri" w:hAnsi="Amiri" w:eastAsia="Amiri" w:cs="Amiri"/>
          <w:color w:val="111111"/>
          <w:sz w:val="28"/>
          <w:sz w:val="28"/>
          <w:szCs w:val="28"/>
          <w:rtl w:val="true"/>
          <w:lang w:bidi="ar-SA"/>
        </w:rPr>
        <w:t>عَلَیْکَ بِصَلاةِ اللَّیْلِ، و عَلَیْکَ بِصَلاةِ اللَّیْلِ، و عَلَیْکَ بِصَلاةِ اللَّیْلِ</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484/1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نماز شب، بر تو باد به نماز شب، بر تو باد به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رَوْحِ اللّهِ تَعالی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بِاللَّیْلِ، وَ افْطارُ الصّائِمِ، وَ لِقاءُ الاِْخْوانِ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اموری که خداوند آنها را وسیلۀ نشاط قلب قرار داده؛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افطار روزه‌دار به وقت مغرب، دیدار برادر مؤمن</w:t>
      </w:r>
      <w:r>
        <w:rPr>
          <w:rFonts w:eastAsia="IRNazanin" w:cs="IRNazanin"/>
          <w:color w:val="111111"/>
          <w:sz w:val="28"/>
          <w:szCs w:val="28"/>
          <w:rtl w:val="true"/>
          <w:lang w:bidi="fa-IR"/>
        </w:rPr>
        <w:t>.</w:t>
      </w:r>
    </w:p>
    <w:p>
      <w:pPr>
        <w:pStyle w:val="Heading4"/>
        <w:numPr>
          <w:ilvl w:val="3"/>
          <w:numId w:val="1"/>
        </w:numPr>
        <w:rPr/>
      </w:pPr>
      <w:bookmarkStart w:id="438" w:name="__RefHeading___Toc1209313_1738255347"/>
      <w:bookmarkStart w:id="439" w:name="_Toc163"/>
      <w:bookmarkEnd w:id="438"/>
      <w:r>
        <w:rPr>
          <w:rtl w:val="true"/>
        </w:rPr>
        <w:t>حکایت جنید و اثر سحرخیزی</w:t>
      </w:r>
      <w:bookmarkEnd w:id="439"/>
    </w:p>
    <w:p>
      <w:pPr>
        <w:pStyle w:val="BookText"/>
        <w:rPr/>
      </w:pPr>
      <w:r>
        <w:rPr>
          <w:rFonts w:ascii="IRNazanin" w:hAnsi="IRNazanin" w:eastAsia="IRNazanin"/>
          <w:color w:val="111111"/>
          <w:sz w:val="28"/>
          <w:sz w:val="28"/>
          <w:szCs w:val="28"/>
          <w:rtl w:val="true"/>
          <w:lang w:bidi="fa-IR"/>
        </w:rPr>
        <w:t>جنید را پس از مرگ به خواب دیدند،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طارَتْ تِلْکَ الاِْشاراتُ، وَ طاحَتْ تِلْکَ الْعِباراتُ، وَ غابَتِ الْعُلُومُ، وَ انْدَرَسَتْ تِلْکَ الرُّسُومُ، وَ ما نَفَعَنا الاّ رُکَیْعاتٌ کُنّا نَرْکَعُها فِی السَّحَرِ</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رموز عرفانی از دست برفت، عبارات درهم ریخت، علوم از دل ناپدید گشت، و رسوم از هم پاشید، و جز چند رکعت کوتاهی که به هنگام سحر بجای آوردیم ما را چیز دیگری سود نداد</w:t>
      </w:r>
      <w:r>
        <w:rPr>
          <w:rFonts w:eastAsia="IRNazanin" w:cs="IRNazanin"/>
          <w:color w:val="111111"/>
          <w:sz w:val="28"/>
          <w:szCs w:val="28"/>
          <w:rtl w:val="true"/>
          <w:lang w:bidi="fa-IR"/>
        </w:rPr>
        <w:t>!</w:t>
      </w:r>
    </w:p>
    <w:p>
      <w:pPr>
        <w:pStyle w:val="Heading3"/>
        <w:numPr>
          <w:ilvl w:val="2"/>
          <w:numId w:val="1"/>
        </w:numPr>
        <w:rPr/>
      </w:pPr>
      <w:bookmarkStart w:id="440" w:name="__RefHeading___Toc1209315_1738255347"/>
      <w:bookmarkStart w:id="441" w:name="_Toc164"/>
      <w:bookmarkEnd w:id="440"/>
      <w:r>
        <w:rPr>
          <w:rtl w:val="true"/>
        </w:rPr>
        <w:t>چگونگی نماز شب</w:t>
      </w:r>
      <w:bookmarkEnd w:id="441"/>
    </w:p>
    <w:p>
      <w:pPr>
        <w:pStyle w:val="Heading4"/>
        <w:numPr>
          <w:ilvl w:val="3"/>
          <w:numId w:val="1"/>
        </w:numPr>
        <w:rPr/>
      </w:pPr>
      <w:bookmarkStart w:id="442" w:name="__RefHeading___Toc1209317_1738255347"/>
      <w:bookmarkStart w:id="443" w:name="_Toc165"/>
      <w:bookmarkEnd w:id="442"/>
      <w:r>
        <w:rPr>
          <w:rtl w:val="true"/>
        </w:rPr>
        <w:t>اشاره</w:t>
      </w:r>
      <w:bookmarkEnd w:id="44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که وقت آن از نیمۀ شب به بعد است یازده رکعت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رکعت به صورت چهار نماز دو رکعتی به عنوان نافلۀ شب، و دو رکعت تحت عنوان نماز شفع، و یک رکعت هم به عنوان نماز وَتر خوانده می‌شود، و از ویژگی‌های این یازده رکعت و سایر نوافل این است که در حال اختیار می‌توان به هر صورتی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حق صلی الله علیه و آله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از محل خواب خود برای نماز شب به خاطر جلب رضای ربّ برخیزد در حالی که باقی ماندۀ خواب هنوز به چشم اوست، خداوند به فرشتگانش به او مباهات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این بنده‌ام را که از خواب خوش خود دست برداشته و به نمازی که بر او واجب نکرده‌ام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مشمول مغفرت خویش قرار دادم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156/84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الهی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آخِرُ اللَّیْلِ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داعٍ فَاُجیبَهُ؟ هَلْ مِنْ سائِلٍ فَاُعْطِیَهُ سُؤْلَهُ؟ هَلْ مِنْ مُسْتَغْفِرٍ فَاَغْفِرَ لَهُ؟ هَلْ مِنْ تائِبٍ فَاَتُوبَ عَلَیْهِ؟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چون آخر شب فرا رسد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کننده‌ای هست تا دعایش را اجابت کنم؟ آیا سؤال کننده‌ای هست تا خواسته‌اش را بدهم؟ آیا استغفار کننده‌ای هست تا او را بیامرزم؟ آیا توبه کننده‌ای هست تا توبه‌اش را بپذیرم؟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را می‌توان در نماز شب به خصوص در قنوت نماز وتر دید، به این معنا که نماز، دعا و درخواست است و در قنوتش توبه و استغفار، پس به توسط نماز شب می‌توان به فیوضات عظیمه‌ای نایل شد</w:t>
      </w:r>
      <w:r>
        <w:rPr>
          <w:rFonts w:eastAsia="IRNazanin" w:cs="IRNazanin"/>
          <w:color w:val="111111"/>
          <w:sz w:val="28"/>
          <w:szCs w:val="28"/>
          <w:rtl w:val="true"/>
          <w:lang w:bidi="fa-IR"/>
        </w:rPr>
        <w:t>.</w:t>
      </w:r>
      <w:bookmarkStart w:id="444" w:name="pg14186_149067"/>
    </w:p>
    <w:p>
      <w:pPr>
        <w:pStyle w:val="Heading4"/>
        <w:numPr>
          <w:ilvl w:val="3"/>
          <w:numId w:val="1"/>
        </w:numPr>
        <w:rPr/>
      </w:pPr>
      <w:bookmarkStart w:id="445" w:name="__RefHeading___Toc1209319_1738255347"/>
      <w:bookmarkStart w:id="446" w:name="_Toc166"/>
      <w:bookmarkEnd w:id="444"/>
      <w:bookmarkEnd w:id="445"/>
      <w:r>
        <w:rPr>
          <w:rtl w:val="true"/>
        </w:rPr>
        <w:t>آداب قنوت نماز شب</w:t>
      </w:r>
      <w:bookmarkEnd w:id="446"/>
    </w:p>
    <w:p>
      <w:pPr>
        <w:pStyle w:val="BookText"/>
        <w:rPr/>
      </w:pPr>
      <w:r>
        <w:rPr>
          <w:rFonts w:ascii="IRNazanin" w:hAnsi="IRNazanin" w:eastAsia="IRNazanin"/>
          <w:color w:val="111111"/>
          <w:sz w:val="28"/>
          <w:sz w:val="28"/>
          <w:szCs w:val="28"/>
          <w:rtl w:val="true"/>
          <w:lang w:bidi="fa-IR"/>
        </w:rPr>
        <w:t>در آداب قنوت وتر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طولانی بودن آن را رعایت کنید که رسول حق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قنوت نماز وترش طولانی‌تر است، آسایشش در موقف قیامت دراز مدت‌تر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487/1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هفتاد بار استغفار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بار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سیصد بار</w:t>
      </w:r>
    </w:p>
    <w:p>
      <w:pPr>
        <w:pStyle w:val="BookText"/>
        <w:rPr/>
      </w:pPr>
      <w:r>
        <w:rPr>
          <w:rFonts w:ascii="IRNazanin" w:hAnsi="IRNazanin" w:eastAsia="IRNazanin"/>
          <w:color w:val="111111"/>
          <w:sz w:val="28"/>
          <w:sz w:val="28"/>
          <w:szCs w:val="28"/>
          <w:rtl w:val="true"/>
          <w:lang w:bidi="fa-IR"/>
        </w:rPr>
        <w:t>اَلْعَفوْ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چپ را مقابل صورت گرفته و با دست راست عدد استغفار و سایر ذکرها را بشمارید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چهل مؤمن دعا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بکوشید که پروندۀ گذشته را به یاد آورده، و مواقف قیامت را در نظر نمایید تا اشک از دیدگانتان بر رخسارتان جاری گردد، که این اشک در پیش حق، قیمتی بس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منافع نماز شب می‌فرماید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موجب رضای حق، محبّت ملائکه، به پا داشتن سنّت انبیا، نور معرفت، اصل ایمان، راحتی بدن، ناخشنودی شیطان، سلاح علیه دشمنان، و باعث اجابت دعا، قبولی اعمال، برکت در رزق، شفیع بین انسان و ملک الموت، چراغ گور، زائر انسان در قبر تا قیامت، و سایۀ سر او در محشر، و تاج سر، و لباس بدن، و نور پیشاپیش حرکت، و پوشش بین انسان و آتش جهنّم، و حجّتی بین عبد و حق، و مایۀ سنگینی میزان، و جواز عبور از صراط،</w:t>
      </w:r>
      <w:bookmarkStart w:id="447" w:name="pg14186_149068"/>
    </w:p>
    <w:p>
      <w:pPr>
        <w:pStyle w:val="BookText"/>
        <w:rPr/>
      </w:pPr>
      <w:bookmarkEnd w:id="447"/>
      <w:r>
        <w:rPr>
          <w:rFonts w:ascii="IRNazanin" w:hAnsi="IRNazanin" w:eastAsia="IRNazanin"/>
          <w:color w:val="111111"/>
          <w:sz w:val="28"/>
          <w:sz w:val="28"/>
          <w:szCs w:val="28"/>
          <w:rtl w:val="true"/>
          <w:lang w:bidi="fa-IR"/>
        </w:rPr>
        <w:t>و کلید بهشت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إرشاد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48" w:name="__RefHeading___Toc1209321_1738255347"/>
      <w:bookmarkStart w:id="449" w:name="_Toc167"/>
      <w:bookmarkEnd w:id="448"/>
      <w:r>
        <w:rPr>
          <w:rtl w:val="true"/>
        </w:rPr>
        <w:t>عظمت صدّیقان</w:t>
      </w:r>
      <w:bookmarkEnd w:id="449"/>
    </w:p>
    <w:p>
      <w:pPr>
        <w:pStyle w:val="BookText"/>
        <w:rPr/>
      </w:pPr>
      <w:r>
        <w:rPr>
          <w:rFonts w:ascii="IRNazanin" w:hAnsi="IRNazanin" w:eastAsia="IRNazanin"/>
          <w:color w:val="111111"/>
          <w:sz w:val="28"/>
          <w:sz w:val="28"/>
          <w:szCs w:val="28"/>
          <w:rtl w:val="true"/>
          <w:lang w:bidi="fa-IR"/>
        </w:rPr>
        <w:t>در روایت بسیار مهمی آمده است؛ خداوند مهربان به یکی از صدّیقان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بندگانی هستند که مرا دوست دارند، و من هم آنان را دوست دارم، آنان مشتاق من و من مشتاق آنهایم، آنان مرا در یاد دارند و من هم به یاد آنان هستم، و به من نظر دارند و من نیز به آنها نظر دارم، پس اگر تو قدم جای قدم آنها نهی، تو را هم دوست خواهم داشت، و اگر از راه آنها منحرف شوی عقوبتت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نشانه‌های آنان چیست؟</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 همچون چوپان مهربانی که مواظب گوسپندان خود هست به سایه می‌نگرند و منتظر آمدن شب هستند، و همان گونه که پرندگان هنگام غروب با شور و شوق عازم آشیانۀ خود می‌گردند، اینان هم با همین حال به استقبال غروب خورشید می‌روند، پس آنگاه که شب فرا رسید و تاریکی همه جا را فرا گرفت و فرش‌ها پهن و همه گرد هم جمع شدند و هر دوستی با دوست خود خلوت نمود، اینان در برابر من به پای می‌ایستند و صورت‌های خود را بر خاک می‌نهند و با تلاوت آیاتم به مناجات و گفتگوی با من برمی‌خیزند، و نعمت‌های مرا سپاس می‌گویند، پس آنان را می‌بینی که گاه گریه می‌کنند و گاه شیون سر می‌دهند، گاه آه می‌کشند و گاه از معاصی و گناهان شکوه می‌نمایند، و گاه ایستاده و گاه نشسته و گاهی در حال رکوع و گاه در سجده هستند، و آنچه را که آنان به خاطر من تحمل می‌کنند همه را می‌بینم، و شکوه‌هائی که از محبّت من بر لب دارند می‌شنوم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چیزی که به آنها عطا می‌کنم؛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خود را در دل‌های آنان می‌افکنم، در نتیجه همان گونه که من از آنها آگاهم آنها نیز از من با خبر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آسمان‌ها و زمین‌ها و آنچه را که در میان آنها هست در میزان آنان ببینم باز آن را کم خواهم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سوی آنها می‌کنم، آیا اگر کسی را روی به سویش کنم احدی می‌تواند بفهمد که چه به او عطا می‌کنم؟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انجام نماز شب، خواندن دعای سی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فوق‌العاده دارد، دعائی که حضرت زین‌العابدین علیه السلام هر شب پس از نماز شب قرائت می‌کرد</w:t>
      </w:r>
      <w:r>
        <w:rPr>
          <w:rFonts w:eastAsia="IRNazanin" w:cs="IRNazanin"/>
          <w:color w:val="111111"/>
          <w:sz w:val="28"/>
          <w:szCs w:val="28"/>
          <w:rtl w:val="true"/>
          <w:lang w:bidi="fa-IR"/>
        </w:rPr>
        <w:t>.</w:t>
      </w:r>
      <w:bookmarkStart w:id="450" w:name="pg14186_149071"/>
    </w:p>
    <w:p>
      <w:pPr>
        <w:pStyle w:val="Heading2"/>
        <w:numPr>
          <w:ilvl w:val="1"/>
          <w:numId w:val="1"/>
        </w:numPr>
        <w:rPr/>
      </w:pPr>
      <w:bookmarkStart w:id="451" w:name="__RefHeading___Toc1209323_1738255347"/>
      <w:bookmarkStart w:id="452" w:name="_Toc168"/>
      <w:bookmarkEnd w:id="450"/>
      <w:bookmarkEnd w:id="451"/>
      <w:r>
        <w:rPr>
          <w:rtl w:val="true"/>
        </w:rPr>
        <w:t xml:space="preserve">دعای </w:t>
      </w:r>
      <w:r>
        <w:rPr/>
        <w:t>33</w:t>
      </w:r>
      <w:r>
        <w:rPr>
          <w:rtl w:val="true"/>
        </w:rPr>
        <w:t xml:space="preserve"> : </w:t>
      </w:r>
      <w:r>
        <w:rPr>
          <w:rtl w:val="true"/>
        </w:rPr>
        <w:t>استخاره و درخواست صبر و نیکی</w:t>
      </w:r>
      <w:bookmarkEnd w:id="452"/>
    </w:p>
    <w:p>
      <w:pPr>
        <w:pStyle w:val="Heading3"/>
        <w:numPr>
          <w:ilvl w:val="2"/>
          <w:numId w:val="1"/>
        </w:numPr>
        <w:rPr/>
      </w:pPr>
      <w:bookmarkStart w:id="453" w:name="__RefHeading___Toc1209325_1738255347"/>
      <w:bookmarkStart w:id="454" w:name="_Toc169"/>
      <w:bookmarkEnd w:id="453"/>
      <w:r>
        <w:rPr>
          <w:rtl w:val="true"/>
        </w:rPr>
        <w:t>اشاره</w:t>
      </w:r>
      <w:bookmarkEnd w:id="45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أَسْتَخِیرُکَ بِعِلْمِکَ فَصَلِّ عَلَی مُحَمَّدٍ وَ آلِهِ وَ اقْضِ لِی بِالْخِیَرَةِ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أَلْهِمْنَا مَعْرِفَةَ الاِخْتِیَارِ وَ اجْعَلْ ذَلِکَ ذَرِیعَةً إِلَی الرِّضَا بِمَا قَضَیْتَ لَنَا وَ التَّسْلِیمِ لِمَا حَکَمْتَ فَأَزِحْ عَنَّا رَیْبَ الاِرْتِیَابِ وَ أَیِّدْنَا بِیَقِینِ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تَسُمْنَا عَجْزَ الْمَعْرِفَةِ عَمَّا تَخَیَّرْتَ فَنَغْمِطَ قَدْرَکَ وَ نَکْرَهَ مَوْضِعَ رِضَاکَ وَ نَجْنَحَ إِلَی الَّتِی هِیَ أَبْعَدُ مِنْ حُسْنِ الْعَاقِبَةِ وَ أَقْرَبُ إِلَی ضِدِّ الْعَافِیَةِ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إِلَیْنَا مَا نَکْرَهُ مِنْ قَضَائِکَ وَ سَهِّلْ عَلَیْنَا مَا نَسْتَصْعِبُ مِنْ حُکْمِکَ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أَلْهِمْنَا الاِنْقِیَادَ لِمَا أَوْرَدْتَ عَلَیْنَا مِنْ مَشِیَّتِکَ حَتَّی لاَ نُحِبَّ تَأْخِیرَ مَا عَجَّلْتَ وَ لاَ تَعْجِیلَ مَا أَخَّرْتَ وَ لاَ نَکْرَهَ مَا أَحْبَبْتَ وَ لاَ نَتَخَیَّرَ مَا کَرِهْتَ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اخْتِمْ لَنَا بِالَّتِی هِیَ أَحْمَدُ عَاقِبَةً وَ أَکْرَمُ مَصِیراً إِنَّکَ تُفِیدُ الْکَرِیمَةَ وَ تُعْطِی الْجَسِیمَةَ وَ تَفْعَلُ مَا تُرِیدُ وَ أَنْتَ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أَسْتَخِیرُکَ بِعِلْمِکَ فَصَلِّ عَلَی مُحَمَّدٍ وَ آلِهِ وَ اقْضِ لِی بِالْخِیَرَةِ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أَلْهِمْنَا مَعْرِفَةَ الاِخْتِیَارِ وَ اجْعَلْ ذَلِکَ ذَرِیعَةً إِلَی الرِّضَا بِمَا قَضَیْتَ لَنَا وَ التَّسْلِیمِ لِمَا حَکَمْتَ فَأَزِحْ عَنَّا رَیْبَ الاِرْتِیَابِ وَ أَیِّدْنَا بِیَقِینِ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تَسُمْنَا عَجْزَ الْمَعْرِفَةِ عَمَّا تَخَیَّرْتَ فَنَغْمِطَ قَدْرَکَ وَ نَکْرَهَ مَوْضِعَ رِضَاکَ وَ نَجْنَحَ إِلَی الَّتِی هِیَ أَبْعَدُ مِنْ حُسْنِ الْعَاقِبَةِ وَ أَقْرَبُ إِلَی ضِدِّ الْعَافِیَةِ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دانشت که محیط به همه چیز است، از تو درخواست خیر دارم؛ پس بر محمد و آلش درود فرست، و به خیر و نیکی در حق من حکم فرما، و شناخت انتخاب کردن و برگزیدن را به ما الهام کن، و آن الهام را برای ما وسیلۀ خشنودی به آنچه که برای ما مقدور کردی، و تسلیم به آنچه در حق ما حکم فرمودی، قرار 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آلودگی شک و دو دلی در تقدیرت را از دل ما پاک کن، و ما را به یقین مخلصان تقویت فرما، و داغ ناتوانی معرفت را نسبت به آنچه برایمان اختیار کردی، بر پیشانی ما نزن تا بزرگی و عظمتت را سبک انگاریم، و جایگاه خشنودیت را ناپسند شماریم، و به چیزی که از حسن عاقبت دورتر، و به ضد عافیت و سلامت همه جانبه نزدیک‌تر است مایل شویم</w:t>
      </w:r>
      <w:r>
        <w:rPr>
          <w:rFonts w:eastAsia="IRNazanin" w:cs="IRNazanin"/>
          <w:color w:val="111111"/>
          <w:sz w:val="28"/>
          <w:szCs w:val="28"/>
          <w:rtl w:val="true"/>
          <w:lang w:bidi="fa-IR"/>
        </w:rPr>
        <w:t>.</w:t>
      </w:r>
      <w:bookmarkStart w:id="455" w:name="pg14186_149074"/>
    </w:p>
    <w:p>
      <w:pPr>
        <w:pStyle w:val="Heading3"/>
        <w:numPr>
          <w:ilvl w:val="2"/>
          <w:numId w:val="1"/>
        </w:numPr>
        <w:rPr/>
      </w:pPr>
      <w:bookmarkStart w:id="456" w:name="__RefHeading___Toc1209327_1738255347"/>
      <w:bookmarkStart w:id="457" w:name="_Toc170"/>
      <w:bookmarkEnd w:id="455"/>
      <w:bookmarkEnd w:id="456"/>
      <w:r>
        <w:rPr>
          <w:rtl w:val="true"/>
        </w:rPr>
        <w:t>حقیقت استخاره</w:t>
      </w:r>
      <w:bookmarkEnd w:id="457"/>
    </w:p>
    <w:p>
      <w:pPr>
        <w:pStyle w:val="BookText"/>
        <w:rPr/>
      </w:pPr>
      <w:r>
        <w:rPr>
          <w:rFonts w:ascii="IRNazanin" w:hAnsi="IRNazanin" w:eastAsia="IRNazanin"/>
          <w:color w:val="111111"/>
          <w:sz w:val="28"/>
          <w:sz w:val="28"/>
          <w:szCs w:val="28"/>
          <w:rtl w:val="true"/>
          <w:lang w:bidi="fa-IR"/>
        </w:rPr>
        <w:t>استخاره به معنای توسّل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معنای رو آوردن به پیشگاه حق و درخواست تحقق خیر در انجام امر از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توکّل به خدا در جمیع امور، و اقرار به جهل به مصالح خویش نزد حق و واگذاری تمام جهات زندگی به دست رحمت اوست، و طلب خیر برای امر دنیا و آخرت از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استخاره در اکثر روایات معتبره به این معناست که انسان از استبداد به رأی در تمام امورش که روزنه‌ای برای تسلط شیطان است، و از اعتماد به نظر و عقل خودش بدون رعایت نظر اهل بصیرت و اندیشه در امان بماند، که استبداد به رأی و تنها به نظر و عقل خود تکیه کردن، عین ضلالت، و افتادن در مسیر شقاوت، و زمینه سازی برای انواع شرور و ضرر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استخاره بنابر روایات و عمل اولیای خدا از طریق دعا، یا باز کردن قرآن البته با رعایت شرایط لازم، یا تسبیح یا قرعه یا مشورت با پاکان، عملی مستحب است و در مجموع دارای نتیجۀ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فال گرفتن و رمّالی برای درک خیر، کاری نامشروع و عملی خلاف عقل و منطق، و محل کسب مال برای تنبلان و تن پروران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احَدُکُمْ امْراً فَلا یُشاوِرْ فِیهِ احَداً حَتّی یَبْدَأَ فَیُشاوِرَ اللّهَ عَزَّ وَ جَلَّ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مُشاوَرَةُ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یَسْتَخیرُ اللّهَ فیهِ اوَّلاً ثُمَّ یُشاوِرُ فیهِ، فَاِنَّهُ اذا بَدَأَ بِاللّهِ اجْرَی اللّهُ لَهُ الْخَیْرَ عَلی لِسانِ مَنْ شاءَ مِنَ الْخَلْقِ</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252/88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ارادۀ کاری کرد، با احدی قبل از حضرت حق مشورت</w:t>
      </w:r>
    </w:p>
    <w:p>
      <w:pPr>
        <w:pStyle w:val="BookText"/>
        <w:rPr/>
      </w:pPr>
      <w:r>
        <w:rPr>
          <w:rFonts w:ascii="IRNazanin" w:hAnsi="IRNazanin" w:eastAsia="IRNazanin"/>
          <w:color w:val="111111"/>
          <w:sz w:val="28"/>
          <w:sz w:val="28"/>
          <w:szCs w:val="28"/>
          <w:rtl w:val="true"/>
          <w:lang w:bidi="fa-IR"/>
        </w:rPr>
        <w:t>نکند، ابتدای مشورت خود را با پروردگار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با خداوند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دعا از حضرت حق بخواهد که آنچه خیر اوست پیش آورد، سپس با اهلش مشورت کند، که هر کس از خداوند خیر بخواهد حضرت محبوب خیرش را بر زبان هر که از خلقش بخواهد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استخاره گدایی و درخواست خیر از خداوند است، و چون اکرم الاکرمین کسی را از درگاهش ناامید نمی‌کند و استجابت این گونه دعا را جاری شدن خیر به وقت مشورت بر زبان غیر برای دعا کننده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مشورت را نیز رعایت کن و آن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مشورت باید عاقل، آزاد و مؤمن، رفیق موافق، و نگهدارندۀ اسرار باشد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شما خواست بخرد یا بفروشد یا وارد کاری شود، با یاد خدا شروع کند و این گونه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قصد چنین کاری دارم اگر این کار برایم در دین و دنیا و آخرت خیر است بر من آسان کن، اگر شرّ است از من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ده مؤمن یا پنج مؤمن دوبار یا با دو مؤمن پنج بار یا با یک مؤمن ده بار مشورت کند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عبداللّه بن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باب استخاره شنیدم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عظمت و بزرگی یاد کن، و او را سپاس بگو، سپس بر محمّد و آلش درود فرست آنگاه بگو</w:t>
      </w:r>
      <w:r>
        <w:rPr>
          <w:rFonts w:eastAsia="IRNazanin" w:cs="IRNazanin"/>
          <w:color w:val="111111"/>
          <w:sz w:val="28"/>
          <w:szCs w:val="28"/>
          <w:rtl w:val="true"/>
          <w:lang w:bidi="fa-IR"/>
        </w:rPr>
        <w:t>:</w:t>
      </w:r>
      <w:bookmarkStart w:id="458" w:name="pg14186_149076"/>
    </w:p>
    <w:p>
      <w:pPr>
        <w:pStyle w:val="BookText"/>
        <w:rPr/>
      </w:pPr>
      <w:bookmarkEnd w:id="458"/>
      <w:r>
        <w:rPr>
          <w:rFonts w:ascii="Amiri" w:hAnsi="Amiri" w:eastAsia="Amiri" w:cs="Amiri"/>
          <w:color w:val="111111"/>
          <w:sz w:val="28"/>
          <w:sz w:val="28"/>
          <w:szCs w:val="28"/>
          <w:rtl w:val="true"/>
          <w:lang w:bidi="ar-SA"/>
        </w:rPr>
        <w:t>اَللَّهُمَّ انّی اسْئَلُکَ بِاَنَّکَ عالِمُ الْغَیْبِ وَ الشَّهادَةِ الرَّحْمنُ الرَّحیمُ، وَ انْتَ عَلَّامُ الْغُیُوبِ، اسْتَخیرُاللّهَ بِرَحْمَتِهِ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256/88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دانای پنهان و آشکاری، رحمتت بی‌اندازه و مهربانی‌ات همیشگی است و تو عالم و دانای به غیب و پنهان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از خدا به خاطر رحمت بی‌انتهایش طلب خیر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مقدمۀ دعای سی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فیض‌الاسلام آمده است که شیخ مفید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کسی که از خدای تعالی استخاره می‌نماید در چیزی باشد که او را از آن نهی کرده یا بر او واجب نموده است، استخاره در امر مباح و چیزی است که روا باشد، مانند رفتن به یکی از دو مجلس که جمع بین هر دو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 کسی که استخاره می‌کند آن است که ظاهر و باطن و آشکار و نهان او پاک و پاکیزه باشد، ظاهر او از نجاسات ظاهری و باطنش از شک و دودلی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هرگاه می‌خواست در کاری استخاره کند وضو می‌گرفت و دو رکعت نماز می‌خواند، و اگر خادمه‌ای با حضرت سخن می‌گفت آن بزرگوار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حرف دیگر نمی‌زد تا فراغت می‌یافت</w:t>
      </w:r>
      <w:r>
        <w:rPr>
          <w:rFonts w:eastAsia="IRNazanin" w:cs="IRNazanin"/>
          <w:color w:val="111111"/>
          <w:sz w:val="28"/>
          <w:szCs w:val="28"/>
          <w:rtl w:val="true"/>
          <w:lang w:bidi="fa-IR"/>
        </w:rPr>
        <w:t xml:space="preserve">. </w:t>
      </w:r>
      <w:r>
        <w:rPr>
          <w:rStyle w:val="FootnoteAnchor"/>
          <w:rtl w:val="true"/>
        </w:rPr>
        <w:footnoteReference w:id="459"/>
      </w:r>
    </w:p>
    <w:p>
      <w:pPr>
        <w:pStyle w:val="Heading3"/>
        <w:numPr>
          <w:ilvl w:val="2"/>
          <w:numId w:val="1"/>
        </w:numPr>
        <w:rPr/>
      </w:pPr>
      <w:bookmarkStart w:id="459" w:name="__RefHeading___Toc1209329_1738255347"/>
      <w:bookmarkStart w:id="460" w:name="_Toc171"/>
      <w:bookmarkEnd w:id="459"/>
      <w:r>
        <w:rPr>
          <w:rtl w:val="true"/>
        </w:rPr>
        <w:t>استخاره در کلام بزرگان</w:t>
      </w:r>
      <w:bookmarkEnd w:id="460"/>
    </w:p>
    <w:p>
      <w:pPr>
        <w:pStyle w:val="Heading4"/>
        <w:numPr>
          <w:ilvl w:val="3"/>
          <w:numId w:val="1"/>
        </w:numPr>
        <w:rPr/>
      </w:pPr>
      <w:bookmarkStart w:id="461" w:name="__RefHeading___Toc1209331_1738255347"/>
      <w:bookmarkStart w:id="462" w:name="_Toc172"/>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از مجموع روایات و گفتار بزرگان استفاده می‌شود که استخاره بر چهار نوع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به دعا</w:t>
      </w:r>
      <w:bookmarkStart w:id="463" w:name="pg14186_149077"/>
    </w:p>
    <w:p>
      <w:pPr>
        <w:pStyle w:val="BookText"/>
        <w:rPr/>
      </w:pPr>
      <w:bookmarkEnd w:id="46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به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به رقاع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به تسبیح</w:t>
      </w:r>
    </w:p>
    <w:p>
      <w:pPr>
        <w:pStyle w:val="Heading4"/>
        <w:numPr>
          <w:ilvl w:val="3"/>
          <w:numId w:val="1"/>
        </w:numPr>
        <w:rPr/>
      </w:pPr>
      <w:bookmarkStart w:id="464" w:name="__RefHeading___Toc1209333_1738255347"/>
      <w:bookmarkStart w:id="465" w:name="_Toc173"/>
      <w:bookmarkEnd w:id="464"/>
      <w:r>
        <w:rPr/>
        <w:t>1</w:t>
      </w:r>
      <w:r>
        <w:rPr>
          <w:rtl w:val="true"/>
        </w:rPr>
        <w:t xml:space="preserve"> - </w:t>
      </w:r>
      <w:r>
        <w:rPr>
          <w:rtl w:val="true"/>
        </w:rPr>
        <w:t>استخاره به دعا</w:t>
      </w:r>
      <w:bookmarkEnd w:id="465"/>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استخاره را به ما آموخت چنانکه سوره‌ای از قرآن را آموخت،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قصد کاری کند دو رکعت نماز غیر از نماز واجب بجا آورد سپس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اسْتَخیرُکَ بِعِلْمِکَ، وَ اسْتَقْدِرُکَ بِقُدْرَتِکَ، وَ اسْأَلُکَ مِنْ فَضْلِکَ الْعَظیمِ، فَاِنَّکَ تَقْدِرُ وَ لا اقْدِرُ، وَ تَعْلَمُ وَ لا اعْلَمُ، وَ انْتَ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کُنْتَ تَعْلَمُ انَّ هذا خَیْرٌ لی فِی دینی وَ مَعاشِی وَ عاقِبَةِ امْری اوْ قالَ عاجِلِ امری و آجِلِه فَاقْدِرْهُ لی وَ یَسِّرْهُ لی، ثُمَّ بارِکْ لی فیهِ، اللَّهُمَّ وَ انْ کُنْتَ تَعْلَمُ انَّ هَذا الاَْمْرَ شَرٌّ لی فِی دینی وَ مَعاشی وَ عاقِبَةِ امْری فاَصْرِفْهُ عَنّی، وَ اصْرِفْنی عَنْهُ، وَاقْدِرْ لِیَ الْخَیْرَ حَیْثُ کانَ، ثُمَّ رَضِّنی بِهِ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265/88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دانائیت خیر و نیکی درخواست می‌کنم، و به توانائیت می‌خواهم که خیر را بهرۀ من گردانی، و احسان بزرگ تو را می‌طلبم زیرا تو توانائی و من ناتوانم، و تو می‌دانی و من نمی‌دانم، و تو به نهانی‌ها عالِمی،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این کار در دین و زندگی و پایان کارم برای من خیر و نیکی است پس آن را برایم مقدّر و آسان و مبارک و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می‌دانی این کار در دین و زندگی و پایان کارم برای من شرّ و بدی است پس</w:t>
      </w:r>
      <w:bookmarkStart w:id="466" w:name="pg14186_149078"/>
    </w:p>
    <w:p>
      <w:pPr>
        <w:pStyle w:val="BookText"/>
        <w:rPr/>
      </w:pPr>
      <w:bookmarkEnd w:id="466"/>
      <w:r>
        <w:rPr>
          <w:rFonts w:ascii="IRNazanin" w:hAnsi="IRNazanin" w:eastAsia="IRNazanin"/>
          <w:color w:val="111111"/>
          <w:sz w:val="28"/>
          <w:sz w:val="28"/>
          <w:szCs w:val="28"/>
          <w:rtl w:val="true"/>
          <w:lang w:bidi="fa-IR"/>
        </w:rPr>
        <w:t>آن را از من و مرا از آن دور فرما، و آنچه که خیر من است برایم مقدّر کن، سپس مرا به آن خشنود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از استخاره در حقیقت دعا و درخواست از حضرت ربّ العزّه برای گشایش کار و پیشگیری از ضرر با کمک رحمت اوست</w:t>
      </w:r>
      <w:r>
        <w:rPr>
          <w:rFonts w:eastAsia="IRNazanin" w:cs="IRNazanin"/>
          <w:color w:val="111111"/>
          <w:sz w:val="28"/>
          <w:szCs w:val="28"/>
          <w:rtl w:val="true"/>
          <w:lang w:bidi="fa-IR"/>
        </w:rPr>
        <w:t>.</w:t>
      </w:r>
    </w:p>
    <w:p>
      <w:pPr>
        <w:pStyle w:val="Heading4"/>
        <w:numPr>
          <w:ilvl w:val="3"/>
          <w:numId w:val="1"/>
        </w:numPr>
        <w:rPr/>
      </w:pPr>
      <w:bookmarkStart w:id="467" w:name="__RefHeading___Toc1209335_1738255347"/>
      <w:bookmarkStart w:id="468" w:name="_Toc174"/>
      <w:bookmarkEnd w:id="467"/>
      <w:r>
        <w:rPr/>
        <w:t>2</w:t>
      </w:r>
      <w:r>
        <w:rPr>
          <w:rtl w:val="true"/>
        </w:rPr>
        <w:t xml:space="preserve"> - </w:t>
      </w:r>
      <w:r>
        <w:rPr>
          <w:rtl w:val="true"/>
        </w:rPr>
        <w:t>استخاره به قرآن</w:t>
      </w:r>
      <w:bookmarkEnd w:id="468"/>
    </w:p>
    <w:p>
      <w:pPr>
        <w:pStyle w:val="BookText"/>
        <w:rPr/>
      </w:pPr>
      <w:r>
        <w:rPr>
          <w:rFonts w:ascii="IRNazanin" w:hAnsi="IRNazanin" w:eastAsia="IRNazanin"/>
          <w:color w:val="111111"/>
          <w:sz w:val="28"/>
          <w:sz w:val="28"/>
          <w:szCs w:val="28"/>
          <w:rtl w:val="true"/>
          <w:lang w:bidi="fa-IR"/>
        </w:rPr>
        <w:t>استخاره به قرآن به فرمودۀ حضرت صادق علیه السلام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از کتاب عزیز استخاره کنی پس از بسم‌اللّه الرحمن الرحیم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فِی قَضائِکَ وَ قَدَرِکَ انْ تَمُنَّ عَلی شیعَةِ آلِ مُحَمَّدٍ صلی الله علیه و آله بِفَرَجِ وَلیِّکَ وَ حُجَّتِکَ عَلی خَلْقِکَ فَاَخْرِجْ الَیْنا آیَةً مِنْ کِتابِکَ نَسْتَدِلَّ بِها عَلی ذلِکَ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قضا و قدر توست که بر پیروان آل محمّد صلی الله علیه و آله به فرج ولیّ و حجّتت بر خلقت منّت گذارده خیر و نیکی بخشی، پس آیه‌ای از کتاب خود را برای ما بیرون آور که آن را بر منّت نهادن تو دلیل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می‌گشایی و شش ورق می‌شماری و از ورق هفتم شش سطر، و آنچه در آن است می‌اندیشی</w:t>
      </w:r>
      <w:r>
        <w:rPr>
          <w:rFonts w:eastAsia="IRNazanin" w:cs="IRNazanin"/>
          <w:color w:val="111111"/>
          <w:sz w:val="28"/>
          <w:szCs w:val="28"/>
          <w:rtl w:val="true"/>
          <w:lang w:bidi="fa-IR"/>
        </w:rPr>
        <w:t>.</w:t>
      </w:r>
    </w:p>
    <w:p>
      <w:pPr>
        <w:pStyle w:val="Heading4"/>
        <w:numPr>
          <w:ilvl w:val="3"/>
          <w:numId w:val="1"/>
        </w:numPr>
        <w:rPr/>
      </w:pPr>
      <w:bookmarkStart w:id="469" w:name="__RefHeading___Toc1209337_1738255347"/>
      <w:bookmarkStart w:id="470" w:name="_Toc175"/>
      <w:bookmarkEnd w:id="469"/>
      <w:r>
        <w:rPr/>
        <w:t>3</w:t>
      </w:r>
      <w:r>
        <w:rPr>
          <w:rtl w:val="true"/>
        </w:rPr>
        <w:t xml:space="preserve"> - </w:t>
      </w:r>
      <w:r>
        <w:rPr>
          <w:rtl w:val="true"/>
        </w:rPr>
        <w:t>استخاره به رقاع</w:t>
      </w:r>
      <w:bookmarkEnd w:id="47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رقاع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سه قطعه کاغذ بنویس</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خِیَرَةٌ مِنَ اللّهِ الْعَزیزِ الْحَکِیمِ لِفُلانِ بْنِ فُلانَةَ،</w:t>
      </w:r>
      <w:bookmarkStart w:id="471" w:name="pg14186_149079"/>
    </w:p>
    <w:p>
      <w:pPr>
        <w:pStyle w:val="BookText"/>
        <w:rPr/>
      </w:pPr>
      <w:bookmarkEnd w:id="471"/>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سه قطعۀ دیگر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خِیَرَةٌ مِنَ اللّهِ الْعَزیزِ الْحَکِیمِ لِفُلانِ بْنِ فُلانَةَ، 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هر شش قطعه را زیر جانماز بگذار، سپس دو رکعت نماز بجای آور، چون از نماز فارغ شدی به سجده برو و صد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اَسْتَخیرُ اللّهَ بِرَحْمَتِهِ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بنشین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خِرْلی وَ اخْتَرْلی فی جَمیعِ امُوری فی یُسْرٍ مِنْکَ وَ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شش قطعه را با دست خود مخلوط کن و تک تک بردار اگر سه مرتبه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کار را انجام بده، و اگر سه بار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را ترک کن، و اگر یکی افعل بود و دیگری لاتفعل وقتی قطعه‌ها به پنج رسید به آنچه که در آن اکثریت دارد عمل کن و ششمین کاغذ را رها نموده توجّه مکن</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228/88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فتح الابواب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472" w:name="__RefHeading___Toc1209339_1738255347"/>
      <w:bookmarkStart w:id="473" w:name="_Toc176"/>
      <w:bookmarkEnd w:id="472"/>
      <w:r>
        <w:rPr/>
        <w:t>4</w:t>
      </w:r>
      <w:r>
        <w:rPr>
          <w:rtl w:val="true"/>
        </w:rPr>
        <w:t xml:space="preserve"> - </w:t>
      </w:r>
      <w:r>
        <w:rPr>
          <w:rtl w:val="true"/>
        </w:rPr>
        <w:t>استخاره با تسبیح</w:t>
      </w:r>
      <w:bookmarkEnd w:id="473"/>
    </w:p>
    <w:p>
      <w:pPr>
        <w:pStyle w:val="BookText"/>
        <w:rPr/>
      </w:pPr>
      <w:r>
        <w:rPr>
          <w:rFonts w:ascii="IRNazanin" w:hAnsi="IRNazanin" w:eastAsia="IRNazanin"/>
          <w:color w:val="111111"/>
          <w:sz w:val="28"/>
          <w:sz w:val="28"/>
          <w:szCs w:val="28"/>
          <w:rtl w:val="true"/>
          <w:lang w:bidi="fa-IR"/>
        </w:rPr>
        <w:t>حضرت صادق علیه السلام در باب استخاره با تسبیح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سورۀ حمد را، و سه بار توحید را بخوان، و پانزده مرتبه صلوات فرست آنگاه بگو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اسْألُکَ بِحَقِّ الْحُسَیْنِ وَجَدِّهِ وَ ابیهِ وَ امِّهِ وَ اخیهِ وَ الاَْئِمِّةِ مِنْ ذُرِّیَّتِهِ انْ تُصَلِّیَ عَلی مُحَمّدٍ وَ آلِ مُحَمَّدٍ، وَ انْ تَجْعَلَ لِیَ الْخِیَرَةَ فِی هذِهِ</w:t>
      </w:r>
    </w:p>
    <w:p>
      <w:pPr>
        <w:pStyle w:val="BookText"/>
        <w:rPr/>
      </w:pPr>
      <w:r>
        <w:rPr>
          <w:rFonts w:ascii="Amiri" w:hAnsi="Amiri" w:eastAsia="Amiri" w:cs="Amiri"/>
          <w:color w:val="111111"/>
          <w:sz w:val="28"/>
          <w:sz w:val="28"/>
          <w:szCs w:val="28"/>
          <w:rtl w:val="true"/>
          <w:lang w:bidi="ar-SA"/>
        </w:rPr>
        <w:t>السَّبْحَةِ، وَ انْ تُرِیَنی ما هُوَ الاَْصْلَحُ فِی الدِّینِ 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 الاَْصْلَحُ لی فِی دینی وَ دُنْیایَ وَ عاجِلِ امْری وَ آجِلِهِ فِعْلَ ما انا عازِمٌ عَلَیْهِ فَأْمُرْنِی، وَ الاّ فَانْهَنِی،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حسین و جد و پدر و مادر و برادر و امامان از فرزندان او، از تو می‌خواهم که بر محمّد و آلش درود فرستی، و برای من در این تسبیح خیر و نیکی قرار دهی، و آنچه را که در دین و دنیا برای من شایسته‌تر است مقدّر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که تصمیم دارم در دین و دنیایم و هم اکنون و پس از این برای من شایسته است مرا به آن امر کن و اگر نه نهی فرما، زیرا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مشت از تسبیح را می‌گیری و می‌شماری و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دانۀ آخر سبحان اللّه بود در بجا آوردن و نیاوردن آن کار مختاری، و اگر الحمدللّه بود آن امر است، بجای آور، و اگر لااله‌الاّ اللّه بود نهی است، آن را بجا نیاور</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250/88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پذیری تو زمن جان چه شود کار بر من کنی آسان چه شود</w:t>
      </w:r>
    </w:p>
    <w:p>
      <w:pPr>
        <w:pStyle w:val="BookText"/>
        <w:rPr/>
      </w:pPr>
      <w:r>
        <w:rPr>
          <w:rFonts w:ascii="IRNazanin" w:hAnsi="IRNazanin" w:eastAsia="IRNazanin"/>
          <w:color w:val="111111"/>
          <w:sz w:val="28"/>
          <w:sz w:val="28"/>
          <w:szCs w:val="28"/>
          <w:rtl w:val="true"/>
          <w:lang w:bidi="fa-IR"/>
        </w:rPr>
        <w:t>دل زمن بردی و جان شد مشتاق گر فدای تو شود جان چه شود</w:t>
      </w:r>
    </w:p>
    <w:p>
      <w:pPr>
        <w:pStyle w:val="BookText"/>
        <w:rPr/>
      </w:pPr>
      <w:r>
        <w:rPr>
          <w:rFonts w:ascii="IRNazanin" w:hAnsi="IRNazanin" w:eastAsia="IRNazanin"/>
          <w:color w:val="111111"/>
          <w:sz w:val="28"/>
          <w:sz w:val="28"/>
          <w:szCs w:val="28"/>
          <w:rtl w:val="true"/>
          <w:lang w:bidi="fa-IR"/>
        </w:rPr>
        <w:t>برقع از روی چو مه برگیری تا شوم واله و حیران چه شود</w:t>
      </w:r>
    </w:p>
    <w:p>
      <w:pPr>
        <w:pStyle w:val="BookText"/>
        <w:rPr/>
      </w:pPr>
      <w:r>
        <w:rPr>
          <w:rFonts w:ascii="IRNazanin" w:hAnsi="IRNazanin" w:eastAsia="IRNazanin"/>
          <w:color w:val="111111"/>
          <w:sz w:val="28"/>
          <w:sz w:val="28"/>
          <w:szCs w:val="28"/>
          <w:rtl w:val="true"/>
          <w:lang w:bidi="fa-IR"/>
        </w:rPr>
        <w:t>از گلستان رخ و زلف تو من گر بچینم گل و ریحان چه شود</w:t>
      </w:r>
    </w:p>
    <w:p>
      <w:pPr>
        <w:pStyle w:val="BookText"/>
        <w:rPr/>
      </w:pPr>
      <w:r>
        <w:rPr>
          <w:rFonts w:ascii="IRNazanin" w:hAnsi="IRNazanin" w:eastAsia="IRNazanin"/>
          <w:color w:val="111111"/>
          <w:sz w:val="28"/>
          <w:sz w:val="28"/>
          <w:szCs w:val="28"/>
          <w:rtl w:val="true"/>
          <w:lang w:bidi="fa-IR"/>
        </w:rPr>
        <w:t>گر دهان را به سخن بگشائی تا برم قند فراوان چه شود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چشم تو گر باده دهد تا خرد مست شود زان چه شود</w:t>
      </w:r>
    </w:p>
    <w:p>
      <w:pPr>
        <w:pStyle w:val="BookText"/>
        <w:rPr/>
      </w:pPr>
      <w:r>
        <w:rPr>
          <w:rFonts w:ascii="IRNazanin" w:hAnsi="IRNazanin" w:eastAsia="IRNazanin"/>
          <w:color w:val="111111"/>
          <w:sz w:val="28"/>
          <w:sz w:val="28"/>
          <w:szCs w:val="28"/>
          <w:rtl w:val="true"/>
          <w:lang w:bidi="fa-IR"/>
        </w:rPr>
        <w:t>فکنی زان لب شیرین شوری در نهاد شکر ستان چه شود</w:t>
      </w:r>
    </w:p>
    <w:p>
      <w:pPr>
        <w:pStyle w:val="BookText"/>
        <w:rPr/>
      </w:pPr>
      <w:r>
        <w:rPr>
          <w:rFonts w:ascii="IRNazanin" w:hAnsi="IRNazanin" w:eastAsia="IRNazanin"/>
          <w:color w:val="111111"/>
          <w:sz w:val="28"/>
          <w:sz w:val="28"/>
          <w:szCs w:val="28"/>
          <w:rtl w:val="true"/>
          <w:lang w:bidi="fa-IR"/>
        </w:rPr>
        <w:t>گره از زلف اگر بگشائی تا شود خلق پریشان چه شود</w:t>
      </w:r>
    </w:p>
    <w:p>
      <w:pPr>
        <w:pStyle w:val="BookText"/>
        <w:rPr/>
      </w:pPr>
      <w:r>
        <w:rPr>
          <w:rFonts w:ascii="IRNazanin" w:hAnsi="IRNazanin" w:eastAsia="IRNazanin"/>
          <w:color w:val="111111"/>
          <w:sz w:val="28"/>
          <w:sz w:val="28"/>
          <w:szCs w:val="28"/>
          <w:rtl w:val="true"/>
          <w:lang w:bidi="fa-IR"/>
        </w:rPr>
        <w:t>سر فیض ار بودت تا از تو شودش کار بسامان چه شود</w:t>
      </w:r>
    </w:p>
    <w:p>
      <w:pPr>
        <w:pStyle w:val="BookText"/>
        <w:rPr/>
      </w:pPr>
      <w:r>
        <w:rPr>
          <w:rFonts w:ascii="IRNazanin" w:hAnsi="IRNazanin" w:eastAsia="IRNazanin"/>
          <w:color w:val="111111"/>
          <w:sz w:val="28"/>
          <w:sz w:val="28"/>
          <w:szCs w:val="28"/>
          <w:rtl w:val="true"/>
          <w:lang w:bidi="fa-IR"/>
        </w:rPr>
        <w:t>بنوازی تو اگر موری را تا شود رشک سلیمان چه شود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474" w:name="pg14186_149082"/>
    </w:p>
    <w:p>
      <w:pPr>
        <w:pStyle w:val="BookText"/>
        <w:rPr/>
      </w:pPr>
      <w:bookmarkEnd w:id="47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إِلَیْنَا مَا نَکْرَهُ مِنْ قَضَائِکَ وَ سَهِّلْ عَلَیْنَا مَا نَسْتَصْعِبُ مِنْ حُکْمِکَ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أَلْهِمْنَا الاِنْقِیَادَ لِمَا أَوْرَدْتَ عَلَیْنَا مِنْ مَشِیَّتِکَ حَتَّی لاَ نُحِبَّ تَأْخِیرَ مَا عَجَّلْتَ وَ لاَ تَعْجِیلَ مَا أَخَّرْتَ وَ لاَ نَکْرَهَ مَا أَحْبَبْتَ وَ لاَ نَتَخَیَّرَ مَا کَرِهْتَ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اخْتِمْ لَنَا بِالَّتِی هِیَ أَحْمَدُ عَاقِبَةً وَ أَکْرَمُ مَصِیراً إِنَّکَ تُفِیدُ الْکَرِیمَةَ وَ تُعْطِی الْجَسِیمَةَ وَ تَفْعَلُ مَا تُرِیدُ وَ أَنْتَ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مقدراتت نمی‌پسندیم، محبوب ما قرار ده، و آنچه را از حکم تو سخت می‌پنداریم، بر ما آسان ساز، و گردن نهادن آنچه از مشیّت و اراده‌ات بر ما وارد کردی، به ما الهام کن، تا عقب انداختن آنچه را پیش انداختی، و پیش انداختن آنچه را عقب انداختی دوست نداشته باشیم، و هر آنچه را دوست داری ناپسند نشماریم، و آنچه را ناپسند داشتی انتخاب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ما را به آنچه عاقبتش پسندیده‌تر، و فرجامش برای انسان گرامی‌تر است پایان بخش، همانا تو عطای نفیس عنایت می‌کنی، و نعمت بزرگ می‌بخشی و هر چه می‌خواهی انجام می‌دهی، و تو بر هر کار توانایی</w:t>
      </w:r>
      <w:r>
        <w:rPr>
          <w:rFonts w:eastAsia="IRNazanin" w:cs="IRNazanin"/>
          <w:color w:val="111111"/>
          <w:sz w:val="28"/>
          <w:szCs w:val="28"/>
          <w:rtl w:val="true"/>
          <w:lang w:bidi="fa-IR"/>
        </w:rPr>
        <w:t>.</w:t>
      </w:r>
    </w:p>
    <w:p>
      <w:pPr>
        <w:pStyle w:val="Heading3"/>
        <w:numPr>
          <w:ilvl w:val="2"/>
          <w:numId w:val="1"/>
        </w:numPr>
        <w:rPr/>
      </w:pPr>
      <w:bookmarkStart w:id="475" w:name="__RefHeading___Toc1209341_1738255347"/>
      <w:bookmarkStart w:id="476" w:name="_Toc177"/>
      <w:bookmarkEnd w:id="475"/>
      <w:r>
        <w:rPr>
          <w:rtl w:val="true"/>
        </w:rPr>
        <w:t>استخاره در روایات</w:t>
      </w:r>
      <w:bookmarkEnd w:id="47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استخاره در روایات به معنای طلب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کارهایش از خداوند درخواست خیر کند ولی در برخی روایات هم به وسیله‌ای که با آن</w:t>
      </w:r>
    </w:p>
    <w:p>
      <w:pPr>
        <w:pStyle w:val="BookText"/>
        <w:rPr/>
      </w:pPr>
      <w:r>
        <w:rPr>
          <w:rFonts w:ascii="IRNazanin" w:hAnsi="IRNazanin" w:eastAsia="IRNazanin"/>
          <w:color w:val="111111"/>
          <w:sz w:val="28"/>
          <w:sz w:val="28"/>
          <w:szCs w:val="28"/>
          <w:rtl w:val="true"/>
          <w:lang w:bidi="fa-IR"/>
        </w:rPr>
        <w:t>استخاره صورت می‌گیرد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نماز، دعا، تسبیح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یک به شیوه‌های مخصوصی مراد حق تعالی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شیوه‌ها با تفأّل و فال بینی و تعبیر خواب و رمل و اسطرلاب تفاوت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استخاره یکی از شیوه‌های طلب هدایت الهی است و انسان در زمانی که وظیفه خود را از راه تفکّر خویش و مشورت با دیگران به ویژه اهل دانش و نیکوکاران به دست نمی‌آورد؛ به سوی برداشت از آیات قرآن همّت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صادق علیه السلام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لاتَتَفَأَّلْ بِالْقُرآنِ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629/2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244/88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فال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صاحب وسائل الشیعه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الْإسْتخارَةُ طَلَبُ الْخِیَرَةِ وَ مَعْرِفَةُ الْخَیْرِ فی تَرْجِیح أَحَدِ الْفِعْلَینْ عَلَی الآخَرِ لِیُعْمَلَ بِهِ وَ التَّفَاؤُلُ مَعْرِفَةُ عَواقِبِ الْاُمُورِ وَ أَحْوالِ غائِبٍ وَ نَحْوِ ذلِکَ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استخاره عبارت است از درخواست برتری و شناخت نیک بودن آن در انتخاب یکی از دو کار بر دیگری تا بدان عمل کند ولی تفاؤل و فال زدن به معنای شناسایی و پیش بینی کردن عواقب کارها و پیشامدهای آینده و امثال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نیک است؛ که انسان رضایت و غضب خداوند را در کارهایش در نظر بگیرد تا گرفتار عاقبت بد آنها نشود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ابْنِ آدَمَ اسْتَخارَتُهُ اللّهَ وَ رِضاهُ بِما قَضی اللّهُ وَ مِنْ شِقْوَةِ ابْنِ آدَمَ تَرْکُهُ اسْتِخارَةَ اللّهِ وَ سَخَطُهُ بِما قَضَی اللّهُ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خوشبختی آدمی این است که از خداوند طلب خیر کند و به قضای الهی خشنود باشد و از بدبختی آدمی این است که از خداوند طلب خیر نکند و از قضای الهی ناخشنود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رسول خدا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صلی الله علیه و آله یُعَلِّمُنَا الْإِسْتِخارَةَ فی الْاُمُورِ کُلِّها کَما یُعَلِّمُنا السُّوَرَ مِنَ الْقُرآنِ</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نبی اکرم صلی الله علیه و آله پیوسته ما را در همه کارها به طلب خیر آگاهی می‌داد، همانطور که سوره‌هایی از قرآن را به ما آموزش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وصیّت خود به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الْجِئْ نَفْسَکَ فِی الْاُمُورِ کُلِّها الی الهِکَ، فَاِنَّکَ تُلْجِئُها الی کَهْفٍ حَریزٍ وَ مانِعٍ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اخْلِصْ فِی الْمَسْأَلَةِ لِرَبِّکَ فَاِنَّ بِیَدِهِ الْعَطاءَ وَ الْحِرْمانَ وَ اکْثِرِ الْاِسْتِخارَةَ</w:t>
      </w:r>
      <w:r>
        <w:rPr>
          <w:rFonts w:eastAsia="Amiri" w:cs="Amiri" w:ascii="Amiri" w:hAnsi="Amiri"/>
          <w:color w:val="111111"/>
          <w:sz w:val="28"/>
          <w:szCs w:val="28"/>
          <w:rtl w:val="true"/>
          <w:lang w:bidi="ar-SA"/>
        </w:rPr>
        <w:t xml:space="preserve">... .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وجودت را در همۀ امور به خدای خود واگذار، که در این صورت خود را به پناهگاهی محکم، و نگاهبانی قوی وامی‌گذاری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مسألت از خداوند اخلاص پیشه کن، که بخشیدن و نبخشیدن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بسیار طلب خیر کن</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اِسْتَخِرْ وَ لاتَتَخَیَّرْ فَکَمْ مَنْ تَخَیَّرَ أَمْرَاً کانَ هَلاکُهُ فِیهِ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طلب خیر کن و بدون آن کاری را انتخاب مکن؛ زیرا بسا کسی کاری را انتخاب کرده که آن سبب نابودی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اسْتَخارَ اللّهَ مَرَّةً واحِدَةً وَ هُوَ راضٍ بِهِ خارَ اللّهُ لَهُ حَتْماً</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هر که با طیب خاطر یک بار از خدا طلب خیر کند، خداوند به یقین به او خیر عنایت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دربارۀ استخاره و آداب آن که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رساله الغَرِیّه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انسان در امور نهی شده و واجبات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در امور مباح و جایز است و در ترک عبادت مستحبی که آوردن هر دوی آنها ممکن نباشد مانند حج و جهاد مستحبی و یا زیارت حرمی و دیدار برادری به مانند دیگری</w:t>
      </w:r>
      <w:r>
        <w:rPr>
          <w:rFonts w:eastAsia="IRNazanin" w:cs="IRNazanin"/>
          <w:color w:val="111111"/>
          <w:sz w:val="28"/>
          <w:szCs w:val="28"/>
          <w:rtl w:val="true"/>
          <w:lang w:bidi="fa-IR"/>
        </w:rPr>
        <w:t xml:space="preserve">.» </w:t>
      </w:r>
      <w:r>
        <w:rPr>
          <w:rStyle w:val="FootnoteAnchor"/>
        </w:rPr>
        <w:footnoteReference w:id="47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استخاره باید پس از بی‌نتیجه بودن فهم عقلی و تجربه و همفکری با دیگران باشد و راه اطمینان تنها در این وسیله منحصر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استخاره باید به راستی و درستی خالصانه باشد و حقیقت امر را از خدا طلب نماید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استخاره کننده باید با وضو و پاکیزگی بدن و از آلودگی‌های نفسانی به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استخاره به پیام خداوند احترام گذاشته و در عمل به آن جدّیّت داشته باشید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نیکوست که انسان در استخاره پس از تحصیل طهارت جسمی و روحی و حمد و ستایش الهی دو رکعت نماز بجای آورد و قنوت را با توجّهی خاص بخواند و در حال نماز ادب را مانند نیازمندان نگه دارد و تا پایان نماز و دعا ازبه خداوند غافل نشود و با کسی در بین استخاره سخن نگوید و در صورتی که خلاف مراد او درآمد ناراحت نشود و خدا را سپاسگزاری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أَبی اذا أَرادَ الْاِسْتِخارَةَ فی الْاَمْرِ تَوَضَّاَ وَ صَلَّی رَکْعَتَیْنِ وَ إِنْ کانَتِ الْخادِمَةُ لَتُکَلِّمُهُ فَیَقُولُ سُبْحانَ اللّهِ وَ لایَتَکَّلَمُ حَتّی یَفْرُغَ</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پدرم پیوسته برای کاری خواست استخاره نماید وضو می‌گرفت و دو رکعت نماز می‌خواند و اگر خدمتکار با او سخن می‌گفت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و گفتگو نمی‌کرد تا به پایان برسد</w:t>
      </w:r>
      <w:r>
        <w:rPr>
          <w:rFonts w:eastAsia="IRNazanin" w:cs="IRNazanin"/>
          <w:color w:val="111111"/>
          <w:sz w:val="28"/>
          <w:szCs w:val="28"/>
          <w:rtl w:val="true"/>
          <w:lang w:bidi="fa-IR"/>
        </w:rPr>
        <w:t>.</w:t>
      </w:r>
      <w:bookmarkStart w:id="477" w:name="pg14186_149087"/>
    </w:p>
    <w:p>
      <w:pPr>
        <w:pStyle w:val="Heading2"/>
        <w:numPr>
          <w:ilvl w:val="1"/>
          <w:numId w:val="1"/>
        </w:numPr>
        <w:rPr/>
      </w:pPr>
      <w:bookmarkStart w:id="478" w:name="__RefHeading___Toc1209343_1738255347"/>
      <w:bookmarkStart w:id="479" w:name="_Toc178"/>
      <w:bookmarkEnd w:id="477"/>
      <w:bookmarkEnd w:id="478"/>
      <w:r>
        <w:rPr>
          <w:rtl w:val="true"/>
        </w:rPr>
        <w:t xml:space="preserve">دعای </w:t>
      </w:r>
      <w:r>
        <w:rPr/>
        <w:t>34</w:t>
      </w:r>
      <w:r>
        <w:rPr>
          <w:rtl w:val="true"/>
        </w:rPr>
        <w:t xml:space="preserve"> : </w:t>
      </w:r>
      <w:r>
        <w:rPr>
          <w:rtl w:val="true"/>
        </w:rPr>
        <w:t>رسوایی گناه و ستاریت خداوند</w:t>
      </w:r>
      <w:bookmarkEnd w:id="47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1209345_1738255347"/>
      <w:bookmarkStart w:id="481" w:name="_Toc179"/>
      <w:bookmarkEnd w:id="480"/>
      <w:r>
        <w:rPr>
          <w:rtl w:val="true"/>
        </w:rPr>
        <w:t>اشاره</w:t>
      </w:r>
      <w:bookmarkEnd w:id="4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سِتْرِکَ بَعْدَ عِلْمِکَ وَ مُعَافَاتِکَ بَعْدَ خُبْرِکَ فَکُلُّنَا قَدِ اقْتَرَفَ الْعَائِبَةَ فَلَمْ تَشْهَرْهُ وَ ارْتَکَبَ الْفَاحِشَةَ فَلَمْ تَفْضَحْهُ وَ تَسَتَّرَ بِالْمَسَاوِی فَلَمْ تَدْلُلْ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نَهْیٍ لَکَ قَدْ أَتَیْنَاهُ وَ أَمْرٍ قَدْ وَقَفْتَنَا عَلَیْهِ فَتَعَدَّیْنَاهُ وَ سَیِّئَةٍ اکْتَسَبْنَاهَا وَ خَطِیئَةٍ ارْتَکَبْنَاهَا کُنْتَ الْمُطَّلِعَ عَلَیْهَا دُونَ النَّاظِرِینَ وَ الْقَادِرَ عَلَی إِعْلاَنِهَا فَوْقَ الْقَادِرِینَ کَانَتْ عَافِیَتُکَ لَنَا حِجَاباً دُونَ أَبْصَارِهِمْ وَ رَدْماً دُونَ أَسْمَاعِهِمْ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مَا سَتَرْتَ مِنَ الْعَوْرَةِ وَ أَخْفَیْتَ مِنَ الدَّخِیلَةِ وَاعِظاً لَنَا وَ زَاجِراً عَنْ سُوءِ الْخُلُقِ وَ اقْتِرَافِ الْخَطِیئَةِ وَ سَعْیاً إِلَی التَّوْبَةِ الْمَاحِیَةِ وَ الطَّرِیقِ الْمَحْمُودَةِ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قَرِّبِ الْوَقْتَ فِیهِ وَ لاَ تَسُمْنَا الْغَفْلَةَ عَنْکَ إِنَّا إِلَیْکَ رَاغِبُونَ وَ مِنَ الذُّنُوبِ تَائِبُونَ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 خِیَرَتِکَ اللَّهُمَّ مِنْ خَلْقِکَ مُحَمَّدٍ وَ عِتْرَتِهِ الصِّفْوَةِ مِنْ بَرِیَّتِکَ الطَّاهِرِینَ وَ اجْعَلْنَا لَهُمْ سَامِعِینَ وَ مُطِیعِینَ کَمَا أَمَرْتَ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عَلَی سِتْرِکَ بَعْدَ عِلْمِکَ وَ مُعَافَاتِکَ بَعْدَ خُبْرِکَ فَکُلُّنَا قَدِ اقْتَرَفَ الْعَائِبَةَ فَلَمْ تَشْهَرْهُ وَ ارْتَکَبَ الْفَاحِشَةَ فَلَمْ تَفْضَحْهُ وَ تَسَتَّرَ بِالْمَسَاوِی فَلَمْ تَدْلُلْ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نَهْیٍ لَکَ قَدْ أَتَیْنَاهُ وَ أَمْرٍ قَدْ وَقَفْتَنَا عَلَیْهِ فَتَعَدَّیْنَاهُ وَ سَیِّئَةٍ اکْتَسَبْنَاهَا وَ خَطِیئَةٍ ارْتَکَبْنَاهَا کُنْتَ الْمُطَّلِعَ عَلَیْهَا دُونَ النَّاظِرِینَ وَ الْقَادِرَ عَلَی إِعْلاَنِهَا فَوْقَ الْقَادِرِینَ کَانَتْ عَافِیَتُکَ لَنَا حِجَاباً دُونَ أَبْصَارِهِمْ وَ رَدْماً دُونَ أَسْمَاعِهِمْ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پرده پوشیت بعد از آگاهیت، و بر عافیت بخشیدنت پس از دانستنت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مرتکب گناهان و معاصی شدیم، و تو احدی از ما را بین مردم به گناه مشهور نکردی، و به کارهای زشت و ناپسند آلوده شدیم، و تو یک نفر از ما را در برابر بندگانت رسوا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ما خود را به پردۀ زشتی و گناه پوشاند، و تو احدی را بر زشتی‌ها و گناهانش راهنمایی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نهی تو را به جا آوردیم، و چه بسیار دستور تو را، که گفتی نسبت به آن قیام کنیم و آن را انجام دهیم، و ما از آن تجاوز کردیم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زشتی‌هایی که به دست آوردیم، و خطاهایی که مرتکب شدیم، در حالی که تو بر آنها آگاه بودی نه بینندگان دیگر، و تو بر افشایش قدرت داشتی؛ قدرتی فوق همۀ قدرتمندان؛ ولی عفو و چشم پوشی و عافیتت برای ما در برابر دیدۀ بینندگان پرده‌ای، و در مقابل گوششان سدّی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مَا سَتَرْتَ مِنَ الْعَوْرَةِ وَ أَخْفَیْتَ مِنَ الدَّخِیلَةِ وَاعِظاً لَنَا وَ زَاجِراً عَنْ سُوءِ الْخُلُقِ وَ اقْتِرَافِ الْخَطِیئَةِ وَ سَعْیاً إِلَی التَّوْبَةِ الْمَاحِیَةِ وَ الطَّرِیقِ الْمَحْمُودَةِ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قَرِّبِ الْوَقْتَ فِیهِ وَ لاَ تَسُمْنَا الْغَفْلَةَ عَنْکَ إِنَّا إِلَیْکَ رَاغِبُونَ وَ مِنَ الذُّنُوبِ تَائِبُونَ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 خِیَرَتِکَ اللَّهُمَّ مِنْ خَلْقِکَ مُحَمَّدٍ وَ عِتْرَتِهِ الصِّفْوَةِ مِنْ بَرِیَّتِکَ الطَّاهِرِینَ وَ اجْعَلْنَا لَهُمْ سَامِعِینَ وَ مُطِیعِینَ کَمَا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از زشتی‌ها بر ما پوشاندی و آنچه از علل فساد و تباهی از ما پنهان کردی، برای ما پند دهنده و بازدارندۀ از بدخویی و نگاه دارندۀ ارتکاب معصیت، و سبب کوشش به سوی توبۀ نابود کنندۀ گناه و راه پسندیده قرار ده، و زمان قرار گرفتن در تمام این امور مثبت را نزدیک گردان، و داغ غفلت از خود را به پیشانی ما نزن، که ما به سوی تو مایل، و از گناهان تائبیم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انتخاب شده از آفریده‌هایت محمد و عترتش درود فرست؛ عترتی که از میان تمام مخلوقاتت برگزیدی و عترتی که پاک و پاکیزه‌اند، و ما را گوش دهندۀ کلام آنان، و فرمانبردار دستوراتشان قرار ده؛ همان گونه که ما را به شنیدن کلامشان و اطاعت از دستوراتشان فرمان دادی</w:t>
      </w:r>
      <w:r>
        <w:rPr>
          <w:rFonts w:eastAsia="IRNazanin" w:cs="IRNazanin"/>
          <w:color w:val="111111"/>
          <w:sz w:val="28"/>
          <w:szCs w:val="28"/>
          <w:rtl w:val="true"/>
          <w:lang w:bidi="fa-IR"/>
        </w:rPr>
        <w:t>.</w:t>
      </w:r>
      <w:bookmarkStart w:id="482" w:name="pg14186_149093"/>
    </w:p>
    <w:p>
      <w:pPr>
        <w:pStyle w:val="Heading3"/>
        <w:numPr>
          <w:ilvl w:val="2"/>
          <w:numId w:val="1"/>
        </w:numPr>
        <w:rPr/>
      </w:pPr>
      <w:bookmarkStart w:id="483" w:name="__RefHeading___Toc1209347_1738255347"/>
      <w:bookmarkStart w:id="484" w:name="_Toc180"/>
      <w:bookmarkEnd w:id="482"/>
      <w:bookmarkEnd w:id="483"/>
      <w:r>
        <w:rPr>
          <w:rtl w:val="true"/>
        </w:rPr>
        <w:t>گرفتار رسوایی گناه</w:t>
      </w:r>
      <w:bookmarkEnd w:id="484"/>
    </w:p>
    <w:p>
      <w:pPr>
        <w:pStyle w:val="BookText"/>
        <w:rPr/>
      </w:pPr>
      <w:r>
        <w:rPr>
          <w:rFonts w:ascii="IRNazanin" w:hAnsi="IRNazanin" w:eastAsia="IRNazanin"/>
          <w:color w:val="111111"/>
          <w:sz w:val="28"/>
          <w:sz w:val="28"/>
          <w:szCs w:val="28"/>
          <w:rtl w:val="true"/>
          <w:lang w:bidi="fa-IR"/>
        </w:rPr>
        <w:t>پدیدار شدن زشتی‌های انسان در دید مردم دنیا یا در عرصه قیامت از شرم‌آورترین و تلخ‌ترین امور بشر است و عذاب وجدان و شوردلی بزرگی بر وجود آدمی وارد می‌سازد و پیامد حادثه‌ها و سرگذشت‌های خطاکاران، برای اهل ایمان عبرت‌آمیز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مشاهدۀ سرانجام شرمساری و پرده‌دری کردار آنان از جلوه‌های نازیبای تاریخ بشر است؛ زیرا حوادث، جلوه‌ای از حقایق مکافات عمل و رابطۀ بین تکوین و تشریع است و با نافرمانی از ارادۀ حق، قانون و نظام هستی از محور خود بیرون می‌رود و آثار ناگواری بر زندگی موجودات زمینی و آسمانی به جا می‌گذارد و علاوه بر وجود انسان، حتی حیوانات و گیاهان هم گرفتار نتیجۀ عمل برترین آفریدۀ خداوند یعنی آدم می‌شوند و صحنه‌هایی از قیامت کبری را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در وصیت خویش به ابن مسعود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یَوْمَاً تُنْشَرُ فِیهِ الْصَّحائِفُ وَ تَظْهَرُ فِیهِ الْفَضائِحُ؛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 زِینَ الْقِسْطَ لِیَوْمِ الْقِیَمَةِ فَلَا تُظْلَمُ نَفْسٌ شَیًْا وَ إِن کَانَ مِثْقَالَ حَبَّةٍ مِّنْ خَرْدَلٍ أَتَیْنَا بِهَا وَ کَفَی بِنَا حَسِبِینَ</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روزی که در آن نامه‌ها گشوده می‌شود و رسوایی‌ها آشکار می‌گردد؛ زیرا که خداوند بلند مرتبه می‌فرماید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ترازوهای عدالت را در روز قیامت می‌نهیم و به هیچ کس هیچ ستمی نمی‌شود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دانۀ خردلی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 و کافی است که ما حسابگر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گناهان همراه با لذّت و شیرینی نفس است، هر چند روح و باطن آدمی به خاطر آن شادیِ گناه و زهر کشندۀ فطرت و صفای دل‌آزار می‌بیند ولی شیفتگی به شهوات و امیال که خوشایند هوای نفس است، ننگ زیادی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حَلاوَةُ الشَّهْوَةِ یُنَغِّضُها عارُ الْفَضیحَةِ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شهوات را ننگ رسوایی تلخ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نزد امام سجّاد علیه السلام از گناهان یاد کرد؛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یَحْتِمی عَنِ الطَّعامِ لِمَضَرَّتِهِ وَ لایَحْتَمِی مِنَ الذَّنْبِ لِمَعَرَّتِهِ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شگفتم از کسی که از خوردن غذایی که برایش ضرر دارد، پرهیز می‌کند؛ اما از گناه که مایۀ زیان و رسوایی است پرهیز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شتاب انسان در ارتکاب معاصی به قدری زیاد است که او خیال می‌کند تنها راه نجات در این مسیر است ولی نمی‌داند کم صبری و تقوا پیشه نکردن چه خسارت‌هایی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الصَّبْر فَضیحَةٌ</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ناشکیبایی، رسوایی و شرمساری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عُزیر پیامبر علیه السلام وحی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بلایی به تو برسد پیش بندگانم گله و شکایت مکن، همان گونه که من</w:t>
      </w:r>
    </w:p>
    <w:p>
      <w:pPr>
        <w:pStyle w:val="BookText"/>
        <w:rPr/>
      </w:pPr>
      <w:r>
        <w:rPr>
          <w:rFonts w:ascii="IRNazanin" w:hAnsi="IRNazanin" w:eastAsia="IRNazanin"/>
          <w:color w:val="111111"/>
          <w:sz w:val="28"/>
          <w:sz w:val="28"/>
          <w:szCs w:val="28"/>
          <w:rtl w:val="true"/>
          <w:lang w:bidi="fa-IR"/>
        </w:rPr>
        <w:t>وقتی بدی‌ها و رسوایی‌هایت بالا می‌آید از تو پیش فرشتگانم شکایت نمی‌کنم</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379/14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بندۀ خدا با اعضای بدن و روان خود به ویژه زبان و قلب، حق تعالی را کوچک می‌شمارد و اگر پروردگار بخواهد کسی را رسوا کند، 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خِزْیاً أَجْری فَضیحَتَهُ عَلَی لِسانِهِ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هر گاه خداوند خواری بنده را بخواهد؛ از راه زبانش او را رسوا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ابْتُلِیَ بِواحِدَةٍ مِنْهُنَّ تَمَنّی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مُتَتابِعٌ وَ حُرْمَةٌ فاضِحَةٌ وَ عَدُوٌّ غالِبٌ</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سه چیز است که هر کس به یکی از آنها گرفتار شود آرزوی مرگ کند؛ تنگدستی پی در پی، محرومیّت رسوا و دشمن چیره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لاتُبْدِیَنَّ عَنْ واضِحَةٍ وَ قَدْ عَمِلْتَ الْأَعْمالَ الفاضِحَةَ وَ لایَأْمَنِ الْبَیَاتِ مَنْ عَمِلَ السَّیِّئاتِ</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مؤمنان علی علیه السلام پیوسته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کارهای رسوا کننده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نیشت را به خنده باز مکن و کسی که گناه کرده است، نباید خود را از شبیخون خدا ایمن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پسر جندب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کُلِّ مُسْلِمٍ یَعْرِفُنا أَنْ یَعْرِضَ عَمَلَهُ فی کُلِّ یَوْمٍ وَ لَیْلَةٍ عَلَی نَفْسِهِ، فَیَکُونَ مُحاسِبَ نَفْسِهِ، فَإِنْ رَأَیَ حَسَنَةً اسْتَزَادَ مِنْها وَ إِنْ رَأَیَ سَیِّئَةً اسْتَغْفَرَها مِنْها، لِئَلاّ یَخْزَی یَوْمَ الْقِیامَةِ</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که نسبت به ما معرفت دارد لازم است که در هر شبانه روز عمل خود را بررسی کند و حسابرس نفس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کار خوبی انجام داده است به دنبال بیشتر از آن باشد و اگر دید کار بدی از او سر زده، استغفار کند، تا در روز رستاخیز سرشکسته و شرمنده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النَّصِیْحَةَ أَمِنَ مِنَ الْفَضِیحَةِ</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کسی که پند و اندرز بپذیرد؛ از رسوایی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به درگاه لطفت زمزمه می‌کنم که شوریده حالی چون محیط قمّی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 تو مونس دل من رخسار تو شمع محفل من</w:t>
      </w:r>
    </w:p>
    <w:p>
      <w:pPr>
        <w:pStyle w:val="BookText"/>
        <w:rPr/>
      </w:pPr>
      <w:r>
        <w:rPr>
          <w:rFonts w:ascii="IRNazanin" w:hAnsi="IRNazanin" w:eastAsia="IRNazanin"/>
          <w:color w:val="111111"/>
          <w:sz w:val="28"/>
          <w:sz w:val="28"/>
          <w:szCs w:val="28"/>
          <w:rtl w:val="true"/>
          <w:lang w:bidi="fa-IR"/>
        </w:rPr>
        <w:t>فردوس نمی‌کنم تمنّا تا کوی تو هست منزل من</w:t>
      </w:r>
    </w:p>
    <w:p>
      <w:pPr>
        <w:pStyle w:val="BookText"/>
        <w:rPr/>
      </w:pPr>
      <w:r>
        <w:rPr>
          <w:rFonts w:ascii="IRNazanin" w:hAnsi="IRNazanin" w:eastAsia="IRNazanin"/>
          <w:color w:val="111111"/>
          <w:sz w:val="28"/>
          <w:sz w:val="28"/>
          <w:szCs w:val="28"/>
          <w:rtl w:val="true"/>
          <w:lang w:bidi="fa-IR"/>
        </w:rPr>
        <w:t>شادم که غم تو ای دل آرام خو کرده مدام با دل من</w:t>
      </w:r>
    </w:p>
    <w:p>
      <w:pPr>
        <w:pStyle w:val="BookText"/>
        <w:rPr/>
      </w:pPr>
      <w:r>
        <w:rPr>
          <w:rFonts w:ascii="IRNazanin" w:hAnsi="IRNazanin" w:eastAsia="IRNazanin"/>
          <w:color w:val="111111"/>
          <w:sz w:val="28"/>
          <w:sz w:val="28"/>
          <w:szCs w:val="28"/>
          <w:rtl w:val="true"/>
          <w:lang w:bidi="fa-IR"/>
        </w:rPr>
        <w:t>دیوانۀ عشقم و نباشد جز طرّۀ تو سلاسل من</w:t>
      </w:r>
    </w:p>
    <w:p>
      <w:pPr>
        <w:pStyle w:val="BookText"/>
        <w:rPr/>
      </w:pPr>
      <w:r>
        <w:rPr>
          <w:rFonts w:ascii="IRNazanin" w:hAnsi="IRNazanin" w:eastAsia="IRNazanin"/>
          <w:color w:val="111111"/>
          <w:sz w:val="28"/>
          <w:sz w:val="28"/>
          <w:szCs w:val="28"/>
          <w:rtl w:val="true"/>
          <w:lang w:bidi="fa-IR"/>
        </w:rPr>
        <w:t>مهرم به تو تازگی نباشد ای دلبر نیک مقبل من</w:t>
      </w:r>
    </w:p>
    <w:p>
      <w:pPr>
        <w:pStyle w:val="BookText"/>
        <w:rPr/>
      </w:pPr>
      <w:r>
        <w:rPr>
          <w:rFonts w:ascii="IRNazanin" w:hAnsi="IRNazanin" w:eastAsia="IRNazanin"/>
          <w:color w:val="111111"/>
          <w:sz w:val="28"/>
          <w:sz w:val="28"/>
          <w:szCs w:val="28"/>
          <w:rtl w:val="true"/>
          <w:lang w:bidi="fa-IR"/>
        </w:rPr>
        <w:t>گر عشق تو ای صنم نورزم باشد چه به دهر حاصل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است چو روح در تن ای دوست مهر تو سرشته با گل من</w:t>
      </w:r>
      <w:bookmarkStart w:id="485" w:name="pg14186_149097"/>
    </w:p>
    <w:p>
      <w:pPr>
        <w:pStyle w:val="BookText"/>
        <w:rPr/>
      </w:pPr>
      <w:bookmarkEnd w:id="485"/>
      <w:r>
        <w:rPr>
          <w:rFonts w:ascii="IRNazanin" w:hAnsi="IRNazanin" w:eastAsia="IRNazanin"/>
          <w:color w:val="111111"/>
          <w:sz w:val="28"/>
          <w:sz w:val="28"/>
          <w:szCs w:val="28"/>
          <w:rtl w:val="true"/>
          <w:lang w:bidi="fa-IR"/>
        </w:rPr>
        <w:t>حاجت به چراغ نیست کافی است رخسار تو شمع محفل من</w:t>
      </w:r>
    </w:p>
    <w:p>
      <w:pPr>
        <w:pStyle w:val="BookText"/>
        <w:rPr/>
      </w:pPr>
      <w:r>
        <w:rPr>
          <w:rFonts w:ascii="IRNazanin" w:hAnsi="IRNazanin" w:eastAsia="IRNazanin"/>
          <w:color w:val="111111"/>
          <w:sz w:val="28"/>
          <w:sz w:val="28"/>
          <w:szCs w:val="28"/>
          <w:rtl w:val="true"/>
          <w:lang w:bidi="fa-IR"/>
        </w:rPr>
        <w:t>خورشید ز ذرّه هست کمتر باشد چو رخت مقابل من</w:t>
      </w:r>
    </w:p>
    <w:p>
      <w:pPr>
        <w:pStyle w:val="BookText"/>
        <w:rPr/>
      </w:pPr>
      <w:r>
        <w:rPr>
          <w:rFonts w:ascii="IRNazanin" w:hAnsi="IRNazanin" w:eastAsia="IRNazanin"/>
          <w:color w:val="111111"/>
          <w:sz w:val="28"/>
          <w:sz w:val="28"/>
          <w:szCs w:val="28"/>
          <w:rtl w:val="true"/>
          <w:lang w:bidi="fa-IR"/>
        </w:rPr>
        <w:t>مشکل شده زندگی به هجران حل کن ز وصال مشکل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قمی</w:t>
      </w:r>
      <w:r>
        <w:rPr>
          <w:rFonts w:eastAsia="IRNazanin" w:cs="IRNazanin"/>
          <w:color w:val="111111"/>
          <w:sz w:val="28"/>
          <w:szCs w:val="28"/>
          <w:rtl w:val="true"/>
          <w:lang w:bidi="fa-IR"/>
        </w:rPr>
        <w:t>)</w:t>
      </w:r>
    </w:p>
    <w:p>
      <w:pPr>
        <w:pStyle w:val="Heading2"/>
        <w:numPr>
          <w:ilvl w:val="1"/>
          <w:numId w:val="1"/>
        </w:numPr>
        <w:rPr/>
      </w:pPr>
      <w:bookmarkStart w:id="486" w:name="__RefHeading___Toc1209349_1738255347"/>
      <w:bookmarkStart w:id="487" w:name="_Toc181"/>
      <w:bookmarkEnd w:id="486"/>
      <w:r>
        <w:rPr>
          <w:rtl w:val="true"/>
        </w:rPr>
        <w:t xml:space="preserve">دعای </w:t>
      </w:r>
      <w:r>
        <w:rPr/>
        <w:t>35</w:t>
      </w:r>
      <w:r>
        <w:rPr>
          <w:rtl w:val="true"/>
        </w:rPr>
        <w:t xml:space="preserve"> : </w:t>
      </w:r>
      <w:r>
        <w:rPr>
          <w:rtl w:val="true"/>
        </w:rPr>
        <w:t>رضا در برابر دنیاداران</w:t>
      </w:r>
      <w:bookmarkEnd w:id="48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1209351_1738255347"/>
      <w:bookmarkStart w:id="489" w:name="_Toc182"/>
      <w:bookmarkEnd w:id="488"/>
      <w:r>
        <w:rPr>
          <w:rtl w:val="true"/>
        </w:rPr>
        <w:t>اشاره</w:t>
      </w:r>
      <w:bookmarkEnd w:id="48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رِضًی بِحُکْمِ اللَّهِ شَهِدْتُ أَنَّ اللَّهَ قَسَمَ مَعَایِشَ عِبَادِهِ بِالْعَدْلِ وَ أَخَذَ عَلَی جَمِیعِ خَلْقِهِ بِالْفَضْلِ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لاَ تَفْتِنِّی بِمَا أَعْطَیْتَهُمْ وَ لاَ تَفْتِنْهُمْ بِمَا مَنَعْتَنِی فَأَحْسُدَ خَلْقَکَ وَ أَغْمَطَ حُکْمَکَ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طَیِّبْ بِقَضَائِکَ نَفْسِی وَ وَسِّعْ بِمَوَاقِعِ حُکْمِکَ صَدْرِی وَ هَبْ لِیَ الثِّقَةَ لِأُقِرَّ مَعَهَا بِأَنَّ قَضَاءَکَ لَمْ یَجْرِ إِلاَّ بِالْخِیَرَةِ وَ اجْعَلْ شُکْرِی لَکَ عَلَی مَا زَوَیْتَ عَنِّی أَوْفَرَ مِنْ شُکْرِی إِیَّاکَ عَلَی مَا خَوَّلْتَنِی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اعْصِمْنِی مِنْ أَنْ أَظُنَّ بِذِی عَدَمٍ خَسَاسَةً أَوْ أَظُنَّ بِصَاحِبِ ثَرْوَةٍ فَضْلاً فَإِنَّ الشَّرِیفَ مَنْ شَرَّفَتْهُ طَاعَتُکَ وَ الْعَزِیزَ مَنْ أَعَزَّتْهُ عِبَادَتُکَ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مَتِّعْنَا بِثَرْوَةٍ لاَ تَنْفَدُ وَ أَیِّدْنَا بِعِزٍّ لاَ یُفْقَدُ وَ اسْرَحْنَا فِی مُلْکِ الْأَبَدِ إِنَّکَ الْوَاحِدُ الْأَحَدُ الصَّمَدُ الَّذِی لَمْ تَلِدْ وَ لَمْ تُولَدْ وَ لَمْ یَکُنْ لَکَ کُفُواً أَحَدٌ</w:t>
      </w:r>
      <w:r>
        <w:rPr>
          <w:rFonts w:eastAsia="Amiri" w:cs="Amiri" w:ascii="Amiri" w:hAnsi="Amiri"/>
          <w:color w:val="111111"/>
          <w:sz w:val="28"/>
          <w:szCs w:val="28"/>
          <w:rtl w:val="true"/>
          <w:lang w:bidi="ar-SA"/>
        </w:rPr>
        <w:t>.</w:t>
      </w:r>
      <w:bookmarkStart w:id="490" w:name="pg14186_149101"/>
    </w:p>
    <w:p>
      <w:pPr>
        <w:pStyle w:val="BookText"/>
        <w:rPr/>
      </w:pPr>
      <w:bookmarkEnd w:id="49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رِضًی بِحُکْمِ اللَّهِ شَهِدْتُ أَنَّ اللَّهَ قَسَمَ مَعَایِشَ عِبَادِهِ بِالْعَدْلِ وَ أَخَذَ عَلَی جَمِیعِ خَلْقِهِ بِالْفَضْلِ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لاَ تَفْتِنِّی بِمَا أَعْطَیْتَهُمْ وَ لاَ تَفْتِنْهُمْ بِمَا مَنَعْتَنِی فَأَحْسُدَ خَلْقَکَ وَ أَغْمَطَ حُکْمَکَ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 را، به خاطر خشنودی به حکم تقدیر خدا نسبت به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 آنچه را وسیلۀ زندگی و معاش است، بین بندگانش به عدالت تقسیم کرد، و نسبت به تمام بندگانش راه احسان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آنچه به بندگانت عطا کردی امتحان مکن، و ایشان را به آنچه از من منع کرده‌ای میازمای، تا به بندگانت حسد ورزم، و حکم و فرمانت را سبک انگارم</w:t>
      </w:r>
      <w:r>
        <w:rPr>
          <w:rFonts w:eastAsia="IRNazanin" w:cs="IRNazanin"/>
          <w:color w:val="111111"/>
          <w:sz w:val="28"/>
          <w:szCs w:val="28"/>
          <w:rtl w:val="true"/>
          <w:lang w:bidi="fa-IR"/>
        </w:rPr>
        <w:t>.</w:t>
      </w:r>
    </w:p>
    <w:p>
      <w:pPr>
        <w:pStyle w:val="Heading3"/>
        <w:numPr>
          <w:ilvl w:val="2"/>
          <w:numId w:val="1"/>
        </w:numPr>
        <w:rPr/>
      </w:pPr>
      <w:bookmarkStart w:id="491" w:name="__RefHeading___Toc1209353_1738255347"/>
      <w:bookmarkStart w:id="492" w:name="_Toc183"/>
      <w:bookmarkEnd w:id="491"/>
      <w:r>
        <w:rPr>
          <w:rtl w:val="true"/>
        </w:rPr>
        <w:t>رضا به قضا و قدر و حکم الهی در همۀ امور</w:t>
      </w:r>
      <w:bookmarkEnd w:id="49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بنده از طریق آیات قرآن و روایات و اندیشه در نظام هستی و واقعیت‌های آفرینش به وجود مقدس حضرت حق معرفت پیدا کرد، این معنا برای او همچون خورشید وسط روز روشن می‌شود که به وجود آمدنش در این صحنۀ با عظمت خلقت و شکل و قیافه‌اش، و آنچه به عنوان روزی از طریق حلال و از مسیر پاک برایش مقدر شده، و حکم حضرت محبوب در تمام زمینه‌های حیات اعم از</w:t>
      </w:r>
    </w:p>
    <w:p>
      <w:pPr>
        <w:pStyle w:val="BookText"/>
        <w:rPr/>
      </w:pPr>
      <w:r>
        <w:rPr>
          <w:rFonts w:ascii="IRNazanin" w:hAnsi="IRNazanin" w:eastAsia="IRNazanin"/>
          <w:color w:val="111111"/>
          <w:sz w:val="28"/>
          <w:sz w:val="28"/>
          <w:szCs w:val="28"/>
          <w:rtl w:val="true"/>
          <w:lang w:bidi="fa-IR"/>
        </w:rPr>
        <w:t>مادی و معنوی به مصلحت و خیر و سعادت او جاری گشته، و اندازه‌گیری‌های امور نسبت به او به ارادۀ ازلیّه و ابدیّۀ او در حالی که بر وفق رحمت و لطف است حاکم گشته، به مقام رضای از دوست می‌رسد، و نسبت به وضع خود در آن حدودی که مربوط به حضرت معبود است کمال خوشحالی و انبساط و شادی و نشاط و رضا را از ذات قلب و سویدای دل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وقتی به این معنا معرفت پیدا کند که آنچه در دار وجود است تجلّی علم و عدل و حکمت و رحمت و ربوبیّت و لطف و کرامت است؛ چرا به این همه واقعیّت رضا ندهد؟</w:t>
      </w:r>
    </w:p>
    <w:p>
      <w:pPr>
        <w:pStyle w:val="BookText"/>
        <w:rPr/>
      </w:pPr>
      <w:r>
        <w:rPr>
          <w:rFonts w:ascii="IRNazanin" w:hAnsi="IRNazanin" w:eastAsia="IRNazanin"/>
          <w:color w:val="111111"/>
          <w:sz w:val="28"/>
          <w:sz w:val="28"/>
          <w:szCs w:val="28"/>
          <w:rtl w:val="true"/>
          <w:lang w:bidi="fa-IR"/>
        </w:rPr>
        <w:t>بنده وقتی خود را محصول ارادۀ او حس کند، و پدر و مادر خویش را جلوۀ عنایت او بداند، و دنیا را سفره خانۀ لطف دوست مشاهده کند، و کم و زیاد امور مادّی را از طریق مشروع عین عنایت او ببیند چرابه دادۀ حق رضا ندهد، و گره در چهره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وقتی خود را مملوک مولایش بداند، و مولایش را وجودی بی نهایت در بی نهایت لطف و رحمت مشاهده کند، و بداند که در کلّ خانۀ هستی احدی همچون حضرت حق علاقه به عبد ندارد، و کسی مانند او مصلحت اندیش بنده نیست، و وجودی همانند او خیر دنیا و آخرت و سعادت امروز و فردای او را نمی‌خواهد، در هر شأن و مقامی که باشد، چه در ناز و نعمت و چه در بلا و طوفان، چه در خوشی و عافیت و چه در مرض و رنج، و چه در وسعت رزق و چه در تنگی رزق، در عین رضا و خشنودی، به محضر مبارک محبوب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بوسیدن لعل تو نداریم هوس هوس ما به همه عمر همین باشد و بس</w:t>
      </w:r>
    </w:p>
    <w:p>
      <w:pPr>
        <w:pStyle w:val="BookText"/>
        <w:rPr/>
      </w:pPr>
      <w:r>
        <w:rPr>
          <w:rFonts w:ascii="IRNazanin" w:hAnsi="IRNazanin" w:eastAsia="IRNazanin"/>
          <w:color w:val="111111"/>
          <w:sz w:val="28"/>
          <w:sz w:val="28"/>
          <w:szCs w:val="28"/>
          <w:rtl w:val="true"/>
          <w:lang w:bidi="fa-IR"/>
        </w:rPr>
        <w:t>دیگران را هوس حور و قصور است و مرا نیست جز دیدن روی و سر کوی تو هوس</w:t>
      </w:r>
    </w:p>
    <w:p>
      <w:pPr>
        <w:pStyle w:val="BookText"/>
        <w:rPr/>
      </w:pPr>
      <w:r>
        <w:rPr>
          <w:rFonts w:ascii="IRNazanin" w:hAnsi="IRNazanin" w:eastAsia="IRNazanin"/>
          <w:color w:val="111111"/>
          <w:sz w:val="28"/>
          <w:sz w:val="28"/>
          <w:szCs w:val="28"/>
          <w:rtl w:val="true"/>
          <w:lang w:bidi="fa-IR"/>
        </w:rPr>
        <w:t>بی گل روی تو ای سرو قد لاله عذار هست بر دلشدگان ساحت گلشن چو قفس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سوختم از غم هجران تو چونان که بود بر سوز دل من آتش دوزخ چو قبس</w:t>
      </w:r>
      <w:bookmarkStart w:id="493" w:name="pg14186_149103"/>
    </w:p>
    <w:p>
      <w:pPr>
        <w:pStyle w:val="BookText"/>
        <w:rPr/>
      </w:pPr>
      <w:bookmarkEnd w:id="493"/>
      <w:r>
        <w:rPr>
          <w:rFonts w:ascii="IRNazanin" w:hAnsi="IRNazanin" w:eastAsia="IRNazanin"/>
          <w:color w:val="111111"/>
          <w:sz w:val="28"/>
          <w:sz w:val="28"/>
          <w:szCs w:val="28"/>
          <w:rtl w:val="true"/>
          <w:lang w:bidi="fa-IR"/>
        </w:rPr>
        <w:t>به فصاحت شده‌ام شهرۀ آفاق ولی در بیان سخن عشق تو باشم اخرس</w:t>
      </w:r>
    </w:p>
    <w:p>
      <w:pPr>
        <w:pStyle w:val="BookText"/>
        <w:rPr/>
      </w:pPr>
      <w:r>
        <w:rPr>
          <w:rFonts w:ascii="IRNazanin" w:hAnsi="IRNazanin" w:eastAsia="IRNazanin"/>
          <w:color w:val="111111"/>
          <w:sz w:val="28"/>
          <w:sz w:val="28"/>
          <w:szCs w:val="28"/>
          <w:rtl w:val="true"/>
          <w:lang w:bidi="fa-IR"/>
        </w:rPr>
        <w:t>به همه عمر دمی با تو به سر برده محیط حاصل عمر گرانمایه همین باشد و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قمی</w:t>
      </w:r>
      <w:r>
        <w:rPr>
          <w:rFonts w:eastAsia="IRNazanin" w:cs="IRNazanin"/>
          <w:color w:val="111111"/>
          <w:sz w:val="28"/>
          <w:szCs w:val="28"/>
          <w:rtl w:val="true"/>
          <w:lang w:bidi="fa-IR"/>
        </w:rPr>
        <w:t>)</w:t>
      </w:r>
    </w:p>
    <w:p>
      <w:pPr>
        <w:pStyle w:val="Heading3"/>
        <w:numPr>
          <w:ilvl w:val="2"/>
          <w:numId w:val="1"/>
        </w:numPr>
        <w:rPr/>
      </w:pPr>
      <w:bookmarkStart w:id="494" w:name="__RefHeading___Toc1209355_1738255347"/>
      <w:bookmarkStart w:id="495" w:name="_Toc184"/>
      <w:bookmarkEnd w:id="494"/>
      <w:r>
        <w:rPr>
          <w:rtl w:val="true"/>
        </w:rPr>
        <w:t>حقیقت رضا</w:t>
      </w:r>
      <w:bookmarkEnd w:id="495"/>
    </w:p>
    <w:p>
      <w:pPr>
        <w:pStyle w:val="BookText"/>
        <w:rPr/>
      </w:pPr>
      <w:r>
        <w:rPr>
          <w:rFonts w:ascii="IRNazanin" w:hAnsi="IRNazanin" w:eastAsia="IRNazanin"/>
          <w:color w:val="111111"/>
          <w:sz w:val="28"/>
          <w:sz w:val="28"/>
          <w:szCs w:val="28"/>
          <w:rtl w:val="true"/>
          <w:lang w:bidi="fa-IR"/>
        </w:rPr>
        <w:t>رضای عبد از حق به این است که اختیار خویش از میانه بردارد، یعنی راضی به هر چه خدای عزّ و جلّ در حق او انجام دهد؛ باشد چه امری که محبوب بنده است مانند بسط رزق و سلامت جسم، و چه امری که مکروه عبد است مانند امر به انفاق و شرکت در جهاد و تحمل رنج و بلا در 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بزرگوار اسلام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کَتَبَ اللّهُ تَعالی فِی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انَا اللّهُ، لا الهَ الاَّ انَا، مَنْ لَمْ یَرْضَ بِقَضائی، وَلَمْ یَشْکُرْ لِنَعْمائی، وَ لَمْ یَصْبِرْ عَلی بَلائی فَلْیَطلُبْ رَبّاً سِوائی</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617/4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مطلبی که خداوند در لوح به قلم قدرت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پروردگار عالمم، جز من معبودی نیست، هر کس به قضا و حکم من رضا ندهد، و نعمت‌هایم را شکر نکند، و بر بلا و آزمایش‌هایم صبر ننماید، پس خدائی غیر من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برابر این روایت عرشی و جملات ملکوتی، هر کس خدا را بخواهد باید به دادۀ او راضی باشد، و بر نعمتش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بلایش صبر نماید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اول حقیقتی که بر لوح نقش می‌بندد رضا به قضاست؛ دلیل بر عظمت این مسئله و رفعت این حقیقت و بلندی جایگاه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نسبت به کردۀ حق، و ناخشنودی از قضا و حکم او چه در امور مادی و چه در امور معنوی نشان نزاع عبد با مولاست، و نزاع عبد با مولا دلیل بر دوری عبد از مولا و عدم معرفت بنده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بداند که نسبت به مصالح خویش و علل سعادت و سلامت خود جاهل است، و آن که در حق او قضا و قدر مادّی و معنوی دارد علم بی‌نهایت در بی‌نهایت است، و جاهل را نسزد که با عالم، بدون منطق و دلیل، به منازعت برخیزد، که منازعۀ عبد با مولا به عصیان و معصیت کشد، و عصیان و معصیت، عبد را از نظر رحمت حق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راضی به کردۀ حق دربارۀ خویش است، تجلّی گاه معرفت و بصیرت است، و با حضرت محبوب دارای معیّت می‌باشد، و چون اهل معرفت و دارای مقام معیّت است در راه رضای او بلای هر دو عالم تحمل کند، و اندکی باک به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اختیار خویش بر اختیار مولا انتخاب کند، از مقام معرفت و معیّت دور است و آن چنان مبتلای به ضعف نفس و ناتوانی روح، که در راه حضرت دوست طاقت و تحمّل ذرّه‌ای بلا و رضا به دادۀ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به این است که آنچه از دوست می‌رسد نیکو بینی؛ چنانکه حضرت امام حسین علیه السلام وقتی که در گودال قتلگاه با بدن مجروح و در شدّت تشنگی افتاده بود، و در مقابل خود هفتاد و یک بدن قطعه قطعه می‌دید که هر یک از اولیای خاص الهی بودند، و با گوش خویش صدای ضجّه و نالۀ اهل بیت را می‌شنید، صورت به خاک گذاشت و از صمیم قلب با شوری عاشقانه به درگاه دوست چنین زمزمه 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رِضیً بِقَضائِکَ، صَبْراً عَلی بَلائِکَ، تَسْلیماً لاَِمْرِکَ لا مَعْبُودَ لی</w:t>
      </w:r>
      <w:bookmarkStart w:id="496" w:name="pg14186_149105"/>
    </w:p>
    <w:p>
      <w:pPr>
        <w:pStyle w:val="BookText"/>
        <w:rPr/>
      </w:pPr>
      <w:bookmarkEnd w:id="496"/>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الامام علی بن ابی طالب علیه السلام فی الکتاب و السنة و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از جانب تو به من رسیده، چنان نیکو و زیبا می‌بینم که نسبت به آن در کمال خشنودی و رضایم، و برامتحانت صابر و در برابر امرت تسلیم، که مرا معبودی و محبوب و معشوقی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خواهر با کرامتش در پاسخ زادۀ مرجانه به وقتی که از آن حضرت پرسید کار خدا را با خاندانت چگونه دیدی؟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الاّ جَمیلاً</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جز زیبائی چیزی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عبد اگر با دید حق به اوضاع و احوال بنگرد، و از دریچۀ چشم دوست به آنچه برایش مقدّر شده نظر کند، تسلیم عظمت کار شود، و از اختیار خویش درآید، و اندر میانه جز اختیار دوست اختیاری نماند</w:t>
      </w:r>
      <w:r>
        <w:rPr>
          <w:rFonts w:eastAsia="IRNazanin" w:cs="IRNazanin"/>
          <w:color w:val="111111"/>
          <w:sz w:val="28"/>
          <w:szCs w:val="28"/>
          <w:rtl w:val="true"/>
          <w:lang w:bidi="fa-IR"/>
        </w:rPr>
        <w:t>.</w:t>
      </w:r>
    </w:p>
    <w:p>
      <w:pPr>
        <w:pStyle w:val="Heading3"/>
        <w:numPr>
          <w:ilvl w:val="2"/>
          <w:numId w:val="1"/>
        </w:numPr>
        <w:rPr/>
      </w:pPr>
      <w:bookmarkStart w:id="497" w:name="__RefHeading___Toc1209357_1738255347"/>
      <w:bookmarkStart w:id="498" w:name="_Toc185"/>
      <w:bookmarkEnd w:id="497"/>
      <w:r>
        <w:rPr>
          <w:rtl w:val="true"/>
        </w:rPr>
        <w:t>مقام رضا در قرآن</w:t>
      </w:r>
      <w:bookmarkEnd w:id="498"/>
    </w:p>
    <w:p>
      <w:pPr>
        <w:pStyle w:val="BookText"/>
        <w:rPr/>
      </w:pPr>
      <w:r>
        <w:rPr>
          <w:rFonts w:ascii="IRNazanin" w:hAnsi="IRNazanin" w:eastAsia="IRNazanin"/>
          <w:color w:val="111111"/>
          <w:sz w:val="28"/>
          <w:sz w:val="28"/>
          <w:szCs w:val="28"/>
          <w:rtl w:val="true"/>
          <w:lang w:bidi="fa-IR"/>
        </w:rPr>
        <w:t>قرآن مجید از دارندگان رضا تمجید و تعریف کرده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 اللّهُ عَنْهُمْ وَ رَضُوا عَنْهُ اولئِکَ حِزْبُ اللّهِ أَلَآ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487"/>
      </w:r>
      <w:bookmarkStart w:id="499" w:name="pg14186_149106"/>
    </w:p>
    <w:p>
      <w:pPr>
        <w:pStyle w:val="BookText"/>
        <w:rPr/>
      </w:pPr>
      <w:bookmarkEnd w:id="499"/>
      <w:r>
        <w:rPr>
          <w:rFonts w:ascii="IRNazanin" w:hAnsi="IRNazanin" w:eastAsia="IRNazanin"/>
          <w:color w:val="111111"/>
          <w:sz w:val="28"/>
          <w:sz w:val="28"/>
          <w:szCs w:val="28"/>
          <w:rtl w:val="true"/>
          <w:lang w:bidi="fa-IR"/>
        </w:rPr>
        <w:t xml:space="preserve">خدا از آنان خشنود است و آنان هم از خدا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حزب خدا هستند ، آگاه باش که بی‌تردید حزب خدا همان رستگارانند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 وَ رَضُوْا عَنْهُ ذلِکَ لِمَنْ خَشِیَ رَبَّهُ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از آنان خشنود است و آنان هم از خدا خشنودند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از پروردگارش بترسد </w:t>
      </w:r>
      <w:r>
        <w:rPr>
          <w:rFonts w:eastAsia="IRNazanin" w:cs="IRNazanin"/>
          <w:color w:val="111111"/>
          <w:sz w:val="28"/>
          <w:szCs w:val="28"/>
          <w:rtl w:val="true"/>
          <w:lang w:bidi="fa-IR"/>
        </w:rPr>
        <w:t>.</w:t>
      </w:r>
    </w:p>
    <w:p>
      <w:pPr>
        <w:pStyle w:val="Heading3"/>
        <w:numPr>
          <w:ilvl w:val="2"/>
          <w:numId w:val="1"/>
        </w:numPr>
        <w:rPr/>
      </w:pPr>
      <w:bookmarkStart w:id="500" w:name="__RefHeading___Toc1209359_1738255347"/>
      <w:bookmarkStart w:id="501" w:name="_Toc186"/>
      <w:bookmarkEnd w:id="500"/>
      <w:r>
        <w:rPr>
          <w:rtl w:val="true"/>
        </w:rPr>
        <w:t>مقام رضا در روایات</w:t>
      </w:r>
      <w:bookmarkEnd w:id="501"/>
    </w:p>
    <w:p>
      <w:pPr>
        <w:pStyle w:val="BookText"/>
        <w:rPr/>
      </w:pPr>
      <w:r>
        <w:rPr>
          <w:rFonts w:ascii="IRNazanin" w:hAnsi="IRNazanin" w:eastAsia="IRNazanin"/>
          <w:color w:val="111111"/>
          <w:sz w:val="28"/>
          <w:sz w:val="28"/>
          <w:szCs w:val="28"/>
          <w:rtl w:val="true"/>
          <w:lang w:bidi="fa-IR"/>
        </w:rPr>
        <w:t>حضرت امام زین‌العابدین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اتَّکَلَ عَلی حُسْنِ الاِْخْتِیارِ مِنَ اللّهِ لَمْ یَتَمَنَّ انَّهُ فِی غَیْرِ الْحالِ الَّتی اخْتارَهَا اللّهُ لَهُ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کسی که بر حسن اختیاری که از جانب حق نسبت به او صورت گرفته تکیه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 برای انسان اختیار می‌کند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حالی غیر از حالی که حق برای وی خواسته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بن ابی طالب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الْقَرینُ الرِّضا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رضای از حق چه دوست و همنشین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طاعَةِ اللّهِ الرِّضا بِما صَنَعَ اللّهُ فِیما احَبَّ الْعَبْدُ و فیما کَرِهَ</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طاعت خداوند رضا به کردۀ حق است در آنچه که عبد آن را دوست دارد یا از آن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زین‌العابدین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بِمَکْرُوهِ الْقَضاءِ مِنْ اعْلی دَرَجاتِ الْیَقینِ</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بودن به قضای ناخوشایند خداوند، از بالاترین درجات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در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لایُؤْمِنُونَ حَتّی یُحَکِّمُوکَ فِیها شَجَرَ بَیْنَهُمْ</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به پروردگارت سوگند که آنان مؤمن حقیقی نخواهند بود، مگر آنکه تو را در آنچه میان خود نزاع واختلاف دارند به داوری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تسلیم و رضا و قناعت به قضای الهی 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رسول حق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معنای رضا را پرسیدم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بر آقا و مولای خود خشم نمی‌گیرد چه دنیا از جانب مولا به او برسد چه نرسد، و صاحب مقام رضا به عمل اندک برای خودش خشنود نیست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اعْلَمَ النّاسِ بِاللّهِ ارْضاهُمْ بِقَضاءِ اللّهِ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داناترین مردم به حضرت معبود، خشنودترین آنان به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الرِّضا حُسْنُ الثِّقَةِ بِاللّهِ</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رضا اطمینانِ نیکو داشتن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ثَمَرَةُ الْیَقِینِ</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میوۀ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اَعْطُوا اللّهَ الرِّضا مِنْ قُلُوبِکُمْ تَظْفَرُوا بِثَوابِ اللّهِ تَعالی یَوْمَ فَقْرِکُمْ وَ الاِْفْلاسِ</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قلب از حضرت حق نسبت به تمام اموری که برای شما خواسته خشنود باشید تا به ثواب او در روز فقر و تنگدستی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یَرْضَ بِالْقَضاءِ دَخَلَ الْکُفْرُ دینَهُ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هر کس راضی به قضا نباشد، ناسپاسی وارد دینش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مقام رضا مقام انبیا و اولیاست، مقام عاشقان و عارفان است، مقام مجذوبان و سالکان است، ما را هم از این مقام رضا بهره‌مند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سخت بی برگم بساز طاعت اندوزی همین یک اللّه اللّه دارم آنهم گر تو آموزی</w:t>
      </w:r>
    </w:p>
    <w:p>
      <w:pPr>
        <w:pStyle w:val="BookText"/>
        <w:rPr/>
      </w:pPr>
      <w:r>
        <w:rPr>
          <w:rFonts w:ascii="IRNazanin" w:hAnsi="IRNazanin" w:eastAsia="IRNazanin"/>
          <w:color w:val="111111"/>
          <w:sz w:val="28"/>
          <w:sz w:val="28"/>
          <w:szCs w:val="28"/>
          <w:rtl w:val="true"/>
          <w:lang w:bidi="fa-IR"/>
        </w:rPr>
        <w:t>ز تشویق نفس بر خویش می‌لرزم از این غافل که شمع از باد روشن می‌شود هرگه تو افروزی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bookmarkStart w:id="502" w:name="pg14186_149109"/>
    </w:p>
    <w:p>
      <w:pPr>
        <w:pStyle w:val="Heading3"/>
        <w:numPr>
          <w:ilvl w:val="2"/>
          <w:numId w:val="1"/>
        </w:numPr>
        <w:rPr/>
      </w:pPr>
      <w:bookmarkStart w:id="503" w:name="__RefHeading___Toc1209361_1738255347"/>
      <w:bookmarkStart w:id="504" w:name="_Toc187"/>
      <w:bookmarkEnd w:id="502"/>
      <w:bookmarkEnd w:id="503"/>
      <w:r>
        <w:rPr>
          <w:rtl w:val="true"/>
        </w:rPr>
        <w:t>مقام رضا در نزد عرفا</w:t>
      </w:r>
      <w:bookmarkEnd w:id="504"/>
    </w:p>
    <w:p>
      <w:pPr>
        <w:pStyle w:val="BookText"/>
        <w:rPr/>
      </w:pPr>
      <w:r>
        <w:rPr>
          <w:rFonts w:ascii="IRNazanin" w:hAnsi="IRNazanin" w:eastAsia="IRNazanin"/>
          <w:color w:val="111111"/>
          <w:sz w:val="28"/>
          <w:sz w:val="28"/>
          <w:szCs w:val="28"/>
          <w:rtl w:val="true"/>
          <w:lang w:bidi="fa-IR"/>
        </w:rPr>
        <w:t>بعضی از عرفا، رضای از حق را به این می‌دانند که اگر مولا عبد را جاودانه در جهنّم جای دهد، چون خواست اوست به این خواسته راضی‌تر باشد از رضای کسی که به بهشت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از حق، آرامش قلب است در برابر مسئولیت‌هائی که حق به عبد واگذار کرده، این آرامش باعث تسلیم اعضا و جوارح به احکام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خشنودی دل است به تلخی قضا، که در فضای این رضا، عبد بلا را نعمت بیند و نعمت را از منعم، پس دیده از نعمت بردارد و به دیدار منعم خوشحال و شاد 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قبول احکام اوست به شادی و سرور، و استقبال بلا از جانب خواص، در حدی که عوام از بلا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این است که به این معنا یقین جزمی پیدا کند که حضرت محبوب برای من اختیار نکرد مگر آنچه بهتر و نیکوتر است، یعنی تصرّف مالک که حضرت حق است در مملوک که عبد می‌باشد تصرّفی حکیمانه و عالمانه و عاشقانه است، و بر وی هیچ اعتراضی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این است که عبد این معنی را لمس کند که حق تعالی ایمان را که اصل همۀ خوبی‌هاست به من عنایت فرموده، بنابراین آنچه با من کند چیزی جز امتحان و محکم کردن پای ایمان، و رساندن من به مقام قرب نیست، و این جز شادی خشنودی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از من خشنود باش، عارفی دیگر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شرم نداری که رضای کسی می‌طلبی که تو از وی راضی نیستی؟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رضا به حکم حق در قلب عبد تجلّی کرد، و آیات قرآن و روایات را با عقل و اندیشه لمس نمود، جائی برای پریشانی دل نسبت به آنچه از عنایات مادی حق</w:t>
      </w:r>
    </w:p>
    <w:p>
      <w:pPr>
        <w:pStyle w:val="BookText"/>
        <w:rPr/>
      </w:pPr>
      <w:r>
        <w:rPr>
          <w:rFonts w:ascii="IRNazanin" w:hAnsi="IRNazanin" w:eastAsia="IRNazanin"/>
          <w:color w:val="111111"/>
          <w:sz w:val="28"/>
          <w:sz w:val="28"/>
          <w:szCs w:val="28"/>
          <w:rtl w:val="true"/>
          <w:lang w:bidi="fa-IR"/>
        </w:rPr>
        <w:t>در دست دیگران است نمی‌ماند، و مقام رضا و توجّه به این حقیقت که تقسیم روزی بر اساس عدل است، محلّی برای رشک و حسد نسبت به مردم نمی‌گذارد، و موقفی برای خوار شمردن قضا و قدر الهی به جا نمی‌ماند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تقسیم معاش بر اساس عدل و عدالت و فضل و احسان در آیات قرآن مجید و روایات و اخبار به طور مفصّل گوشزد شده، و این فقیر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تفسیر مفصّل و جامعی آورده‌ام، عزیزان می‌توانند به آن قسمت مراجعه کنند</w:t>
      </w:r>
      <w:r>
        <w:rPr>
          <w:rFonts w:eastAsia="IRNazanin" w:cs="IRNazanin"/>
          <w:color w:val="111111"/>
          <w:sz w:val="28"/>
          <w:szCs w:val="28"/>
          <w:rtl w:val="true"/>
          <w:lang w:bidi="fa-IR"/>
        </w:rPr>
        <w:t>.</w:t>
      </w:r>
      <w:bookmarkStart w:id="505" w:name="pg14186_149111"/>
    </w:p>
    <w:p>
      <w:pPr>
        <w:pStyle w:val="BookText"/>
        <w:rPr/>
      </w:pPr>
      <w:bookmarkEnd w:id="5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طَیِّبْ بِقَضَائِکَ نَفْسِی وَ وَسِّعْ بِمَوَاقِعِ حُکْمِکَ صَدْرِی وَ هَبْ لِیَ الثِّقَةَ لِأُقِرَّ مَعَهَا بِأَنَّ قَضَاءَکَ لَمْ یَجْرِ إِلاَّ بِالْخِیَرَةِ وَ اجْعَلْ شُکْرِی لَکَ عَلَی مَا زَوَیْتَ عَنِّی أَوْفَرَ مِنْ شُکْرِی إِیَّاکَ عَلَی مَا خَوَّلْتَنِی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قضایت دل خوش کن، و سینه‌ام را به موارد فرمانت گشاده فرما، و به من حالت اعتماد و اطمینان بخش تا به وسیلۀ آن اقرار کنم که قضای تو، جز به آنچه خیر است روان نشده و شکرم را برای حضرتت نسبت به آنچه از من دور داشتی، و عطایش را دریغ کردی، از شکرم بر آنچه به من عنایت فرمودی، افزون‌تر قرار ده</w:t>
      </w:r>
      <w:r>
        <w:rPr>
          <w:rFonts w:eastAsia="IRNazanin" w:cs="IRNazanin"/>
          <w:color w:val="111111"/>
          <w:sz w:val="28"/>
          <w:szCs w:val="28"/>
          <w:rtl w:val="true"/>
          <w:lang w:bidi="fa-IR"/>
        </w:rPr>
        <w:t>.</w:t>
      </w:r>
    </w:p>
    <w:p>
      <w:pPr>
        <w:pStyle w:val="Heading3"/>
        <w:numPr>
          <w:ilvl w:val="2"/>
          <w:numId w:val="1"/>
        </w:numPr>
        <w:rPr/>
      </w:pPr>
      <w:bookmarkStart w:id="506" w:name="__RefHeading___Toc1209363_1738255347"/>
      <w:bookmarkStart w:id="507" w:name="_Toc188"/>
      <w:bookmarkEnd w:id="506"/>
      <w:r>
        <w:rPr>
          <w:rtl w:val="true"/>
        </w:rPr>
        <w:t>خیر در قضا و قدر الهی</w:t>
      </w:r>
      <w:bookmarkEnd w:id="507"/>
    </w:p>
    <w:p>
      <w:pPr>
        <w:pStyle w:val="Heading4"/>
        <w:numPr>
          <w:ilvl w:val="3"/>
          <w:numId w:val="1"/>
        </w:numPr>
        <w:rPr/>
      </w:pPr>
      <w:bookmarkStart w:id="508" w:name="__RefHeading___Toc1209365_1738255347"/>
      <w:bookmarkStart w:id="509" w:name="_Toc189"/>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رسول اللّه اعظم صلی الله علیه و آله در باب آداب دعا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الْخَیْرَ دَهْرَکُمْ کُلَّهُ وَ تَعَرَّضُوا لِنَفَحاتِ اللّهِ فَإِنَّ للّهِ نَفَحاتٍ مِنْ رَحْمَتِهِ یُصیبُ بِها مَنْ یَشاءُ مِنْ عِبادِهِ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روزگار خود جویای خیر و خوبی باشید و خویشتن را در مسیر نسیم‌های خداوند قرار دهید؛ زیرا نسیم رحمت خدا گاهی می‌وزد و به هر یک از بندگانش که او بخواهد،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روی گردانی و بی‌علاقگی انسان به خواسته‌های الهی، اطمینان نداشتن به خداست؛ زیرا اگر او به خدا اعتماد پیدا کند و بداند دستورها و درخواست‌های حق به خیر و صلاح اوست، بدون تردید از آن‌ها استقبال می‌کند چون در تمام امور قضا و قدر الهی غیر از خیر و مصلحت چیز دیگری وجود ندارد و بعد از آنکه به این مرحله نائل گردید، افکار و اخلاق و رفتارهایش معتدل و منطقی می‌گردد تا حدی که در برابر نعمت‌های از دست رفته و حوادث تلخ و شیرین سپاس می‌گذارد و به افراد نیازمند نگاه تحقیرآمیز و به ثروتمندان به خاطر اموالشان به بزرگی احترام نخواهد کرد؛ زیرا یقین پیدا کرده که شرافت انسان به فرمانبری از خدای عزیز و افتخار به بندگی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و دارایی و نیاز و نداری؛ ملاک ارزش انسان‌ها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اصلی ناآرامی درون انسان گرد و غباری است که از طوفان گناهان بر روی قلب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اعتدال روانی و غبار روبی جان موفّق شود باید از عنایات الهی کمک بگیرد و برای پاکسازی روح، خیراندیشی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أَرادَ بِعَبْدٍ خَیْراً طَیَّبَ رُوْحَهُ فَلایَسْمَعُ مَعْرُوفاً الاّ عَرَفَهُ وَ لا مُنْکَراً الاّ أَنْکَرَهُ ثُمَّ یَقْذِفُ اللّهُ فی قَلْبِهِ کَلِمَةً یَجْمَعُ بِها أَمْرَهُ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بخواهد به بنده‌ای نیکی و خوبی کند، روحش را پاکسازی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او هر سخن خوب و خداپسندی را می‌شنود، آن را می‌شناسد و هر وقت سخن ناپسند و نادرستی را می‌شنود، از آن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دلش کلمه‌ای می‌افکند که بدین وسیله تمام امورش را گردآوری کرده و روبه 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دربارۀ خیر سؤال شد؛ خیر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الْخَیْرَ انْ یَکْثُرَ مالُکَ وَ وَلَدُکَ وَلکِنَّ الْخَیْرَ انْ یَکْثُرَ عِلْمُکَ وَ انْ یَعْظُمَ حِلْمُکَ وَ انْ تُباهِیَ النّاسَ بِعِبادَةِ رَبِّکَ فَاِنْ احْسَنْتَ حَمِدْتَ اللّهَ وَ انْ اسَأْتَ اسْتَغْفَرْتَ اللّهَ وَ لا خَیْرَ فِی الدُّنْیا الاّ 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اذْنَبَ ذُنُوباً فَهُوَ یَتَدارَکُها بِالتَّوبَةِ وَ رَجُلٍ یُسارِعُ فِی الْخَیْراتِ</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افزون شدن مال و فرزند نیست؛ خیر آن است که دانشت زیاد، و بردباریت بزرگ گردد، و به بندگی پروردگارت بر مردم مباهات نمایی، پس اگر خوبی کردی خدا را شکر کنی، و اگر بدی نمودی به طلب مغفرت برخیزی، خیری در دنیا نیست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مرتکب گناهانی شده و با توبه جبران نماید، و مردی که به جانب کارهای خیر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کُنَّ فِیهِ فَقَدْ رُزِقَ خَیْرَ الدُّنْیا وَ الْآخِرَةِ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 الصَّبْرُ عَلَی الْبَلاءِ وَ الشُّکْرُ فِی الرَّخاءِ</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سه چیز است که هر کسی داشته باشد خوبی دنیا و آخرت روزیش شده است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حکم الهی، شکیبایی بر بلا و گرفتاری و سپاس در هنگام آسایش و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در نصایح خویش به یاران و همراهانش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اللّهَ إِذا أَرادَ بِعَبْدٍ خَیْراً شَرَحَ صَدْرَهُ لِلْاِسْلامِ، فَإِذا أَعْطاهُ ذلِکَ أَنْطَقَ لِسانَهُ بِالْحَقِّ وَ عَقَدَ قَلْبَهُ عَلَیْهِ فَعَمِلَ بِهِ فَإِذا جَمَعَ اللّهُ لَهُ ذلِکَ تَمَّ لَهُ</w:t>
      </w:r>
      <w:bookmarkStart w:id="510" w:name="pg14186_149114"/>
    </w:p>
    <w:p>
      <w:pPr>
        <w:pStyle w:val="BookText"/>
        <w:rPr/>
      </w:pPr>
      <w:bookmarkEnd w:id="510"/>
      <w:r>
        <w:rPr>
          <w:rFonts w:ascii="Amiri" w:hAnsi="Amiri" w:eastAsia="Amiri" w:cs="Amiri"/>
          <w:color w:val="111111"/>
          <w:sz w:val="28"/>
          <w:sz w:val="28"/>
          <w:szCs w:val="28"/>
          <w:rtl w:val="true"/>
          <w:lang w:bidi="ar-SA"/>
        </w:rPr>
        <w:t>إِسلامُهُ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خیر بنده‌ای را بخواهد سینه‌اش را برای اسلام فراخ می‌گرداند و چون این نعمت به او عطا کند زبانش به حق گویا شود و دلش با حق گره خورد و به آن عمل کند واز این رو زمانی که خداوند این امور را گرد آورد اسلام او به کمال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در حقیقت پاداشی برای مؤمنان است که در آخرت برای آنان ذخیره شده است که مقدمۀ آن در دنیا پیش بینی شده است</w:t>
      </w:r>
      <w:r>
        <w:rPr>
          <w:rFonts w:eastAsia="IRNazanin" w:cs="IRNazanin"/>
          <w:color w:val="111111"/>
          <w:sz w:val="28"/>
          <w:szCs w:val="28"/>
          <w:rtl w:val="true"/>
          <w:lang w:bidi="fa-IR"/>
        </w:rPr>
        <w:t>.</w:t>
      </w:r>
    </w:p>
    <w:p>
      <w:pPr>
        <w:pStyle w:val="Heading4"/>
        <w:numPr>
          <w:ilvl w:val="3"/>
          <w:numId w:val="1"/>
        </w:numPr>
        <w:rPr/>
      </w:pPr>
      <w:bookmarkStart w:id="511" w:name="__RefHeading___Toc1209367_1738255347"/>
      <w:bookmarkStart w:id="512" w:name="_Toc190"/>
      <w:bookmarkEnd w:id="511"/>
      <w:r>
        <w:rPr>
          <w:rtl w:val="true"/>
        </w:rPr>
        <w:t>تفسیر خیر درکلام امام صادق علیه السلام</w:t>
      </w:r>
      <w:bookmarkEnd w:id="512"/>
    </w:p>
    <w:p>
      <w:pPr>
        <w:pStyle w:val="BookText"/>
        <w:rPr/>
      </w:pPr>
      <w:r>
        <w:rPr>
          <w:rFonts w:ascii="IRNazanin" w:hAnsi="IRNazanin" w:eastAsia="IRNazanin"/>
          <w:color w:val="111111"/>
          <w:sz w:val="28"/>
          <w:sz w:val="28"/>
          <w:szCs w:val="28"/>
          <w:rtl w:val="true"/>
          <w:lang w:bidi="fa-IR"/>
        </w:rPr>
        <w:t>حسین بن اعین برادر مالک بن اعین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خیرت دهد، مفهوم خیر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نام نهری در بهشت است که سرچشمه‌اش کوثر است و کوثر از ساق عرش سرچشمه می‌گیرد و بر آن نهر منزلگاه‌های اوصیا و شیعیانشان بنا شده و در دو طرف این نهر دخترکانی باشند که هر گاه یکی از آنها از جای برخیزد؛ دیگری به جای او بنشیند؛ به این خاطر نامش را خیر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خیر است؛ در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فِیهِنَّ خَیْرَ تٌ حِسَانٌ</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آنها زنانی نیکو سیرت و زیبا صورت‌اند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مردی به دوست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منازلی است که خداوند برای برگزیدگان و نیکان از بندگانش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منّان در دنیا راه و وسیلۀ رسیدن به خیر و صلاح را در امور انسان در دسترس قرار داده است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تَعالَی الْمَعْرُوفُ هَدِیَّةٌ مِنّی إِلی عَبْدِیَ الْمُؤْمِنِ فَإِنْ قَبِلَها مِنّی فَبِرَحْمَتی وَ مِنّی وَ إِنْ رَدَّها فَبِذَنْبِهِ حُرِمَهَا وَ مِنْهُ لا مِنِّی وَ أَیُّما عَبْدٍ خَلَقْتُهُ فَهَدَیْتُهُ إِلَی الْإِیمانِ وَ حَسَّنَتْ خُلْقُهُ وَ لَمْ أَبْتَلِهِ بِالْبُخْلِ فَإِنّی أُرِیدُ بِهِ خَیْراً</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هدیه‌ای از جانب من به سوی بندۀ مؤمن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پذیرفت؛ این رحمت از جانب من است و اگر آن را ردّ نمود به سبب گناه خودش از آن محروم مانده است و این از خود اوست نه از من و هر بنده‌ای که بیافرینم، به ایمان هدایتش کنم و اخلاق او را نیکو سازم و به بخل گرفتارش ننمایم، همانا خیر او را خواسته‌ام</w:t>
      </w:r>
      <w:r>
        <w:rPr>
          <w:rFonts w:eastAsia="IRNazanin" w:cs="IRNazanin"/>
          <w:color w:val="111111"/>
          <w:sz w:val="28"/>
          <w:szCs w:val="28"/>
          <w:rtl w:val="true"/>
          <w:lang w:bidi="fa-IR"/>
        </w:rPr>
        <w:t>.</w:t>
      </w:r>
      <w:bookmarkStart w:id="513" w:name="pg14186_149116"/>
    </w:p>
    <w:p>
      <w:pPr>
        <w:pStyle w:val="BookText"/>
        <w:rPr/>
      </w:pPr>
      <w:bookmarkEnd w:id="51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اعْصِمْنِی مِنْ أَنْ أَظُنَّ بِذِی عَدَمٍ خَسَاسَةً أَوْ أَظُنَّ بِصَاحِبِ ثَرْوَةٍ فَضْلاً فَإِنَّ الشَّرِیفَ مَنْ شَرَّفَتْهُ طَاعَتُکَ وَ الْعَزِیزَ مَنْ أَعَزَّتْهُ عِبَادَتُکَ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مَتِّعْنَا بِثَرْوَةٍ لاَ تَنْفَدُ وَ أَیِّدْنَا بِعِزٍّ لاَ یُفْقَدُ وَ اسْرَحْنَا فِی مُلْکِ الْأَبَدِ إِنَّکَ الْوَاحِدُ الْأَحَدُ الصَّمَدُ الَّذِی لَمْ تَلِدْ وَ لَمْ تُولَدْ وَ لَمْ یَکُنْ لَکَ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این که به تهیدست فقیری گمان پستی برم، و به ثروتمندی گمان برتری ورزم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شریف کسی است که طاعت تو او را شرافت داده، و عزیز کسی است که عبادت تو او را به عزّت نشانده، پس بر محمد و آلش درود فرست و ما را از ثروتی که تمام نمی‌شود بهره‌مند کن، و به عزتی که از بین نمی‌رود یاری ده، و ما را به جانب بهشت جاودانه روانه ساز؛ همانا تو یکتا و یگانه و بی‌نیازی، نزاییدی و زاییده نشدی، و احدی برایت همتا نبود</w:t>
      </w:r>
      <w:r>
        <w:rPr>
          <w:rFonts w:eastAsia="IRNazanin" w:cs="IRNazanin"/>
          <w:color w:val="111111"/>
          <w:sz w:val="28"/>
          <w:szCs w:val="28"/>
          <w:rtl w:val="true"/>
          <w:lang w:bidi="fa-IR"/>
        </w:rPr>
        <w:t>.</w:t>
      </w:r>
    </w:p>
    <w:p>
      <w:pPr>
        <w:pStyle w:val="Heading3"/>
        <w:numPr>
          <w:ilvl w:val="2"/>
          <w:numId w:val="1"/>
        </w:numPr>
        <w:rPr/>
      </w:pPr>
      <w:bookmarkStart w:id="514" w:name="__RefHeading___Toc1209369_1738255347"/>
      <w:bookmarkStart w:id="515" w:name="_Toc191"/>
      <w:bookmarkEnd w:id="514"/>
      <w:r>
        <w:rPr>
          <w:rtl w:val="true"/>
        </w:rPr>
        <w:t>نگاه یکسان به ثروتمند و نیازمند</w:t>
      </w:r>
      <w:bookmarkEnd w:id="515"/>
    </w:p>
    <w:p>
      <w:pPr>
        <w:pStyle w:val="BookText"/>
        <w:rPr/>
      </w:pPr>
      <w:r>
        <w:rPr>
          <w:rFonts w:ascii="IRNazanin" w:hAnsi="IRNazanin" w:eastAsia="IRNazanin"/>
          <w:color w:val="111111"/>
          <w:sz w:val="28"/>
          <w:sz w:val="28"/>
          <w:szCs w:val="28"/>
          <w:rtl w:val="true"/>
          <w:lang w:bidi="fa-IR"/>
        </w:rPr>
        <w:t>از سیره‌های انسان سخاوتمند و با کرامت این است که وقتی نعمتی به او روی می‌آورد بازگو می‌کند و شکر خدا را بجا می‌آورد و رفتارش نیز تأییدی بر این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دست دادن ثروت و مال را هم درس عبرت و آزمایش برای خویش می‌داند و هرگز دارایی را افتخار و ارزشی برای مقام خود نمی‌پندارد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بخیلان پست همّت که همیشه ناله و فریادشان گوش فلک را کر کرده</w:t>
      </w:r>
    </w:p>
    <w:p>
      <w:pPr>
        <w:pStyle w:val="BookText"/>
        <w:rPr/>
      </w:pPr>
      <w:r>
        <w:rPr>
          <w:rFonts w:ascii="IRNazanin" w:hAnsi="IRNazanin" w:eastAsia="IRNazanin"/>
          <w:color w:val="111111"/>
          <w:sz w:val="28"/>
          <w:sz w:val="28"/>
          <w:szCs w:val="28"/>
          <w:rtl w:val="true"/>
          <w:lang w:bidi="fa-IR"/>
        </w:rPr>
        <w:t>است و اگر دنیا را به آنها بدهند، اصرار بر پرده پوشی بر نعمت‌ها دارند چهرۀ‌شان فقیرانه و سخنانشان آمیخته با زاری و ناداری و رفتارشان نشانگر نیازمندی است؛ در حالی که تفاوت درونی انسان‌ها در همین طرز فکر روشن می‌شود؛ آنگاه که خداوند به رسولش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نعمت های پروردگارت را بازگو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الهی باید در مسیر رشد و تربیت انسان باشد نه مایۀ فخر و سلطه بر دیگری، پس باید بیماری و فقر و مشکلات برای انسان رخ دهد تا یاد نعمت‌ها برایش گوارا و آرام‌بخش باشد و او را در حدّ اعتدال و میان حالی نگه دارد و آثار نعمت‌های خدادادی را با نگاه عدالت‌آمیز در بین بندگان مشاهده کند تا از برتربینی و خود محوری و ستم به دیگران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پیغمبر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أَنْعَمَ عَلی عَبْدٍ نِعْمَةً یُحِبُّ أَنْ یَرَی أَثَرَ النِّعْمَةِ عَلَیْهِ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خداوند هنگامی که نعمتی را به بنده‌ای می‌بخشد، دوست دارد که آثار نعمت را بر او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نعمت‌های خداوند این است که انسان نسبت به توانمند و فقیر یک بینش عادلانه داشته باشد و حق را بین آدمیان یکسان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آنکه نعمت قدرت و ثروت را وسیلۀ ظلم و طغیان قرار می‌دهد به زبان حال فریاد می‌کشد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لایق این نعمت نیستم و آنکه در مسیر اجرای حق و عدالت از آن بهره می‌گیرد به زبان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شایسته‌ام، بهتر و افزونتر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نعمت تنها به این نیست که انسان ناسپاسی خدا گوید، بلکه هر گونه بهره‌گیری نادرست و انحرافی از نعمت هم کفران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نمونۀ تبدیل نعمت به کفران و یکسونگری بشر به طبیعت این است که نیروهای گوناگون جهان آفرینش در پرتو هوش و ابتکار خدادادی بشر، به دست انسان مهار شده و در جادۀ سودمندی و پیشرفت او به 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ابزار نشر اندیشه و دانش و آگاهی از اخبار جهان در دسترس همگان قرار گرفته است؛ پس در چنین زمانی که مردم دنیا باید از نظر مادی و معنوی انسان‌های خوشبختی باشند؛ ولی به خاطر صرف کردن قدرت‌های انسانی و مالی، طبیعی و صنعتی، در راه سلطه جویی و بیدادگری و به کارگیری اختراعات و اکتشافات در هدف‌های مخرّب؛ هر پدیدۀ نو فکری و حرفه‌ای، نخست بهرۀ مفسده جویانه دارد سپس فایده‌های مثبت آن در مراحل بعدی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ناسپاسی بزرگ حاصل دور افتادن از هدایت سازندۀ پیامبران خداست که بشر به دست خود زمینۀ هلاکت نفس و فساد بر زمین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 را با نظام خلقت هماهنگ کند و سنّت‌های حاکم بر جامعه را در جهت سعادت و هدایت نفس خویش قرار دهد و نفس امّاره و شیطان را به عنوان دو دشمن ظاهری و باطنی بشناسد و آمادگی برای سفر آخرت و زندگی برتر را در سرلوحۀ افکار خود بگنجاند، سعادت دنیا و آخرت را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وضعیت حال سرمایه‌داران و نیازمندان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فَرَضَ فی امْوالِ الْاَغْنِیاءِ اقْواتَ الْفُقَراءِ، فَما جاعَ فَقیرٌ الّا بِما مَنَعَ غَنِیٌّ وَ اللّهُ تَعالی جَدُّهُ سائِلُهُمْ عَنْ ذلِکَ</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روزی تهیدستان را در ثروت اغنیا واجب نموده است، تهیدستی</w:t>
      </w:r>
    </w:p>
    <w:p>
      <w:pPr>
        <w:pStyle w:val="BookText"/>
        <w:rPr/>
      </w:pPr>
      <w:r>
        <w:rPr>
          <w:rFonts w:ascii="IRNazanin" w:hAnsi="IRNazanin" w:eastAsia="IRNazanin"/>
          <w:color w:val="111111"/>
          <w:sz w:val="28"/>
          <w:sz w:val="28"/>
          <w:szCs w:val="28"/>
          <w:rtl w:val="true"/>
          <w:lang w:bidi="fa-IR"/>
        </w:rPr>
        <w:t>گرسنه نماند جز با منع ثروتمند، و خداوند والا مقام گرسنگی فقیران را از ثروتمندان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هنگامی که ابوذر رحمه الله را به ربذه تبعید کردند،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خافُوکَ عَلی دُنْیاهُمْ وَ خِفْتَهُمْ عَلی دِینِکَ، فَاتْرُکْ فی ایْدِیهِمْ ما خافُوکَ عَلَیْهِ، وَ اهْرُبْ مِنْهُمْ بِما خِفْتَهُمْ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احْوَجَهُمْ الی ما مَنَعْتَهُمْ وَ ما اغْناکَ عَمّا مَنَعُوکَ وَ سَتَعْلَمُ مَنِ الرّابِحُ غَداً وَ الْاَکْثَرُ حُسَّداً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برای خدا غضب کردی، پس به همان خدایی که برای او غضب کردی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تو بر دنیای خود ترسیدند، و تو بر دین خود از آنان ترسیدی، پس آنچه را آنان ترسیدند در دستشان واگذار، و به خاطر دینت که بر آن می‌ترسی از ایشان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نیازمندند به آنچه آنان را از آن منع کردی، و چه بسیار است بی‌نیازی تو از آنچه آنان تو را منع کردند و به زودی خواهید فهمید سودکننده در فردا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بیش از دیگران مورد غبطه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عزت و کرامت انسان در رشد حقیقت و ذات آدمی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قارون و فرعون و نمرود دارای کرامت و عزّت انسانی بوده‌اند و نه ابوذر و سلمان و عمّار و بلال حبشی ذلّت و کمبودی داشتند؛ زیرا کمال آن است که نگرش انسان در محور حق حرکت کند و به عالی‌ترین مراتب عقلانی و شعور الهی نایل آید و نقصان آن است که در جاده سقوط و در ورطۀ شهوت و غضب و درکات حیوانیت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ظلمات زمین، قربانی دام‌های شیطانی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دعا لازم است به این نکته توجّه شود، که دنبال معیشت و روزی حلال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لازم و واجب است، اما در گیرُو دار امور دنیایی باید به دادۀ حق راضی و قانع بود، و باید از چشم دوزی به وضع دیگران چشم پوشید، که چشم و هم چشمی باعث حرص و کبر و حسد و منیّت و ناخشنودی از حضرت محبوب است</w:t>
      </w:r>
      <w:r>
        <w:rPr>
          <w:rFonts w:eastAsia="IRNazanin" w:cs="IRNazanin"/>
          <w:color w:val="111111"/>
          <w:sz w:val="28"/>
          <w:szCs w:val="28"/>
          <w:rtl w:val="true"/>
          <w:lang w:bidi="fa-IR"/>
        </w:rPr>
        <w:t>.</w:t>
      </w:r>
      <w:bookmarkStart w:id="516" w:name="pg14186_149121"/>
    </w:p>
    <w:p>
      <w:pPr>
        <w:pStyle w:val="Heading2"/>
        <w:numPr>
          <w:ilvl w:val="1"/>
          <w:numId w:val="1"/>
        </w:numPr>
        <w:rPr/>
      </w:pPr>
      <w:bookmarkStart w:id="517" w:name="__RefHeading___Toc1209371_1738255347"/>
      <w:bookmarkStart w:id="518" w:name="_Toc192"/>
      <w:bookmarkEnd w:id="516"/>
      <w:bookmarkEnd w:id="517"/>
      <w:r>
        <w:rPr>
          <w:rtl w:val="true"/>
        </w:rPr>
        <w:t xml:space="preserve">دعای </w:t>
      </w:r>
      <w:r>
        <w:rPr/>
        <w:t>36</w:t>
      </w:r>
      <w:r>
        <w:rPr>
          <w:rtl w:val="true"/>
        </w:rPr>
        <w:t xml:space="preserve"> : </w:t>
      </w:r>
      <w:r>
        <w:rPr>
          <w:rtl w:val="true"/>
        </w:rPr>
        <w:t>هنگام نظر به ابر و برق و شنیدن بانگ رعد</w:t>
      </w:r>
      <w:bookmarkEnd w:id="51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1209373_1738255347"/>
      <w:bookmarkStart w:id="520" w:name="_Toc193"/>
      <w:bookmarkEnd w:id="519"/>
      <w:r>
        <w:rPr>
          <w:rtl w:val="true"/>
        </w:rPr>
        <w:t>اشاره</w:t>
      </w:r>
      <w:bookmarkEnd w:id="52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هذَیْنِ آیَتَانِ مِنْ آیَاتِکَ وَ هذَیْنِ عَوْنَانِ مِنْ أَعْوَانِکَ یَبْتَدِرَانِ طَاعَتَکَ بِرَحْمَةٍ نَافِعَةٍ أَوْ نَقِمَةٍ ضَارَّةٍ فَلاَ تُمْطِرْنَا بِهِمَا مَطَرَ السَّوْءِ وَ لاَ تُلْبِسْنَا بِهِمَا لِبَاسَ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أَنْزِلْ عَلَیْنَا نَفْعَ هَذِهِ السَّحَائِبِ وَ بَرَکَتَهَا وَ اصْرِفْ عَنَّا أَذَاهَا وَ مَضَرَّتَهَا وَ لاَ تُصِبْنَا فِیهَا بِافَةٍ وَ لاَ تُرْسِلْ عَلَی مَعَایِشِنَا عَاهَةً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 کُنْتَ بَعَثْتَهَا نِقْمَةً وَ أَرْسَلْتَهَا سَخْطَةً فَإِنَّا نَسْتَجِیرُکَ مِنْ غَضَبِکَ وَ نَبْتَهِلُ إِلَیْکَ فِی سُؤَالِ عَفْوِکَ فَمِلْ بِالْغَضَبِ إِلَی الْمُشْرِکِینَ وَ أَدِرْ رَحَی نَقِمَتِکَ عَلَی الْمُلْحِدِینَ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أَذْهِبْ مَحْلَ بِلاَدِنَا بِسُقْیَاکَ وَ أَخْرِجْ وَحَرَ صُدُورِنَا بِرِزْقِکَ وَ لاَ تَشْغَلْنَا عَنْکَ بِغَیْرِکَ وَ لاَ تَقْطَعْ عَنْ کَافَّتِنَا مَادَّةَ بِرِّکَ فَإِنَّ الْغَنِیَّ مَنْ أَغْنَیْتَ وَ إِنَّ السَّالِمَ مَنْ وَقَیْتَ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 أَحَدٍ دُونَکَ دِفَاعٌ وَ لاَ بِأَحَدٍ عَنْ سَطْوَتِکَ امْتِنَاعٌ تَحْکُمُ بِمَا شِئْتَ عَلَی مَنْ شِئْتَ وَ تَقْضِی بِمَا أَرَدْتَ فِیمَنْ أَرَدْتَ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فَلَکَ الْحَمْدُ عَلَی مَا وَقَیْتَنَا مِنَ الْبَلاَءِ وَ لَکَ الشُّکْرُ عَلَی مَا خَوَّلْتَنَا مِنَ النَّعْمَاءِ حَمْداً یُخَلِّفُ حَمْدَ الْحَامِدِینَ وَرَاءَهُ حَمْداً یَمْلَأُ أَرْضَهُ وَ سَمَاءَهُ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الْمَنَّانُ بِجَسِیمِ الْمِنَنِ الْوَهَّابُ لِعَظِیمِ النِّعَمِ الْقَابِلُ یَسِیرَ الْحَمْدِ الشَّاکِرُ قَلِیلَ الشُّکْرِ الْمُحْسِنُ الْمُجْمِلُ ذُو الطَّوْلِ لاَ إِلَهَ إِلاَّ أَنْتَ إِلَیْکَ الْمَصِیرُ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هذَیْنِ آیَتَانِ مِنْ آیَاتِکَ وَ هذَیْنِ عَوْنَانِ مِنْ أَعْوَانِکَ یَبْتَدِرَانِ طَاعَتَکَ بِرَحْمَةٍ نَافِعَةٍ أَوْ نَقِمَةٍ ضَارَّةٍ فَلاَ تُمْطِرْنَا بِهِمَا مَطَرَ السَّوْءِ وَ لاَ تُلْبِسْنَا بِهِمَا لِبَاسَ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أَنْزِلْ عَلَیْنَا نَفْعَ هَذِهِ السَّحَائِبِ وَ بَرَکَتَهَا وَ اصْرِفْ عَنَّا أَذَاهَا وَ مَضَرَّتَهَا وَ لاَ تُصِبْنَا فِیهَا بِافَةٍ وَ لاَ تُرْسِلْ عَلَی مَعَایِشِنَا عَاهَةً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از نشانه‌های تو، و دو خدمتگزار از خدمتگزاران تواند، که در مقام فرمان بردن از تو، به رحمتی سودمند یا عقوبتی زیان بخش می‌شتابند، پس به وسیلۀ آن دو، باران زیان بار بر ما مباران، و به سبب آن دو لباس بلا بر ما مپوشان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فایده و برکت این ابرها را بر ما نازل کن و آزار و زیانش را از ما بگردان، و از درون ابرها آفتی به ما نرسان، و بر آنچه که معیشت ما بر آن استوار است آسیبی نفرست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 کُنْتَ بَعَثْتَهَا نِقْمَةً وَ أَرْسَلْتَهَا سَخْطَةً فَإِنَّا نَسْتَجِیرُکَ مِنْ غَضَبِکَ وَ نَبْتَهِلُ إِلَیْکَ فِی سُؤَالِ عَفْوِکَ فَمِلْ بِالْغَضَبِ إِلَی الْمُشْرِکِینَ وَ أَدِرْ رَحَی نَقِمَتِکَ عَلَی الْمُلْحِدِینَ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أَذْهِبْ مَحْلَ بِلاَدِنَا بِسُقْیَاکَ وَ أَخْرِجْ وَحَرَ صُدُورِنَا بِرِزْقِکَ وَ لاَ تَشْغَلْنَا عَنْکَ بِغَیْرِکَ وَ لاَ تَقْطَعْ عَنْ کَافَّتِنَا مَادَّةَ بِرِّکَ فَإِنَّ الْغَنِیَّ مَنْ أَغْنَیْتَ وَ إِنَّ السَّالِمَ مَنْ وَقَیْتَ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أَحَدٍ دُونَکَ دِفَاعٌ وَ لاَ بِأَحَدٍ عَنْ سَطْوَتِکَ امْتِنَاعٌ تَحْکُمُ بِمَا شِئْتَ عَلَی مَنْ شِئْتَ وَ تَقْضِی بِمَا أَرَدْتَ فِیمَنْ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ابرها را به خاطر عقوبت برانگیخته‌ای، و محض خشم فرستاده‌ای، ما از خشمت به تو پناه می‌آوریم، و برای درخواست گذشت و عفوت به درگاه تو زاری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 و خشم را متوجه مشرکان کن، و آسیای عقوبتت را نسبت به منحرفان به گردش آر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سرزمین‌های ما را به بارانت برطرف کن، و شدّت خشم سینۀ ما را به رزق و روزی خود بیرون فرما، و ما را از خود به غیر خود مشغول و سرگرم مکن، و مایه و منبع نیکی خود را از ما جدا ساز؛ چه این که، بی‌نیاز کسی است که تواش بی‌نیاز کنی، و سالم کسی است که تواش از هر شرّی نگاه داری، نزد کسی جز دفاع تو نیروی دفاع نیست و برای احدی از عذاب تو، وسیلۀ حفظ</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نگاه داری وجود ندارد؛ بر هر کسی که بخواهی، به هر چه که بخواهی حکم می‌کنی، و به آنچه اراده فرمایی دربارۀ هر کس اراده کنی فرمان می‌دهی</w:t>
      </w:r>
      <w:r>
        <w:rPr>
          <w:rFonts w:eastAsia="IRNazanin" w:cs="IRNazanin"/>
          <w:color w:val="111111"/>
          <w:sz w:val="28"/>
          <w:szCs w:val="28"/>
          <w:rtl w:val="true"/>
          <w:lang w:bidi="fa-IR"/>
        </w:rPr>
        <w:t>.</w:t>
      </w:r>
      <w:bookmarkStart w:id="521" w:name="pg14186_149128"/>
    </w:p>
    <w:p>
      <w:pPr>
        <w:pStyle w:val="BookText"/>
        <w:rPr/>
      </w:pPr>
      <w:bookmarkEnd w:id="5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فَلَکَ الْحَمْدُ عَلَی مَا وَقَیْتَنَا مِنَ الْبَلاَءِ وَ لَکَ الشُّکْرُ عَلَی مَا خَوَّلْتَنَا مِنَ النَّعْمَاءِ حَمْداً یُخَلِّفُ حَمْدَ الْحَامِدِینَ وَرَاءَهُ حَمْداً یَمْلَأُ أَرْضَهُ وَ سَمَاءَهُ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الْمَنَّانُ بِجَسِیمِ الْمِنَنِ الْوَهَّابُ لِعَظِیمِ النِّعَمِ الْقَابِلُ یَسِیرَ الْحَمْدِ الشَّاکِرُ قَلِیلَ الشُّکْرِ الْمُحْسِنُ الْمُجْمِلُ ذُو الطَّوْلِ لاَ إِلَهَ إِلاَّ أَنْتَ إِلَیْکَ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سپاس بر آن که ما را از بلا نگاه داشتی، و تو را شکر بر نعمت‌هایی که به ما دادی؛ سپاسی که سپاس سپاسگزاران را پشت سر گذارد؛ سپاسی که زمین و آسمان خدا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تویی بسیار نعمت دهنده به نعمت‌های بزرگ، بخشندۀ نعمت‌های عظیم، پذیرندۀ سپاس اندک، قبول کنندۀ شکر ناچیز، نیکوکار و خوش‌رفتار، دارای احسان، معبودی جز تو نیست، پایان کار به سوی توست</w:t>
      </w:r>
      <w:r>
        <w:rPr>
          <w:rFonts w:eastAsia="IRNazanin" w:cs="IRNazanin"/>
          <w:color w:val="111111"/>
          <w:sz w:val="28"/>
          <w:szCs w:val="28"/>
          <w:rtl w:val="true"/>
          <w:lang w:bidi="fa-IR"/>
        </w:rPr>
        <w:t>.</w:t>
      </w:r>
    </w:p>
    <w:p>
      <w:pPr>
        <w:pStyle w:val="Heading3"/>
        <w:numPr>
          <w:ilvl w:val="2"/>
          <w:numId w:val="1"/>
        </w:numPr>
        <w:rPr/>
      </w:pPr>
      <w:bookmarkStart w:id="522" w:name="__RefHeading___Toc1209375_1738255347"/>
      <w:bookmarkStart w:id="523" w:name="_Toc194"/>
      <w:bookmarkEnd w:id="522"/>
      <w:r>
        <w:rPr>
          <w:rtl w:val="true"/>
        </w:rPr>
        <w:t>ابر، برق، رعد</w:t>
      </w:r>
      <w:bookmarkEnd w:id="52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به عبادت و طاعت و تقوا و ورع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برق و رعد به وقت کار خود را انجام می‌دهند و به اندازه می‌بارند و باریدن ابر برای همگان نعمت و برکت می‌شود، و اگر روی از عبادت بردارند و پشت پا به تقوا و فضیلت بزنند، بارش ابر و غرّش رعد و فروغ برق برای آنان بلا و نقمت و باعث خرابی و ضرر و زیان و خسارت خواهد شد، که هر چه چرخ در این جهان هستی است به ارادۀ یک نفر می‌چرخد و آنهم حضرت حق است، و چه نیکوست که تمام مردم هوا و</w:t>
      </w:r>
    </w:p>
    <w:p>
      <w:pPr>
        <w:pStyle w:val="BookText"/>
        <w:rPr/>
      </w:pPr>
      <w:r>
        <w:rPr>
          <w:rFonts w:ascii="IRNazanin" w:hAnsi="IRNazanin" w:eastAsia="IRNazanin"/>
          <w:color w:val="111111"/>
          <w:sz w:val="28"/>
          <w:sz w:val="28"/>
          <w:szCs w:val="28"/>
          <w:rtl w:val="true"/>
          <w:lang w:bidi="fa-IR"/>
        </w:rPr>
        <w:t>خواسته و ارادۀ خود را با هوا و ارادۀ حق یکی کنند تا همه چیز برای آنان منبع نفع و برکت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آسمان، بارش باران و سبز شدن زمین و دگرگونی فصل‌ها از نشانه‌های قدرت قاهرۀ خداوند متعال در آفرینش است که بر پایۀ یک برنامۀ حساب شده و استوار اتفاق می‌افتد و هرگز تصادف و بی‌نظمی در این امور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سیر حرکت زمین و برکات آسمانی؛ برق را وسیله‌ای برای بیداری و دگرگونی انسان‌ها قرار داده است تا در پرتو ترس و امید از آن، آدمی در خواب غفلت فرو نرود از این 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ءَایَتِهِ‌یُرِیکُمُ الْبَرْقَ خَوْفًا وَ طَمَعًا وَ یُنَزِّلُ مِنَ السَّمَآءِ مَآءً فَیُحْیِ بِهِ الْأَرْضَ بَعْدَ مَوْتِهَآ إِنَّ فِی ذَ لِکَ لَأَیَتٍ لِّقَوْمٍ یَعْقِلُونَ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برق را مایۀ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می‌نمایاند ، و از آسمان ، آبی نازل می‌کند که زمین را پس از مردگی‌اش به وسیلۀ آن زنده می‌کند ؛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برای مردمی که تعقّل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جرقه‌ای که از بیم و امیدی در اثر برق آسمانی و حرکت ابرها و ریزش باران در قلب پدید می‌آید؛ سازندۀ درون آدمی است و این یک راه‌خداشناسی آشکار است که باید بر اساس دانش و اندیشه و تفکّر دریافت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وصف سالکان راه حقیقت می‌فرماید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أَحْیی عَقْلَهُ وَ اماتَ نَفْسَهُ، حَتّی دَقَّ جَلیلُهُ وَ لَطُفَ غَلیظُهُ وَ بَرَقَ لَهُ لامِعٌ کَثیرُ الْبَرْقِ، فَأَبانَ لَهُ الطَّریقَ وَ سَلَکَ بِهِ السَّبیلَ وَ تَدافَعَتْهُ الْأَبْوابُ الی بابِ السَّلامَةِ وَ دارِ الْإِقامَةِ وَ ثَبَتَتْ رِجْلاهُ بِطُمَأْنِینَةِ بَدَنِهِ فی قَرارِ الْأَمْنِ وَ</w:t>
      </w:r>
    </w:p>
    <w:p>
      <w:pPr>
        <w:pStyle w:val="BookText"/>
        <w:rPr/>
      </w:pPr>
      <w:r>
        <w:rPr>
          <w:rFonts w:ascii="Amiri" w:hAnsi="Amiri" w:eastAsia="Amiri" w:cs="Amiri"/>
          <w:color w:val="111111"/>
          <w:sz w:val="28"/>
          <w:sz w:val="28"/>
          <w:szCs w:val="28"/>
          <w:rtl w:val="true"/>
          <w:lang w:bidi="ar-SA"/>
        </w:rPr>
        <w:t>الرّاحَةِ بِمَا اسْتَعْمَلَ قَلْبَهُ وَ أَرْضی رَبَّهُ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عقل خود را زنده کرد و نفسش را می‌راند به طوری که جسمش باریک و دلش نرم شد و نوری در نهایت فروزندگی برایش درخشید که راه را برای او روشن کرد و به آن نور راه را پیمود، ابواب سلوک او را به در سلامت و خانۀ اقامت راندند و قدمهایشان همراه آرامش تن در جایگاه امن و راحت استوار شد، چرا که قلبش را به کار گرفت و پروردگارش را خشنود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چرخۀ دایرۀ هستی است فرمان بر نظام ربّانی خداوند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استقلالی در ذات آن نیست، بلکه همۀ اصول نظام هستی امانتی است که سود و زیان بار بودن آن در دست پر قدرت آن حکیم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در ستایش و نیایش با حق تعالی، زبانی خاموش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اسماء الحسنی، روایتی از نبی اکرم صلی الله علیه و آله وارد شده که حق جلیل را گسترده توصیف فرموده است، از جمله در بخشی از فرازهای آن آمده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بِاسْمِکَ الَّذی یُسَبِّحُ لَکَ بِهِ قَطْرُ الْمَطَرِ وَ السَّحابُ الْحامِلاتُ قَطَراتِ رَحْمَتِکَ یا اللّهُ وَ أَسْأَلُکَ بِاسْمِکَ الَّذی أَجْرَیْتَ بِهِ وابِلَ السَّحابِ فِی الْهَواءِ بِقُدْرَتِکَ یا اللّهُ وَ أَسْأَلُکَ بِاسْمِکَ الَّذی تُنْزِلُ بِهِ قَطْرَ الْمَطَرِ مِنَ الْمُعْصِراتِ ماءً ثَجّاجاً فَتَجْعَلُهُ فُرَجاً یا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أَسْأَلُکَ بِاسْمِکَ الَّذی یُسَبِّحُ لَکَ بِهِ الْبَرْقُ الْخاطِفُ وَ الصَّواعِقُ الْعاصِفَةُ یا اللّهُ وَ أَسْأَلُکَ بِاسْمِکَ الَّذی تُسَبِّحُ لَکَ بِهِ الرِّیاحُ الْعاصِفاتُ فِی مَجارِیها یا اللّه وَ أَسْأَلُکَ بِاسْمِکَ الَّذی یَنْزِلُ بِهِ مَعَ کُلِّ قَطْرَةٍ مَلَکٌ مِنَ السَّماءِ یُسَبِّحُکَ بِهِ وَ لایَرْجِعُ إِلی یَوْمِ الْقِیامَةِ یا اللّهُ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از تو درخواست می‌کنم به آن نامت که به آن قطره‌های باران و ابر بارکش قطره‌های رحمت تو؛ تو را تسبیح می‌کنند،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تو درخواست می‌کنم به آن نامت که به آن در هوا ابر سنگین را به نیرویت جاری ساختی،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می‌کنم به آن نامت که به آن قطره‌های باران را از ابرهای متراکم و باران‌زا، پی در پی فروفرستادی و آن را گشایش قرار دادی،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می‌کنم به آن نامت که به آن آذرخش خیره کننده و آواز سخت و تند وزنده تو را تسبیح می‌کنند،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 خواست می‌کنم به آن نامت که به آن بادهای سخت وزنده در رهگذرشان تو را تسبیح می‌کنند،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تو در خواست می‌کنم به آن نامت که به آن با هر قطره‌ای فرشته‌ای از آسمان فرود می‌آید و به آن تو را تسبیح می‌کند و تا روز قیامت بازنمی‌گردد،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 حضرت سجّاد علیه السلام از خداوند منّان در خواست ابر پر برکت نموده است؛ زیرا ابر بدون بارش هم رحمت و هم نقمت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معصومان علیهم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اعظم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جَعَلَ السَّحابَ غَرابِیلَ لِلْمَطَرِ هِیَ تُذِیبُ الْبَرَدَ حَتّی یَصیرَ ماءً لِکَیْ لایُضِرَّ شَیْئاً یُصیبُهُ وَ الَّذی تَرَوْنَ فِیهِ مِنَ الْبَرْدِ وَ الصَّواعِقِ نَقِمَةٌ مِنَ اللّهِ عَزَّوَجَلَّ یُصیبُ بِها مَنْ یَشاءُ مِنْ عِبادِهِ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381/56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ابر را غربال کنندۀ باران ساخته، آنها تگرگ را ذوب می‌کنند تا به هر چه می‌رسد زیان نرساند و آنچه بنگرید در ابر از تگرگ و صاعقه، عذاب خدای عز و جل است که با آن هر بندهای را که بخواهد گرفتار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اسلام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امر ابررا بدانم،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فرشتۀ ابر است از او بپرس،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چک‌های مهر شده به دست ما می‌آید که به فلان شهر چنین و چنان قطره ببارید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387/56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السِّحابُ غِرْبالُ الْمَطَرِ وَ لَوْ لا ذَلِکَ لَأَفْسَدَ کُلَّ شَئٍ یَقَعُ عَلَیْهِ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ابر، غربال کننده بارانند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هر چه باران به آن می‌ریخت 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السَّحابِ أَیْنَ تَکُونُ؟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عَلَی شَجَرٍ عَلی کَثِیبٍ عَلی شاطِئِ الْبَحْرِ یَأوِی إِلَیْهِ فَإِذا أَرادَ اللّهُ عَزَّوَجَلَّ أَنْ یُرْسِلَهُ أَرْسَلَ رِیحاً فَأَثارَتْهُ وَ وَکَّلَ بِهِ مَلائِکَةً یَضْرِبُونَهُ بِالمَخارِیقِ وَ هُوَ الْبَرْقُ فَیَرْتَفِعُ ثُمَّ قَرَأَ هذِهِ الْآیَةَ وَ اللَّهُ الَّذِی أَرْسَلَ الرِّیَحَ فَتُثِیرُ سَحَابًا فَسُقْنَهُ إِلَی بَلَدٍ مَّیِّتٍ</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الْمَلَکُ اسْمُهُ الرَّعْدُ</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شده از ابر که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درختی بالای تلّی کنار دریا در آن</w:t>
      </w:r>
    </w:p>
    <w:p>
      <w:pPr>
        <w:pStyle w:val="BookText"/>
        <w:rPr/>
      </w:pPr>
      <w:r>
        <w:rPr>
          <w:rFonts w:ascii="IRNazanin" w:hAnsi="IRNazanin" w:eastAsia="IRNazanin"/>
          <w:color w:val="111111"/>
          <w:sz w:val="28"/>
          <w:sz w:val="28"/>
          <w:szCs w:val="28"/>
          <w:rtl w:val="true"/>
          <w:lang w:bidi="fa-IR"/>
        </w:rPr>
        <w:t>منزل کند و چون خداوند بلند مرتبه بخواهد آن را بفرستد، بادی گسیل نماید تا آن را برانگیزد و فرشته‌ها بدان گمارد تا او را تازیانۀ آتشین بزنند و آن برق است و برآید،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که بادها را فرستاد تا ابری را برانگیزند ، پس ما آن را به سوی سرزمین مرده راندیم و زمین را پس از مردگی‌اش به وسیلۀ آن زنده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فرشته رعد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السَّحابُ الْأَسْوَدُ فِیهِ الْمَطَرُ وَ الْأَبْیَضُ فِیهِ النَّدَی وَ هُوَ الَّذی یُنْضِجُ الثِّمارَ</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387/56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ابر سیاه، باران است و ابر سفید رطوبت دارد و او سبب رویش و رشد میوه‌هاست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ابر در موقعیت‌های خاصی موجب تراکم هوا و در نتیجه گرم شدن شدید آن می‌شود و بسیاری از درختان و گیاهان را سوزانده و بی‌خاصیّت می‌کند و نیز سبب از بین رفتن رطوبت هوا و کاهش اکسیژن در فضا می‌شود تا جایی که انسان گاهی دچار تنگی نفس و بیماری گوارشی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از بلایای طبیعی آفرینش و برای عبرت آدمیان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گاهی رعد و برق و ابر زمینه ساز ترس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موجب طمع و رغبت و امید می‌شود؛ زیرا زمانی در اثر انقلاب آنها باران شدیدی می‌بارد و به صورت سیل بزرگی درآمده و هر چه را از تر و خشک در سر راهش قرار گرفته نابود می‌کند و همچنین زمانی بارانی سودمند و به اندازۀ مناسب مکان می‌بارد که دشت و بیابان و مزارع را آباد می‌سازد و چشمه‌های آب و رودخانه‌ها به جریان می‌افتد و همگان از این لطف خدا خرسند و سپاسگزار می‌شوند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سید مرتضی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ابر در کلام خداوند چیستند؟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از کوه‌هایی که در آن ابر یخ زده است تگرگی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تگرگ است یا نه؟</w:t>
      </w:r>
    </w:p>
    <w:p>
      <w:pPr>
        <w:pStyle w:val="BookText"/>
        <w:rPr/>
      </w:pP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جسمی متراکم و در هم است و در آن شکی نیست که قابل مشاهده است و امّا رعد و برق روایت دارد که دو فرشته‌اند و آنچه ما گوئیم این است که رعد غرّشی از برخورد تکه‌های ابر است و برق هم از برخورد آنها به هم بدرخشید و این که خداوند فرموده از کوه‌هاست تا آخر آیه؛ شکی نیست که کلام خداست و مانعی ندارد که کوه‌های تگرگی آفریده شده باشد در هنگامی که تگرگ فرو می‌بارد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مسألۀ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عارف معارف حضرت فیضی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شمع محبّت زآتش دگرست درون سوختۀ او بلاکش دگرست</w:t>
      </w:r>
    </w:p>
    <w:p>
      <w:pPr>
        <w:pStyle w:val="BookText"/>
        <w:rPr/>
      </w:pPr>
      <w:r>
        <w:rPr>
          <w:rFonts w:ascii="IRNazanin" w:hAnsi="IRNazanin" w:eastAsia="IRNazanin"/>
          <w:color w:val="111111"/>
          <w:sz w:val="28"/>
          <w:sz w:val="28"/>
          <w:szCs w:val="28"/>
          <w:rtl w:val="true"/>
          <w:lang w:bidi="fa-IR"/>
        </w:rPr>
        <w:t>درخت وادی ایمن نسوزد آتش طور که بهر سوختن هیمه آتش دگرست</w:t>
      </w:r>
    </w:p>
    <w:p>
      <w:pPr>
        <w:pStyle w:val="BookText"/>
        <w:rPr/>
      </w:pPr>
      <w:r>
        <w:rPr>
          <w:rFonts w:ascii="IRNazanin" w:hAnsi="IRNazanin" w:eastAsia="IRNazanin"/>
          <w:color w:val="111111"/>
          <w:sz w:val="28"/>
          <w:sz w:val="28"/>
          <w:szCs w:val="28"/>
          <w:rtl w:val="true"/>
          <w:lang w:bidi="fa-IR"/>
        </w:rPr>
        <w:t>به راه عشق مرا نسبتی به مجنون نیست ربودگی دلم از پریوش دگرست</w:t>
      </w:r>
    </w:p>
    <w:p>
      <w:pPr>
        <w:pStyle w:val="BookText"/>
        <w:rPr/>
      </w:pPr>
      <w:r>
        <w:rPr>
          <w:rFonts w:ascii="IRNazanin" w:hAnsi="IRNazanin" w:eastAsia="IRNazanin"/>
          <w:color w:val="111111"/>
          <w:sz w:val="28"/>
          <w:sz w:val="28"/>
          <w:szCs w:val="28"/>
          <w:rtl w:val="true"/>
          <w:lang w:bidi="fa-IR"/>
        </w:rPr>
        <w:t>سرم به عشوۀ ساقی فرو نمی‌آید که مستی دلم از جام بی‌غش دگرست</w:t>
      </w:r>
    </w:p>
    <w:p>
      <w:pPr>
        <w:pStyle w:val="BookText"/>
        <w:rPr/>
      </w:pPr>
      <w:r>
        <w:rPr>
          <w:rFonts w:ascii="IRNazanin" w:hAnsi="IRNazanin" w:eastAsia="IRNazanin"/>
          <w:color w:val="111111"/>
          <w:sz w:val="28"/>
          <w:sz w:val="28"/>
          <w:szCs w:val="28"/>
          <w:rtl w:val="true"/>
          <w:lang w:bidi="fa-IR"/>
        </w:rPr>
        <w:t>ز نقش لوحۀ گردون مگو، که طفل دلم فریب خوردۀ لوح منقّش دگرست</w:t>
      </w:r>
    </w:p>
    <w:p>
      <w:pPr>
        <w:pStyle w:val="BookText"/>
        <w:rPr/>
      </w:pPr>
      <w:r>
        <w:rPr>
          <w:rFonts w:ascii="IRNazanin" w:hAnsi="IRNazanin" w:eastAsia="IRNazanin"/>
          <w:color w:val="111111"/>
          <w:sz w:val="28"/>
          <w:sz w:val="28"/>
          <w:szCs w:val="28"/>
          <w:rtl w:val="true"/>
          <w:lang w:bidi="fa-IR"/>
        </w:rPr>
        <w:t>مکن ملامت فیضی اگر قَدَح نکشید که او ز بادۀ توحید سر خوش دگرست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هندی</w:t>
      </w:r>
      <w:r>
        <w:rPr>
          <w:rFonts w:eastAsia="IRNazanin" w:cs="IRNazanin"/>
          <w:color w:val="111111"/>
          <w:sz w:val="28"/>
          <w:szCs w:val="28"/>
          <w:rtl w:val="true"/>
          <w:lang w:bidi="fa-IR"/>
        </w:rPr>
        <w:t>)</w:t>
      </w:r>
      <w:bookmarkStart w:id="524" w:name="pg14186_149135"/>
    </w:p>
    <w:p>
      <w:pPr>
        <w:pStyle w:val="Heading2"/>
        <w:numPr>
          <w:ilvl w:val="1"/>
          <w:numId w:val="1"/>
        </w:numPr>
        <w:rPr/>
      </w:pPr>
      <w:bookmarkStart w:id="525" w:name="__RefHeading___Toc1209377_1738255347"/>
      <w:bookmarkStart w:id="526" w:name="_Toc195"/>
      <w:bookmarkEnd w:id="524"/>
      <w:bookmarkEnd w:id="525"/>
      <w:r>
        <w:rPr>
          <w:rtl w:val="true"/>
        </w:rPr>
        <w:t xml:space="preserve">دعای </w:t>
      </w:r>
      <w:r>
        <w:rPr/>
        <w:t>37</w:t>
      </w:r>
      <w:r>
        <w:rPr>
          <w:rtl w:val="true"/>
        </w:rPr>
        <w:t xml:space="preserve"> : </w:t>
      </w:r>
      <w:r>
        <w:rPr>
          <w:rtl w:val="true"/>
        </w:rPr>
        <w:t>اعتراف به ناتوانی از شکر</w:t>
      </w:r>
      <w:bookmarkEnd w:id="52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7" w:name="__RefHeading___Toc1209379_1738255347"/>
      <w:bookmarkStart w:id="528" w:name="_Toc196"/>
      <w:bookmarkEnd w:id="527"/>
      <w:r>
        <w:rPr>
          <w:rtl w:val="true"/>
        </w:rPr>
        <w:t>اشاره</w:t>
      </w:r>
      <w:bookmarkEnd w:id="52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أَحَداً لاَ یَبْلُغُ مِنْ شُکْرِکَ غَایَةً إِلاَّ حَصَلَ عَلَیْهِ مِنْ إِحْسَانِکَ مَا یُلْزِمُهُ شُکْراً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یَبْلُغُ مَبْلَغاً مِنْ طَاعَتِکَ وَ إِنِ اجْتَهَدَ إِلاَّ کَانَ مُقَصِّراً دُونَ اسْتِحْقَاقِکَ بِفَضْلِکَ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فَأَشْکَرُ عِبَادِکَ عَاجِزٌ عَنْ شُکْرِکَ وَ أَعْبَدُهُمْ مُقَصِّرٌ عَنْ طَاعَتِکَ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یَجِبُ لِأَحَدٍ أَنْ تَغْفِرَ لَهُ بِاسْتِحْقَاقِهِ وَ لاَ أَنْ تَرْضَی عَنْهُ بِاسْتِیجَابِهِ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غَفَرْتَ لَهُ فَبِطَوْلِکَ وَ مَنْ رَضِیتَ عَنْهُ فَبِفَضْلِکَ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تَشْکُرُ یَسِیرَ مَا شَکَرْتَهُ وَ تُثِیبُ عَلَی قَلِیلِ مَا تُطَاعُ فِیهِ حَتَّی کَأَنَّ شُکْرَ عِبَادِکَ الَّذِی أَوْجَبْتَ عَلَیْهِ ثَوَابَهُمْ وَ أَعْظَمْتَ عَنْهُ جَزَاءَهُمْ أَمْرٌ مَلَکُوا اسْتِطَاعَةَ الاِمْتِنَاعِ مِنْهُ دُونَکَ فَکَافَیْتَهُمْ أَوْ لَمْ یَکُنْ سَبَبُهُ بِیَدِکَ فَجَازَیْتَهُمْ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قَبْلَ أَنْ یَمْلِکُوا عِبَادَتَکَ وَ أَعْدَدْتَ ثَوَابَهُمْ قَبْلَ أَنْ یُفِیضُوا فِی طَاعَتِکَ وَ ذَلِکَ أَنَّ سُنَّتَکَ الْإِفْضَالُ وَ عَادَتَکَ الْإِحْسَانُ وَ سَبِیلَکَ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 الْبَرِیَّةِ مُعْتَرِفَةٌ بِأَنَّکَ غَیْرُ ظَالِمٍ لِمَنْ عَاقَبْتَ وَ شَاهِدَةٌ بِأَنَّکَ مُتَفَضَّلٌ عَلَی مَنْ عَافَیْتَ وَ کُلٌّ مُقِرٌّ عَلَی نَفْسِهِ بِالتَّقْصِیرِ عَمَّا اسْتَوْجَبْتَ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أَنَّ الشَّیْطَانَ یَخْتَدِعُهُمْ عَنْ طَاعَتِکَ مَا عَصَاکَ عَاصٍ وَ لَوْ لاَ أَنَّهُ صَوَّرَ لَهُمُ الْبَاطِلَ فِی مِثَالِ الْحَقِّ مَا ضَلَّ عَنْ طَرِیقِکَ 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فَسُبْحَانَکَ مَا أَبْیَنَ کَرَمَکَ فِی مُعَامَلَةِ مَنْ أَطَاعَکَ أَوْ عَصَاکَ تَشْکُرُ لِلْمُطِیعِ مَا أَنْتَ تَوَلَّیْتَهُ لَهُ وَ تُمْلِی لِلْعَاصِی فِیمَا تَمْلِکُ مُعَاجَلَتَهُ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کُلاًّ مِنْهُمَا مَا لَمْ یَجِبْ لَهُ وَ تَفَضَّلْتَ عَلَی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مِنْهُمَا بِمَا یَقْصُرُ عَمَلُهُ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کَافَأْتَ الْمُطِیعَ عَلَی مَا أَنْتَ تَوَلَّیْتَهُ لَأَوْشَکَ أَنْ یَفْقِدَ ثَوَابَکَ وَ أَنْ تَزُولَ عَنْهُ نِعْمَتُکَ وَ لَکِنَّکَ بِکَرَمِکَ جَازَیْتَهُ عَلَی الْمُدَّةِ الْقَصِیرَةِ الْفَانِیَةِ بِالْمُدَّةِ الطَّوِیلَةِ الْخَالِدَةِ وَ عَلَی الْغَایَةِ الْقَرِیبَةِ الزَّائِلَةِ بِالْغَایَةِ الْمَدِیدَةِ الْبَاقِیَةِ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تَسُمْهُ الْقِصَاصَ فِیمَا أَکَلَ مِنْ رِزْقِکَ الَّذِی یَقْوَی بِهِ عَلَی طَاعَتِکَ وَ لَمْ تَحْمِلْهُ عَلَی الْمُنَاقَشَاتِ فِی الآلاَتِ الَّتِی تَسَبَّبَ بِاسْتِعْمَالِهَا إِلَی مَغْفِرَتِکَ وَ لَوْ فَعَلْتَ ذَلِکَ بِهِ لَذَهَبَ بِجَمِیعِ مَا کَدَحَ لَهُ وَ جُمْلَةِ مَا سَعَی فِیهِ جَزَاءً لِلصُّغْرَی مِنْ أَیَادِیکَ وَ مِنَنِکَ وَ لَبَقِیَ رَهِیناً بَیْنَ یَدَیْکَ بِسَائِرِ نِعَمِکَ فَمَتَی کَانَ یَسْتَحِقُّ شَیْئًا مِنْ ثَوَابِکَ؟ لاَ 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أَطَاعَکَ وَ سَبِیلُ مَنْ تَعَبَّدَ لَکَ فَأَمَّا الْعَاصِی أَمْرَکَ وَ الْمُوَاقِعُ نَهْیَکَ فَلَمْ تُعَاجِلْهُ بِنَقِمَتِکَ لِکَیْ یَسْتَبْدِلَ بِحَالِهِ فِی مَعْصِیَتِکَ حَالَ الْإِنَابَةِ إِلَی طَاعَتِکَ وَ لَقَدْ کَانَ یَسْتَحِقُّ فِی أَوَّلِ مَا هَمَّ بِعِصْیَانِکَ کُلَّ مَا أَعْدَدْتَ لِجَمِیعِ خَلْقِکَ مِنْ عُقُوبَتِکَ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فَجَمِیعُ مَا أَخَّرْتَ عَنْهُ مِنَ الْعَذَابِ وَ أَبْطَأْتَ بِهِ عَلَیْهِ مِنْ سَطَوَاتِ النَّقِمَةِ وَ الْعِقَابِ تَرْکٌ مِنْ حَقِّکَ وَ رِضًی بِدُونِ وَاجِبِکَ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 مَنْ أَشْقَی مِمَّنْ هَلَکَ عَلَیْکَ لاَ مَنْ؟ فَتَبَارَکْتَ أَنْ تُوصَفَ إِلاَّ بِالْإِحْسَانِ وَ کَرُمْتَ أَنْ یُخَافَ مِنْکَ إِلاَّ الْعَدْلُ لاَ یُخْشَی جَوْرُکَ عَلَی مَنْ عَصَاکَ وَ لاَ یُخَافُ إِغْفَالُکَ ثَوَابَ مَنْ أَرْضَاکَ فَصَلِّ عَلَی مُحَمَّدٍ وَ آلِهِ وَ هَبْ لِی أَمَلِی وَ زِدْنِی مِنْ هُدَاکَ مَا أَصِلُ بِهِ إِلَی التَّوْفِیقِ فِی عَمَلِی إِنَّکَ مَنَّانٌ کَرِیمٌ</w:t>
      </w:r>
      <w:r>
        <w:rPr>
          <w:rFonts w:eastAsia="Amiri" w:cs="Amiri" w:ascii="Amiri" w:hAnsi="Amiri"/>
          <w:color w:val="111111"/>
          <w:sz w:val="28"/>
          <w:szCs w:val="28"/>
          <w:rtl w:val="true"/>
          <w:lang w:bidi="ar-SA"/>
        </w:rPr>
        <w:t>.</w:t>
      </w:r>
      <w:bookmarkStart w:id="529" w:name="pg14186_149140"/>
    </w:p>
    <w:p>
      <w:pPr>
        <w:pStyle w:val="BookText"/>
        <w:rPr/>
      </w:pPr>
      <w:bookmarkEnd w:id="5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أَحَداً لاَ یَبْلُغُ مِنْ شُکْرِکَ غَایَةً إِلاَّ حَصَلَ عَلَیْهِ مِنْ إِحْسَانِکَ مَا یُلْزِمُهُ شُکْراً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یَبْلُغُ مَبْلَغاً مِنْ طَاعَتِکَ وَ إِنِ اجْتَهَدَ إِلاَّ کَانَ مُقَصِّراً دُونَ اسْتِحْقَاقِکَ بِفَضْلِکَ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فَأَشْکَرُ عِبَادِکَ عَاجِزٌ عَنْ شُکْرِکَ وَ أَعْبَدُهُمْ مُقَصِّرٌ عَنْ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شکر گزاریت در حالی از احوال، به نهایت شکر نمی‌رسد جز این که از احسانت نعمتی به دست می‌آورد، که او را به شکری دیگر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نعمتت پیوسته و پی‌درپی به بندگان می‌رسد، پس کسی را قدرت بر شکر نیست، و از اطاعتت گرچه تلاش و کوشش کند به اندازه‌ای نمی‌رسد، جز این که در برابر شایستگی‌ات، به سبب فضل و احسانت، ناتوان از طاعت است؛ بنابراین سپاس‌گزارترین بندگانت از سپاسگزاریت عاجز، و عابدترین ایشان، از اطاعتت ناتوان است</w:t>
      </w:r>
      <w:r>
        <w:rPr>
          <w:rFonts w:eastAsia="IRNazanin" w:cs="IRNazanin"/>
          <w:color w:val="111111"/>
          <w:sz w:val="28"/>
          <w:szCs w:val="28"/>
          <w:rtl w:val="true"/>
          <w:lang w:bidi="fa-IR"/>
        </w:rPr>
        <w:t>.</w:t>
      </w:r>
    </w:p>
    <w:p>
      <w:pPr>
        <w:pStyle w:val="Heading3"/>
        <w:numPr>
          <w:ilvl w:val="2"/>
          <w:numId w:val="1"/>
        </w:numPr>
        <w:rPr/>
      </w:pPr>
      <w:bookmarkStart w:id="530" w:name="__RefHeading___Toc1209381_1738255347"/>
      <w:bookmarkStart w:id="531" w:name="_Toc197"/>
      <w:bookmarkEnd w:id="530"/>
      <w:r>
        <w:rPr>
          <w:rtl w:val="true"/>
        </w:rPr>
        <w:t>حقیقت شکر</w:t>
      </w:r>
      <w:bookmarkEnd w:id="531"/>
    </w:p>
    <w:p>
      <w:pPr>
        <w:pStyle w:val="Heading4"/>
        <w:numPr>
          <w:ilvl w:val="3"/>
          <w:numId w:val="1"/>
        </w:numPr>
        <w:rPr/>
      </w:pPr>
      <w:bookmarkStart w:id="532" w:name="__RefHeading___Toc1209383_1738255347"/>
      <w:bookmarkStart w:id="533" w:name="_Toc198"/>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گروهی تصور می‌کنند شکر به این است که وقتی خود را در دریای نعمت‌های الهی و به خصوص نعمت‌های مادی غوطه‌ور دیدند، سر به جانب حق برداشته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الحمدللّه گرچه شکر است ولی تمام شکر و حقیقت شکر نیست، بلکه مرتبه‌ای ضعیف از مراتب مسئلۀ با عظمت شکر است</w:t>
      </w:r>
      <w:r>
        <w:rPr>
          <w:rFonts w:eastAsia="IRNazanin" w:cs="IRNazanin"/>
          <w:color w:val="111111"/>
          <w:sz w:val="28"/>
          <w:szCs w:val="28"/>
          <w:rtl w:val="true"/>
          <w:lang w:bidi="fa-IR"/>
        </w:rPr>
        <w:t>.</w:t>
      </w:r>
      <w:bookmarkStart w:id="534" w:name="pg14186_149141"/>
    </w:p>
    <w:p>
      <w:pPr>
        <w:pStyle w:val="BookText"/>
        <w:rPr/>
      </w:pPr>
      <w:bookmarkEnd w:id="534"/>
      <w:r>
        <w:rPr>
          <w:rFonts w:ascii="IRNazanin" w:hAnsi="IRNazanin" w:eastAsia="IRNazanin"/>
          <w:color w:val="111111"/>
          <w:sz w:val="28"/>
          <w:sz w:val="28"/>
          <w:szCs w:val="28"/>
          <w:rtl w:val="true"/>
          <w:lang w:bidi="fa-IR"/>
        </w:rPr>
        <w:t>چنانکه از آیات و روایات استفاده می‌شود منزلت شکر و مقام شاکران بسیار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شکر، مصرف کردن نعمت‌های مادی و معنوی در جائی است که حضرت منعم معیّن فرموده، و پرهیز از خرج کردن نعمت در معاصی و گناهان است</w:t>
      </w:r>
      <w:r>
        <w:rPr>
          <w:rFonts w:eastAsia="IRNazanin" w:cs="IRNazanin"/>
          <w:color w:val="111111"/>
          <w:sz w:val="28"/>
          <w:szCs w:val="28"/>
          <w:rtl w:val="true"/>
          <w:lang w:bidi="fa-IR"/>
        </w:rPr>
        <w:t>.</w:t>
      </w:r>
    </w:p>
    <w:p>
      <w:pPr>
        <w:pStyle w:val="Heading4"/>
        <w:numPr>
          <w:ilvl w:val="3"/>
          <w:numId w:val="1"/>
        </w:numPr>
        <w:rPr/>
      </w:pPr>
      <w:bookmarkStart w:id="535" w:name="__RefHeading___Toc1209385_1738255347"/>
      <w:bookmarkStart w:id="536" w:name="_Toc199"/>
      <w:bookmarkEnd w:id="535"/>
      <w:r>
        <w:rPr>
          <w:rtl w:val="true"/>
        </w:rPr>
        <w:t>حقیقت شکر در کلام راغب اصفهانی</w:t>
      </w:r>
      <w:bookmarkEnd w:id="536"/>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الشُّکْرِ مِنْ عَیْنٍ شَکْری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ریشۀ شکر از چشم پر اشک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لغت در باب تشکّر از منعم به کار می‌رود، پُر بودن انسان از یاد خدا نسبت به نعمت هایش می‌شود و توجه به این‌که نعمت در کجا خرج شود، که دنبال این یاد، عطا و سخا و جود و کرم و صدقه و انفاق و احسان و خرج به اقتصاد و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را سه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قلبی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زبانی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عملی</w:t>
      </w:r>
    </w:p>
    <w:p>
      <w:pPr>
        <w:pStyle w:val="BookText"/>
        <w:rPr/>
      </w:pPr>
      <w:r>
        <w:rPr>
          <w:rFonts w:ascii="IRNazanin" w:hAnsi="IRNazanin" w:eastAsia="IRNazanin"/>
          <w:color w:val="111111"/>
          <w:sz w:val="28"/>
          <w:sz w:val="28"/>
          <w:szCs w:val="28"/>
          <w:rtl w:val="true"/>
          <w:lang w:bidi="fa-IR"/>
        </w:rPr>
        <w:t>مرتبۀ قلبی فهم نعمت است، مرتبۀ زبانی ثنا و حمد و اظهار نعمت است، مرتبۀ عملی تلافی احسان حق به اندازۀ قدرت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ألفاظ القرآن، راغب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مادّۀ شکر</w:t>
      </w:r>
      <w:r>
        <w:rPr>
          <w:rFonts w:eastAsia="IRNazanin" w:cs="IRNazanin"/>
          <w:color w:val="111111"/>
          <w:sz w:val="28"/>
          <w:szCs w:val="28"/>
          <w:rtl w:val="true"/>
          <w:lang w:bidi="fa-IR"/>
        </w:rPr>
        <w:t>.</w:t>
      </w:r>
      <w:bookmarkStart w:id="537" w:name="pg14186_149142"/>
    </w:p>
    <w:p>
      <w:pPr>
        <w:pStyle w:val="Heading4"/>
        <w:numPr>
          <w:ilvl w:val="3"/>
          <w:numId w:val="1"/>
        </w:numPr>
        <w:rPr/>
      </w:pPr>
      <w:bookmarkStart w:id="538" w:name="__RefHeading___Toc1209387_1738255347"/>
      <w:bookmarkStart w:id="539" w:name="_Toc200"/>
      <w:bookmarkEnd w:id="537"/>
      <w:bookmarkEnd w:id="538"/>
      <w:r>
        <w:rPr>
          <w:rtl w:val="true"/>
        </w:rPr>
        <w:t>حقیقت شکر در کلام نصیرالدین طوسی</w:t>
      </w:r>
      <w:bookmarkEnd w:id="539"/>
    </w:p>
    <w:p>
      <w:pPr>
        <w:pStyle w:val="BookText"/>
        <w:rPr/>
      </w:pPr>
      <w:r>
        <w:rPr>
          <w:rFonts w:ascii="IRNazanin" w:hAnsi="IRNazanin" w:eastAsia="IRNazanin"/>
          <w:color w:val="111111"/>
          <w:sz w:val="28"/>
          <w:sz w:val="28"/>
          <w:szCs w:val="28"/>
          <w:rtl w:val="true"/>
          <w:lang w:bidi="fa-IR"/>
        </w:rPr>
        <w:t>خواجه نصیرالدین طوسی در باب شکر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شریف‌ترین و برترین کارهاست، آگاه باش که شکر روبه‌رو شدن با نعمت به وسیلۀ گفتار و عمل و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شکر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حال،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این است که منعم و صفات لایق به او را بشناسی، و این‌که نعمت ظاهر و باطن از اوست، و منعم حقیقی جز ذات اقدس حق کسی نیست، و آنچه واسطۀ بین تو و حضرت حق برای رسیدن نعمت به توست مسخّر حضرت اویند و فرمانبردار آن وجود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عبارت از نشان دادن خضوع و خشوع و سرور و بهجت به وسیلۀ نعمت است، به این‌که این همه نعمت هدیه است و این هدیه دلالت کننده بر عنایت منعم به شخص توست، و علامت و نشانۀ حال به این است که به چیزی از دنیا خوشحال نگردی مگر به آنچه موجب قرب تو به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حقیقتی که متوجه به قلب و زبان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قلب، ارادۀ تعظیم در برابر منعم و حمد و سپاس و تمجید اوست، و اندیشه در صنایع و افعال و آثار لطف آن حضرت، و نیّت داشتن رساندن خیر و احسان به وسیلۀ نعمت به تمام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زبان، اظهار نعمت به حمد و تسبیح و تهلیل و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جوارح، به کارگیری نعمت‌های ظاهر و باطن در طاعت و عبادت، و خودداری از خرج کردن نعمت در معصیت و مخالفت با حضرت محبوب و جناب معشوق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شکر از مهم‌ترین صفات کمال است، و تحقق این حقیقت به طور جامع</w:t>
      </w:r>
    </w:p>
    <w:p>
      <w:pPr>
        <w:pStyle w:val="BookText"/>
        <w:rPr/>
      </w:pPr>
      <w:r>
        <w:rPr>
          <w:rFonts w:ascii="IRNazanin" w:hAnsi="IRNazanin" w:eastAsia="IRNazanin"/>
          <w:color w:val="111111"/>
          <w:sz w:val="28"/>
          <w:sz w:val="28"/>
          <w:szCs w:val="28"/>
          <w:rtl w:val="true"/>
          <w:lang w:bidi="fa-IR"/>
        </w:rPr>
        <w:t>و کامل بسیار کم اتفاق می‌افتد، چنانچه در قرآن مجید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بندگانم اندکی سپاس 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آنجائی که شکر جوارحی، خود از نعمت‌های معنوی حق است، و جز با توفیق حضرت او صورت نمی‌گیرد، پس بر این نعمت هم شکری واجب است، و بر این شکر هم شکر دیگری واجب تا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محاسبۀ بالا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صاحب شعور از شکر حضرتش عاجزند، آنهم از شکر یک نعمت از مجموع نعمت‌های او که قابل احصا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آخرین مرتبۀ شکر، اعتراف به ناتوانی از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به پیشگاه حضرت محبوب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مدت عصرها و بلکه قرن‌ها اگر عمر کنم، شکر یکی از آن نعمت‌ها که به من عنایت فرمودی نتوانم انجام داد، مگر باز به نعمت دیگرت که آن نیز به من شکری سر از نو و ستایشی تازه واجب گرداند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 اگر من و تمام حساب دانان عالم آفرینش بخواهیم نهایت نعمت‌هایت از گذشته و حال و آینده را احصا و شماره کنیم هرگز بر حساب و شماره‌اش و درک نهایتش قادر نخواهیم بود، راستی بعید است، کجا می‌توانیم در صورتی که در کتاب ناطق خود، قرآن مجید بیان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بخواهید نعمت‌های خدا را بشمارید هرگز نتوانید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الهی به کدام یک از نعمت‌هایت تو را شکر گوئیم، و با چه زبان و با کدام فهم و</w:t>
      </w:r>
      <w:bookmarkStart w:id="540" w:name="pg14186_149144"/>
    </w:p>
    <w:p>
      <w:pPr>
        <w:pStyle w:val="BookText"/>
        <w:rPr/>
      </w:pPr>
      <w:bookmarkEnd w:id="540"/>
      <w:r>
        <w:rPr>
          <w:rFonts w:ascii="IRNazanin" w:hAnsi="IRNazanin" w:eastAsia="IRNazanin"/>
          <w:color w:val="111111"/>
          <w:sz w:val="28"/>
          <w:sz w:val="28"/>
          <w:szCs w:val="28"/>
          <w:rtl w:val="true"/>
          <w:lang w:bidi="fa-IR"/>
        </w:rPr>
        <w:t>عقل به شکرت به پا خیزیم؟</w:t>
      </w:r>
    </w:p>
    <w:p>
      <w:pPr>
        <w:pStyle w:val="Heading3"/>
        <w:numPr>
          <w:ilvl w:val="2"/>
          <w:numId w:val="1"/>
        </w:numPr>
        <w:rPr/>
      </w:pPr>
      <w:bookmarkStart w:id="541" w:name="__RefHeading___Toc1209389_1738255347"/>
      <w:bookmarkStart w:id="542" w:name="_Toc201"/>
      <w:bookmarkEnd w:id="541"/>
      <w:r>
        <w:rPr>
          <w:rtl w:val="true"/>
        </w:rPr>
        <w:t>شکر در قرآن مجید</w:t>
      </w:r>
      <w:bookmarkEnd w:id="542"/>
    </w:p>
    <w:p>
      <w:pPr>
        <w:pStyle w:val="BookText"/>
        <w:rPr/>
      </w:pPr>
      <w:r>
        <w:rPr>
          <w:rFonts w:ascii="IRNazanin" w:hAnsi="IRNazanin" w:eastAsia="IRNazanin"/>
          <w:color w:val="111111"/>
          <w:sz w:val="28"/>
          <w:sz w:val="28"/>
          <w:szCs w:val="28"/>
          <w:rtl w:val="true"/>
          <w:lang w:bidi="fa-IR"/>
        </w:rPr>
        <w:t>سرفصل‌های شکر در آیات قرآن مجید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أدای شکر حق نسبت به تمام نعمت‌ها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اشْکُرِللّهِ</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خدا سپاس‌گزار و شاکر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سود شکر به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شَکَرَ فَاِنَّما یَشْکُرُ لِنَفسِهِ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هر کس که سپاس گزاری کند ، به سود خود سپاس گزاری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جزای شاکران خیلی سریع و زود به آنان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سَنَجْزِی الشّاکِرینَ</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یقیناً سپاس گزاران را پاداش خواهیم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مانع از رسیدن عذاب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یَفْعَلُ اللّهُ بِعَذابِکُمْ انْ شَکَرْتُمْ و ءَامَنْتُمْ</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سپاس‌گزارِ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بی‌شمارِ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ایمان آورید ، خدا را با عذاب شما چه کار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باعث ازدیاد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سپاس گزاری کنید ،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شما می‌افزایم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باعث رضایت و خشنودی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تَشْکُرُوا یَرْضَهُ لَکُمْ</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اگر سپاس گزاری کنید ، آن را برای شما می‌پسندد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برای شکر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السَّمْعَ وَ الاَْبْصارَ وَ الاَْفْئِدَةَ لَعَلَّکُمْ تَشْکُرُونَ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 برای شما گوش و چشم و قلب قرار داد تا سپاس گزاری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شاکر اندکند، و شکر نکردن به خاطر غفلت و نداشتن ایمان به منعم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از بندگانم اندکی سپاس گزارند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این همه نعمتِ من چرا شاکر نیستند؟</w:t>
      </w:r>
    </w:p>
    <w:p>
      <w:pPr>
        <w:pStyle w:val="BookText"/>
        <w:rPr/>
      </w:pPr>
      <w:r>
        <w:rPr>
          <w:rFonts w:ascii="Amiri" w:hAnsi="Amiri" w:eastAsia="Amiri" w:cs="Amiri"/>
          <w:color w:val="111111"/>
          <w:sz w:val="28"/>
          <w:sz w:val="28"/>
          <w:szCs w:val="28"/>
          <w:rtl w:val="true"/>
          <w:lang w:bidi="ar-SA"/>
        </w:rPr>
        <w:t>وَ لَهُمْ فِیها مَنافِعُ وَ مَشارِبُ افَلا یَشْکُرُونَ</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آنان در آن چهارپایان سودهایی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پشم ، کُرک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نوشیدنی‌هایی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و فرآورده‌های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 آیا سپاس گزاری</w:t>
      </w:r>
      <w:bookmarkStart w:id="543" w:name="pg14186_149146"/>
    </w:p>
    <w:p>
      <w:pPr>
        <w:pStyle w:val="BookText"/>
        <w:rPr/>
      </w:pPr>
      <w:bookmarkEnd w:id="543"/>
      <w:r>
        <w:rPr>
          <w:rFonts w:ascii="IRNazanin" w:hAnsi="IRNazanin" w:eastAsia="IRNazanin"/>
          <w:color w:val="111111"/>
          <w:sz w:val="28"/>
          <w:sz w:val="28"/>
          <w:szCs w:val="28"/>
          <w:rtl w:val="true"/>
          <w:lang w:bidi="fa-IR"/>
        </w:rPr>
        <w:t>نمی‌کنند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مردم از فضای روحانی و ملکوتی شکر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لَذُو فَضْلٍ عَلَی النّاسِ وَ لکِنْ اکْثَرُهُمْ لایَشْکُرُونَ</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خدا نسبت به همۀ مردم ، صاحب فضل و احسان است ، ولی بیشترشان سپاس نمی‌گزارند </w:t>
      </w:r>
      <w:r>
        <w:rPr>
          <w:rFonts w:eastAsia="IRNazanin" w:cs="IRNazanin"/>
          <w:color w:val="111111"/>
          <w:sz w:val="28"/>
          <w:szCs w:val="28"/>
          <w:rtl w:val="true"/>
          <w:lang w:bidi="fa-IR"/>
        </w:rPr>
        <w:t>.</w:t>
      </w:r>
    </w:p>
    <w:p>
      <w:pPr>
        <w:pStyle w:val="Heading3"/>
        <w:numPr>
          <w:ilvl w:val="2"/>
          <w:numId w:val="1"/>
        </w:numPr>
        <w:rPr/>
      </w:pPr>
      <w:bookmarkStart w:id="544" w:name="__RefHeading___Toc1209391_1738255347"/>
      <w:bookmarkStart w:id="545" w:name="_Toc202"/>
      <w:bookmarkEnd w:id="544"/>
      <w:r>
        <w:rPr>
          <w:rtl w:val="true"/>
        </w:rPr>
        <w:t>شکر در روایات</w:t>
      </w:r>
      <w:bookmarkEnd w:id="54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اَلطّاعِمُ الشّاکِرُ لَهُ مِنَ الاَْجْرِ کَاَجْرِ الصّائِمِ الْمُحْتَسِبِ، وَ الْمُعافَی الشّاکِرُ لَهُ مِنَ الاَْجْرِ کأجْرِ الْمُبْتَلَی الصّابِرِ، وَ الْمُعْطِی الشّاکِرُ لَهُ مِنَ الاَْجْرِ کَاَجْرِ الْمَحْرُومِ الْقانِعِ</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خورندۀ شاکر از نظر اجر مانند روزه‌دار پاک نیّت است، سالم سپاسگزار در اجر مانند مصیبت‌دار صابر است، دهندۀ شاکر در ثواب مانند ندار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اَلشُّکْرُ زِینَةُ الْغِنی، وَ الصَّبْرُ زِینَةُ الْبَلْوی</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شکر آرایش و زینت ثروت، و صبر زینت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اَلشُّکْرُ عِصْمَةٌ مِنَ الْفِتْنَةِ</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شکر، حافظ انسان از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النِّعْمَةِ امانٌ مِنْ حُلُولِ النِّقْمَةِ</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امان الهی از ورود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خلق خدا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اعْطِیَ شَکَرَ، وَ اذَا ابْتُلِیَ صَبَرَ</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آن کس که چون به او عطا شود شکر کند، و چون دچار مصیبت گردد، صبر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یَتَوَعَّدِ اللّهُ عَلی مَعْصِیَتِهِ، لَکانَ یَجِبُ انْ لایُعْصی شُکْراً لِنِعَمِهِ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اگر خداوند به گناهان بندگان وعدۀ عذاب نداده بود، هر آینه واجب بود به عنوان شکر نعمتش از معصیت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ما یَلْزَمُکُمْ للّهِ انْ لا تَسْتَعینُوا بِنِعَمِهِ عَلی مَعاصِیهِ</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از حقوق حق بر شما رعایتش لازم است؛ این است که برای</w:t>
      </w:r>
    </w:p>
    <w:p>
      <w:pPr>
        <w:pStyle w:val="BookText"/>
        <w:rPr/>
      </w:pPr>
      <w:r>
        <w:rPr>
          <w:rFonts w:ascii="IRNazanin" w:hAnsi="IRNazanin" w:eastAsia="IRNazanin"/>
          <w:color w:val="111111"/>
          <w:sz w:val="28"/>
          <w:sz w:val="28"/>
          <w:szCs w:val="28"/>
          <w:rtl w:val="true"/>
          <w:lang w:bidi="fa-IR"/>
        </w:rPr>
        <w:t>گناهان از نعمت‌هایش کمک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نَفَسٍ مِنْ انْفاسِکَ شُکْرٌ لازِمٌ لَکَ، بَلْ الْفٌ وَ اکْثَرُ</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نفسی از نفس‌هایت شکری بر تو لازم است، بلکه هزار شکر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مِنْ نِعْمَةٍ فَعَرَفَها بِقَلْبِهِ وَ حَمِدَ اللّهَ ظاهِراً بِلِسانِهِ فَتَمَّ کَلامُهُ حَتّی یُؤْمَرَلَهُ بِالْمَزیدِ</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نعمتی را خداوند به عبد نمی‌دهد مگر در صورتی که عبد نعمت را به قلبش بشناسد و به زبانش حمد حق را ظاهر کند تا خداوند امر به اضافه شدن آن نعمت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اعْطِیَ الشُّکْرَ لَمْ یُحْرَمِ الزِّیادَةَ</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آن که نعمت شکر به او عنایت شود، از زیاد شدن نعمت حق محروم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شکر کن و حق شکرم را بجای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حق شکرت را بجای آوردم در حالی که شکری نیست که بجا آورم مگر این‌که تو مرا به آن شکر موفّق فرمودی و آن را به عنوان نعمت به من مرحمت فرمودی؟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دانستی این حقیقت از جانب من است حق</w:t>
      </w:r>
    </w:p>
    <w:p>
      <w:pPr>
        <w:pStyle w:val="BookText"/>
        <w:rPr/>
      </w:pPr>
      <w:r>
        <w:rPr>
          <w:rFonts w:ascii="IRNazanin" w:hAnsi="IRNazanin" w:eastAsia="IRNazanin"/>
          <w:color w:val="111111"/>
          <w:sz w:val="28"/>
          <w:sz w:val="28"/>
          <w:szCs w:val="28"/>
          <w:rtl w:val="true"/>
          <w:lang w:bidi="fa-IR"/>
        </w:rPr>
        <w:t>شکرم را بجا آورده‌ای</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351/13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امیر المؤمنین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الْمُؤْمِنِ یَظْهَرُ فِی عَمَلِهِ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شکر مؤمن در عملش آشکار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شُکْرُ الْمُنافِقِ لایَتَجاوَزُ لِسانَهُ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شکر منافق از زبانش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النِّعْمَةِ اجْتِنابُ الْمَحارِمِ، وَ تَمامُ الشُّکْرِ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شکر نعمت دوری جستن از گناهان، و تمام شکر، گفتنِ الْحَمْدُ للّهِ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کُلِّ نِعْمَةٍ الْوَرَعُ عَمّا حَرَّمَ اللّهُ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شکر هر نعمتی، خودداری از محرّمات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خداوند به تداوم ثنا و حمد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شکر مافوق به دوستی درست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همانندت به اخوّت و برادریِ نیکو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شکر آن که مادون توست به عطای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رسول اللّه صلی الله علیه و آله پیشامدی می‌شد که آن حضرت را خوشحال می‌کرد، به پیشگاه حق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هذِهِ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و ستایش خدای را بر این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حادثه‌ای بر آن حضرت وارد می‌شد که آن جناب را غمناک می‌کرد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شکر و سپاس و ستایش خدای را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الْعالِمِ عَلی عِلْمِهِ، عَمَلُهُ بِهِ وَ بَذْلُهُ لِمُسْتَحِقِّهِ</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دانشمند بر دانشش، عمل به علم خود، و بخشش آن به مستحقّش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بِنِعْمَةٍ صَغُرَتْ اوْ کَبُرَتْ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ادَّی شُکْرَها</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نعمت کوچک یا بزرگی به بنده عنایت نمی‌شود که در برابرش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شکر آن نعمت را ادا کرده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ادامۀ دعا اشاره به واقعیت‌های است که شرح و تفسیرش در دعای اول و هفدهم و بیستم و سی و یکم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یَجِبُ لِأَحَدٍ أَنْ تَغْفِرَ لَهُ بِاسْتِحْقَاقِهِ وَ لاَ أَنْ تَرْضَی عَنْهُ بِاسْتِیجَابِهِ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غَفَرْتَ لَهُ فَبِطَوْلِکَ وَ مَنْ رَضِیتَ عَنْهُ فَبِفَضْلِکَ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تَشْکُرُ یَسِیرَ مَا شَکَرْتَهُ وَ تُثِیبُ عَلَی قَلِیلِ مَا تُطَاعُ فِیهِ حَتَّی کَأَنَّ شُکْرَ عِبَادِکَ الَّذِی أَوْجَبْتَ عَلَیْهِ ثَوَابَهُمْ وَ أَعْظَمْتَ عَنْهُ جَزَاءَهُمْ أَمْرٌ مَلَکُوا اسْتِطَاعَةَ الاِمْتِنَاعِ مِنْهُ دُونَکَ فَکَافَیْتَهُمْ أَوْ لَمْ یَکُنْ سَبَبُهُ بِیَدِکَ فَجَازَیْتَهُمْ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قَبْلَ أَنْ یَمْلِکُوا عِبَادَتَکَ وَ أَعْدَدْتَ ثَوَابَهُمْ قَبْلَ أَنْ یُفِیضُوا فِی طَاعَتِکَ وَ ذَلِکَ أَنَّ سُنَّتَکَ الْإِفْضَالُ وَ عَادَتَکَ الْإِحْسَانُ وَ سَبِیلَکَ الْعَفْوُ</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شایستۀ آن نیست که به خاطر مستحق بودنش او را بیامرزی، و به سبب سزاوار بودنش از او خشنود شوی، هر که را بیامرزی به احسانت آمرزیده‌ای و از هر که خشنود شوی، به فضلت خشنود شده‌ای، عمل اندکی را که پذیرفته‌ای جزا می‌دهی، و بر اندک چیزی که اطاعت شده‌ای پاداش عنایت می‌کنی، تا آن جا که گویی سپاسگزاری بندگانت که پاداششان را بر آن واجب کرده‌ای و جزای ایشان را از آن بزرگ ساخته‌ای، کاری است، که بدون قدرت دادن تو بر باز ایستادن از آن توانمند بودند، و از این جهت پاداششان دادی، اما اینان قدرت باز ایستادن از شکرت را بدون تو ندارند، ولی با آنها هم چون کسی که قدرت باز ایستادن دارد معامله کردی، یا انگار می‌کنی سبب آن شکر به دست تو نبوده،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خاطر اجرشان دادی؛ ولی این طور نیست، بلکه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کار ایشان بودی، پیش از این‌که آنان مالک عبادت تو شوند، و مزدشان را آماده کردی، پیش از آن که وارد طاعت و بندگی تو شوند، و آن برای این است که روش تو عطا کردن، و عادتت احسان، و راهت گذشت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 الْبَرِیَّةِ مُعْتَرِفَةٌ بِأَنَّکَ غَیْرُ ظَالِمٍ لِمَنْ عَاقَبْتَ وَ شَاهِدَةٌ بِأَنَّکَ مُتَفَضَّلٌ عَلَی مَنْ عَافَیْتَ وَ کُلٌّ مُقِرٌّ عَلَی نَفْسِهِ بِالتَّقْصِیرِ عَمَّا اسْتَوْجَبْتَ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 الشَّیْطَانَ یَخْتَدِعُهُمْ عَنْ طَاعَتِکَ مَا عَصَاکَ عَاصٍ وَ لَوْ لاَ أَنَّهُ صَوَّرَ لَهُمُ الْبَاطِلَ فِی مِثَالِ الْحَقِّ مَا ضَلَّ عَنْ طَرِیقِکَ ضَالٌّ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آفریده‌هایت اعتراف دارند که تو دربارۀ هر که عقوبتش کنی ستمکار نیستی، و شاهدند که هر که را از بلا عافیت دهی، در حقش احسان کرده‌ای، و همه دربارۀ خویشتن به تقصیر و کوتاهی کردن نسبت به آنچه سزاوار آنی معترفند؛ بنابراین چنانچه شیطان ایشان را برای منصرف کردن از طاعتت نفریبد، هیچ عصیان گری تو را معصیت نکند، و اگر باطل را در نظرشان، مانند حق جلوه ندهد، هیچ گمراهی از راه تو گمراه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فَسُبْحَانَکَ مَا أَبْیَنَ کَرَمَکَ فِی مُعَامَلَةِ مَنْ أَطَاعَکَ أَوْ عَصَاکَ تَشْکُرُ لِلْمُطِیعِ مَا أَنْتَ تَوَلَّیْتَهُ لَهُ وَ تُمْلِی لِلْعَاصِی فِیمَا تَمْلِکُ مُعَاجَلَتَهُ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أَعْطَیْتَ کُلاًّ مِنْهُمَا مَا لَمْ یَجِبْ لَهُ وَ تَفَضَّلْتَ عَلَی کُلٍّ مِنْهُمَا بِمَا یَقْصُرُ عَمَلُهُ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کَافَأْتَ الْمُطِیعَ عَلَی مَا أَنْتَ تَوَلَّیْتَهُ لَأَوْشَکَ أَنْ یَفْقِدَ ثَوَابَکَ وَ أَنْ تَزُولَ عَنْهُ نِعْمَتُکَ وَ لَکِنَّکَ بِکَرَمِکَ جَازَیْتَهُ عَلَی الْمُدَّةِ الْقَصِیرَةِ الْفَانِیَةِ بِالْمُدَّةِ الطَّوِیلَةِ الْخَالِدَةِ وَ عَلَی الْغَایَةِ الْقَرِیبَةِ الزَّائِلَةِ بِالْغَایَةِ الْمَدِیدَةِ الْبَاقِیَةِ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 چه آشکار و روشن است بزرگواریت در معامله با کسی که تو را اطاعت کرده، یا از تو سرپیچی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را در برابر آنچه، خود برایش فراهم آورده‌ای پاداش می‌دهی، و معصیت کار را که تعجیل کیفرش در اختیار توست، به امید تو و بازگشت مهلت می‌دهی، به هر یک از مطیع و عاصی عطایی کرده‌ای که سزاوار آن نیستند، و به هر یک احسانی فرموده‌ای که عملش از آن کوتاه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مطیع را نسبت به نعمتی که به او دادی مقابله به مثل می‌کردی؛ یعنی برابر هر نعمتی عملی از او می‌خواستی، نزدیک بود که پاداشت را نیابد، و نعمتت از او زایل شود؛ ولی حضرتت به بزرگواریت در برابر مدت کوتاه از دست رفتنی،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به بندگیت برخاسته، به مدتی طولانی و همیشگی، و در مقابل مدت نزدیک گذرا، به مدت دامنه‌دار جاوید پاداشش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تَسُمْهُ الْقِصَاصَ فِیمَا أَکَلَ مِنْ رِزْقِکَ الَّذِی یَقْوَی بِهِ عَلَی طَاعَتِکَ وَ لَمْ تَحْمِلْهُ عَلَی الْمُنَاقَشَاتِ فِی الآلاَتِ الَّتِی تَسَبَّبَ بِاسْتِعْمَالِهَا إِلَی مَغْفِرَتِکَ وَ لَوْ فَعَلْتَ ذَلِکَ بِهِ لَذَهَبَ بِجَمِیعِ مَا کَدَحَ لَهُ وَ جُمْلَةِ مَا سَعَی فِیهِ جَزَاءً لِلصُّغْرَی مِنْ أَیَادِیکَ وَ مِنَنِکَ وَ لَبَقِیَ رَهِیناً بَیْنَ یَدَیْکَ بِسَائِرِ نِعَمِکَ فَمَتَی کَانَ یَسْتَحِقُّ شَیْئًا مِنْ ثَوَابِکَ؟ لاَ 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برابر رزقی که از سفرۀ نعمتت خورده، تا به سبب آن بر بندگیت نیرو گیرد، قیمت و عوض نخواستی، و از او نسبت به ابزاری که به کار بردن آنها را سبب رسیدن به مغفرتت قرار داده، بازرسی و حسابرسی دقیق نکردی، و اگر با بندۀ مطیعت چنین رفتار می‌کردی، رنجی را که در راه عبادت کشیده بود، و تمام کوششی که در مسیر طاعت به دوش جان برداشته بود، در برابر کوچک‌ترین نعمت‌ها، و عطاهایت از دست می‌رفت، و در پیشگاهت به خاطر دیگر نعمت‌هایت تا ابد بدهکار تو می‌ماند، و در گرو طلب کاری تو قرار می‌گرفت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چه زمانی شایستگی چیزی از ثواب تو را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أَطَاعَکَ وَ سَبِیلُ مَنْ تَعَبَّدَ لَکَ فَأَمَّا الْعَاصِی أَمْرَکَ وَ الْمُوَاقِعُ نَهْیَکَ فَلَمْ تُعَاجِلْهُ بِنَقِمَتِکَ لِکَیْ یَسْتَبْدِلَ بِحَالِهِ فِی مَعْصِیَتِکَ حَالَ الْإِنَابَةِ إِلَی طَاعَتِکَ وَ لَقَدْ کَانَ یَسْتَحِقُّ فِی أَوَّلِ مَا هَمَّ بِعِصْیَانِکَ کُلَّ مَا أَعْدَدْتَ لِجَمِیعِ خَلْقِکَ مِنْ عُقُوبَتِکَ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فَجَمِیعُ مَا أَخَّرْتَ عَنْهُ مِنَ الْعَذَابِ وَ أَبْطَأْتَ بِهِ عَلَیْهِ مِنْ سَطَوَاتِ النَّقِمَةِ وَ الْعِقَابِ تَرْکٌ مِنْ حَقِّکَ وَ رِضًی بِدُونِ وَاجِبِکَ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روز کسی است که از تو فرمان برده، و راه کسی است که تو را عبادت کرده، اما کسی که از فرمانت روی گردانده، و مرتکب گناه شده، در رساندن عذاب و کیفرت به او شتاب نکردی، به خاطر این که وضعش را در نافرمانیت، به حال برگشتنش به بندگیت تغییر دهد، و محقّقاً در اول کاری که آهنگ نافرمانی تو کرد، همه عذاب‌هایت را که برای تمام بندگانت آماده ساخته‌ای مستحق می‌شد؛ پس هر عذابی را که از او به تأخیر انداختی، و هر مجازات سخت و کیفری که از او بازداشتی، حقّ مسلّم و قطعی خود، و خشنودی به کمتر چیزی است که برای تو واجب و ثابت است</w:t>
      </w:r>
      <w:r>
        <w:rPr>
          <w:rFonts w:eastAsia="IRNazanin" w:cs="IRNazanin"/>
          <w:color w:val="111111"/>
          <w:sz w:val="28"/>
          <w:szCs w:val="28"/>
          <w:rtl w:val="true"/>
          <w:lang w:bidi="fa-IR"/>
        </w:rPr>
        <w:t>.</w:t>
      </w:r>
      <w:bookmarkStart w:id="546" w:name="pg14186_149159"/>
    </w:p>
    <w:p>
      <w:pPr>
        <w:pStyle w:val="BookText"/>
        <w:rPr/>
      </w:pPr>
      <w:bookmarkEnd w:id="5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 مَنْ أَشْقَی مِمَّنْ هَلَکَ عَلَیْکَ لاَ مَنْ؟ فَتَبَارَکْتَ أَنْ تُوصَفَ إِلاَّ بِالْإِحْسَانِ وَ کَرُمْتَ أَنْ یُخَافَ مِنْکَ إِلاَّ الْعَدْلُ لاَ یُخْشَی جَوْرُکَ عَلَی مَنْ عَصَاکَ وَ لاَ یُخَافُ إِغْفَالُکَ ثَوَابَ مَنْ أَرْضَاکَ فَصَلِّ عَلَی مُحَمَّدٍ وَ آلِهِ وَ هَبْ لِی أَمَلِی وَ زِدْنِی مِنْ هُدَاکَ مَا أَصِلُ بِهِ إِلَی التَّوْفِیقِ فِی عَمَلِی إِنَّکَ مَنَّانٌ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 از تو کیست؟ و بدبخت‌تر از کسی که به سبب مخالفت با تو هلاک شد چه کسی است؟ نه هیچ کس؟</w:t>
      </w:r>
    </w:p>
    <w:p>
      <w:pPr>
        <w:pStyle w:val="BookText"/>
        <w:rPr/>
      </w:pPr>
      <w:r>
        <w:rPr>
          <w:rFonts w:ascii="IRNazanin" w:hAnsi="IRNazanin" w:eastAsia="IRNazanin"/>
          <w:color w:val="111111"/>
          <w:sz w:val="28"/>
          <w:sz w:val="28"/>
          <w:szCs w:val="28"/>
          <w:rtl w:val="true"/>
          <w:lang w:bidi="fa-IR"/>
        </w:rPr>
        <w:t>پس تو والاتر از آنی که جز به احسان وصف شوی، و پاک‌تر از آنی که جز عدالتت را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ستمکاریت بر گناهکار نمی‌رود، و ترس واگذاشتن پاداش کسی که تو را خشنود کرده، در میان نیست؛ پس بر محمد و آلش درود فرست، و آنچه را آرزو دارم، به من ببخش و هدایتت را بر من افزون کن؛ به گونه‌ای که به سبب آن به توفیق در عملم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بسیار نعمت دهندۀ بزرگواری</w:t>
      </w:r>
      <w:r>
        <w:rPr>
          <w:rFonts w:eastAsia="IRNazanin" w:cs="IRNazanin"/>
          <w:color w:val="111111"/>
          <w:sz w:val="28"/>
          <w:szCs w:val="28"/>
          <w:rtl w:val="true"/>
          <w:lang w:bidi="fa-IR"/>
        </w:rPr>
        <w:t>.</w:t>
      </w:r>
    </w:p>
    <w:p>
      <w:pPr>
        <w:pStyle w:val="Heading3"/>
        <w:numPr>
          <w:ilvl w:val="2"/>
          <w:numId w:val="1"/>
        </w:numPr>
        <w:rPr/>
      </w:pPr>
      <w:bookmarkStart w:id="547" w:name="__RefHeading___Toc1209393_1738255347"/>
      <w:bookmarkStart w:id="548" w:name="_Toc203"/>
      <w:bookmarkEnd w:id="547"/>
      <w:r>
        <w:rPr>
          <w:rtl w:val="true"/>
        </w:rPr>
        <w:t>اشعاری از مولوی درباره مرگ عاشق</w:t>
      </w:r>
      <w:bookmarkEnd w:id="54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خوشا روز که پیش چو تو سلطان میرم پیش کانِ شکر تو شکر افشان میرم</w:t>
      </w:r>
    </w:p>
    <w:p>
      <w:pPr>
        <w:pStyle w:val="BookText"/>
        <w:rPr/>
      </w:pPr>
      <w:r>
        <w:rPr>
          <w:rFonts w:ascii="IRNazanin" w:hAnsi="IRNazanin" w:eastAsia="IRNazanin"/>
          <w:color w:val="111111"/>
          <w:sz w:val="28"/>
          <w:sz w:val="28"/>
          <w:szCs w:val="28"/>
          <w:rtl w:val="true"/>
          <w:lang w:bidi="fa-IR"/>
        </w:rPr>
        <w:t>صد هزاران گل صد برگ ز خاکم روید چونکه در سایۀ آن سرو گلستان میرم</w:t>
      </w:r>
    </w:p>
    <w:p>
      <w:pPr>
        <w:pStyle w:val="BookText"/>
        <w:rPr/>
      </w:pPr>
      <w:r>
        <w:rPr>
          <w:rFonts w:ascii="IRNazanin" w:hAnsi="IRNazanin" w:eastAsia="IRNazanin"/>
          <w:color w:val="111111"/>
          <w:sz w:val="28"/>
          <w:sz w:val="28"/>
          <w:szCs w:val="28"/>
          <w:rtl w:val="true"/>
          <w:lang w:bidi="fa-IR"/>
        </w:rPr>
        <w:t>ای بسا دست که خایند حریصان حیات چونکه در پای تو من دست فشانان میرم</w:t>
      </w:r>
    </w:p>
    <w:p>
      <w:pPr>
        <w:pStyle w:val="BookText"/>
        <w:rPr/>
      </w:pPr>
      <w:r>
        <w:rPr>
          <w:rFonts w:ascii="IRNazanin" w:hAnsi="IRNazanin" w:eastAsia="IRNazanin"/>
          <w:color w:val="111111"/>
          <w:sz w:val="28"/>
          <w:sz w:val="28"/>
          <w:szCs w:val="28"/>
          <w:rtl w:val="true"/>
          <w:lang w:bidi="fa-IR"/>
        </w:rPr>
        <w:t>شربت مرگ چو اندر قدح من ریزی بر قدح بوسه دهم مست و خرامان میرم</w:t>
      </w:r>
    </w:p>
    <w:p>
      <w:pPr>
        <w:pStyle w:val="BookText"/>
        <w:rPr/>
      </w:pPr>
      <w:r>
        <w:rPr>
          <w:rFonts w:ascii="IRNazanin" w:hAnsi="IRNazanin" w:eastAsia="IRNazanin"/>
          <w:color w:val="111111"/>
          <w:sz w:val="28"/>
          <w:sz w:val="28"/>
          <w:szCs w:val="28"/>
          <w:rtl w:val="true"/>
          <w:lang w:bidi="fa-IR"/>
        </w:rPr>
        <w:t>چون خزان از خبر مرگ اگر زرد شوم چون بهار از لب خندان تو خندان میرم</w:t>
      </w:r>
    </w:p>
    <w:p>
      <w:pPr>
        <w:pStyle w:val="BookText"/>
        <w:rPr/>
      </w:pPr>
      <w:r>
        <w:rPr>
          <w:rFonts w:ascii="IRNazanin" w:hAnsi="IRNazanin" w:eastAsia="IRNazanin"/>
          <w:color w:val="111111"/>
          <w:sz w:val="28"/>
          <w:sz w:val="28"/>
          <w:szCs w:val="28"/>
          <w:rtl w:val="true"/>
          <w:lang w:bidi="fa-IR"/>
        </w:rPr>
        <w:t>بارها مُردم و من وز دم تو زنده شدم گر بمیرم ز تو صد بار بدان سان میرم</w:t>
      </w:r>
    </w:p>
    <w:p>
      <w:pPr>
        <w:pStyle w:val="BookText"/>
        <w:rPr/>
      </w:pPr>
      <w:r>
        <w:rPr>
          <w:rFonts w:ascii="IRNazanin" w:hAnsi="IRNazanin" w:eastAsia="IRNazanin"/>
          <w:color w:val="111111"/>
          <w:sz w:val="28"/>
          <w:sz w:val="28"/>
          <w:szCs w:val="28"/>
          <w:rtl w:val="true"/>
          <w:lang w:bidi="fa-IR"/>
        </w:rPr>
        <w:t>من پراکنده بُدَم خاک بُدم جمع شدم پیش جمع تو نشاید که پریشان میرم</w:t>
      </w:r>
    </w:p>
    <w:p>
      <w:pPr>
        <w:pStyle w:val="BookText"/>
        <w:rPr/>
      </w:pPr>
      <w:r>
        <w:rPr>
          <w:rFonts w:ascii="IRNazanin" w:hAnsi="IRNazanin" w:eastAsia="IRNazanin"/>
          <w:color w:val="111111"/>
          <w:sz w:val="28"/>
          <w:sz w:val="28"/>
          <w:szCs w:val="28"/>
          <w:rtl w:val="true"/>
          <w:lang w:bidi="fa-IR"/>
        </w:rPr>
        <w:t>همچو فرزند که اندر بر مادر میرد در بر رحمت و بخشایش رحمان میرم</w:t>
      </w:r>
    </w:p>
    <w:p>
      <w:pPr>
        <w:pStyle w:val="BookText"/>
        <w:rPr/>
      </w:pPr>
      <w:r>
        <w:rPr>
          <w:rFonts w:ascii="IRNazanin" w:hAnsi="IRNazanin" w:eastAsia="IRNazanin"/>
          <w:color w:val="111111"/>
          <w:sz w:val="28"/>
          <w:sz w:val="28"/>
          <w:szCs w:val="28"/>
          <w:rtl w:val="true"/>
          <w:lang w:bidi="fa-IR"/>
        </w:rPr>
        <w:t>چه حدیث است کجا مرگ بود عاشق را این محال است که در چشمۀ حیوان میرم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bookmarkStart w:id="549" w:name="pg14186_149161"/>
    </w:p>
    <w:p>
      <w:pPr>
        <w:pStyle w:val="Heading2"/>
        <w:numPr>
          <w:ilvl w:val="1"/>
          <w:numId w:val="1"/>
        </w:numPr>
        <w:rPr/>
      </w:pPr>
      <w:bookmarkStart w:id="550" w:name="__RefHeading___Toc1209395_1738255347"/>
      <w:bookmarkStart w:id="551" w:name="_Toc204"/>
      <w:bookmarkEnd w:id="549"/>
      <w:bookmarkEnd w:id="550"/>
      <w:r>
        <w:rPr>
          <w:rtl w:val="true"/>
        </w:rPr>
        <w:t xml:space="preserve">دعای </w:t>
      </w:r>
      <w:r>
        <w:rPr/>
        <w:t>38</w:t>
      </w:r>
      <w:r>
        <w:rPr>
          <w:rtl w:val="true"/>
        </w:rPr>
        <w:t xml:space="preserve"> : </w:t>
      </w:r>
      <w:r>
        <w:rPr>
          <w:rtl w:val="true"/>
        </w:rPr>
        <w:t>پوزش از کوتاهی در حقوق بندگان و طلب آزادی از آتش</w:t>
      </w:r>
      <w:bookmarkEnd w:id="55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2" w:name="__RefHeading___Toc1209397_1738255347"/>
      <w:bookmarkStart w:id="553" w:name="_Toc205"/>
      <w:bookmarkEnd w:id="552"/>
      <w:r>
        <w:rPr>
          <w:rtl w:val="true"/>
        </w:rPr>
        <w:t>اشاره</w:t>
      </w:r>
      <w:bookmarkEnd w:id="55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أَعْتَذِرُ إِلَیْکَ مِنْ مَظْلُومٍ ظُلِمَ بِحَضْرَتِی فَلَمْ أَنْصُرْهُ وَ مِنْ مَعْرُوفٍ أُسْدِیَ إِلَیَّ فَلَمْ أَشْکُرْهُ وَ مِنْ مُسِیءٍ اعْتَذَرَ إِلَیَّ فَلَمْ أَعْذِرْهُ وَ مِنْ ذِی فَاقَةٍ سَأَلَنِی فَلَمْ أُوثِرْهُ وَ مِنْ حَقِّ ذِی حَقٍّ لَزِمَنِی لِمُؤْمِنٍ فَلَمْ أُوَفِّرْهُ وَ مِنْ عَیْبِ مُؤْمِنٍ ظَهَرَ لِی فَلَمْ أَسْتُرْهُ وَ مِنْ کُلِّ إِثْمٍ عَرَضَ لِی فَلَمْ أَهْجُرْهُ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أَعْتَذِرُ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وَ مِنْ نَظَائِرِهِنَّ اعْتِذَارَ نَدَامَةٍ یَکُونُ وَاعِظاً لِمَا بَیْنَ یَدَیَّ مِنْ أَشْبَاهِهِنَّ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اجْعَلْ نَدَامَتِی عَلَی مَا وَقَعْتُ فِیهِ مِنَ الزَّلاَّتِ وَ عَزْمِی عَلَی تَرْکِ مَا یَعْرِضُ لِی مِنَ السَّیِّئَاتِ تَوْبَةً تُوجِبُ لِی مَحَبَّتَکَ یَا مُحِبَّ التَّوَّابِینَ</w:t>
      </w:r>
      <w:r>
        <w:rPr>
          <w:rFonts w:eastAsia="Amiri" w:cs="Amiri" w:ascii="Amiri" w:hAnsi="Amiri"/>
          <w:color w:val="111111"/>
          <w:sz w:val="28"/>
          <w:szCs w:val="28"/>
          <w:rtl w:val="true"/>
          <w:lang w:bidi="ar-SA"/>
        </w:rPr>
        <w:t>.</w:t>
      </w:r>
      <w:bookmarkStart w:id="554" w:name="pg14186_149165"/>
    </w:p>
    <w:p>
      <w:pPr>
        <w:pStyle w:val="BookText"/>
        <w:rPr/>
      </w:pPr>
      <w:bookmarkEnd w:id="5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أَعْتَذِرُ إِلَیْکَ مِنْ مَظْلُومٍ ظُلِمَ بِحَضْرَتِی فَلَمْ أَنْصُرْهُ وَ مِنْ مَعْرُوفٍ أُسْدِیَ إِلَیَّ فَلَمْ أَشْکُرْهُ وَ مِنْ مُسِیءٍ اعْتَذَرَ إِلَیَّ فَلَمْ أَعْذِرْهُ وَ مِنْ ذِی فَاقَةٍ سَأَلَنِی فَلَمْ أُوثِرْهُ وَ مِنْ حَقِّ ذِی حَقٍّ لَزِمَنِی لِمُؤْمِنٍ فَلَمْ أُوَفِّرْهُ وَ مِنْ عَیْبِ مُؤْمِنٍ ظَهَرَ لِی فَلَمْ أَسْتُرْهُ وَ مِنْ کُلِّ إِثْمٍ عَرَضَ لِی فَلَمْ أَهْجُرْهُ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پوزش می‌خواهم دربارۀ ستم دیده‌ای که در حضور من به او ستم شد، و من یاریش ندادم، و از احسانی که نسبت به من شده، و سپاسش را به جا نیاوردم، و از بد کننده‌ای که از من پوزش خواسته و من پوزش او را نپذیرفتم، و از نیازمندی که از من درخواست کرده و من او را به خود ترجیح ندادم، و از حق مؤمن صاحب حقّی که بر عهده‌ام بوده و آن را نپرداخته‌ام، و از عیب مؤمنی که برای من آشکار شده و آن را نپوشانده‌ام، و از هر گناهی که برایم پیش آمده و از آن دوری نکردم</w:t>
      </w:r>
      <w:r>
        <w:rPr>
          <w:rFonts w:eastAsia="IRNazanin" w:cs="IRNazanin"/>
          <w:color w:val="111111"/>
          <w:sz w:val="28"/>
          <w:szCs w:val="28"/>
          <w:rtl w:val="true"/>
          <w:lang w:bidi="fa-IR"/>
        </w:rPr>
        <w:t>.</w:t>
      </w:r>
    </w:p>
    <w:p>
      <w:pPr>
        <w:pStyle w:val="Heading3"/>
        <w:numPr>
          <w:ilvl w:val="2"/>
          <w:numId w:val="1"/>
        </w:numPr>
        <w:rPr/>
      </w:pPr>
      <w:bookmarkStart w:id="555" w:name="__RefHeading___Toc1209399_1738255347"/>
      <w:bookmarkStart w:id="556" w:name="_Toc206"/>
      <w:bookmarkEnd w:id="555"/>
      <w:r>
        <w:rPr>
          <w:rtl w:val="true"/>
        </w:rPr>
        <w:t>حقوق انسان بر انسان</w:t>
      </w:r>
      <w:bookmarkEnd w:id="556"/>
    </w:p>
    <w:p>
      <w:pPr>
        <w:pStyle w:val="Heading4"/>
        <w:numPr>
          <w:ilvl w:val="3"/>
          <w:numId w:val="1"/>
        </w:numPr>
        <w:rPr/>
      </w:pPr>
      <w:bookmarkStart w:id="557" w:name="__RefHeading___Toc1209401_1738255347"/>
      <w:bookmarkStart w:id="558" w:name="_Toc207"/>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آیین مقدس اسلام که جامع تمام حقایق ظاهری و باطنی است، در باب حقوق انسان محکم‌ترین و زنده‌ترین مسائل را 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پدر و مادر بر اولاد، حق اولاد بر پدر و مادر، حق شوهر بر زن، و حق زن بر شوهر، حق اقوام، حق دولت، حق جامعه، حقوق اقلیت‌های مذهبی، حق</w:t>
      </w:r>
    </w:p>
    <w:p>
      <w:pPr>
        <w:pStyle w:val="BookText"/>
        <w:rPr/>
      </w:pPr>
      <w:r>
        <w:rPr>
          <w:rFonts w:ascii="IRNazanin" w:hAnsi="IRNazanin" w:eastAsia="IRNazanin"/>
          <w:color w:val="111111"/>
          <w:sz w:val="28"/>
          <w:sz w:val="28"/>
          <w:szCs w:val="28"/>
          <w:rtl w:val="true"/>
          <w:lang w:bidi="fa-IR"/>
        </w:rPr>
        <w:t>خداوند، حق انبیا، حق امامان، حق معلمان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این نکته توجّه داده که عدم رعایت حقّی که غیر بر عهدۀ انسان دارد، معصیت و گاهی موجب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این دعا اشاره‌ای به این معنا شده که یاری مظلوم واجب، و شکر نیکوکار و قبول عذر بد کردار، و رفع حاجت نیازمند، و ادای حقّ مؤمن، و پوشاندن عیب دیگران، لازم است و بی‌توجّهی به این مسائل از شأن مؤمن دور، و در صورت کوتاهی از این حقوق، توبه و بازگشت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حق‌شناسی از جایگاه و دیدگاه‌های گوناگون عقلی و اخلاقی و اجتماعی محلّ توجّه خداوند متعال و سیرۀ عملی معصومان علیهم السلام و دانشمندان بوده است؛ زیرا پروردگار حکیم از راه برقراری حقوق خود و دیگر موجودات به شکل هستی، نظم و انضباط می‌بخشد بنابراین برای اجرای حقوق و حدود اهمیّت و تأکید فراوان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خطبۀ صفین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عَلی بَعْضٍ، فَجَعَلَها تَتَکافَأُ فی وُجُوهِها وَ یُوجِبُ بَعْضُها بَعْضاً، وَ لایُسْتَوْجَبُ بَعْضُها الّا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اعْظَمُ مَا افْتَرَضَ سُبْحانَهُ مِنْ تِلْکَ الْحُقُوقِ حَقُّ الْوالی عَلَی الرَّعِیَّهِ وَ حَقُّ الرَّعِیَّةِ عَلَی الْوالی، فَریضَةٌ فَرَضَهَا اللّهُ سُبْحانَهُ لِکُلٍّ عَلی کُلٍّ، فَجَعَلَها نِظاماً لِاُلْفَتِهِمْ وَ عِزّاً لِدینِهِمْ</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از حقوق خود حقوقی را بر بعض مردم نسبت به بعض دیگر واجب گرداند، و آن حقوق را در جهات و حالات با هم برابر قرار داد و بعضی را در برابر بعضی دیگر واجب نمود، و بعضی واجب نگردد مگر به انجام حقّی</w:t>
      </w:r>
    </w:p>
    <w:p>
      <w:pPr>
        <w:pStyle w:val="BookText"/>
        <w:rPr/>
      </w:pPr>
      <w:r>
        <w:rPr>
          <w:rFonts w:ascii="IRNazanin" w:hAnsi="IRNazanin" w:eastAsia="IRNazanin"/>
          <w:color w:val="111111"/>
          <w:sz w:val="28"/>
          <w:sz w:val="28"/>
          <w:szCs w:val="28"/>
          <w:rtl w:val="true"/>
          <w:lang w:bidi="fa-IR"/>
        </w:rPr>
        <w:t>که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چیزی که از این حقوق واجب فرمود حق حاکم بر رعیّت، و حقّ رعیّت بر حاکم است، این فریضه‌ای است که خداوند برای هر یک نسبت به دیگری واجب نموده، و این حقوق را موجب برقراری الفت، و ارجمندی دینشان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مِنْ واجِبِ حُقُوقِ اللّهِ عَلَی الْعِبادِ النَّصیحَةُ بِمَبْلَغِ جُهْدِهِمْ وَ التَّعاوُنُ عَلی اقامَةِ الْحَقِّ بَیْنَهُمْ وَ لَیْسَ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عَظُمَتْ فِی الْحَقِّ مَنْزِلَتُهُ وَ تَقَدَّمَتْ فِی الدّینِ فَضیلَتُهُ بِفَوْقِ أَنْ یُعانَ عَلی ما حَمَّلَهُ اللّهُ مِنْ حَقِّهِ وَ 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صَغَّرَتْهُ النُّفُوسُ وَ اقْتَحَمَتْهُ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 یُعینَ عَلی ذلِکَ اوْ یُعانَ عَلَیْهِ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جمله حقوق واجب خدا بر بندگان این است که به اندازۀ طاقت خود به خیرخواهی یکدیگر برخیزند، و در کمک به هم برای اقامۀ حقّ در بین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منزلتش در حق عظیم باشد، و فضیلتش در دین بر دیگران پیشی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در ادای حقّی که خدا بر او واجب کرده محتاج به کمک نباشد، 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او را کوچک شمارند، و در دیده حقیر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نیست که در ادای حقّ به دیگران کمک کند و یا از سوی دیگران کمک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حقوق را وسیلۀ فرمانبری و پاداش و عزّت و کرامت بخشیدن به انسان قرار داده است و اگر چنین نبود، هیچ موجودی بر حقّ و حقیقت نبوده و هیچ سنگی بر روی سنگی بند نمی‌گشت</w:t>
      </w:r>
      <w:r>
        <w:rPr>
          <w:rFonts w:eastAsia="IRNazanin" w:cs="IRNazanin"/>
          <w:color w:val="111111"/>
          <w:sz w:val="28"/>
          <w:szCs w:val="28"/>
          <w:rtl w:val="true"/>
          <w:lang w:bidi="fa-IR"/>
        </w:rPr>
        <w:t>.</w:t>
      </w:r>
      <w:bookmarkStart w:id="559" w:name="pg14186_149168"/>
    </w:p>
    <w:p>
      <w:pPr>
        <w:pStyle w:val="Heading4"/>
        <w:numPr>
          <w:ilvl w:val="3"/>
          <w:numId w:val="1"/>
        </w:numPr>
        <w:rPr/>
      </w:pPr>
      <w:bookmarkStart w:id="560" w:name="__RefHeading___Toc1209403_1738255347"/>
      <w:bookmarkStart w:id="561" w:name="_Toc208"/>
      <w:bookmarkEnd w:id="559"/>
      <w:bookmarkEnd w:id="560"/>
      <w:r>
        <w:rPr>
          <w:rtl w:val="true"/>
        </w:rPr>
        <w:t>ادای حقوق در روایات</w:t>
      </w:r>
      <w:bookmarkEnd w:id="561"/>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الجُودِ إِیْصالُ الْحُقُوقِ إِلی أَهْلِها</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بخشش، رساندن حق‌ها به اهل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الْحَقَّ لِمَنْ عَرَفَهُ لَکُم صَغِیراً کانَ اوْ کَبیراً وَضِیعاً کانَ اوْ رَفیعاً</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حق را از برای کسی که بشناسد آن را، از شما کوچک باشد یا بزرگ؛ پست مرتبه باشد یا بلند مرتبه،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حَمْلِ عِبادِ اللّهِ عَلَی أَحْکامِ اللّهِ؛ اسْتِیفاءُ الْحُقُوقِ وَ کُلُّ الرِّفْقِ</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برداشتن بندگان خدا، احکام خداوند را، اجرای حقوق است و همه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سُبْحانَهُ حُقُوقَ عِبادِهِ مُقَدِّمَةً لِحُقُوقِهِ، فَمَنْ قامَ بِحُقُوقِ عِبادِ اللّهِ کانَ ذلِکَ مُؤَدِّیاً إِلَی الْقِیامِ بِحُقُوقِ اللّهِ</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حقوق مردم را پیش روی حقوق خود گردانید پس هر که حقوق بندگان خدا را رعایت کند، این کار به رعایت کردن حقوق خدا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اللّهُ بِشَئٍ أَفْضَلَ مِنْ أَداءِ حَقِّ الْمُؤْمِنِ</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243/71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چیزی برتر از أدای حق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الْحُقُوقِ مَذَلَّةٌ وَ إِنَّ الرَّجُلَ یَحْتاجُ إِلی أَنْ یَتَعَرَّضَ فِیها لِلْکِذْبِ</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رها کردن حق‌ها خواری است و مرد چنان نیازمند می‌شود که در راه کسب آن به دروغ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السُّرُورُ فِی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الْوَفاءِ وَ رِعایَةِ الْحُقُوقِ وَ النُّهُوضِ فی النَّوائِبِ</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شادی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وفاداری، و رعایت حقوق و ایستادگی در برابر سختی‌های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دِیْنَ اللّهِ عَظَّمَ حَقَّ إِخْوانِهِ وَ مَنِ اسْتَخَفَّ بِدِینِهِ اسْتَخَفَّ بِإِخْوانِهِ</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دین خدا را ارج نهد، برای حقوق برادران خود نیز ارزش و بزرگی بخواهد؛ و هر که دین خدا را سبک بشمارد به برادران خود نیز اهمیّت ندهد</w:t>
      </w:r>
      <w:r>
        <w:rPr>
          <w:rFonts w:eastAsia="IRNazanin" w:cs="IRNazanin"/>
          <w:color w:val="111111"/>
          <w:sz w:val="28"/>
          <w:szCs w:val="28"/>
          <w:rtl w:val="true"/>
          <w:lang w:bidi="fa-IR"/>
        </w:rPr>
        <w:t>.</w:t>
      </w:r>
      <w:bookmarkStart w:id="562" w:name="pg14186_149170"/>
    </w:p>
    <w:p>
      <w:pPr>
        <w:pStyle w:val="BookText"/>
        <w:rPr/>
      </w:pPr>
      <w:bookmarkEnd w:id="562"/>
      <w:r>
        <w:rPr>
          <w:rFonts w:ascii="IRNazanin" w:hAnsi="IRNazanin" w:eastAsia="IRNazanin"/>
          <w:color w:val="111111"/>
          <w:sz w:val="28"/>
          <w:sz w:val="28"/>
          <w:szCs w:val="28"/>
          <w:rtl w:val="true"/>
          <w:lang w:bidi="fa-IR"/>
        </w:rPr>
        <w:t>از مضمون روایات در زمینۀ ادای حقوق چنین برمی‌آید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در أدای هر حقّی از مؤمن؛ شایسته نیست چون نگه داشتن حقّ دیگران بر ذمّۀ خویش، از کمبود ایمان به روز قیامت و یا غفلت از ارزشمند بودن آنهاست، به ویژه اعتماد به نفس بسیار، او را مغرور می‌سازد و حقوق را ضایع می‌کند</w:t>
      </w:r>
      <w:r>
        <w:rPr>
          <w:rFonts w:eastAsia="IRNazanin" w:cs="IRNazanin"/>
          <w:color w:val="111111"/>
          <w:sz w:val="28"/>
          <w:szCs w:val="28"/>
          <w:rtl w:val="true"/>
          <w:lang w:bidi="fa-IR"/>
        </w:rPr>
        <w:t>.</w:t>
      </w:r>
    </w:p>
    <w:p>
      <w:pPr>
        <w:pStyle w:val="Heading3"/>
        <w:numPr>
          <w:ilvl w:val="2"/>
          <w:numId w:val="1"/>
        </w:numPr>
        <w:rPr/>
      </w:pPr>
      <w:bookmarkStart w:id="563" w:name="__RefHeading___Toc1209405_1738255347"/>
      <w:bookmarkStart w:id="564" w:name="_Toc209"/>
      <w:bookmarkEnd w:id="563"/>
      <w:r>
        <w:rPr>
          <w:rtl w:val="true"/>
        </w:rPr>
        <w:t>اعتماد به نفس یا اعتماد به حقّ</w:t>
      </w:r>
      <w:bookmarkEnd w:id="564"/>
    </w:p>
    <w:p>
      <w:pPr>
        <w:pStyle w:val="BookText"/>
        <w:rPr/>
      </w:pPr>
      <w:r>
        <w:rPr>
          <w:rFonts w:ascii="IRNazanin" w:hAnsi="IRNazanin" w:eastAsia="IRNazanin"/>
          <w:color w:val="111111"/>
          <w:sz w:val="28"/>
          <w:sz w:val="28"/>
          <w:szCs w:val="28"/>
          <w:rtl w:val="true"/>
          <w:lang w:bidi="fa-IR"/>
        </w:rPr>
        <w:t xml:space="preserve">در دانش روانشناسی، بحثی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که به اصطلاح روانشناسان برای تقویت روحیّۀ متزلزل و سست بنیۀ انسان و برای استحکام و پایداری قلب و اعصاب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نگرش روانشناسی اخلاقی و عرفان دینی چنین برداشتی مردود و نادرست است، زیرا نتیجه‌ای به غیر از خودبینی و بزرگ منشی و ریا کاری و هزاران جنایت و خیانت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عرفان و معرفت و در صدر آنان معصومان علیهم السلام و اولیای الهی، هیچ پدیده‌ای را بدون حقّ و حقیقت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تعالی به رسول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 لِکُمُ اللَّهُ رَبُّکُمُ الْحَقُّ فَمَاذَا بَعْدَ الْحَقِ‌ّ إِلَّا الضَّلَلُ فَأَنَّی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 لِکَ حَقَّتْ کَلِمَتُ رَبِّکَ عَلَی الَّذِینَ فَسَقُواْ أَنَّهُمْ لَایُؤْمِنُونَ</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خدا ، پروردگار حقیقی شما ، بنابراین بعد از حق چیزی جز گمراهی و ضلالت وجود دارد ؟ پس چگونه شما را از حق بازمی‌گردانند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فرمان قاطعانه پروردگارت دربارۀ فاسقان محقّق و ثابت شد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 و لجاجت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فطرتی حق‌گرا دارد و میان حق و باطل راهی دیگر نیست، بلکه هر چه</w:t>
      </w:r>
    </w:p>
    <w:p>
      <w:pPr>
        <w:pStyle w:val="BookText"/>
        <w:rPr/>
      </w:pPr>
      <w:r>
        <w:rPr>
          <w:rFonts w:ascii="IRNazanin" w:hAnsi="IRNazanin" w:eastAsia="IRNazanin"/>
          <w:color w:val="111111"/>
          <w:sz w:val="28"/>
          <w:sz w:val="28"/>
          <w:szCs w:val="28"/>
          <w:rtl w:val="true"/>
          <w:lang w:bidi="fa-IR"/>
        </w:rPr>
        <w:t>حقّ نبود، باطل است و بی‌طرفی و گمراهی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مولای حق پرستان، حقیقتی را در خطبۀ معروف به دیباج بیان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هر که را حق سود ندهد، باطل زیانش رساند و هر که به راه هدایت نرود، به کجراهۀ گمراهی درافتد و هر که یقین او را سود نبخشد، شک زیانش رساند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295/74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اندیشه‌ای که بوی جدایی و شرک و دوگانگی با حق را برساند، به گمراهی و دامن شیطان می‌کشاند، از این رو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واژۀ دینی نیست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حق تعالی و حقیقت آفریدگار بهترین و کاملترین جایگزین حقیقی برای درمان ناراحتی‌های روحی و روانی و بر طرف کردن کاستی‌ها و سستی‌های اخلاقی و اجتماعی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از لحاظ دانش و تکنیک و صنعت و فرهنگ پیشرفت بسیار شگرفی کرده است؛ متأسفانه انسان از جهت اخلاق و فضیلت‌های انسانی فروکش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نشانه‌هایی از علاقه به معنویّت و عبودیّت و پرهیز از زرق و برق دنیایی در برخی انسان‌ها در گوشه و کنار جهان دیده می‌شود که باید برای ترویج آثار حقیقی و حقوقی اسلام از سرچشمۀ زلال رسالت پیامبران علیهم السلام و امامت معصومان علیهم السلام فیض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مبارک رسالۀ حقوق امام علی بن الحسین زین العابدین علیه السلام است که بعضی از دانشمندان فرزانه آنها را گردآوری نموده و در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و تفسیر کلام امام سجّاد علیه السلام انتشار یافته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مجموعۀ گهربار حدود پنجاه حق از حقوق انسانی برای مسلمانان</w:t>
      </w:r>
    </w:p>
    <w:p>
      <w:pPr>
        <w:pStyle w:val="BookText"/>
        <w:rPr/>
      </w:pPr>
      <w:r>
        <w:rPr>
          <w:rFonts w:ascii="IRNazanin" w:hAnsi="IRNazanin" w:eastAsia="IRNazanin"/>
          <w:color w:val="111111"/>
          <w:sz w:val="28"/>
          <w:sz w:val="28"/>
          <w:szCs w:val="28"/>
          <w:rtl w:val="true"/>
          <w:lang w:bidi="fa-IR"/>
        </w:rPr>
        <w:t>برشمرده شده که ابوحمزه ثمالی از امام سجّاد علیه السلام نقل کرده است و به حق و انصاف، حقوق ما را در زندگی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شعبه حرانی در کتاب تحف العقول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علیه السلام المعروفة برسالة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که در آغاز آن، حضرت سجّاد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خدای عز و جل را بر تو حقوقی است که تو را در بر گرفته‌اند، در هر حرکتی که انجام می‌دهی، یا سکون و آرامشی که برمی‌گزینی یا حالتی که در آن واقع شوی یا جایگاه و مقامی که احراز می‌کنی یا عضوی که دگرگون کنی یا ابزاری که به کارگیری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بزرگترین حقوق خداوند بر تو حقوقی است که از حقّ خودش که ریشه و منشأ همه حق‌ها است بر تو، برای خودش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حقوقی که خدای عز و جل برای خودت با در نظر گرفتن تفاوت اندام‌ها و اعضا از فرق سر تا کف پایت بر تو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حقوقی را به طور چکیده برمی‌شمرند و در پایان رساله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پنجاه حق است که تو را در برگرفته، در هیچ موقعیتی از زندگی نمی‌توانی خود را از احاطۀ این حقوق خارج کنی، رعایت اینها و کوشش در مورد ادای آنها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خدای بزرگ که مدح و ستایش او شکوهمند و باعظمت است درخواست کمک کنی تا در ادای این حقوق توفیق یابی</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أَعْتَذِرُ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وَ مِنْ نَظَائِرِهِنَّ اعْتِذَارَ نَدَامَةٍ یَکُونُ وَاعِظاً لِمَا بَیْنَ یَدَیَّ مِنْ أَشْبَاهِهِنَّ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اجْعَلْ نَدَامَتِی عَلَی مَا وَقَعْتُ فِیهِ مِنَ الزَّلاَّتِ وَ عَزْمِی عَلَی تَرْکِ مَا یَعْرِضُ لِی مِنَ السَّیِّئَاتِ تَوْبَةً تُوجِبُ لِی مَحَبَّتَکَ یَا مُحِبَّ التَّوَّابِینَ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و از آنچه مانند اینهاست، با دلی آکنده از پشیمانی پوزش می‌خواهم؛ پوزشی که مرا در برابر پیش آمدهایی نظیر آنها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پشیمانیم را از لغزش‌هایی که گرفتارشان شدم، و عزمم را بر ترک گناهانی که برایم پیش می‌آید، توبه قرار ده؛توبه‌ای که برایم موجب عشق تو گردد، ای دوستدار توبه کنندگان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ابن فهد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معجزات حضرت سجّاد علیه السلام است، که قرن‌ها قبل از پاستور به وجود میکرب اشاره فرموده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کتاب الجهاد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جهاد تا شهادت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مناجات الذاکرین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سفرلاوی، 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مثنی، 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نحمیا، 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حزقیال،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9760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و تفسیر نهج البلاغه، 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دعای عرفه؛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دعای عرفه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فی دین الامامیه،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خبر موت الرسول صلی الله علیه و آله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13707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10165</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10171</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زندیق معرّب زندیک، کسی که درباطن کافر باشد و تظاهر به ایمان کند، ملحد، مرتدّ، کافر، بی‌دین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شیخ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39516</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 مردان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 مردان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الاستخارة بالرقاع؛ 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84245</Words>
  <Characters>309931</Characters>
  <CharactersWithSpaces>390637</CharactersWithSpaces>
  <Paragraphs>3541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2026-08-24T12:24:27Z</dcterms:created>
  <dc:creator>ghaemiyeh.com</dc:creator>
  <dc:description/>
  <dc:language>en-US</dc:language>
  <cp:lastModifiedBy/>
  <dcterms:modified xsi:type="dcterms:W3CDTF">2026-08-24T15:55:19Z</dcterms:modified>
  <cp:revision>1</cp:revision>
  <dc:subject/>
  <dc:title>تفسیر و شرح صحیفه سجادیه جلد 10</dc:title>
</cp:coreProperties>
</file>

<file path=docProps/custom.xml><?xml version="1.0" encoding="utf-8"?>
<Properties xmlns="http://schemas.openxmlformats.org/officeDocument/2006/custom-properties" xmlns:vt="http://schemas.openxmlformats.org/officeDocument/2006/docPropsVTypes"/>
</file>