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7803_2616395394">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7805_2616395394">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7807_2616395394">
            <w:r>
              <w:rPr>
                <w:webHidden/>
                <w:rStyle w:val="IndexLink"/>
                <w:rtl w:val="true"/>
              </w:rPr>
              <w:t>هو الشهید</w:t>
            </w:r>
            <w:r>
              <w:rPr>
                <w:rStyle w:val="IndexLink"/>
                <w:rtl w:val="true"/>
              </w:rPr>
              <w:tab/>
            </w:r>
            <w:r>
              <w:rPr>
                <w:rStyle w:val="IndexLink"/>
              </w:rPr>
              <w:t>7</w:t>
            </w:r>
          </w:hyperlink>
        </w:p>
        <w:p>
          <w:pPr>
            <w:pStyle w:val="Contents3"/>
            <w:tabs>
              <w:tab w:val="clear" w:pos="8459"/>
              <w:tab w:val="right" w:pos="9026" w:leader="dot"/>
            </w:tabs>
            <w:rPr/>
          </w:pPr>
          <w:hyperlink w:anchor="__RefHeading___Toc627809_2616395394">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27811_2616395394">
            <w:r>
              <w:rPr>
                <w:webHidden/>
                <w:rStyle w:val="IndexLink"/>
                <w:rtl w:val="true"/>
              </w:rPr>
              <w:t>زنان در نهضت عاشورا</w:t>
            </w:r>
            <w:r>
              <w:rPr>
                <w:rStyle w:val="IndexLink"/>
                <w:rtl w:val="true"/>
              </w:rPr>
              <w:tab/>
            </w:r>
            <w:r>
              <w:rPr>
                <w:rStyle w:val="IndexLink"/>
              </w:rPr>
              <w:t>9</w:t>
            </w:r>
          </w:hyperlink>
        </w:p>
        <w:p>
          <w:pPr>
            <w:pStyle w:val="Contents3"/>
            <w:tabs>
              <w:tab w:val="clear" w:pos="8459"/>
              <w:tab w:val="right" w:pos="9026" w:leader="dot"/>
            </w:tabs>
            <w:rPr/>
          </w:pPr>
          <w:hyperlink w:anchor="__RefHeading___Toc627813_2616395394">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27815_2616395394">
            <w:r>
              <w:rPr>
                <w:webHidden/>
                <w:rStyle w:val="IndexLink"/>
                <w:rtl w:val="true"/>
              </w:rPr>
              <w:t>دیباچه</w:t>
            </w:r>
            <w:r>
              <w:rPr>
                <w:rStyle w:val="IndexLink"/>
                <w:rtl w:val="true"/>
              </w:rPr>
              <w:tab/>
            </w:r>
            <w:r>
              <w:rPr>
                <w:rStyle w:val="IndexLink"/>
              </w:rPr>
              <w:t>10</w:t>
            </w:r>
          </w:hyperlink>
        </w:p>
        <w:p>
          <w:pPr>
            <w:pStyle w:val="Contents3"/>
            <w:tabs>
              <w:tab w:val="clear" w:pos="8459"/>
              <w:tab w:val="right" w:pos="9026" w:leader="dot"/>
            </w:tabs>
            <w:rPr/>
          </w:pPr>
          <w:hyperlink w:anchor="__RefHeading___Toc627817_2616395394">
            <w:r>
              <w:rPr>
                <w:webHidden/>
                <w:rStyle w:val="IndexLink"/>
                <w:rtl w:val="true"/>
              </w:rPr>
              <w:t>جایگاه زنان در نهضت عاشورا</w:t>
            </w:r>
            <w:r>
              <w:rPr>
                <w:rStyle w:val="IndexLink"/>
                <w:rtl w:val="true"/>
              </w:rPr>
              <w:tab/>
            </w:r>
            <w:r>
              <w:rPr>
                <w:rStyle w:val="IndexLink"/>
              </w:rPr>
              <w:t>13</w:t>
            </w:r>
          </w:hyperlink>
        </w:p>
        <w:p>
          <w:pPr>
            <w:pStyle w:val="Contents4"/>
            <w:tabs>
              <w:tab w:val="clear" w:pos="8176"/>
              <w:tab w:val="right" w:pos="9026" w:leader="dot"/>
            </w:tabs>
            <w:rPr/>
          </w:pPr>
          <w:hyperlink w:anchor="__RefHeading___Toc627819_2616395394">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627821_2616395394">
            <w:r>
              <w:rPr>
                <w:webHidden/>
                <w:rStyle w:val="IndexLink"/>
                <w:rtl w:val="true"/>
              </w:rPr>
              <w:t>زنی که ثروت خود را در راه نهضت عاشورا بخشید</w:t>
            </w:r>
            <w:r>
              <w:rPr>
                <w:rStyle w:val="IndexLink"/>
                <w:rtl w:val="true"/>
              </w:rPr>
              <w:tab/>
            </w:r>
            <w:r>
              <w:rPr>
                <w:rStyle w:val="IndexLink"/>
              </w:rPr>
              <w:t>13</w:t>
            </w:r>
          </w:hyperlink>
        </w:p>
        <w:p>
          <w:pPr>
            <w:pStyle w:val="Contents4"/>
            <w:tabs>
              <w:tab w:val="clear" w:pos="8176"/>
              <w:tab w:val="right" w:pos="9026" w:leader="dot"/>
            </w:tabs>
            <w:rPr/>
          </w:pPr>
          <w:hyperlink w:anchor="__RefHeading___Toc627823_2616395394">
            <w:r>
              <w:rPr>
                <w:webHidden/>
                <w:rStyle w:val="IndexLink"/>
                <w:rtl w:val="true"/>
              </w:rPr>
              <w:t>طوعه بانویی که یک تنه جور مردان کوفه را بر دوش کشید</w:t>
            </w:r>
            <w:r>
              <w:rPr>
                <w:rStyle w:val="IndexLink"/>
                <w:rtl w:val="true"/>
              </w:rPr>
              <w:tab/>
            </w:r>
            <w:r>
              <w:rPr>
                <w:rStyle w:val="IndexLink"/>
              </w:rPr>
              <w:t>14</w:t>
            </w:r>
          </w:hyperlink>
        </w:p>
        <w:p>
          <w:pPr>
            <w:pStyle w:val="Contents4"/>
            <w:tabs>
              <w:tab w:val="clear" w:pos="8176"/>
              <w:tab w:val="right" w:pos="9026" w:leader="dot"/>
            </w:tabs>
            <w:rPr/>
          </w:pPr>
          <w:hyperlink w:anchor="__RefHeading___Toc627825_2616395394">
            <w:r>
              <w:rPr>
                <w:webHidden/>
                <w:rStyle w:val="IndexLink"/>
                <w:rtl w:val="true"/>
              </w:rPr>
              <w:t>دَلْهَمْ</w:t>
            </w:r>
            <w:r>
              <w:rPr>
                <w:rStyle w:val="IndexLink"/>
                <w:rtl w:val="true"/>
              </w:rPr>
              <w:t xml:space="preserve">; </w:t>
            </w:r>
            <w:r>
              <w:rPr>
                <w:rStyle w:val="IndexLink"/>
                <w:rtl w:val="true"/>
              </w:rPr>
              <w:t>همسر فداکار زهیر</w:t>
            </w:r>
            <w:r>
              <w:rPr>
                <w:rStyle w:val="IndexLink"/>
                <w:rtl w:val="true"/>
              </w:rPr>
              <w:tab/>
            </w:r>
            <w:r>
              <w:rPr>
                <w:rStyle w:val="IndexLink"/>
              </w:rPr>
              <w:t>15</w:t>
            </w:r>
          </w:hyperlink>
        </w:p>
        <w:p>
          <w:pPr>
            <w:pStyle w:val="Contents3"/>
            <w:tabs>
              <w:tab w:val="clear" w:pos="8459"/>
              <w:tab w:val="right" w:pos="9026" w:leader="dot"/>
            </w:tabs>
            <w:rPr/>
          </w:pPr>
          <w:hyperlink w:anchor="__RefHeading___Toc627827_2616395394">
            <w:r>
              <w:rPr>
                <w:webHidden/>
                <w:rStyle w:val="IndexLink"/>
                <w:rtl w:val="true"/>
              </w:rPr>
              <w:t>زنان شجاعی که در کربلا حضور داشتند</w:t>
            </w:r>
            <w:r>
              <w:rPr>
                <w:rStyle w:val="IndexLink"/>
                <w:rtl w:val="true"/>
              </w:rPr>
              <w:tab/>
            </w:r>
            <w:r>
              <w:rPr>
                <w:rStyle w:val="IndexLink"/>
              </w:rPr>
              <w:t>17</w:t>
            </w:r>
          </w:hyperlink>
        </w:p>
        <w:p>
          <w:pPr>
            <w:pStyle w:val="Contents4"/>
            <w:tabs>
              <w:tab w:val="clear" w:pos="8176"/>
              <w:tab w:val="right" w:pos="9026" w:leader="dot"/>
            </w:tabs>
            <w:rPr/>
          </w:pPr>
          <w:hyperlink w:anchor="__RefHeading___Toc627829_2616395394">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27831_2616395394">
            <w:r>
              <w:rPr>
                <w:webHidden/>
                <w:rStyle w:val="IndexLink"/>
                <w:rtl w:val="true"/>
              </w:rPr>
              <w:t>ام وهب بن عبدالله</w:t>
            </w:r>
            <w:r>
              <w:rPr>
                <w:rStyle w:val="IndexLink"/>
                <w:rtl w:val="true"/>
              </w:rPr>
              <w:tab/>
            </w:r>
            <w:r>
              <w:rPr>
                <w:rStyle w:val="IndexLink"/>
              </w:rPr>
              <w:t>17</w:t>
            </w:r>
          </w:hyperlink>
        </w:p>
        <w:p>
          <w:pPr>
            <w:pStyle w:val="Contents4"/>
            <w:tabs>
              <w:tab w:val="clear" w:pos="8176"/>
              <w:tab w:val="right" w:pos="9026" w:leader="dot"/>
            </w:tabs>
            <w:rPr/>
          </w:pPr>
          <w:hyperlink w:anchor="__RefHeading___Toc627833_2616395394">
            <w:r>
              <w:rPr>
                <w:webHidden/>
                <w:rStyle w:val="IndexLink"/>
                <w:rtl w:val="true"/>
              </w:rPr>
              <w:t>شهیده کربلا</w:t>
            </w:r>
            <w:r>
              <w:rPr>
                <w:rStyle w:val="IndexLink"/>
                <w:rtl w:val="true"/>
              </w:rPr>
              <w:tab/>
            </w:r>
            <w:r>
              <w:rPr>
                <w:rStyle w:val="IndexLink"/>
              </w:rPr>
              <w:t>18</w:t>
            </w:r>
          </w:hyperlink>
        </w:p>
        <w:p>
          <w:pPr>
            <w:pStyle w:val="Contents4"/>
            <w:tabs>
              <w:tab w:val="clear" w:pos="8176"/>
              <w:tab w:val="right" w:pos="9026" w:leader="dot"/>
            </w:tabs>
            <w:rPr/>
          </w:pPr>
          <w:hyperlink w:anchor="__RefHeading___Toc627835_2616395394">
            <w:r>
              <w:rPr>
                <w:webHidden/>
                <w:rStyle w:val="IndexLink"/>
                <w:rtl w:val="true"/>
              </w:rPr>
              <w:t>خانم تازه مسلمانی که پسرش را فدای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کرد</w:t>
            </w:r>
            <w:r>
              <w:rPr>
                <w:rStyle w:val="IndexLink"/>
                <w:rtl w:val="true"/>
              </w:rPr>
              <w:tab/>
            </w:r>
            <w:r>
              <w:rPr>
                <w:rStyle w:val="IndexLink"/>
              </w:rPr>
              <w:t>18</w:t>
            </w:r>
          </w:hyperlink>
        </w:p>
        <w:p>
          <w:pPr>
            <w:pStyle w:val="Contents4"/>
            <w:tabs>
              <w:tab w:val="clear" w:pos="8176"/>
              <w:tab w:val="right" w:pos="9026" w:leader="dot"/>
            </w:tabs>
            <w:rPr/>
          </w:pPr>
          <w:hyperlink w:anchor="__RefHeading___Toc627837_2616395394">
            <w:r>
              <w:rPr>
                <w:webHidden/>
                <w:rStyle w:val="IndexLink"/>
                <w:rtl w:val="true"/>
              </w:rPr>
              <w:t>امّ عمرو شیرزنی که شوهر و پسرش در کربلا شهید شدند</w:t>
            </w:r>
            <w:r>
              <w:rPr>
                <w:rStyle w:val="IndexLink"/>
                <w:rtl w:val="true"/>
              </w:rPr>
              <w:tab/>
            </w:r>
            <w:r>
              <w:rPr>
                <w:rStyle w:val="IndexLink"/>
              </w:rPr>
              <w:t>18</w:t>
            </w:r>
          </w:hyperlink>
        </w:p>
        <w:p>
          <w:pPr>
            <w:pStyle w:val="Contents4"/>
            <w:tabs>
              <w:tab w:val="clear" w:pos="8176"/>
              <w:tab w:val="right" w:pos="9026" w:leader="dot"/>
            </w:tabs>
            <w:rPr/>
          </w:pPr>
          <w:hyperlink w:anchor="__RefHeading___Toc627839_2616395394">
            <w:r>
              <w:rPr>
                <w:webHidden/>
                <w:rStyle w:val="IndexLink"/>
                <w:rtl w:val="true"/>
              </w:rPr>
              <w:t>شیرزنی در میان لشکر عمر سعد</w:t>
            </w:r>
            <w:r>
              <w:rPr>
                <w:rStyle w:val="IndexLink"/>
                <w:rtl w:val="true"/>
              </w:rPr>
              <w:tab/>
            </w:r>
            <w:r>
              <w:rPr>
                <w:rStyle w:val="IndexLink"/>
              </w:rPr>
              <w:t>19</w:t>
            </w:r>
          </w:hyperlink>
        </w:p>
        <w:p>
          <w:pPr>
            <w:pStyle w:val="Contents3"/>
            <w:tabs>
              <w:tab w:val="clear" w:pos="8459"/>
              <w:tab w:val="right" w:pos="9026" w:leader="dot"/>
            </w:tabs>
            <w:rPr/>
          </w:pPr>
          <w:hyperlink w:anchor="__RefHeading___Toc627841_2616395394">
            <w:r>
              <w:rPr>
                <w:webHidden/>
                <w:rStyle w:val="IndexLink"/>
                <w:rtl w:val="true"/>
              </w:rPr>
              <w:t>چرا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را به کربلا آورد؟</w:t>
            </w:r>
            <w:r>
              <w:rPr>
                <w:rStyle w:val="IndexLink"/>
                <w:rtl w:val="true"/>
              </w:rPr>
              <w:tab/>
            </w:r>
            <w:r>
              <w:rPr>
                <w:rStyle w:val="IndexLink"/>
              </w:rPr>
              <w:t>19</w:t>
            </w:r>
          </w:hyperlink>
        </w:p>
        <w:p>
          <w:pPr>
            <w:pStyle w:val="Contents3"/>
            <w:tabs>
              <w:tab w:val="clear" w:pos="8459"/>
              <w:tab w:val="right" w:pos="9026" w:leader="dot"/>
            </w:tabs>
            <w:rPr/>
          </w:pPr>
          <w:hyperlink w:anchor="__RefHeading___Toc627843_2616395394">
            <w:r>
              <w:rPr>
                <w:webHidden/>
                <w:rStyle w:val="IndexLink"/>
                <w:rtl w:val="true"/>
              </w:rPr>
              <w:t>زنان شجاع اهل بیت</w:t>
            </w:r>
            <w:r>
              <w:rPr>
                <w:rStyle w:val="IndexLink"/>
                <w:rtl w:val="true"/>
              </w:rPr>
              <w:t>(</w:t>
            </w:r>
            <w:r>
              <w:rPr>
                <w:rStyle w:val="IndexLink"/>
                <w:rtl w:val="true"/>
              </w:rPr>
              <w:t>علیهم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627845_2616395394">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27847_2616395394">
            <w:r>
              <w:rPr>
                <w:webHidden/>
                <w:rStyle w:val="IndexLink"/>
                <w:rtl w:val="true"/>
              </w:rPr>
              <w:t>زینب کبری</w:t>
            </w:r>
            <w:r>
              <w:rPr>
                <w:rStyle w:val="IndexLink"/>
                <w:rtl w:val="true"/>
              </w:rPr>
              <w:t>(</w:t>
            </w:r>
            <w:r>
              <w:rPr>
                <w:rStyle w:val="IndexLink"/>
                <w:rtl w:val="true"/>
              </w:rPr>
              <w:t>علیها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627849_2616395394">
            <w:r>
              <w:rPr>
                <w:webHidden/>
                <w:rStyle w:val="IndexLink"/>
                <w:rtl w:val="true"/>
              </w:rPr>
              <w:t>ام کلثوم</w:t>
            </w:r>
            <w:r>
              <w:rPr>
                <w:rStyle w:val="IndexLink"/>
                <w:rtl w:val="true"/>
              </w:rPr>
              <w:t>(</w:t>
            </w:r>
            <w:r>
              <w:rPr>
                <w:rStyle w:val="IndexLink"/>
                <w:rtl w:val="true"/>
              </w:rPr>
              <w:t>علیها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627851_2616395394">
            <w:r>
              <w:rPr>
                <w:webHidden/>
                <w:rStyle w:val="IndexLink"/>
                <w:rtl w:val="true"/>
              </w:rPr>
              <w:t>فاطمه صغری</w:t>
            </w:r>
            <w:r>
              <w:rPr>
                <w:rStyle w:val="IndexLink"/>
                <w:rtl w:val="true"/>
              </w:rPr>
              <w:t>(</w:t>
            </w:r>
            <w:r>
              <w:rPr>
                <w:rStyle w:val="IndexLink"/>
                <w:rtl w:val="true"/>
              </w:rPr>
              <w:t>علیها السلام</w:t>
            </w:r>
            <w:r>
              <w:rPr>
                <w:rStyle w:val="IndexLink"/>
                <w:rtl w:val="true"/>
              </w:rPr>
              <w:t xml:space="preserve">) </w:t>
            </w:r>
            <w:r>
              <w:rPr>
                <w:rStyle w:val="IndexLink"/>
                <w:rtl w:val="true"/>
              </w:rPr>
              <w:t>دختر امام حسین</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627853_2616395394">
            <w:r>
              <w:rPr>
                <w:webHidden/>
                <w:rStyle w:val="IndexLink"/>
                <w:rtl w:val="true"/>
              </w:rPr>
              <w:t>رباب</w:t>
            </w:r>
            <w:r>
              <w:rPr>
                <w:rStyle w:val="IndexLink"/>
                <w:rtl w:val="true"/>
              </w:rPr>
              <w:t>(</w:t>
            </w:r>
            <w:r>
              <w:rPr>
                <w:rStyle w:val="IndexLink"/>
                <w:rtl w:val="true"/>
              </w:rPr>
              <w:t>علیها السلام</w:t>
            </w:r>
            <w:r>
              <w:rPr>
                <w:rStyle w:val="IndexLink"/>
                <w:rtl w:val="true"/>
              </w:rPr>
              <w:t xml:space="preserve">) </w:t>
            </w:r>
            <w:r>
              <w:rPr>
                <w:rStyle w:val="IndexLink"/>
                <w:rtl w:val="true"/>
              </w:rPr>
              <w:t>مادر سکینه و علی اصغر</w:t>
            </w:r>
            <w:r>
              <w:rPr>
                <w:rStyle w:val="IndexLink"/>
                <w:rtl w:val="true"/>
              </w:rPr>
              <w:tab/>
            </w:r>
            <w:r>
              <w:rPr>
                <w:rStyle w:val="IndexLink"/>
              </w:rPr>
              <w:t>22</w:t>
            </w:r>
          </w:hyperlink>
        </w:p>
        <w:p>
          <w:pPr>
            <w:pStyle w:val="Contents4"/>
            <w:tabs>
              <w:tab w:val="clear" w:pos="8176"/>
              <w:tab w:val="right" w:pos="9026" w:leader="dot"/>
            </w:tabs>
            <w:rPr/>
          </w:pPr>
          <w:hyperlink w:anchor="__RefHeading___Toc627855_2616395394">
            <w:r>
              <w:rPr>
                <w:webHidden/>
                <w:rStyle w:val="IndexLink"/>
                <w:rtl w:val="true"/>
              </w:rPr>
              <w:t>سکینه</w:t>
            </w:r>
            <w:r>
              <w:rPr>
                <w:rStyle w:val="IndexLink"/>
                <w:rtl w:val="true"/>
              </w:rPr>
              <w:t>(</w:t>
            </w:r>
            <w:r>
              <w:rPr>
                <w:rStyle w:val="IndexLink"/>
                <w:rtl w:val="true"/>
              </w:rPr>
              <w:t>علیها السلام</w:t>
            </w:r>
            <w:r>
              <w:rPr>
                <w:rStyle w:val="IndexLink"/>
                <w:rtl w:val="true"/>
              </w:rPr>
              <w:t xml:space="preserve">) </w:t>
            </w:r>
            <w:r>
              <w:rPr>
                <w:rStyle w:val="IndexLink"/>
                <w:rtl w:val="true"/>
              </w:rPr>
              <w:t>دختر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راوی کربلا</w:t>
            </w:r>
            <w:r>
              <w:rPr>
                <w:rStyle w:val="IndexLink"/>
                <w:rtl w:val="true"/>
              </w:rPr>
              <w:tab/>
            </w:r>
            <w:r>
              <w:rPr>
                <w:rStyle w:val="IndexLink"/>
              </w:rPr>
              <w:t>23</w:t>
            </w:r>
          </w:hyperlink>
        </w:p>
        <w:p>
          <w:pPr>
            <w:pStyle w:val="Contents4"/>
            <w:tabs>
              <w:tab w:val="clear" w:pos="8176"/>
              <w:tab w:val="right" w:pos="9026" w:leader="dot"/>
            </w:tabs>
            <w:rPr/>
          </w:pPr>
          <w:hyperlink w:anchor="__RefHeading___Toc627857_2616395394">
            <w:r>
              <w:rPr>
                <w:webHidden/>
                <w:rStyle w:val="IndexLink"/>
                <w:rtl w:val="true"/>
              </w:rPr>
              <w:t>لبابه همسر ابوالفضل</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627859_2616395394">
            <w:r>
              <w:rPr>
                <w:webHidden/>
                <w:rStyle w:val="IndexLink"/>
                <w:rtl w:val="true"/>
              </w:rPr>
              <w:t>منابع</w:t>
            </w:r>
            <w:r>
              <w:rPr>
                <w:rStyle w:val="IndexLink"/>
                <w:rtl w:val="true"/>
              </w:rPr>
              <w:tab/>
            </w:r>
            <w:r>
              <w:rPr>
                <w:rStyle w:val="IndexLink"/>
              </w:rPr>
              <w:t>25</w:t>
            </w:r>
          </w:hyperlink>
        </w:p>
        <w:p>
          <w:pPr>
            <w:pStyle w:val="Contents2"/>
            <w:tabs>
              <w:tab w:val="clear" w:pos="8743"/>
              <w:tab w:val="right" w:pos="9026" w:leader="dot"/>
            </w:tabs>
            <w:rPr/>
          </w:pPr>
          <w:hyperlink w:anchor="__RefHeading___Toc627861_2616395394">
            <w:r>
              <w:rPr>
                <w:webHidden/>
                <w:rStyle w:val="IndexLink"/>
                <w:rtl w:val="true"/>
              </w:rPr>
              <w:t>نقش زنان در نهضت حسینی</w:t>
            </w:r>
            <w:r>
              <w:rPr>
                <w:rStyle w:val="IndexLink"/>
                <w:rtl w:val="true"/>
              </w:rPr>
              <w:tab/>
            </w:r>
            <w:r>
              <w:rPr>
                <w:rStyle w:val="IndexLink"/>
              </w:rPr>
              <w:t>27</w:t>
            </w:r>
          </w:hyperlink>
        </w:p>
        <w:p>
          <w:pPr>
            <w:pStyle w:val="Contents3"/>
            <w:tabs>
              <w:tab w:val="clear" w:pos="8459"/>
              <w:tab w:val="right" w:pos="9026" w:leader="dot"/>
            </w:tabs>
            <w:rPr/>
          </w:pPr>
          <w:hyperlink w:anchor="__RefHeading___Toc627863_2616395394">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627865_2616395394">
            <w:r>
              <w:rPr>
                <w:webHidden/>
                <w:rStyle w:val="IndexLink"/>
              </w:rPr>
              <w:t>1</w:t>
            </w:r>
            <w:r>
              <w:rPr>
                <w:rStyle w:val="IndexLink"/>
                <w:rtl w:val="true"/>
              </w:rPr>
              <w:t xml:space="preserve">- </w:t>
            </w:r>
            <w:r>
              <w:rPr>
                <w:rStyle w:val="IndexLink"/>
                <w:rtl w:val="true"/>
              </w:rPr>
              <w:t>بانوانی که در کربلا به شهادت رسیدند</w:t>
            </w:r>
            <w:r>
              <w:rPr>
                <w:rStyle w:val="IndexLink"/>
                <w:rtl w:val="true"/>
              </w:rPr>
              <w:tab/>
            </w:r>
            <w:r>
              <w:rPr>
                <w:rStyle w:val="IndexLink"/>
              </w:rPr>
              <w:t>29</w:t>
            </w:r>
          </w:hyperlink>
        </w:p>
        <w:p>
          <w:pPr>
            <w:pStyle w:val="Contents3"/>
            <w:tabs>
              <w:tab w:val="clear" w:pos="8459"/>
              <w:tab w:val="right" w:pos="9026" w:leader="dot"/>
            </w:tabs>
            <w:rPr/>
          </w:pPr>
          <w:hyperlink w:anchor="__RefHeading___Toc627867_2616395394">
            <w:r>
              <w:rPr>
                <w:webHidden/>
                <w:rStyle w:val="IndexLink"/>
              </w:rPr>
              <w:t>2</w:t>
            </w:r>
            <w:r>
              <w:rPr>
                <w:rStyle w:val="IndexLink"/>
                <w:rtl w:val="true"/>
              </w:rPr>
              <w:t xml:space="preserve">- </w:t>
            </w:r>
            <w:r>
              <w:rPr>
                <w:rStyle w:val="IndexLink"/>
                <w:rtl w:val="true"/>
              </w:rPr>
              <w:t>بانوانی که فرزندشان را تقدیم کردند</w:t>
            </w:r>
            <w:r>
              <w:rPr>
                <w:rStyle w:val="IndexLink"/>
                <w:rtl w:val="true"/>
              </w:rPr>
              <w:tab/>
            </w:r>
            <w:r>
              <w:rPr>
                <w:rStyle w:val="IndexLink"/>
              </w:rPr>
              <w:t>30</w:t>
            </w:r>
          </w:hyperlink>
        </w:p>
        <w:p>
          <w:pPr>
            <w:pStyle w:val="Contents3"/>
            <w:tabs>
              <w:tab w:val="clear" w:pos="8459"/>
              <w:tab w:val="right" w:pos="9026" w:leader="dot"/>
            </w:tabs>
            <w:rPr/>
          </w:pPr>
          <w:hyperlink w:anchor="__RefHeading___Toc627869_2616395394">
            <w:r>
              <w:rPr>
                <w:webHidden/>
                <w:rStyle w:val="IndexLink"/>
              </w:rPr>
              <w:t>3</w:t>
            </w:r>
            <w:r>
              <w:rPr>
                <w:rStyle w:val="IndexLink"/>
                <w:rtl w:val="true"/>
              </w:rPr>
              <w:t xml:space="preserve">- </w:t>
            </w:r>
            <w:r>
              <w:rPr>
                <w:rStyle w:val="IndexLink"/>
                <w:rtl w:val="true"/>
              </w:rPr>
              <w:t>بانوانی که همسرانشان را تقدیم کردند</w:t>
            </w:r>
            <w:r>
              <w:rPr>
                <w:rStyle w:val="IndexLink"/>
                <w:rtl w:val="true"/>
              </w:rPr>
              <w:tab/>
            </w:r>
            <w:r>
              <w:rPr>
                <w:rStyle w:val="IndexLink"/>
              </w:rPr>
              <w:t>30</w:t>
            </w:r>
          </w:hyperlink>
        </w:p>
        <w:p>
          <w:pPr>
            <w:pStyle w:val="Contents3"/>
            <w:tabs>
              <w:tab w:val="clear" w:pos="8459"/>
              <w:tab w:val="right" w:pos="9026" w:leader="dot"/>
            </w:tabs>
            <w:rPr/>
          </w:pPr>
          <w:hyperlink w:anchor="__RefHeading___Toc627871_2616395394">
            <w:r>
              <w:rPr>
                <w:webHidden/>
                <w:rStyle w:val="IndexLink"/>
              </w:rPr>
              <w:t>4</w:t>
            </w:r>
            <w:r>
              <w:rPr>
                <w:rStyle w:val="IndexLink"/>
                <w:rtl w:val="true"/>
              </w:rPr>
              <w:t xml:space="preserve">- </w:t>
            </w:r>
            <w:r>
              <w:rPr>
                <w:rStyle w:val="IndexLink"/>
                <w:rtl w:val="true"/>
              </w:rPr>
              <w:t>بانوانی که همسر و فرزند خود را تقدیم نمودند</w:t>
            </w:r>
            <w:r>
              <w:rPr>
                <w:rStyle w:val="IndexLink"/>
                <w:rtl w:val="true"/>
              </w:rPr>
              <w:tab/>
            </w:r>
            <w:r>
              <w:rPr>
                <w:rStyle w:val="IndexLink"/>
              </w:rPr>
              <w:t>30</w:t>
            </w:r>
          </w:hyperlink>
        </w:p>
        <w:p>
          <w:pPr>
            <w:pStyle w:val="Contents3"/>
            <w:tabs>
              <w:tab w:val="clear" w:pos="8459"/>
              <w:tab w:val="right" w:pos="9026" w:leader="dot"/>
            </w:tabs>
            <w:rPr/>
          </w:pPr>
          <w:hyperlink w:anchor="__RefHeading___Toc627873_2616395394">
            <w:r>
              <w:rPr>
                <w:webHidden/>
                <w:rStyle w:val="IndexLink"/>
              </w:rPr>
              <w:t>5</w:t>
            </w:r>
            <w:r>
              <w:rPr>
                <w:rStyle w:val="IndexLink"/>
                <w:rtl w:val="true"/>
              </w:rPr>
              <w:t xml:space="preserve">- </w:t>
            </w:r>
            <w:r>
              <w:rPr>
                <w:rStyle w:val="IndexLink"/>
                <w:rtl w:val="true"/>
              </w:rPr>
              <w:t>بانوانی که علی رغم اصرار همسرانشان خاندان حسینی را ترک نکردند</w:t>
            </w:r>
            <w:r>
              <w:rPr>
                <w:rStyle w:val="IndexLink"/>
                <w:rtl w:val="true"/>
              </w:rPr>
              <w:tab/>
            </w:r>
            <w:r>
              <w:rPr>
                <w:rStyle w:val="IndexLink"/>
              </w:rPr>
              <w:t>31</w:t>
            </w:r>
          </w:hyperlink>
        </w:p>
        <w:p>
          <w:pPr>
            <w:pStyle w:val="Contents3"/>
            <w:tabs>
              <w:tab w:val="clear" w:pos="8459"/>
              <w:tab w:val="right" w:pos="9026" w:leader="dot"/>
            </w:tabs>
            <w:rPr/>
          </w:pPr>
          <w:hyperlink w:anchor="__RefHeading___Toc627875_2616395394">
            <w:r>
              <w:rPr>
                <w:webHidden/>
                <w:rStyle w:val="IndexLink"/>
              </w:rPr>
              <w:t>6</w:t>
            </w:r>
            <w:r>
              <w:rPr>
                <w:rStyle w:val="IndexLink"/>
                <w:rtl w:val="true"/>
              </w:rPr>
              <w:t xml:space="preserve">- </w:t>
            </w:r>
            <w:r>
              <w:rPr>
                <w:rStyle w:val="IndexLink"/>
                <w:rtl w:val="true"/>
              </w:rPr>
              <w:t>بانوانی که خانه هایشان مرکز تجمع شیعیان و بحث و تحلیل های سیاسی بود</w:t>
            </w:r>
            <w:r>
              <w:rPr>
                <w:rStyle w:val="IndexLink"/>
                <w:rtl w:val="true"/>
              </w:rPr>
              <w:tab/>
            </w:r>
            <w:r>
              <w:rPr>
                <w:rStyle w:val="IndexLink"/>
              </w:rPr>
              <w:t>32</w:t>
            </w:r>
          </w:hyperlink>
        </w:p>
        <w:p>
          <w:pPr>
            <w:pStyle w:val="Contents4"/>
            <w:tabs>
              <w:tab w:val="clear" w:pos="8176"/>
              <w:tab w:val="right" w:pos="9026" w:leader="dot"/>
            </w:tabs>
            <w:rPr/>
          </w:pPr>
          <w:hyperlink w:anchor="__RefHeading___Toc627877_2616395394">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27879_2616395394">
            <w:r>
              <w:rPr>
                <w:webHidden/>
                <w:rStyle w:val="IndexLink"/>
              </w:rPr>
              <w:t>1</w:t>
            </w:r>
            <w:r>
              <w:rPr>
                <w:rStyle w:val="IndexLink"/>
                <w:rtl w:val="true"/>
              </w:rPr>
              <w:t xml:space="preserve">- </w:t>
            </w:r>
            <w:r>
              <w:rPr>
                <w:rStyle w:val="IndexLink"/>
              </w:rPr>
              <w:t>6</w:t>
            </w:r>
            <w:r>
              <w:rPr>
                <w:rStyle w:val="IndexLink"/>
                <w:rtl w:val="true"/>
              </w:rPr>
              <w:t xml:space="preserve"> - </w:t>
            </w:r>
            <w:r>
              <w:rPr>
                <w:rStyle w:val="IndexLink"/>
                <w:rtl w:val="true"/>
              </w:rPr>
              <w:t>بانویی که به حضرت مسلم</w:t>
            </w:r>
            <w:r>
              <w:rPr>
                <w:rStyle w:val="IndexLink"/>
                <w:rtl w:val="true"/>
              </w:rPr>
              <w:t>(</w:t>
            </w:r>
            <w:r>
              <w:rPr>
                <w:rStyle w:val="IndexLink"/>
                <w:rtl w:val="true"/>
              </w:rPr>
              <w:t>علیه السلام</w:t>
            </w:r>
            <w:r>
              <w:rPr>
                <w:rStyle w:val="IndexLink"/>
                <w:rtl w:val="true"/>
              </w:rPr>
              <w:t xml:space="preserve">) </w:t>
            </w:r>
            <w:r>
              <w:rPr>
                <w:rStyle w:val="IndexLink"/>
                <w:rtl w:val="true"/>
              </w:rPr>
              <w:t>در شهر کوفه پناه داد و خانه اش را در اختیار او گذارد</w:t>
            </w:r>
            <w:r>
              <w:rPr>
                <w:rStyle w:val="IndexLink"/>
                <w:rtl w:val="true"/>
              </w:rPr>
              <w:tab/>
            </w:r>
            <w:r>
              <w:rPr>
                <w:rStyle w:val="IndexLink"/>
              </w:rPr>
              <w:t>32</w:t>
            </w:r>
          </w:hyperlink>
        </w:p>
        <w:p>
          <w:pPr>
            <w:pStyle w:val="Contents4"/>
            <w:tabs>
              <w:tab w:val="clear" w:pos="8176"/>
              <w:tab w:val="right" w:pos="9026" w:leader="dot"/>
            </w:tabs>
            <w:rPr/>
          </w:pPr>
          <w:hyperlink w:anchor="__RefHeading___Toc627881_2616395394">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بانویی از طایفه بکر بن وائل</w:t>
            </w:r>
            <w:r>
              <w:rPr>
                <w:rStyle w:val="IndexLink"/>
                <w:rtl w:val="true"/>
              </w:rPr>
              <w:tab/>
            </w:r>
            <w:r>
              <w:rPr>
                <w:rStyle w:val="IndexLink"/>
              </w:rPr>
              <w:t>32</w:t>
            </w:r>
          </w:hyperlink>
        </w:p>
        <w:p>
          <w:pPr>
            <w:pStyle w:val="Contents4"/>
            <w:tabs>
              <w:tab w:val="clear" w:pos="8176"/>
              <w:tab w:val="right" w:pos="9026" w:leader="dot"/>
            </w:tabs>
            <w:rPr/>
          </w:pPr>
          <w:hyperlink w:anchor="__RefHeading___Toc627883_2616395394">
            <w:r>
              <w:rPr>
                <w:webHidden/>
                <w:rStyle w:val="IndexLink"/>
              </w:rPr>
              <w:t>3</w:t>
            </w:r>
            <w:r>
              <w:rPr>
                <w:rStyle w:val="IndexLink"/>
                <w:rtl w:val="true"/>
              </w:rPr>
              <w:t xml:space="preserve">- </w:t>
            </w:r>
            <w:r>
              <w:rPr>
                <w:rStyle w:val="IndexLink"/>
              </w:rPr>
              <w:t>6</w:t>
            </w:r>
            <w:r>
              <w:rPr>
                <w:rStyle w:val="IndexLink"/>
                <w:rtl w:val="true"/>
              </w:rPr>
              <w:t xml:space="preserve"> - </w:t>
            </w:r>
            <w:r>
              <w:rPr>
                <w:rStyle w:val="IndexLink"/>
                <w:rtl w:val="true"/>
              </w:rPr>
              <w:t>بانوان قبیله بنی اسد</w:t>
            </w:r>
            <w:r>
              <w:rPr>
                <w:rStyle w:val="IndexLink"/>
                <w:rtl w:val="true"/>
              </w:rPr>
              <w:tab/>
            </w:r>
            <w:r>
              <w:rPr>
                <w:rStyle w:val="IndexLink"/>
              </w:rPr>
              <w:t>33</w:t>
            </w:r>
          </w:hyperlink>
        </w:p>
        <w:p>
          <w:pPr>
            <w:pStyle w:val="Contents3"/>
            <w:tabs>
              <w:tab w:val="clear" w:pos="8459"/>
              <w:tab w:val="right" w:pos="9026" w:leader="dot"/>
            </w:tabs>
            <w:rPr/>
          </w:pPr>
          <w:hyperlink w:anchor="__RefHeading___Toc627885_2616395394">
            <w:r>
              <w:rPr>
                <w:webHidden/>
                <w:rStyle w:val="IndexLink"/>
              </w:rPr>
              <w:t>7</w:t>
            </w:r>
            <w:r>
              <w:rPr>
                <w:rStyle w:val="IndexLink"/>
                <w:rtl w:val="true"/>
              </w:rPr>
              <w:t xml:space="preserve">- </w:t>
            </w:r>
            <w:r>
              <w:rPr>
                <w:rStyle w:val="IndexLink"/>
                <w:rtl w:val="true"/>
              </w:rPr>
              <w:t>بانوانی که بر همسرانشان به خاطر یزیدی بودن آنها شوریدند</w:t>
            </w:r>
            <w:r>
              <w:rPr>
                <w:rStyle w:val="IndexLink"/>
                <w:rtl w:val="true"/>
              </w:rPr>
              <w:tab/>
            </w:r>
            <w:r>
              <w:rPr>
                <w:rStyle w:val="IndexLink"/>
              </w:rPr>
              <w:t>33</w:t>
            </w:r>
          </w:hyperlink>
        </w:p>
        <w:p>
          <w:pPr>
            <w:pStyle w:val="Contents4"/>
            <w:tabs>
              <w:tab w:val="clear" w:pos="8176"/>
              <w:tab w:val="right" w:pos="9026" w:leader="dot"/>
            </w:tabs>
            <w:rPr/>
          </w:pPr>
          <w:hyperlink w:anchor="__RefHeading___Toc627887_2616395394">
            <w:r>
              <w:rPr>
                <w:webHidden/>
                <w:rStyle w:val="IndexLink"/>
                <w:rtl w:val="true"/>
              </w:rPr>
              <w:t>الف</w:t>
            </w:r>
            <w:r>
              <w:rPr>
                <w:rStyle w:val="IndexLink"/>
                <w:rtl w:val="true"/>
              </w:rPr>
              <w:t xml:space="preserve">) </w:t>
            </w:r>
            <w:r>
              <w:rPr>
                <w:rStyle w:val="IndexLink"/>
                <w:rtl w:val="true"/>
              </w:rPr>
              <w:t>عیوّف، همسر خولی</w:t>
            </w:r>
            <w:r>
              <w:rPr>
                <w:rStyle w:val="IndexLink"/>
                <w:rtl w:val="true"/>
              </w:rPr>
              <w:tab/>
            </w:r>
            <w:r>
              <w:rPr>
                <w:rStyle w:val="IndexLink"/>
              </w:rPr>
              <w:t>33</w:t>
            </w:r>
          </w:hyperlink>
        </w:p>
        <w:p>
          <w:pPr>
            <w:pStyle w:val="Contents4"/>
            <w:tabs>
              <w:tab w:val="clear" w:pos="8176"/>
              <w:tab w:val="right" w:pos="9026" w:leader="dot"/>
            </w:tabs>
            <w:rPr/>
          </w:pPr>
          <w:hyperlink w:anchor="__RefHeading___Toc627889_2616395394">
            <w:r>
              <w:rPr>
                <w:webHidden/>
                <w:rStyle w:val="IndexLink"/>
                <w:rtl w:val="true"/>
              </w:rPr>
              <w:t>ب</w:t>
            </w:r>
            <w:r>
              <w:rPr>
                <w:rStyle w:val="IndexLink"/>
                <w:rtl w:val="true"/>
              </w:rPr>
              <w:t xml:space="preserve">) </w:t>
            </w:r>
            <w:r>
              <w:rPr>
                <w:rStyle w:val="IndexLink"/>
                <w:rtl w:val="true"/>
              </w:rPr>
              <w:t>نوار، همسر خولی</w:t>
            </w:r>
            <w:r>
              <w:rPr>
                <w:rStyle w:val="IndexLink"/>
                <w:rtl w:val="true"/>
              </w:rPr>
              <w:tab/>
            </w:r>
            <w:r>
              <w:rPr>
                <w:rStyle w:val="IndexLink"/>
              </w:rPr>
              <w:t>33</w:t>
            </w:r>
          </w:hyperlink>
        </w:p>
        <w:p>
          <w:pPr>
            <w:pStyle w:val="Contents4"/>
            <w:tabs>
              <w:tab w:val="clear" w:pos="8176"/>
              <w:tab w:val="right" w:pos="9026" w:leader="dot"/>
            </w:tabs>
            <w:rPr/>
          </w:pPr>
          <w:hyperlink w:anchor="__RefHeading___Toc627891_2616395394">
            <w:r>
              <w:rPr>
                <w:webHidden/>
                <w:rStyle w:val="IndexLink"/>
                <w:rtl w:val="true"/>
              </w:rPr>
              <w:t xml:space="preserve">ج </w:t>
            </w:r>
            <w:r>
              <w:rPr>
                <w:rStyle w:val="IndexLink"/>
                <w:rtl w:val="true"/>
              </w:rPr>
              <w:t xml:space="preserve">- </w:t>
            </w:r>
            <w:r>
              <w:rPr>
                <w:rStyle w:val="IndexLink"/>
                <w:rtl w:val="true"/>
              </w:rPr>
              <w:t>هند، همسر یزید</w:t>
            </w:r>
            <w:r>
              <w:rPr>
                <w:rStyle w:val="IndexLink"/>
                <w:rtl w:val="true"/>
              </w:rPr>
              <w:tab/>
            </w:r>
            <w:r>
              <w:rPr>
                <w:rStyle w:val="IndexLink"/>
              </w:rPr>
              <w:t>33</w:t>
            </w:r>
          </w:hyperlink>
        </w:p>
        <w:p>
          <w:pPr>
            <w:pStyle w:val="Contents3"/>
            <w:tabs>
              <w:tab w:val="clear" w:pos="8459"/>
              <w:tab w:val="right" w:pos="9026" w:leader="dot"/>
            </w:tabs>
            <w:rPr/>
          </w:pPr>
          <w:hyperlink w:anchor="__RefHeading___Toc627893_2616395394">
            <w:r>
              <w:rPr>
                <w:webHidden/>
                <w:rStyle w:val="IndexLink"/>
              </w:rPr>
              <w:t>8</w:t>
            </w:r>
            <w:r>
              <w:rPr>
                <w:rStyle w:val="IndexLink"/>
                <w:rtl w:val="true"/>
              </w:rPr>
              <w:t xml:space="preserve">- </w:t>
            </w:r>
            <w:r>
              <w:rPr>
                <w:rStyle w:val="IndexLink"/>
                <w:rtl w:val="true"/>
              </w:rPr>
              <w:t>بانوانی که با افشاگری و خطبه خوانی پیام عاشورا را فریاد کردند</w:t>
            </w:r>
            <w:r>
              <w:rPr>
                <w:rStyle w:val="IndexLink"/>
                <w:rtl w:val="true"/>
              </w:rPr>
              <w:tab/>
            </w:r>
            <w:r>
              <w:rPr>
                <w:rStyle w:val="IndexLink"/>
              </w:rPr>
              <w:t>34</w:t>
            </w:r>
          </w:hyperlink>
        </w:p>
        <w:p>
          <w:pPr>
            <w:pStyle w:val="Contents4"/>
            <w:tabs>
              <w:tab w:val="clear" w:pos="8176"/>
              <w:tab w:val="right" w:pos="9026" w:leader="dot"/>
            </w:tabs>
            <w:rPr/>
          </w:pPr>
          <w:hyperlink w:anchor="__RefHeading___Toc627895_2616395394">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627897_2616395394">
            <w:r>
              <w:rPr>
                <w:webHidden/>
                <w:rStyle w:val="IndexLink"/>
                <w:rtl w:val="true"/>
              </w:rPr>
              <w:t>الف</w:t>
            </w:r>
            <w:r>
              <w:rPr>
                <w:rStyle w:val="IndexLink"/>
                <w:rtl w:val="true"/>
              </w:rPr>
              <w:t xml:space="preserve">) </w:t>
            </w:r>
            <w:r>
              <w:rPr>
                <w:rStyle w:val="IndexLink"/>
                <w:rtl w:val="true"/>
              </w:rPr>
              <w:t>ام کلثوم</w:t>
            </w:r>
            <w:r>
              <w:rPr>
                <w:rStyle w:val="IndexLink"/>
                <w:rtl w:val="true"/>
              </w:rPr>
              <w:tab/>
            </w:r>
            <w:r>
              <w:rPr>
                <w:rStyle w:val="IndexLink"/>
              </w:rPr>
              <w:t>34</w:t>
            </w:r>
          </w:hyperlink>
        </w:p>
        <w:p>
          <w:pPr>
            <w:pStyle w:val="Contents4"/>
            <w:tabs>
              <w:tab w:val="clear" w:pos="8176"/>
              <w:tab w:val="right" w:pos="9026" w:leader="dot"/>
            </w:tabs>
            <w:rPr/>
          </w:pPr>
          <w:hyperlink w:anchor="__RefHeading___Toc627899_2616395394">
            <w:r>
              <w:rPr>
                <w:webHidden/>
                <w:rStyle w:val="IndexLink"/>
                <w:rtl w:val="true"/>
              </w:rPr>
              <w:t>ب</w:t>
            </w:r>
            <w:r>
              <w:rPr>
                <w:rStyle w:val="IndexLink"/>
                <w:rtl w:val="true"/>
              </w:rPr>
              <w:t xml:space="preserve">) </w:t>
            </w:r>
            <w:r>
              <w:rPr>
                <w:rStyle w:val="IndexLink"/>
                <w:rtl w:val="true"/>
              </w:rPr>
              <w:t>رباب همسر باوفای امام حسین</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627901_2616395394">
            <w:r>
              <w:rPr>
                <w:webHidden/>
                <w:rStyle w:val="IndexLink"/>
                <w:rtl w:val="true"/>
              </w:rPr>
              <w:t>ج</w:t>
            </w:r>
            <w:r>
              <w:rPr>
                <w:rStyle w:val="IndexLink"/>
                <w:rtl w:val="true"/>
              </w:rPr>
              <w:t xml:space="preserve">) </w:t>
            </w:r>
            <w:r>
              <w:rPr>
                <w:rStyle w:val="IndexLink"/>
                <w:rtl w:val="true"/>
              </w:rPr>
              <w:t>فاطمه صغری</w:t>
            </w:r>
            <w:r>
              <w:rPr>
                <w:rStyle w:val="IndexLink"/>
                <w:rtl w:val="true"/>
              </w:rPr>
              <w:t>(</w:t>
            </w:r>
            <w:r>
              <w:rPr>
                <w:rStyle w:val="IndexLink"/>
                <w:rtl w:val="true"/>
              </w:rPr>
              <w:t>علیها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627903_2616395394">
            <w:r>
              <w:rPr>
                <w:webHidden/>
                <w:rStyle w:val="IndexLink"/>
              </w:rPr>
              <w:t>9</w:t>
            </w:r>
            <w:r>
              <w:rPr>
                <w:rStyle w:val="IndexLink"/>
                <w:rtl w:val="true"/>
              </w:rPr>
              <w:t xml:space="preserve">- </w:t>
            </w:r>
            <w:r>
              <w:rPr>
                <w:rStyle w:val="IndexLink"/>
                <w:rtl w:val="true"/>
              </w:rPr>
              <w:t>بانوانی که امانتدار امامت بودند</w:t>
            </w:r>
            <w:r>
              <w:rPr>
                <w:rStyle w:val="IndexLink"/>
                <w:rtl w:val="true"/>
              </w:rPr>
              <w:tab/>
            </w:r>
            <w:r>
              <w:rPr>
                <w:rStyle w:val="IndexLink"/>
              </w:rPr>
              <w:t>36</w:t>
            </w:r>
          </w:hyperlink>
        </w:p>
        <w:p>
          <w:pPr>
            <w:pStyle w:val="Contents4"/>
            <w:tabs>
              <w:tab w:val="clear" w:pos="8176"/>
              <w:tab w:val="right" w:pos="9026" w:leader="dot"/>
            </w:tabs>
            <w:rPr/>
          </w:pPr>
          <w:hyperlink w:anchor="__RefHeading___Toc627905_2616395394">
            <w:r>
              <w:rPr>
                <w:webHidden/>
                <w:rStyle w:val="IndexLink"/>
                <w:rtl w:val="true"/>
              </w:rPr>
              <w:t>الف</w:t>
            </w:r>
            <w:r>
              <w:rPr>
                <w:rStyle w:val="IndexLink"/>
                <w:rtl w:val="true"/>
              </w:rPr>
              <w:t xml:space="preserve">) </w:t>
            </w:r>
            <w:r>
              <w:rPr>
                <w:rStyle w:val="IndexLink"/>
                <w:rtl w:val="true"/>
              </w:rPr>
              <w:t>ام سلمه</w:t>
            </w:r>
            <w:r>
              <w:rPr>
                <w:rStyle w:val="IndexLink"/>
                <w:rtl w:val="true"/>
              </w:rPr>
              <w:tab/>
            </w:r>
            <w:r>
              <w:rPr>
                <w:rStyle w:val="IndexLink"/>
              </w:rPr>
              <w:t>36</w:t>
            </w:r>
          </w:hyperlink>
        </w:p>
        <w:p>
          <w:pPr>
            <w:pStyle w:val="Contents4"/>
            <w:tabs>
              <w:tab w:val="clear" w:pos="8176"/>
              <w:tab w:val="right" w:pos="9026" w:leader="dot"/>
            </w:tabs>
            <w:rPr/>
          </w:pPr>
          <w:hyperlink w:anchor="__RefHeading___Toc627907_2616395394">
            <w:r>
              <w:rPr>
                <w:webHidden/>
                <w:rStyle w:val="IndexLink"/>
                <w:rtl w:val="true"/>
              </w:rPr>
              <w:t>ب</w:t>
            </w:r>
            <w:r>
              <w:rPr>
                <w:rStyle w:val="IndexLink"/>
                <w:rtl w:val="true"/>
              </w:rPr>
              <w:t xml:space="preserve">) </w:t>
            </w:r>
            <w:r>
              <w:rPr>
                <w:rStyle w:val="IndexLink"/>
                <w:rtl w:val="true"/>
              </w:rPr>
              <w:t>فاطمه بنت الحسین</w:t>
            </w:r>
            <w:r>
              <w:rPr>
                <w:rStyle w:val="IndexLink"/>
                <w:rtl w:val="true"/>
              </w:rPr>
              <w:tab/>
            </w:r>
            <w:r>
              <w:rPr>
                <w:rStyle w:val="IndexLink"/>
              </w:rPr>
              <w:t>37</w:t>
            </w:r>
          </w:hyperlink>
        </w:p>
        <w:p>
          <w:pPr>
            <w:pStyle w:val="Contents4"/>
            <w:tabs>
              <w:tab w:val="clear" w:pos="8176"/>
              <w:tab w:val="right" w:pos="9026" w:leader="dot"/>
            </w:tabs>
            <w:rPr/>
          </w:pPr>
          <w:hyperlink w:anchor="__RefHeading___Toc627909_2616395394">
            <w:r>
              <w:rPr>
                <w:webHidden/>
                <w:rStyle w:val="IndexLink"/>
                <w:rtl w:val="true"/>
              </w:rPr>
              <w:t xml:space="preserve">ج </w:t>
            </w:r>
            <w:r>
              <w:rPr>
                <w:rStyle w:val="IndexLink"/>
                <w:rtl w:val="true"/>
              </w:rPr>
              <w:t xml:space="preserve">- </w:t>
            </w:r>
            <w:r>
              <w:rPr>
                <w:rStyle w:val="IndexLink"/>
                <w:rtl w:val="true"/>
              </w:rPr>
              <w:t>حضرت زینب</w:t>
            </w:r>
            <w:r>
              <w:rPr>
                <w:rStyle w:val="IndexLink"/>
                <w:rtl w:val="true"/>
              </w:rPr>
              <w:t>(</w:t>
            </w:r>
            <w:r>
              <w:rPr>
                <w:rStyle w:val="IndexLink"/>
                <w:rtl w:val="true"/>
              </w:rPr>
              <w:t>علیها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627911_2616395394">
            <w:r>
              <w:rPr>
                <w:webHidden/>
                <w:rStyle w:val="IndexLink"/>
              </w:rPr>
              <w:t>10</w:t>
            </w:r>
            <w:r>
              <w:rPr>
                <w:rStyle w:val="IndexLink"/>
                <w:rtl w:val="true"/>
              </w:rPr>
              <w:t xml:space="preserve">- </w:t>
            </w:r>
            <w:r>
              <w:rPr>
                <w:rStyle w:val="IndexLink"/>
                <w:rtl w:val="true"/>
              </w:rPr>
              <w:t>بانوانی که عزّت اهل بیت را پاس داشتند</w:t>
            </w:r>
            <w:r>
              <w:rPr>
                <w:rStyle w:val="IndexLink"/>
                <w:rtl w:val="true"/>
              </w:rPr>
              <w:tab/>
            </w:r>
            <w:r>
              <w:rPr>
                <w:rStyle w:val="IndexLink"/>
              </w:rPr>
              <w:t>37</w:t>
            </w:r>
          </w:hyperlink>
        </w:p>
        <w:p>
          <w:pPr>
            <w:pStyle w:val="Contents3"/>
            <w:tabs>
              <w:tab w:val="clear" w:pos="8459"/>
              <w:tab w:val="right" w:pos="9026" w:leader="dot"/>
            </w:tabs>
            <w:rPr/>
          </w:pPr>
          <w:hyperlink w:anchor="__RefHeading___Toc627913_2616395394">
            <w:r>
              <w:rPr>
                <w:webHidden/>
                <w:rStyle w:val="IndexLink"/>
                <w:rtl w:val="true"/>
              </w:rPr>
              <w:t>منابع</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3_128895"/>
      <w:bookmarkStart w:id="1" w:name="pg13423_128895"/>
      <w:bookmarkEnd w:id="1"/>
    </w:p>
    <w:p>
      <w:pPr>
        <w:pStyle w:val="Heading2"/>
        <w:numPr>
          <w:ilvl w:val="1"/>
          <w:numId w:val="1"/>
        </w:numPr>
        <w:rPr/>
      </w:pPr>
      <w:bookmarkStart w:id="2" w:name="pg13423_128895"/>
      <w:bookmarkStart w:id="3" w:name="__RefHeading___Toc627803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7805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نهضت عاشورا</w:t>
      </w:r>
      <w:bookmarkStart w:id="7" w:name="pg13423_128898"/>
    </w:p>
    <w:p>
      <w:pPr>
        <w:pStyle w:val="Heading2"/>
        <w:numPr>
          <w:ilvl w:val="1"/>
          <w:numId w:val="1"/>
        </w:numPr>
        <w:rPr/>
      </w:pPr>
      <w:bookmarkStart w:id="8" w:name="__RefHeading___Toc627807_2616395394"/>
      <w:bookmarkStart w:id="9" w:name="_Toc3"/>
      <w:bookmarkEnd w:id="7"/>
      <w:bookmarkEnd w:id="8"/>
      <w:r>
        <w:rPr>
          <w:rtl w:val="true"/>
        </w:rPr>
        <w:t>هو الشهید</w:t>
      </w:r>
      <w:bookmarkEnd w:id="9"/>
    </w:p>
    <w:p>
      <w:pPr>
        <w:pStyle w:val="Heading3"/>
        <w:numPr>
          <w:ilvl w:val="2"/>
          <w:numId w:val="1"/>
        </w:numPr>
        <w:rPr/>
      </w:pPr>
      <w:bookmarkStart w:id="10" w:name="__RefHeading___Toc627809_2616395394"/>
      <w:bookmarkStart w:id="11" w:name="_Toc4"/>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جوامع بشری از 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23_128901"/>
    </w:p>
    <w:p>
      <w:pPr>
        <w:pStyle w:val="Heading2"/>
        <w:numPr>
          <w:ilvl w:val="1"/>
          <w:numId w:val="1"/>
        </w:numPr>
        <w:rPr/>
      </w:pPr>
      <w:bookmarkStart w:id="13" w:name="__RefHeading___Toc627811_2616395394"/>
      <w:bookmarkStart w:id="14" w:name="_Toc5"/>
      <w:bookmarkEnd w:id="12"/>
      <w:bookmarkEnd w:id="13"/>
      <w:r>
        <w:rPr>
          <w:rtl w:val="true"/>
        </w:rPr>
        <w:t>زنان در نهضت عاشورا</w:t>
      </w:r>
      <w:bookmarkEnd w:id="14"/>
    </w:p>
    <w:p>
      <w:pPr>
        <w:pStyle w:val="Heading3"/>
        <w:numPr>
          <w:ilvl w:val="2"/>
          <w:numId w:val="1"/>
        </w:numPr>
        <w:rPr/>
      </w:pPr>
      <w:bookmarkStart w:id="15" w:name="__RefHeading___Toc627813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زنان در نهضت عاشورا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ملیحه خادری</w:t>
      </w:r>
      <w:bookmarkStart w:id="17" w:name="pg13423_128903"/>
    </w:p>
    <w:p>
      <w:pPr>
        <w:pStyle w:val="Heading3"/>
        <w:numPr>
          <w:ilvl w:val="2"/>
          <w:numId w:val="1"/>
        </w:numPr>
        <w:rPr/>
      </w:pPr>
      <w:bookmarkStart w:id="18" w:name="__RefHeading___Toc627815_2616395394"/>
      <w:bookmarkStart w:id="19" w:name="_Toc7"/>
      <w:bookmarkEnd w:id="17"/>
      <w:bookmarkEnd w:id="18"/>
      <w:r>
        <w:rPr>
          <w:rtl w:val="true"/>
        </w:rPr>
        <w:t>دیباچه</w:t>
      </w:r>
      <w:bookmarkEnd w:id="19"/>
    </w:p>
    <w:p>
      <w:pPr>
        <w:pStyle w:val="BookText"/>
        <w:rPr/>
      </w:pPr>
      <w:r>
        <w:rPr>
          <w:rFonts w:ascii="IRNazanin" w:hAnsi="IRNazanin" w:eastAsia="IRNazanin"/>
          <w:color w:val="111111"/>
          <w:sz w:val="28"/>
          <w:sz w:val="28"/>
          <w:szCs w:val="28"/>
          <w:rtl w:val="true"/>
          <w:lang w:bidi="fa-IR"/>
        </w:rPr>
        <w:t>در اسلام شأن و منزلت زن بسان مرد عظیم است، و خداوند در آیات متعدد قرآنی به این مهم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خیل انسان ها، به وجود آمده از یک زن و یک مرد به نام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و چه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 پدر و مادر به دنیا آمده 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 منه الزوجین الذکر و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اساس حکمت، موهبت های خاصی به مرد و زن بر اساس ظرفیت هایشان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لطافت ها و ظرافت ها در جنس زن از طرف پروردگار به ودیعه گذارده شده که در مردان کمتر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اصل کرامت انسانی، زن و مرد یکسانند و آن ها که مقام والای زن را تحقیر می کنند، از تعالیم عالی اسلامی بهره ای نبرده اند، قبل از اسلام به اقتضای جاهلیت جسم زن را زنده زنده به خاک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دل تنگ می شدند و از این عار، روی از قوم خود پنهان می داشتند و به فکر می افتادند که آیا دختر را با ذلت و خواری نگه دارند، یا زنده به 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عاقلان آگاه باشند که آن ها بسیار بد می کردند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هنوز هم هستند کسانی که این موجود لطیف و موهبت بزرگ الهی، موجب آرامش خاطر و مودّت و رأفت، عالی ترین مراتب دوستی و صفا را به بازیچه ای مبدل کرده و او را ملعبه دست هوسرانان بی مروّت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بهره برداری خودخواهانه، نمونه ای دیگر از همان جاهلیت است که شکل مدرن به خود گرفته و هستی پرارزش زن را به کالایی فاقد ارزش مبدل کرده است و از این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پوچ و بی هویت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زن هرزه در روزگار امروز در هر جامعه و هر طرز فکری که باشد، حتی در نزد مردان هرزه، کالایی یک بار مصرف تلقی می شود، این وضع نابسامان جامعه مدرن امروز در مورد زن، بهتر از زنده به گور کردن دختران در عصر جاهلیت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ابزاری از زن در امور مختلف اجتماعی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سینما، و حتی به کارگیری و اشتغال بدون رعایت کرامت های والای انسانی او که متأسفانه در بعضی جوامع اسلامی هم دیده می شود، یک نوع نابود ساختن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شخصیت والای زن را از وی ستانده اند و او را پست و حقیر و لجام گسیخته در تصرف بی چون و چرای مردان هرزه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مهر عدم بر وجود زن زده اند، آیا این گونه نگرش به زن چه تفاوتی با نگاه به کالاهای مصرفی دارد؟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زن به همت والای او بستگی دارد که خویشتن را بشناسد و با درک شخصیت خود به هویت ارزشمند انسانی خویش که در قرآن بدان اشاره شده، پی ببرد، و بفهمد که در مرتبه ای واحد با مردان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مسئولیت خود را بداند و در زندگی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شکل همطراز و مساوی با مرد بیان واقعیت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و زنان مسلمان، و مردان مؤمن و زنان مؤمن، و مردان و زنان اهل طاعت و عبادت، و مردان و زنان راست گوی، و مردان و زنان صابر، و مردان و زنان خدا ترس خاشع، و مردان و زنان خیرخواه مسکین نواز، و مردان و زنان با حفاظ خوددار از تمایلات حرام، و مردان و زنانی که یاد خدا بسیار کنند، خدا بر همه آن ها مغفرت و پاداش بزرگ مهیا ساخته است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طبق رهنمود قرآن، زن برای رسیدن به قله منیع شرافت چیزی از مرد کم ندارد،</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تکامل بشر، نقش ارزنده تر از مرد دارد، زیرا مردان برجسته تاریخ از دامان زنان پاک دامن به اوج کمال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زنان تکامل یافته در طول تاریخ، که کمال و عظمت خود را بر مردان تحمیل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بنت مزاحم، همسر مؤمنه و خداپرست فرعون، نمونه ای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صندوق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آب دید، فرعون اراده کرد تا بچه را بکشد، آسیه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هر کودک زیر یک سال را هر کجا یافتند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این کودک از یک سال بیشتر دارد، اگر او را بکشی تو را سرزنش خواهند کرد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بانوی بزرگ، با ایفای نقش خود، زمینه ساز نهضتی بزرگ شد که توسط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اجتماع را دگرگون ساخت، مبارزه با فرعون ها برای رسیدن به کمال و عزت انسانی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شود که منجّمان گفته اند، این پسر همان باشد که تاج و تخت ما را نابود کند؟ آسیه با خون 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کسی را که ما در دامان خودمان پرورش دهیم، هرگز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ایدئولوژی اسلامی، زن هم به مثل مرد مسئول و مکلّف است</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زودتر از مردان به این کمال می رسد، که خداوند او را در نه سالگی شایسته واگذاری مسئولیت دانسته است و مردان را در پانزده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شریعت و کدام طرز تفکر به اندازه اسلام به زن کرامت بخشیده؟ نقل داستان با شکوه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پاک دامن، ساره، هاجر و حتی 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ای از دودمان پادشاهان کشور سبأ در زمان حضرت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قرآن کریم در مقابل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تسلیم فرود آورد، این ها همه حاکی از شخصیت پردازی اسلام به جنس زن است و این داستان ها دلالت بر ظرفیت های بالای انسانی زن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نقش ایثار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پیشبرد اسلام انکار کند؟ او مصداق آیه شریفه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باموالهم وانفسهم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پیدایش اسلام، زنان قدم به قدم مثل مردان بلکه جلوتر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مختلف سیاسی اسلام حضور فعال داشته اند،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زنی بود که اسلام آورد،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سمیه اولین کسی بود که در راه اسلام شهید شد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رکورد و افتخار همیشه برای زن خواهد ماند، هم در اسلام آوردن و هم در حفظ و حراست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از مردان پیشی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شامخ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جبرئیل پیام آور الهی بر او سلام می فرستاد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ممنوعیت شرعی برای حضور فعال زنان در عرصه های مختلف که احساس تکلیف شود، وجود ندارد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زنان در نماز عید در زمان پیامبر</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حضور چشم گیر در غزوه ها</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مداوای زخم دیدگان و آب رسانی و پشتیبانی از رزمندگان در صدر اسلام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خاطر نشان نمود که این حضورها با رعایت شئونات کمالی زنان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از پیغمبر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پوششی نداشته باشد که خود را بپوشاند آیا مانعی ندارد که از منزل بیرون بیاید و در امور خیر اسلامی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تواند بدون پوشش بیرون بیاید، باید دوستش او را از لباس های خود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کارهای خیر و در دعوت مؤمنان حاضر گردد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زنان در غزوات پیامبر چیزی نیست که در تاریخ مخفی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تاریخ اسلام سرشار است از رشادت ها و ایثارگری های بانوان، سرگذشت نسیبه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برای آب رسانی در معرکه حضور یافته بود، لشکر اسلام پیروز شده بود، ناگاه ورق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سهل انگاری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به شکست مبدل شد با حمله غافلگیرانه خالد خیلی ها فرار کردند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نسیبه مثل شیر غرش می کرد، و مدام از پیامبر دفاع می کرد، و چون شمع دور وجود پیامبر می گردید</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حق او دعا کردند، که خدا او را در بهشت ملازم حضرتش قرار دهد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منظره دفاع جانانه این زن شجاع از پیامبر آن چنان بود که حیرت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شمشیر بر دشمن حمله می کرد، دشمنی که پسرش را مجروح ساخته بود و با ضربه ای محکم به ساق پایش، وی را نقش بر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این همه جسارت به خنده افتاد، به طوری که دندان های عقب ایشان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حتی بدت نواجذه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خنده های پیامبر از حد تبسّم تجاوز نمی کرد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تمجید این بانوی فداکار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نسیبه در احد، بالاتر بود از مقام فلانی و فلانی</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پایداری خانمی دیگر به نام حمنه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عبدالله بن جحش، خواهر زینب همسر پیامبر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حالی که دایی و برادر و شوهرش در احد شهید شده بودند،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حساب خدا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احتسبی هذا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کسی از تو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حمنه با قلبی آرام و خاطری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ات حمزه را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ام حمزه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حمنه با اندوه فراوان و آه 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حساب خدا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عبدالله را</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حمنه، پس از استرجاع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رحمتش کند، شهادت گوارایش</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0" w:name="pg13423_128906"/>
    </w:p>
    <w:p>
      <w:pPr>
        <w:pStyle w:val="BookText"/>
        <w:rPr/>
      </w:pPr>
      <w:bookmarkEnd w:id="20"/>
      <w:r>
        <w:rPr>
          <w:rFonts w:ascii="IRNazanin" w:hAnsi="IRNazanin" w:eastAsia="IRNazanin"/>
          <w:color w:val="111111"/>
          <w:sz w:val="28"/>
          <w:sz w:val="28"/>
          <w:szCs w:val="28"/>
          <w:rtl w:val="true"/>
          <w:lang w:bidi="fa-IR"/>
        </w:rPr>
        <w:t>برای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مصعب را؟ بی اختیار گریست و قطره های اشک بر گونه های مقاومش فرو ریخت، با قلبی آکنده از حزن و اندوه برای شوهرش دعا کرد و خود را به رضای خدا تسلیم نمود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استقامت در مقابل مصیبت ها در جنگ ها از قِبَل زنان بسیار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جنگ احد با چهارده نفر دیگر برای مداوای زخمی ها و ملاقات پیامبر به معرکه احد آمدند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صفیّه خواهر حمزه، عمه بزرگوار پیامبر</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 شرکت فعالی داشت، در جنگ خندق چشمش به فرد جاسوسی از یهودیان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حسّان از مسلمانان کنار صفیّه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را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تنهایی می شود؟ صفیّه خونش به جوش آمد، ستون خیمه را برداشت، چنان با او نبرد کرد، که بالاخره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فداکاری خود ثابت کرد، او نخستین زنی است که مردی را به خاک و خون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دلیری او آن چنان پیامبر را به خنده واداشت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آن زمان آن گونه خندان ندیده بودند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مکانی مثل مردانتان در بهشت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این مقدمه نسبتاً طولانی روشن است که زنان در طول تاریخ اسلام در پرتو حمایت های همه جانبه اسلام عزیز نه تنها نقش بیدار کننده، تأیید کننده، و آرام کننده مردان فداکار و مجاهد را داشته اند، بلکه خود با حضور آگاهانه جایگاه اصلی خود را در تاریخ به اثبات رسانیده اند</w:t>
      </w:r>
      <w:r>
        <w:rPr>
          <w:rFonts w:eastAsia="IRNazanin" w:cs="IRNazanin"/>
          <w:color w:val="111111"/>
          <w:sz w:val="28"/>
          <w:szCs w:val="28"/>
          <w:rtl w:val="true"/>
          <w:lang w:bidi="fa-IR"/>
        </w:rPr>
        <w:t>.</w:t>
      </w:r>
    </w:p>
    <w:p>
      <w:pPr>
        <w:pStyle w:val="Heading3"/>
        <w:numPr>
          <w:ilvl w:val="2"/>
          <w:numId w:val="1"/>
        </w:numPr>
        <w:rPr/>
      </w:pPr>
      <w:bookmarkStart w:id="21" w:name="__RefHeading___Toc627817_2616395394"/>
      <w:bookmarkStart w:id="22" w:name="_Toc8"/>
      <w:bookmarkEnd w:id="21"/>
      <w:r>
        <w:rPr>
          <w:rtl w:val="true"/>
        </w:rPr>
        <w:t>جایگاه زنان در نهضت عاشورا</w:t>
      </w:r>
      <w:bookmarkEnd w:id="22"/>
    </w:p>
    <w:p>
      <w:pPr>
        <w:pStyle w:val="Heading4"/>
        <w:numPr>
          <w:ilvl w:val="3"/>
          <w:numId w:val="1"/>
        </w:numPr>
        <w:rPr/>
      </w:pPr>
      <w:bookmarkStart w:id="23" w:name="__RefHeading___Toc627819_2616395394"/>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اکنون به نقش زنان والامقام و حماسه ساز در عاشورا و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4"/>
        <w:numPr>
          <w:ilvl w:val="3"/>
          <w:numId w:val="1"/>
        </w:numPr>
        <w:rPr/>
      </w:pPr>
      <w:bookmarkStart w:id="25" w:name="__RefHeading___Toc627821_2616395394"/>
      <w:bookmarkStart w:id="26" w:name="_Toc10"/>
      <w:bookmarkEnd w:id="25"/>
      <w:r>
        <w:rPr>
          <w:rtl w:val="true"/>
        </w:rPr>
        <w:t>زنی که ثروت خود را در راه نهضت عاشورا بخشید</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ماریه دختر منقذ، معروف به عبدیه بصریه</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اش محل ألفت شیعیان بود که در آن جا بحث علمی می کردند، و مذهب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رواج می دادند، او در امتداد همان رسالتی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بذل ثروت خود در راه نشر اسلام کوشید، قدم برداشت، این بار ماریه ثروت خود را در خدمت نهضت عاشورا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همسر و فرزندانش در رکاب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جمل شهید شده بودند، از این رو، در راه به ثمر رسیدن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بذل و بخششی ابا نمی کرد، و گاهی هم با گریه های احساسی خود مردان را به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تحریض می کرد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27" w:name="pg13423_128907"/>
    </w:p>
    <w:p>
      <w:pPr>
        <w:pStyle w:val="BookText"/>
        <w:rPr/>
      </w:pPr>
      <w:bookmarkEnd w:id="27"/>
      <w:r>
        <w:rPr>
          <w:rFonts w:ascii="IRNazanin" w:hAnsi="IRNazanin" w:eastAsia="IRNazanin"/>
          <w:color w:val="111111"/>
          <w:sz w:val="28"/>
          <w:sz w:val="28"/>
          <w:szCs w:val="28"/>
          <w:rtl w:val="true"/>
          <w:lang w:bidi="fa-IR"/>
        </w:rPr>
        <w:t>درست از وقتی که معاویه به درک واصل شد</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سلطنت استبدادی</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موروثی پدر را به دست گرفت،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یزید را در دستور کار خود قرار دادند، از همان بدو حرکت از مدینه از حضور زنان و اهل بیت در کاروان به عنوان مکمّل و تمام کننده نهضت یاد می کردند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راستا،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عنوان یار و یاور اصلی خویش به همراه بردند، و هیچ کس نتوانست امام را از این مهم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خدا بر این بود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اسارت خود مراحل تکمیلی و جاودانگی نهضت خونبار عاشورا را به انجام برسانند</w:t>
      </w:r>
      <w:r>
        <w:rPr>
          <w:rFonts w:eastAsia="IRNazanin" w:cs="IRNazanin"/>
          <w:color w:val="111111"/>
          <w:sz w:val="28"/>
          <w:szCs w:val="28"/>
          <w:rtl w:val="true"/>
          <w:lang w:bidi="fa-IR"/>
        </w:rPr>
        <w:t>.</w:t>
      </w:r>
    </w:p>
    <w:p>
      <w:pPr>
        <w:pStyle w:val="Heading4"/>
        <w:numPr>
          <w:ilvl w:val="3"/>
          <w:numId w:val="1"/>
        </w:numPr>
        <w:rPr/>
      </w:pPr>
      <w:bookmarkStart w:id="28" w:name="__RefHeading___Toc627823_2616395394"/>
      <w:bookmarkStart w:id="29" w:name="_Toc11"/>
      <w:bookmarkEnd w:id="28"/>
      <w:r>
        <w:rPr>
          <w:rtl w:val="true"/>
        </w:rPr>
        <w:t>طوعه بانویی که یک تنه جور مردان کوفه را بر دوش کشید</w:t>
      </w:r>
      <w:bookmarkEnd w:id="29"/>
    </w:p>
    <w:p>
      <w:pPr>
        <w:pStyle w:val="BookText"/>
        <w:rPr/>
      </w:pPr>
      <w:r>
        <w:rPr>
          <w:rFonts w:ascii="IRNazanin" w:hAnsi="IRNazanin" w:eastAsia="IRNazanin"/>
          <w:color w:val="111111"/>
          <w:sz w:val="28"/>
          <w:sz w:val="28"/>
          <w:szCs w:val="28"/>
          <w:rtl w:val="true"/>
          <w:lang w:bidi="fa-IR"/>
        </w:rPr>
        <w:t xml:space="preserve">در این میان، زنان آزاده دیگری هم بر حسب تکلیف الهی خود در این نهضت حضور پیدا کرده و نقش زرین فداکاری های خودشان را بر تارُک مقدس نهضت به یادگار گذاردند،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با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آغاز شد، امام برای بررسی و تحقیق دعوت کوفیان، سفیری شجاع به نام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فرستاد، تا از نزدیک اوضاع کوفه را برای امام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عده بسیاری از مردم</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بیعت کردند و مسلم بر آن اساس، نامه ای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تا امام به کوفه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تهدید عبیدالله</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زود، رنگ عوض کردند و هویت اصلی خود را به نمایش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بیوفایی کردند که شبانگاهی مُسلم پس از نماز</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تنهای تنها دید، نه رفیقی نه منزلی، غریب و آواره کوچه های کوفه شده بود، درست وقتی که او بود و تنهایی اش و سکوت و خفقان شب کوفه، از بس از این کوچه به آن کوچه رفته بود، خسته شده بود، به دیواری تکیه کرد تا اندکی استراحت کند، آن دیوار مربوط به خانه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طوعه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پرهیزگاری بود که باید نقش تاریخی خود را در این شب تاریک ایفا کند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منتظر پسرش بود، مسلم به وی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جواب مسلم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سنگینی و وقار و 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آب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آب آورد و مسلم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هم چنان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نخوردی؟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چرا نمی روی به سوی اهل و عیالت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ایستادی قدری برای من زشت است، اما مسلم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گفتارش را دوباره تکرار نمود، باز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قدری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من راضی نیستم نزد خانه من بنشینی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لااحل لک الجلوس علی 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مسلم چاره ای نداشت، باید می رفت، اما با صدای حزینی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این شهر نه اهل و عیالی است نه خانه ای و نه کاشانه ای، آیا می شود امشب مرا پناه بدهی و میهمان کنی؟ فردا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طوعه فهمید که این مرد غریب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 این مردم دروغ گو مرا فریب داده اند، پیمان شکنی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در نهایت بُهت زدگی و دهشت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مسلم هستی؟ طوعه خوب می دانست این میهمانی و پناه دادن به قیمت سنگینی</w:t>
      </w:r>
      <w:bookmarkStart w:id="30" w:name="pg13423_128908"/>
    </w:p>
    <w:p>
      <w:pPr>
        <w:pStyle w:val="BookText"/>
        <w:rPr/>
      </w:pPr>
      <w:bookmarkEnd w:id="30"/>
      <w:r>
        <w:rPr>
          <w:rFonts w:ascii="IRNazanin" w:hAnsi="IRNazanin" w:eastAsia="IRNazanin"/>
          <w:color w:val="111111"/>
          <w:sz w:val="28"/>
          <w:sz w:val="28"/>
          <w:szCs w:val="28"/>
          <w:rtl w:val="true"/>
          <w:lang w:bidi="fa-IR"/>
        </w:rPr>
        <w:t>تمام خواهد شد، اما فرصت را مغتنم شمرد، بارخدایا، این من و میزبانی نماینده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کجا و سفیر نهضت حسین کجا؟</w:t>
      </w:r>
    </w:p>
    <w:p>
      <w:pPr>
        <w:pStyle w:val="BookText"/>
        <w:rPr/>
      </w:pPr>
      <w:r>
        <w:rPr>
          <w:rFonts w:ascii="IRNazanin" w:hAnsi="IRNazanin" w:eastAsia="IRNazanin"/>
          <w:color w:val="111111"/>
          <w:sz w:val="28"/>
          <w:sz w:val="28"/>
          <w:szCs w:val="28"/>
          <w:rtl w:val="true"/>
          <w:lang w:bidi="fa-IR"/>
        </w:rPr>
        <w:t xml:space="preserve">گر خانه محقّر است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روشنت نشانم</w:t>
      </w:r>
    </w:p>
    <w:p>
      <w:pPr>
        <w:pStyle w:val="BookText"/>
        <w:rPr/>
      </w:pPr>
      <w:r>
        <w:rPr>
          <w:rFonts w:ascii="IRNazanin" w:hAnsi="IRNazanin" w:eastAsia="IRNazanin"/>
          <w:color w:val="111111"/>
          <w:sz w:val="28"/>
          <w:sz w:val="28"/>
          <w:szCs w:val="28"/>
          <w:rtl w:val="true"/>
          <w:lang w:bidi="fa-IR"/>
        </w:rPr>
        <w:t>خانه را برای او آماده کرد و به وی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ناراحتی مسلم و نگرانی اش از اوضاع اجازه نمی داد غذا بخورد،</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چند پسرش که انتظارش را می کشید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آیا مهمانی در خانه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به تو نمی گویم،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بدهی و قسم بخوری که افشا نکنی</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قول داد و قسم خورد که کتمان کند و به کسی خبر ندهد، و رازداری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شب را در این خانه در تفکر قضایای به وجود آمده سپری کرد، ناراحت از اوضاع و ناخرسند از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خواندن قرآن و دعا و ثنا به مصاف این وضع دردناک رفت، طوعه این زن فهیم و دانا، خدا را شکر کرد بر این نعمت بزرگ، این را توفیق بزرگی برای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پسرش بلال افکار شیطانی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همه جا سخن از مسلم و دستگیری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جایزه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عکس مادرش فرصت شیطانی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نفسش این عمل را برایش زیبا جلوه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با یک افشا کردن جای مسلم،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سریع شیطان در او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بیرون رفت و به ابن زیاد امیر کوفه خبر داد، لشکر دور خانه طوعه را گرفتند،</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وظیفه کرده بود و از امتحان سرافراز بیرون آمده بود، نامش در تاریخ جاودان شد، زیرا در آن مقطع حساس که همه اشباه رجال به مسلم پشت کرده بودند، و او را تنها گذارده بودند، صحنه را خالی نکرد، او در آن زمان از مردان جلوتر بود، برتر بود و در ادایِ وظیفه انقلابی خویش موفق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رستگار تاریخ، فرزندش نابکار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هم چنان رجز می خواند، و بی باکی خود از مرگ را می سرود، خیلی طول نکشید او را نابکارانه و ناجوان مردانه به طرز فجیعی به شهادت رساندند، و پیکر مطهرش را از بالای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شهید شد و طوعه در غم از دست دادن میهمان غریبش آرام و قرار نداشت، آفرین به این احساس مسئولیت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627825_2616395394"/>
      <w:bookmarkStart w:id="32" w:name="_Toc12"/>
      <w:bookmarkEnd w:id="31"/>
      <w:r>
        <w:rPr>
          <w:rtl w:val="true"/>
        </w:rPr>
        <w:t>دَلْهَمْ</w:t>
      </w:r>
      <w:r>
        <w:rPr>
          <w:rtl w:val="true"/>
        </w:rPr>
        <w:t xml:space="preserve">; </w:t>
      </w:r>
      <w:r>
        <w:rPr>
          <w:rtl w:val="true"/>
        </w:rPr>
        <w:t>همسر فداکار زهیر</w:t>
      </w:r>
      <w:bookmarkEnd w:id="32"/>
    </w:p>
    <w:p>
      <w:pPr>
        <w:pStyle w:val="BookText"/>
        <w:rPr/>
      </w:pPr>
      <w:r>
        <w:rPr>
          <w:rFonts w:ascii="IRNazanin" w:hAnsi="IRNazanin" w:eastAsia="IRNazanin"/>
          <w:color w:val="111111"/>
          <w:sz w:val="28"/>
          <w:sz w:val="28"/>
          <w:szCs w:val="28"/>
          <w:rtl w:val="true"/>
          <w:lang w:bidi="fa-IR"/>
        </w:rPr>
        <w:t>در همان منزل که ریزش اول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پذیرفت و عده ای از همراهان جدا شدند، یک رویش سبزی به وجود آمد که شکوفه هایش غنچه کرد و گل کرد تا این که در کربلا پرپر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رویش سبز، کسی نیست مگر زهیر بن قین که باز در این امر مقدس، پیوند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بانویی ارزشمند و توانا به نام دَلْهَمْ</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حکایت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زهیربن قین از دوستان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 رفت او از طرفداران عثمان بود و همواره از رویارویی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می رفت و دوست نداشت امام حسین را ملاقات کند تا این که بر حسب اجبار مسیر با امام هم منزل شد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سراغ زهیر فرستادند و او را احضار نمودند، او در حالی که با رفقا و همراهانش سر سفره غذا خوردن بود از جواب دادن اجتناب نمود، ولی از تعجب همگی لقمه هایی که در دست داشتند به زمین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 با روشی ارشادی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 داری، فرزند پیغمبر تو را می خواند اجابتش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 و به سخنانش گوش می کردی</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بی آن که از این امر خوشش بیاید به نزد آن حضرت رفت، دیری نپایید که با شادی و چهره ای درخشان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کلی عوض شده بود، گویی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مسیحایی خود در او تصرف کرده بودند، زهیر دستور داد خیمه او را بِکَنَند و در کنار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کنند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سخت شیفته امام شده بود و تصمیم خود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 همه چیزش فرزند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برای این که دلبستگی دیگر نداشته باشد و در یاری امامش شش دانگ شده باشد،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را طلاق می دهم که آزاد باشی، می توانی نزد کسان خود بروی، زیرا من دوست ندارم به سبب من، گرفتار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با دشمنان او به نبرد برخیزم و جان خود را در راه او فدا کنم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علت انقلاب او این باشد که خود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شما بگویم، سال ها قبل که همراه سلمان فارسی در جنگی شرکت داشتم، و پیروز شدیم، سلمان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آقایِ جوانان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کردید و در رکابش به جنگ پرداختید، می بایست از امروز که این همه پیروز شدید شادتر باشید</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در خیمه خود این نکته را به زهیر گوشزد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 تمام حقوق شرعی همسرش را پرداخت نمود، اما شکوه وداع این زن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سوزناکی خطاب به شوهرش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خیر عطا کند، از تو می خواهم که در روز قیامت نزد جد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کنی</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این بانوی فداکار موجب شد که تاریخ را به گذشت و ایثار و معرفت خود گواه سازد و در تاریخ، نام او همراه با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برسد و یادش همیشه سبز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مقامی چون شوهرش در بهشت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زهیر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می خواهد مرا همراهی کند، در غیر این صورت این آخر دیدار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همسرش را به یکی از عموزاده های خود واگذاشت، تا وی را به خانواده اش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لحظه به لحظه، ارادتش به امام بیشتر می شد، اوج معرفت او را می توان در سخنان صادقانه اش که برخاسته از عمق وجود پاکش بود در نهضت عاشورا مشاهده 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آزادید بروید و دشمن فقط با من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به پا خاست و عرض کرد</w:t>
      </w:r>
      <w:r>
        <w:rPr>
          <w:rFonts w:eastAsia="IRNazanin" w:cs="IRNazanin"/>
          <w:color w:val="111111"/>
          <w:sz w:val="28"/>
          <w:szCs w:val="28"/>
          <w:rtl w:val="true"/>
          <w:lang w:bidi="fa-IR"/>
        </w:rPr>
        <w:t>:</w:t>
      </w:r>
      <w:bookmarkStart w:id="33" w:name="pg13423_128910"/>
    </w:p>
    <w:p>
      <w:pPr>
        <w:pStyle w:val="BookText"/>
        <w:rPr/>
      </w:pPr>
      <w:bookmarkEnd w:id="33"/>
      <w:r>
        <w:rPr>
          <w:rFonts w:ascii="IRNazanin" w:hAnsi="IRNazanin" w:eastAsia="IRNazanin"/>
          <w:color w:val="111111"/>
          <w:sz w:val="28"/>
          <w:sz w:val="28"/>
          <w:szCs w:val="28"/>
          <w:rtl w:val="true"/>
          <w:lang w:bidi="fa-IR"/>
        </w:rPr>
        <w:t xml:space="preserve">خدا تو را راهنما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یابن رسول الله فرمایش هایت را شنیدیم، اگر دنیا را برای ما بقایی بود و در آن زندگی جاوید داشتیم، ما پایداری در یاری تو را به زندگانی جاوید دنیا مقدم می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زندگی دنیا چند روزی بیشتر نیست</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مرتبه کشته شوم، باز زنده شوم و بمیرم و سپس ذرات وجودم را به باد دهند، از تو جدا نمی شوم، تا آن که در رکاب تو شهید شوم</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هم خطبه ای به دفاع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از مدافعان برجسته حریم ولایت زهیر بود، برگزارکننده نماز ظهر عاشورا،</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جنگجوی دلیر و جوانمرد شجاعی که با کشتن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لشگریان عمر سعد،</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را هم مثل دیگر اصحاب شجاع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حمله گروهی، به شهادت رساندند</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جسد او دعا کردند و بر دشمنانش لعنت فرستادند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این صحابه مخلص امام حسین، حسن عاقبت و سرانجام عالی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مدیون همسر مؤمن و فداکارش است، زیرا گفتار آن زن بود که کار خود را کرد، چنان در روحیه و روان شوهرش تأثیر گذارد که مس وجودش را تبدیل به زر سرخ نمود و تا همیشه تاریخ شوهر خود را مصداق آیه شریفه آیة الکرسی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تاریخ جاودانه ساخت</w:t>
      </w:r>
      <w:r>
        <w:rPr>
          <w:rFonts w:eastAsia="IRNazanin" w:cs="IRNazanin"/>
          <w:color w:val="111111"/>
          <w:sz w:val="28"/>
          <w:szCs w:val="28"/>
          <w:rtl w:val="true"/>
          <w:lang w:bidi="fa-IR"/>
        </w:rPr>
        <w:t>.</w:t>
      </w:r>
    </w:p>
    <w:p>
      <w:pPr>
        <w:pStyle w:val="Heading3"/>
        <w:numPr>
          <w:ilvl w:val="2"/>
          <w:numId w:val="1"/>
        </w:numPr>
        <w:rPr/>
      </w:pPr>
      <w:bookmarkStart w:id="34" w:name="__RefHeading___Toc627827_2616395394"/>
      <w:bookmarkStart w:id="35" w:name="_Toc13"/>
      <w:bookmarkEnd w:id="34"/>
      <w:r>
        <w:rPr>
          <w:rtl w:val="true"/>
        </w:rPr>
        <w:t>زنان شجاعی که در کربلا حضور داشتند</w:t>
      </w:r>
      <w:bookmarkEnd w:id="35"/>
    </w:p>
    <w:p>
      <w:pPr>
        <w:pStyle w:val="Heading4"/>
        <w:numPr>
          <w:ilvl w:val="3"/>
          <w:numId w:val="1"/>
        </w:numPr>
        <w:rPr/>
      </w:pPr>
      <w:bookmarkStart w:id="36" w:name="__RefHeading___Toc627829_2616395394"/>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روز عاشورا مادران و زنان و خواهران و دختران بسیاری بودند که مردان خود را به مبارزه 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و تشویق می کردند، محرک یا مؤید آن ها بودند و لااقل این که نظاره گر شهادت بهترین دلبند خود بودند و تسلیم رضای خداشدند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هفت مرتبه استغاثه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موقع صف آرائی و آخر موقع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استغاثه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شجاعی بودند که ندای امام را لبیک می گفتند، به بذل عزیزترینشان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جوانان و پاره های قلبشان، در هر استغاثه ای که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لبیک زنان بلندتر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داعی الله ان لم یجدک بدنی عنداستغاثتک و لسانی عنداستنصارک فقد اجابک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حجت خدا اگر در بدنم قدرتی بر یاری تو نباشد و زبانم عاجز از نصرت تو باشد، قلبم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627831_2616395394"/>
      <w:bookmarkStart w:id="39" w:name="_Toc15"/>
      <w:bookmarkEnd w:id="38"/>
      <w:r>
        <w:rPr>
          <w:rtl w:val="true"/>
        </w:rPr>
        <w:t>ام وهب بن عبدالله</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زنان فداکار مادر وهب پسر عبدالله است که در کربلا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رسولِ خدا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 کنم، حمله کرد و جمعی از لشکر را کشت و نزد مادر و</w:t>
      </w:r>
      <w:bookmarkStart w:id="40" w:name="pg13423_128911"/>
    </w:p>
    <w:p>
      <w:pPr>
        <w:pStyle w:val="BookText"/>
        <w:rPr/>
      </w:pPr>
      <w:bookmarkEnd w:id="40"/>
      <w:r>
        <w:rPr>
          <w:rFonts w:ascii="IRNazanin" w:hAnsi="IRNazanin" w:eastAsia="IRNazanin"/>
          <w:color w:val="111111"/>
          <w:sz w:val="28"/>
          <w:sz w:val="28"/>
          <w:szCs w:val="28"/>
          <w:rtl w:val="true"/>
          <w:lang w:bidi="fa-IR"/>
        </w:rPr>
        <w:t>همسر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ها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راضی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وقتی از تو راضی می شوم که پیش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برگرد و در یاری فرزند رسول خدا نبرد کن تا در قیامت پیش خدا شفیع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میدان بازگشت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قطع و اسیرش کردند و سر از بدنش جدا کرده، به طرف مادرش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را برداشت و بوسید و به طرف دشمن انداخت</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آنچه در راه خدا داده ام، دیگر پس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تیرک خیمه را برداشت و به سوی دشمن دوید</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برگردانده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از زنان برداشته شده است، خدا تو را جزای خیر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خیمه برگشت</w:t>
      </w:r>
      <w:r>
        <w:rPr>
          <w:rFonts w:eastAsia="IRNazanin" w:cs="IRNazanin"/>
          <w:color w:val="111111"/>
          <w:sz w:val="28"/>
          <w:szCs w:val="28"/>
          <w:rtl w:val="true"/>
          <w:lang w:bidi="fa-IR"/>
        </w:rPr>
        <w:t>.</w:t>
      </w:r>
    </w:p>
    <w:p>
      <w:pPr>
        <w:pStyle w:val="Heading4"/>
        <w:numPr>
          <w:ilvl w:val="3"/>
          <w:numId w:val="1"/>
        </w:numPr>
        <w:rPr/>
      </w:pPr>
      <w:bookmarkStart w:id="41" w:name="__RefHeading___Toc627833_2616395394"/>
      <w:bookmarkStart w:id="42" w:name="_Toc16"/>
      <w:bookmarkEnd w:id="41"/>
      <w:r>
        <w:rPr>
          <w:rtl w:val="true"/>
        </w:rPr>
        <w:t>شهیده کربلا</w:t>
      </w:r>
      <w:bookmarkEnd w:id="42"/>
    </w:p>
    <w:p>
      <w:pPr>
        <w:pStyle w:val="BookText"/>
        <w:rPr/>
      </w:pPr>
      <w:r>
        <w:rPr>
          <w:rFonts w:ascii="IRNazanin" w:hAnsi="IRNazanin" w:eastAsia="IRNazanin"/>
          <w:color w:val="111111"/>
          <w:sz w:val="28"/>
          <w:sz w:val="28"/>
          <w:szCs w:val="28"/>
          <w:rtl w:val="true"/>
          <w:lang w:bidi="fa-IR"/>
        </w:rPr>
        <w:t>اما همسر وهب شیرزنی بود که وقتی دید شوهرش را کشتند خود را به شوهر شهیدش رسانید، خاک و خون از رخش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او را دید و به غلامش رستم دستور داد، تا با نیزه ای که در دست داشت به سرش کوبید و این زن فداکار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زنی بود که در نهضت عاشورا به شهادت رسید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627835_2616395394"/>
      <w:bookmarkStart w:id="44" w:name="_Toc17"/>
      <w:bookmarkEnd w:id="43"/>
      <w:r>
        <w:rPr>
          <w:rtl w:val="true"/>
        </w:rPr>
        <w:t>خانم تازه مسلمانی که پسرش را فدای امام حسین</w:t>
      </w:r>
      <w:r>
        <w:rPr>
          <w:rtl w:val="true"/>
        </w:rPr>
        <w:t>(</w:t>
      </w:r>
      <w:r>
        <w:rPr>
          <w:rtl w:val="true"/>
        </w:rPr>
        <w:t>علیه السلام</w:t>
      </w:r>
      <w:r>
        <w:rPr>
          <w:rtl w:val="true"/>
        </w:rPr>
        <w:t xml:space="preserve">) </w:t>
      </w:r>
      <w:r>
        <w:rPr>
          <w:rtl w:val="true"/>
        </w:rPr>
        <w:t>کرد</w:t>
      </w:r>
      <w:bookmarkEnd w:id="44"/>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صدوق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تُرسا بودند یا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شده بودند و در کربلا حضور داشتند، وهب به میدان رفت و مبارزه ای سخت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نفر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عمر سعد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بدنش جدا کرده و به طرف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داغدیده، سر پسر را برداشت و بوسید و به طرف دشمن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خورد که در دم کشته شد، سپس ستون خیمه را برداشت و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را کشت،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رحمک الله، خدای تو را بیامرزد برگرد،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ناامیدم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بگذار من هم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ناامید نکند، ای 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خیمه برگشت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627837_2616395394"/>
      <w:bookmarkStart w:id="46" w:name="_Toc18"/>
      <w:bookmarkEnd w:id="45"/>
      <w:r>
        <w:rPr>
          <w:rtl w:val="true"/>
        </w:rPr>
        <w:t>امّ عمرو شیرزنی که شوهر و پسرش در کربلا شهید شدند</w:t>
      </w:r>
      <w:bookmarkEnd w:id="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جنادة نوجوانی نابالغ بود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او پدرش شهید شده بود، مادرش زنی بود که از سرچشمه ایمان سیراب گردیده بود و دلی سرشار از ثبات و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شوهرش به شهادت رسیده بود، هنوز هم عطش ایثار و جانفشانی اش فروکش نکرده بود،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حرکت کن و در برابر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او بجنگ، تا کشته شوی</w:t>
      </w:r>
      <w:r>
        <w:rPr>
          <w:rFonts w:eastAsia="IRNazanin" w:cs="IRNazanin"/>
          <w:color w:val="111111"/>
          <w:sz w:val="28"/>
          <w:szCs w:val="28"/>
          <w:rtl w:val="true"/>
          <w:lang w:bidi="fa-IR"/>
        </w:rPr>
        <w:t>!</w:t>
      </w:r>
      <w:bookmarkStart w:id="47" w:name="pg13423_128912"/>
    </w:p>
    <w:p>
      <w:pPr>
        <w:pStyle w:val="BookText"/>
        <w:rPr/>
      </w:pPr>
      <w:bookmarkEnd w:id="47"/>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کوتاهی نخواهم کرد پس بی درنگ از خیمه بیرون رفت و عازم میدان گشت، ولی امام همین که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را بگیرید، او هنوز زمانی از شهادت پدرش نگذشته، مادرش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مادرت سرپرستی کن، شاید او از آمدن تو به میدان رضایت نداشته باشد؟</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آقا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مادرم خودش دستور داد به میدان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خاطرشان جمع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هر 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شایسته شهادت شده بود به میدان رفت، رجز خواند</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سرش را برید و به طرف خیمه 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مثل ام وهب سر عزیزش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یا بنی یاقرة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پسرم، 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سوی دشمن پرت کرد</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نیز رجز خواند و بر دشمن حمله کرد و دو تن از دشمن را کشت، تا این که امام او را به خیمه باز گرداندند</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سرگذشت را برای پسر و همسر مسلم بن عوسجه نوشته اند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627839_2616395394"/>
      <w:bookmarkStart w:id="49" w:name="_Toc19"/>
      <w:bookmarkEnd w:id="48"/>
      <w:r>
        <w:rPr>
          <w:rtl w:val="true"/>
        </w:rPr>
        <w:t>شیرزنی در میان لشکر عمر سعد</w:t>
      </w:r>
      <w:bookmarkEnd w:id="49"/>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طایفه بکر بن وائل را دیدم که همراه شوهرش در میان اصحاب عمر سعد بود، چون دید مردم ناگهان بر زنان و دختران حسین تاختند و شروع به غارت کردند، شمشیری برداشت و رو به خیمه 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قبیله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از تن دختران رسول خدا به یغما می برید؟ مرگ بر این حکومت غیرخدایی، ای قاتلین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شوهرش دستش را گرفت و او را کشان کشان به جایگاه خودش بازگرداند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627841_2616395394"/>
      <w:bookmarkStart w:id="51" w:name="_Toc20"/>
      <w:bookmarkEnd w:id="50"/>
      <w:r>
        <w:rPr>
          <w:rtl w:val="true"/>
        </w:rPr>
        <w:t>چرا امام حسین</w:t>
      </w:r>
      <w:r>
        <w:rPr>
          <w:rtl w:val="true"/>
        </w:rPr>
        <w:t>(</w:t>
      </w:r>
      <w:r>
        <w:rPr>
          <w:rtl w:val="true"/>
        </w:rPr>
        <w:t>علیه السلام</w:t>
      </w:r>
      <w:r>
        <w:rPr>
          <w:rtl w:val="true"/>
        </w:rPr>
        <w:t xml:space="preserve">) </w:t>
      </w:r>
      <w:r>
        <w:rPr>
          <w:rtl w:val="true"/>
        </w:rPr>
        <w:t>اهل بیت</w:t>
      </w:r>
      <w:r>
        <w:rPr>
          <w:rtl w:val="true"/>
        </w:rPr>
        <w:t>(</w:t>
      </w:r>
      <w:r>
        <w:rPr>
          <w:rtl w:val="true"/>
        </w:rPr>
        <w:t>علیهم السلام</w:t>
      </w:r>
      <w:r>
        <w:rPr>
          <w:rtl w:val="true"/>
        </w:rPr>
        <w:t xml:space="preserve">) </w:t>
      </w:r>
      <w:r>
        <w:rPr>
          <w:rtl w:val="true"/>
        </w:rPr>
        <w:t>را به کربلا آورد؟</w:t>
      </w:r>
      <w:bookmarkEnd w:id="51"/>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جهاتی که باعث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حرم و زنان و دختران خود را همراه خود بیاورد، این باشد که اگر آنان را در حجاز یا شهر دیگر بجا می گذاشت،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های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ها می شد و آن ها را شکنجه و آزار می کرد، تا بدین وسیله از مبارزه و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گرفتاری زنان در دست یزید باعث می شد امام از ادایِ وظیفه بزرگ و رسیدن به مقام های سعادت محروم بماند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 که امر خدا تعلق بر این گرفته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خود، حتی زن و فرزند در راه خدا بگذرد تا از امتحان الهی سرفراز در آید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اهل بیت به خودی خود منادیان گروهی عزت و شرافت و مکملین نهضت عاشورا بودند و تا رسوایی باطل و روشن شدن حق از پای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حقیقت نهضت حسین را تکمیل نمودند و با پیام رسانی انقلابی خود، نگذاشتند دشمن از شهادت امام حسین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امام و شهدای کربلا را پایمال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همان ناله ها و شیون ها و فریادهای احساسی زن ها و بچه ها، سبب فزونی ثواب و اجر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ثبات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 ها نمی بودند و منزل به منزل با مظلومیت خودشان، احساس های مردم را</w:t>
      </w:r>
      <w:bookmarkStart w:id="52" w:name="pg13423_128913"/>
    </w:p>
    <w:p>
      <w:pPr>
        <w:pStyle w:val="BookText"/>
        <w:rPr/>
      </w:pPr>
      <w:bookmarkEnd w:id="52"/>
      <w:r>
        <w:rPr>
          <w:rFonts w:ascii="IRNazanin" w:hAnsi="IRNazanin" w:eastAsia="IRNazanin"/>
          <w:color w:val="111111"/>
          <w:sz w:val="28"/>
          <w:sz w:val="28"/>
          <w:szCs w:val="28"/>
          <w:rtl w:val="true"/>
          <w:lang w:bidi="fa-IR"/>
        </w:rPr>
        <w:t xml:space="preserve">جریحه دار نمی کردند و با هوشیاری و اقدام به موقع از قبیل سخنرانی های آتشین و فریادها، رسوایی ابن زیاد و یزید را فراهم نمی آوردند، چه کسی این رسالت را به عهده می گرفت؟ دشمن حسین را کشته بود، اعلام می کرد، در کربلا مُشتی یاغی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کشتیم که بر خلیفه مسلمین خروج کرده بودند و ماجرا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هم نبود که دم از دم برآرد و از جنایات ننگین یزید پرده بردارد، اما اهل بیت این رسالت را خوب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کلثوم خواهران امام حسین و فاطمه و سکینه و حتّی دختر سه ساله</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رقیه</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اسارت، بر رسوایی خاندان لعنت شده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المیزان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الدّرّالمنثور و تفسیر قرطبی ذیل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افزوده، تا این که مردم یزید و ابن زیاد را شماتت می کردند، تا آن جا که دیگر یزید ذلّه شده و دست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آن ها را آزاد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627843_2616395394"/>
      <w:bookmarkStart w:id="54" w:name="_Toc21"/>
      <w:bookmarkEnd w:id="53"/>
      <w:r>
        <w:rPr>
          <w:rtl w:val="true"/>
        </w:rPr>
        <w:t>زنان شجاع اهل بیت</w:t>
      </w:r>
      <w:r>
        <w:rPr>
          <w:rtl w:val="true"/>
        </w:rPr>
        <w:t>(</w:t>
      </w:r>
      <w:r>
        <w:rPr>
          <w:rtl w:val="true"/>
        </w:rPr>
        <w:t>علیهم السلام</w:t>
      </w:r>
      <w:r>
        <w:rPr>
          <w:rtl w:val="true"/>
        </w:rPr>
        <w:t>)</w:t>
      </w:r>
      <w:bookmarkEnd w:id="54"/>
    </w:p>
    <w:p>
      <w:pPr>
        <w:pStyle w:val="Heading4"/>
        <w:numPr>
          <w:ilvl w:val="3"/>
          <w:numId w:val="1"/>
        </w:numPr>
        <w:rPr/>
      </w:pPr>
      <w:bookmarkStart w:id="55" w:name="__RefHeading___Toc627845_2616395394"/>
      <w:bookmarkStart w:id="56" w:name="_Toc22"/>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در این فراز از مقاله تنی چند از زنان اهل بیت که سرگذشت آن ها برای همه مردان و زنان درس عبرت است، معرفی می کنیم</w:t>
      </w:r>
      <w:r>
        <w:rPr>
          <w:rFonts w:eastAsia="IRNazanin" w:cs="IRNazanin"/>
          <w:color w:val="111111"/>
          <w:sz w:val="28"/>
          <w:szCs w:val="28"/>
          <w:rtl w:val="true"/>
          <w:lang w:bidi="fa-IR"/>
        </w:rPr>
        <w:t>:</w:t>
      </w:r>
    </w:p>
    <w:p>
      <w:pPr>
        <w:pStyle w:val="Heading4"/>
        <w:numPr>
          <w:ilvl w:val="3"/>
          <w:numId w:val="1"/>
        </w:numPr>
        <w:rPr/>
      </w:pPr>
      <w:bookmarkStart w:id="57" w:name="__RefHeading___Toc627847_2616395394"/>
      <w:bookmarkStart w:id="58" w:name="_Toc23"/>
      <w:bookmarkEnd w:id="57"/>
      <w:r>
        <w:rPr>
          <w:rtl w:val="true"/>
        </w:rPr>
        <w:t>زینب کبری</w:t>
      </w:r>
      <w:r>
        <w:rPr>
          <w:rtl w:val="true"/>
        </w:rPr>
        <w:t>(</w:t>
      </w:r>
      <w:r>
        <w:rPr>
          <w:rtl w:val="true"/>
        </w:rPr>
        <w:t>علیها السلام</w:t>
      </w:r>
      <w:r>
        <w:rPr>
          <w:rtl w:val="true"/>
        </w:rPr>
        <w:t>)</w:t>
      </w:r>
      <w:bookmarkEnd w:id="5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سرسلسله زنان شجاع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خداشناسی بود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تحمل مصائب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عفت و نجابت ثانی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شرم و حیا</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عصمت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ولیة الله بود، راضی به رضای الله و امینة الله بود، عالمه غیر معلمه</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رسول خدا و فاطمه زهرا و امیرالمؤمنین، نائبة الزهرا، شریکة الحسین</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فصاحت و بلاغت وارث امیرالمؤمنین بود</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ملکه وجودش بود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59" w:name="pg13423_128914"/>
    </w:p>
    <w:p>
      <w:pPr>
        <w:pStyle w:val="BookText"/>
        <w:rPr/>
      </w:pPr>
      <w:bookmarkEnd w:id="59"/>
      <w:r>
        <w:rPr>
          <w:rFonts w:ascii="IRNazanin" w:hAnsi="IRNazanin" w:eastAsia="IRNazanin"/>
          <w:color w:val="111111"/>
          <w:sz w:val="28"/>
          <w:sz w:val="28"/>
          <w:szCs w:val="28"/>
          <w:rtl w:val="true"/>
          <w:lang w:bidi="fa-IR"/>
        </w:rPr>
        <w:t>او قهرمان کربلا بود و در صبر و مقاومت مجسمه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مصیب ها، چون کوهِ مقاوم و چون صخره در مقابل امواج خروشان، خم به ابرو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کمر مصیبت را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نهضت عاشورا، بلا گردان زن ها و بچه ها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در کوفه پس از این که زینب افشاگری کرد و مردم را تهییج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غضبناک شد، چون ضرب و شتم زینب برای او افت داشت،</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را که خدا در کربلا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بیشه شجاعت که شربت شهادت نوشید، برادرم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بر خلاف گفتار تو، مردم او را شهید کردند، نه خدا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زیاد غضبش بیشتر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جرأت و توان در تو باقی است که پاسخ مرا بدهی و گفته مرا زیر پا بگذاری؟ اینک بیایید جلادان، او را برده و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ولایت و امامت، زینب قهرمان بی تاب شد، خود را به دامان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خون ها که ریختی، هنوز کاسه انتقام تو را لبریز نکرده، باز هم می خواهی گرگ وار خون ما را بیاشامی؟ آن گاه دست به گردن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یادگار برادرم برنمی دارم و از او جدا نمی شوم، اگر می خواهی او را به قتل برسانی، مرا هم با او بکش</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پسرش عون</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کش برادر برده بود، 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 زینب هم با اسارت خود خط سرخ شهادت را پیمود، کاروان اهل بیت را به رهبری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رسانید، الحق والانصاف هیچ کم نگذاشت،</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عقیله بنی هاشم بود و یادگار حیدر</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است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دمشق در گذشت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627849_2616395394"/>
      <w:bookmarkStart w:id="61" w:name="_Toc24"/>
      <w:bookmarkEnd w:id="60"/>
      <w:r>
        <w:rPr>
          <w:rtl w:val="true"/>
        </w:rPr>
        <w:t>ام کلثوم</w:t>
      </w:r>
      <w:r>
        <w:rPr>
          <w:rtl w:val="true"/>
        </w:rPr>
        <w:t>(</w:t>
      </w:r>
      <w:r>
        <w:rPr>
          <w:rtl w:val="true"/>
        </w:rPr>
        <w:t>علیها السلام</w:t>
      </w:r>
      <w:r>
        <w:rPr>
          <w:rtl w:val="true"/>
        </w:rPr>
        <w:t>)</w:t>
      </w:r>
      <w:bookmarkEnd w:id="61"/>
    </w:p>
    <w:p>
      <w:pPr>
        <w:pStyle w:val="BookText"/>
        <w:rPr/>
      </w:pPr>
      <w:r>
        <w:rPr>
          <w:rFonts w:ascii="IRNazanin" w:hAnsi="IRNazanin" w:eastAsia="IRNazanin"/>
          <w:color w:val="111111"/>
          <w:sz w:val="28"/>
          <w:sz w:val="28"/>
          <w:szCs w:val="28"/>
          <w:rtl w:val="true"/>
          <w:lang w:bidi="fa-IR"/>
        </w:rPr>
        <w:t>دختر دیگر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شجاع و رشیده و عاقله بود</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دامان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امامانی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معرفت او افزوده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میدان سیاست هم حضور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عثمان به عنوان سفیر به سوی مکه اعزام شده بود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کربلا زن تمام عیار و جا افتاده ای بود که با کمک زینب توانست بر مشکلات فایق آمده و دشمن را به</w:t>
      </w:r>
      <w:bookmarkStart w:id="62" w:name="pg13423_128915"/>
    </w:p>
    <w:p>
      <w:pPr>
        <w:pStyle w:val="BookText"/>
        <w:rPr/>
      </w:pPr>
      <w:bookmarkEnd w:id="62"/>
      <w:r>
        <w:rPr>
          <w:rFonts w:ascii="IRNazanin" w:hAnsi="IRNazanin" w:eastAsia="IRNazanin"/>
          <w:color w:val="111111"/>
          <w:sz w:val="28"/>
          <w:sz w:val="28"/>
          <w:szCs w:val="28"/>
          <w:rtl w:val="true"/>
          <w:lang w:bidi="fa-IR"/>
        </w:rPr>
        <w:t>رسوایی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کوفه چون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صدای بلند گریه می کرد، از پس پرده نازکی خطبه ای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رسوایی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حسین را خوار کردید و او را کشتید؟ و اموالش را به تاراج بردید و زنان حرمش را اسیر نمودید و ایشان را آزار و شکنجه کردید؟ مرگ و نابودی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بلایی دامن گیر شما شد؟ و چه بار گناهی بر پشت می کشید؟ و چه خون ها ریختید؟ و با چه بزرگواری رو به رو شدید و از چه کودکانی لباس ربودید؟ بهترین مردم بعد از رسول خدا را کشتید، دلسوزی از کانون دل شما رخت بربست، هان که حزب خداوند پیروز است و حزب شیطان زیان کار</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ابن زیاد در کوفه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خود گذاشته و خوشحالی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پاسخ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آماده کرده ای؟ می دانی سر و کارت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خطبه آتشین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قدری تحت تأثیر قرار گرفته بودند که همه می گریستند، به خود لطمه می زدند، زنان گیسوان پریشان می کردند و صدا به واویلا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ریش های خود را می کندند و</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627851_2616395394"/>
      <w:bookmarkStart w:id="64" w:name="_Toc25"/>
      <w:bookmarkEnd w:id="63"/>
      <w:r>
        <w:rPr>
          <w:rtl w:val="true"/>
        </w:rPr>
        <w:t>فاطمه صغری</w:t>
      </w:r>
      <w:r>
        <w:rPr>
          <w:rtl w:val="true"/>
        </w:rPr>
        <w:t>(</w:t>
      </w:r>
      <w:r>
        <w:rPr>
          <w:rtl w:val="true"/>
        </w:rPr>
        <w:t>علیها السلام</w:t>
      </w:r>
      <w:r>
        <w:rPr>
          <w:rtl w:val="true"/>
        </w:rPr>
        <w:t xml:space="preserve">) </w:t>
      </w:r>
      <w:r>
        <w:rPr>
          <w:rtl w:val="true"/>
        </w:rPr>
        <w:t>دختر امام حسین</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حضرت فاطمه صغری</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کوفه خطبه ای ایراد کرد و در آن، ضمن سپاس خدا به شماره ریگ ها و سنگ ها از عرش تا خاک و مدح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تو پناه می برم که بر تو دروغی ببندم، یا سخنی بگویم بر خلاف آنچه فرو فرستاده ای، درباره پیمان هایی که برای وصی پیامبر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ای، همان علی که حقش را ربودند و بی گناهش کشتند، چنانچه دیروز فرزندش را در خانه ای از خانه های خدا کشتند و جمعی که به زبان، اظهار مسلمانی می کردند حاضر بودند، ای خاک بر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زندگی اش ستمی بازداشتند و نه به هنگام مرگ یاری 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حسین سرشتی داشت، پسندیده و طینتی داشت، پاک، فضایل اخلاقی اش معروف همه بود و عقاید نیک اندیش او مشهور جهان</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627853_2616395394"/>
      <w:bookmarkStart w:id="66" w:name="_Toc26"/>
      <w:bookmarkEnd w:id="65"/>
      <w:r>
        <w:rPr>
          <w:rtl w:val="true"/>
        </w:rPr>
        <w:t>رباب</w:t>
      </w:r>
      <w:r>
        <w:rPr>
          <w:rtl w:val="true"/>
        </w:rPr>
        <w:t>(</w:t>
      </w:r>
      <w:r>
        <w:rPr>
          <w:rtl w:val="true"/>
        </w:rPr>
        <w:t>علیها السلام</w:t>
      </w:r>
      <w:r>
        <w:rPr>
          <w:rtl w:val="true"/>
        </w:rPr>
        <w:t xml:space="preserve">) </w:t>
      </w:r>
      <w:r>
        <w:rPr>
          <w:rtl w:val="true"/>
        </w:rPr>
        <w:t>مادر سکینه و علی اصغر</w:t>
      </w:r>
      <w:bookmarkEnd w:id="6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 دخترِ سوم مردی مسیحی بود که در زمان خلیفه دوم،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بود، ظاهراً تنها همسر امام حسین بود که با کاروان حسینی به کربلا آمد و از نزدیک شاهد آن مناظر دل خراش و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مادر دل سوخته علی اصغر و سکینه است</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نزدیک شاهد پرپر شدن شش ماهه اش بود</w:t>
      </w:r>
      <w:bookmarkStart w:id="67" w:name="pg13423_128916"/>
    </w:p>
    <w:p>
      <w:pPr>
        <w:pStyle w:val="BookText"/>
        <w:rPr/>
      </w:pPr>
      <w:bookmarkEnd w:id="67"/>
      <w:r>
        <w:rPr>
          <w:rFonts w:ascii="IRNazanin" w:hAnsi="IRNazanin" w:eastAsia="IRNazanin"/>
          <w:color w:val="111111"/>
          <w:sz w:val="28"/>
          <w:sz w:val="28"/>
          <w:szCs w:val="28"/>
          <w:rtl w:val="true"/>
          <w:lang w:bidi="fa-IR"/>
        </w:rPr>
        <w:t>که قوم دغاحنجرش را روی دست پدر پاره پاره کردند</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نشان بارز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رباب نیز به سهم خود در مقابل تبلیغات شوم و مسموم کننده دستگاه حکومت غاصب ایستاد و اجازه نداد تا با تحریف کربلا خون پاکان روزگارش را به هدر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مجلس ابن زیاد سر پاک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دامن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 فلانسیت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این مرثیه خوانی خود، آهی از دل داغدیده اش بر کشید که احساسات پاکش حاضران مجلس را متأثر کرد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627855_2616395394"/>
      <w:bookmarkStart w:id="69" w:name="_Toc27"/>
      <w:bookmarkEnd w:id="68"/>
      <w:r>
        <w:rPr>
          <w:rtl w:val="true"/>
        </w:rPr>
        <w:t>سکینه</w:t>
      </w:r>
      <w:r>
        <w:rPr>
          <w:rtl w:val="true"/>
        </w:rPr>
        <w:t>(</w:t>
      </w:r>
      <w:r>
        <w:rPr>
          <w:rtl w:val="true"/>
        </w:rPr>
        <w:t>علیها السلام</w:t>
      </w:r>
      <w:r>
        <w:rPr>
          <w:rtl w:val="true"/>
        </w:rPr>
        <w:t xml:space="preserve">) </w:t>
      </w:r>
      <w:r>
        <w:rPr>
          <w:rtl w:val="true"/>
        </w:rPr>
        <w:t>دختر امام حسین</w:t>
      </w:r>
      <w:r>
        <w:rPr>
          <w:rtl w:val="true"/>
        </w:rPr>
        <w:t>(</w:t>
      </w:r>
      <w:r>
        <w:rPr>
          <w:rtl w:val="true"/>
        </w:rPr>
        <w:t>علیه السلام</w:t>
      </w:r>
      <w:r>
        <w:rPr>
          <w:rtl w:val="true"/>
        </w:rPr>
        <w:t xml:space="preserve">) </w:t>
      </w:r>
      <w:r>
        <w:rPr>
          <w:rtl w:val="true"/>
        </w:rPr>
        <w:t>راوی کربلا</w:t>
      </w:r>
      <w:bookmarkEnd w:id="69"/>
    </w:p>
    <w:p>
      <w:pPr>
        <w:pStyle w:val="BookText"/>
        <w:rPr/>
      </w:pPr>
      <w:r>
        <w:rPr>
          <w:rFonts w:ascii="IRNazanin" w:hAnsi="IRNazanin" w:eastAsia="IRNazanin"/>
          <w:color w:val="111111"/>
          <w:sz w:val="28"/>
          <w:sz w:val="28"/>
          <w:szCs w:val="28"/>
          <w:rtl w:val="true"/>
          <w:lang w:bidi="fa-IR"/>
        </w:rPr>
        <w:t>سکینه، از مادری به نام رباب زاده شد و همسرش قاسم بن الحسن، در کربلا شهید شد</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کربلا ماجرا را از نزدیک دیده بود، از واقعه نگاران کربلا محسوب می شود</w:t>
      </w:r>
      <w:r>
        <w:rPr>
          <w:rFonts w:eastAsia="IRNazanin" w:cs="IRNazanin"/>
          <w:color w:val="111111"/>
          <w:sz w:val="28"/>
          <w:szCs w:val="28"/>
          <w:rtl w:val="true"/>
          <w:lang w:bidi="fa-IR"/>
        </w:rPr>
        <w:t>.</w:t>
      </w:r>
    </w:p>
    <w:p>
      <w:pPr>
        <w:pStyle w:val="Heading4"/>
        <w:numPr>
          <w:ilvl w:val="3"/>
          <w:numId w:val="1"/>
        </w:numPr>
        <w:rPr/>
      </w:pPr>
      <w:bookmarkStart w:id="70" w:name="__RefHeading___Toc627857_2616395394"/>
      <w:bookmarkStart w:id="71" w:name="_Toc28"/>
      <w:bookmarkEnd w:id="70"/>
      <w:r>
        <w:rPr>
          <w:rtl w:val="true"/>
        </w:rPr>
        <w:t>لبابه همسر ابوالفضل</w:t>
      </w:r>
      <w:r>
        <w:rPr>
          <w:rtl w:val="true"/>
        </w:rPr>
        <w:t>(</w:t>
      </w:r>
      <w:r>
        <w:rPr>
          <w:rtl w:val="true"/>
        </w:rPr>
        <w:t>علیه السلام</w:t>
      </w:r>
      <w:r>
        <w:rPr>
          <w:rtl w:val="true"/>
        </w:rPr>
        <w:t>)</w:t>
      </w:r>
      <w:bookmarkEnd w:id="71"/>
    </w:p>
    <w:p>
      <w:pPr>
        <w:pStyle w:val="BookText"/>
        <w:rPr/>
      </w:pPr>
      <w:r>
        <w:rPr>
          <w:rFonts w:ascii="IRNazanin" w:hAnsi="IRNazanin" w:eastAsia="IRNazanin"/>
          <w:color w:val="111111"/>
          <w:sz w:val="28"/>
          <w:sz w:val="28"/>
          <w:szCs w:val="28"/>
          <w:rtl w:val="true"/>
          <w:lang w:bidi="fa-IR"/>
        </w:rPr>
        <w:t>لبابه دختر عبیدالله بن عباس بانوی قمر بنی هاشم بود که در کربلا هم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شهادت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رفت و پس از آن با اهل بیت به مدینه مراجعت نمود</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برای این زنان، مقامی مثل شوهران و مردان آن ها در بهشت منظور شده است</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زنان بیدار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احساس های پاکشان جوّ را برای برکناری اوباش از حکومت فراهم می کردند و در هر فرصت ممکن به رسالت انقلابی خود عمل می کردند و باعث و بانیان جنایت های هولناک کربلا را به عاقبت شومشان وعده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کعب بن جابر،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صحابی معروف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فرزند فاطمه اقدام کردی و سید قاریان قرآن را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بسیار بزرگی مرتکب شدی، 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 تو سخن نخواهم گفت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درست سه سال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درک واصل شد</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مردم برای بیعت به سراغ عمر سعد رفتند، تا او را به حکومت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شجاعی از قبیله همدان و زنانی دیگر از کهلان، انصار، ربیعه و نخع به کوفه آمدند و در حالی که می گریستند و مویه می کردند و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می نمودند، وارد مسجد جامع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همین عمر سعد بود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راضی به قتل امام شده بود، تا برای ما در کوفه حکومت کند، پس مردم گریستند و از عمر بن سعد صرف نظر کردند، در این جریان فعالیت زنان قبیله همدان چشمگیرتر بود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سلسله ادامه داشت و در تمامی ادوار تاریخ زنان شجاع و متدین به هر نحو ممکن از خاندان عترت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داری کردند و شعرهای زیبای خود را در تاریخ به ثبت رساندند، که از آن جمله می توان به حضور فعال زنان نوغان مشهد مقدس در تشییع جنازه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راهپیمایی زنان غیور و شجاع ایرانی در انقلاب اسلامی به رهبری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رشد سیاسی زنان و مادرانِ پاک دامن است که با عفت و نجابت خود و حضور فراگیر و کارآمد در مقاطع حساسی تاریخی، مسئولیت سیاسی، انقلابی و شرعی خود را به انجام رساندند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زنان امروز هم این رسالت خطیر را به عهده بگیرند، لااقل گریه های ما در مصیبت های فرزندِ زهرا یک نوع شرکت در حماسه اوست و هیچ کس به مثل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گریه نیست، گریه بر امام حسین در راستای حفظ دستاوردهای نهضت مقدس او و جاودانگی راه او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شایستگی آن را دارد که در تاریخ بشریت باقی بماند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72" w:name="pg13423_128918"/>
    </w:p>
    <w:p>
      <w:pPr>
        <w:pStyle w:val="Heading3"/>
        <w:numPr>
          <w:ilvl w:val="2"/>
          <w:numId w:val="1"/>
        </w:numPr>
        <w:rPr/>
      </w:pPr>
      <w:bookmarkStart w:id="73" w:name="__RefHeading___Toc627859_2616395394"/>
      <w:bookmarkStart w:id="74" w:name="_Toc29"/>
      <w:bookmarkEnd w:id="72"/>
      <w:bookmarkEnd w:id="73"/>
      <w:r>
        <w:rPr>
          <w:rtl w:val="true"/>
        </w:rPr>
        <w:t>منابع</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تفسیرهای المیزان، مجمع البیان، قرطبی، الدّرالمنثور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قلم محمدعلی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ابن هشام،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متقی هندی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حر عاملی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چاپ آخوندی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اسدالغابة، 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سبحانی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الشریعة، ذبیح الله محلاتی، 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 با ترجمه فارسی، 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 سید بن طاووس، دارالاسوة للطباعة والنشر،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لهوف، آهی سوزان بر مزار شهیدان، به قلم سید احمد فهری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الشیعة، سید محسن امین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امامان ترجمه فی رحاب ائمه اهل البیت، سید محسن امین، ترجمه حسین وجدانیج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خونین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مقتل الحسین، عبدالرزاق مقرم، عزیزالله عطاری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الحسینیه شیخ جعفر شوشتری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الشهادة، ترجمه کامل المهموم و نفثه المصدور، محدث قمی، کتابفروشی اسلامیه تهران، ترجمه آیت الله کمره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 چاپ سنگی و 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 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مرحوم علی بن عیسی اربلی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ایران نوشته کورت فریشلر آلمانی، ترجمه ذبیح الله منصوری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 سلطان الواعظین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اسرارالشهاده، فاضل دربندی،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ابی مخنف، چاپ المحجة البیضاء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زن در آئینه اسلام و قرآن، مرتضی فهیم کرمانی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الحسینیة، علامه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جلاءالعیون، 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اسلام، علامه طباطبائی، چاپ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دارالاندلس بیروت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ابوالفرج اصفهانی، توزیع دارالباز مکه مکرّمه</w:t>
      </w:r>
      <w:r>
        <w:rPr>
          <w:rFonts w:eastAsia="IRNazanin" w:cs="IRNazanin"/>
          <w:color w:val="111111"/>
          <w:sz w:val="28"/>
          <w:szCs w:val="28"/>
          <w:rtl w:val="true"/>
          <w:lang w:bidi="fa-IR"/>
        </w:rPr>
        <w:t>.</w:t>
      </w:r>
      <w:bookmarkStart w:id="75" w:name="pg13423_128920"/>
    </w:p>
    <w:p>
      <w:pPr>
        <w:pStyle w:val="Heading2"/>
        <w:numPr>
          <w:ilvl w:val="1"/>
          <w:numId w:val="1"/>
        </w:numPr>
        <w:rPr/>
      </w:pPr>
      <w:bookmarkStart w:id="76" w:name="__RefHeading___Toc627861_2616395394"/>
      <w:bookmarkStart w:id="77" w:name="_Toc30"/>
      <w:bookmarkEnd w:id="75"/>
      <w:bookmarkEnd w:id="76"/>
      <w:r>
        <w:rPr>
          <w:rtl w:val="true"/>
        </w:rPr>
        <w:t>نقش زنان در نهضت حسینی</w:t>
      </w:r>
      <w:bookmarkEnd w:id="77"/>
    </w:p>
    <w:p>
      <w:pPr>
        <w:pStyle w:val="Heading3"/>
        <w:numPr>
          <w:ilvl w:val="2"/>
          <w:numId w:val="1"/>
        </w:numPr>
        <w:rPr/>
      </w:pPr>
      <w:bookmarkStart w:id="78" w:name="__RefHeading___Toc627863_2616395394"/>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نقش زنان در نهضت حسینی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فخر روحانی</w:t>
      </w:r>
    </w:p>
    <w:p>
      <w:pPr>
        <w:pStyle w:val="BookText"/>
        <w:rPr/>
      </w:pPr>
      <w:r>
        <w:rPr>
          <w:rFonts w:ascii="IRNazanin" w:hAnsi="IRNazanin" w:eastAsia="IRNazanin"/>
          <w:color w:val="111111"/>
          <w:sz w:val="28"/>
          <w:sz w:val="28"/>
          <w:szCs w:val="28"/>
          <w:rtl w:val="true"/>
          <w:lang w:bidi="fa-IR"/>
        </w:rPr>
        <w:t>یکی از شگفتی هایی که در حادثه کربلا به وضوح مشاهده می شود، و چهره حماسی حادثه عاشورا را برجسته تر می سازد، حضور فعال همه اقشار اجتماع در تولد آن تحوّل عظیم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کاروانی که از شهر مکّه و از لابه لای مناسک حج راه خویش را یافته وراهی سرزمین حماسه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کاروانی است متشکل از زن، مرد، پیر، جوان، نوجوان، خردسال و حتی کودک شیرخوار و غلام و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داستان کربلا و نقش اقشار مختلف اجتماعی در این حرکت پیام آور نکات قابل توجهی است که از آن جمله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های اجتماعی، تنها با تحوّل در کلیه اقشار اجتماع متصور وممکن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قوم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برابر صحنه نبرد با دشمنان تنها گذارده و رها می کردند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أَنْتَ وَ رَبُّکَ فَقاتِلا إِنّا ههُنا قاعِدُونَ</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تو و خدایت به جنگ بروید ما همین جا می نشینیم و منتظر نتیجه نبرد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همراهانی داشت اگرچه اندک بودند، اما در برابر توصیه های اکید آن حضرت به ترک نمودن صحنه نبرد هرگز او را تنها نگذاردند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سهم بانوان، گاه سنگین تر از سهم مردان کاروان بود، به ویژه که پس از عصر عاشورا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تحمل اسارت و آزار همواره بر اهداف حسینی پای فشردند و مکتب عاشورا را زنده نگهداشتند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و رهبران اجتماعی می بایست با همه اقشار اجتماع مرتبط بوده و چون پدری مهربان که با همه اعضای خانواده مرتبط است، از حضور و نقش همه اقشار اجتماعی در عرصه تحولات اجتماع استقبال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مجموعه در صدد بیان آن است بررسی حضور و نقش بانوان در حادثه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تصور مألوف، حادثه کربلا یک جریان حماسی و عرفانی ویژه مردان نیست، بلکه نقش بانوان در این راستا چنان مشهود و واضح است که به جرأت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فداکاری ها و از خود گذشتگی های بانوان و به ویژه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مجرای صحیحی که بنیان یک انقلاب بود و به جاودانگی انجامید، جریان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گری های بانوان کاروان کربلا نبود، هرگز خبر حادثه کربلا به رغم تصور دشمنان با این سرعت و صراحت در اقصی نقاط کشور پهناور اسلامی آن زمان منتشر نمی شد و یا چنان که در بعضی حوادث اجتماعی دیگر دیده می شود، دست خوش تحریف یا تغییر و ابهام می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بررسی نقش بانوان در عرصه حادثه کربلا، بیان شگفتی هایی است که زنِ مسلمان می تواند در عین حفظ حجاب و عفّت و در عین برخورداری از ارزش های یک زن مسلمان لرزش های اجتماعی و فرهنگی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80" w:name="pg13423_128923"/>
    </w:p>
    <w:p>
      <w:pPr>
        <w:pStyle w:val="BookText"/>
        <w:rPr/>
      </w:pPr>
      <w:bookmarkEnd w:id="80"/>
      <w:r>
        <w:rPr>
          <w:rFonts w:ascii="IRNazanin" w:hAnsi="IRNazanin" w:eastAsia="IRNazanin"/>
          <w:color w:val="111111"/>
          <w:sz w:val="28"/>
          <w:sz w:val="28"/>
          <w:szCs w:val="28"/>
          <w:rtl w:val="true"/>
          <w:lang w:bidi="fa-IR"/>
        </w:rPr>
        <w:t>می تواند با وفاداری به مقام ولایت و امام معصوم و رهبر و مقتدای خویش مثمر ثمرات بنیادین اجتماعی باشد و بدون نیاز به طرح پیش فرض هایی چون فمنیسم و تساوی حقوق زن و مرد در عین حفظ جای گاه شخصیتی و اجتماعی خویش در ایجاد تحولات اجتماعی، چنان موثر باشد که همه جا نامش و یادش و حماسه اش تلألؤ نام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و همچون چراغ روشنی فرا راه آیندگان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نقش بانوان در کربلا تنها ویژه کسانی نبود که قافله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بانوانی در این حرکت صاحب نقش و اثر بوده اند که اصلاً موفق به حضور در کربلا نگردیدند، ولی نقش مؤثر آنان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می توان به نقش بانوی پیراسته و مهذّبی، چون ام البنین همسر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با آن که در کربلا حاضر نبود، ولی چهار گل به آستان حسینی تقدیم داشت و پرچمدار سپاه سیدالشهدا از دامان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با سوگواری پیوسته خود در شهر مدینه همواره یاد شهیدان کربلا را زنده می داشت و حوادث دلخراش و مصایب کربلا را یادآور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این مجموعه کوشش می شود، تا نقش بانوان را در ده بخش مجزّا تقسیم و بررسی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یقین این مختصر نمی تواند انعکاس کامل همه حقایق باشد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اسوه نیکو و الگوی شایسته همه کسانی باشد که می کوشند تا با متابعت از اولیای دین، راه صحیح هدایت را بپیمایند</w:t>
      </w:r>
      <w:r>
        <w:rPr>
          <w:rFonts w:eastAsia="IRNazanin" w:cs="IRNazanin"/>
          <w:color w:val="111111"/>
          <w:sz w:val="28"/>
          <w:szCs w:val="28"/>
          <w:rtl w:val="true"/>
          <w:lang w:bidi="fa-IR"/>
        </w:rPr>
        <w:t>.</w:t>
      </w:r>
    </w:p>
    <w:p>
      <w:pPr>
        <w:pStyle w:val="Heading3"/>
        <w:numPr>
          <w:ilvl w:val="2"/>
          <w:numId w:val="1"/>
        </w:numPr>
        <w:rPr/>
      </w:pPr>
      <w:bookmarkStart w:id="81" w:name="__RefHeading___Toc627865_2616395394"/>
      <w:bookmarkStart w:id="82" w:name="_Toc32"/>
      <w:bookmarkEnd w:id="81"/>
      <w:r>
        <w:rPr/>
        <w:t>1</w:t>
      </w:r>
      <w:r>
        <w:rPr>
          <w:rtl w:val="true"/>
        </w:rPr>
        <w:t xml:space="preserve">- </w:t>
      </w:r>
      <w:r>
        <w:rPr>
          <w:rtl w:val="true"/>
        </w:rPr>
        <w:t>بانوانی که در کربلا به شهادت رسیدند</w:t>
      </w:r>
      <w:bookmarkEnd w:id="82"/>
    </w:p>
    <w:p>
      <w:pPr>
        <w:pStyle w:val="BookText"/>
        <w:rPr/>
      </w:pPr>
      <w:r>
        <w:rPr>
          <w:rFonts w:ascii="IRNazanin" w:hAnsi="IRNazanin" w:eastAsia="IRNazanin"/>
          <w:color w:val="111111"/>
          <w:sz w:val="28"/>
          <w:sz w:val="28"/>
          <w:szCs w:val="28"/>
          <w:rtl w:val="true"/>
          <w:lang w:bidi="fa-IR"/>
        </w:rPr>
        <w:t>اکنون شایسته است جهت تیّمن و تبرک، سخن را با نام بانوان سعادت مندی آغاز کنیم که با نثار خون خود بر پهنای زمین کربلا نام خود را در جوار نام شهیدان کربلا جاودانه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گروه می توان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بن عمیر کلبی یکی از شهیدان کربلا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راوی اولین مقتل شهیدان کربلا،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عمیر کلبی به میدان جنگ رفت و با حضور او کارزار سختی در گرفت، به گونه ای که گرد و غبار این زد و خوردها از افق دید می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گرد و غبار میدان فرو نشست، همسر عبدالله بن عمیر از خیمه ها خارج شد و به سوی میدان شتافت و چون با منظره شهادت همسرش مواجه شد، خود را به نزدیک بدن او رسانید و بالای سرش نشست و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مرا نیز در کنار تو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شمر به غلامش رستم دستور داد، تا با ستون خیمه بر سرش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آهنین سرش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جای گاه شهیدان کربلا جای گرفت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عاتکه فرزند مسلم بن عقیل نیز از کسانی بود که در اثر حمله دشمن به خیام، زیردست و پای اسبان قرار گرفت و به گونه ای سخت و مشقت آور به شهادت رسید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نام هانیه، نوعروسی که در کربلا به همراه همسرش از روز اول محرم و در مسیر حرکت سیدالشهداء اسلام آورده و به کاروان آن حضرت ملحق گردیدند، از شهیدان کربلا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شهادت همسرش وارد میدان شد و چون بر سر جسد بی جان همسرش نشست، غلام شمر او را به شهادت رسانید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83" w:name="pg13423_128924"/>
    </w:p>
    <w:p>
      <w:pPr>
        <w:pStyle w:val="Heading3"/>
        <w:numPr>
          <w:ilvl w:val="2"/>
          <w:numId w:val="1"/>
        </w:numPr>
        <w:rPr/>
      </w:pPr>
      <w:bookmarkStart w:id="84" w:name="__RefHeading___Toc627867_2616395394"/>
      <w:bookmarkStart w:id="85" w:name="_Toc33"/>
      <w:bookmarkEnd w:id="83"/>
      <w:bookmarkEnd w:id="84"/>
      <w:r>
        <w:rPr/>
        <w:t>2</w:t>
      </w:r>
      <w:r>
        <w:rPr>
          <w:rtl w:val="true"/>
        </w:rPr>
        <w:t xml:space="preserve">- </w:t>
      </w:r>
      <w:r>
        <w:rPr>
          <w:rtl w:val="true"/>
        </w:rPr>
        <w:t>بانوانی که فرزندشان را تقدیم کردند</w:t>
      </w:r>
      <w:bookmarkEnd w:id="85"/>
    </w:p>
    <w:p>
      <w:pPr>
        <w:pStyle w:val="BookText"/>
        <w:rPr/>
      </w:pPr>
      <w:r>
        <w:rPr>
          <w:rFonts w:ascii="IRNazanin" w:hAnsi="IRNazanin" w:eastAsia="IRNazanin"/>
          <w:color w:val="111111"/>
          <w:sz w:val="28"/>
          <w:sz w:val="28"/>
          <w:szCs w:val="28"/>
          <w:rtl w:val="true"/>
          <w:lang w:bidi="fa-IR"/>
        </w:rPr>
        <w:t>گروه دیگری از بانوان که تأثیر حضور آنان در کربلا غیرمستقیم بود، بانوانی بودند که با تقدیم فرزندانشان به آستان حسینی، در یاری گیری فرزند غریب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دسته، می توان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مادر پرچمدار سپاه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تقدیم فرزند رشیدش اباالفضل العباس به آستان حسینی، سه تن دیگر از فرزندانش را به گلستان حسینی تقدیم کرد و از این روی سهم به سزایی در کربلاداشت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لیلا مادر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حسن و مادر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رباب همسر با وفای سیدالشهدا که فرزندش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آستان حسینی تقدیم کرد، نیز از این گروه بانوان سعادت منداند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گروه، زنانی بودند که خود در خیمه های حسینی صحنه شهادت فرزندانشان را نظاره می کردند و در کربلا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مادر حضرت علی اکبر، مادر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عمرو بن جنادة و عبدالله بن مسلم از این گروه بودند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627869_2616395394"/>
      <w:bookmarkStart w:id="87" w:name="_Toc34"/>
      <w:bookmarkEnd w:id="86"/>
      <w:r>
        <w:rPr/>
        <w:t>3</w:t>
      </w:r>
      <w:r>
        <w:rPr>
          <w:rtl w:val="true"/>
        </w:rPr>
        <w:t xml:space="preserve">- </w:t>
      </w:r>
      <w:r>
        <w:rPr>
          <w:rtl w:val="true"/>
        </w:rPr>
        <w:t>بانوانی که همسرانشان را تقدیم کردند</w:t>
      </w:r>
      <w:bookmarkEnd w:id="87"/>
    </w:p>
    <w:p>
      <w:pPr>
        <w:pStyle w:val="BookText"/>
        <w:rPr/>
      </w:pPr>
      <w:r>
        <w:rPr>
          <w:rFonts w:ascii="IRNazanin" w:hAnsi="IRNazanin" w:eastAsia="IRNazanin"/>
          <w:color w:val="111111"/>
          <w:sz w:val="28"/>
          <w:sz w:val="28"/>
          <w:szCs w:val="28"/>
          <w:rtl w:val="true"/>
          <w:lang w:bidi="fa-IR"/>
        </w:rPr>
        <w:t>دسته سوم، بانوان بزرگواری بودند که ضمن حضور در کربلا، همسرانشان را به آستان حسینی تقدیم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دسته می توان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امیرمؤمنان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همسر عبدالله بن عمیر کلبی و همسر جنادة بن کعب انصاری از این قسم بانوان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تأثیر بانوانی، چون همسر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کربلا حاضر نبود، کمتر از تأثیر حضور اینان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زهیر از مشورت با او، توفیق و سعادت یاری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زهیر بن قین که در بازگشت از سفر حج با او هم سفر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ناچار با قافله حسینی که راه به سوی کربلا می پیمود، هم مسیر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زهیر می کوشید که هر کجا قافله حسینی توقف می کند، او حرکت کند و بالعکس، تا آن که به ناچار در یکی از منازل، هر دو در یک بیابان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صرف غذا بودیم که فرستاده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زهیر را به نزد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نمی خواست آن حضرت را در این سفر همراهی کند، به همین جهت از دیدن فرستاده او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به پسر رسول خدا جواب مثبت بدهی؟ می توانی نزد او بروی و سخنش را بشنوی و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پیشنهاد همسرش و علی رغم میل باطنی خود به سوی خیام حسینی رفت و از جمله برجسته ترین یاران حسینی و در شمار شهیدان سرشناس دشت گلگون کربلا جای یافت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627871_2616395394"/>
      <w:bookmarkStart w:id="89" w:name="_Toc35"/>
      <w:bookmarkEnd w:id="88"/>
      <w:r>
        <w:rPr/>
        <w:t>4</w:t>
      </w:r>
      <w:r>
        <w:rPr>
          <w:rtl w:val="true"/>
        </w:rPr>
        <w:t xml:space="preserve">- </w:t>
      </w:r>
      <w:r>
        <w:rPr>
          <w:rtl w:val="true"/>
        </w:rPr>
        <w:t>بانوانی که همسر و فرزند خود را تقدیم نمودند</w:t>
      </w:r>
      <w:bookmarkEnd w:id="8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قسم می توان 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که وی همسر جنادة بن کعب انصاری خزرجی و مادر عمرو بن جنادة است</w:t>
      </w:r>
      <w:r>
        <w:rPr>
          <w:rFonts w:eastAsia="IRNazanin" w:cs="IRNazanin"/>
          <w:color w:val="111111"/>
          <w:sz w:val="28"/>
          <w:szCs w:val="28"/>
          <w:rtl w:val="true"/>
          <w:lang w:bidi="fa-IR"/>
        </w:rPr>
        <w:t>.</w:t>
      </w:r>
      <w:bookmarkStart w:id="90" w:name="pg13423_128925"/>
    </w:p>
    <w:p>
      <w:pPr>
        <w:pStyle w:val="BookText"/>
        <w:rPr/>
      </w:pPr>
      <w:bookmarkEnd w:id="90"/>
      <w:r>
        <w:rPr>
          <w:rFonts w:ascii="IRNazanin" w:hAnsi="IRNazanin" w:eastAsia="IRNazanin"/>
          <w:color w:val="111111"/>
          <w:sz w:val="28"/>
          <w:sz w:val="28"/>
          <w:szCs w:val="28"/>
          <w:rtl w:val="true"/>
          <w:lang w:bidi="fa-IR"/>
        </w:rPr>
        <w:t>جنادة از یاران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جریان اولین حمله دشمن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این صحابی با وفا، فرزند نوجوان او که یازده سال بیشتر نداشت</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پدرش در جنگ کشته شده و ممکن است مادرش ناراضی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دستور داده که در جنگ شرکت نمایم</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چنین آمده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شهادت رسیده و اگر تو هم کشته شوی، مادرت در این بیابان به چه کسی پناه ببرد؟</w:t>
      </w:r>
    </w:p>
    <w:p>
      <w:pPr>
        <w:pStyle w:val="BookText"/>
        <w:rPr/>
      </w:pPr>
      <w:r>
        <w:rPr>
          <w:rFonts w:ascii="IRNazanin" w:hAnsi="IRNazanin" w:eastAsia="IRNazanin"/>
          <w:color w:val="111111"/>
          <w:sz w:val="28"/>
          <w:sz w:val="28"/>
          <w:szCs w:val="28"/>
          <w:rtl w:val="true"/>
          <w:lang w:bidi="fa-IR"/>
        </w:rPr>
        <w:t>جوان با شنیدن سخن امام خواست برگردد، امّا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سلامتی خودت را بر یاری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می دهی؟</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سوی میدان رزم شتافت و جنگید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دشمن سرش را از بدن جدا کرد و به سوی خیمه ها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جلو آمد سر فرزندش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بریده را چنان به سوی دشمن پرتاب کرد که با ضربه آن یکی از دشمنان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عمود خیمه ای را از جا کند و رجز خوانان به سوی دشمن حمله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 و او را به خیمه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بانوان این دسته می توان به ام کلثوم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که همسر مسلم بن عقیل سفیر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مسیر کربلا خبر شهادت همسرش را دریافت، در روز عاشورا فرزندش را نیز به آستان حسینی تقدیم کرد</w:t>
      </w:r>
      <w:r>
        <w:rPr>
          <w:rFonts w:eastAsia="IRNazanin" w:cs="IRNazanin"/>
          <w:color w:val="111111"/>
          <w:sz w:val="28"/>
          <w:szCs w:val="28"/>
          <w:rtl w:val="true"/>
          <w:lang w:bidi="fa-IR"/>
        </w:rPr>
        <w:t>.</w:t>
      </w:r>
    </w:p>
    <w:p>
      <w:pPr>
        <w:pStyle w:val="Heading3"/>
        <w:numPr>
          <w:ilvl w:val="2"/>
          <w:numId w:val="1"/>
        </w:numPr>
        <w:rPr/>
      </w:pPr>
      <w:bookmarkStart w:id="91" w:name="__RefHeading___Toc627873_2616395394"/>
      <w:bookmarkStart w:id="92" w:name="_Toc36"/>
      <w:bookmarkEnd w:id="91"/>
      <w:r>
        <w:rPr/>
        <w:t>5</w:t>
      </w:r>
      <w:r>
        <w:rPr>
          <w:rtl w:val="true"/>
        </w:rPr>
        <w:t xml:space="preserve">- </w:t>
      </w:r>
      <w:r>
        <w:rPr>
          <w:rtl w:val="true"/>
        </w:rPr>
        <w:t>بانوانی که علی رغم اصرار همسرانشان خاندان حسینی را ترک نکردند</w:t>
      </w:r>
      <w:bookmarkEnd w:id="92"/>
    </w:p>
    <w:p>
      <w:pPr>
        <w:pStyle w:val="BookText"/>
        <w:rPr/>
      </w:pPr>
      <w:r>
        <w:rPr>
          <w:rFonts w:ascii="IRNazanin" w:hAnsi="IRNazanin" w:eastAsia="IRNazanin"/>
          <w:color w:val="111111"/>
          <w:sz w:val="28"/>
          <w:sz w:val="28"/>
          <w:szCs w:val="28"/>
          <w:rtl w:val="true"/>
          <w:lang w:bidi="fa-IR"/>
        </w:rPr>
        <w:t>از خلال حدیث طولانی و زیبایی که از زبان شیرزن کربلا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حوادث شب عاشورا و احوال خیام حسینی در آن شب شنیده ایم در می 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ثابت قدم خود اتمام حجت نمود و بیعت خویش را از آنان برداشت تا بازگردند، ولی هرگز کسی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و به شما جزای خیر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به همراه خود خانمی آورده برخیزد و او را به قبیله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به همراه من هستند، پس از مرگ من به اسارت دشمن در می آیند، می ترسم که زنان شما هم اسیر شوند، پس برخیزید و آنها را به بنی اسد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مظاهر با شنیدن این سخن از جای برخاست و به سوی خیمه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دیدن او به احترام از جای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غریب فاطمه در میان شما خطبه می خواند، اما در پایان جمله هایی فرمود که به خاطر همهمه مجلس، چیزی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جمع شما چه فرمود؟</w:t>
      </w:r>
    </w:p>
    <w:p>
      <w:pPr>
        <w:pStyle w:val="BookText"/>
        <w:rPr/>
      </w:pPr>
      <w:r>
        <w:rPr>
          <w:rFonts w:ascii="IRNazanin" w:hAnsi="IRNazanin" w:eastAsia="IRNazanin"/>
          <w:color w:val="111111"/>
          <w:sz w:val="28"/>
          <w:sz w:val="28"/>
          <w:szCs w:val="28"/>
          <w:rtl w:val="true"/>
          <w:lang w:bidi="fa-IR"/>
        </w:rPr>
        <w:t>علی بن مظاهر، پیغام امام را ابلاغ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تا به سوی قبیله بنی اسد برویم و من تو را به آنها ملحق نمایم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همسر علی بن مظاهر با شنیدن این سخنان از جای برخاست و سرش را به عمود خیمه کوبید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 انصافی کردی، ای پسر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سهل است که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بروند و من از اسارت دشمن در امان باشم؟ برایت سهل است که چادر از سر بانوان اهل بیت بردارند و من چادر بر سر داشته باشم؟ برایت سهل است که زینت های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بربایند و من خود را به زینت مزین</w:t>
      </w:r>
      <w:bookmarkStart w:id="93" w:name="pg13423_128926"/>
    </w:p>
    <w:p>
      <w:pPr>
        <w:pStyle w:val="BookText"/>
        <w:rPr/>
      </w:pPr>
      <w:bookmarkEnd w:id="93"/>
      <w:r>
        <w:rPr>
          <w:rFonts w:ascii="IRNazanin" w:hAnsi="IRNazanin" w:eastAsia="IRNazanin"/>
          <w:color w:val="111111"/>
          <w:sz w:val="28"/>
          <w:sz w:val="28"/>
          <w:szCs w:val="28"/>
          <w:rtl w:val="true"/>
          <w:lang w:bidi="fa-IR"/>
        </w:rPr>
        <w:t>کرده باشم؟ آیا می خواهی تو روز قیامت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یاری فرزندش روسفید باشی و من نزد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با مردان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می کنید، ما نیز زنانشان را تنها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مظاهر با دیدگان گریان نزد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با آن که از قبیله بنی اسد است، اکنون از رفتن خودداری می کند و می خواهد با شما همراهی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خبر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از جانب ما جزای خیر عنایت فرماید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627875_2616395394"/>
      <w:bookmarkStart w:id="95" w:name="_Toc37"/>
      <w:bookmarkEnd w:id="94"/>
      <w:r>
        <w:rPr/>
        <w:t>6</w:t>
      </w:r>
      <w:r>
        <w:rPr>
          <w:rtl w:val="true"/>
        </w:rPr>
        <w:t xml:space="preserve">- </w:t>
      </w:r>
      <w:r>
        <w:rPr>
          <w:rtl w:val="true"/>
        </w:rPr>
        <w:t>بانوانی که خانه هایشان مرکز تجمع شیعیان و بحث و تحلیل های سیاسی بود</w:t>
      </w:r>
      <w:bookmarkEnd w:id="95"/>
    </w:p>
    <w:p>
      <w:pPr>
        <w:pStyle w:val="Heading4"/>
        <w:numPr>
          <w:ilvl w:val="3"/>
          <w:numId w:val="1"/>
        </w:numPr>
        <w:rPr/>
      </w:pPr>
      <w:bookmarkStart w:id="96" w:name="__RefHeading___Toc627877_2616395394"/>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در میان اهل کوفه که به تعبیر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دروغ و فریب کاری بودند و رفتار ناجوان مردانه شان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بن عقیل سفیر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آن حضرت شهره گردیده است، گاه بانوان غیرت مندی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عبدیه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که نه تنها در دل هوای یاری سیدالشهدا را دارد، که خانه اش را در مرکز حوادث توطئه آمیز عبیدالله، به محلی امن برای هواداران سیدالشهدا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را ماریه بنت سعد می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برای گفت و شنودها و تحلیل اخبار سیاسی آن روز به نفع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ابن زیاد رسید، به عاملانش دستور داد از این عمل ممانعت کنند و راه منزل این بانو را برای شیعیان مشتاق سدّ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بانو، اگرچه خود در عرصه کربلا حضور نیافت، توانست مردان جنگی را از خلال مباحث این خانه راهی کاروان حسینی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یزید بن ثبیت و دو فرزند عبدالله و عبیدالله بن یزید از خلال مباحث و نقد و تحلیل های سیاسی در این خانه بود که راه خویش را یافتند و به مکه برای یاری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627879_2616395394"/>
      <w:bookmarkStart w:id="99" w:name="_Toc39"/>
      <w:bookmarkEnd w:id="98"/>
      <w:r>
        <w:rPr/>
        <w:t>1</w:t>
      </w:r>
      <w:r>
        <w:rPr>
          <w:rtl w:val="true"/>
        </w:rPr>
        <w:t xml:space="preserve">- </w:t>
      </w:r>
      <w:r>
        <w:rPr/>
        <w:t>6</w:t>
      </w:r>
      <w:r>
        <w:rPr>
          <w:rtl w:val="true"/>
        </w:rPr>
        <w:t xml:space="preserve"> - </w:t>
      </w:r>
      <w:r>
        <w:rPr>
          <w:rtl w:val="true"/>
        </w:rPr>
        <w:t>بانویی که به حضرت مسلم</w:t>
      </w:r>
      <w:r>
        <w:rPr>
          <w:rtl w:val="true"/>
        </w:rPr>
        <w:t>(</w:t>
      </w:r>
      <w:r>
        <w:rPr>
          <w:rtl w:val="true"/>
        </w:rPr>
        <w:t>علیه السلام</w:t>
      </w:r>
      <w:r>
        <w:rPr>
          <w:rtl w:val="true"/>
        </w:rPr>
        <w:t xml:space="preserve">) </w:t>
      </w:r>
      <w:r>
        <w:rPr>
          <w:rtl w:val="true"/>
        </w:rPr>
        <w:t>در شهر کوفه پناه داد و خانه اش را در اختیار او گذارد</w:t>
      </w:r>
      <w:bookmarkEnd w:id="99"/>
    </w:p>
    <w:p>
      <w:pPr>
        <w:pStyle w:val="BookText"/>
        <w:rPr/>
      </w:pPr>
      <w:r>
        <w:rPr>
          <w:rFonts w:ascii="IRNazanin" w:hAnsi="IRNazanin" w:eastAsia="IRNazanin"/>
          <w:color w:val="111111"/>
          <w:sz w:val="28"/>
          <w:sz w:val="28"/>
          <w:szCs w:val="28"/>
          <w:rtl w:val="true"/>
          <w:lang w:bidi="fa-IR"/>
        </w:rPr>
        <w:t>از این دسته از بانوان که به گونه غیرمستقیم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کردند،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مجاهد و شیرزنی نام برد که در شهر نامردان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پیمان شکنان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 و او را در غربت شهر کوفه تنها نگدارد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همان بانوی سعادت مندی است که یک شب، سفیر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اش شب تا صبح را با عبادت به سرآورد و آماده فوز عظیم شهادت گردید</w:t>
      </w:r>
      <w:r>
        <w:rPr>
          <w:rFonts w:eastAsia="IRNazanin" w:cs="IRNazanin"/>
          <w:color w:val="111111"/>
          <w:sz w:val="28"/>
          <w:szCs w:val="28"/>
          <w:rtl w:val="true"/>
          <w:lang w:bidi="fa-IR"/>
        </w:rPr>
        <w:t>.</w:t>
      </w:r>
    </w:p>
    <w:p>
      <w:pPr>
        <w:pStyle w:val="Heading4"/>
        <w:numPr>
          <w:ilvl w:val="3"/>
          <w:numId w:val="1"/>
        </w:numPr>
        <w:rPr/>
      </w:pPr>
      <w:bookmarkStart w:id="100" w:name="__RefHeading___Toc627881_2616395394"/>
      <w:bookmarkStart w:id="101" w:name="_Toc40"/>
      <w:bookmarkEnd w:id="100"/>
      <w:r>
        <w:rPr/>
        <w:t>2</w:t>
      </w:r>
      <w:r>
        <w:rPr>
          <w:rtl w:val="true"/>
        </w:rPr>
        <w:t xml:space="preserve">- </w:t>
      </w:r>
      <w:r>
        <w:rPr/>
        <w:t>6</w:t>
      </w:r>
      <w:r>
        <w:rPr>
          <w:rtl w:val="true"/>
        </w:rPr>
        <w:t xml:space="preserve">- </w:t>
      </w:r>
      <w:r>
        <w:rPr>
          <w:rtl w:val="true"/>
        </w:rPr>
        <w:t>بانویی از طایفه بکر بن وائل</w:t>
      </w:r>
      <w:bookmarkEnd w:id="10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وفایش در کربلا، لشگر عمر سعد به سوی خیمه های حسینی هجوم آورده، به غارت و آتش زدن خیام و آزار اهل حرم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بانوان که لشکر عمر سعد را همراهی می کرد و از قبیله بکر بن وائل بود، با دیدن این منظره شمشیر کشید و به سوی خیمه بانوان شتافت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ایستاده اید و غارت خیمه های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تماشا می کنید؟ مردانگی و غیرتتان کجا رفته؟ آن گاه با شعار یا لثارات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بانوان اهل بیت</w:t>
      </w:r>
      <w:bookmarkStart w:id="102" w:name="pg13423_128927"/>
    </w:p>
    <w:p>
      <w:pPr>
        <w:pStyle w:val="BookText"/>
        <w:rPr/>
      </w:pPr>
      <w:bookmarkEnd w:id="102"/>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دل برخاسته این بانو، سرلوحه قیام های شیعی شد و به همین جهت قیام هایی که پس از آن برای خون 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 غالباً با شعار یالثارات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 شد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627883_2616395394"/>
      <w:bookmarkStart w:id="104" w:name="_Toc41"/>
      <w:bookmarkEnd w:id="103"/>
      <w:r>
        <w:rPr/>
        <w:t>3</w:t>
      </w:r>
      <w:r>
        <w:rPr>
          <w:rtl w:val="true"/>
        </w:rPr>
        <w:t xml:space="preserve">- </w:t>
      </w:r>
      <w:r>
        <w:rPr/>
        <w:t>6</w:t>
      </w:r>
      <w:r>
        <w:rPr>
          <w:rtl w:val="true"/>
        </w:rPr>
        <w:t xml:space="preserve"> - </w:t>
      </w:r>
      <w:r>
        <w:rPr>
          <w:rtl w:val="true"/>
        </w:rPr>
        <w:t>بانوان قبیله بنی اسد</w:t>
      </w:r>
      <w:bookmarkEnd w:id="104"/>
    </w:p>
    <w:p>
      <w:pPr>
        <w:pStyle w:val="BookText"/>
        <w:rPr/>
      </w:pPr>
      <w:r>
        <w:rPr>
          <w:rFonts w:ascii="IRNazanin" w:hAnsi="IRNazanin" w:eastAsia="IRNazanin"/>
          <w:color w:val="111111"/>
          <w:sz w:val="28"/>
          <w:sz w:val="28"/>
          <w:szCs w:val="28"/>
          <w:rtl w:val="true"/>
          <w:lang w:bidi="fa-IR"/>
        </w:rPr>
        <w:t>مطابق نقل مورخّان، بانوان قبیله بنی اسد که در نزدیکی سرزمین کربلا بودند،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کربلا آمده و چون دیدند که سپاه عمر سعد، کشتگان خود را دفن کرده، ولی شهیدان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بدن های پاره پاره بر روی زمین رها کرده اند، نزد همسرانشان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پیشگاه خدا چه عذری دارید که فرزندان او را یاری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سعادت حمایت آل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شدید، برخیزید و این پیکرهای به خون آغشته را دفن کنید و راضی نشوید که بیش از این آفتاب بر این بدن ها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قبیله بنی اسد با شنیدن این سخنان غیرت ورزیدند و به دفن شهیدان کربلا اقدام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بانوانِ سعادت مند بودند که در اربعین شهدای کربلا سه روز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را در کربلا تنها نگذاردند و با همدردی با آنان، خود را در مصیبت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دانستند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627885_2616395394"/>
      <w:bookmarkStart w:id="106" w:name="_Toc42"/>
      <w:bookmarkEnd w:id="105"/>
      <w:r>
        <w:rPr/>
        <w:t>7</w:t>
      </w:r>
      <w:r>
        <w:rPr>
          <w:rtl w:val="true"/>
        </w:rPr>
        <w:t xml:space="preserve">- </w:t>
      </w:r>
      <w:r>
        <w:rPr>
          <w:rtl w:val="true"/>
        </w:rPr>
        <w:t>بانوانی که بر همسرانشان به خاطر یزیدی بودن آنها شوریدند</w:t>
      </w:r>
      <w:bookmarkEnd w:id="106"/>
    </w:p>
    <w:p>
      <w:pPr>
        <w:pStyle w:val="Heading4"/>
        <w:numPr>
          <w:ilvl w:val="3"/>
          <w:numId w:val="1"/>
        </w:numPr>
        <w:rPr/>
      </w:pPr>
      <w:bookmarkStart w:id="107" w:name="__RefHeading___Toc627887_2616395394"/>
      <w:bookmarkStart w:id="108" w:name="_Toc43"/>
      <w:bookmarkEnd w:id="107"/>
      <w:r>
        <w:rPr>
          <w:rtl w:val="true"/>
        </w:rPr>
        <w:t>الف</w:t>
      </w:r>
      <w:r>
        <w:rPr>
          <w:rtl w:val="true"/>
        </w:rPr>
        <w:t xml:space="preserve">) </w:t>
      </w:r>
      <w:r>
        <w:rPr>
          <w:rtl w:val="true"/>
        </w:rPr>
        <w:t>عیوّف، همسر خولی</w:t>
      </w:r>
      <w:bookmarkEnd w:id="108"/>
    </w:p>
    <w:p>
      <w:pPr>
        <w:pStyle w:val="BookText"/>
        <w:rPr/>
      </w:pPr>
      <w:r>
        <w:rPr>
          <w:rFonts w:ascii="IRNazanin" w:hAnsi="IRNazanin" w:eastAsia="IRNazanin"/>
          <w:color w:val="111111"/>
          <w:sz w:val="28"/>
          <w:sz w:val="28"/>
          <w:szCs w:val="28"/>
          <w:rtl w:val="true"/>
          <w:lang w:bidi="fa-IR"/>
        </w:rPr>
        <w:t>عمر سعد پس از واقعه کربلا، سرِ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خولی بن یزید اصبحی داد، تا نزد ابن زیاد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خولی در یک فرسخی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 خولی سر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آورد تا صبحگاهان آن را نزد ابن زیاد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خولی دو همسر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عیوف از مسلمانان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سخت دل بسته اهل بیت عترت و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که از علاقه همسرش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بود، سر را مخفیانه درون تنوری پنهان کرد، ولی عیوف نیمه های شب نوری دید که از تنور به آسمان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اندوه فراوان از جای برخاست و شیون کنان در سوگ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ماتم به تن کرد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627889_2616395394"/>
      <w:bookmarkStart w:id="110" w:name="_Toc44"/>
      <w:bookmarkEnd w:id="109"/>
      <w:r>
        <w:rPr>
          <w:rtl w:val="true"/>
        </w:rPr>
        <w:t>ب</w:t>
      </w:r>
      <w:r>
        <w:rPr>
          <w:rtl w:val="true"/>
        </w:rPr>
        <w:t xml:space="preserve">) </w:t>
      </w:r>
      <w:r>
        <w:rPr>
          <w:rtl w:val="true"/>
        </w:rPr>
        <w:t>نوار، همسر خولی</w:t>
      </w:r>
      <w:bookmarkEnd w:id="110"/>
    </w:p>
    <w:p>
      <w:pPr>
        <w:pStyle w:val="BookText"/>
        <w:rPr/>
      </w:pPr>
      <w:r>
        <w:rPr>
          <w:rFonts w:ascii="IRNazanin" w:hAnsi="IRNazanin" w:eastAsia="IRNazanin"/>
          <w:color w:val="111111"/>
          <w:sz w:val="28"/>
          <w:sz w:val="28"/>
          <w:szCs w:val="28"/>
          <w:rtl w:val="true"/>
          <w:lang w:bidi="fa-IR"/>
        </w:rPr>
        <w:t xml:space="preserve">خولی همسر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خولی به ناچار سر بریده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برد، تا در فرصت مناسب به کاخ ابن زیاد ببرد، همسرش متوجه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طلا و نقره به خانه هایشان می برند و تو سر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خانه آورده ای؟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مرا در خانه خویش نخواهی دید و به این ترتیب از همسرش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دیدم که از آن سر به سوی آسمان می رفت و پرندگان سفیدی در اطراف آن تا صبح در پرواز بودند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627891_2616395394"/>
      <w:bookmarkStart w:id="112" w:name="_Toc45"/>
      <w:bookmarkEnd w:id="111"/>
      <w:r>
        <w:rPr>
          <w:rtl w:val="true"/>
        </w:rPr>
        <w:t xml:space="preserve">ج </w:t>
      </w:r>
      <w:r>
        <w:rPr>
          <w:rtl w:val="true"/>
        </w:rPr>
        <w:t xml:space="preserve">- </w:t>
      </w:r>
      <w:r>
        <w:rPr>
          <w:rtl w:val="true"/>
        </w:rPr>
        <w:t>هند، همسر یزید</w:t>
      </w:r>
      <w:bookmarkStart w:id="113" w:name="pg13423_128928"/>
      <w:bookmarkEnd w:id="112"/>
    </w:p>
    <w:p>
      <w:pPr>
        <w:pStyle w:val="BookText"/>
        <w:rPr/>
      </w:pPr>
      <w:bookmarkEnd w:id="113"/>
      <w:r>
        <w:rPr>
          <w:rFonts w:ascii="IRNazanin" w:hAnsi="IRNazanin" w:eastAsia="IRNazanin"/>
          <w:color w:val="111111"/>
          <w:sz w:val="28"/>
          <w:sz w:val="28"/>
          <w:szCs w:val="28"/>
          <w:rtl w:val="true"/>
          <w:lang w:bidi="fa-IR"/>
        </w:rPr>
        <w:t>هند فرزند عبدالله بن عامر در خانواده ای یهودی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اثر یک بیماری مادرزادی فلج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 درمان وی پزشکان فراوانی را تجربه کرده بود، ولی نتیجه 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به رسم آن روز در شهر مدینه او را به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اگر در این خانه شفا یافت، او را به کنیزی در آن خانه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به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 و به همین جهت در این خانه ماند و پس از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به خانه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معاویه به حسب تقدیر به ازدواج یزید درآمد و از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آن که همه خاطرات دوران کودکی و نوجوانی او متعلق به شهر مدینه و خانه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سخت به این خانه دل بسته بود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که در شهر شام بود و از داستان حوادث کربلا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یکی از بانوان به خرابه شام رفت، تا از اسیرانی که به تازگی آنها را به شام آورده بودند،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هند او را شناختند، اما هند متوجه این امر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کاروان اسیران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شهرها به این جا آمده اید؟ ابتدا کسی پاسخی نداد، ولی چون سؤال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شنیدن نام مدینه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سلام های من بر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مورد خانه ای از شهر مدینه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خانه و خاندان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شهر می شناسید؟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اعضای این خاندان می پرسی؟</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احوال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و فرزندان او و خانم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ام کلثوم و سایر بانوان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جان سوزی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 ما خانه او را در شهر مدینه ترک کرده ایم و منتظریم تا خبر مرگ بستگانش را به آن خانه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 سر بریده ای که در برابر یزید نهاده شده، از آنِ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عباس و سایر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 ما آنها را در کربلا با بدن های قطعه قطعه شده بر روی خاک رها کرده و به اینجا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زینب و ام کلثوم می خواهی، بدانی، من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خواهرم ام کلثوم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با شنیدن این سخن شیون سر داد و نعره کشان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امام من، آقای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این مرده بودم و دختران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حال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گریست که بی هوش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 تا او را آرام کند و به خانه برگرداند، ولی هند پیوسته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نمی روم، تا آن که برای آقا و مولایم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ماتم و عزا کنم و همه بانوان هاشمی را با خود به خانه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میان یک مجلس عمومی، بر یزید به خاطر این بدرفتاری با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 و او را سرزنش کرد و یزید هم به ناچار گناه را به گردن ابن زیاد انداخت و او را لعن و نفرین کرد</w:t>
      </w:r>
      <w:r>
        <w:rPr>
          <w:rFonts w:eastAsia="IRNazanin" w:cs="IRNazanin"/>
          <w:color w:val="111111"/>
          <w:sz w:val="28"/>
          <w:szCs w:val="28"/>
          <w:rtl w:val="true"/>
          <w:lang w:bidi="fa-IR"/>
        </w:rPr>
        <w:t>....</w:t>
      </w:r>
    </w:p>
    <w:p>
      <w:pPr>
        <w:pStyle w:val="Heading3"/>
        <w:numPr>
          <w:ilvl w:val="2"/>
          <w:numId w:val="1"/>
        </w:numPr>
        <w:rPr/>
      </w:pPr>
      <w:bookmarkStart w:id="114" w:name="__RefHeading___Toc627893_2616395394"/>
      <w:bookmarkStart w:id="115" w:name="_Toc46"/>
      <w:bookmarkEnd w:id="114"/>
      <w:r>
        <w:rPr/>
        <w:t>8</w:t>
      </w:r>
      <w:r>
        <w:rPr>
          <w:rtl w:val="true"/>
        </w:rPr>
        <w:t xml:space="preserve">- </w:t>
      </w:r>
      <w:r>
        <w:rPr>
          <w:rtl w:val="true"/>
        </w:rPr>
        <w:t>بانوانی که با افشاگری و خطبه خوانی پیام عاشورا را فریاد کردند</w:t>
      </w:r>
      <w:bookmarkEnd w:id="115"/>
    </w:p>
    <w:p>
      <w:pPr>
        <w:pStyle w:val="Heading4"/>
        <w:numPr>
          <w:ilvl w:val="3"/>
          <w:numId w:val="1"/>
        </w:numPr>
        <w:rPr/>
      </w:pPr>
      <w:bookmarkStart w:id="116" w:name="__RefHeading___Toc627895_2616395394"/>
      <w:bookmarkStart w:id="117" w:name="_Toc47"/>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اگرچه در این خصوص برجسته ترین شخصیت مورد ذکر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 خط سرخ حسینی را به شیوه زیبایی که ویژگی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مسیر این کاروان با حرکت های زیبای دیگری نیز در این خصوص مواجه می شویم، از آن جمله</w:t>
      </w:r>
      <w:r>
        <w:rPr>
          <w:rFonts w:eastAsia="IRNazanin" w:cs="IRNazanin"/>
          <w:color w:val="111111"/>
          <w:sz w:val="28"/>
          <w:szCs w:val="28"/>
          <w:rtl w:val="true"/>
          <w:lang w:bidi="fa-IR"/>
        </w:rPr>
        <w:t>:</w:t>
      </w:r>
    </w:p>
    <w:p>
      <w:pPr>
        <w:pStyle w:val="Heading4"/>
        <w:numPr>
          <w:ilvl w:val="3"/>
          <w:numId w:val="1"/>
        </w:numPr>
        <w:rPr/>
      </w:pPr>
      <w:bookmarkStart w:id="118" w:name="__RefHeading___Toc627897_2616395394"/>
      <w:bookmarkStart w:id="119" w:name="_Toc48"/>
      <w:bookmarkEnd w:id="118"/>
      <w:r>
        <w:rPr>
          <w:rtl w:val="true"/>
        </w:rPr>
        <w:t>الف</w:t>
      </w:r>
      <w:r>
        <w:rPr>
          <w:rtl w:val="true"/>
        </w:rPr>
        <w:t xml:space="preserve">) </w:t>
      </w:r>
      <w:r>
        <w:rPr>
          <w:rtl w:val="true"/>
        </w:rPr>
        <w:t>ام کلثوم</w:t>
      </w:r>
      <w:bookmarkEnd w:id="11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در روز یازدهم محرّم در خطاب سرزنش آمیز به اهل کوفه چنین فرمود</w:t>
      </w:r>
      <w:r>
        <w:rPr>
          <w:rFonts w:eastAsia="IRNazanin" w:cs="IRNazanin"/>
          <w:color w:val="111111"/>
          <w:sz w:val="28"/>
          <w:szCs w:val="28"/>
          <w:rtl w:val="true"/>
          <w:lang w:bidi="fa-IR"/>
        </w:rPr>
        <w:t>:</w:t>
      </w:r>
      <w:bookmarkStart w:id="120" w:name="pg13423_128929"/>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 وای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او را تنها گذاشتید، به قتل رسانیدید و اموالش را به غارت بردید و خود را وارث او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 را اسیر کرده، و آزار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بر شما باد، از رحمت خدا به دور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مصیبت بزرگی آفریدید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بار چه گناه سنگینی را بر دوش خود نهاده اید و چه خون های پاک و مطهری را بر زمین ریختید؟ و چه اموال محترمی را به غارت بردید؟ شما برترین انسان پس از پیامبر را کشتید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باد شما را که از رحمت و مهربانی به دورید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یاران خدا رستگارانند و حزب شیطان زیان کاران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خلال اشعاری که سرود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برادرم را به گونه زجر و سختی به شهادت رسانیدید،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آتش پاداشتان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را بر زمین ریختید که خدای آن را محترم شمرده بود و قرآن و سپس رسول خدا ریختن آن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روز قیامت پاداشتان باد که به یقین در آن جاودانه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تا زنده ام بر برادرم می گریم، بر آن برادری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بود و اشک هایم همچون سیل و باران پیوسته بر گونه هایم جاری می شوند و هرگز خشک نخواهند شد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 کلثوم این عبارات را بیان کرد، مردم از گریه و شیون جنجالی به پا کردند و خاک بر سر خود می ریختند و صورت می خراشیدند و سیلی به صورت می زدند و واویلا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لهوف</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قمی در نفس المهموم</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استماع این خطبه، مردان به سختی گریستند و هرگز دیده نشد، مردم به شدت آن روز گریه کنند</w:t>
      </w:r>
      <w:r>
        <w:rPr>
          <w:rFonts w:eastAsia="IRNazanin" w:cs="IRNazanin"/>
          <w:color w:val="111111"/>
          <w:sz w:val="28"/>
          <w:szCs w:val="28"/>
          <w:rtl w:val="true"/>
          <w:lang w:bidi="fa-IR"/>
        </w:rPr>
        <w:t>.</w:t>
      </w:r>
    </w:p>
    <w:p>
      <w:pPr>
        <w:pStyle w:val="Heading4"/>
        <w:numPr>
          <w:ilvl w:val="3"/>
          <w:numId w:val="1"/>
        </w:numPr>
        <w:rPr/>
      </w:pPr>
      <w:bookmarkStart w:id="121" w:name="__RefHeading___Toc627899_2616395394"/>
      <w:bookmarkStart w:id="122" w:name="_Toc49"/>
      <w:bookmarkEnd w:id="121"/>
      <w:r>
        <w:rPr>
          <w:rtl w:val="true"/>
        </w:rPr>
        <w:t>ب</w:t>
      </w:r>
      <w:r>
        <w:rPr>
          <w:rtl w:val="true"/>
        </w:rPr>
        <w:t xml:space="preserve">) </w:t>
      </w:r>
      <w:r>
        <w:rPr>
          <w:rtl w:val="true"/>
        </w:rPr>
        <w:t>رباب همسر باوفای امام حسین</w:t>
      </w:r>
      <w:r>
        <w:rPr>
          <w:rtl w:val="true"/>
        </w:rPr>
        <w:t>(</w:t>
      </w:r>
      <w:r>
        <w:rPr>
          <w:rtl w:val="true"/>
        </w:rPr>
        <w:t>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رباب یکی از همسران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کربلا کودک شیرخواره اش در میان دستان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شهادت نوشید و خود نیز به همراهی کاروان کربلا تا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جشن یزید در شام چون سر بریده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سر را در آغوش گرفته بوسید و در ضمن اشعاری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حسین را که در برابر تیر و نیزه دشمنان قرار گرفت،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در کربلا فریب دادند، دعوت کردند و سپس با لب تشنه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دشمنانش را در قیامت سیراب نگرداند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اشعار که در آن مجلس بیان گردید، سندی شد که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دشمنان اثبات می کرد و گرنه چه بسا دشمن در صدد آن بود که شهادت امام را مخفی داشته و چنان وانمود کند که در اثر بیماری از دنیا رفته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سعادت مند وقتی که در اربعین، کاروان به کربلا بازگشت، همراه آن به مدینه نرفت و مدت یک سال در کنار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 و به سوگواری پرداخت و گریست و عهد کرد که زیر آفتاب بنشیند و هرگز زیر سایه نرود، چون بدن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آفتاب کربلا دیده بود و سوگند یاد کرد که هرگز موهایش را شانه نزند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123" w:name="pg13423_128930"/>
    </w:p>
    <w:p>
      <w:pPr>
        <w:pStyle w:val="BookText"/>
        <w:rPr/>
      </w:pPr>
      <w:bookmarkEnd w:id="123"/>
      <w:r>
        <w:rPr>
          <w:rFonts w:ascii="IRNazanin" w:hAnsi="IRNazanin" w:eastAsia="IRNazanin"/>
          <w:color w:val="111111"/>
          <w:sz w:val="28"/>
          <w:sz w:val="28"/>
          <w:szCs w:val="28"/>
          <w:rtl w:val="true"/>
          <w:lang w:bidi="fa-IR"/>
        </w:rPr>
        <w:t>صاحب مقتل لواعج الاشجان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واقعه کربلا یک سال بیشتر زنده نماند و در این مدت هرگز زیر سایه بان نرفت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627901_2616395394"/>
      <w:bookmarkStart w:id="125" w:name="_Toc50"/>
      <w:bookmarkEnd w:id="124"/>
      <w:r>
        <w:rPr>
          <w:rtl w:val="true"/>
        </w:rPr>
        <w:t>ج</w:t>
      </w:r>
      <w:r>
        <w:rPr>
          <w:rtl w:val="true"/>
        </w:rPr>
        <w:t xml:space="preserve">) </w:t>
      </w:r>
      <w:r>
        <w:rPr>
          <w:rtl w:val="true"/>
        </w:rPr>
        <w:t>فاطمه صغری</w:t>
      </w:r>
      <w:r>
        <w:rPr>
          <w:rtl w:val="true"/>
        </w:rPr>
        <w:t>(</w:t>
      </w:r>
      <w:r>
        <w:rPr>
          <w:rtl w:val="true"/>
        </w:rPr>
        <w:t>علیها السلام</w:t>
      </w:r>
      <w:r>
        <w:rPr>
          <w:rtl w:val="true"/>
        </w:rPr>
        <w:t>)</w:t>
      </w:r>
      <w:bookmarkEnd w:id="125"/>
    </w:p>
    <w:p>
      <w:pPr>
        <w:pStyle w:val="BookText"/>
        <w:rPr/>
      </w:pPr>
      <w:r>
        <w:rPr>
          <w:rFonts w:ascii="IRNazanin" w:hAnsi="IRNazanin" w:eastAsia="IRNazanin"/>
          <w:color w:val="111111"/>
          <w:sz w:val="28"/>
          <w:sz w:val="28"/>
          <w:szCs w:val="28"/>
          <w:rtl w:val="true"/>
          <w:lang w:bidi="fa-IR"/>
        </w:rPr>
        <w:t>فاطمه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سیدالشهدا و مادرش ام اسحق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کوفه پس از خطبه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رشادت ویژه ای که شایسته فرزندی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ابراز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 ای اهل مکر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کافر شمردید و ریختن خونمان را حلال؟ خون از شمشیرهاتان می چکد و شادمانی می کنید؟ به زودی عذاب بر شما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دستی بر ما ظلم کردید؟ و چگونه نفسی شما را بر کشتن ما ترغیب کرد؟ چگونه پاهایتان یاری کرد که به جنگ ما بیایید؟ قلب هایتان را قساوت گرفته و بر دل هایتان مهر زده شده است؟ چشم ها و گوش هایتان از شنیدن و دیدن آیات الهی ناتوان گردیده اند و شیطان عمل زشت شما را برایتان زیبا جلوه داد و بر چشم ها یتان پرده ای نهاد، که دیگر هدایت نمی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 هیچ می دانید که چند خون از رسول خدا بر ذمّه شماست که از شما طلب خواهد کرد؟ آن مکرها و حیله ها که با برادرش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همه ظلم و مکرها عده ای بر این اعمال زشت به دیده فخر و بزرگ منشی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کشتن مردمی می نازید که خداوند آنان را به پاکی ستود و پلیدی را از آنان دور کرد؟ پس خشم خود را فرو برید که البته برای هر کس آنچه پیش می فرستد، باقی خواهد ماند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که به این جا رسید، اهل کوفه با چشمان گریان نزد دختر رسول آمدند و از او خواستند که خاموش شود و بیشتر آنان را رسوا نگرداند</w:t>
      </w:r>
      <w:r>
        <w:rPr>
          <w:rFonts w:eastAsia="IRNazanin" w:cs="IRNazanin"/>
          <w:color w:val="111111"/>
          <w:sz w:val="28"/>
          <w:szCs w:val="28"/>
          <w:rtl w:val="true"/>
          <w:lang w:bidi="fa-IR"/>
        </w:rPr>
        <w:t>.</w:t>
      </w:r>
    </w:p>
    <w:p>
      <w:pPr>
        <w:pStyle w:val="Heading3"/>
        <w:numPr>
          <w:ilvl w:val="2"/>
          <w:numId w:val="1"/>
        </w:numPr>
        <w:rPr/>
      </w:pPr>
      <w:bookmarkStart w:id="126" w:name="__RefHeading___Toc627903_2616395394"/>
      <w:bookmarkStart w:id="127" w:name="_Toc51"/>
      <w:bookmarkEnd w:id="126"/>
      <w:r>
        <w:rPr/>
        <w:t>9</w:t>
      </w:r>
      <w:r>
        <w:rPr>
          <w:rtl w:val="true"/>
        </w:rPr>
        <w:t xml:space="preserve">- </w:t>
      </w:r>
      <w:r>
        <w:rPr>
          <w:rtl w:val="true"/>
        </w:rPr>
        <w:t>بانوانی که امانتدار امامت بودند</w:t>
      </w:r>
      <w:bookmarkEnd w:id="127"/>
    </w:p>
    <w:p>
      <w:pPr>
        <w:pStyle w:val="Heading4"/>
        <w:numPr>
          <w:ilvl w:val="3"/>
          <w:numId w:val="1"/>
        </w:numPr>
        <w:rPr/>
      </w:pPr>
      <w:bookmarkStart w:id="128" w:name="__RefHeading___Toc627905_2616395394"/>
      <w:bookmarkStart w:id="129" w:name="_Toc52"/>
      <w:bookmarkEnd w:id="128"/>
      <w:r>
        <w:rPr>
          <w:rtl w:val="true"/>
        </w:rPr>
        <w:t>الف</w:t>
      </w:r>
      <w:r>
        <w:rPr>
          <w:rtl w:val="true"/>
        </w:rPr>
        <w:t xml:space="preserve">) </w:t>
      </w:r>
      <w:r>
        <w:rPr>
          <w:rtl w:val="true"/>
        </w:rPr>
        <w:t>ام سلمه</w:t>
      </w:r>
      <w:bookmarkEnd w:id="129"/>
    </w:p>
    <w:p>
      <w:pPr>
        <w:pStyle w:val="BookText"/>
        <w:rPr/>
      </w:pPr>
      <w:r>
        <w:rPr>
          <w:rFonts w:ascii="IRNazanin" w:hAnsi="IRNazanin" w:eastAsia="IRNazanin"/>
          <w:color w:val="111111"/>
          <w:sz w:val="28"/>
          <w:sz w:val="28"/>
          <w:szCs w:val="28"/>
          <w:rtl w:val="true"/>
          <w:lang w:bidi="fa-IR"/>
        </w:rPr>
        <w:t>ام سلمه، یکی از برترین همسران پیامبر پس از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 و والا مقامی بود که به جهت شخصیت وی،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کربلا و مصائب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بازگو نموده و خاک کربلا را برایش به ودیعه نهاده بود که به محض وقوع آن حادثه عظیم و هولناک از آن مطلع گردد، که هم چنین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عاشورا، اهل مدینه دیدند که از خانه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برخاست، چون علت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عالم رؤیا پیامبر را دیدم که غبارآلود و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بودی که چنین غبار آلوده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کربلا برمی گردم و شاهد شهادت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شدم، به سوی تربتِ کربلا دویدم، دیدم خونِ تازه، درون شیشه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حسین در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اولین مجلس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مقارن با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برگزار گردید و اهل مدینه او را در این ماتم تسلی می دادند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یکی از بانوانی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خروج از مدینه با او خداحافظی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اصرار می کوشید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مأموریت رفتن به کربلا به خاطر عواقب آن باز دارد،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مشیت پروردگار شمرد</w:t>
      </w:r>
      <w:r>
        <w:rPr>
          <w:rFonts w:eastAsia="IRNazanin" w:cs="IRNazanin"/>
          <w:color w:val="111111"/>
          <w:sz w:val="28"/>
          <w:szCs w:val="28"/>
          <w:rtl w:val="true"/>
          <w:lang w:bidi="fa-IR"/>
        </w:rPr>
        <w:t>.</w:t>
      </w:r>
      <w:bookmarkStart w:id="130" w:name="pg13423_128931"/>
    </w:p>
    <w:p>
      <w:pPr>
        <w:pStyle w:val="BookText"/>
        <w:rPr/>
      </w:pPr>
      <w:bookmarkEnd w:id="130"/>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عراق رهسپار گردید وصیت نامه را به ام سلمه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بزرگم، نزد تو آمد و وصیت نامه را طلب کرد، آنها را به او بده</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اهمیت این امانت، می تواند بیانگر شخصیت یگانه این بانوی بزرگوار باشد</w:t>
      </w:r>
      <w:r>
        <w:rPr>
          <w:rFonts w:eastAsia="IRNazanin" w:cs="IRNazanin"/>
          <w:color w:val="111111"/>
          <w:sz w:val="28"/>
          <w:szCs w:val="28"/>
          <w:rtl w:val="true"/>
          <w:lang w:bidi="fa-IR"/>
        </w:rPr>
        <w:t>.</w:t>
      </w:r>
    </w:p>
    <w:p>
      <w:pPr>
        <w:pStyle w:val="Heading4"/>
        <w:numPr>
          <w:ilvl w:val="3"/>
          <w:numId w:val="1"/>
        </w:numPr>
        <w:rPr/>
      </w:pPr>
      <w:bookmarkStart w:id="131" w:name="__RefHeading___Toc627907_2616395394"/>
      <w:bookmarkStart w:id="132" w:name="_Toc53"/>
      <w:bookmarkEnd w:id="131"/>
      <w:r>
        <w:rPr>
          <w:rtl w:val="true"/>
        </w:rPr>
        <w:t>ب</w:t>
      </w:r>
      <w:r>
        <w:rPr>
          <w:rtl w:val="true"/>
        </w:rPr>
        <w:t xml:space="preserve">) </w:t>
      </w:r>
      <w:r>
        <w:rPr>
          <w:rtl w:val="true"/>
        </w:rPr>
        <w:t>فاطمه بنت الحسین</w:t>
      </w:r>
      <w:bookmarkEnd w:id="132"/>
    </w:p>
    <w:p>
      <w:pPr>
        <w:pStyle w:val="BookText"/>
        <w:rPr/>
      </w:pPr>
      <w:r>
        <w:rPr>
          <w:rFonts w:ascii="IRNazanin" w:hAnsi="IRNazanin" w:eastAsia="IRNazanin"/>
          <w:color w:val="111111"/>
          <w:sz w:val="28"/>
          <w:sz w:val="28"/>
          <w:szCs w:val="28"/>
          <w:rtl w:val="true"/>
          <w:lang w:bidi="fa-IR"/>
        </w:rPr>
        <w:t>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بانوان محترمی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های امامت را به او سپرد، تا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627909_2616395394"/>
      <w:bookmarkStart w:id="134" w:name="_Toc54"/>
      <w:bookmarkEnd w:id="133"/>
      <w:r>
        <w:rPr>
          <w:rtl w:val="true"/>
        </w:rPr>
        <w:t xml:space="preserve">ج </w:t>
      </w:r>
      <w:r>
        <w:rPr>
          <w:rtl w:val="true"/>
        </w:rPr>
        <w:t xml:space="preserve">- </w:t>
      </w:r>
      <w:r>
        <w:rPr>
          <w:rtl w:val="true"/>
        </w:rPr>
        <w:t>حضرت زینب</w:t>
      </w:r>
      <w:r>
        <w:rPr>
          <w:rtl w:val="true"/>
        </w:rPr>
        <w:t>(</w:t>
      </w:r>
      <w:r>
        <w:rPr>
          <w:rtl w:val="true"/>
        </w:rPr>
        <w:t>علیها السلام</w:t>
      </w:r>
      <w:r>
        <w:rPr>
          <w:rtl w:val="true"/>
        </w:rPr>
        <w:t>)</w:t>
      </w:r>
      <w:bookmarkEnd w:id="134"/>
    </w:p>
    <w:p>
      <w:pPr>
        <w:pStyle w:val="BookText"/>
        <w:rPr/>
      </w:pPr>
      <w:r>
        <w:rPr>
          <w:rFonts w:ascii="IRNazanin" w:hAnsi="IRNazanin" w:eastAsia="IRNazanin"/>
          <w:color w:val="111111"/>
          <w:sz w:val="28"/>
          <w:sz w:val="28"/>
          <w:szCs w:val="28"/>
          <w:rtl w:val="true"/>
          <w:lang w:bidi="fa-IR"/>
        </w:rPr>
        <w:t>بی شک، یکی از برجسته ترین بانوانی که امانت های امامت را به نحو شاخص و ویژه ای حمل نمود و در زمان شایسته به صاحب آن امام عصر خویش،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نقش ویژه و شاخص این بزرگوار در حوادث کربلا برجسته تر از آن است که نیازی به ذکر و تحلیل آن باشد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627911_2616395394"/>
      <w:bookmarkStart w:id="136" w:name="_Toc55"/>
      <w:bookmarkEnd w:id="135"/>
      <w:r>
        <w:rPr/>
        <w:t>10</w:t>
      </w:r>
      <w:r>
        <w:rPr>
          <w:rtl w:val="true"/>
        </w:rPr>
        <w:t xml:space="preserve">- </w:t>
      </w:r>
      <w:r>
        <w:rPr>
          <w:rtl w:val="true"/>
        </w:rPr>
        <w:t>بانوانی که عزّت اهل بیت را پاس داشتند</w:t>
      </w:r>
      <w:bookmarkEnd w:id="136"/>
    </w:p>
    <w:p>
      <w:pPr>
        <w:pStyle w:val="BookText"/>
        <w:rPr/>
      </w:pPr>
      <w:r>
        <w:rPr>
          <w:rFonts w:ascii="IRNazanin" w:hAnsi="IRNazanin" w:eastAsia="IRNazanin"/>
          <w:color w:val="111111"/>
          <w:sz w:val="28"/>
          <w:sz w:val="28"/>
          <w:szCs w:val="28"/>
          <w:rtl w:val="true"/>
          <w:lang w:bidi="fa-IR"/>
        </w:rPr>
        <w:t xml:space="preserve">اگرچه بانوانی که کاروان حسینی را همراهی می کردند از طبقات مختلف اجتماعی بودند، بانوانی،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سلیمان، کنیزی بود که همسرش از یاران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وقتی به عنوان پیک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اشراف بصره رفت به دستور عبیدالله او را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همراه پسرش افتخار همراهی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رکاب آن حضرت را یافت و پس از شهادت فرزندش به همراه اهل بیت به اسارت به شام رفت و سپس به مدینه بازگشت</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 وهب که بانویی تازه مسلمان بود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بزرگوارانی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کاروانیان کربلا، معنایی دیگر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به ظاهر ناهمگون و متفاوت در یک خصوصیت اشتراک یافتند که آن غیرتمندی شان، در پرتو عزّت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تواریخ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وداع آخر نزدیک خیمه ها آمد، بانوان را یک یک به نام صدا کرد و از آنان خداحافظی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لاتشکوّا</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برای بلایا و مصایب آماده کنید و هرگز شکایت نکنید که اجرتان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بانوان چندان سخت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آخر خود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لاابکی و عمّا قلیل تساقون بین العِدی</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که می دانم به زودی شما را به اسارت می برند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طول تاریخ کربلا به نام هایی از بانوان بر می خوریم که گاه به همراه همسر و فرزند خویش به کربلا آمده و آنها را در راه نهضت حسینی فدا کردند و خم به ابرو نیاورده و خود به اسارت رفتند، تا با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کنند، اما به یقین توجه به حوادث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از ممیزاتی است که به وجود بانوان در کاروان حسینی معنا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بانوان بودند که حوادث عاشورا را روایت کردند و سینه به سینه و منزل به منزل در طول سفر کربلا تا شام یاد شهیدان و اهداف آنها را زنده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بودند که با حفظ عزّت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همه مصایب روز عاشورا و شب و روز یازدهم و پس از آن تا شام خم به ابرو نیاوردند و ذره ای عقب نشینی نکردند و با تحمل همه سختی ها و شداید هر کجا کاروان کربلا پا می گذاشت، زمینه قیام و انقلابی را فراهم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حضور آنان در شهر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خلافت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کار را بر یزید دشوار کرد که ناچار شد در مقابل کارهای زشت خود زبان به عذرخواهی بگشاید و گناه را به گردن دیگران بیندازد و از آن مهم تر آن که به کاروانیان اجازه دهد درون کاخ او مجلس ماتم حسینی به پا کنند و بر سوگ امام شهیدان بگریند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کربلا اسرار متفاوتی نهفته است و این حضور بانوان در آن مرحله حسّاسِ تاریخ، بیانگر نقش حساس آنان در اجتماع می تواند باشد، اما به یقین درس دیگری که از این داستان می توان آموخت آن است که کربلا صحنه نمایش توفیق 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تقلُّب الأحوالِ عُلِمَ جواهرُ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جوهره انسان 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نمایش حضور بانوی کنیزی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فکیهه در کنار بانوی متمولّی چون دُلهم همسر زهیر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نقش بانوانی که آسیهوار در خانه فرعون زمان بر او شوریدند و خود راه خویش را یافته و رسالت خود را به انجام رسانیدند و سال ها پس از آن هم، بانویی چون ام البنین با یاد مصایب کربلا همه روزه مصایب کربلا را در برابر دیدگان اهل مدینه زنده می کرد و بر مصایب راد مردان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با کلامی از رهبر فرزانه انقلاب به پایان می بریم که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کشور بتواند جامعه زنان را با تکیه بر تعلیمات اسلامی با همان معارفی که اسلام خواسته آشنا کند، من تردیدی ندارم که پیشرفت و ترقی کشور در آینده مضاعف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میدانی که بانوان مسئولانه وارد شوند، پیشرفت در آن چندین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حضور خانم ها در میدان های مختلف این است که وقتی زنِ خانواده وارد میدان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و فرزند او هم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حضور مرد به این معنانیست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37" w:name="pg13423_128933"/>
    </w:p>
    <w:p>
      <w:pPr>
        <w:pStyle w:val="Heading3"/>
        <w:numPr>
          <w:ilvl w:val="2"/>
          <w:numId w:val="1"/>
        </w:numPr>
        <w:rPr/>
      </w:pPr>
      <w:bookmarkStart w:id="138" w:name="__RefHeading___Toc627913_2616395394"/>
      <w:bookmarkStart w:id="139" w:name="_Toc56"/>
      <w:bookmarkEnd w:id="137"/>
      <w:bookmarkEnd w:id="138"/>
      <w:r>
        <w:rPr>
          <w:rtl w:val="true"/>
        </w:rPr>
        <w:t>منابع</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معهدتحقیقات باقرالعلوم، نشردارالمعروف،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ابصار العین، سماوی، ترجمه عقیقی بخشایشی،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سوگنامه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شیخ عباس قمی،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شیخ عباس قمی،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اسلامیه،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الایام، خیابانی،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مصطفوی،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لهوف علی قتلی الطفوف، ابن طاووس،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الاشجان، سید محسن امین،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محدثات شیعه، نهلا غروی نائینی،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ایهاالناس انّا خلقناکم من ذکر و انثی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بشّر احدهم بالانثی ظلّ وجهه مُسوداً و هو کظیم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ساء ما یحکُمُون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المسلمین والمسلمات والمؤمنین والمؤمنات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قالوا ربنّا الله ثم استقاموا تتنزل علیهم الملئکة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اول من اسلم و من امن بالله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سمیه دختر خیاط به دست ابوجهل که نیزه بر سینه اش فرود آورد و شهیدش نمود اولین شهید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37597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توقیفهم علی ما اراد من مصلحة دینهم و دنیاهم و یخبرهم بما یرد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سه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اجعلهم رفقائی فی الجنة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لمقام نسیبة بنت کعب الیوم خیر من فلان و فلان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جحش دریک قبر با حمزه دفن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وهنیئاً له الشهادة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سعدیّة دختر قیس خودش جنازه دو پسرش را به مدینه برد تا به خاک بسپارد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صفیّة بنت عبدالمطلب، به همراه عاتکه عمه دیگر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بقیع کنار فاطمه ام البنین مادر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37600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محمد باقر ساعدی،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نیمه ماه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هشتاد سالگی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الامام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کورت فریشلر آلمانی،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ایران،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شاء ان یراهن سبایا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دوازده 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او تا ابد در دایره گیتی باقی بماند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دلهم بنت عَمرو، چهره خونین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مقتل الحسین المقرم،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امامان، سید محسن امین، فی رحاب ائمه اهل البیت،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ارشاد مفید با ترجمه،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زهیر، ایبعث الیک ابن رسول الله ثم لاتأتیه؟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سبحان الله، لو اتیته فسمعت کلامه ثم انصرفت،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طالق، الحقی باهلک فانی لااحب ان یصیبک بسببی الاّ خیر و قدعزمت علی حجتی الحسین لافدیه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تمام مهر همسرش را پرداخت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اسألک ان تذکرنی فی القیمة عند جد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زنان آزاده جنگ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سه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محلی به نام بیضه 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اصحاب خطبه خواندند زهیر به پا خاست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خونین حسین ترجمه مقتل مقرم،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شوشتری، الخصائص الحسینیة،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سر فرزندش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عزیزم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موجب شادی قلب و نور چشم من بودی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امامان، فی رحاب ائمه اهل البیت،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الشهاده، ترجمه نفس المهموم،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ترجمه آیت الله کمره ای،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شوشتری، الخصائص الحسینیه،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من حسین است، سرور من حسین است، وه چه سروری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شادی دل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امین، سیره امامان، فی رحاب ائمه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الشهاده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سیدبن طاووس با ترجمه سید احمد فهری،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شاء اَن یراهنّ سبایا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گشتم امام حسین دختری به نام رقیه نداشتند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ارشاد مفید، با ترجمه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علامه حائری در کتاب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را ذکر کرده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مفسرین شیعه و سنی منظور از شجره ملعونه در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بنی امیه 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کودکی روزی در آغوش پدر بود،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یک، زینب جواب داد یک، فرمود بگو دو، زینب عرض کرد، پدر عزیزم زبانی که به گفتن خدای یکتا حرکت کرده، چگونه کلمه دو به زبان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دخترش را به سینه چسبانید و بوسید و بر او آفرین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دیگر وقتی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چگونه شما را دوست ندارم، شما میوه دل من هستید، زینب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 دوستی برای خداست اما مهربانی برای ماست، باز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بوسید و خیلی هیجان زده شد که چگونه توحید و خداشناسی شیره جانش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موقع ولادت قنداقه اش را گرفته و گریستند،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من این دختر بلاها می 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طراز المذهب،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مجلس یزید، خبیثی از شامیان چشم طمع به فاطمه دختر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به یزید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کنیز را به من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زینب برافروخته شد،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نیست که پنداشته ای نه تو می توانی به این مقصود برسی نه 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ارشاد مفید با ترجمه فارسی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بن خزیم می گوید زینب را در کوفه دیدم، به خدا قسم زنی را که سرا پا شرم و حیا باشد از او سخنران تر ندیدم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بحمدالله عالمة غیرمعلمة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شهادتش و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اسارتش نهضت عاشورا را بیمه کردند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خطبه ایراد می کرد مردم خیال می کردند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می خواند، راوی می گوید چنان خطبه کرد که مردم همه حیران و سرگردان گریه می کردند و از حیرت انگشت به دندان می گزیدند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شکوه و ابهتی داشت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وقتی با اشاره دست می گفت ساکت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نفس ها در سینه ها حبس می شد و زنگ ها که به گردن مرکب ها بود از حرکت می ایستاد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 فریشلر آلمانی، امام حسین و ایران،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ره به نقل از مقاتل الطالبیین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کورت فریشلر نویسنده توانمند آلمانی در کتاب امام حسین و ایران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با همه این ها، مسئولیت اداره امور اسیران را داشت و قبل از این که در محاضر برای سخنرانی حاضر شود همه کودکان را دقت می کرد که گم نشوند، خود غذای کودکان را می داد و تطبیق می کرد احدی از کودکان بی غذا نماند و بعضی اوقات حتی یک لقمه برای خود او نمی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زمانی که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نطق را در مجلس خلیفه اموی ایراد کرد، اینک نزدیک چهار قرن می گذرد و هنوز مورخان حیرت می کنند که چگونه یزید بن معاویه تحت تأثیر سخنان زینب قرار گرفته بود و سکوت انتخاب نموده بود، این سکوت و تحمل خلیفه ناشی از حمایت خداوند از زینب بود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37586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ایران،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و ایران،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ها می گریستند و مردان از خجالت سر به زیر انداختند مبادا چشم سخنران به آن ها بیفتد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قبر شریف ام کلثوم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دمشق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با ترجمه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او از مادری به نام ام اسحاق دختر طلحة بن عبدالله زاده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همسر حسن فرزند بزرگوار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معروف به حسن المثنی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شوهر فاطمه در کربلا بود و به اسیری رفت و در بین راه مردی به نام اسماء بن خارجه او را آزاد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فهیم کرمانی، چهره زن در آئینه اسلام و قرآن،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مرحوم سلطان الواعظین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زوجَ المرأة منها البمکان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کتاب الحجّة، عمر شریف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ذکر نموده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جوان مرگ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نوغان برای این که شوهرانشان اجازه دهند در تشییع جنازه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کنند، از مهریه های خودشان گذشتند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قادتنا،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کورت فریشلر نویسنده آلمانی در کتاب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ایران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حسین و یارانش قطع نظر از هر نوع نظریه ایدئولوژی از لحاظ شجاعتی که از آن مرد و یارانش به ظهور رسید یکی از حماسه های رزمی بزرگ جهان است و شایستگی دارد که در تاریخ دنیا باقی بماند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ترجمه عقیقی بخشایشی،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ابصار العین، ترجمه عقیقی بخشایشی،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محلاتی، 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صاحب منتخب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معتقد است که شیعیان در خانه ماریه جمع شدند و برای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نوشتند و آن حضرت را به بصره دعوت نمودند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خیابانی،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نفس المهموم،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منتخب التواریخ،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لواعج الاشجان،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خیابانی، وقایع الایام،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الصفار قمی به نقل از ابی الجارود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نهلا غروی نائینی، محدثات شیعه،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سوگنامه آل محمد،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الحسین،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مقام معظم رهبری در جمع بانوان به مناسبت میلاد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ورزشگاه آزادی تهران، </w:t>
      </w:r>
      <w:r>
        <w:rPr>
          <w:rFonts w:eastAsia="IRNazanin" w:cs="IRNazanin"/>
          <w:b w:val="false"/>
          <w:bCs w:val="false"/>
          <w:i w:val="false"/>
          <w:iCs w:val="false"/>
          <w:color w:val="333333"/>
          <w:sz w:val="20"/>
          <w:szCs w:val="20"/>
        </w:rPr>
        <w:t>30/7/76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16374</Words>
  <Characters>63050</Characters>
  <CharactersWithSpaces>79020</CharactersWithSpaces>
  <Paragraphs>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2026-08-24T07:17:24Z</dcterms:created>
  <dc:creator>ghaemiyeh.com</dc:creator>
  <dc:description/>
  <dc:language>en-US</dc:language>
  <cp:lastModifiedBy/>
  <dcterms:modified xsi:type="dcterms:W3CDTF">2026-08-24T10:47:26Z</dcterms:modified>
  <cp:revision>1</cp:revision>
  <dc:subject/>
  <dc:title>فرهنگ عاشورایی شخصیت و زندگانی امام حسین علیه السلام جلد 9</dc:title>
</cp:coreProperties>
</file>

<file path=docProps/custom.xml><?xml version="1.0" encoding="utf-8"?>
<Properties xmlns="http://schemas.openxmlformats.org/officeDocument/2006/custom-properties" xmlns:vt="http://schemas.openxmlformats.org/officeDocument/2006/docPropsVTypes"/>
</file>